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55A" w14:textId="0A524322" w:rsidR="00FC514C" w:rsidRPr="00E5016E" w:rsidRDefault="00280E4D" w:rsidP="00FC514C">
      <w:pPr>
        <w:spacing w:after="0" w:line="240" w:lineRule="auto"/>
        <w:ind w:left="5670"/>
        <w:jc w:val="right"/>
        <w:rPr>
          <w:rFonts w:ascii="Times New Roman" w:hAnsi="Times New Roman"/>
          <w:sz w:val="26"/>
          <w:szCs w:val="26"/>
        </w:rPr>
      </w:pPr>
      <w:r w:rsidRPr="00EB533D">
        <w:rPr>
          <w:rFonts w:ascii="Times New Roman" w:eastAsia="Times New Roman" w:hAnsi="Times New Roman" w:cs="Times New Roman"/>
          <w:b/>
          <w:sz w:val="28"/>
          <w:szCs w:val="28"/>
        </w:rPr>
        <w:t xml:space="preserve">                       </w:t>
      </w:r>
      <w:r w:rsidR="00FC514C" w:rsidRPr="00E5016E">
        <w:rPr>
          <w:rFonts w:ascii="Times New Roman" w:hAnsi="Times New Roman"/>
          <w:sz w:val="26"/>
          <w:szCs w:val="26"/>
        </w:rPr>
        <w:t>Додаток №2</w:t>
      </w:r>
    </w:p>
    <w:p w14:paraId="2D1BBAFF" w14:textId="1450FA76" w:rsidR="00243CA9" w:rsidRDefault="00FC514C" w:rsidP="00FC514C">
      <w:pPr>
        <w:spacing w:after="0" w:line="240" w:lineRule="auto"/>
        <w:jc w:val="right"/>
        <w:rPr>
          <w:rFonts w:ascii="Times New Roman" w:eastAsia="Arial" w:hAnsi="Times New Roman"/>
          <w:i/>
          <w:iCs/>
          <w:kern w:val="1"/>
          <w:sz w:val="26"/>
          <w:szCs w:val="26"/>
          <w:bdr w:val="none" w:sz="0" w:space="0" w:color="auto" w:frame="1"/>
          <w:lang w:eastAsia="zh-CN"/>
        </w:rPr>
      </w:pPr>
      <w:r w:rsidRPr="00E5016E">
        <w:rPr>
          <w:rFonts w:ascii="Times New Roman" w:eastAsia="Arial" w:hAnsi="Times New Roman"/>
          <w:i/>
          <w:iCs/>
          <w:kern w:val="1"/>
          <w:sz w:val="26"/>
          <w:szCs w:val="26"/>
          <w:bdr w:val="none" w:sz="0" w:space="0" w:color="auto" w:frame="1"/>
          <w:lang w:eastAsia="zh-CN"/>
        </w:rPr>
        <w:t>до тендерної документації</w:t>
      </w:r>
    </w:p>
    <w:p w14:paraId="21D45105" w14:textId="27F3ACE7" w:rsidR="00D10F3C" w:rsidRPr="00E5016E" w:rsidRDefault="00D10F3C" w:rsidP="00FC514C">
      <w:pPr>
        <w:spacing w:after="0" w:line="240" w:lineRule="auto"/>
        <w:jc w:val="right"/>
        <w:rPr>
          <w:rFonts w:ascii="Times New Roman" w:hAnsi="Times New Roman" w:cs="Times New Roman"/>
          <w:sz w:val="28"/>
          <w:szCs w:val="28"/>
        </w:rPr>
      </w:pPr>
      <w:r>
        <w:rPr>
          <w:rFonts w:ascii="Times New Roman" w:eastAsia="Arial" w:hAnsi="Times New Roman"/>
          <w:i/>
          <w:iCs/>
          <w:kern w:val="1"/>
          <w:sz w:val="26"/>
          <w:szCs w:val="26"/>
          <w:bdr w:val="none" w:sz="0" w:space="0" w:color="auto" w:frame="1"/>
          <w:lang w:eastAsia="zh-CN"/>
        </w:rPr>
        <w:t>(нова редакція)</w:t>
      </w:r>
    </w:p>
    <w:p w14:paraId="466B6365" w14:textId="77777777" w:rsidR="00FC514C" w:rsidRPr="00E5016E" w:rsidRDefault="00243CA9">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p w14:paraId="411850F9" w14:textId="77777777" w:rsidR="00C572DB" w:rsidRDefault="00C572DB" w:rsidP="00C572DB">
      <w:pPr>
        <w:jc w:val="center"/>
        <w:rPr>
          <w:rFonts w:ascii="Times New Roman" w:hAnsi="Times New Roman" w:cs="Times New Roman"/>
          <w:b/>
          <w:sz w:val="28"/>
          <w:szCs w:val="28"/>
        </w:rPr>
      </w:pPr>
      <w:r w:rsidRPr="00DA267E">
        <w:rPr>
          <w:rFonts w:ascii="Times New Roman" w:hAnsi="Times New Roman" w:cs="Times New Roman"/>
          <w:b/>
          <w:sz w:val="28"/>
          <w:szCs w:val="28"/>
        </w:rPr>
        <w:t>Інформація про технічні , якісні та інші</w:t>
      </w:r>
      <w:r>
        <w:rPr>
          <w:rFonts w:ascii="Times New Roman" w:hAnsi="Times New Roman" w:cs="Times New Roman"/>
          <w:b/>
          <w:sz w:val="28"/>
          <w:szCs w:val="28"/>
        </w:rPr>
        <w:br/>
      </w:r>
      <w:r w:rsidRPr="00DA267E">
        <w:rPr>
          <w:rFonts w:ascii="Times New Roman" w:hAnsi="Times New Roman" w:cs="Times New Roman"/>
          <w:b/>
          <w:sz w:val="28"/>
          <w:szCs w:val="28"/>
        </w:rPr>
        <w:t>характеристики предмету закупівлі</w:t>
      </w:r>
    </w:p>
    <w:p w14:paraId="084E32C5" w14:textId="3662C9A8" w:rsidR="00C572DB" w:rsidRPr="00C03D42" w:rsidRDefault="00C572DB" w:rsidP="00C572DB">
      <w:pPr>
        <w:jc w:val="center"/>
        <w:rPr>
          <w:rFonts w:ascii="Times New Roman" w:hAnsi="Times New Roman" w:cs="Times New Roman"/>
          <w:b/>
          <w:sz w:val="28"/>
          <w:szCs w:val="28"/>
        </w:rPr>
      </w:pPr>
      <w:r w:rsidRPr="00C03D42">
        <w:rPr>
          <w:rFonts w:ascii="Times New Roman" w:hAnsi="Times New Roman" w:cs="Times New Roman"/>
          <w:b/>
          <w:sz w:val="28"/>
          <w:szCs w:val="28"/>
        </w:rPr>
        <w:t xml:space="preserve">за ДК 021:2015  код 09130000-9 - Нафта і дистиляти </w:t>
      </w:r>
      <w:r w:rsidR="00EF7262">
        <w:rPr>
          <w:rFonts w:ascii="Times New Roman" w:hAnsi="Times New Roman" w:cs="Times New Roman"/>
          <w:b/>
          <w:sz w:val="28"/>
          <w:szCs w:val="28"/>
        </w:rPr>
        <w:br/>
      </w:r>
      <w:r w:rsidRPr="00C03D42">
        <w:rPr>
          <w:rFonts w:ascii="Times New Roman" w:hAnsi="Times New Roman" w:cs="Times New Roman"/>
          <w:b/>
          <w:sz w:val="28"/>
          <w:szCs w:val="28"/>
        </w:rPr>
        <w:t>(Бензин А-95 (Євро 5)</w:t>
      </w:r>
      <w:r w:rsidR="00EF7262">
        <w:rPr>
          <w:rFonts w:ascii="Times New Roman" w:hAnsi="Times New Roman" w:cs="Times New Roman"/>
          <w:b/>
          <w:sz w:val="28"/>
          <w:szCs w:val="28"/>
        </w:rPr>
        <w:t xml:space="preserve"> </w:t>
      </w:r>
      <w:r w:rsidR="007E7277">
        <w:rPr>
          <w:rFonts w:ascii="Times New Roman" w:hAnsi="Times New Roman" w:cs="Times New Roman"/>
          <w:b/>
          <w:sz w:val="28"/>
          <w:szCs w:val="28"/>
        </w:rPr>
        <w:t xml:space="preserve">в </w:t>
      </w:r>
      <w:r w:rsidR="00EF7262">
        <w:rPr>
          <w:rFonts w:ascii="Times New Roman" w:hAnsi="Times New Roman" w:cs="Times New Roman"/>
          <w:b/>
          <w:sz w:val="28"/>
          <w:szCs w:val="28"/>
        </w:rPr>
        <w:t>талон</w:t>
      </w:r>
      <w:r w:rsidR="007E7277">
        <w:rPr>
          <w:rFonts w:ascii="Times New Roman" w:hAnsi="Times New Roman" w:cs="Times New Roman"/>
          <w:b/>
          <w:sz w:val="28"/>
          <w:szCs w:val="28"/>
        </w:rPr>
        <w:t>ах</w:t>
      </w:r>
      <w:r w:rsidRPr="00C03D42">
        <w:rPr>
          <w:rFonts w:ascii="Times New Roman" w:hAnsi="Times New Roman" w:cs="Times New Roman"/>
          <w:b/>
          <w:sz w:val="28"/>
          <w:szCs w:val="28"/>
        </w:rPr>
        <w:t xml:space="preserve"> та </w:t>
      </w:r>
      <w:r w:rsidR="00C03D42" w:rsidRPr="00C03D42">
        <w:rPr>
          <w:rFonts w:ascii="Times New Roman" w:hAnsi="Times New Roman" w:cs="Times New Roman"/>
          <w:b/>
          <w:color w:val="000000"/>
          <w:sz w:val="28"/>
          <w:szCs w:val="28"/>
          <w:shd w:val="clear" w:color="auto" w:fill="FDFEFD"/>
        </w:rPr>
        <w:t>Газ нафтовий скраплений</w:t>
      </w:r>
      <w:r w:rsidR="00C03D42" w:rsidRPr="00C03D42">
        <w:rPr>
          <w:rFonts w:ascii="Times New Roman" w:hAnsi="Times New Roman" w:cs="Times New Roman"/>
          <w:b/>
          <w:sz w:val="28"/>
          <w:szCs w:val="28"/>
        </w:rPr>
        <w:t xml:space="preserve"> в талонах</w:t>
      </w:r>
      <w:r w:rsidRPr="00C03D42">
        <w:rPr>
          <w:rFonts w:ascii="Times New Roman" w:hAnsi="Times New Roman" w:cs="Times New Roman"/>
          <w:b/>
          <w:sz w:val="28"/>
          <w:szCs w:val="28"/>
        </w:rPr>
        <w:t>)</w:t>
      </w:r>
    </w:p>
    <w:p w14:paraId="107FA18D" w14:textId="43939118" w:rsidR="00A752B3" w:rsidRPr="00C572DB" w:rsidRDefault="00F32C69" w:rsidP="00C572DB">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tbl>
      <w:tblPr>
        <w:tblpPr w:leftFromText="180" w:rightFromText="180" w:vertAnchor="text" w:tblpXSpec="center" w:tblpY="1"/>
        <w:tblOverlap w:val="never"/>
        <w:tblW w:w="10240" w:type="dxa"/>
        <w:jc w:val="center"/>
        <w:tblLayout w:type="fixed"/>
        <w:tblLook w:val="0000" w:firstRow="0" w:lastRow="0" w:firstColumn="0" w:lastColumn="0" w:noHBand="0" w:noVBand="0"/>
      </w:tblPr>
      <w:tblGrid>
        <w:gridCol w:w="4570"/>
        <w:gridCol w:w="2835"/>
        <w:gridCol w:w="2835"/>
      </w:tblGrid>
      <w:tr w:rsidR="00582F82" w:rsidRPr="00E5016E" w14:paraId="4EA81274" w14:textId="3402D865" w:rsidTr="00582F82">
        <w:trPr>
          <w:trHeight w:val="989"/>
          <w:jc w:val="center"/>
        </w:trPr>
        <w:tc>
          <w:tcPr>
            <w:tcW w:w="4570" w:type="dxa"/>
            <w:tcBorders>
              <w:top w:val="single" w:sz="4" w:space="0" w:color="auto"/>
              <w:left w:val="single" w:sz="4" w:space="0" w:color="auto"/>
              <w:bottom w:val="single" w:sz="4" w:space="0" w:color="auto"/>
              <w:right w:val="single" w:sz="4" w:space="0" w:color="auto"/>
            </w:tcBorders>
            <w:vAlign w:val="center"/>
          </w:tcPr>
          <w:p w14:paraId="5F5B72BB" w14:textId="77777777"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Назва</w:t>
            </w:r>
          </w:p>
        </w:tc>
        <w:tc>
          <w:tcPr>
            <w:tcW w:w="2835" w:type="dxa"/>
            <w:tcBorders>
              <w:top w:val="single" w:sz="4" w:space="0" w:color="auto"/>
              <w:left w:val="single" w:sz="4" w:space="0" w:color="auto"/>
              <w:bottom w:val="single" w:sz="4" w:space="0" w:color="auto"/>
              <w:right w:val="single" w:sz="4" w:space="0" w:color="auto"/>
            </w:tcBorders>
            <w:vAlign w:val="center"/>
          </w:tcPr>
          <w:p w14:paraId="6CC2D445" w14:textId="169322F4"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 xml:space="preserve">Кількість </w:t>
            </w:r>
          </w:p>
        </w:tc>
        <w:tc>
          <w:tcPr>
            <w:tcW w:w="2835" w:type="dxa"/>
            <w:tcBorders>
              <w:top w:val="single" w:sz="4" w:space="0" w:color="auto"/>
              <w:left w:val="single" w:sz="4" w:space="0" w:color="auto"/>
              <w:bottom w:val="single" w:sz="4" w:space="0" w:color="auto"/>
              <w:right w:val="single" w:sz="4" w:space="0" w:color="auto"/>
            </w:tcBorders>
          </w:tcPr>
          <w:p w14:paraId="6C345DD3" w14:textId="3CFB0C63" w:rsidR="00582F82" w:rsidRPr="00582F82" w:rsidRDefault="00582F82" w:rsidP="00F617D1">
            <w:pPr>
              <w:jc w:val="center"/>
              <w:rPr>
                <w:rFonts w:ascii="Times New Roman" w:hAnsi="Times New Roman" w:cs="Times New Roman"/>
                <w:b/>
                <w:bCs/>
                <w:sz w:val="28"/>
                <w:szCs w:val="28"/>
                <w:lang w:eastAsia="en-US"/>
              </w:rPr>
            </w:pPr>
            <w:r w:rsidRPr="00582F82">
              <w:rPr>
                <w:rFonts w:ascii="Times New Roman" w:hAnsi="Times New Roman" w:cs="Times New Roman"/>
                <w:b/>
                <w:bCs/>
                <w:sz w:val="28"/>
                <w:szCs w:val="28"/>
                <w:lang w:eastAsia="en-US"/>
              </w:rPr>
              <w:t>Країна походження (заповнюється учасником)</w:t>
            </w:r>
          </w:p>
        </w:tc>
      </w:tr>
      <w:tr w:rsidR="00582F82" w:rsidRPr="00E5016E" w14:paraId="08278F11" w14:textId="30005E44" w:rsidTr="00582F82">
        <w:trPr>
          <w:trHeight w:val="408"/>
          <w:jc w:val="center"/>
        </w:trPr>
        <w:tc>
          <w:tcPr>
            <w:tcW w:w="4570" w:type="dxa"/>
            <w:tcBorders>
              <w:top w:val="single" w:sz="4" w:space="0" w:color="auto"/>
              <w:left w:val="single" w:sz="4" w:space="0" w:color="auto"/>
              <w:right w:val="single" w:sz="4" w:space="0" w:color="auto"/>
            </w:tcBorders>
            <w:vAlign w:val="center"/>
          </w:tcPr>
          <w:p w14:paraId="38E7CC12" w14:textId="4DFA55CB" w:rsidR="00582F82" w:rsidRPr="00582F82" w:rsidRDefault="00582F82" w:rsidP="00A752B3">
            <w:pP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Бензин А-95 (Євро 5)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F922087" w14:textId="6DE22A7D" w:rsidR="00582F82" w:rsidRPr="00582F82" w:rsidRDefault="00582F82" w:rsidP="00F617D1">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3000 л</w:t>
            </w:r>
          </w:p>
        </w:tc>
        <w:tc>
          <w:tcPr>
            <w:tcW w:w="2835" w:type="dxa"/>
            <w:tcBorders>
              <w:top w:val="single" w:sz="4" w:space="0" w:color="auto"/>
              <w:left w:val="single" w:sz="4" w:space="0" w:color="auto"/>
              <w:bottom w:val="single" w:sz="4" w:space="0" w:color="auto"/>
              <w:right w:val="single" w:sz="4" w:space="0" w:color="auto"/>
            </w:tcBorders>
          </w:tcPr>
          <w:p w14:paraId="192D1EDD" w14:textId="77777777" w:rsidR="00582F82" w:rsidRPr="00582F82" w:rsidRDefault="00582F82" w:rsidP="00F617D1">
            <w:pPr>
              <w:jc w:val="center"/>
              <w:rPr>
                <w:rFonts w:ascii="Times New Roman" w:hAnsi="Times New Roman" w:cs="Times New Roman"/>
                <w:bCs/>
                <w:sz w:val="28"/>
                <w:szCs w:val="28"/>
                <w:lang w:eastAsia="en-US"/>
              </w:rPr>
            </w:pPr>
          </w:p>
        </w:tc>
      </w:tr>
      <w:tr w:rsidR="00582F82" w:rsidRPr="00E5016E" w14:paraId="65A5F543" w14:textId="7305B4B0" w:rsidTr="00582F82">
        <w:trPr>
          <w:trHeight w:val="408"/>
          <w:jc w:val="center"/>
        </w:trPr>
        <w:tc>
          <w:tcPr>
            <w:tcW w:w="4570" w:type="dxa"/>
            <w:tcBorders>
              <w:top w:val="single" w:sz="4" w:space="0" w:color="auto"/>
              <w:left w:val="single" w:sz="4" w:space="0" w:color="auto"/>
              <w:bottom w:val="single" w:sz="4" w:space="0" w:color="auto"/>
              <w:right w:val="single" w:sz="4" w:space="0" w:color="auto"/>
            </w:tcBorders>
          </w:tcPr>
          <w:p w14:paraId="7DAF393A" w14:textId="00A4AA67" w:rsidR="00582F82" w:rsidRPr="00582F82" w:rsidRDefault="00582F82" w:rsidP="000558C9">
            <w:pPr>
              <w:rPr>
                <w:rFonts w:ascii="Times New Roman" w:hAnsi="Times New Roman" w:cs="Times New Roman"/>
                <w:bCs/>
                <w:sz w:val="28"/>
                <w:szCs w:val="28"/>
                <w:lang w:eastAsia="en-US"/>
              </w:rPr>
            </w:pPr>
            <w:r w:rsidRPr="00582F82">
              <w:rPr>
                <w:rFonts w:ascii="Times New Roman" w:hAnsi="Times New Roman" w:cs="Times New Roman"/>
                <w:color w:val="000000"/>
                <w:sz w:val="28"/>
                <w:szCs w:val="28"/>
                <w:shd w:val="clear" w:color="auto" w:fill="FDFEFD"/>
              </w:rPr>
              <w:t>Газ нафтовий скраплений</w:t>
            </w:r>
            <w:r w:rsidRPr="00582F82">
              <w:rPr>
                <w:rFonts w:ascii="Times New Roman" w:hAnsi="Times New Roman" w:cs="Times New Roman"/>
                <w:sz w:val="28"/>
                <w:szCs w:val="28"/>
              </w:rPr>
              <w:t xml:space="preserve">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CED1CEB" w14:textId="360697A1" w:rsidR="00582F82" w:rsidRPr="00582F82" w:rsidRDefault="00582F82" w:rsidP="000558C9">
            <w:pPr>
              <w:jc w:val="center"/>
              <w:rPr>
                <w:rFonts w:ascii="Times New Roman" w:hAnsi="Times New Roman" w:cs="Times New Roman"/>
                <w:bCs/>
                <w:sz w:val="28"/>
                <w:szCs w:val="28"/>
                <w:lang w:eastAsia="en-US"/>
              </w:rPr>
            </w:pPr>
            <w:r w:rsidRPr="00582F82">
              <w:rPr>
                <w:rFonts w:ascii="Times New Roman" w:hAnsi="Times New Roman" w:cs="Times New Roman"/>
                <w:bCs/>
                <w:sz w:val="28"/>
                <w:szCs w:val="28"/>
                <w:lang w:eastAsia="en-US"/>
              </w:rPr>
              <w:t>1000 л</w:t>
            </w:r>
          </w:p>
        </w:tc>
        <w:tc>
          <w:tcPr>
            <w:tcW w:w="2835" w:type="dxa"/>
            <w:tcBorders>
              <w:top w:val="single" w:sz="4" w:space="0" w:color="auto"/>
              <w:left w:val="single" w:sz="4" w:space="0" w:color="auto"/>
              <w:bottom w:val="single" w:sz="4" w:space="0" w:color="auto"/>
              <w:right w:val="single" w:sz="4" w:space="0" w:color="auto"/>
            </w:tcBorders>
          </w:tcPr>
          <w:p w14:paraId="3CF1AAD1" w14:textId="77777777" w:rsidR="00582F82" w:rsidRPr="00582F82" w:rsidRDefault="00582F82" w:rsidP="000558C9">
            <w:pPr>
              <w:jc w:val="center"/>
              <w:rPr>
                <w:rFonts w:ascii="Times New Roman" w:hAnsi="Times New Roman" w:cs="Times New Roman"/>
                <w:bCs/>
                <w:sz w:val="28"/>
                <w:szCs w:val="28"/>
                <w:lang w:eastAsia="en-US"/>
              </w:rPr>
            </w:pPr>
          </w:p>
        </w:tc>
      </w:tr>
    </w:tbl>
    <w:p w14:paraId="48BFB46A" w14:textId="77777777" w:rsidR="00A752B3" w:rsidRPr="00E5016E" w:rsidRDefault="00A752B3">
      <w:pPr>
        <w:spacing w:after="0" w:line="240" w:lineRule="auto"/>
        <w:jc w:val="center"/>
        <w:rPr>
          <w:rFonts w:ascii="Times New Roman" w:eastAsia="Times New Roman" w:hAnsi="Times New Roman" w:cs="Times New Roman"/>
          <w:b/>
          <w:sz w:val="28"/>
          <w:szCs w:val="28"/>
        </w:rPr>
      </w:pPr>
    </w:p>
    <w:p w14:paraId="016C0E9C" w14:textId="1C3B468B" w:rsidR="00A752B3" w:rsidRPr="007365FF" w:rsidRDefault="00F32C69">
      <w:pPr>
        <w:spacing w:after="0" w:line="240" w:lineRule="auto"/>
        <w:ind w:firstLine="708"/>
        <w:jc w:val="both"/>
        <w:rPr>
          <w:rFonts w:ascii="Times New Roman" w:eastAsia="Times New Roman" w:hAnsi="Times New Roman" w:cs="Times New Roman"/>
          <w:bCs/>
          <w:sz w:val="28"/>
          <w:szCs w:val="28"/>
        </w:rPr>
      </w:pPr>
      <w:bookmarkStart w:id="0" w:name="_gjdgxs" w:colFirst="0" w:colLast="0"/>
      <w:bookmarkEnd w:id="0"/>
      <w:r w:rsidRPr="00E5016E">
        <w:rPr>
          <w:rFonts w:ascii="Times New Roman" w:eastAsia="Times New Roman" w:hAnsi="Times New Roman" w:cs="Times New Roman"/>
          <w:sz w:val="28"/>
          <w:szCs w:val="28"/>
        </w:rPr>
        <w:t xml:space="preserve">     </w:t>
      </w:r>
      <w:r w:rsidR="009F315B" w:rsidRPr="00E5016E">
        <w:rPr>
          <w:rFonts w:ascii="Times New Roman" w:eastAsia="Times New Roman" w:hAnsi="Times New Roman" w:cs="Times New Roman"/>
          <w:sz w:val="28"/>
          <w:szCs w:val="28"/>
        </w:rPr>
        <w:t>Поставка талонів однією партією, термін дії талонів</w:t>
      </w:r>
      <w:r w:rsidR="009B1B34">
        <w:rPr>
          <w:rFonts w:ascii="Times New Roman" w:eastAsia="Times New Roman" w:hAnsi="Times New Roman" w:cs="Times New Roman"/>
          <w:sz w:val="28"/>
          <w:szCs w:val="28"/>
        </w:rPr>
        <w:t xml:space="preserve"> не менше </w:t>
      </w:r>
      <w:r w:rsidR="000558C9">
        <w:rPr>
          <w:rFonts w:ascii="Times New Roman" w:eastAsia="Times New Roman" w:hAnsi="Times New Roman" w:cs="Times New Roman"/>
          <w:sz w:val="28"/>
          <w:szCs w:val="28"/>
        </w:rPr>
        <w:t>12</w:t>
      </w:r>
      <w:r w:rsidR="009B1B34">
        <w:rPr>
          <w:rFonts w:ascii="Times New Roman" w:eastAsia="Times New Roman" w:hAnsi="Times New Roman" w:cs="Times New Roman"/>
          <w:sz w:val="28"/>
          <w:szCs w:val="28"/>
        </w:rPr>
        <w:t xml:space="preserve"> місяці</w:t>
      </w:r>
      <w:r w:rsidR="000558C9">
        <w:rPr>
          <w:rFonts w:ascii="Times New Roman" w:eastAsia="Times New Roman" w:hAnsi="Times New Roman" w:cs="Times New Roman"/>
          <w:sz w:val="28"/>
          <w:szCs w:val="28"/>
        </w:rPr>
        <w:t>в</w:t>
      </w:r>
      <w:r w:rsidR="00206444" w:rsidRPr="00E5016E">
        <w:rPr>
          <w:rFonts w:ascii="Times New Roman" w:eastAsia="Times New Roman" w:hAnsi="Times New Roman" w:cs="Times New Roman"/>
          <w:sz w:val="28"/>
          <w:szCs w:val="28"/>
        </w:rPr>
        <w:t xml:space="preserve"> з моменту передачі їх Замовнику.</w:t>
      </w:r>
      <w:r w:rsidR="007365FF">
        <w:rPr>
          <w:rFonts w:ascii="Times New Roman" w:eastAsia="Times New Roman" w:hAnsi="Times New Roman" w:cs="Times New Roman"/>
          <w:sz w:val="28"/>
          <w:szCs w:val="28"/>
        </w:rPr>
        <w:t xml:space="preserve"> </w:t>
      </w:r>
      <w:r w:rsidR="007365FF" w:rsidRPr="007365FF">
        <w:rPr>
          <w:rFonts w:ascii="Times New Roman" w:hAnsi="Times New Roman" w:cs="Times New Roman"/>
          <w:bCs/>
          <w:sz w:val="28"/>
          <w:szCs w:val="28"/>
        </w:rPr>
        <w:t>Номінал талонів  10л та/або 20 л</w:t>
      </w:r>
      <w:r w:rsidR="007365FF">
        <w:rPr>
          <w:rFonts w:ascii="Times New Roman" w:hAnsi="Times New Roman" w:cs="Times New Roman"/>
          <w:bCs/>
          <w:sz w:val="28"/>
          <w:szCs w:val="28"/>
        </w:rPr>
        <w:t>.</w:t>
      </w:r>
    </w:p>
    <w:p w14:paraId="5986CF9F" w14:textId="77777777" w:rsidR="00DD6043" w:rsidRPr="007365FF" w:rsidRDefault="00206444" w:rsidP="00206444">
      <w:pPr>
        <w:spacing w:after="0" w:line="240" w:lineRule="auto"/>
        <w:ind w:firstLine="708"/>
        <w:jc w:val="both"/>
        <w:rPr>
          <w:rFonts w:ascii="Times New Roman" w:hAnsi="Times New Roman" w:cs="Times New Roman"/>
          <w:sz w:val="28"/>
          <w:szCs w:val="28"/>
        </w:rPr>
      </w:pPr>
      <w:r w:rsidRPr="00E5016E">
        <w:rPr>
          <w:color w:val="000000"/>
          <w:sz w:val="27"/>
          <w:szCs w:val="27"/>
        </w:rPr>
        <w:t xml:space="preserve"> </w:t>
      </w:r>
      <w:r w:rsidR="00CB20A9" w:rsidRPr="00E5016E">
        <w:rPr>
          <w:rFonts w:ascii="Times New Roman" w:hAnsi="Times New Roman" w:cs="Times New Roman"/>
          <w:sz w:val="28"/>
          <w:szCs w:val="28"/>
        </w:rPr>
        <w:t xml:space="preserve">Якість Товару повинна відповідати діючим в Україні </w:t>
      </w:r>
      <w:proofErr w:type="spellStart"/>
      <w:r w:rsidR="00CB20A9" w:rsidRPr="00E5016E">
        <w:rPr>
          <w:rFonts w:ascii="Times New Roman" w:hAnsi="Times New Roman" w:cs="Times New Roman"/>
          <w:sz w:val="28"/>
          <w:szCs w:val="28"/>
        </w:rPr>
        <w:t>Держстандартам</w:t>
      </w:r>
      <w:proofErr w:type="spellEnd"/>
      <w:r w:rsidR="00CB20A9" w:rsidRPr="00E5016E">
        <w:rPr>
          <w:rFonts w:ascii="Times New Roman" w:hAnsi="Times New Roman" w:cs="Times New Roman"/>
          <w:sz w:val="28"/>
          <w:szCs w:val="28"/>
        </w:rPr>
        <w:t xml:space="preserve"> і підтверджуватися відповідним документом при поставці товару</w:t>
      </w:r>
      <w:r w:rsidR="00CB20A9" w:rsidRPr="007365FF">
        <w:rPr>
          <w:rFonts w:ascii="Times New Roman" w:hAnsi="Times New Roman" w:cs="Times New Roman"/>
          <w:sz w:val="28"/>
          <w:szCs w:val="28"/>
        </w:rPr>
        <w:t xml:space="preserve"> та у складі пропозиції  Учасника</w:t>
      </w:r>
      <w:r w:rsidR="00DD6043" w:rsidRPr="007365FF">
        <w:rPr>
          <w:rFonts w:ascii="Times New Roman" w:hAnsi="Times New Roman" w:cs="Times New Roman"/>
          <w:sz w:val="28"/>
          <w:szCs w:val="28"/>
        </w:rPr>
        <w:t>.</w:t>
      </w:r>
    </w:p>
    <w:p w14:paraId="656B18E7" w14:textId="31CA0C7D" w:rsidR="00CB20A9" w:rsidRPr="00E5016E" w:rsidRDefault="00CB20A9" w:rsidP="00CB20A9">
      <w:pPr>
        <w:pStyle w:val="a6"/>
        <w:ind w:firstLine="720"/>
        <w:jc w:val="both"/>
        <w:rPr>
          <w:rFonts w:ascii="Times New Roman" w:hAnsi="Times New Roman" w:cs="Times New Roman"/>
          <w:sz w:val="28"/>
          <w:szCs w:val="28"/>
        </w:rPr>
      </w:pPr>
      <w:r w:rsidRPr="00E5016E">
        <w:rPr>
          <w:rFonts w:ascii="Times New Roman" w:hAnsi="Times New Roman" w:cs="Times New Roman"/>
          <w:sz w:val="28"/>
          <w:szCs w:val="28"/>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6326ED66" w14:textId="77777777" w:rsidR="009B1B34" w:rsidRDefault="009B1B34" w:rsidP="00CB20A9">
      <w:pPr>
        <w:shd w:val="clear" w:color="auto" w:fill="FFFFFF"/>
        <w:jc w:val="both"/>
        <w:rPr>
          <w:rFonts w:ascii="Times New Roman" w:hAnsi="Times New Roman" w:cs="Times New Roman"/>
          <w:b/>
          <w:sz w:val="28"/>
          <w:szCs w:val="28"/>
        </w:rPr>
      </w:pPr>
    </w:p>
    <w:p w14:paraId="3A91B325" w14:textId="35F3C059" w:rsidR="00CB20A9" w:rsidRDefault="00CB20A9" w:rsidP="00CB20A9">
      <w:pPr>
        <w:shd w:val="clear" w:color="auto" w:fill="FFFFFF"/>
        <w:jc w:val="both"/>
        <w:rPr>
          <w:rFonts w:ascii="Times New Roman" w:hAnsi="Times New Roman" w:cs="Times New Roman"/>
          <w:b/>
          <w:sz w:val="28"/>
          <w:szCs w:val="28"/>
        </w:rPr>
      </w:pPr>
      <w:r w:rsidRPr="00E5016E">
        <w:rPr>
          <w:rFonts w:ascii="Times New Roman" w:hAnsi="Times New Roman" w:cs="Times New Roman"/>
          <w:b/>
          <w:sz w:val="28"/>
          <w:szCs w:val="28"/>
        </w:rPr>
        <w:t>Учасник у складі тендерної пропозиції повинен надати:</w:t>
      </w:r>
    </w:p>
    <w:p w14:paraId="2F3F76D7" w14:textId="7B89D1ED"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1.  </w:t>
      </w:r>
      <w:proofErr w:type="spellStart"/>
      <w:r w:rsidRPr="007365FF">
        <w:rPr>
          <w:rFonts w:ascii="Times New Roman" w:hAnsi="Times New Roman" w:cs="Times New Roman"/>
          <w:sz w:val="28"/>
          <w:szCs w:val="28"/>
          <w:lang w:val="ru-RU"/>
        </w:rPr>
        <w:t>Сертифікат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відповідності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w:t>
      </w:r>
      <w:proofErr w:type="spellStart"/>
      <w:r w:rsidRPr="007365FF">
        <w:rPr>
          <w:rFonts w:ascii="Times New Roman" w:hAnsi="Times New Roman" w:cs="Times New Roman"/>
          <w:sz w:val="28"/>
          <w:szCs w:val="28"/>
          <w:lang w:val="ru-RU"/>
        </w:rPr>
        <w:t>щодо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вимог</w:t>
      </w:r>
      <w:proofErr w:type="spellEnd"/>
      <w:r w:rsidRPr="007365FF">
        <w:rPr>
          <w:rFonts w:ascii="Times New Roman" w:hAnsi="Times New Roman" w:cs="Times New Roman"/>
          <w:sz w:val="28"/>
          <w:szCs w:val="28"/>
          <w:lang w:val="ru-RU"/>
        </w:rPr>
        <w:t xml:space="preserve"> до </w:t>
      </w:r>
      <w:proofErr w:type="spellStart"/>
      <w:r w:rsidRPr="007365FF">
        <w:rPr>
          <w:rFonts w:ascii="Times New Roman" w:hAnsi="Times New Roman" w:cs="Times New Roman"/>
          <w:sz w:val="28"/>
          <w:szCs w:val="28"/>
          <w:lang w:val="ru-RU"/>
        </w:rPr>
        <w:t>автомобільних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бензинів</w:t>
      </w:r>
      <w:proofErr w:type="spellEnd"/>
      <w:r w:rsidRPr="007365FF">
        <w:rPr>
          <w:rFonts w:ascii="Times New Roman" w:hAnsi="Times New Roman" w:cs="Times New Roman"/>
          <w:sz w:val="28"/>
          <w:szCs w:val="28"/>
          <w:lang w:val="ru-RU"/>
        </w:rPr>
        <w:t xml:space="preserve">, дизельного, </w:t>
      </w:r>
      <w:proofErr w:type="spellStart"/>
      <w:r w:rsidRPr="007365FF">
        <w:rPr>
          <w:rFonts w:ascii="Times New Roman" w:hAnsi="Times New Roman" w:cs="Times New Roman"/>
          <w:sz w:val="28"/>
          <w:szCs w:val="28"/>
          <w:lang w:val="ru-RU"/>
        </w:rPr>
        <w:t>суднових</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котельних</w:t>
      </w:r>
      <w:proofErr w:type="spellEnd"/>
      <w:r w:rsidRPr="007365FF">
        <w:rPr>
          <w:rFonts w:ascii="Times New Roman" w:hAnsi="Times New Roman" w:cs="Times New Roman"/>
          <w:sz w:val="28"/>
          <w:szCs w:val="28"/>
          <w:lang w:val="ru-RU"/>
        </w:rPr>
        <w:t xml:space="preserve"> палив та ДСТУ 7687:2015</w:t>
      </w:r>
      <w:r w:rsid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lang w:val="ru-RU"/>
        </w:rPr>
        <w:t>(«</w:t>
      </w:r>
      <w:r w:rsidR="000558C9" w:rsidRPr="000558C9">
        <w:rPr>
          <w:rFonts w:ascii="Times New Roman" w:hAnsi="Times New Roman" w:cs="Times New Roman"/>
          <w:sz w:val="28"/>
          <w:szCs w:val="28"/>
        </w:rPr>
        <w:t>Бензини автомобільні Євро. Технічні умови»</w:t>
      </w:r>
      <w:r w:rsidR="000558C9" w:rsidRPr="000558C9">
        <w:rPr>
          <w:rFonts w:ascii="Times New Roman" w:hAnsi="Times New Roman" w:cs="Times New Roman"/>
          <w:sz w:val="28"/>
          <w:szCs w:val="28"/>
          <w:lang w:val="ru-RU"/>
        </w:rPr>
        <w:t>)</w:t>
      </w:r>
      <w:r w:rsidRPr="000558C9">
        <w:rPr>
          <w:rFonts w:ascii="Times New Roman" w:hAnsi="Times New Roman" w:cs="Times New Roman"/>
          <w:sz w:val="28"/>
          <w:szCs w:val="28"/>
          <w:lang w:val="ru-RU"/>
        </w:rPr>
        <w:t xml:space="preserve"> та</w:t>
      </w:r>
      <w:r w:rsidR="000558C9"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 xml:space="preserve">ДСТУ </w:t>
      </w:r>
      <w:r w:rsidR="000558C9" w:rsidRPr="000558C9">
        <w:rPr>
          <w:rFonts w:ascii="Times New Roman" w:hAnsi="Times New Roman" w:cs="Times New Roman"/>
          <w:color w:val="000000"/>
          <w:sz w:val="28"/>
          <w:szCs w:val="28"/>
        </w:rPr>
        <w:t>EN 589:2017</w:t>
      </w:r>
      <w:r w:rsidRPr="000558C9">
        <w:rPr>
          <w:rFonts w:ascii="Times New Roman" w:hAnsi="Times New Roman" w:cs="Times New Roman"/>
          <w:sz w:val="28"/>
          <w:szCs w:val="28"/>
          <w:lang w:val="ru-RU"/>
        </w:rPr>
        <w:t xml:space="preserve"> </w:t>
      </w:r>
      <w:r w:rsidR="000558C9" w:rsidRPr="000558C9">
        <w:rPr>
          <w:rFonts w:ascii="Times New Roman" w:hAnsi="Times New Roman" w:cs="Times New Roman"/>
          <w:sz w:val="28"/>
          <w:szCs w:val="28"/>
        </w:rPr>
        <w:t>(«Палива автомобільні. Газ нафтовий скраплений. Технічні вимоги та методи контролювання»,</w:t>
      </w:r>
      <w:r w:rsidR="000558C9">
        <w:t xml:space="preserve"> </w:t>
      </w:r>
      <w:r w:rsidRPr="007365FF">
        <w:rPr>
          <w:rFonts w:ascii="Times New Roman" w:hAnsi="Times New Roman" w:cs="Times New Roman"/>
          <w:sz w:val="28"/>
          <w:szCs w:val="28"/>
          <w:lang w:val="ru-RU"/>
        </w:rPr>
        <w:t>(</w:t>
      </w:r>
      <w:proofErr w:type="spellStart"/>
      <w:r w:rsidRPr="007365FF">
        <w:rPr>
          <w:rFonts w:ascii="Times New Roman" w:hAnsi="Times New Roman" w:cs="Times New Roman"/>
          <w:sz w:val="28"/>
          <w:szCs w:val="28"/>
          <w:lang w:val="ru-RU"/>
        </w:rPr>
        <w:t>далі</w:t>
      </w:r>
      <w:proofErr w:type="spellEnd"/>
      <w:r w:rsidRPr="007365FF">
        <w:rPr>
          <w:rFonts w:ascii="Times New Roman" w:hAnsi="Times New Roman" w:cs="Times New Roman"/>
          <w:sz w:val="28"/>
          <w:szCs w:val="28"/>
          <w:lang w:val="ru-RU"/>
        </w:rPr>
        <w:t xml:space="preserve"> - </w:t>
      </w:r>
      <w:proofErr w:type="spellStart"/>
      <w:r w:rsidRPr="007365FF">
        <w:rPr>
          <w:rFonts w:ascii="Times New Roman" w:hAnsi="Times New Roman" w:cs="Times New Roman"/>
          <w:sz w:val="28"/>
          <w:szCs w:val="28"/>
          <w:lang w:val="ru-RU"/>
        </w:rPr>
        <w:t>паливо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виданий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Учаснику</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уповноваженим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акредитованим</w:t>
      </w:r>
      <w:proofErr w:type="spellEnd"/>
      <w:r w:rsidRPr="007365FF">
        <w:rPr>
          <w:rFonts w:ascii="Times New Roman" w:hAnsi="Times New Roman" w:cs="Times New Roman"/>
          <w:sz w:val="28"/>
          <w:szCs w:val="28"/>
          <w:lang w:val="ru-RU"/>
        </w:rPr>
        <w:t xml:space="preserve">) органом з </w:t>
      </w:r>
      <w:proofErr w:type="spellStart"/>
      <w:r w:rsidRPr="007365FF">
        <w:rPr>
          <w:rFonts w:ascii="Times New Roman" w:hAnsi="Times New Roman" w:cs="Times New Roman"/>
          <w:sz w:val="28"/>
          <w:szCs w:val="28"/>
          <w:lang w:val="ru-RU"/>
        </w:rPr>
        <w:t>оцінки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відповідності</w:t>
      </w:r>
      <w:proofErr w:type="spellEnd"/>
      <w:r w:rsidRPr="007365FF">
        <w:rPr>
          <w:rFonts w:ascii="Times New Roman" w:hAnsi="Times New Roman" w:cs="Times New Roman"/>
          <w:sz w:val="28"/>
          <w:szCs w:val="28"/>
          <w:lang w:val="ru-RU"/>
        </w:rPr>
        <w:t xml:space="preserve">, строк </w:t>
      </w:r>
      <w:proofErr w:type="spellStart"/>
      <w:r w:rsidRPr="007365FF">
        <w:rPr>
          <w:rFonts w:ascii="Times New Roman" w:hAnsi="Times New Roman" w:cs="Times New Roman"/>
          <w:sz w:val="28"/>
          <w:szCs w:val="28"/>
          <w:lang w:val="ru-RU"/>
        </w:rPr>
        <w:t>дії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якого</w:t>
      </w:r>
      <w:proofErr w:type="spellEnd"/>
      <w:r w:rsidRPr="007365FF">
        <w:rPr>
          <w:rFonts w:ascii="Times New Roman" w:hAnsi="Times New Roman" w:cs="Times New Roman"/>
          <w:sz w:val="28"/>
          <w:szCs w:val="28"/>
          <w:lang w:val="ru-RU"/>
        </w:rPr>
        <w:t xml:space="preserve"> є не </w:t>
      </w:r>
      <w:proofErr w:type="spellStart"/>
      <w:r w:rsidRPr="007365FF">
        <w:rPr>
          <w:rFonts w:ascii="Times New Roman" w:hAnsi="Times New Roman" w:cs="Times New Roman"/>
          <w:sz w:val="28"/>
          <w:szCs w:val="28"/>
          <w:lang w:val="ru-RU"/>
        </w:rPr>
        <w:t>менший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ніж</w:t>
      </w:r>
      <w:proofErr w:type="spellEnd"/>
      <w:r w:rsidRPr="007365FF">
        <w:rPr>
          <w:rFonts w:ascii="Times New Roman" w:hAnsi="Times New Roman" w:cs="Times New Roman"/>
          <w:sz w:val="28"/>
          <w:szCs w:val="28"/>
          <w:lang w:val="ru-RU"/>
        </w:rPr>
        <w:t xml:space="preserve"> строк </w:t>
      </w:r>
      <w:proofErr w:type="spellStart"/>
      <w:r w:rsidRPr="007365FF">
        <w:rPr>
          <w:rFonts w:ascii="Times New Roman" w:hAnsi="Times New Roman" w:cs="Times New Roman"/>
          <w:sz w:val="28"/>
          <w:szCs w:val="28"/>
          <w:lang w:val="ru-RU"/>
        </w:rPr>
        <w:t>дії</w:t>
      </w:r>
      <w:proofErr w:type="spellEnd"/>
      <w:r w:rsidRPr="007365FF">
        <w:rPr>
          <w:rFonts w:ascii="Times New Roman" w:hAnsi="Times New Roman" w:cs="Times New Roman"/>
          <w:sz w:val="28"/>
          <w:szCs w:val="28"/>
          <w:lang w:val="ru-RU"/>
        </w:rPr>
        <w:t xml:space="preserve"> договору про </w:t>
      </w:r>
      <w:proofErr w:type="spellStart"/>
      <w:r w:rsidRPr="007365FF">
        <w:rPr>
          <w:rFonts w:ascii="Times New Roman" w:hAnsi="Times New Roman" w:cs="Times New Roman"/>
          <w:sz w:val="28"/>
          <w:szCs w:val="28"/>
          <w:lang w:val="ru-RU"/>
        </w:rPr>
        <w:t>закупівлю</w:t>
      </w:r>
      <w:proofErr w:type="spellEnd"/>
      <w:r w:rsidRPr="007365FF">
        <w:rPr>
          <w:rFonts w:ascii="Times New Roman" w:hAnsi="Times New Roman" w:cs="Times New Roman"/>
          <w:sz w:val="28"/>
          <w:szCs w:val="28"/>
          <w:lang w:val="ru-RU"/>
        </w:rPr>
        <w:t xml:space="preserve">. </w:t>
      </w:r>
    </w:p>
    <w:p w14:paraId="65526939" w14:textId="1F578A89"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2.  Паспорт </w:t>
      </w:r>
      <w:proofErr w:type="spellStart"/>
      <w:r w:rsidRPr="007365FF">
        <w:rPr>
          <w:rFonts w:ascii="Times New Roman" w:hAnsi="Times New Roman" w:cs="Times New Roman"/>
          <w:sz w:val="28"/>
          <w:szCs w:val="28"/>
          <w:lang w:val="ru-RU"/>
        </w:rPr>
        <w:t>якості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технічних</w:t>
      </w:r>
      <w:proofErr w:type="spellEnd"/>
      <w:r w:rsidRPr="007365FF">
        <w:rPr>
          <w:rFonts w:ascii="Times New Roman" w:hAnsi="Times New Roman" w:cs="Times New Roman"/>
          <w:sz w:val="28"/>
          <w:szCs w:val="28"/>
          <w:lang w:val="ru-RU"/>
        </w:rPr>
        <w:t xml:space="preserve"> характеристик </w:t>
      </w:r>
      <w:proofErr w:type="spellStart"/>
      <w:r w:rsidRPr="007365FF">
        <w:rPr>
          <w:rFonts w:ascii="Times New Roman" w:hAnsi="Times New Roman" w:cs="Times New Roman"/>
          <w:sz w:val="28"/>
          <w:szCs w:val="28"/>
          <w:lang w:val="ru-RU"/>
        </w:rPr>
        <w:t>пропонованого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w:t>
      </w:r>
    </w:p>
    <w:p w14:paraId="259B9E74" w14:textId="4A3CCF6B" w:rsidR="00DD6043"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3. </w:t>
      </w:r>
      <w:proofErr w:type="spellStart"/>
      <w:r w:rsidRPr="007365FF">
        <w:rPr>
          <w:rFonts w:ascii="Times New Roman" w:hAnsi="Times New Roman" w:cs="Times New Roman"/>
          <w:sz w:val="28"/>
          <w:szCs w:val="28"/>
          <w:lang w:val="ru-RU"/>
        </w:rPr>
        <w:t>Декларацію</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Учасника</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відповідність</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та ДСТУ 7687:2015.</w:t>
      </w:r>
    </w:p>
    <w:p w14:paraId="1BB01751" w14:textId="367B1450" w:rsidR="00582F82" w:rsidRPr="007365FF" w:rsidRDefault="00582F82" w:rsidP="00582F82">
      <w:pPr>
        <w:pStyle w:val="a6"/>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допомогою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талонів</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sidRPr="00582F82">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Pr="007365FF">
        <w:rPr>
          <w:rFonts w:ascii="Times New Roman" w:hAnsi="Times New Roman" w:cs="Times New Roman"/>
          <w:sz w:val="28"/>
          <w:szCs w:val="28"/>
          <w:lang w:val="ru-RU"/>
        </w:rPr>
        <w:t xml:space="preserve"> </w:t>
      </w:r>
      <w:proofErr w:type="gramStart"/>
      <w:r w:rsidRPr="007365FF">
        <w:rPr>
          <w:rFonts w:ascii="Times New Roman" w:hAnsi="Times New Roman" w:cs="Times New Roman"/>
          <w:sz w:val="28"/>
          <w:szCs w:val="28"/>
          <w:lang w:val="ru-RU"/>
        </w:rPr>
        <w:t>у межах</w:t>
      </w:r>
      <w:proofErr w:type="gramEnd"/>
      <w:r w:rsidRPr="007365FF">
        <w:rPr>
          <w:rFonts w:ascii="Times New Roman" w:hAnsi="Times New Roman" w:cs="Times New Roman"/>
          <w:sz w:val="28"/>
          <w:szCs w:val="28"/>
          <w:lang w:val="ru-RU"/>
        </w:rPr>
        <w:t xml:space="preserve"> </w:t>
      </w:r>
      <w:r w:rsidRPr="007365FF">
        <w:rPr>
          <w:rFonts w:ascii="Times New Roman" w:hAnsi="Times New Roman" w:cs="Times New Roman"/>
          <w:sz w:val="28"/>
          <w:szCs w:val="28"/>
          <w:lang w:val="ru-RU"/>
        </w:rPr>
        <w:lastRenderedPageBreak/>
        <w:t xml:space="preserve">Авангардівської </w:t>
      </w:r>
      <w:proofErr w:type="spellStart"/>
      <w:r w:rsidRPr="007365FF">
        <w:rPr>
          <w:rFonts w:ascii="Times New Roman" w:hAnsi="Times New Roman" w:cs="Times New Roman"/>
          <w:sz w:val="28"/>
          <w:szCs w:val="28"/>
          <w:lang w:val="ru-RU"/>
        </w:rPr>
        <w:t>селищної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територіальної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громади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r w:rsidR="007E7277">
        <w:rPr>
          <w:rFonts w:ascii="Times New Roman" w:hAnsi="Times New Roman" w:cs="Times New Roman"/>
          <w:sz w:val="28"/>
          <w:szCs w:val="28"/>
          <w:lang w:val="ru-RU"/>
        </w:rPr>
        <w:br/>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Хлібодарське</w:t>
      </w:r>
      <w:proofErr w:type="spellEnd"/>
      <w:r w:rsidRPr="007365FF">
        <w:rPr>
          <w:rFonts w:ascii="Times New Roman" w:hAnsi="Times New Roman" w:cs="Times New Roman"/>
          <w:sz w:val="28"/>
          <w:szCs w:val="28"/>
          <w:lang w:val="ru-RU"/>
        </w:rPr>
        <w:t>, с-</w:t>
      </w:r>
      <w:proofErr w:type="spellStart"/>
      <w:r w:rsidRPr="007365FF">
        <w:rPr>
          <w:rFonts w:ascii="Times New Roman" w:hAnsi="Times New Roman" w:cs="Times New Roman"/>
          <w:sz w:val="28"/>
          <w:szCs w:val="28"/>
          <w:lang w:val="ru-RU"/>
        </w:rPr>
        <w:t>ще</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Радісне</w:t>
      </w:r>
      <w:proofErr w:type="spellEnd"/>
      <w:r w:rsidRPr="007365FF">
        <w:rPr>
          <w:rFonts w:ascii="Times New Roman" w:hAnsi="Times New Roman" w:cs="Times New Roman"/>
          <w:sz w:val="28"/>
          <w:szCs w:val="28"/>
          <w:lang w:val="ru-RU"/>
        </w:rPr>
        <w:t xml:space="preserve">, с. Прилиманське, с. Нова Долина), </w:t>
      </w:r>
      <w:proofErr w:type="spellStart"/>
      <w:r w:rsidRPr="007365FF">
        <w:rPr>
          <w:rFonts w:ascii="Times New Roman" w:hAnsi="Times New Roman" w:cs="Times New Roman"/>
          <w:sz w:val="28"/>
          <w:szCs w:val="28"/>
          <w:lang w:val="ru-RU"/>
        </w:rPr>
        <w:t>або</w:t>
      </w:r>
      <w:proofErr w:type="spellEnd"/>
      <w:r w:rsidRPr="007365FF">
        <w:rPr>
          <w:rFonts w:ascii="Times New Roman" w:hAnsi="Times New Roman" w:cs="Times New Roman"/>
          <w:sz w:val="28"/>
          <w:szCs w:val="28"/>
          <w:lang w:val="ru-RU"/>
        </w:rPr>
        <w:t xml:space="preserve"> </w:t>
      </w:r>
      <w:r w:rsidR="007E7277">
        <w:rPr>
          <w:rFonts w:ascii="Times New Roman" w:hAnsi="Times New Roman" w:cs="Times New Roman"/>
          <w:sz w:val="28"/>
          <w:szCs w:val="28"/>
          <w:lang w:val="ru-RU"/>
        </w:rPr>
        <w:br/>
      </w:r>
      <w:r w:rsidRPr="007365FF">
        <w:rPr>
          <w:rFonts w:ascii="Times New Roman" w:hAnsi="Times New Roman" w:cs="Times New Roman"/>
          <w:sz w:val="28"/>
          <w:szCs w:val="28"/>
          <w:lang w:val="ru-RU"/>
        </w:rPr>
        <w:t xml:space="preserve">у 5 </w:t>
      </w:r>
      <w:proofErr w:type="spellStart"/>
      <w:r w:rsidRPr="007365FF">
        <w:rPr>
          <w:rFonts w:ascii="Times New Roman" w:hAnsi="Times New Roman" w:cs="Times New Roman"/>
          <w:sz w:val="28"/>
          <w:szCs w:val="28"/>
          <w:lang w:val="ru-RU"/>
        </w:rPr>
        <w:t>кілометровій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зоні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від</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смт</w:t>
      </w:r>
      <w:proofErr w:type="spellEnd"/>
      <w:r w:rsidRPr="007365FF">
        <w:rPr>
          <w:rFonts w:ascii="Times New Roman" w:hAnsi="Times New Roman" w:cs="Times New Roman"/>
          <w:sz w:val="28"/>
          <w:szCs w:val="28"/>
          <w:lang w:val="ru-RU"/>
        </w:rPr>
        <w:t xml:space="preserve"> Авангард. </w:t>
      </w:r>
      <w:proofErr w:type="spellStart"/>
      <w:r w:rsidRPr="007365FF">
        <w:rPr>
          <w:rFonts w:ascii="Times New Roman" w:hAnsi="Times New Roman" w:cs="Times New Roman"/>
          <w:sz w:val="28"/>
          <w:szCs w:val="28"/>
          <w:lang w:val="ru-RU"/>
        </w:rPr>
        <w:t>Надати</w:t>
      </w:r>
      <w:proofErr w:type="spellEnd"/>
      <w:r w:rsidRPr="007365FF">
        <w:rPr>
          <w:rFonts w:ascii="Times New Roman" w:hAnsi="Times New Roman" w:cs="Times New Roman"/>
          <w:sz w:val="28"/>
          <w:szCs w:val="28"/>
          <w:lang w:val="ru-RU"/>
        </w:rPr>
        <w:t xml:space="preserve"> у </w:t>
      </w:r>
      <w:proofErr w:type="spellStart"/>
      <w:r w:rsidRPr="007365FF">
        <w:rPr>
          <w:rFonts w:ascii="Times New Roman" w:hAnsi="Times New Roman" w:cs="Times New Roman"/>
          <w:sz w:val="28"/>
          <w:szCs w:val="28"/>
          <w:lang w:val="ru-RU"/>
        </w:rPr>
        <w:t>складі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пропозиції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довідку</w:t>
      </w:r>
      <w:proofErr w:type="spellEnd"/>
      <w:r w:rsidRPr="007365FF">
        <w:rPr>
          <w:rFonts w:ascii="Times New Roman" w:hAnsi="Times New Roman" w:cs="Times New Roman"/>
          <w:sz w:val="28"/>
          <w:szCs w:val="28"/>
          <w:lang w:val="ru-RU"/>
        </w:rPr>
        <w:t xml:space="preserve"> в </w:t>
      </w:r>
      <w:proofErr w:type="spellStart"/>
      <w:r w:rsidRPr="007365FF">
        <w:rPr>
          <w:rFonts w:ascii="Times New Roman" w:hAnsi="Times New Roman" w:cs="Times New Roman"/>
          <w:sz w:val="28"/>
          <w:szCs w:val="28"/>
          <w:lang w:val="ru-RU"/>
        </w:rPr>
        <w:t>довільній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формі</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наявність</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перелік</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автозаправних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станцій</w:t>
      </w:r>
      <w:proofErr w:type="spellEnd"/>
      <w:r w:rsidRPr="007365FF">
        <w:rPr>
          <w:rFonts w:ascii="Times New Roman" w:hAnsi="Times New Roman" w:cs="Times New Roman"/>
          <w:sz w:val="28"/>
          <w:szCs w:val="28"/>
          <w:lang w:val="ru-RU"/>
        </w:rPr>
        <w:t xml:space="preserve">) АЗС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адреси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місцезнаходження</w:t>
      </w:r>
      <w:proofErr w:type="spellEnd"/>
      <w:r w:rsidRPr="007365FF">
        <w:rPr>
          <w:rFonts w:ascii="Times New Roman" w:hAnsi="Times New Roman" w:cs="Times New Roman"/>
          <w:sz w:val="28"/>
          <w:szCs w:val="28"/>
          <w:lang w:val="ru-RU"/>
        </w:rPr>
        <w:t>.</w:t>
      </w:r>
    </w:p>
    <w:p w14:paraId="61BB03B8" w14:textId="4FA1BE58" w:rsidR="009B1B34" w:rsidRDefault="00582F82" w:rsidP="009B1B34">
      <w:pPr>
        <w:pStyle w:val="a6"/>
        <w:ind w:firstLine="720"/>
        <w:jc w:val="both"/>
        <w:rPr>
          <w:rFonts w:ascii="Times New Roman" w:hAnsi="Times New Roman" w:cs="Times New Roman"/>
          <w:sz w:val="28"/>
          <w:szCs w:val="28"/>
        </w:rPr>
      </w:pPr>
      <w:r>
        <w:rPr>
          <w:rFonts w:ascii="Times New Roman" w:hAnsi="Times New Roman" w:cs="Times New Roman"/>
          <w:sz w:val="28"/>
          <w:szCs w:val="28"/>
          <w:lang w:val="ru-RU"/>
        </w:rPr>
        <w:t>5</w:t>
      </w:r>
      <w:r w:rsidR="009B1B34">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Pr>
          <w:rFonts w:ascii="Times New Roman" w:hAnsi="Times New Roman" w:cs="Times New Roman"/>
          <w:sz w:val="28"/>
          <w:szCs w:val="28"/>
          <w:lang w:val="ru-RU"/>
        </w:rPr>
        <w:t>забезпечити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відпуск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пального</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lang w:val="ru-RU"/>
        </w:rPr>
        <w:t xml:space="preserve">на </w:t>
      </w:r>
      <w:proofErr w:type="spellStart"/>
      <w:r w:rsidRPr="00582F82">
        <w:rPr>
          <w:rFonts w:ascii="Times New Roman" w:hAnsi="Times New Roman" w:cs="Times New Roman"/>
          <w:sz w:val="28"/>
          <w:szCs w:val="28"/>
          <w:lang w:val="ru-RU"/>
        </w:rPr>
        <w:t>автозаправній</w:t>
      </w:r>
      <w:proofErr w:type="spellEnd"/>
      <w:r w:rsidRPr="00582F82">
        <w:rPr>
          <w:rFonts w:ascii="Times New Roman" w:hAnsi="Times New Roman" w:cs="Times New Roman"/>
          <w:sz w:val="28"/>
          <w:szCs w:val="28"/>
          <w:lang w:val="ru-RU"/>
        </w:rPr>
        <w:t xml:space="preserve"> </w:t>
      </w:r>
      <w:proofErr w:type="spellStart"/>
      <w:r w:rsidRPr="00582F82">
        <w:rPr>
          <w:rFonts w:ascii="Times New Roman" w:hAnsi="Times New Roman" w:cs="Times New Roman"/>
          <w:sz w:val="28"/>
          <w:szCs w:val="28"/>
          <w:lang w:val="ru-RU"/>
        </w:rPr>
        <w:t>станції</w:t>
      </w:r>
      <w:proofErr w:type="spellEnd"/>
      <w:r>
        <w:rPr>
          <w:rFonts w:ascii="Times New Roman" w:hAnsi="Times New Roman" w:cs="Times New Roman"/>
          <w:sz w:val="28"/>
          <w:szCs w:val="28"/>
          <w:lang w:val="ru-RU"/>
        </w:rPr>
        <w:t xml:space="preserve">, </w:t>
      </w:r>
      <w:r w:rsidRPr="00582F82">
        <w:rPr>
          <w:rFonts w:ascii="Times New Roman" w:hAnsi="Times New Roman" w:cs="Times New Roman"/>
          <w:sz w:val="28"/>
          <w:szCs w:val="28"/>
        </w:rPr>
        <w:t>що знаходяться у його власності та/або оренді</w:t>
      </w:r>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Надати</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складі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пропозиції</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довідку</w:t>
      </w:r>
      <w:proofErr w:type="spellEnd"/>
      <w:r w:rsidR="009B1B34">
        <w:rPr>
          <w:rFonts w:ascii="Times New Roman" w:hAnsi="Times New Roman" w:cs="Times New Roman"/>
          <w:sz w:val="28"/>
          <w:szCs w:val="28"/>
          <w:lang w:val="ru-RU"/>
        </w:rPr>
        <w:t xml:space="preserve"> в </w:t>
      </w:r>
      <w:proofErr w:type="spellStart"/>
      <w:r w:rsidR="009B1B34">
        <w:rPr>
          <w:rFonts w:ascii="Times New Roman" w:hAnsi="Times New Roman" w:cs="Times New Roman"/>
          <w:sz w:val="28"/>
          <w:szCs w:val="28"/>
          <w:lang w:val="ru-RU"/>
        </w:rPr>
        <w:t>довільній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формі</w:t>
      </w:r>
      <w:proofErr w:type="spellEnd"/>
      <w:r w:rsidR="009B1B34">
        <w:rPr>
          <w:rFonts w:ascii="Times New Roman" w:hAnsi="Times New Roman" w:cs="Times New Roman"/>
          <w:sz w:val="28"/>
          <w:szCs w:val="28"/>
          <w:lang w:val="ru-RU"/>
        </w:rPr>
        <w:t xml:space="preserve"> про </w:t>
      </w:r>
      <w:proofErr w:type="spellStart"/>
      <w:r w:rsidR="009B1B34">
        <w:rPr>
          <w:rFonts w:ascii="Times New Roman" w:hAnsi="Times New Roman" w:cs="Times New Roman"/>
          <w:sz w:val="28"/>
          <w:szCs w:val="28"/>
          <w:lang w:val="ru-RU"/>
        </w:rPr>
        <w:t>наявність</w:t>
      </w:r>
      <w:proofErr w:type="spellEnd"/>
      <w:r w:rsidR="009B1B34">
        <w:rPr>
          <w:rFonts w:ascii="Times New Roman" w:hAnsi="Times New Roman" w:cs="Times New Roman"/>
          <w:sz w:val="28"/>
          <w:szCs w:val="28"/>
          <w:lang w:val="ru-RU"/>
        </w:rPr>
        <w:t xml:space="preserve"> та </w:t>
      </w:r>
      <w:proofErr w:type="spellStart"/>
      <w:r w:rsidR="009B1B34">
        <w:rPr>
          <w:rFonts w:ascii="Times New Roman" w:hAnsi="Times New Roman" w:cs="Times New Roman"/>
          <w:sz w:val="28"/>
          <w:szCs w:val="28"/>
          <w:lang w:val="ru-RU"/>
        </w:rPr>
        <w:t>перелік</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автозаправних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станцій</w:t>
      </w:r>
      <w:proofErr w:type="spellEnd"/>
      <w:r w:rsidR="009B1B34">
        <w:rPr>
          <w:rFonts w:ascii="Times New Roman" w:hAnsi="Times New Roman" w:cs="Times New Roman"/>
          <w:sz w:val="28"/>
          <w:szCs w:val="28"/>
          <w:lang w:val="ru-RU"/>
        </w:rPr>
        <w:t xml:space="preserve">) АЗС </w:t>
      </w:r>
      <w:proofErr w:type="spellStart"/>
      <w:r w:rsidR="009B1B34">
        <w:rPr>
          <w:rFonts w:ascii="Times New Roman" w:hAnsi="Times New Roman" w:cs="Times New Roman"/>
          <w:sz w:val="28"/>
          <w:szCs w:val="28"/>
          <w:lang w:val="ru-RU"/>
        </w:rPr>
        <w:t>із</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зазначенням</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адреси</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місцезнаходження</w:t>
      </w:r>
      <w:proofErr w:type="spellEnd"/>
      <w:r w:rsidR="009B1B34">
        <w:rPr>
          <w:rFonts w:ascii="Times New Roman" w:hAnsi="Times New Roman" w:cs="Times New Roman"/>
          <w:sz w:val="28"/>
          <w:szCs w:val="28"/>
          <w:lang w:val="ru-RU"/>
        </w:rPr>
        <w:t xml:space="preserve"> у </w:t>
      </w:r>
      <w:proofErr w:type="spellStart"/>
      <w:r w:rsidR="009B1B34">
        <w:rPr>
          <w:rFonts w:ascii="Times New Roman" w:hAnsi="Times New Roman" w:cs="Times New Roman"/>
          <w:sz w:val="28"/>
          <w:szCs w:val="28"/>
          <w:lang w:val="ru-RU"/>
        </w:rPr>
        <w:t>кожній</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області</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України</w:t>
      </w:r>
      <w:proofErr w:type="spellEnd"/>
      <w:r w:rsidR="009B1B34">
        <w:rPr>
          <w:rFonts w:ascii="Times New Roman" w:hAnsi="Times New Roman" w:cs="Times New Roman"/>
          <w:sz w:val="28"/>
          <w:szCs w:val="28"/>
          <w:lang w:val="ru-RU"/>
        </w:rPr>
        <w:t xml:space="preserve">, на </w:t>
      </w:r>
      <w:proofErr w:type="spellStart"/>
      <w:r w:rsidR="009B1B34">
        <w:rPr>
          <w:rFonts w:ascii="Times New Roman" w:hAnsi="Times New Roman" w:cs="Times New Roman"/>
          <w:sz w:val="28"/>
          <w:szCs w:val="28"/>
          <w:lang w:val="ru-RU"/>
        </w:rPr>
        <w:t>яких</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можуть</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використовуватися</w:t>
      </w:r>
      <w:proofErr w:type="spellEnd"/>
      <w:r w:rsidR="009B1B34">
        <w:rPr>
          <w:rFonts w:ascii="Times New Roman" w:hAnsi="Times New Roman" w:cs="Times New Roman"/>
          <w:sz w:val="28"/>
          <w:szCs w:val="28"/>
          <w:lang w:val="ru-RU"/>
        </w:rPr>
        <w:t xml:space="preserve"> </w:t>
      </w:r>
      <w:proofErr w:type="spellStart"/>
      <w:r w:rsidR="009B1B34">
        <w:rPr>
          <w:rFonts w:ascii="Times New Roman" w:hAnsi="Times New Roman" w:cs="Times New Roman"/>
          <w:sz w:val="28"/>
          <w:szCs w:val="28"/>
          <w:lang w:val="ru-RU"/>
        </w:rPr>
        <w:t>талони</w:t>
      </w:r>
      <w:proofErr w:type="spellEnd"/>
      <w:r w:rsidR="009B1B34">
        <w:rPr>
          <w:rFonts w:ascii="Times New Roman" w:hAnsi="Times New Roman" w:cs="Times New Roman"/>
          <w:sz w:val="28"/>
          <w:szCs w:val="28"/>
          <w:lang w:val="ru-RU"/>
        </w:rPr>
        <w:t xml:space="preserve">. </w:t>
      </w:r>
      <w:r w:rsidR="009B1B34">
        <w:rPr>
          <w:rFonts w:ascii="Times New Roman" w:hAnsi="Times New Roman" w:cs="Times New Roman"/>
          <w:sz w:val="28"/>
          <w:szCs w:val="28"/>
        </w:rPr>
        <w:t>Виключенням можуть бути Автономна Республіка Крим, Донецька, Луганська і Херсонська області.</w:t>
      </w:r>
    </w:p>
    <w:p w14:paraId="2DAD0A67" w14:textId="0146F4DE" w:rsidR="00206444" w:rsidRPr="00E5016E" w:rsidRDefault="00582F82" w:rsidP="00582F82">
      <w:pPr>
        <w:pStyle w:val="a6"/>
        <w:ind w:firstLine="720"/>
        <w:jc w:val="both"/>
        <w:rPr>
          <w:rFonts w:ascii="Times New Roman" w:hAnsi="Times New Roman" w:cs="Times New Roman"/>
          <w:sz w:val="28"/>
          <w:szCs w:val="28"/>
        </w:rPr>
      </w:pPr>
      <w:r>
        <w:rPr>
          <w:rFonts w:ascii="Times New Roman" w:hAnsi="Times New Roman" w:cs="Times New Roman"/>
          <w:sz w:val="28"/>
          <w:szCs w:val="28"/>
          <w:lang w:eastAsia="en-US"/>
        </w:rPr>
        <w:t>6</w:t>
      </w:r>
      <w:r w:rsidR="00206444" w:rsidRPr="00E5016E">
        <w:rPr>
          <w:rFonts w:ascii="Times New Roman" w:hAnsi="Times New Roman" w:cs="Times New Roman"/>
          <w:sz w:val="28"/>
          <w:szCs w:val="28"/>
          <w:lang w:eastAsia="en-US"/>
        </w:rPr>
        <w:t xml:space="preserve">. </w:t>
      </w:r>
      <w:r w:rsidR="00206444" w:rsidRPr="00E5016E">
        <w:rPr>
          <w:rFonts w:ascii="Times New Roman" w:hAnsi="Times New Roman" w:cs="Times New Roman"/>
          <w:sz w:val="28"/>
          <w:szCs w:val="28"/>
        </w:rPr>
        <w:t>Надати довідку (в довільній формі) про термін дії талонів.</w:t>
      </w:r>
    </w:p>
    <w:p w14:paraId="22F71F30" w14:textId="391B049D" w:rsidR="00CB20A9"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00CB20A9" w:rsidRPr="00E5016E">
        <w:rPr>
          <w:rFonts w:ascii="Times New Roman" w:hAnsi="Times New Roman" w:cs="Times New Roman"/>
          <w:sz w:val="28"/>
          <w:szCs w:val="28"/>
        </w:rPr>
        <w:t xml:space="preserve">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00CB20A9" w:rsidRPr="00E5016E">
        <w:rPr>
          <w:rFonts w:ascii="Times New Roman" w:eastAsiaTheme="minorHAnsi" w:hAnsi="Times New Roman" w:cs="Times New Roman"/>
          <w:sz w:val="28"/>
          <w:szCs w:val="28"/>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D7428F5" w14:textId="21650BD6" w:rsidR="00CB20A9" w:rsidRPr="00E5016E" w:rsidRDefault="00582F82" w:rsidP="009D7859">
      <w:pPr>
        <w:pStyle w:val="a6"/>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8</w:t>
      </w:r>
      <w:r w:rsidR="009F315B" w:rsidRPr="00E5016E">
        <w:rPr>
          <w:rFonts w:ascii="Times New Roman" w:hAnsi="Times New Roman" w:cs="Times New Roman"/>
          <w:sz w:val="28"/>
          <w:szCs w:val="28"/>
        </w:rPr>
        <w:t xml:space="preserve">. </w:t>
      </w:r>
      <w:r w:rsidR="00CB20A9" w:rsidRPr="00E5016E">
        <w:rPr>
          <w:rFonts w:ascii="Times New Roman" w:hAnsi="Times New Roman" w:cs="Times New Roman"/>
          <w:sz w:val="28"/>
          <w:szCs w:val="28"/>
        </w:rPr>
        <w:t xml:space="preserve"> </w:t>
      </w:r>
      <w:r w:rsidR="00CB20A9" w:rsidRPr="00E5016E">
        <w:rPr>
          <w:rFonts w:ascii="Times New Roman" w:eastAsiaTheme="minorHAnsi" w:hAnsi="Times New Roman" w:cs="Times New Roman"/>
          <w:sz w:val="28"/>
          <w:szCs w:val="28"/>
          <w:lang w:eastAsia="en-US"/>
        </w:rPr>
        <w:t xml:space="preserve">Чинний дозвіл або ліцензія на провадження відповідної господарської діяльності, </w:t>
      </w:r>
      <w:r w:rsidR="00CB20A9" w:rsidRPr="00E5016E">
        <w:rPr>
          <w:rFonts w:ascii="Times New Roman" w:eastAsiaTheme="minorHAnsi" w:hAnsi="Times New Roman" w:cs="Times New Roman"/>
          <w:spacing w:val="-2"/>
          <w:sz w:val="28"/>
          <w:szCs w:val="28"/>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CB20A9" w:rsidRPr="00E5016E">
        <w:rPr>
          <w:rFonts w:ascii="Times New Roman" w:eastAsiaTheme="minorHAnsi" w:hAnsi="Times New Roman" w:cs="Times New Roman"/>
          <w:sz w:val="28"/>
          <w:szCs w:val="28"/>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78EF7011" w14:textId="25D4CC7A" w:rsidR="00CB20A9" w:rsidRDefault="00582F82" w:rsidP="009D7859">
      <w:pPr>
        <w:pStyle w:val="a6"/>
        <w:ind w:firstLine="720"/>
        <w:jc w:val="both"/>
        <w:rPr>
          <w:rFonts w:ascii="Times New Roman" w:hAnsi="Times New Roman" w:cs="Times New Roman"/>
          <w:color w:val="000000"/>
          <w:sz w:val="28"/>
          <w:szCs w:val="28"/>
          <w:shd w:val="clear" w:color="auto" w:fill="FFFFFF"/>
        </w:rPr>
      </w:pPr>
      <w:r>
        <w:rPr>
          <w:rFonts w:ascii="Times New Roman" w:eastAsiaTheme="minorHAnsi" w:hAnsi="Times New Roman" w:cs="Times New Roman"/>
          <w:sz w:val="28"/>
          <w:szCs w:val="28"/>
          <w:lang w:eastAsia="en-US"/>
        </w:rPr>
        <w:t>9</w:t>
      </w:r>
      <w:r w:rsidR="009F315B" w:rsidRPr="00E5016E">
        <w:rPr>
          <w:rFonts w:ascii="Times New Roman" w:eastAsiaTheme="minorHAnsi" w:hAnsi="Times New Roman" w:cs="Times New Roman"/>
          <w:sz w:val="28"/>
          <w:szCs w:val="28"/>
          <w:lang w:eastAsia="en-US"/>
        </w:rPr>
        <w:t xml:space="preserve">. </w:t>
      </w:r>
      <w:r w:rsidR="00CB20A9" w:rsidRPr="00E5016E">
        <w:rPr>
          <w:rFonts w:ascii="Times New Roman" w:hAnsi="Times New Roman" w:cs="Times New Roman"/>
          <w:color w:val="000000"/>
          <w:sz w:val="28"/>
          <w:szCs w:val="28"/>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14:paraId="1189DCD8" w14:textId="77777777" w:rsidR="00582F82" w:rsidRPr="00E5016E" w:rsidRDefault="00582F82" w:rsidP="009D7859">
      <w:pPr>
        <w:pStyle w:val="a6"/>
        <w:ind w:firstLine="720"/>
        <w:jc w:val="both"/>
        <w:rPr>
          <w:rFonts w:ascii="Times New Roman" w:eastAsiaTheme="minorHAnsi" w:hAnsi="Times New Roman" w:cs="Times New Roman"/>
          <w:sz w:val="28"/>
          <w:szCs w:val="28"/>
          <w:lang w:eastAsia="en-US"/>
        </w:rPr>
      </w:pPr>
    </w:p>
    <w:p w14:paraId="43EDAD8B" w14:textId="77777777" w:rsidR="00C27FD2" w:rsidRPr="00E5016E" w:rsidRDefault="00C27FD2" w:rsidP="00243CA9">
      <w:pPr>
        <w:spacing w:after="0" w:line="240" w:lineRule="auto"/>
        <w:ind w:firstLine="426"/>
        <w:jc w:val="center"/>
        <w:rPr>
          <w:rFonts w:ascii="Times New Roman" w:hAnsi="Times New Roman" w:cs="Times New Roman"/>
          <w:sz w:val="28"/>
          <w:szCs w:val="28"/>
        </w:rPr>
      </w:pPr>
    </w:p>
    <w:p w14:paraId="27FF4C51"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Уповноважена особа учасника            ______________</w:t>
      </w:r>
      <w:r w:rsidRPr="00E5016E">
        <w:rPr>
          <w:rFonts w:ascii="Times New Roman" w:hAnsi="Times New Roman" w:cs="Times New Roman"/>
          <w:sz w:val="28"/>
          <w:szCs w:val="28"/>
        </w:rPr>
        <w:tab/>
        <w:t xml:space="preserve">        _______________</w:t>
      </w:r>
    </w:p>
    <w:p w14:paraId="081F85F0"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 xml:space="preserve">      (посада)                                             (підпис)                      (ПІБ)</w:t>
      </w:r>
    </w:p>
    <w:p w14:paraId="75F39D1B" w14:textId="77777777" w:rsidR="007365FF" w:rsidRDefault="00C27FD2" w:rsidP="007365FF">
      <w:pPr>
        <w:rPr>
          <w:rFonts w:ascii="Times New Roman" w:hAnsi="Times New Roman" w:cs="Times New Roman"/>
          <w:sz w:val="28"/>
          <w:szCs w:val="28"/>
        </w:rPr>
      </w:pPr>
      <w:r w:rsidRPr="00E5016E">
        <w:rPr>
          <w:rFonts w:ascii="Times New Roman" w:hAnsi="Times New Roman" w:cs="Times New Roman"/>
          <w:sz w:val="28"/>
          <w:szCs w:val="28"/>
        </w:rPr>
        <w:t>МП</w:t>
      </w:r>
    </w:p>
    <w:p w14:paraId="10221DD7" w14:textId="77777777" w:rsidR="007365FF" w:rsidRDefault="007365FF" w:rsidP="007365FF">
      <w:pPr>
        <w:rPr>
          <w:rFonts w:ascii="Times New Roman" w:hAnsi="Times New Roman" w:cs="Times New Roman"/>
          <w:sz w:val="28"/>
          <w:szCs w:val="28"/>
        </w:rPr>
      </w:pPr>
    </w:p>
    <w:p w14:paraId="00000034" w14:textId="77777777" w:rsidR="00B21959" w:rsidRPr="00EB533D" w:rsidRDefault="00F32C69">
      <w:pPr>
        <w:rPr>
          <w:rFonts w:ascii="Times New Roman" w:eastAsia="Times New Roman" w:hAnsi="Times New Roman" w:cs="Times New Roman"/>
          <w:b/>
          <w:sz w:val="28"/>
          <w:szCs w:val="28"/>
        </w:rPr>
      </w:pPr>
      <w:r w:rsidRPr="00EB533D">
        <w:rPr>
          <w:rFonts w:ascii="Times New Roman" w:eastAsia="Times New Roman" w:hAnsi="Times New Roman" w:cs="Times New Roman"/>
          <w:b/>
          <w:sz w:val="28"/>
          <w:szCs w:val="28"/>
        </w:rPr>
        <w:t xml:space="preserve">                  </w:t>
      </w:r>
    </w:p>
    <w:sectPr w:rsidR="00B21959" w:rsidRPr="00EB533D" w:rsidSect="007365FF">
      <w:pgSz w:w="11906" w:h="16838"/>
      <w:pgMar w:top="851" w:right="849" w:bottom="709" w:left="993"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310"/>
    <w:multiLevelType w:val="multilevel"/>
    <w:tmpl w:val="A6A490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0AC5914"/>
    <w:multiLevelType w:val="multilevel"/>
    <w:tmpl w:val="2A625244"/>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num w:numId="1" w16cid:durableId="1579947276">
    <w:abstractNumId w:val="0"/>
  </w:num>
  <w:num w:numId="2" w16cid:durableId="1631860569">
    <w:abstractNumId w:val="2"/>
  </w:num>
  <w:num w:numId="3" w16cid:durableId="145294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959"/>
    <w:rsid w:val="0001596D"/>
    <w:rsid w:val="000558C9"/>
    <w:rsid w:val="00063A82"/>
    <w:rsid w:val="000F13D8"/>
    <w:rsid w:val="000F2EB9"/>
    <w:rsid w:val="00125FB0"/>
    <w:rsid w:val="001C1A39"/>
    <w:rsid w:val="00206444"/>
    <w:rsid w:val="00243AA2"/>
    <w:rsid w:val="00243CA9"/>
    <w:rsid w:val="00280E4D"/>
    <w:rsid w:val="0029109F"/>
    <w:rsid w:val="002B542E"/>
    <w:rsid w:val="002D5F28"/>
    <w:rsid w:val="003926B4"/>
    <w:rsid w:val="003F71F3"/>
    <w:rsid w:val="00493BCE"/>
    <w:rsid w:val="004B190F"/>
    <w:rsid w:val="004D7EB4"/>
    <w:rsid w:val="00545903"/>
    <w:rsid w:val="00582F82"/>
    <w:rsid w:val="00622C71"/>
    <w:rsid w:val="006431A4"/>
    <w:rsid w:val="006966A5"/>
    <w:rsid w:val="007365FF"/>
    <w:rsid w:val="007B71D2"/>
    <w:rsid w:val="007E7277"/>
    <w:rsid w:val="00876C48"/>
    <w:rsid w:val="008822EF"/>
    <w:rsid w:val="008A4664"/>
    <w:rsid w:val="008B5A87"/>
    <w:rsid w:val="008F6646"/>
    <w:rsid w:val="009B1B34"/>
    <w:rsid w:val="009D7859"/>
    <w:rsid w:val="009F315B"/>
    <w:rsid w:val="00A752B3"/>
    <w:rsid w:val="00AA5072"/>
    <w:rsid w:val="00AB4271"/>
    <w:rsid w:val="00B124F3"/>
    <w:rsid w:val="00B21959"/>
    <w:rsid w:val="00C03D42"/>
    <w:rsid w:val="00C27FD2"/>
    <w:rsid w:val="00C572DB"/>
    <w:rsid w:val="00CB20A9"/>
    <w:rsid w:val="00D10F3C"/>
    <w:rsid w:val="00D917CB"/>
    <w:rsid w:val="00DD6043"/>
    <w:rsid w:val="00E5016E"/>
    <w:rsid w:val="00EB533D"/>
    <w:rsid w:val="00ED3912"/>
    <w:rsid w:val="00EF7262"/>
    <w:rsid w:val="00F32C69"/>
    <w:rsid w:val="00FC514C"/>
    <w:rsid w:val="00FC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6B8"/>
  <w15:docId w15:val="{7B268885-2871-4C05-BAAE-F995B05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Без интервала Знак"/>
    <w:link w:val="a6"/>
    <w:uiPriority w:val="1"/>
    <w:locked/>
    <w:rsid w:val="00243CA9"/>
  </w:style>
  <w:style w:type="paragraph" w:styleId="a6">
    <w:name w:val="No Spacing"/>
    <w:link w:val="a5"/>
    <w:uiPriority w:val="1"/>
    <w:qFormat/>
    <w:rsid w:val="00243CA9"/>
    <w:pPr>
      <w:spacing w:after="0" w:line="240" w:lineRule="auto"/>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CB20A9"/>
    <w:pPr>
      <w:spacing w:beforeAutospacing="1" w:after="0" w:afterAutospacing="1" w:line="240" w:lineRule="auto"/>
    </w:pPr>
    <w:rPr>
      <w:rFonts w:ascii="Times New Roman" w:eastAsia="Tahoma" w:hAnsi="Times New Roman" w:cs="Times New Roman"/>
      <w:color w:val="00000A"/>
      <w:sz w:val="24"/>
      <w:szCs w:val="24"/>
      <w:lang w:bidi="hi-IN"/>
    </w:rPr>
  </w:style>
  <w:style w:type="paragraph" w:customStyle="1" w:styleId="Default">
    <w:name w:val="Default"/>
    <w:rsid w:val="00CB20A9"/>
    <w:pPr>
      <w:suppressAutoHyphens/>
      <w:spacing w:after="0" w:line="240" w:lineRule="auto"/>
    </w:pPr>
    <w:rPr>
      <w:rFonts w:ascii="Times New Roman" w:eastAsia="Tahoma" w:hAnsi="Times New Roman" w:cs="Times New Roman"/>
      <w:color w:val="000000"/>
      <w:sz w:val="24"/>
      <w:szCs w:val="24"/>
      <w:lang w:eastAsia="zh-CN"/>
    </w:rPr>
  </w:style>
  <w:style w:type="paragraph" w:styleId="a8">
    <w:name w:val="List Paragraph"/>
    <w:basedOn w:val="a"/>
    <w:uiPriority w:val="99"/>
    <w:qFormat/>
    <w:rsid w:val="00CB20A9"/>
    <w:pPr>
      <w:spacing w:after="0"/>
      <w:ind w:left="720"/>
      <w:contextualSpacing/>
    </w:pPr>
    <w:rPr>
      <w:rFonts w:ascii="Liberation Serif" w:eastAsia="Times New Roma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4753">
      <w:bodyDiv w:val="1"/>
      <w:marLeft w:val="0"/>
      <w:marRight w:val="0"/>
      <w:marTop w:val="0"/>
      <w:marBottom w:val="0"/>
      <w:divBdr>
        <w:top w:val="none" w:sz="0" w:space="0" w:color="auto"/>
        <w:left w:val="none" w:sz="0" w:space="0" w:color="auto"/>
        <w:bottom w:val="none" w:sz="0" w:space="0" w:color="auto"/>
        <w:right w:val="none" w:sz="0" w:space="0" w:color="auto"/>
      </w:divBdr>
    </w:div>
    <w:div w:id="1268349125">
      <w:bodyDiv w:val="1"/>
      <w:marLeft w:val="0"/>
      <w:marRight w:val="0"/>
      <w:marTop w:val="0"/>
      <w:marBottom w:val="0"/>
      <w:divBdr>
        <w:top w:val="none" w:sz="0" w:space="0" w:color="auto"/>
        <w:left w:val="none" w:sz="0" w:space="0" w:color="auto"/>
        <w:bottom w:val="none" w:sz="0" w:space="0" w:color="auto"/>
        <w:right w:val="none" w:sz="0" w:space="0" w:color="auto"/>
      </w:divBdr>
    </w:div>
    <w:div w:id="1314485780">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 w:id="166149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2455-B0C5-40F8-91E0-AE5A1EB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64</cp:revision>
  <cp:lastPrinted>2019-12-11T13:00:00Z</cp:lastPrinted>
  <dcterms:created xsi:type="dcterms:W3CDTF">2019-05-11T09:37:00Z</dcterms:created>
  <dcterms:modified xsi:type="dcterms:W3CDTF">2023-12-06T12:03:00Z</dcterms:modified>
</cp:coreProperties>
</file>