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9" w:rsidRPr="00535E2E" w:rsidRDefault="00D05144" w:rsidP="00F04EB2">
      <w:pPr>
        <w:autoSpaceDN w:val="0"/>
        <w:adjustRightInd w:val="0"/>
        <w:ind w:firstLine="709"/>
        <w:jc w:val="right"/>
        <w:rPr>
          <w:b/>
          <w:lang w:val="uk-UA"/>
        </w:rPr>
      </w:pPr>
      <w:r w:rsidRPr="00535E2E">
        <w:rPr>
          <w:b/>
          <w:i/>
          <w:lang w:val="uk-UA"/>
        </w:rPr>
        <w:t xml:space="preserve"> </w:t>
      </w:r>
      <w:r w:rsidR="00056E17" w:rsidRPr="00535E2E">
        <w:rPr>
          <w:b/>
          <w:i/>
          <w:lang w:val="uk-UA"/>
        </w:rPr>
        <w:t xml:space="preserve">Додаток № </w:t>
      </w:r>
      <w:r w:rsidR="00174002" w:rsidRPr="00535E2E">
        <w:rPr>
          <w:b/>
          <w:i/>
          <w:lang w:val="uk-UA"/>
        </w:rPr>
        <w:t>3</w:t>
      </w:r>
      <w:r w:rsidR="00BD00F9" w:rsidRPr="00535E2E">
        <w:rPr>
          <w:b/>
          <w:lang w:val="uk-UA"/>
        </w:rPr>
        <w:t xml:space="preserve">до Оголошення </w:t>
      </w:r>
    </w:p>
    <w:p w:rsidR="0044098B" w:rsidRPr="00535E2E" w:rsidRDefault="00BD00F9" w:rsidP="00F04EB2">
      <w:pPr>
        <w:autoSpaceDN w:val="0"/>
        <w:adjustRightInd w:val="0"/>
        <w:ind w:firstLine="709"/>
        <w:jc w:val="right"/>
        <w:rPr>
          <w:i/>
          <w:lang w:val="uk-UA"/>
        </w:rPr>
      </w:pPr>
      <w:r w:rsidRPr="00535E2E">
        <w:rPr>
          <w:b/>
          <w:lang w:val="uk-UA"/>
        </w:rPr>
        <w:t>про проведення спрощеної закупівлі</w:t>
      </w:r>
    </w:p>
    <w:p w:rsidR="00F04EB2" w:rsidRPr="00535E2E" w:rsidRDefault="0044098B" w:rsidP="00F04EB2">
      <w:pPr>
        <w:ind w:firstLine="709"/>
        <w:rPr>
          <w:b/>
          <w:lang w:val="uk-UA"/>
        </w:rPr>
      </w:pPr>
      <w:r w:rsidRPr="00535E2E">
        <w:rPr>
          <w:b/>
          <w:lang w:val="uk-UA"/>
        </w:rPr>
        <w:t xml:space="preserve">                                                                </w:t>
      </w:r>
    </w:p>
    <w:p w:rsidR="0044098B" w:rsidRPr="00535E2E" w:rsidRDefault="00D83166" w:rsidP="00014EF3">
      <w:pPr>
        <w:ind w:firstLine="709"/>
        <w:jc w:val="right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ПРОЕ</w:t>
      </w:r>
      <w:bookmarkStart w:id="0" w:name="_GoBack"/>
      <w:bookmarkEnd w:id="0"/>
      <w:r w:rsidR="00F04EB2" w:rsidRPr="00535E2E">
        <w:rPr>
          <w:b/>
          <w:u w:val="single"/>
          <w:lang w:val="uk-UA"/>
        </w:rPr>
        <w:t xml:space="preserve">КТ </w:t>
      </w:r>
    </w:p>
    <w:p w:rsidR="00014EF3" w:rsidRPr="00535E2E" w:rsidRDefault="00014EF3" w:rsidP="00014EF3">
      <w:pPr>
        <w:ind w:firstLine="709"/>
        <w:jc w:val="center"/>
        <w:rPr>
          <w:b/>
          <w:lang w:val="uk-UA"/>
        </w:rPr>
      </w:pPr>
      <w:r w:rsidRPr="00535E2E">
        <w:rPr>
          <w:b/>
          <w:lang w:val="uk-UA"/>
        </w:rPr>
        <w:t>ДОГОВІР</w:t>
      </w:r>
    </w:p>
    <w:p w:rsidR="004548FB" w:rsidRDefault="004548FB" w:rsidP="00B53C1D">
      <w:pPr>
        <w:jc w:val="both"/>
        <w:rPr>
          <w:lang w:val="uk-UA"/>
        </w:rPr>
      </w:pPr>
    </w:p>
    <w:p w:rsidR="00014EF3" w:rsidRPr="00535E2E" w:rsidRDefault="00014EF3" w:rsidP="00B53C1D">
      <w:pPr>
        <w:jc w:val="both"/>
        <w:rPr>
          <w:lang w:val="uk-UA"/>
        </w:rPr>
      </w:pPr>
      <w:r w:rsidRPr="00535E2E">
        <w:rPr>
          <w:lang w:val="uk-UA"/>
        </w:rPr>
        <w:t>м. Бердичів</w:t>
      </w:r>
      <w:r w:rsidRPr="00535E2E">
        <w:rPr>
          <w:lang w:val="uk-UA"/>
        </w:rPr>
        <w:tab/>
      </w:r>
      <w:r w:rsidR="004548FB">
        <w:rPr>
          <w:lang w:val="uk-UA"/>
        </w:rPr>
        <w:t xml:space="preserve"> </w:t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Pr="00535E2E">
        <w:rPr>
          <w:lang w:val="uk-UA"/>
        </w:rPr>
        <w:tab/>
      </w:r>
      <w:r w:rsidR="00B53C1D" w:rsidRPr="00535E2E">
        <w:rPr>
          <w:lang w:val="uk-UA"/>
        </w:rPr>
        <w:t xml:space="preserve">             </w:t>
      </w:r>
      <w:r w:rsidRPr="00535E2E">
        <w:rPr>
          <w:lang w:val="uk-UA"/>
        </w:rPr>
        <w:t>«      »</w:t>
      </w:r>
      <w:r w:rsidRPr="00535E2E">
        <w:rPr>
          <w:lang w:val="uk-UA"/>
        </w:rPr>
        <w:tab/>
        <w:t xml:space="preserve">                      202</w:t>
      </w:r>
      <w:r w:rsidR="00B53C1D" w:rsidRPr="00535E2E">
        <w:rPr>
          <w:lang w:val="uk-UA"/>
        </w:rPr>
        <w:t>2</w:t>
      </w:r>
      <w:r w:rsidRPr="00535E2E">
        <w:rPr>
          <w:lang w:val="uk-UA"/>
        </w:rPr>
        <w:t xml:space="preserve"> року</w:t>
      </w:r>
    </w:p>
    <w:p w:rsidR="00014EF3" w:rsidRPr="00535E2E" w:rsidRDefault="00014EF3" w:rsidP="00014EF3">
      <w:pPr>
        <w:ind w:firstLine="709"/>
        <w:jc w:val="both"/>
        <w:rPr>
          <w:lang w:val="uk-UA"/>
        </w:rPr>
      </w:pPr>
    </w:p>
    <w:p w:rsidR="00014EF3" w:rsidRPr="00535E2E" w:rsidRDefault="00B53C1D" w:rsidP="00014EF3">
      <w:pPr>
        <w:ind w:firstLine="709"/>
        <w:jc w:val="both"/>
        <w:rPr>
          <w:lang w:val="uk-UA"/>
        </w:rPr>
      </w:pPr>
      <w:r w:rsidRPr="00535E2E">
        <w:rPr>
          <w:b/>
          <w:lang w:val="uk-UA"/>
        </w:rPr>
        <w:t>Виконавчий комітет Бердичівської міської ради</w:t>
      </w:r>
      <w:r w:rsidR="00014EF3" w:rsidRPr="00535E2E">
        <w:rPr>
          <w:lang w:val="uk-UA"/>
        </w:rPr>
        <w:t xml:space="preserve"> (далі за текстом - </w:t>
      </w:r>
      <w:r w:rsidR="004548FB">
        <w:rPr>
          <w:lang w:val="uk-UA"/>
        </w:rPr>
        <w:t>Покупець</w:t>
      </w:r>
      <w:r w:rsidR="00014EF3" w:rsidRPr="00535E2E">
        <w:rPr>
          <w:lang w:val="uk-UA"/>
        </w:rPr>
        <w:t xml:space="preserve">) в особі </w:t>
      </w:r>
      <w:r w:rsidR="00FB476E">
        <w:rPr>
          <w:lang w:val="uk-UA"/>
        </w:rPr>
        <w:t xml:space="preserve">керуючого справами виконавчого комітету </w:t>
      </w:r>
      <w:proofErr w:type="spellStart"/>
      <w:r w:rsidR="00FB476E">
        <w:rPr>
          <w:lang w:val="uk-UA"/>
        </w:rPr>
        <w:t>Котнюк</w:t>
      </w:r>
      <w:proofErr w:type="spellEnd"/>
      <w:r w:rsidR="00FB476E">
        <w:rPr>
          <w:lang w:val="uk-UA"/>
        </w:rPr>
        <w:t xml:space="preserve"> Лариси Анатоліївни</w:t>
      </w:r>
      <w:r w:rsidR="00014EF3" w:rsidRPr="00535E2E">
        <w:rPr>
          <w:lang w:val="uk-UA"/>
        </w:rPr>
        <w:t xml:space="preserve">, який діє на підставі Закону України «Про місцеве самоврядування в Україні», з однієї сторони та ___________________________________________________________________________(далі за текстом - </w:t>
      </w:r>
      <w:r w:rsidR="004548FB">
        <w:rPr>
          <w:lang w:val="uk-UA"/>
        </w:rPr>
        <w:t>Постачальник</w:t>
      </w:r>
      <w:r w:rsidR="00014EF3" w:rsidRPr="00535E2E">
        <w:rPr>
          <w:lang w:val="uk-UA"/>
        </w:rPr>
        <w:t>) в особі ___________________________________________________, який діє на підставі __________________________________________________, з іншої сторони, які надалі разом іменуються Сторонами, уклали цей договір про наступне.</w:t>
      </w:r>
    </w:p>
    <w:p w:rsidR="00260438" w:rsidRPr="00535E2E" w:rsidRDefault="00260438" w:rsidP="00014EF3">
      <w:pPr>
        <w:ind w:firstLine="709"/>
        <w:jc w:val="both"/>
        <w:rPr>
          <w:lang w:val="uk-UA"/>
        </w:rPr>
      </w:pPr>
    </w:p>
    <w:p w:rsidR="00014EF3" w:rsidRPr="00535E2E" w:rsidRDefault="00014EF3" w:rsidP="00B53C1D">
      <w:pPr>
        <w:ind w:firstLine="709"/>
        <w:jc w:val="center"/>
        <w:rPr>
          <w:b/>
          <w:lang w:val="uk-UA"/>
        </w:rPr>
      </w:pPr>
      <w:r w:rsidRPr="00535E2E">
        <w:rPr>
          <w:b/>
          <w:lang w:val="uk-UA"/>
        </w:rPr>
        <w:t>1.</w:t>
      </w:r>
      <w:r w:rsidRPr="00535E2E">
        <w:rPr>
          <w:b/>
          <w:lang w:val="uk-UA"/>
        </w:rPr>
        <w:tab/>
        <w:t>ПРЕДМЕТ ДОГОВОРУ</w:t>
      </w:r>
    </w:p>
    <w:p w:rsidR="00BE7F4F" w:rsidRPr="00535E2E" w:rsidRDefault="00BE7F4F" w:rsidP="00BE7F4F">
      <w:pPr>
        <w:ind w:firstLine="709"/>
        <w:jc w:val="both"/>
        <w:rPr>
          <w:lang w:val="uk-UA"/>
        </w:rPr>
      </w:pPr>
      <w:r w:rsidRPr="00535E2E">
        <w:rPr>
          <w:lang w:val="uk-UA"/>
        </w:rPr>
        <w:t>1.1.</w:t>
      </w:r>
      <w:r w:rsidRPr="00535E2E">
        <w:rPr>
          <w:lang w:val="uk-UA"/>
        </w:rPr>
        <w:tab/>
        <w:t xml:space="preserve">Постачальник зобов'язується передати у встановлений строк (строки) товар у власність Покупця, а Покупець зобов'язується прийняти товар і сплатити за нього визначену у відповідності до умов Договору суму коштів. </w:t>
      </w:r>
    </w:p>
    <w:p w:rsidR="00BE7F4F" w:rsidRPr="00535E2E" w:rsidRDefault="00BE7F4F" w:rsidP="00BE7F4F">
      <w:pPr>
        <w:ind w:firstLine="709"/>
        <w:jc w:val="both"/>
        <w:rPr>
          <w:lang w:val="uk-UA"/>
        </w:rPr>
      </w:pPr>
      <w:r w:rsidRPr="00535E2E">
        <w:rPr>
          <w:lang w:val="uk-UA"/>
        </w:rPr>
        <w:t>1.2.</w:t>
      </w:r>
      <w:r w:rsidRPr="00535E2E">
        <w:rPr>
          <w:lang w:val="uk-UA"/>
        </w:rPr>
        <w:tab/>
        <w:t xml:space="preserve">Найменування товару: </w:t>
      </w:r>
      <w:r w:rsidR="00A32F4A" w:rsidRPr="00535E2E">
        <w:rPr>
          <w:lang w:val="uk-UA"/>
        </w:rPr>
        <w:t>ДК 021:2015:30190000-7: Офісне устаткування та приладдя різне (штампи)</w:t>
      </w:r>
      <w:r w:rsidRPr="00535E2E">
        <w:rPr>
          <w:lang w:val="uk-UA"/>
        </w:rPr>
        <w:t>.</w:t>
      </w:r>
    </w:p>
    <w:p w:rsidR="00014EF3" w:rsidRPr="00535E2E" w:rsidRDefault="00BE7F4F" w:rsidP="00BE7F4F">
      <w:pPr>
        <w:ind w:firstLine="709"/>
        <w:jc w:val="both"/>
        <w:rPr>
          <w:lang w:val="uk-UA"/>
        </w:rPr>
      </w:pPr>
      <w:r w:rsidRPr="00535E2E">
        <w:rPr>
          <w:lang w:val="uk-UA"/>
        </w:rPr>
        <w:t>1.3.</w:t>
      </w:r>
      <w:r w:rsidRPr="00535E2E">
        <w:rPr>
          <w:lang w:val="uk-UA"/>
        </w:rPr>
        <w:tab/>
        <w:t xml:space="preserve"> Асортимент товару, кількість та вимоги щодо комплектності товару, який підлягає поставці за Договором, визначаються Специфікацією (Додаток № 1 до цього Договору).</w:t>
      </w:r>
    </w:p>
    <w:p w:rsidR="009F2B13" w:rsidRPr="00535E2E" w:rsidRDefault="009F2B13" w:rsidP="009F2B13">
      <w:pPr>
        <w:ind w:firstLine="709"/>
        <w:jc w:val="center"/>
        <w:rPr>
          <w:b/>
          <w:lang w:val="uk-UA"/>
        </w:rPr>
      </w:pPr>
      <w:r w:rsidRPr="00535E2E">
        <w:rPr>
          <w:b/>
          <w:lang w:val="uk-UA"/>
        </w:rPr>
        <w:t>2. ЯКІСТЬ ТОВАРУ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2.1.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зобов'язаний продати та поставити Покупцеві Товар, якість якого відповідає державним стандартам, технічним умовам, законодавству України щодо показників якості такого роду/виду товарів та умовам цього Договору.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2.2.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відповідає за належну якість Товару, а також зобов'язаний засвідчити його якість належними підтверджувальними документами в порядку, встановленими законодавством України.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>2.3. У разі невідповідності Товару умовам цього Договору, Покупець має право відмовитись від прийняття і оплати такого Товару.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2.4.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відповідає за всі недоліки Товару, які не могли бути виявлені Покупцем під час звичайного прийому Товару.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2.5. Гарантійний строк Товару складає 12 місяців з моменту надання Товару Покупцеві, якщо інше не встановлено Договором. Гарантійний строк є чинним за умов зберігання Товару Покупцем в належних для даного Товару умовах та в оригінальній упаковці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а</w:t>
      </w:r>
      <w:r w:rsidRPr="00535E2E">
        <w:rPr>
          <w:lang w:val="uk-UA"/>
        </w:rPr>
        <w:t>.</w:t>
      </w:r>
    </w:p>
    <w:p w:rsidR="009F2B13" w:rsidRPr="00535E2E" w:rsidRDefault="009F2B13" w:rsidP="009F2B13">
      <w:pPr>
        <w:ind w:firstLine="709"/>
        <w:jc w:val="both"/>
        <w:rPr>
          <w:lang w:val="uk-UA"/>
        </w:rPr>
      </w:pPr>
      <w:r w:rsidRPr="00535E2E">
        <w:rPr>
          <w:lang w:val="uk-UA"/>
        </w:rPr>
        <w:t xml:space="preserve">2.6. Якщо протягом гарантійного строку Товар виявиться неякісним або таким, що не відповідає умовам цього Договору,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зобов’язаний замінити неякісний Товар за свій рахунок у строк, погоджений з Покупцем.</w:t>
      </w:r>
    </w:p>
    <w:p w:rsidR="00260438" w:rsidRPr="00535E2E" w:rsidRDefault="00260438" w:rsidP="00535E2E">
      <w:pPr>
        <w:tabs>
          <w:tab w:val="left" w:pos="1276"/>
        </w:tabs>
        <w:ind w:firstLine="709"/>
        <w:jc w:val="center"/>
        <w:rPr>
          <w:b/>
          <w:color w:val="000000"/>
          <w:lang w:val="uk-UA"/>
        </w:rPr>
      </w:pPr>
      <w:r w:rsidRPr="00535E2E">
        <w:rPr>
          <w:b/>
          <w:color w:val="000000"/>
          <w:lang w:val="uk-UA"/>
        </w:rPr>
        <w:t>3. ПРАВА ТА ОБОВ</w:t>
      </w:r>
      <w:r w:rsidRPr="00535E2E">
        <w:rPr>
          <w:color w:val="000000"/>
          <w:lang w:val="uk-UA"/>
        </w:rPr>
        <w:t>’</w:t>
      </w:r>
      <w:r w:rsidRPr="00535E2E">
        <w:rPr>
          <w:b/>
          <w:color w:val="000000"/>
          <w:lang w:val="uk-UA"/>
        </w:rPr>
        <w:t>ЯЗКИ СТОРІН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b/>
          <w:lang w:val="uk-UA"/>
        </w:rPr>
        <w:t>3.1 Покупець зобов’язаний: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3.1.1.</w:t>
      </w:r>
      <w:r w:rsidRPr="00535E2E">
        <w:rPr>
          <w:lang w:val="uk-UA"/>
        </w:rPr>
        <w:tab/>
        <w:t>Своєчасно та у повному обсязі оплатити переданий йому Товар;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3.1.2.  Прийняти Товар належної якості і у визначеній цим Договором кількості, у строк визначений в п.5.1. цього Договору.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</w:t>
      </w:r>
      <w:r w:rsidRPr="00535E2E">
        <w:rPr>
          <w:b/>
          <w:lang w:val="uk-UA"/>
        </w:rPr>
        <w:tab/>
        <w:t xml:space="preserve">Покупець має право: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3.2.1.</w:t>
      </w:r>
      <w:r w:rsidRPr="00535E2E">
        <w:rPr>
          <w:lang w:val="uk-UA"/>
        </w:rPr>
        <w:tab/>
        <w:t xml:space="preserve">Достроково розірвати цей Договір у разі невиконання зобов’язань за цим Договором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ом</w:t>
      </w:r>
      <w:r w:rsidRPr="00535E2E">
        <w:rPr>
          <w:lang w:val="uk-UA"/>
        </w:rPr>
        <w:t xml:space="preserve">, повідомивши про це його у строк 10 (десять) днів до дати розірвання цього Договору,  з подальшим укладанням додаткової угоди;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3.2.2.</w:t>
      </w:r>
      <w:r w:rsidRPr="00535E2E">
        <w:rPr>
          <w:lang w:val="uk-UA"/>
        </w:rPr>
        <w:tab/>
        <w:t>Контролювати передачу Товару в строки, встановлені цим Договором;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3.2.3.</w:t>
      </w:r>
      <w:r w:rsidRPr="00535E2E">
        <w:rPr>
          <w:lang w:val="uk-UA"/>
        </w:rPr>
        <w:tab/>
        <w:t xml:space="preserve">Зменшувати обсяг закупівлі Товару та загальну вартість за цим Договором, зокрема залежно від реального фінансування видатків. У такому разі Сторони вносять відповідні зміни до цього Договору;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lastRenderedPageBreak/>
        <w:t>3.2.4.</w:t>
      </w:r>
      <w:r w:rsidRPr="00535E2E">
        <w:rPr>
          <w:lang w:val="uk-UA"/>
        </w:rPr>
        <w:tab/>
        <w:t>Повернути видаткову накладну без здійснення оплати в разі неналежного її оформлення (відсутність печатки, підписів тощо).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 xml:space="preserve">3.2.5. Відмовитися від приймання Товару в цілому або його частини, якщо він не відповідає вимогам цього Договору або законодавства щодо якості і вимагати від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а</w:t>
      </w:r>
      <w:r w:rsidRPr="00535E2E">
        <w:rPr>
          <w:lang w:val="uk-UA"/>
        </w:rPr>
        <w:t xml:space="preserve"> безоплатного усунення недоліків Товару або його заміни.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</w:t>
      </w:r>
      <w:r w:rsidRPr="00535E2E">
        <w:rPr>
          <w:b/>
          <w:lang w:val="uk-UA"/>
        </w:rPr>
        <w:tab/>
      </w:r>
      <w:r w:rsidR="004548FB" w:rsidRPr="004548FB">
        <w:rPr>
          <w:b/>
          <w:lang w:val="uk-UA"/>
        </w:rPr>
        <w:t>Постачальник</w:t>
      </w:r>
      <w:r w:rsidRPr="00535E2E">
        <w:rPr>
          <w:b/>
          <w:lang w:val="uk-UA"/>
        </w:rPr>
        <w:t xml:space="preserve"> зобов’язаний: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3.3.1.</w:t>
      </w:r>
      <w:r w:rsidRPr="00535E2E">
        <w:rPr>
          <w:lang w:val="uk-UA"/>
        </w:rPr>
        <w:tab/>
        <w:t>Забезпечити поставку Товару в строки, встановлені цим Договором;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3.3.2. Забезпечити поставку Товару, якість якого відповідає умовам, що звичайно ставляться до товарів цього виду.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3.3.3. Надати гарантію на Товар на строк, передбачений виробником, а у випадку, коли виробником Товару гарантійний строк не визначений – не менше 12 місяців з моменту отримання Товару Покупцем.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</w:t>
      </w:r>
      <w:r w:rsidRPr="00535E2E">
        <w:rPr>
          <w:b/>
          <w:lang w:val="uk-UA"/>
        </w:rPr>
        <w:tab/>
      </w:r>
      <w:r w:rsidR="004548FB" w:rsidRPr="004548FB">
        <w:rPr>
          <w:b/>
          <w:lang w:val="uk-UA"/>
        </w:rPr>
        <w:t>Постачальник</w:t>
      </w:r>
      <w:r w:rsidRPr="00535E2E">
        <w:rPr>
          <w:b/>
          <w:lang w:val="uk-UA"/>
        </w:rPr>
        <w:t xml:space="preserve"> має право: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3.4.1.</w:t>
      </w:r>
      <w:r w:rsidRPr="00535E2E">
        <w:rPr>
          <w:lang w:val="uk-UA"/>
        </w:rPr>
        <w:tab/>
        <w:t xml:space="preserve">Своєчасно та у повному обсязі отримувати оплату за поставлений Товар, крім випадку затримки оплати Товару Покупцем як бюджетної установи у разі відсутності коштів на </w:t>
      </w:r>
      <w:r w:rsidRPr="00535E2E">
        <w:rPr>
          <w:color w:val="000000"/>
          <w:lang w:val="uk-UA"/>
        </w:rPr>
        <w:t>реєстраційному</w:t>
      </w:r>
      <w:r w:rsidRPr="00535E2E">
        <w:rPr>
          <w:lang w:val="uk-UA"/>
        </w:rPr>
        <w:t xml:space="preserve"> рахунку; 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3.4.2.</w:t>
      </w:r>
      <w:r w:rsidRPr="00535E2E">
        <w:rPr>
          <w:lang w:val="uk-UA"/>
        </w:rPr>
        <w:tab/>
        <w:t>На дострокову поставку Товару за письмовим погодженням Покупця;</w:t>
      </w:r>
    </w:p>
    <w:p w:rsidR="00260438" w:rsidRPr="00535E2E" w:rsidRDefault="00260438" w:rsidP="00260438">
      <w:pPr>
        <w:tabs>
          <w:tab w:val="left" w:pos="1276"/>
        </w:tabs>
        <w:ind w:firstLine="567"/>
        <w:jc w:val="both"/>
        <w:rPr>
          <w:lang w:val="uk-UA"/>
        </w:rPr>
      </w:pPr>
      <w:r w:rsidRPr="00535E2E">
        <w:rPr>
          <w:lang w:val="uk-UA"/>
        </w:rPr>
        <w:t>3.4.3.</w:t>
      </w:r>
      <w:r w:rsidRPr="00535E2E">
        <w:rPr>
          <w:lang w:val="uk-UA"/>
        </w:rPr>
        <w:tab/>
        <w:t xml:space="preserve">У разі невиконання зобов’язань Покупцем, </w:t>
      </w:r>
      <w:r w:rsidR="004548FB" w:rsidRPr="004548FB">
        <w:rPr>
          <w:lang w:val="uk-UA"/>
        </w:rPr>
        <w:t>Постачальник</w:t>
      </w:r>
      <w:r w:rsidRPr="00535E2E">
        <w:rPr>
          <w:lang w:val="uk-UA"/>
        </w:rPr>
        <w:t xml:space="preserve"> має право достроково розірвати цей Договір, повідомивши про це Покупця у строк 10 (десять) днів до розірвання цього Договору  з подальшим укладанням додаткової угоди. </w:t>
      </w:r>
    </w:p>
    <w:p w:rsidR="00535E2E" w:rsidRPr="00535E2E" w:rsidRDefault="00535E2E" w:rsidP="00535E2E">
      <w:pPr>
        <w:ind w:firstLine="709"/>
        <w:jc w:val="center"/>
        <w:rPr>
          <w:b/>
          <w:bCs/>
          <w:lang w:val="uk-UA"/>
        </w:rPr>
      </w:pPr>
      <w:r w:rsidRPr="00535E2E">
        <w:rPr>
          <w:b/>
          <w:bCs/>
          <w:lang w:val="uk-UA"/>
        </w:rPr>
        <w:t>4. ЦІНА ДОГОВОРУ ТА УМОВИ ОПЛАТИ</w:t>
      </w:r>
    </w:p>
    <w:p w:rsidR="00535E2E" w:rsidRPr="00535E2E" w:rsidRDefault="00535E2E" w:rsidP="004F73A9">
      <w:pPr>
        <w:ind w:firstLine="567"/>
        <w:jc w:val="both"/>
        <w:rPr>
          <w:lang w:val="uk-UA"/>
        </w:rPr>
      </w:pPr>
      <w:r w:rsidRPr="00535E2E">
        <w:rPr>
          <w:lang w:val="uk-UA"/>
        </w:rPr>
        <w:t>4.1.  Ціна  на  товар,  який  поставляється  за  цим  договором,  встановлюється  в  національній  валюті України – гривні,  та становить  _____________________________  з/без  ПДВ.</w:t>
      </w:r>
    </w:p>
    <w:p w:rsidR="00535E2E" w:rsidRPr="00535E2E" w:rsidRDefault="00535E2E" w:rsidP="004F73A9">
      <w:pPr>
        <w:widowControl w:val="0"/>
        <w:tabs>
          <w:tab w:val="left" w:pos="1134"/>
        </w:tabs>
        <w:ind w:firstLine="567"/>
        <w:jc w:val="both"/>
        <w:rPr>
          <w:color w:val="000000"/>
          <w:lang w:val="uk-UA"/>
        </w:rPr>
      </w:pPr>
      <w:r w:rsidRPr="00535E2E">
        <w:rPr>
          <w:lang w:val="uk-UA"/>
        </w:rPr>
        <w:t xml:space="preserve">4.2. </w:t>
      </w:r>
      <w:r w:rsidRPr="00535E2E">
        <w:rPr>
          <w:color w:val="000000"/>
          <w:lang w:val="uk-UA"/>
        </w:rPr>
        <w:t xml:space="preserve">Покупець здійснює оплату за товар згідно наданої Постачальником видаткової накладної у безготівковій формі на вказаний у Договорі рахунок Постачальника протягом 20 (двадцяти) робочих днів з дня одержання відповідного товару Покупцем. </w:t>
      </w:r>
    </w:p>
    <w:p w:rsidR="004F73A9" w:rsidRPr="00535E2E" w:rsidRDefault="004F73A9" w:rsidP="004F73A9">
      <w:pPr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535E2E">
        <w:rPr>
          <w:b/>
          <w:bCs/>
          <w:lang w:val="uk-UA"/>
        </w:rPr>
        <w:t>. УМОВИ ПОСТАВКИ ТОВАРУ</w:t>
      </w:r>
    </w:p>
    <w:p w:rsidR="004F73A9" w:rsidRPr="00535E2E" w:rsidRDefault="004F73A9" w:rsidP="004F73A9">
      <w:pPr>
        <w:tabs>
          <w:tab w:val="left" w:pos="567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535E2E">
        <w:rPr>
          <w:lang w:val="uk-UA"/>
        </w:rPr>
        <w:t>.1.</w:t>
      </w:r>
      <w:r w:rsidRPr="00535E2E">
        <w:rPr>
          <w:lang w:val="uk-UA"/>
        </w:rPr>
        <w:tab/>
        <w:t xml:space="preserve">Терміни поставки обумовлюються </w:t>
      </w:r>
      <w:r w:rsidR="004548FB" w:rsidRPr="004548FB">
        <w:rPr>
          <w:lang w:val="uk-UA"/>
        </w:rPr>
        <w:t>Постачальник</w:t>
      </w:r>
      <w:r w:rsidR="004548FB">
        <w:rPr>
          <w:lang w:val="uk-UA"/>
        </w:rPr>
        <w:t>ом</w:t>
      </w:r>
      <w:r w:rsidRPr="00535E2E">
        <w:rPr>
          <w:lang w:val="uk-UA"/>
        </w:rPr>
        <w:t xml:space="preserve"> та Покупцем  згідно  взаємної домовленості письмово чи по телефону, але не пізніше </w:t>
      </w:r>
      <w:r w:rsidR="004B406E">
        <w:rPr>
          <w:lang w:val="uk-UA"/>
        </w:rPr>
        <w:t>01 вересня</w:t>
      </w:r>
      <w:r w:rsidRPr="00FD3B0A">
        <w:rPr>
          <w:lang w:val="uk-UA"/>
        </w:rPr>
        <w:t xml:space="preserve"> 2022 року.</w:t>
      </w:r>
    </w:p>
    <w:p w:rsidR="004F73A9" w:rsidRPr="00535E2E" w:rsidRDefault="004F73A9" w:rsidP="004F73A9">
      <w:pPr>
        <w:tabs>
          <w:tab w:val="left" w:pos="567"/>
        </w:tabs>
        <w:ind w:firstLine="709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Pr="00535E2E">
        <w:rPr>
          <w:lang w:val="uk-UA"/>
        </w:rPr>
        <w:t>.2.</w:t>
      </w:r>
      <w:r w:rsidRPr="00535E2E">
        <w:rPr>
          <w:lang w:val="uk-UA"/>
        </w:rPr>
        <w:tab/>
      </w:r>
      <w:r w:rsidRPr="00535E2E">
        <w:rPr>
          <w:color w:val="000000"/>
          <w:lang w:val="uk-UA"/>
        </w:rPr>
        <w:t>Право власності на товар переходить до Покупця з моменту підписання уповноваженим представником Покупця видаткової накладної.</w:t>
      </w:r>
    </w:p>
    <w:p w:rsidR="00CB23DA" w:rsidRPr="00535E2E" w:rsidRDefault="00CB23DA" w:rsidP="00CB23DA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Pr="00535E2E">
        <w:rPr>
          <w:b/>
          <w:lang w:val="uk-UA"/>
        </w:rPr>
        <w:t>. ВІДПОВІДАЛЬНІСТЬ СТОРІН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.1.</w:t>
      </w:r>
      <w:r w:rsidRPr="00CB23DA">
        <w:rPr>
          <w:lang w:val="uk-UA"/>
        </w:rPr>
        <w:tab/>
        <w:t>За невиконання чи неналежного виконання взятих на себе зобов'язань Сторони несуть відповідальність, передбачену законодавством та цим Договором.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.2.</w:t>
      </w:r>
      <w:r w:rsidRPr="00CB23DA">
        <w:rPr>
          <w:lang w:val="uk-UA"/>
        </w:rPr>
        <w:tab/>
        <w:t xml:space="preserve">У разі невиконання або несвоєчасного виконання своїх зобов’язань при закупівлі Товару за бюджетні кошти </w:t>
      </w:r>
      <w:r w:rsidR="00650C21" w:rsidRPr="00650C21">
        <w:rPr>
          <w:lang w:val="uk-UA"/>
        </w:rPr>
        <w:t>Постачальник</w:t>
      </w:r>
      <w:r w:rsidRPr="00CB23DA">
        <w:rPr>
          <w:lang w:val="uk-UA"/>
        </w:rPr>
        <w:t xml:space="preserve"> сплачує Покупцеві штрафні санкції, визначені частиною другою статті 231 Господарського кодексу України.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.3.</w:t>
      </w:r>
      <w:r>
        <w:rPr>
          <w:lang w:val="uk-UA"/>
        </w:rPr>
        <w:t xml:space="preserve"> </w:t>
      </w:r>
      <w:r w:rsidRPr="00CB23DA">
        <w:rPr>
          <w:lang w:val="uk-UA"/>
        </w:rPr>
        <w:t xml:space="preserve">У випадку несвоєчасного поставки Товару </w:t>
      </w:r>
      <w:r w:rsidR="00650C21" w:rsidRPr="00650C21">
        <w:rPr>
          <w:lang w:val="uk-UA"/>
        </w:rPr>
        <w:t>Постачальник</w:t>
      </w:r>
      <w:r w:rsidRPr="00CB23DA">
        <w:rPr>
          <w:lang w:val="uk-UA"/>
        </w:rPr>
        <w:t xml:space="preserve"> сплачує Покупцю пеню в розмірі подвійної облікової ставки НБУ, яка діє на момент виконання замовлення від суми замовлення. 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 xml:space="preserve">.4.У випадку несвоєчасної оплати за Товар  Покупець сплачує </w:t>
      </w:r>
      <w:r w:rsidR="00411D09" w:rsidRPr="00411D09">
        <w:rPr>
          <w:lang w:val="uk-UA"/>
        </w:rPr>
        <w:t>Постачальник</w:t>
      </w:r>
      <w:r w:rsidR="00411D09">
        <w:rPr>
          <w:lang w:val="uk-UA"/>
        </w:rPr>
        <w:t>у</w:t>
      </w:r>
      <w:r w:rsidRPr="00CB23DA">
        <w:rPr>
          <w:lang w:val="uk-UA"/>
        </w:rPr>
        <w:t xml:space="preserve"> пеню в розмірі подвійної облікової ставки НБУ, яка діє на момент поставки Товару,  від суми договору.</w:t>
      </w:r>
    </w:p>
    <w:p w:rsidR="00CB23DA" w:rsidRPr="00CB23DA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.5. Покупець звільняється від відповідальності за неналежне виконання взятих на себе зобов’язань по оплат</w:t>
      </w:r>
      <w:r w:rsidR="00CD1797">
        <w:rPr>
          <w:lang w:val="uk-UA"/>
        </w:rPr>
        <w:t xml:space="preserve">і переданого Товару, у разі </w:t>
      </w:r>
      <w:r w:rsidRPr="00CB23DA">
        <w:rPr>
          <w:lang w:val="uk-UA"/>
        </w:rPr>
        <w:t>відсутності фінансува</w:t>
      </w:r>
      <w:r w:rsidR="00CD1797">
        <w:rPr>
          <w:lang w:val="uk-UA"/>
        </w:rPr>
        <w:t>ння видатків</w:t>
      </w:r>
      <w:r w:rsidRPr="00CB23DA">
        <w:rPr>
          <w:lang w:val="uk-UA"/>
        </w:rPr>
        <w:t xml:space="preserve"> на зазначені цілі.</w:t>
      </w:r>
    </w:p>
    <w:p w:rsidR="00014EF3" w:rsidRPr="00535E2E" w:rsidRDefault="00CB23DA" w:rsidP="00CB23DA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B23DA">
        <w:rPr>
          <w:lang w:val="uk-UA"/>
        </w:rPr>
        <w:t>.6. Сплата пені та штрафу не звільняє Сторони від виконання своїх зобов’язань за цим Договором.</w:t>
      </w:r>
    </w:p>
    <w:p w:rsidR="00DA1534" w:rsidRPr="000372A9" w:rsidRDefault="00DA1534" w:rsidP="00DA1534">
      <w:pPr>
        <w:widowControl w:val="0"/>
        <w:tabs>
          <w:tab w:val="left" w:pos="1276"/>
        </w:tabs>
        <w:ind w:firstLine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Pr="000372A9">
        <w:rPr>
          <w:b/>
          <w:color w:val="000000"/>
          <w:lang w:val="uk-UA"/>
        </w:rPr>
        <w:t>. ОБСТАВИНИ НЕПЕРЕБОРНОЇ СИЛИ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.1.</w:t>
      </w:r>
      <w:r w:rsidRPr="000372A9">
        <w:rPr>
          <w:lang w:val="uk-UA"/>
        </w:rPr>
        <w:tab/>
        <w:t>Перебіг строку виконання Сторонами зобов’язань за цим Договором може бути призупинений тільки у разі настання обставин непереборної сили, 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перебувають поза волею Сторін.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Pr="000372A9">
        <w:rPr>
          <w:lang w:val="uk-UA"/>
        </w:rPr>
        <w:t>.2.</w:t>
      </w:r>
      <w:r w:rsidRPr="000372A9">
        <w:rPr>
          <w:lang w:val="uk-UA"/>
        </w:rPr>
        <w:tab/>
        <w:t>Сторона, яка зазнала дії обставин непереборної сили, має протягом трьох календарних днів повідомити про це іншу Сторону. Факт наявності та строк дії обставин непереборної сили підтверджуються уповноваженим на те органом.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.3.</w:t>
      </w:r>
      <w:r w:rsidRPr="000372A9">
        <w:rPr>
          <w:lang w:val="uk-UA"/>
        </w:rPr>
        <w:tab/>
        <w:t xml:space="preserve">Після припинення дії обставин непереборної сили перебіг строку виконання зобов’язань поновлюється. </w:t>
      </w:r>
    </w:p>
    <w:p w:rsidR="00DA1534" w:rsidRPr="000372A9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.4.</w:t>
      </w:r>
      <w:r w:rsidRPr="000372A9">
        <w:rPr>
          <w:lang w:val="uk-UA"/>
        </w:rPr>
        <w:tab/>
        <w:t>Якщо дія обставин непереборної сили триває більш ніж тридцять календарних днів поспіль, то Сторони мають право припинити дію цього Договору. При цьому збитки, заподіяні припиненням дії Договору не відшкодовуються й штрафні санкції не нараховуються. За наявності майнових вимог Сторони проводять взаєморозрахунки протягом 7 календарних днів з дати прийняття ними рішення про розірвання Договору.</w:t>
      </w:r>
    </w:p>
    <w:p w:rsidR="0004325F" w:rsidRDefault="00DA1534" w:rsidP="00DA1534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7</w:t>
      </w:r>
      <w:r w:rsidRPr="000372A9">
        <w:rPr>
          <w:lang w:val="uk-UA"/>
        </w:rPr>
        <w:t>.5.</w:t>
      </w:r>
      <w:r w:rsidRPr="000372A9">
        <w:rPr>
          <w:lang w:val="uk-UA"/>
        </w:rPr>
        <w:tab/>
        <w:t>У разі істотної зміни обставин, якими Сторони керувались при укладенні Договору, Договір може бути змінено за згодою Сторін.</w:t>
      </w:r>
    </w:p>
    <w:p w:rsidR="00894840" w:rsidRPr="000372A9" w:rsidRDefault="00894840" w:rsidP="00411D09">
      <w:pPr>
        <w:tabs>
          <w:tab w:val="left" w:pos="1276"/>
        </w:tabs>
        <w:ind w:firstLine="72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8</w:t>
      </w:r>
      <w:r w:rsidRPr="000372A9">
        <w:rPr>
          <w:b/>
          <w:color w:val="000000"/>
          <w:lang w:val="uk-UA"/>
        </w:rPr>
        <w:t>. ВИРІШЕННЯ СПОРІВ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8</w:t>
      </w:r>
      <w:r w:rsidRPr="000372A9">
        <w:rPr>
          <w:lang w:val="uk-UA"/>
        </w:rPr>
        <w:t>.1.</w:t>
      </w:r>
      <w:r w:rsidRPr="000372A9">
        <w:rPr>
          <w:lang w:val="uk-UA"/>
        </w:rPr>
        <w:tab/>
        <w:t>Всі спори, пов’язані з цим Договором, або що виникають у процесі виконання умов цього Договору, вирішуються шляхом переговорів між представниками Сторін.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8</w:t>
      </w:r>
      <w:r w:rsidRPr="000372A9">
        <w:rPr>
          <w:lang w:val="uk-UA"/>
        </w:rPr>
        <w:t>.2.</w:t>
      </w:r>
      <w:r>
        <w:rPr>
          <w:lang w:val="uk-UA"/>
        </w:rPr>
        <w:t xml:space="preserve"> </w:t>
      </w:r>
      <w:r w:rsidRPr="000372A9">
        <w:rPr>
          <w:lang w:val="uk-UA"/>
        </w:rPr>
        <w:t>У разі недосягнення Сторонами згоди, спори вирішуються в порядку, визначеному законодавством.</w:t>
      </w:r>
    </w:p>
    <w:p w:rsidR="00894840" w:rsidRDefault="00894840" w:rsidP="00894840">
      <w:pPr>
        <w:tabs>
          <w:tab w:val="left" w:pos="1276"/>
        </w:tabs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Pr="000372A9">
        <w:rPr>
          <w:b/>
          <w:lang w:val="uk-UA"/>
        </w:rPr>
        <w:t>. ІНШІ УМОВИ</w:t>
      </w:r>
    </w:p>
    <w:p w:rsidR="00894840" w:rsidRPr="00535E2E" w:rsidRDefault="00894840" w:rsidP="0089484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bCs/>
          <w:lang w:val="uk-UA" w:eastAsia="hi-IN" w:bidi="hi-IN"/>
        </w:rPr>
      </w:pPr>
      <w:r>
        <w:rPr>
          <w:color w:val="121212"/>
          <w:lang w:val="uk-UA" w:eastAsia="uk-UA"/>
        </w:rPr>
        <w:t>9</w:t>
      </w:r>
      <w:r w:rsidRPr="00BD43C4">
        <w:rPr>
          <w:color w:val="121212"/>
          <w:lang w:val="uk-UA" w:eastAsia="uk-UA"/>
        </w:rPr>
        <w:t xml:space="preserve">.1. </w:t>
      </w:r>
      <w:r w:rsidRPr="00BD43C4">
        <w:rPr>
          <w:color w:val="000000"/>
          <w:lang w:val="uk-UA" w:eastAsia="uk-UA"/>
        </w:rPr>
        <w:t> </w:t>
      </w:r>
      <w:r w:rsidRPr="00535E2E">
        <w:rPr>
          <w:rFonts w:eastAsia="Arial"/>
          <w:bCs/>
          <w:lang w:val="uk-UA" w:eastAsia="hi-IN" w:bidi="hi-IN"/>
        </w:rPr>
        <w:t xml:space="preserve">Істотні умови договору про закупівлю не можуть змінюватися, після його підписання до виконання зобов’язань Сторонами у повному обсязі, крім випадків, які визначені у ч. </w:t>
      </w:r>
      <w:r w:rsidR="00C9491B">
        <w:rPr>
          <w:rFonts w:eastAsia="Arial"/>
          <w:bCs/>
          <w:lang w:val="uk-UA" w:eastAsia="hi-IN" w:bidi="hi-IN"/>
        </w:rPr>
        <w:t>5</w:t>
      </w:r>
      <w:r w:rsidRPr="00535E2E">
        <w:rPr>
          <w:rFonts w:eastAsia="Arial"/>
          <w:bCs/>
          <w:lang w:val="uk-UA" w:eastAsia="hi-IN" w:bidi="hi-IN"/>
        </w:rPr>
        <w:t xml:space="preserve"> ст. 41 Закону України «Про публічні закупівлі».</w:t>
      </w:r>
    </w:p>
    <w:p w:rsidR="00894840" w:rsidRPr="000372A9" w:rsidRDefault="00894840" w:rsidP="00894840">
      <w:pPr>
        <w:shd w:val="clear" w:color="auto" w:fill="FFFFFF"/>
        <w:spacing w:after="150"/>
        <w:ind w:firstLine="709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2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>Будь-які зміни та доповнення до цього Договору вважаються дійсними, якщо вони оформлені в письмовій формі, підписані та скріплені печатками Сторін.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3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>Доповнення, додаткові угоди, додатки та специфікації  до цього Договору є його невід’ємними частиною і мають юридичну силу у випадку, якщо вони викладені у письмовій формі і підписані уповноваженими на те представниками Сторін.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4</w:t>
      </w:r>
      <w:r w:rsidRPr="000372A9">
        <w:rPr>
          <w:lang w:val="uk-UA"/>
        </w:rPr>
        <w:t>.</w:t>
      </w:r>
      <w:r>
        <w:rPr>
          <w:lang w:val="uk-UA"/>
        </w:rPr>
        <w:t xml:space="preserve"> </w:t>
      </w:r>
      <w:r w:rsidRPr="000372A9">
        <w:rPr>
          <w:lang w:val="uk-UA"/>
        </w:rPr>
        <w:t>Всі правовідносини, прямо не врегульовані цим Договором, регулюються законодавством України.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5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>Договір може бути розірваний на вимогу однієї із Сторін у разі істотного порушення умов цього Договору іншою Стороною.</w:t>
      </w:r>
    </w:p>
    <w:p w:rsidR="00894840" w:rsidRPr="000372A9" w:rsidRDefault="00894840" w:rsidP="00894840">
      <w:pPr>
        <w:tabs>
          <w:tab w:val="left" w:pos="1276"/>
        </w:tabs>
        <w:ind w:firstLine="720"/>
        <w:jc w:val="both"/>
        <w:rPr>
          <w:lang w:val="uk-UA"/>
        </w:rPr>
      </w:pPr>
      <w:r>
        <w:rPr>
          <w:lang w:val="uk-UA"/>
        </w:rPr>
        <w:t>9</w:t>
      </w:r>
      <w:r w:rsidRPr="000372A9">
        <w:rPr>
          <w:lang w:val="uk-UA"/>
        </w:rPr>
        <w:t>.</w:t>
      </w:r>
      <w:r>
        <w:rPr>
          <w:lang w:val="uk-UA"/>
        </w:rPr>
        <w:t>6</w:t>
      </w:r>
      <w:r w:rsidRPr="000372A9">
        <w:rPr>
          <w:lang w:val="uk-UA"/>
        </w:rPr>
        <w:t>.</w:t>
      </w:r>
      <w:r w:rsidRPr="000372A9">
        <w:rPr>
          <w:lang w:val="uk-UA"/>
        </w:rPr>
        <w:tab/>
        <w:t xml:space="preserve">Цей Договір </w:t>
      </w:r>
      <w:r w:rsidRPr="000372A9">
        <w:rPr>
          <w:bCs/>
          <w:color w:val="000000"/>
          <w:lang w:val="uk-UA"/>
        </w:rPr>
        <w:t>складено українською мовою у двох примірниках, які мають однакову юридичну силу, по одному примірнику для кожної Сторони.</w:t>
      </w:r>
    </w:p>
    <w:p w:rsidR="00894840" w:rsidRPr="000372A9" w:rsidRDefault="00894840" w:rsidP="00894840">
      <w:pPr>
        <w:tabs>
          <w:tab w:val="left" w:pos="1276"/>
        </w:tabs>
        <w:ind w:firstLine="360"/>
        <w:jc w:val="center"/>
        <w:outlineLvl w:val="0"/>
        <w:rPr>
          <w:b/>
          <w:lang w:val="uk-UA"/>
        </w:rPr>
      </w:pPr>
      <w:r>
        <w:rPr>
          <w:b/>
          <w:lang w:val="uk-UA"/>
        </w:rPr>
        <w:t>10</w:t>
      </w:r>
      <w:r w:rsidRPr="000372A9">
        <w:rPr>
          <w:b/>
          <w:lang w:val="uk-UA"/>
        </w:rPr>
        <w:t>. СТРОК ДІЇ ДОГОВОРУ</w:t>
      </w:r>
    </w:p>
    <w:p w:rsidR="00894840" w:rsidRPr="000372A9" w:rsidRDefault="00894840" w:rsidP="00894840">
      <w:pPr>
        <w:tabs>
          <w:tab w:val="left" w:pos="1134"/>
          <w:tab w:val="left" w:pos="1276"/>
        </w:tabs>
        <w:ind w:firstLine="720"/>
        <w:jc w:val="both"/>
        <w:rPr>
          <w:bCs/>
          <w:lang w:val="uk-UA"/>
        </w:rPr>
      </w:pPr>
      <w:r>
        <w:rPr>
          <w:lang w:val="uk-UA"/>
        </w:rPr>
        <w:t>10</w:t>
      </w:r>
      <w:r w:rsidRPr="000372A9">
        <w:rPr>
          <w:lang w:val="uk-UA"/>
        </w:rPr>
        <w:t>.1.</w:t>
      </w:r>
      <w:r w:rsidRPr="000372A9">
        <w:rPr>
          <w:lang w:val="uk-UA"/>
        </w:rPr>
        <w:tab/>
      </w:r>
      <w:r w:rsidRPr="000372A9">
        <w:rPr>
          <w:bCs/>
          <w:lang w:val="uk-UA"/>
        </w:rPr>
        <w:t>Цей Договір набуває чинності з моменту його підписання Сторонами та скріплення печатками Сторін, і діє по 31.12.202</w:t>
      </w:r>
      <w:r>
        <w:rPr>
          <w:bCs/>
          <w:lang w:val="uk-UA"/>
        </w:rPr>
        <w:t>2</w:t>
      </w:r>
      <w:r w:rsidRPr="000372A9">
        <w:rPr>
          <w:bCs/>
          <w:lang w:val="uk-UA"/>
        </w:rPr>
        <w:t>, а в частині проведення розрахунків – до повного виконання.</w:t>
      </w:r>
    </w:p>
    <w:p w:rsidR="00894840" w:rsidRPr="000372A9" w:rsidRDefault="00894840" w:rsidP="00894840">
      <w:pPr>
        <w:ind w:firstLine="708"/>
        <w:jc w:val="center"/>
        <w:rPr>
          <w:b/>
          <w:lang w:val="uk-UA"/>
        </w:rPr>
      </w:pPr>
      <w:r w:rsidRPr="000372A9">
        <w:rPr>
          <w:b/>
          <w:lang w:val="uk-UA"/>
        </w:rPr>
        <w:t>1</w:t>
      </w:r>
      <w:r>
        <w:rPr>
          <w:b/>
          <w:lang w:val="uk-UA"/>
        </w:rPr>
        <w:t>1</w:t>
      </w:r>
      <w:r w:rsidRPr="000372A9">
        <w:rPr>
          <w:b/>
          <w:lang w:val="uk-UA"/>
        </w:rPr>
        <w:t>. ДОДАТКИ ДО ДОГОВОРУ</w:t>
      </w:r>
    </w:p>
    <w:p w:rsidR="00894840" w:rsidRPr="000372A9" w:rsidRDefault="00894840" w:rsidP="00894840">
      <w:pPr>
        <w:ind w:firstLine="720"/>
        <w:jc w:val="both"/>
        <w:rPr>
          <w:lang w:val="uk-UA"/>
        </w:rPr>
      </w:pPr>
      <w:r w:rsidRPr="000372A9">
        <w:rPr>
          <w:lang w:val="uk-UA"/>
        </w:rPr>
        <w:t>1</w:t>
      </w:r>
      <w:r>
        <w:rPr>
          <w:lang w:val="uk-UA"/>
        </w:rPr>
        <w:t>1</w:t>
      </w:r>
      <w:r w:rsidRPr="000372A9">
        <w:rPr>
          <w:lang w:val="uk-UA"/>
        </w:rPr>
        <w:t>.1. Невід'ємною частиною цього Договору є:</w:t>
      </w:r>
    </w:p>
    <w:p w:rsidR="00894840" w:rsidRPr="000372A9" w:rsidRDefault="00894840" w:rsidP="00894840">
      <w:pPr>
        <w:ind w:firstLine="720"/>
        <w:jc w:val="both"/>
        <w:rPr>
          <w:lang w:val="uk-UA"/>
        </w:rPr>
      </w:pPr>
      <w:r w:rsidRPr="000372A9">
        <w:rPr>
          <w:lang w:val="uk-UA"/>
        </w:rPr>
        <w:t>Додаток № 1. Специфікація Товару.</w:t>
      </w:r>
    </w:p>
    <w:p w:rsidR="00014EF3" w:rsidRPr="00535E2E" w:rsidRDefault="00894840" w:rsidP="008E4447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12</w:t>
      </w:r>
      <w:r w:rsidR="00014EF3" w:rsidRPr="00535E2E">
        <w:rPr>
          <w:b/>
          <w:lang w:val="uk-UA"/>
        </w:rPr>
        <w:t>. МІСЦЕЗНАХОДЖЕННЯ І БАНКІВСЬКІ РЕКВІЗИТИ СТОРІН</w:t>
      </w:r>
    </w:p>
    <w:p w:rsidR="00172E0F" w:rsidRPr="00535E2E" w:rsidRDefault="00172E0F" w:rsidP="00F0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Times New Roman"/>
          <w:b/>
          <w:lang w:val="uk-UA"/>
        </w:rPr>
      </w:pPr>
    </w:p>
    <w:tbl>
      <w:tblPr>
        <w:tblW w:w="24634" w:type="dxa"/>
        <w:tblLook w:val="01E0" w:firstRow="1" w:lastRow="1" w:firstColumn="1" w:lastColumn="1" w:noHBand="0" w:noVBand="0"/>
      </w:tblPr>
      <w:tblGrid>
        <w:gridCol w:w="4926"/>
        <w:gridCol w:w="4927"/>
        <w:gridCol w:w="4927"/>
        <w:gridCol w:w="4927"/>
        <w:gridCol w:w="4927"/>
      </w:tblGrid>
      <w:tr w:rsidR="00812AC2" w:rsidRPr="00535E2E" w:rsidTr="00812AC2">
        <w:tc>
          <w:tcPr>
            <w:tcW w:w="4926" w:type="dxa"/>
          </w:tcPr>
          <w:p w:rsidR="00812AC2" w:rsidRPr="00535E2E" w:rsidRDefault="00411D09" w:rsidP="00F04EB2">
            <w:pPr>
              <w:ind w:right="459" w:firstLine="709"/>
              <w:jc w:val="center"/>
              <w:rPr>
                <w:b/>
                <w:bCs/>
                <w:lang w:val="uk-UA"/>
              </w:rPr>
            </w:pPr>
            <w:bookmarkStart w:id="1" w:name="114"/>
            <w:bookmarkEnd w:id="1"/>
            <w:r w:rsidRPr="00411D09">
              <w:rPr>
                <w:b/>
                <w:bCs/>
                <w:lang w:val="uk-UA"/>
              </w:rPr>
              <w:t>Постачальник</w:t>
            </w:r>
            <w:r w:rsidR="00812AC2" w:rsidRPr="00535E2E">
              <w:rPr>
                <w:b/>
                <w:bCs/>
                <w:lang w:val="uk-UA"/>
              </w:rPr>
              <w:t>:</w:t>
            </w:r>
          </w:p>
          <w:p w:rsidR="002E272C" w:rsidRPr="00535E2E" w:rsidRDefault="002E272C" w:rsidP="00F04EB2">
            <w:pPr>
              <w:ind w:right="459" w:firstLine="7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411D09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Покупець</w:t>
            </w:r>
            <w:r w:rsidR="00812AC2" w:rsidRPr="00535E2E">
              <w:rPr>
                <w:b/>
                <w:lang w:val="uk-UA"/>
              </w:rPr>
              <w:t>: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 xml:space="preserve">Виконавчий комітет </w:t>
            </w:r>
            <w:proofErr w:type="spellStart"/>
            <w:r w:rsidRPr="00535E2E">
              <w:rPr>
                <w:b/>
                <w:lang w:val="uk-UA"/>
              </w:rPr>
              <w:t>Брдичівської</w:t>
            </w:r>
            <w:proofErr w:type="spellEnd"/>
            <w:r w:rsidRPr="00535E2E">
              <w:rPr>
                <w:b/>
                <w:lang w:val="uk-UA"/>
              </w:rPr>
              <w:t xml:space="preserve"> 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міської ради Житомирської області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13300, м. Бердичів, </w:t>
            </w:r>
            <w:proofErr w:type="spellStart"/>
            <w:r w:rsidRPr="00535E2E">
              <w:rPr>
                <w:bCs/>
                <w:lang w:val="uk-UA"/>
              </w:rPr>
              <w:t>пл</w:t>
            </w:r>
            <w:proofErr w:type="spellEnd"/>
            <w:r w:rsidRPr="00535E2E">
              <w:rPr>
                <w:bCs/>
                <w:lang w:val="uk-UA"/>
              </w:rPr>
              <w:t>. Центральна,1</w:t>
            </w:r>
          </w:p>
          <w:p w:rsidR="00812AC2" w:rsidRPr="00535E2E" w:rsidRDefault="00812AC2" w:rsidP="00C06DB9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код ЄДРПОУ 04053602</w:t>
            </w:r>
          </w:p>
          <w:p w:rsidR="00812AC2" w:rsidRPr="00535E2E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р/р UA178201720344220050000041357 в </w:t>
            </w:r>
            <w:proofErr w:type="spellStart"/>
            <w:r w:rsidRPr="00535E2E">
              <w:rPr>
                <w:bCs/>
                <w:lang w:val="uk-UA"/>
              </w:rPr>
              <w:t>Держказначейській</w:t>
            </w:r>
            <w:proofErr w:type="spellEnd"/>
            <w:r w:rsidRPr="00535E2E">
              <w:rPr>
                <w:bCs/>
                <w:lang w:val="uk-UA"/>
              </w:rPr>
              <w:t xml:space="preserve"> службі України, </w:t>
            </w:r>
          </w:p>
          <w:p w:rsidR="00812AC2" w:rsidRPr="00535E2E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м. Київ, МФО 820172</w:t>
            </w:r>
          </w:p>
          <w:p w:rsidR="00812AC2" w:rsidRPr="00535E2E" w:rsidRDefault="00812AC2" w:rsidP="00812AC2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lang w:val="uk-UA"/>
              </w:rPr>
            </w:pPr>
            <w:r w:rsidRPr="00535E2E">
              <w:rPr>
                <w:bCs/>
                <w:lang w:val="uk-UA"/>
              </w:rPr>
              <w:t>т. 0414341542</w:t>
            </w:r>
          </w:p>
          <w:p w:rsidR="00812AC2" w:rsidRPr="00535E2E" w:rsidRDefault="00812AC2" w:rsidP="00C06DB9">
            <w:pPr>
              <w:tabs>
                <w:tab w:val="left" w:pos="0"/>
                <w:tab w:val="left" w:pos="567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Керуючий справами виконавчого комітету</w:t>
            </w:r>
          </w:p>
          <w:p w:rsidR="00812AC2" w:rsidRPr="00535E2E" w:rsidRDefault="00812AC2" w:rsidP="00C06DB9">
            <w:pPr>
              <w:tabs>
                <w:tab w:val="left" w:pos="0"/>
                <w:tab w:val="left" w:pos="567"/>
              </w:tabs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tabs>
                <w:tab w:val="left" w:pos="109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mallCaps/>
                <w:spacing w:val="5"/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jc w:val="center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Замовник</w:t>
            </w:r>
          </w:p>
          <w:p w:rsidR="00812AC2" w:rsidRPr="00535E2E" w:rsidRDefault="00812AC2" w:rsidP="00F04EB2">
            <w:pPr>
              <w:ind w:firstLine="709"/>
              <w:rPr>
                <w:b/>
                <w:lang w:val="uk-UA"/>
              </w:rPr>
            </w:pPr>
          </w:p>
        </w:tc>
      </w:tr>
      <w:tr w:rsidR="00812AC2" w:rsidRPr="00535E2E" w:rsidTr="00812AC2">
        <w:trPr>
          <w:trHeight w:val="690"/>
        </w:trPr>
        <w:tc>
          <w:tcPr>
            <w:tcW w:w="4926" w:type="dxa"/>
          </w:tcPr>
          <w:p w:rsidR="00812AC2" w:rsidRPr="00535E2E" w:rsidRDefault="00E74617" w:rsidP="00F04EB2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____________/___________/</w:t>
            </w:r>
          </w:p>
          <w:p w:rsidR="00E74617" w:rsidRPr="00535E2E" w:rsidRDefault="00E74617" w:rsidP="00F04EB2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812AC2" w:rsidRPr="00535E2E" w:rsidRDefault="00812AC2" w:rsidP="00C06DB9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____________  /Лариса КОТНЮК/</w:t>
            </w:r>
          </w:p>
          <w:p w:rsidR="00812AC2" w:rsidRPr="00535E2E" w:rsidRDefault="00E74617" w:rsidP="00C06DB9">
            <w:pPr>
              <w:tabs>
                <w:tab w:val="left" w:pos="0"/>
              </w:tabs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812AC2" w:rsidRPr="00535E2E" w:rsidRDefault="00812AC2" w:rsidP="00F04EB2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rPr>
                <w:lang w:val="uk-UA"/>
              </w:rPr>
            </w:pPr>
          </w:p>
        </w:tc>
        <w:tc>
          <w:tcPr>
            <w:tcW w:w="4927" w:type="dxa"/>
          </w:tcPr>
          <w:p w:rsidR="00812AC2" w:rsidRPr="00535E2E" w:rsidRDefault="00812AC2" w:rsidP="00F04EB2">
            <w:pPr>
              <w:ind w:firstLine="709"/>
              <w:rPr>
                <w:lang w:val="uk-UA"/>
              </w:rPr>
            </w:pPr>
          </w:p>
        </w:tc>
      </w:tr>
    </w:tbl>
    <w:p w:rsidR="00D83166" w:rsidRPr="00535E2E" w:rsidRDefault="00D83166" w:rsidP="00D83166">
      <w:pPr>
        <w:pageBreakBefore/>
        <w:widowControl w:val="0"/>
        <w:tabs>
          <w:tab w:val="left" w:pos="1134"/>
        </w:tabs>
        <w:ind w:firstLine="709"/>
        <w:jc w:val="right"/>
        <w:rPr>
          <w:i/>
          <w:color w:val="000000"/>
          <w:lang w:val="uk-UA"/>
        </w:rPr>
      </w:pPr>
      <w:r w:rsidRPr="00535E2E">
        <w:rPr>
          <w:i/>
          <w:color w:val="000000"/>
          <w:lang w:val="uk-UA"/>
        </w:rPr>
        <w:lastRenderedPageBreak/>
        <w:t xml:space="preserve">Додаток № 1 до Договору </w:t>
      </w:r>
    </w:p>
    <w:p w:rsidR="00D83166" w:rsidRPr="00535E2E" w:rsidRDefault="00D83166" w:rsidP="00D83166">
      <w:pPr>
        <w:widowControl w:val="0"/>
        <w:tabs>
          <w:tab w:val="left" w:pos="1134"/>
        </w:tabs>
        <w:ind w:firstLine="709"/>
        <w:jc w:val="right"/>
        <w:rPr>
          <w:i/>
          <w:color w:val="000000"/>
          <w:lang w:val="uk-UA"/>
        </w:rPr>
      </w:pPr>
      <w:r w:rsidRPr="00535E2E">
        <w:rPr>
          <w:i/>
          <w:color w:val="000000"/>
          <w:lang w:val="uk-UA"/>
        </w:rPr>
        <w:t>№ ___ від _______ 202</w:t>
      </w:r>
      <w:r>
        <w:rPr>
          <w:i/>
          <w:color w:val="000000"/>
          <w:lang w:val="uk-UA"/>
        </w:rPr>
        <w:t>2</w:t>
      </w:r>
      <w:r w:rsidRPr="00535E2E">
        <w:rPr>
          <w:i/>
          <w:color w:val="000000"/>
          <w:lang w:val="uk-UA"/>
        </w:rPr>
        <w:t xml:space="preserve"> р.</w:t>
      </w:r>
    </w:p>
    <w:p w:rsidR="00D83166" w:rsidRPr="00535E2E" w:rsidRDefault="00D83166" w:rsidP="00D83166">
      <w:pPr>
        <w:widowControl w:val="0"/>
        <w:tabs>
          <w:tab w:val="left" w:pos="1134"/>
        </w:tabs>
        <w:ind w:firstLine="709"/>
        <w:jc w:val="right"/>
        <w:rPr>
          <w:color w:val="000000"/>
          <w:lang w:val="uk-UA"/>
        </w:rPr>
      </w:pPr>
    </w:p>
    <w:p w:rsidR="00D83166" w:rsidRDefault="00D83166" w:rsidP="00D83166">
      <w:pPr>
        <w:widowControl w:val="0"/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D83166" w:rsidRDefault="00D83166" w:rsidP="00D83166">
      <w:pPr>
        <w:widowControl w:val="0"/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D83166" w:rsidRPr="00535E2E" w:rsidRDefault="00D83166" w:rsidP="00D83166">
      <w:pPr>
        <w:widowControl w:val="0"/>
        <w:tabs>
          <w:tab w:val="left" w:pos="1134"/>
        </w:tabs>
        <w:ind w:firstLine="709"/>
        <w:jc w:val="both"/>
        <w:rPr>
          <w:color w:val="000000"/>
          <w:lang w:val="uk-UA"/>
        </w:rPr>
      </w:pPr>
    </w:p>
    <w:p w:rsidR="00D83166" w:rsidRPr="00535E2E" w:rsidRDefault="00D83166" w:rsidP="00D83166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  <w:r w:rsidRPr="00535E2E">
        <w:rPr>
          <w:b/>
          <w:color w:val="000000"/>
          <w:lang w:val="uk-UA"/>
        </w:rPr>
        <w:t>СПЕЦИФІКАЦІЯ</w:t>
      </w:r>
    </w:p>
    <w:p w:rsidR="00D83166" w:rsidRPr="00535E2E" w:rsidRDefault="00D83166" w:rsidP="00D83166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3260"/>
        <w:gridCol w:w="1417"/>
        <w:gridCol w:w="851"/>
        <w:gridCol w:w="1276"/>
        <w:gridCol w:w="1559"/>
        <w:gridCol w:w="1417"/>
      </w:tblGrid>
      <w:tr w:rsidR="00D83166" w:rsidRPr="00535E2E" w:rsidTr="00EE2C0C">
        <w:trPr>
          <w:cantSplit/>
          <w:trHeight w:val="6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83166" w:rsidRPr="00535E2E" w:rsidRDefault="00D83166" w:rsidP="00EE2C0C">
            <w:pPr>
              <w:jc w:val="center"/>
              <w:rPr>
                <w:lang w:val="uk-UA"/>
              </w:rPr>
            </w:pPr>
            <w:r w:rsidRPr="00535E2E">
              <w:rPr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:rsidR="00D83166" w:rsidRPr="00535E2E" w:rsidRDefault="00D83166" w:rsidP="00EE2C0C">
            <w:pPr>
              <w:snapToGrid w:val="0"/>
              <w:jc w:val="center"/>
              <w:rPr>
                <w:rFonts w:eastAsia="Batang"/>
                <w:b/>
                <w:bCs/>
                <w:spacing w:val="-8"/>
                <w:lang w:val="uk-UA" w:eastAsia="ar-SA"/>
              </w:rPr>
            </w:pPr>
            <w:r w:rsidRPr="00535E2E">
              <w:rPr>
                <w:rFonts w:eastAsia="Batang"/>
                <w:b/>
                <w:lang w:val="uk-UA" w:eastAsia="ar-S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83166" w:rsidRPr="00535E2E" w:rsidRDefault="00D83166" w:rsidP="00EE2C0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Одиниця</w:t>
            </w:r>
          </w:p>
          <w:p w:rsidR="00D83166" w:rsidRPr="00535E2E" w:rsidRDefault="00D83166" w:rsidP="00EE2C0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83166" w:rsidRPr="00535E2E" w:rsidRDefault="00D83166" w:rsidP="00EE2C0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166" w:rsidRPr="00535E2E" w:rsidRDefault="00D83166" w:rsidP="00EE2C0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Країна-виробник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D83166" w:rsidRPr="00535E2E" w:rsidRDefault="00D83166" w:rsidP="00EE2C0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Ціна за одиницю  без ПДВ (грн.)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D83166" w:rsidRPr="00535E2E" w:rsidRDefault="00D83166" w:rsidP="00EE2C0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Сума без  ПДВ</w:t>
            </w:r>
          </w:p>
          <w:p w:rsidR="00D83166" w:rsidRPr="00535E2E" w:rsidRDefault="00D83166" w:rsidP="00EE2C0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lang w:val="uk-UA"/>
              </w:rPr>
            </w:pPr>
            <w:r w:rsidRPr="00535E2E">
              <w:rPr>
                <w:b/>
                <w:bCs/>
                <w:spacing w:val="-8"/>
                <w:lang w:val="uk-UA"/>
              </w:rPr>
              <w:t>(грн.)</w:t>
            </w:r>
          </w:p>
        </w:tc>
      </w:tr>
      <w:tr w:rsidR="00D83166" w:rsidRPr="00535E2E" w:rsidTr="00EE2C0C">
        <w:trPr>
          <w:cantSplit/>
          <w:trHeight w:val="3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166" w:rsidRPr="00535E2E" w:rsidRDefault="00D83166" w:rsidP="00EE2C0C">
            <w:pPr>
              <w:ind w:left="25"/>
              <w:jc w:val="both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166" w:rsidRPr="003C35BB" w:rsidRDefault="00D83166" w:rsidP="00EE2C0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</w:tr>
      <w:tr w:rsidR="00D83166" w:rsidRPr="00535E2E" w:rsidTr="00EE2C0C">
        <w:trPr>
          <w:cantSplit/>
          <w:trHeight w:val="3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166" w:rsidRPr="00535E2E" w:rsidRDefault="00D83166" w:rsidP="00EE2C0C">
            <w:pPr>
              <w:ind w:left="25"/>
              <w:jc w:val="both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166" w:rsidRPr="003C35BB" w:rsidRDefault="00D83166" w:rsidP="00EE2C0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center"/>
              <w:rPr>
                <w:i/>
                <w:iCs/>
                <w:lang w:val="uk-UA"/>
              </w:rPr>
            </w:pPr>
          </w:p>
        </w:tc>
      </w:tr>
      <w:tr w:rsidR="00D83166" w:rsidRPr="00535E2E" w:rsidTr="00D83166">
        <w:trPr>
          <w:cantSplit/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166" w:rsidRPr="00535E2E" w:rsidRDefault="00D83166" w:rsidP="00EE2C0C">
            <w:pPr>
              <w:jc w:val="right"/>
              <w:rPr>
                <w:lang w:val="uk-UA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166" w:rsidRPr="00535E2E" w:rsidRDefault="00D83166" w:rsidP="00EE2C0C">
            <w:pPr>
              <w:jc w:val="right"/>
              <w:rPr>
                <w:lang w:val="uk-UA"/>
              </w:rPr>
            </w:pPr>
            <w:r w:rsidRPr="00535E2E">
              <w:rPr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right"/>
              <w:rPr>
                <w:b/>
                <w:lang w:val="uk-UA"/>
              </w:rPr>
            </w:pPr>
          </w:p>
        </w:tc>
      </w:tr>
      <w:tr w:rsidR="00D83166" w:rsidRPr="00535E2E" w:rsidTr="00D83166">
        <w:trPr>
          <w:cantSplit/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166" w:rsidRPr="00535E2E" w:rsidRDefault="00D83166" w:rsidP="00EE2C0C">
            <w:pPr>
              <w:jc w:val="right"/>
              <w:rPr>
                <w:lang w:val="uk-UA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166" w:rsidRPr="00535E2E" w:rsidRDefault="00D83166" w:rsidP="00EE2C0C">
            <w:pPr>
              <w:jc w:val="right"/>
              <w:rPr>
                <w:lang w:val="uk-UA"/>
              </w:rPr>
            </w:pPr>
            <w:r w:rsidRPr="00535E2E">
              <w:rPr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right"/>
              <w:rPr>
                <w:b/>
                <w:lang w:val="uk-UA"/>
              </w:rPr>
            </w:pPr>
          </w:p>
        </w:tc>
      </w:tr>
      <w:tr w:rsidR="00D83166" w:rsidRPr="00535E2E" w:rsidTr="00D83166">
        <w:trPr>
          <w:cantSplit/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166" w:rsidRPr="00535E2E" w:rsidRDefault="00D83166" w:rsidP="00EE2C0C">
            <w:pPr>
              <w:jc w:val="right"/>
              <w:rPr>
                <w:lang w:val="uk-UA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166" w:rsidRPr="00535E2E" w:rsidRDefault="00D83166" w:rsidP="00EE2C0C">
            <w:pPr>
              <w:jc w:val="right"/>
              <w:rPr>
                <w:lang w:val="uk-UA"/>
              </w:rPr>
            </w:pPr>
            <w:r w:rsidRPr="00535E2E">
              <w:rPr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166" w:rsidRPr="00535E2E" w:rsidRDefault="00D83166" w:rsidP="00EE2C0C">
            <w:pPr>
              <w:keepNext/>
              <w:keepLines/>
              <w:snapToGrid w:val="0"/>
              <w:jc w:val="right"/>
              <w:rPr>
                <w:b/>
                <w:lang w:val="uk-UA"/>
              </w:rPr>
            </w:pPr>
          </w:p>
        </w:tc>
      </w:tr>
    </w:tbl>
    <w:p w:rsidR="00D83166" w:rsidRDefault="00D83166" w:rsidP="00D83166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</w:p>
    <w:p w:rsidR="00D83166" w:rsidRPr="00535E2E" w:rsidRDefault="00D83166" w:rsidP="00D83166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lang w:val="uk-UA"/>
        </w:rPr>
      </w:pPr>
    </w:p>
    <w:tbl>
      <w:tblPr>
        <w:tblW w:w="24634" w:type="dxa"/>
        <w:tblLook w:val="01E0" w:firstRow="1" w:lastRow="1" w:firstColumn="1" w:lastColumn="1" w:noHBand="0" w:noVBand="0"/>
      </w:tblPr>
      <w:tblGrid>
        <w:gridCol w:w="4926"/>
        <w:gridCol w:w="4927"/>
        <w:gridCol w:w="4927"/>
        <w:gridCol w:w="4927"/>
        <w:gridCol w:w="4927"/>
      </w:tblGrid>
      <w:tr w:rsidR="00D83166" w:rsidRPr="00535E2E" w:rsidTr="00EE2C0C">
        <w:tc>
          <w:tcPr>
            <w:tcW w:w="4926" w:type="dxa"/>
          </w:tcPr>
          <w:p w:rsidR="00D83166" w:rsidRPr="00535E2E" w:rsidRDefault="00D83166" w:rsidP="00EE2C0C">
            <w:pPr>
              <w:ind w:right="459" w:firstLine="709"/>
              <w:jc w:val="center"/>
              <w:rPr>
                <w:b/>
                <w:bCs/>
                <w:lang w:val="uk-UA"/>
              </w:rPr>
            </w:pPr>
            <w:r w:rsidRPr="00411D09">
              <w:rPr>
                <w:b/>
                <w:bCs/>
                <w:lang w:val="uk-UA"/>
              </w:rPr>
              <w:t>Постачальник</w:t>
            </w:r>
            <w:r w:rsidRPr="00535E2E">
              <w:rPr>
                <w:b/>
                <w:bCs/>
                <w:lang w:val="uk-UA"/>
              </w:rPr>
              <w:t>:</w:t>
            </w:r>
          </w:p>
          <w:p w:rsidR="00D83166" w:rsidRPr="00535E2E" w:rsidRDefault="00D83166" w:rsidP="00EE2C0C">
            <w:pPr>
              <w:ind w:right="459" w:firstLine="7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</w:tcPr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Покупець</w:t>
            </w:r>
            <w:r w:rsidRPr="00535E2E">
              <w:rPr>
                <w:b/>
                <w:lang w:val="uk-UA"/>
              </w:rPr>
              <w:t>:</w:t>
            </w: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 xml:space="preserve">Виконавчий комітет </w:t>
            </w:r>
            <w:proofErr w:type="spellStart"/>
            <w:r w:rsidRPr="00535E2E">
              <w:rPr>
                <w:b/>
                <w:lang w:val="uk-UA"/>
              </w:rPr>
              <w:t>Брдичівської</w:t>
            </w:r>
            <w:proofErr w:type="spellEnd"/>
            <w:r w:rsidRPr="00535E2E">
              <w:rPr>
                <w:b/>
                <w:lang w:val="uk-UA"/>
              </w:rPr>
              <w:t xml:space="preserve"> </w:t>
            </w: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міської ради Житомирської області</w:t>
            </w: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13300, м. Бердичів, </w:t>
            </w:r>
            <w:proofErr w:type="spellStart"/>
            <w:r w:rsidRPr="00535E2E">
              <w:rPr>
                <w:bCs/>
                <w:lang w:val="uk-UA"/>
              </w:rPr>
              <w:t>пл</w:t>
            </w:r>
            <w:proofErr w:type="spellEnd"/>
            <w:r w:rsidRPr="00535E2E">
              <w:rPr>
                <w:bCs/>
                <w:lang w:val="uk-UA"/>
              </w:rPr>
              <w:t>. Центральна,1</w:t>
            </w: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код ЄДРПОУ 04053602</w:t>
            </w: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 xml:space="preserve">р/р UA178201720344220050000041357 в </w:t>
            </w:r>
            <w:proofErr w:type="spellStart"/>
            <w:r w:rsidRPr="00535E2E">
              <w:rPr>
                <w:bCs/>
                <w:lang w:val="uk-UA"/>
              </w:rPr>
              <w:t>Держказначейській</w:t>
            </w:r>
            <w:proofErr w:type="spellEnd"/>
            <w:r w:rsidRPr="00535E2E">
              <w:rPr>
                <w:bCs/>
                <w:lang w:val="uk-UA"/>
              </w:rPr>
              <w:t xml:space="preserve"> службі України, </w:t>
            </w: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bCs/>
                <w:lang w:val="uk-UA"/>
              </w:rPr>
            </w:pPr>
            <w:r w:rsidRPr="00535E2E">
              <w:rPr>
                <w:bCs/>
                <w:lang w:val="uk-UA"/>
              </w:rPr>
              <w:t>м. Київ, МФО 820172</w:t>
            </w:r>
          </w:p>
          <w:p w:rsidR="00D83166" w:rsidRPr="00535E2E" w:rsidRDefault="00D83166" w:rsidP="00EE2C0C">
            <w:pPr>
              <w:keepLines/>
              <w:tabs>
                <w:tab w:val="left" w:pos="0"/>
                <w:tab w:val="left" w:pos="567"/>
                <w:tab w:val="left" w:pos="1843"/>
              </w:tabs>
              <w:rPr>
                <w:lang w:val="uk-UA"/>
              </w:rPr>
            </w:pPr>
            <w:r w:rsidRPr="00535E2E">
              <w:rPr>
                <w:bCs/>
                <w:lang w:val="uk-UA"/>
              </w:rPr>
              <w:t>т. 0414341542</w:t>
            </w:r>
          </w:p>
          <w:p w:rsidR="00D83166" w:rsidRPr="00535E2E" w:rsidRDefault="00D83166" w:rsidP="00EE2C0C">
            <w:pPr>
              <w:tabs>
                <w:tab w:val="left" w:pos="0"/>
                <w:tab w:val="left" w:pos="567"/>
              </w:tabs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Керуючий справами виконавчого комітету</w:t>
            </w:r>
          </w:p>
          <w:p w:rsidR="00D83166" w:rsidRPr="00535E2E" w:rsidRDefault="00D83166" w:rsidP="00EE2C0C">
            <w:pPr>
              <w:tabs>
                <w:tab w:val="left" w:pos="0"/>
                <w:tab w:val="left" w:pos="567"/>
              </w:tabs>
              <w:jc w:val="both"/>
              <w:rPr>
                <w:lang w:val="uk-UA"/>
              </w:rPr>
            </w:pPr>
          </w:p>
        </w:tc>
        <w:tc>
          <w:tcPr>
            <w:tcW w:w="4927" w:type="dxa"/>
          </w:tcPr>
          <w:p w:rsidR="00D83166" w:rsidRPr="00535E2E" w:rsidRDefault="00D83166" w:rsidP="00EE2C0C">
            <w:pPr>
              <w:tabs>
                <w:tab w:val="left" w:pos="109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mallCaps/>
                <w:spacing w:val="5"/>
                <w:lang w:val="uk-UA"/>
              </w:rPr>
            </w:pPr>
          </w:p>
        </w:tc>
        <w:tc>
          <w:tcPr>
            <w:tcW w:w="4927" w:type="dxa"/>
          </w:tcPr>
          <w:p w:rsidR="00D83166" w:rsidRPr="00535E2E" w:rsidRDefault="00D83166" w:rsidP="00EE2C0C">
            <w:pPr>
              <w:ind w:firstLine="709"/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D83166" w:rsidRPr="00535E2E" w:rsidRDefault="00D83166" w:rsidP="00EE2C0C">
            <w:pPr>
              <w:ind w:firstLine="709"/>
              <w:jc w:val="center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Замовник</w:t>
            </w:r>
          </w:p>
          <w:p w:rsidR="00D83166" w:rsidRPr="00535E2E" w:rsidRDefault="00D83166" w:rsidP="00EE2C0C">
            <w:pPr>
              <w:ind w:firstLine="709"/>
              <w:rPr>
                <w:b/>
                <w:lang w:val="uk-UA"/>
              </w:rPr>
            </w:pPr>
          </w:p>
        </w:tc>
      </w:tr>
      <w:tr w:rsidR="00D83166" w:rsidRPr="00535E2E" w:rsidTr="00EE2C0C">
        <w:trPr>
          <w:trHeight w:val="690"/>
        </w:trPr>
        <w:tc>
          <w:tcPr>
            <w:tcW w:w="4926" w:type="dxa"/>
          </w:tcPr>
          <w:p w:rsidR="00D83166" w:rsidRPr="00535E2E" w:rsidRDefault="00D83166" w:rsidP="00EE2C0C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____________/___________/</w:t>
            </w:r>
          </w:p>
          <w:p w:rsidR="00D83166" w:rsidRPr="00535E2E" w:rsidRDefault="00D83166" w:rsidP="00EE2C0C">
            <w:pPr>
              <w:ind w:firstLine="709"/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D83166" w:rsidRPr="00535E2E" w:rsidRDefault="00D83166" w:rsidP="00EE2C0C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535E2E">
              <w:rPr>
                <w:b/>
                <w:lang w:val="uk-UA"/>
              </w:rPr>
              <w:t>____________  /Лариса КОТНЮК/</w:t>
            </w:r>
          </w:p>
          <w:p w:rsidR="00D83166" w:rsidRPr="00535E2E" w:rsidRDefault="00D83166" w:rsidP="00EE2C0C">
            <w:pPr>
              <w:tabs>
                <w:tab w:val="left" w:pos="0"/>
              </w:tabs>
              <w:rPr>
                <w:lang w:val="uk-UA"/>
              </w:rPr>
            </w:pPr>
            <w:r w:rsidRPr="00535E2E">
              <w:rPr>
                <w:lang w:val="uk-UA"/>
              </w:rPr>
              <w:t>МП</w:t>
            </w:r>
          </w:p>
        </w:tc>
        <w:tc>
          <w:tcPr>
            <w:tcW w:w="4927" w:type="dxa"/>
          </w:tcPr>
          <w:p w:rsidR="00D83166" w:rsidRPr="00535E2E" w:rsidRDefault="00D83166" w:rsidP="00EE2C0C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83166" w:rsidRPr="00535E2E" w:rsidRDefault="00D83166" w:rsidP="00EE2C0C">
            <w:pPr>
              <w:ind w:firstLine="709"/>
              <w:rPr>
                <w:lang w:val="uk-UA"/>
              </w:rPr>
            </w:pPr>
          </w:p>
        </w:tc>
        <w:tc>
          <w:tcPr>
            <w:tcW w:w="4927" w:type="dxa"/>
          </w:tcPr>
          <w:p w:rsidR="00D83166" w:rsidRPr="00535E2E" w:rsidRDefault="00D83166" w:rsidP="00EE2C0C">
            <w:pPr>
              <w:ind w:firstLine="709"/>
              <w:rPr>
                <w:lang w:val="uk-UA"/>
              </w:rPr>
            </w:pPr>
          </w:p>
        </w:tc>
      </w:tr>
    </w:tbl>
    <w:p w:rsidR="00D83166" w:rsidRPr="00535E2E" w:rsidRDefault="00D83166" w:rsidP="00D83166">
      <w:pPr>
        <w:widowControl w:val="0"/>
        <w:jc w:val="both"/>
        <w:rPr>
          <w:rFonts w:eastAsia="Times New Roman"/>
          <w:lang w:val="uk-UA"/>
        </w:rPr>
      </w:pPr>
    </w:p>
    <w:p w:rsidR="00D83166" w:rsidRPr="00535E2E" w:rsidRDefault="00D83166" w:rsidP="00D83166">
      <w:pPr>
        <w:ind w:firstLine="709"/>
        <w:rPr>
          <w:lang w:val="uk-UA"/>
        </w:rPr>
      </w:pPr>
    </w:p>
    <w:p w:rsidR="002E272C" w:rsidRPr="00535E2E" w:rsidRDefault="002E272C" w:rsidP="00411D09">
      <w:pPr>
        <w:widowControl w:val="0"/>
        <w:jc w:val="both"/>
        <w:rPr>
          <w:rFonts w:eastAsia="Times New Roman"/>
          <w:lang w:val="uk-UA"/>
        </w:rPr>
      </w:pPr>
    </w:p>
    <w:p w:rsidR="00ED6AF7" w:rsidRPr="00535E2E" w:rsidRDefault="00ED6AF7" w:rsidP="00F04EB2">
      <w:pPr>
        <w:ind w:firstLine="709"/>
        <w:rPr>
          <w:lang w:val="uk-UA"/>
        </w:rPr>
      </w:pPr>
    </w:p>
    <w:sectPr w:rsidR="00ED6AF7" w:rsidRPr="00535E2E" w:rsidSect="00045D3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0F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C84D5E"/>
    <w:multiLevelType w:val="multilevel"/>
    <w:tmpl w:val="CAE2E2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2AA65B07"/>
    <w:multiLevelType w:val="multilevel"/>
    <w:tmpl w:val="C95A0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9" w:hanging="360"/>
      </w:pPr>
    </w:lvl>
    <w:lvl w:ilvl="2">
      <w:start w:val="1"/>
      <w:numFmt w:val="decimal"/>
      <w:lvlText w:val="%1.%2.%3."/>
      <w:lvlJc w:val="left"/>
      <w:pPr>
        <w:ind w:left="1178" w:hanging="720"/>
      </w:pPr>
    </w:lvl>
    <w:lvl w:ilvl="3">
      <w:start w:val="1"/>
      <w:numFmt w:val="decimal"/>
      <w:lvlText w:val="%1.%2.%3.%4."/>
      <w:lvlJc w:val="left"/>
      <w:pPr>
        <w:ind w:left="1407" w:hanging="720"/>
      </w:pPr>
    </w:lvl>
    <w:lvl w:ilvl="4">
      <w:start w:val="1"/>
      <w:numFmt w:val="decimal"/>
      <w:lvlText w:val="%1.%2.%3.%4.%5."/>
      <w:lvlJc w:val="left"/>
      <w:pPr>
        <w:ind w:left="1996" w:hanging="1080"/>
      </w:pPr>
    </w:lvl>
    <w:lvl w:ilvl="5">
      <w:start w:val="1"/>
      <w:numFmt w:val="decimal"/>
      <w:lvlText w:val="%1.%2.%3.%4.%5.%6."/>
      <w:lvlJc w:val="left"/>
      <w:pPr>
        <w:ind w:left="2225" w:hanging="1080"/>
      </w:pPr>
    </w:lvl>
    <w:lvl w:ilvl="6">
      <w:start w:val="1"/>
      <w:numFmt w:val="decimal"/>
      <w:lvlText w:val="%1.%2.%3.%4.%5.%6.%7."/>
      <w:lvlJc w:val="left"/>
      <w:pPr>
        <w:ind w:left="2814" w:hanging="1440"/>
      </w:pPr>
    </w:lvl>
    <w:lvl w:ilvl="7">
      <w:start w:val="1"/>
      <w:numFmt w:val="decimal"/>
      <w:lvlText w:val="%1.%2.%3.%4.%5.%6.%7.%8."/>
      <w:lvlJc w:val="left"/>
      <w:pPr>
        <w:ind w:left="3043" w:hanging="1440"/>
      </w:pPr>
    </w:lvl>
    <w:lvl w:ilvl="8">
      <w:start w:val="1"/>
      <w:numFmt w:val="decimal"/>
      <w:lvlText w:val="%1.%2.%3.%4.%5.%6.%7.%8.%9."/>
      <w:lvlJc w:val="left"/>
      <w:pPr>
        <w:ind w:left="3632" w:hanging="1800"/>
      </w:pPr>
    </w:lvl>
  </w:abstractNum>
  <w:abstractNum w:abstractNumId="6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0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784"/>
    <w:rsid w:val="00014EF3"/>
    <w:rsid w:val="00017E3E"/>
    <w:rsid w:val="000207E6"/>
    <w:rsid w:val="00030BB2"/>
    <w:rsid w:val="0004325F"/>
    <w:rsid w:val="00045D36"/>
    <w:rsid w:val="00056E17"/>
    <w:rsid w:val="0006420A"/>
    <w:rsid w:val="000F092A"/>
    <w:rsid w:val="000F53C1"/>
    <w:rsid w:val="001119C4"/>
    <w:rsid w:val="00146D4A"/>
    <w:rsid w:val="00147DAE"/>
    <w:rsid w:val="00172E0F"/>
    <w:rsid w:val="00174002"/>
    <w:rsid w:val="0019285A"/>
    <w:rsid w:val="001A78DD"/>
    <w:rsid w:val="001A7D03"/>
    <w:rsid w:val="001E114E"/>
    <w:rsid w:val="001E6181"/>
    <w:rsid w:val="00205FA5"/>
    <w:rsid w:val="002246ED"/>
    <w:rsid w:val="00240784"/>
    <w:rsid w:val="00242DF1"/>
    <w:rsid w:val="00253CFE"/>
    <w:rsid w:val="00260438"/>
    <w:rsid w:val="00271B9D"/>
    <w:rsid w:val="0027485A"/>
    <w:rsid w:val="002845FA"/>
    <w:rsid w:val="002B5531"/>
    <w:rsid w:val="002D6897"/>
    <w:rsid w:val="002E055E"/>
    <w:rsid w:val="002E272C"/>
    <w:rsid w:val="002E7C9D"/>
    <w:rsid w:val="002F31DA"/>
    <w:rsid w:val="0031245A"/>
    <w:rsid w:val="00317470"/>
    <w:rsid w:val="003214C2"/>
    <w:rsid w:val="00322766"/>
    <w:rsid w:val="00325155"/>
    <w:rsid w:val="003576F4"/>
    <w:rsid w:val="0036589A"/>
    <w:rsid w:val="003664E6"/>
    <w:rsid w:val="003710FF"/>
    <w:rsid w:val="0038388C"/>
    <w:rsid w:val="003972B2"/>
    <w:rsid w:val="003B6017"/>
    <w:rsid w:val="003C35BB"/>
    <w:rsid w:val="003D4875"/>
    <w:rsid w:val="003E35E7"/>
    <w:rsid w:val="003F413D"/>
    <w:rsid w:val="00400888"/>
    <w:rsid w:val="00411D09"/>
    <w:rsid w:val="00424B73"/>
    <w:rsid w:val="0043307D"/>
    <w:rsid w:val="0044098B"/>
    <w:rsid w:val="00441C30"/>
    <w:rsid w:val="004548FB"/>
    <w:rsid w:val="00463B8A"/>
    <w:rsid w:val="00495A89"/>
    <w:rsid w:val="004A35FE"/>
    <w:rsid w:val="004B406E"/>
    <w:rsid w:val="004B6934"/>
    <w:rsid w:val="004D6347"/>
    <w:rsid w:val="004E38CF"/>
    <w:rsid w:val="004E7CE0"/>
    <w:rsid w:val="004F5C4D"/>
    <w:rsid w:val="004F73A9"/>
    <w:rsid w:val="00515938"/>
    <w:rsid w:val="00535E2E"/>
    <w:rsid w:val="0055008E"/>
    <w:rsid w:val="0057348C"/>
    <w:rsid w:val="00580292"/>
    <w:rsid w:val="00581791"/>
    <w:rsid w:val="005A1AC0"/>
    <w:rsid w:val="005A5F40"/>
    <w:rsid w:val="005A7595"/>
    <w:rsid w:val="005B15A4"/>
    <w:rsid w:val="00605D30"/>
    <w:rsid w:val="00650C21"/>
    <w:rsid w:val="00652C58"/>
    <w:rsid w:val="006563B1"/>
    <w:rsid w:val="00666B1E"/>
    <w:rsid w:val="00667C1A"/>
    <w:rsid w:val="00685FA9"/>
    <w:rsid w:val="006C2BCC"/>
    <w:rsid w:val="006C41AA"/>
    <w:rsid w:val="00701E77"/>
    <w:rsid w:val="007217B0"/>
    <w:rsid w:val="00722CF1"/>
    <w:rsid w:val="007244C7"/>
    <w:rsid w:val="007336BF"/>
    <w:rsid w:val="00740910"/>
    <w:rsid w:val="00742E1E"/>
    <w:rsid w:val="0075184F"/>
    <w:rsid w:val="00771433"/>
    <w:rsid w:val="00771778"/>
    <w:rsid w:val="00775C86"/>
    <w:rsid w:val="007C7B91"/>
    <w:rsid w:val="007E57D5"/>
    <w:rsid w:val="0081282F"/>
    <w:rsid w:val="00812AC2"/>
    <w:rsid w:val="00823EDE"/>
    <w:rsid w:val="00843609"/>
    <w:rsid w:val="008725F7"/>
    <w:rsid w:val="00872987"/>
    <w:rsid w:val="00875CB2"/>
    <w:rsid w:val="0089307B"/>
    <w:rsid w:val="00894840"/>
    <w:rsid w:val="008B4CA3"/>
    <w:rsid w:val="008C2F01"/>
    <w:rsid w:val="008C3EAD"/>
    <w:rsid w:val="008D74A5"/>
    <w:rsid w:val="008E1B66"/>
    <w:rsid w:val="008E4447"/>
    <w:rsid w:val="008F67E2"/>
    <w:rsid w:val="0095574C"/>
    <w:rsid w:val="00956B8D"/>
    <w:rsid w:val="009809AD"/>
    <w:rsid w:val="009B31C5"/>
    <w:rsid w:val="009E0D7B"/>
    <w:rsid w:val="009F2B13"/>
    <w:rsid w:val="009F3B3F"/>
    <w:rsid w:val="00A00E7F"/>
    <w:rsid w:val="00A02C29"/>
    <w:rsid w:val="00A04B2F"/>
    <w:rsid w:val="00A126D7"/>
    <w:rsid w:val="00A207DD"/>
    <w:rsid w:val="00A32330"/>
    <w:rsid w:val="00A32F4A"/>
    <w:rsid w:val="00A834EB"/>
    <w:rsid w:val="00AA167E"/>
    <w:rsid w:val="00AA2316"/>
    <w:rsid w:val="00AA6B8E"/>
    <w:rsid w:val="00AA72F4"/>
    <w:rsid w:val="00AB0AFD"/>
    <w:rsid w:val="00AB32EC"/>
    <w:rsid w:val="00AE021A"/>
    <w:rsid w:val="00AE1B43"/>
    <w:rsid w:val="00B1151A"/>
    <w:rsid w:val="00B30DE3"/>
    <w:rsid w:val="00B47D2E"/>
    <w:rsid w:val="00B53C1D"/>
    <w:rsid w:val="00B87FDE"/>
    <w:rsid w:val="00B94F67"/>
    <w:rsid w:val="00BB55E8"/>
    <w:rsid w:val="00BD00F9"/>
    <w:rsid w:val="00BE7F4F"/>
    <w:rsid w:val="00BF1D8A"/>
    <w:rsid w:val="00C13692"/>
    <w:rsid w:val="00C362ED"/>
    <w:rsid w:val="00C417DA"/>
    <w:rsid w:val="00C46A14"/>
    <w:rsid w:val="00C47AE3"/>
    <w:rsid w:val="00C644CA"/>
    <w:rsid w:val="00C71A83"/>
    <w:rsid w:val="00C80C76"/>
    <w:rsid w:val="00C91238"/>
    <w:rsid w:val="00C9491B"/>
    <w:rsid w:val="00CA4FAF"/>
    <w:rsid w:val="00CB23DA"/>
    <w:rsid w:val="00CD1266"/>
    <w:rsid w:val="00CD1797"/>
    <w:rsid w:val="00CF6758"/>
    <w:rsid w:val="00D05144"/>
    <w:rsid w:val="00D07A44"/>
    <w:rsid w:val="00D11750"/>
    <w:rsid w:val="00D212BC"/>
    <w:rsid w:val="00D2346B"/>
    <w:rsid w:val="00D25418"/>
    <w:rsid w:val="00D254EF"/>
    <w:rsid w:val="00D26505"/>
    <w:rsid w:val="00D3203F"/>
    <w:rsid w:val="00D33070"/>
    <w:rsid w:val="00D5309B"/>
    <w:rsid w:val="00D6446D"/>
    <w:rsid w:val="00D80791"/>
    <w:rsid w:val="00D83166"/>
    <w:rsid w:val="00DA1534"/>
    <w:rsid w:val="00DA5546"/>
    <w:rsid w:val="00DB4DB3"/>
    <w:rsid w:val="00DB6444"/>
    <w:rsid w:val="00DC7BDD"/>
    <w:rsid w:val="00E12BBA"/>
    <w:rsid w:val="00E241AF"/>
    <w:rsid w:val="00E66C9C"/>
    <w:rsid w:val="00E74617"/>
    <w:rsid w:val="00E76ADF"/>
    <w:rsid w:val="00E82DAD"/>
    <w:rsid w:val="00E871D2"/>
    <w:rsid w:val="00EA1878"/>
    <w:rsid w:val="00EB5564"/>
    <w:rsid w:val="00EC0568"/>
    <w:rsid w:val="00ED18F3"/>
    <w:rsid w:val="00ED6AF7"/>
    <w:rsid w:val="00EF5E26"/>
    <w:rsid w:val="00EF7728"/>
    <w:rsid w:val="00F04EB2"/>
    <w:rsid w:val="00F057A4"/>
    <w:rsid w:val="00F253CD"/>
    <w:rsid w:val="00F62809"/>
    <w:rsid w:val="00F64FEE"/>
    <w:rsid w:val="00F65C13"/>
    <w:rsid w:val="00FB1922"/>
    <w:rsid w:val="00FB476E"/>
    <w:rsid w:val="00FB607A"/>
    <w:rsid w:val="00FD3B0A"/>
    <w:rsid w:val="00FE547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B4CA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3">
    <w:name w:val="Hyperlink"/>
    <w:basedOn w:val="a0"/>
    <w:uiPriority w:val="99"/>
    <w:unhideWhenUsed/>
    <w:rsid w:val="008B4CA3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CA3"/>
    <w:rPr>
      <w:color w:val="605E5C"/>
      <w:shd w:val="clear" w:color="auto" w:fill="E1DFDD"/>
    </w:rPr>
  </w:style>
  <w:style w:type="paragraph" w:customStyle="1" w:styleId="1">
    <w:name w:val="Обычный1"/>
    <w:rsid w:val="00056E17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-11">
    <w:name w:val="Таблица-сетка 1 светлая1"/>
    <w:uiPriority w:val="33"/>
    <w:qFormat/>
    <w:rsid w:val="00056E17"/>
    <w:rPr>
      <w:b/>
      <w:bCs/>
      <w:smallCaps/>
      <w:spacing w:val="5"/>
    </w:rPr>
  </w:style>
  <w:style w:type="paragraph" w:styleId="a4">
    <w:name w:val="No Spacing"/>
    <w:uiPriority w:val="99"/>
    <w:qFormat/>
    <w:rsid w:val="00B30DE3"/>
    <w:rPr>
      <w:rFonts w:eastAsia="Times New Roman"/>
      <w:sz w:val="22"/>
      <w:szCs w:val="22"/>
      <w:lang w:val="uk-UA" w:eastAsia="uk-UA"/>
    </w:rPr>
  </w:style>
  <w:style w:type="character" w:customStyle="1" w:styleId="h-hidden">
    <w:name w:val="h-hidden"/>
    <w:basedOn w:val="a0"/>
    <w:rsid w:val="004B6934"/>
    <w:rPr>
      <w:rFonts w:cs="Times New Roman"/>
    </w:rPr>
  </w:style>
  <w:style w:type="character" w:customStyle="1" w:styleId="apple-converted-space">
    <w:name w:val="apple-converted-space"/>
    <w:basedOn w:val="a0"/>
    <w:rsid w:val="0006420A"/>
  </w:style>
  <w:style w:type="character" w:customStyle="1" w:styleId="21">
    <w:name w:val="Знак Знак21"/>
    <w:rsid w:val="002F31DA"/>
    <w:rPr>
      <w:sz w:val="24"/>
      <w:szCs w:val="24"/>
      <w:lang w:val="uk-UA" w:eastAsia="ar-SA" w:bidi="ar-SA"/>
    </w:rPr>
  </w:style>
  <w:style w:type="paragraph" w:styleId="a5">
    <w:name w:val="List Paragraph"/>
    <w:basedOn w:val="a"/>
    <w:uiPriority w:val="34"/>
    <w:qFormat/>
    <w:rsid w:val="001E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726E-D294-47D7-A96E-C22D6CB9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176</cp:revision>
  <cp:lastPrinted>2022-01-17T09:47:00Z</cp:lastPrinted>
  <dcterms:created xsi:type="dcterms:W3CDTF">2020-08-18T12:55:00Z</dcterms:created>
  <dcterms:modified xsi:type="dcterms:W3CDTF">2022-08-12T12:22:00Z</dcterms:modified>
</cp:coreProperties>
</file>