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55885" w14:textId="791511FC" w:rsidR="00C70738" w:rsidRPr="00A91C65" w:rsidRDefault="004E3E99" w:rsidP="00A6519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A91C65">
        <w:rPr>
          <w:rFonts w:ascii="Times New Roman" w:hAnsi="Times New Roman" w:cs="Times New Roman"/>
          <w:b/>
          <w:bCs/>
          <w:sz w:val="20"/>
          <w:szCs w:val="20"/>
        </w:rPr>
        <w:t xml:space="preserve">Додаток </w:t>
      </w:r>
      <w:r w:rsidR="00DE626F" w:rsidRPr="00A91C65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B14BF0" w:rsidRPr="00A91C65">
        <w:rPr>
          <w:rFonts w:ascii="Times New Roman" w:hAnsi="Times New Roman" w:cs="Times New Roman"/>
          <w:b/>
          <w:bCs/>
          <w:sz w:val="20"/>
          <w:szCs w:val="20"/>
        </w:rPr>
        <w:t xml:space="preserve"> до тендерної документації</w:t>
      </w:r>
    </w:p>
    <w:p w14:paraId="3A9C1CFA" w14:textId="77777777" w:rsidR="00F91167" w:rsidRPr="00A91C65" w:rsidRDefault="00F91167" w:rsidP="00A6519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14:paraId="1746D685" w14:textId="77777777" w:rsidR="00B01CED" w:rsidRPr="00A91C65" w:rsidRDefault="00B01CED" w:rsidP="00B01CED">
      <w:pPr>
        <w:tabs>
          <w:tab w:val="left" w:pos="9781"/>
        </w:tabs>
        <w:snapToGrid w:val="0"/>
        <w:spacing w:after="0" w:line="240" w:lineRule="auto"/>
        <w:ind w:right="142" w:firstLine="567"/>
        <w:jc w:val="both"/>
        <w:rPr>
          <w:rFonts w:ascii="Times New Roman" w:hAnsi="Times New Roman"/>
          <w:sz w:val="20"/>
          <w:szCs w:val="20"/>
        </w:rPr>
      </w:pPr>
    </w:p>
    <w:p w14:paraId="5F044551" w14:textId="77777777" w:rsidR="00B14BF0" w:rsidRPr="00A91C65" w:rsidRDefault="00B14BF0" w:rsidP="00B14BF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4B34D9F" w14:textId="5DB7F328" w:rsidR="00B14BF0" w:rsidRPr="00A91C65" w:rsidRDefault="00B14BF0" w:rsidP="00B14BF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91C65">
        <w:rPr>
          <w:rFonts w:ascii="Times New Roman" w:hAnsi="Times New Roman"/>
          <w:sz w:val="24"/>
          <w:szCs w:val="24"/>
          <w:lang w:val="uk-UA"/>
        </w:rPr>
        <w:t xml:space="preserve">Для підтвердження відповідності кваліфікаційним (кваліфікаційному) критеріям, учасник повинен надати у складі </w:t>
      </w:r>
      <w:r w:rsidRPr="00A91C6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тендерної пропозиції</w:t>
      </w:r>
      <w:r w:rsidRPr="00A91C65">
        <w:rPr>
          <w:rFonts w:ascii="Times New Roman" w:hAnsi="Times New Roman"/>
          <w:sz w:val="24"/>
          <w:szCs w:val="24"/>
          <w:lang w:val="uk-UA"/>
        </w:rPr>
        <w:t xml:space="preserve"> наступні документи: </w:t>
      </w:r>
    </w:p>
    <w:p w14:paraId="74F82E94" w14:textId="77777777" w:rsidR="00B14BF0" w:rsidRPr="00A91C65" w:rsidRDefault="00B14BF0" w:rsidP="00B14BF0">
      <w:pPr>
        <w:pStyle w:val="21"/>
        <w:spacing w:after="0" w:line="240" w:lineRule="auto"/>
        <w:ind w:left="0"/>
        <w:jc w:val="both"/>
        <w:rPr>
          <w:rFonts w:ascii="Times New Roman" w:hAnsi="Times New Roman"/>
          <w:lang w:val="uk-UA"/>
        </w:rPr>
      </w:pPr>
    </w:p>
    <w:tbl>
      <w:tblPr>
        <w:tblW w:w="7919" w:type="dxa"/>
        <w:jc w:val="center"/>
        <w:tblLayout w:type="fixed"/>
        <w:tblLook w:val="0000" w:firstRow="0" w:lastRow="0" w:firstColumn="0" w:lastColumn="0" w:noHBand="0" w:noVBand="0"/>
      </w:tblPr>
      <w:tblGrid>
        <w:gridCol w:w="2525"/>
        <w:gridCol w:w="5394"/>
      </w:tblGrid>
      <w:tr w:rsidR="00B14BF0" w:rsidRPr="00A91C65" w14:paraId="73DD9982" w14:textId="77777777" w:rsidTr="00B14BF0">
        <w:trPr>
          <w:jc w:val="center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5BA14" w14:textId="77777777" w:rsidR="00B14BF0" w:rsidRPr="00A91C65" w:rsidRDefault="00B14BF0" w:rsidP="004875BA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C6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Кваліфікаційний критерій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091FE" w14:textId="77777777" w:rsidR="00B14BF0" w:rsidRPr="00A91C65" w:rsidRDefault="00B14BF0" w:rsidP="004875BA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C6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Документальне підтвердження</w:t>
            </w:r>
          </w:p>
        </w:tc>
      </w:tr>
      <w:tr w:rsidR="00B14BF0" w:rsidRPr="00A91C65" w14:paraId="0A069D66" w14:textId="77777777" w:rsidTr="00B14BF0">
        <w:trPr>
          <w:jc w:val="center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70112" w14:textId="77777777" w:rsidR="00B14BF0" w:rsidRPr="00A91C65" w:rsidRDefault="00B14BF0" w:rsidP="004875BA">
            <w:pPr>
              <w:ind w:left="75" w:right="100"/>
              <w:jc w:val="center"/>
              <w:rPr>
                <w:rFonts w:ascii="Times New Roman" w:hAnsi="Times New Roman" w:cs="Times New Roman"/>
              </w:rPr>
            </w:pPr>
            <w:r w:rsidRPr="00A91C65">
              <w:rPr>
                <w:rFonts w:ascii="Times New Roman" w:hAnsi="Times New Roman" w:cs="Times New Roman"/>
                <w:i/>
              </w:rPr>
              <w:t>1. 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0D84A" w14:textId="77777777" w:rsidR="00B14BF0" w:rsidRPr="00A91C65" w:rsidRDefault="00B14BF0" w:rsidP="004875BA">
            <w:pPr>
              <w:jc w:val="both"/>
              <w:rPr>
                <w:rFonts w:ascii="Times New Roman" w:hAnsi="Times New Roman" w:cs="Times New Roman"/>
              </w:rPr>
            </w:pPr>
            <w:r w:rsidRPr="00A91C65">
              <w:rPr>
                <w:rFonts w:ascii="Times New Roman" w:hAnsi="Times New Roman" w:cs="Times New Roman"/>
              </w:rPr>
              <w:t>1.1. Інформаційну довідку в довільній формі про наявність обладнання та матеріально-технічної бази, що необхідні для забезпечення поставки продукції, що є предметом закупівлі.</w:t>
            </w:r>
          </w:p>
        </w:tc>
      </w:tr>
      <w:tr w:rsidR="00B14BF0" w:rsidRPr="00A91C65" w14:paraId="71B5E189" w14:textId="77777777" w:rsidTr="00B14BF0">
        <w:trPr>
          <w:jc w:val="center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1181D" w14:textId="77777777" w:rsidR="00B14BF0" w:rsidRPr="00A91C65" w:rsidRDefault="00B14BF0" w:rsidP="004875BA">
            <w:pPr>
              <w:ind w:left="75" w:right="100"/>
              <w:jc w:val="center"/>
              <w:rPr>
                <w:rFonts w:ascii="Times New Roman" w:hAnsi="Times New Roman" w:cs="Times New Roman"/>
              </w:rPr>
            </w:pPr>
            <w:r w:rsidRPr="00A91C65">
              <w:rPr>
                <w:rFonts w:ascii="Times New Roman" w:hAnsi="Times New Roman" w:cs="Times New Roman"/>
                <w:i/>
              </w:rPr>
              <w:t>2. Наявність в учасника процедури закупівлі працівників відповідної кваліфікації, які мають необхідні знання та досвід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6E402" w14:textId="77777777" w:rsidR="00B14BF0" w:rsidRPr="00A91C65" w:rsidRDefault="00B14BF0" w:rsidP="004875BA">
            <w:pPr>
              <w:jc w:val="both"/>
              <w:rPr>
                <w:rFonts w:ascii="Times New Roman" w:hAnsi="Times New Roman" w:cs="Times New Roman"/>
              </w:rPr>
            </w:pPr>
            <w:r w:rsidRPr="00A91C65">
              <w:rPr>
                <w:rFonts w:ascii="Times New Roman" w:hAnsi="Times New Roman" w:cs="Times New Roman"/>
              </w:rPr>
              <w:t>2.1. Інформаційну довідку в довільній формі про наявність в учасника працівників відповідної кваліфікації, які мають необхідні знання та досвід, необхідних для виконання умов договору.</w:t>
            </w:r>
          </w:p>
        </w:tc>
      </w:tr>
    </w:tbl>
    <w:p w14:paraId="60E8CAC6" w14:textId="77777777" w:rsidR="00B14BF0" w:rsidRPr="00A91C65" w:rsidRDefault="00B14BF0" w:rsidP="00B01CED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2F7D27C7" w14:textId="534D8B60" w:rsidR="008C656A" w:rsidRPr="008C656A" w:rsidRDefault="008C656A" w:rsidP="00B01CED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A91C65">
        <w:rPr>
          <w:rFonts w:ascii="Times New Roman" w:hAnsi="Times New Roman"/>
          <w:b/>
          <w:bCs/>
          <w:sz w:val="20"/>
          <w:szCs w:val="20"/>
          <w:lang w:val="uk-UA"/>
        </w:rPr>
        <w:t>Примітка: 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  <w:bookmarkStart w:id="0" w:name="_GoBack"/>
      <w:bookmarkEnd w:id="0"/>
    </w:p>
    <w:sectPr w:rsidR="008C656A" w:rsidRPr="008C656A" w:rsidSect="006906E4">
      <w:pgSz w:w="12240" w:h="15840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D3B"/>
    <w:rsid w:val="00014AE2"/>
    <w:rsid w:val="000818E6"/>
    <w:rsid w:val="0011224F"/>
    <w:rsid w:val="001B2A0F"/>
    <w:rsid w:val="001E1AC5"/>
    <w:rsid w:val="0023044F"/>
    <w:rsid w:val="002439C5"/>
    <w:rsid w:val="00277166"/>
    <w:rsid w:val="00320209"/>
    <w:rsid w:val="003719CB"/>
    <w:rsid w:val="0038670F"/>
    <w:rsid w:val="004853BC"/>
    <w:rsid w:val="004E3E99"/>
    <w:rsid w:val="006702A7"/>
    <w:rsid w:val="006906E4"/>
    <w:rsid w:val="006C7404"/>
    <w:rsid w:val="006D223E"/>
    <w:rsid w:val="006F53B3"/>
    <w:rsid w:val="007D4719"/>
    <w:rsid w:val="007E5656"/>
    <w:rsid w:val="007F2A2C"/>
    <w:rsid w:val="008C656A"/>
    <w:rsid w:val="009565E4"/>
    <w:rsid w:val="009D2895"/>
    <w:rsid w:val="009E3C80"/>
    <w:rsid w:val="00A65191"/>
    <w:rsid w:val="00A85D3B"/>
    <w:rsid w:val="00A91C65"/>
    <w:rsid w:val="00B01CED"/>
    <w:rsid w:val="00B14BF0"/>
    <w:rsid w:val="00B94F61"/>
    <w:rsid w:val="00BF58B0"/>
    <w:rsid w:val="00BF6DC6"/>
    <w:rsid w:val="00C466B9"/>
    <w:rsid w:val="00C70738"/>
    <w:rsid w:val="00D67787"/>
    <w:rsid w:val="00D971B6"/>
    <w:rsid w:val="00DC7213"/>
    <w:rsid w:val="00DE626F"/>
    <w:rsid w:val="00F57F7B"/>
    <w:rsid w:val="00F873A8"/>
    <w:rsid w:val="00F9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D5D9E"/>
  <w15:docId w15:val="{2CE60AA9-5AFB-457F-8A64-D18B04C7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с отступом 24"/>
    <w:basedOn w:val="a"/>
    <w:rsid w:val="004E3E99"/>
    <w:pPr>
      <w:spacing w:after="120" w:line="480" w:lineRule="auto"/>
      <w:ind w:left="283"/>
    </w:pPr>
    <w:rPr>
      <w:rFonts w:ascii="Calibri" w:eastAsia="Times New Roman" w:hAnsi="Calibri" w:cs="Calibri"/>
      <w:lang w:val="ru-RU" w:eastAsia="zh-CN"/>
    </w:rPr>
  </w:style>
  <w:style w:type="paragraph" w:customStyle="1" w:styleId="21">
    <w:name w:val="Основной текст с отступом 21"/>
    <w:basedOn w:val="a"/>
    <w:uiPriority w:val="99"/>
    <w:qFormat/>
    <w:rsid w:val="004E3E99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val="ru-RU" w:eastAsia="zh-CN"/>
    </w:rPr>
  </w:style>
  <w:style w:type="paragraph" w:customStyle="1" w:styleId="rvps2">
    <w:name w:val="rvps2"/>
    <w:basedOn w:val="a"/>
    <w:uiPriority w:val="99"/>
    <w:rsid w:val="007F2A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styleId="a3">
    <w:name w:val="Hyperlink"/>
    <w:rsid w:val="00A651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AFBD3-B165-4472-9D92-64BB2453B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42</cp:revision>
  <cp:lastPrinted>2023-03-21T09:29:00Z</cp:lastPrinted>
  <dcterms:created xsi:type="dcterms:W3CDTF">2022-12-02T12:39:00Z</dcterms:created>
  <dcterms:modified xsi:type="dcterms:W3CDTF">2023-05-17T13:44:00Z</dcterms:modified>
</cp:coreProperties>
</file>