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EC8" w:rsidRPr="00D87EC8" w:rsidRDefault="00D87EC8" w:rsidP="00741CB3">
      <w:pPr>
        <w:widowControl w:val="0"/>
        <w:jc w:val="center"/>
        <w:outlineLvl w:val="0"/>
        <w:rPr>
          <w:b/>
          <w:bCs/>
          <w:lang w:eastAsia="ru-RU"/>
        </w:rPr>
      </w:pPr>
      <w:proofErr w:type="spellStart"/>
      <w:r w:rsidRPr="00D87EC8">
        <w:rPr>
          <w:b/>
          <w:bCs/>
          <w:lang w:val="ru-RU" w:eastAsia="ru-RU"/>
        </w:rPr>
        <w:t>Південне</w:t>
      </w:r>
      <w:proofErr w:type="spellEnd"/>
      <w:r w:rsidRPr="00D87EC8">
        <w:rPr>
          <w:b/>
          <w:bCs/>
          <w:lang w:val="ru-RU" w:eastAsia="ru-RU"/>
        </w:rPr>
        <w:t xml:space="preserve"> </w:t>
      </w:r>
      <w:proofErr w:type="spellStart"/>
      <w:r w:rsidRPr="00D87EC8">
        <w:rPr>
          <w:b/>
          <w:bCs/>
          <w:lang w:val="ru-RU" w:eastAsia="ru-RU"/>
        </w:rPr>
        <w:t>міжрегіональне</w:t>
      </w:r>
      <w:proofErr w:type="spellEnd"/>
      <w:r w:rsidRPr="00D87EC8">
        <w:rPr>
          <w:b/>
          <w:bCs/>
          <w:lang w:val="ru-RU" w:eastAsia="ru-RU"/>
        </w:rPr>
        <w:t xml:space="preserve"> </w:t>
      </w:r>
      <w:proofErr w:type="spellStart"/>
      <w:r w:rsidRPr="00D87EC8">
        <w:rPr>
          <w:b/>
          <w:bCs/>
          <w:lang w:val="ru-RU" w:eastAsia="ru-RU"/>
        </w:rPr>
        <w:t>управління</w:t>
      </w:r>
      <w:proofErr w:type="spellEnd"/>
      <w:r w:rsidRPr="00D87EC8">
        <w:rPr>
          <w:b/>
          <w:bCs/>
          <w:lang w:val="ru-RU" w:eastAsia="ru-RU"/>
        </w:rPr>
        <w:t xml:space="preserve"> </w:t>
      </w:r>
      <w:proofErr w:type="spellStart"/>
      <w:r w:rsidRPr="00D87EC8">
        <w:rPr>
          <w:b/>
          <w:bCs/>
          <w:lang w:val="ru-RU" w:eastAsia="ru-RU"/>
        </w:rPr>
        <w:t>Міністерства</w:t>
      </w:r>
      <w:proofErr w:type="spellEnd"/>
      <w:r w:rsidRPr="00D87EC8">
        <w:rPr>
          <w:b/>
          <w:bCs/>
          <w:lang w:val="ru-RU" w:eastAsia="ru-RU"/>
        </w:rPr>
        <w:t xml:space="preserve"> </w:t>
      </w:r>
      <w:proofErr w:type="spellStart"/>
      <w:r w:rsidRPr="00D87EC8">
        <w:rPr>
          <w:b/>
          <w:bCs/>
          <w:lang w:val="ru-RU" w:eastAsia="ru-RU"/>
        </w:rPr>
        <w:t>юстиції</w:t>
      </w:r>
      <w:proofErr w:type="spellEnd"/>
      <w:r w:rsidRPr="00D87EC8">
        <w:rPr>
          <w:b/>
          <w:bCs/>
          <w:lang w:val="ru-RU" w:eastAsia="ru-RU"/>
        </w:rPr>
        <w:t xml:space="preserve"> (</w:t>
      </w:r>
      <w:proofErr w:type="spellStart"/>
      <w:r w:rsidRPr="00D87EC8">
        <w:rPr>
          <w:b/>
          <w:bCs/>
          <w:lang w:val="ru-RU" w:eastAsia="ru-RU"/>
        </w:rPr>
        <w:t>м.Одеса</w:t>
      </w:r>
      <w:proofErr w:type="spellEnd"/>
      <w:r w:rsidRPr="00D87EC8">
        <w:rPr>
          <w:b/>
          <w:bCs/>
          <w:lang w:val="ru-RU" w:eastAsia="ru-RU"/>
        </w:rPr>
        <w:t>)</w:t>
      </w:r>
    </w:p>
    <w:p w:rsidR="00D87EC8" w:rsidRPr="00D87EC8" w:rsidRDefault="00D87EC8" w:rsidP="00741CB3">
      <w:pPr>
        <w:widowControl w:val="0"/>
        <w:jc w:val="center"/>
        <w:outlineLvl w:val="0"/>
        <w:rPr>
          <w:b/>
          <w:bCs/>
          <w:lang w:eastAsia="ru-RU"/>
        </w:rPr>
      </w:pPr>
    </w:p>
    <w:p w:rsidR="00D87EC8" w:rsidRDefault="00D87EC8" w:rsidP="00741CB3">
      <w:pPr>
        <w:ind w:right="-822"/>
        <w:outlineLvl w:val="0"/>
        <w:rPr>
          <w:bCs/>
          <w:lang w:eastAsia="ru-RU"/>
        </w:rPr>
      </w:pPr>
    </w:p>
    <w:p w:rsidR="00BA26FF" w:rsidRPr="00BA26FF" w:rsidRDefault="00BA26FF" w:rsidP="00741CB3">
      <w:pPr>
        <w:ind w:left="5387" w:right="-822"/>
        <w:rPr>
          <w:bCs/>
          <w:lang w:eastAsia="ru-RU"/>
        </w:rPr>
      </w:pPr>
      <w:r w:rsidRPr="00BA26FF">
        <w:rPr>
          <w:bCs/>
          <w:lang w:eastAsia="ru-RU"/>
        </w:rPr>
        <w:t>ЗАТВЕРДЖЕНО</w:t>
      </w:r>
    </w:p>
    <w:p w:rsidR="00BA26FF" w:rsidRPr="00BA26FF" w:rsidRDefault="00BA26FF" w:rsidP="00741CB3">
      <w:pPr>
        <w:ind w:left="5387" w:right="-822"/>
        <w:rPr>
          <w:bCs/>
          <w:lang w:eastAsia="ru-RU"/>
        </w:rPr>
      </w:pPr>
      <w:r w:rsidRPr="00BA26FF">
        <w:rPr>
          <w:bCs/>
          <w:lang w:eastAsia="ru-RU"/>
        </w:rPr>
        <w:t xml:space="preserve">рішенням Уповноваженої особи </w:t>
      </w:r>
    </w:p>
    <w:p w:rsidR="00BA26FF" w:rsidRPr="00BA26FF" w:rsidRDefault="00BA26FF" w:rsidP="00741CB3">
      <w:pPr>
        <w:ind w:left="5387" w:right="-822"/>
        <w:rPr>
          <w:bCs/>
          <w:lang w:eastAsia="ru-RU"/>
        </w:rPr>
      </w:pPr>
      <w:r w:rsidRPr="00BA26FF">
        <w:rPr>
          <w:bCs/>
          <w:lang w:eastAsia="ru-RU"/>
        </w:rPr>
        <w:t xml:space="preserve">Південного міжрегіонального управління </w:t>
      </w:r>
    </w:p>
    <w:p w:rsidR="00BA26FF" w:rsidRPr="00BA26FF" w:rsidRDefault="00BA26FF" w:rsidP="00741CB3">
      <w:pPr>
        <w:ind w:left="5387" w:right="-822"/>
        <w:rPr>
          <w:bCs/>
          <w:lang w:eastAsia="ru-RU"/>
        </w:rPr>
      </w:pPr>
      <w:r w:rsidRPr="00BA26FF">
        <w:rPr>
          <w:bCs/>
          <w:lang w:eastAsia="ru-RU"/>
        </w:rPr>
        <w:t>Міністерства юстиції (м. Одеса)</w:t>
      </w:r>
    </w:p>
    <w:p w:rsidR="00BA26FF" w:rsidRPr="00334655" w:rsidRDefault="00DA77D9" w:rsidP="00741CB3">
      <w:pPr>
        <w:ind w:left="5387" w:right="-822"/>
        <w:rPr>
          <w:bCs/>
          <w:lang w:eastAsia="ru-RU"/>
        </w:rPr>
      </w:pPr>
      <w:r w:rsidRPr="001B0B74">
        <w:rPr>
          <w:bCs/>
          <w:lang w:eastAsia="ru-RU"/>
        </w:rPr>
        <w:t>протокол №</w:t>
      </w:r>
      <w:r w:rsidR="00BC63DD" w:rsidRPr="001B0B74">
        <w:rPr>
          <w:bCs/>
          <w:lang w:eastAsia="ru-RU"/>
        </w:rPr>
        <w:t>2</w:t>
      </w:r>
      <w:r w:rsidR="001B0B74" w:rsidRPr="001B0B74">
        <w:rPr>
          <w:bCs/>
          <w:lang w:eastAsia="ru-RU"/>
        </w:rPr>
        <w:t>73</w:t>
      </w:r>
      <w:r w:rsidRPr="001B0B74">
        <w:rPr>
          <w:bCs/>
          <w:lang w:eastAsia="ru-RU"/>
        </w:rPr>
        <w:t xml:space="preserve">  від </w:t>
      </w:r>
      <w:r w:rsidR="001B0B74" w:rsidRPr="001B0B74">
        <w:rPr>
          <w:bCs/>
          <w:lang w:eastAsia="ru-RU"/>
        </w:rPr>
        <w:t>16</w:t>
      </w:r>
      <w:r w:rsidRPr="001B0B74">
        <w:rPr>
          <w:bCs/>
          <w:lang w:eastAsia="ru-RU"/>
        </w:rPr>
        <w:t>.</w:t>
      </w:r>
      <w:r w:rsidR="001B0B74" w:rsidRPr="001B0B74">
        <w:rPr>
          <w:bCs/>
          <w:lang w:val="ru-RU" w:eastAsia="ru-RU"/>
        </w:rPr>
        <w:t>09</w:t>
      </w:r>
      <w:r w:rsidR="00BA26FF" w:rsidRPr="001B0B74">
        <w:rPr>
          <w:bCs/>
          <w:lang w:eastAsia="ru-RU"/>
        </w:rPr>
        <w:t>.202</w:t>
      </w:r>
      <w:r w:rsidR="001B0B74" w:rsidRPr="001B0B74">
        <w:rPr>
          <w:bCs/>
          <w:lang w:eastAsia="ru-RU"/>
        </w:rPr>
        <w:t>2</w:t>
      </w:r>
      <w:r w:rsidR="00BA26FF" w:rsidRPr="001B0B74">
        <w:rPr>
          <w:bCs/>
          <w:lang w:eastAsia="ru-RU"/>
        </w:rPr>
        <w:t xml:space="preserve"> року</w:t>
      </w:r>
    </w:p>
    <w:p w:rsidR="00BA26FF" w:rsidRPr="00BA26FF" w:rsidRDefault="00BA26FF" w:rsidP="00741CB3">
      <w:pPr>
        <w:ind w:left="5387" w:right="-822"/>
        <w:rPr>
          <w:bCs/>
          <w:lang w:eastAsia="ru-RU"/>
        </w:rPr>
      </w:pPr>
    </w:p>
    <w:p w:rsidR="00BA26FF" w:rsidRPr="00BA26FF" w:rsidRDefault="00BA26FF" w:rsidP="00741CB3">
      <w:pPr>
        <w:ind w:left="5387" w:right="-822"/>
        <w:rPr>
          <w:bCs/>
          <w:lang w:eastAsia="ru-RU"/>
        </w:rPr>
      </w:pPr>
    </w:p>
    <w:p w:rsidR="00D87EC8" w:rsidRPr="00D87EC8" w:rsidRDefault="00BA26FF" w:rsidP="00741CB3">
      <w:pPr>
        <w:ind w:left="5387" w:right="-822"/>
        <w:rPr>
          <w:b/>
          <w:bCs/>
          <w:lang w:eastAsia="ru-RU"/>
        </w:rPr>
      </w:pPr>
      <w:r w:rsidRPr="00BA26FF">
        <w:rPr>
          <w:bCs/>
          <w:lang w:eastAsia="ru-RU"/>
        </w:rPr>
        <w:t xml:space="preserve">_____________________ </w:t>
      </w:r>
      <w:r>
        <w:rPr>
          <w:bCs/>
          <w:lang w:eastAsia="ru-RU"/>
        </w:rPr>
        <w:t>В.РАДЧЕНКО</w:t>
      </w:r>
    </w:p>
    <w:p w:rsidR="00830A93" w:rsidRPr="00830A93" w:rsidRDefault="00830A93" w:rsidP="00741CB3">
      <w:pPr>
        <w:jc w:val="right"/>
        <w:rPr>
          <w:lang w:eastAsia="ru-RU"/>
        </w:rPr>
      </w:pPr>
    </w:p>
    <w:p w:rsidR="00830A93" w:rsidRPr="00830A93" w:rsidRDefault="00830A93" w:rsidP="00741CB3">
      <w:pPr>
        <w:jc w:val="right"/>
        <w:rPr>
          <w:lang w:eastAsia="ru-RU"/>
        </w:rPr>
      </w:pPr>
    </w:p>
    <w:p w:rsidR="00830A93" w:rsidRPr="00830A93" w:rsidRDefault="00830A93" w:rsidP="00741CB3">
      <w:pPr>
        <w:jc w:val="right"/>
        <w:rPr>
          <w:lang w:eastAsia="ru-RU"/>
        </w:rPr>
      </w:pPr>
    </w:p>
    <w:p w:rsidR="00830A93" w:rsidRPr="00830A93" w:rsidRDefault="00830A93" w:rsidP="00741CB3">
      <w:pPr>
        <w:jc w:val="right"/>
        <w:rPr>
          <w:lang w:eastAsia="ru-RU"/>
        </w:rPr>
      </w:pPr>
    </w:p>
    <w:p w:rsidR="00830A93" w:rsidRPr="00830A93" w:rsidRDefault="00830A93" w:rsidP="00741CB3">
      <w:pPr>
        <w:jc w:val="right"/>
        <w:rPr>
          <w:lang w:eastAsia="ru-RU"/>
        </w:rPr>
      </w:pPr>
    </w:p>
    <w:p w:rsidR="00830A93" w:rsidRPr="00830A93" w:rsidRDefault="00830A93" w:rsidP="00741CB3">
      <w:pPr>
        <w:jc w:val="center"/>
        <w:rPr>
          <w:lang w:eastAsia="ru-RU"/>
        </w:rPr>
      </w:pPr>
    </w:p>
    <w:p w:rsidR="00830A93" w:rsidRPr="00830A93" w:rsidRDefault="00830A93" w:rsidP="00741CB3">
      <w:pPr>
        <w:jc w:val="center"/>
        <w:rPr>
          <w:b/>
          <w:sz w:val="36"/>
          <w:szCs w:val="36"/>
          <w:lang w:eastAsia="ru-RU"/>
        </w:rPr>
      </w:pPr>
    </w:p>
    <w:p w:rsidR="00D87EC8" w:rsidRPr="00D87EC8" w:rsidRDefault="00D87EC8" w:rsidP="00741CB3">
      <w:pPr>
        <w:jc w:val="center"/>
        <w:rPr>
          <w:lang w:eastAsia="ru-RU"/>
        </w:rPr>
      </w:pPr>
      <w:r w:rsidRPr="00D87EC8">
        <w:rPr>
          <w:lang w:eastAsia="ru-RU"/>
        </w:rPr>
        <w:t>ОГОЛОШЕННЯ</w:t>
      </w:r>
    </w:p>
    <w:p w:rsidR="00D87EC8" w:rsidRPr="00D87EC8" w:rsidRDefault="00D87EC8" w:rsidP="00741CB3">
      <w:pPr>
        <w:jc w:val="center"/>
        <w:rPr>
          <w:b/>
          <w:lang w:eastAsia="ru-RU"/>
        </w:rPr>
      </w:pPr>
      <w:r w:rsidRPr="00D87EC8">
        <w:rPr>
          <w:b/>
          <w:lang w:eastAsia="ru-RU"/>
        </w:rPr>
        <w:t>для спрощеної закупівлі</w:t>
      </w:r>
      <w:r w:rsidRPr="00D87EC8">
        <w:rPr>
          <w:lang w:eastAsia="ru-RU"/>
        </w:rPr>
        <w:t xml:space="preserve"> </w:t>
      </w:r>
      <w:r w:rsidRPr="00D87EC8">
        <w:rPr>
          <w:b/>
          <w:lang w:eastAsia="ru-RU"/>
        </w:rPr>
        <w:t>за предметом:</w:t>
      </w:r>
    </w:p>
    <w:p w:rsidR="00D87EC8" w:rsidRPr="00D87EC8" w:rsidRDefault="00552151" w:rsidP="00741CB3">
      <w:pPr>
        <w:jc w:val="center"/>
      </w:pPr>
      <w:r>
        <w:rPr>
          <w:b/>
          <w:sz w:val="28"/>
          <w:szCs w:val="28"/>
        </w:rPr>
        <w:t xml:space="preserve"> </w:t>
      </w:r>
      <w:r w:rsidR="006D4D97">
        <w:rPr>
          <w:b/>
          <w:sz w:val="28"/>
          <w:szCs w:val="28"/>
        </w:rPr>
        <w:t>«</w:t>
      </w:r>
      <w:r w:rsidR="001C716F" w:rsidRPr="001C716F">
        <w:t>Офісне устаткування та приладдя різне</w:t>
      </w:r>
      <w:r w:rsidR="006D4D97">
        <w:t>»</w:t>
      </w:r>
      <w:r w:rsidR="00D87EC8" w:rsidRPr="00D87EC8">
        <w:t xml:space="preserve">,  </w:t>
      </w:r>
      <w:r w:rsidR="001C716F" w:rsidRPr="001C716F">
        <w:t>ДК 021:2015:30190000-7</w:t>
      </w:r>
    </w:p>
    <w:p w:rsidR="00D87EC8" w:rsidRPr="00D87EC8" w:rsidRDefault="00D87EC8" w:rsidP="00741CB3">
      <w:pPr>
        <w:jc w:val="center"/>
        <w:rPr>
          <w:lang w:eastAsia="ru-RU"/>
        </w:rPr>
      </w:pPr>
      <w:r w:rsidRPr="00217C6C">
        <w:t>(</w:t>
      </w:r>
      <w:r w:rsidR="001C716F">
        <w:t>К</w:t>
      </w:r>
      <w:r w:rsidR="001C716F" w:rsidRPr="001C716F">
        <w:t>онверти поштові</w:t>
      </w:r>
      <w:r w:rsidRPr="00217C6C">
        <w:t>)</w:t>
      </w:r>
    </w:p>
    <w:p w:rsidR="00830A93" w:rsidRPr="00830A93" w:rsidRDefault="00830A93" w:rsidP="00741CB3">
      <w:pPr>
        <w:jc w:val="center"/>
        <w:outlineLvl w:val="0"/>
        <w:rPr>
          <w:b/>
          <w:sz w:val="36"/>
          <w:szCs w:val="36"/>
          <w:lang w:eastAsia="ru-RU"/>
        </w:rPr>
      </w:pPr>
    </w:p>
    <w:p w:rsidR="00830A93" w:rsidRPr="00830A93" w:rsidRDefault="00830A93" w:rsidP="00741CB3">
      <w:pPr>
        <w:jc w:val="center"/>
        <w:outlineLvl w:val="0"/>
        <w:rPr>
          <w:b/>
          <w:sz w:val="36"/>
          <w:szCs w:val="36"/>
          <w:lang w:eastAsia="ru-RU"/>
        </w:rPr>
      </w:pPr>
    </w:p>
    <w:p w:rsidR="00830A93" w:rsidRPr="00830A93" w:rsidRDefault="00830A93" w:rsidP="00741CB3">
      <w:pPr>
        <w:jc w:val="center"/>
        <w:outlineLvl w:val="0"/>
        <w:rPr>
          <w:sz w:val="36"/>
          <w:szCs w:val="36"/>
          <w:lang w:eastAsia="ru-RU"/>
        </w:rPr>
      </w:pPr>
    </w:p>
    <w:p w:rsidR="00830A93" w:rsidRPr="00830A93" w:rsidRDefault="00830A93" w:rsidP="00741CB3">
      <w:pPr>
        <w:jc w:val="center"/>
        <w:outlineLvl w:val="0"/>
        <w:rPr>
          <w:lang w:eastAsia="ru-RU"/>
        </w:rPr>
      </w:pPr>
    </w:p>
    <w:p w:rsidR="00830A93" w:rsidRPr="00830A93" w:rsidRDefault="00830A93" w:rsidP="00741CB3">
      <w:pPr>
        <w:jc w:val="center"/>
        <w:outlineLvl w:val="0"/>
        <w:rPr>
          <w:lang w:eastAsia="ru-RU"/>
        </w:rPr>
      </w:pPr>
    </w:p>
    <w:p w:rsidR="00830A93" w:rsidRPr="00830A93" w:rsidRDefault="00830A93" w:rsidP="00741CB3">
      <w:pPr>
        <w:jc w:val="center"/>
        <w:outlineLvl w:val="0"/>
        <w:rPr>
          <w:lang w:eastAsia="ru-RU"/>
        </w:rPr>
      </w:pPr>
    </w:p>
    <w:p w:rsidR="00830A93" w:rsidRPr="00830A93" w:rsidRDefault="00830A93" w:rsidP="00741CB3">
      <w:pPr>
        <w:jc w:val="center"/>
        <w:outlineLvl w:val="0"/>
        <w:rPr>
          <w:lang w:eastAsia="ru-RU"/>
        </w:rPr>
      </w:pPr>
    </w:p>
    <w:p w:rsidR="00830A93" w:rsidRPr="00830A93" w:rsidRDefault="00830A93" w:rsidP="00741CB3">
      <w:pPr>
        <w:jc w:val="center"/>
        <w:outlineLvl w:val="0"/>
        <w:rPr>
          <w:lang w:eastAsia="ru-RU"/>
        </w:rPr>
      </w:pPr>
    </w:p>
    <w:p w:rsidR="00830A93" w:rsidRPr="00830A93" w:rsidRDefault="00830A93" w:rsidP="00741CB3">
      <w:pPr>
        <w:jc w:val="center"/>
        <w:outlineLvl w:val="0"/>
        <w:rPr>
          <w:lang w:eastAsia="ru-RU"/>
        </w:rPr>
      </w:pPr>
    </w:p>
    <w:p w:rsidR="00830A93" w:rsidRPr="00830A93" w:rsidRDefault="00830A93" w:rsidP="00741CB3">
      <w:pPr>
        <w:jc w:val="center"/>
        <w:outlineLvl w:val="0"/>
        <w:rPr>
          <w:lang w:eastAsia="ru-RU"/>
        </w:rPr>
      </w:pPr>
    </w:p>
    <w:p w:rsidR="00830A93" w:rsidRPr="00830A93" w:rsidRDefault="00830A93" w:rsidP="00741CB3">
      <w:pPr>
        <w:jc w:val="center"/>
        <w:outlineLvl w:val="0"/>
        <w:rPr>
          <w:lang w:eastAsia="ru-RU"/>
        </w:rPr>
      </w:pPr>
    </w:p>
    <w:p w:rsidR="00830A93" w:rsidRPr="00830A93" w:rsidRDefault="00830A93" w:rsidP="00741CB3">
      <w:pPr>
        <w:jc w:val="center"/>
        <w:outlineLvl w:val="0"/>
        <w:rPr>
          <w:b/>
          <w:sz w:val="32"/>
          <w:szCs w:val="32"/>
          <w:lang w:eastAsia="ru-RU"/>
        </w:rPr>
      </w:pPr>
    </w:p>
    <w:p w:rsidR="00830A93" w:rsidRPr="00830A93" w:rsidRDefault="00830A93" w:rsidP="00741CB3">
      <w:pPr>
        <w:jc w:val="center"/>
        <w:outlineLvl w:val="0"/>
        <w:rPr>
          <w:b/>
          <w:sz w:val="32"/>
          <w:szCs w:val="32"/>
          <w:lang w:eastAsia="ru-RU"/>
        </w:rPr>
      </w:pPr>
    </w:p>
    <w:p w:rsidR="00830A93" w:rsidRDefault="00830A93" w:rsidP="00741CB3">
      <w:pPr>
        <w:jc w:val="center"/>
        <w:outlineLvl w:val="0"/>
        <w:rPr>
          <w:b/>
          <w:sz w:val="32"/>
          <w:szCs w:val="32"/>
          <w:lang w:eastAsia="ru-RU"/>
        </w:rPr>
      </w:pPr>
    </w:p>
    <w:p w:rsidR="000549BE" w:rsidRDefault="000549BE" w:rsidP="00741CB3">
      <w:pPr>
        <w:jc w:val="center"/>
        <w:outlineLvl w:val="0"/>
        <w:rPr>
          <w:b/>
          <w:sz w:val="32"/>
          <w:szCs w:val="32"/>
          <w:lang w:eastAsia="ru-RU"/>
        </w:rPr>
      </w:pPr>
    </w:p>
    <w:p w:rsidR="008A6071" w:rsidRDefault="008A6071" w:rsidP="00741CB3">
      <w:pPr>
        <w:jc w:val="center"/>
        <w:outlineLvl w:val="0"/>
        <w:rPr>
          <w:b/>
          <w:sz w:val="32"/>
          <w:szCs w:val="32"/>
          <w:lang w:eastAsia="ru-RU"/>
        </w:rPr>
      </w:pPr>
    </w:p>
    <w:p w:rsidR="00A9480D" w:rsidRDefault="00A9480D" w:rsidP="00741CB3">
      <w:pPr>
        <w:jc w:val="center"/>
        <w:outlineLvl w:val="0"/>
        <w:rPr>
          <w:b/>
          <w:sz w:val="32"/>
          <w:szCs w:val="32"/>
          <w:lang w:eastAsia="ru-RU"/>
        </w:rPr>
      </w:pPr>
    </w:p>
    <w:p w:rsidR="004373E9" w:rsidRDefault="004373E9" w:rsidP="00741CB3">
      <w:pPr>
        <w:jc w:val="center"/>
        <w:outlineLvl w:val="0"/>
        <w:rPr>
          <w:b/>
          <w:sz w:val="32"/>
          <w:szCs w:val="32"/>
          <w:lang w:eastAsia="ru-RU"/>
        </w:rPr>
      </w:pPr>
    </w:p>
    <w:p w:rsidR="00BC549B" w:rsidRDefault="00BC549B" w:rsidP="00741CB3">
      <w:pPr>
        <w:jc w:val="center"/>
        <w:outlineLvl w:val="0"/>
        <w:rPr>
          <w:b/>
          <w:sz w:val="32"/>
          <w:szCs w:val="32"/>
          <w:lang w:eastAsia="ru-RU"/>
        </w:rPr>
      </w:pPr>
    </w:p>
    <w:p w:rsidR="00BC549B" w:rsidRDefault="00BC549B" w:rsidP="00741CB3">
      <w:pPr>
        <w:jc w:val="center"/>
        <w:outlineLvl w:val="0"/>
        <w:rPr>
          <w:b/>
          <w:sz w:val="32"/>
          <w:szCs w:val="32"/>
          <w:lang w:eastAsia="ru-RU"/>
        </w:rPr>
      </w:pPr>
    </w:p>
    <w:p w:rsidR="00BC549B" w:rsidRDefault="00BC549B" w:rsidP="00741CB3">
      <w:pPr>
        <w:jc w:val="center"/>
        <w:outlineLvl w:val="0"/>
        <w:rPr>
          <w:b/>
          <w:sz w:val="32"/>
          <w:szCs w:val="32"/>
          <w:lang w:eastAsia="ru-RU"/>
        </w:rPr>
      </w:pPr>
    </w:p>
    <w:p w:rsidR="00BC549B" w:rsidRDefault="00BC549B" w:rsidP="00741CB3">
      <w:pPr>
        <w:jc w:val="center"/>
        <w:outlineLvl w:val="0"/>
        <w:rPr>
          <w:b/>
          <w:sz w:val="32"/>
          <w:szCs w:val="32"/>
          <w:lang w:eastAsia="ru-RU"/>
        </w:rPr>
      </w:pPr>
    </w:p>
    <w:p w:rsidR="00BC549B" w:rsidRDefault="00BC549B" w:rsidP="00741CB3">
      <w:pPr>
        <w:jc w:val="center"/>
        <w:outlineLvl w:val="0"/>
        <w:rPr>
          <w:b/>
          <w:sz w:val="32"/>
          <w:szCs w:val="32"/>
          <w:lang w:eastAsia="ru-RU"/>
        </w:rPr>
      </w:pPr>
    </w:p>
    <w:p w:rsidR="00BC549B" w:rsidRDefault="00BC549B" w:rsidP="00741CB3">
      <w:pPr>
        <w:jc w:val="center"/>
        <w:outlineLvl w:val="0"/>
        <w:rPr>
          <w:b/>
          <w:sz w:val="32"/>
          <w:szCs w:val="32"/>
          <w:lang w:eastAsia="ru-RU"/>
        </w:rPr>
      </w:pPr>
    </w:p>
    <w:p w:rsidR="004373E9" w:rsidRPr="008A6071" w:rsidRDefault="004373E9" w:rsidP="00741CB3">
      <w:pPr>
        <w:rPr>
          <w:b/>
          <w:lang w:eastAsia="ru-RU"/>
        </w:rPr>
      </w:pPr>
    </w:p>
    <w:tbl>
      <w:tblPr>
        <w:tblpPr w:leftFromText="180" w:rightFromText="180" w:vertAnchor="text" w:horzAnchor="margin" w:tblpX="-572" w:tblpY="16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2268"/>
        <w:gridCol w:w="6662"/>
      </w:tblGrid>
      <w:tr w:rsidR="00E112AB" w:rsidRPr="0038379D" w:rsidTr="00741CB3">
        <w:tc>
          <w:tcPr>
            <w:tcW w:w="3085" w:type="dxa"/>
            <w:gridSpan w:val="2"/>
          </w:tcPr>
          <w:p w:rsidR="00E112AB" w:rsidRPr="0038379D" w:rsidRDefault="00E112AB" w:rsidP="00741CB3">
            <w:r w:rsidRPr="0038379D">
              <w:lastRenderedPageBreak/>
              <w:t>Терміни, які вживаються у оголошенні</w:t>
            </w:r>
          </w:p>
        </w:tc>
        <w:tc>
          <w:tcPr>
            <w:tcW w:w="6662" w:type="dxa"/>
          </w:tcPr>
          <w:p w:rsidR="00E112AB" w:rsidRPr="0038379D" w:rsidRDefault="00E112AB" w:rsidP="00741CB3">
            <w:r w:rsidRPr="0038379D">
              <w:t>Оголошення розроблено відповідно до вимог Закону України «Про публічні закупівлі» (далі – Закон). Терміни вживаються у значенні, наведеному в Законі.</w:t>
            </w:r>
          </w:p>
        </w:tc>
      </w:tr>
      <w:tr w:rsidR="00E112AB" w:rsidRPr="0038379D" w:rsidTr="00741CB3">
        <w:tc>
          <w:tcPr>
            <w:tcW w:w="817" w:type="dxa"/>
          </w:tcPr>
          <w:p w:rsidR="00E112AB" w:rsidRPr="0038379D" w:rsidRDefault="00E112AB" w:rsidP="00741CB3">
            <w:r w:rsidRPr="0038379D">
              <w:t>1.</w:t>
            </w:r>
          </w:p>
        </w:tc>
        <w:tc>
          <w:tcPr>
            <w:tcW w:w="2268" w:type="dxa"/>
          </w:tcPr>
          <w:p w:rsidR="00E112AB" w:rsidRPr="0038379D" w:rsidRDefault="00E112AB" w:rsidP="00741CB3">
            <w:r w:rsidRPr="0038379D">
              <w:t>Інформація про замовника торгів</w:t>
            </w:r>
          </w:p>
        </w:tc>
        <w:tc>
          <w:tcPr>
            <w:tcW w:w="6662" w:type="dxa"/>
          </w:tcPr>
          <w:p w:rsidR="00E112AB" w:rsidRPr="0038379D" w:rsidRDefault="00E112AB" w:rsidP="00741CB3">
            <w:pPr>
              <w:jc w:val="center"/>
            </w:pPr>
          </w:p>
        </w:tc>
      </w:tr>
      <w:tr w:rsidR="00E112AB" w:rsidRPr="0038379D" w:rsidTr="00741CB3">
        <w:tc>
          <w:tcPr>
            <w:tcW w:w="817" w:type="dxa"/>
          </w:tcPr>
          <w:p w:rsidR="00E112AB" w:rsidRPr="0038379D" w:rsidRDefault="00E112AB" w:rsidP="00741CB3">
            <w:r w:rsidRPr="0038379D">
              <w:t>1.1.</w:t>
            </w:r>
          </w:p>
        </w:tc>
        <w:tc>
          <w:tcPr>
            <w:tcW w:w="2268" w:type="dxa"/>
            <w:vAlign w:val="center"/>
          </w:tcPr>
          <w:p w:rsidR="00E112AB" w:rsidRPr="001B6596" w:rsidRDefault="00E112AB" w:rsidP="00741CB3">
            <w:pPr>
              <w:pStyle w:val="a3"/>
            </w:pPr>
            <w:r w:rsidRPr="001B6596">
              <w:rPr>
                <w:color w:val="000000"/>
              </w:rPr>
              <w:t>повне найменування </w:t>
            </w:r>
          </w:p>
        </w:tc>
        <w:tc>
          <w:tcPr>
            <w:tcW w:w="6662" w:type="dxa"/>
          </w:tcPr>
          <w:p w:rsidR="00E112AB" w:rsidRPr="0038379D" w:rsidRDefault="00E112AB" w:rsidP="00741CB3">
            <w:r w:rsidRPr="0038379D">
              <w:t>Південне міжрегіональне управління Міністерства юстиції  (м. Одеса)</w:t>
            </w:r>
          </w:p>
        </w:tc>
      </w:tr>
      <w:tr w:rsidR="00E112AB" w:rsidRPr="0038379D" w:rsidTr="00741CB3">
        <w:tc>
          <w:tcPr>
            <w:tcW w:w="817" w:type="dxa"/>
          </w:tcPr>
          <w:p w:rsidR="00E112AB" w:rsidRPr="0038379D" w:rsidRDefault="00E112AB" w:rsidP="00741CB3">
            <w:r w:rsidRPr="0038379D">
              <w:t>1.2.</w:t>
            </w:r>
          </w:p>
        </w:tc>
        <w:tc>
          <w:tcPr>
            <w:tcW w:w="2268" w:type="dxa"/>
            <w:vAlign w:val="center"/>
          </w:tcPr>
          <w:p w:rsidR="00E112AB" w:rsidRPr="001B6596" w:rsidRDefault="00E112AB" w:rsidP="00741CB3">
            <w:pPr>
              <w:pStyle w:val="a3"/>
              <w:rPr>
                <w:color w:val="000000"/>
              </w:rPr>
            </w:pPr>
            <w:r w:rsidRPr="001B6596">
              <w:rPr>
                <w:color w:val="000000"/>
              </w:rPr>
              <w:t>Код ЄДРПОУ</w:t>
            </w:r>
          </w:p>
        </w:tc>
        <w:tc>
          <w:tcPr>
            <w:tcW w:w="6662" w:type="dxa"/>
          </w:tcPr>
          <w:p w:rsidR="00E112AB" w:rsidRPr="0038379D" w:rsidRDefault="00E112AB" w:rsidP="00741CB3">
            <w:r w:rsidRPr="0038379D">
              <w:t>43315529</w:t>
            </w:r>
          </w:p>
        </w:tc>
      </w:tr>
      <w:tr w:rsidR="00E112AB" w:rsidRPr="0038379D" w:rsidTr="00741CB3">
        <w:tc>
          <w:tcPr>
            <w:tcW w:w="817" w:type="dxa"/>
          </w:tcPr>
          <w:p w:rsidR="00E112AB" w:rsidRPr="0038379D" w:rsidRDefault="00E112AB" w:rsidP="00741CB3">
            <w:r w:rsidRPr="0038379D">
              <w:t>1.3.</w:t>
            </w:r>
          </w:p>
        </w:tc>
        <w:tc>
          <w:tcPr>
            <w:tcW w:w="2268" w:type="dxa"/>
            <w:vAlign w:val="center"/>
          </w:tcPr>
          <w:p w:rsidR="00E112AB" w:rsidRPr="001B6596" w:rsidRDefault="00E112AB" w:rsidP="00741CB3">
            <w:pPr>
              <w:pStyle w:val="a3"/>
            </w:pPr>
            <w:r w:rsidRPr="001B6596">
              <w:rPr>
                <w:color w:val="000000"/>
              </w:rPr>
              <w:t>місцезнаходження </w:t>
            </w:r>
          </w:p>
        </w:tc>
        <w:tc>
          <w:tcPr>
            <w:tcW w:w="6662" w:type="dxa"/>
          </w:tcPr>
          <w:p w:rsidR="00E112AB" w:rsidRPr="001553D3" w:rsidRDefault="00E112AB" w:rsidP="001553D3">
            <w:pPr>
              <w:rPr>
                <w:lang w:val="en-US"/>
              </w:rPr>
            </w:pPr>
            <w:r w:rsidRPr="0038379D">
              <w:t>вул. 8 Березня, 107,  м. Миколаїв, 540</w:t>
            </w:r>
            <w:r w:rsidR="001553D3">
              <w:rPr>
                <w:lang w:val="en-US"/>
              </w:rPr>
              <w:t>20</w:t>
            </w:r>
          </w:p>
        </w:tc>
      </w:tr>
      <w:tr w:rsidR="00E112AB" w:rsidRPr="0038379D" w:rsidTr="00741CB3">
        <w:tc>
          <w:tcPr>
            <w:tcW w:w="817" w:type="dxa"/>
          </w:tcPr>
          <w:p w:rsidR="00E112AB" w:rsidRPr="0038379D" w:rsidRDefault="00E112AB" w:rsidP="00741CB3">
            <w:r w:rsidRPr="0038379D">
              <w:t>1.4</w:t>
            </w:r>
          </w:p>
        </w:tc>
        <w:tc>
          <w:tcPr>
            <w:tcW w:w="2268" w:type="dxa"/>
            <w:vAlign w:val="center"/>
          </w:tcPr>
          <w:p w:rsidR="00E112AB" w:rsidRPr="001B6596" w:rsidRDefault="00E112AB" w:rsidP="00741CB3">
            <w:pPr>
              <w:pStyle w:val="a3"/>
            </w:pPr>
            <w:r w:rsidRPr="001B6596">
              <w:rPr>
                <w:color w:val="000000"/>
              </w:rPr>
              <w:t>посадова особа замовника, уповноважена здійснювати зв'язок з учасниками </w:t>
            </w:r>
          </w:p>
        </w:tc>
        <w:tc>
          <w:tcPr>
            <w:tcW w:w="6662" w:type="dxa"/>
          </w:tcPr>
          <w:p w:rsidR="00E112AB" w:rsidRPr="001710DA" w:rsidRDefault="002848E2" w:rsidP="00741CB3">
            <w:r w:rsidRPr="002848E2">
              <w:t>Радченко Владислав</w:t>
            </w:r>
            <w:r w:rsidR="00E112AB" w:rsidRPr="001710DA">
              <w:t>, провідний спеціаліст</w:t>
            </w:r>
            <w:r w:rsidR="00E112AB" w:rsidRPr="001710DA">
              <w:rPr>
                <w:color w:val="FF0000"/>
              </w:rPr>
              <w:t xml:space="preserve"> </w:t>
            </w:r>
            <w:r w:rsidR="00E112AB" w:rsidRPr="001710DA">
              <w:t>відділу господарського забезпечення Управління бухгалтерського обліку, фінансового та господарського забезпечення Південного міжрегіонального управління Міністерства юстиції (м. Одеса)</w:t>
            </w:r>
          </w:p>
          <w:p w:rsidR="00E112AB" w:rsidRPr="002848E2" w:rsidRDefault="00E112AB" w:rsidP="007843B1">
            <w:pPr>
              <w:rPr>
                <w:lang w:val="ru-RU"/>
              </w:rPr>
            </w:pPr>
            <w:proofErr w:type="spellStart"/>
            <w:r w:rsidRPr="001710DA">
              <w:t>тел</w:t>
            </w:r>
            <w:proofErr w:type="spellEnd"/>
            <w:r w:rsidRPr="001710DA">
              <w:t>. (0512)</w:t>
            </w:r>
            <w:r w:rsidR="005B35BA">
              <w:t xml:space="preserve"> </w:t>
            </w:r>
            <w:r w:rsidRPr="001710DA">
              <w:t>47-6</w:t>
            </w:r>
            <w:r w:rsidR="007843B1">
              <w:t>0</w:t>
            </w:r>
            <w:r w:rsidRPr="001710DA">
              <w:t>-</w:t>
            </w:r>
            <w:r w:rsidR="007843B1">
              <w:t>72</w:t>
            </w:r>
            <w:r w:rsidRPr="001710DA">
              <w:t xml:space="preserve">,  </w:t>
            </w:r>
            <w:proofErr w:type="spellStart"/>
            <w:r w:rsidR="002848E2">
              <w:rPr>
                <w:lang w:val="en-US"/>
              </w:rPr>
              <w:t>rvv</w:t>
            </w:r>
            <w:proofErr w:type="spellEnd"/>
            <w:r w:rsidR="002848E2" w:rsidRPr="002848E2">
              <w:rPr>
                <w:lang w:val="ru-RU"/>
              </w:rPr>
              <w:t>.</w:t>
            </w:r>
            <w:r w:rsidR="002848E2">
              <w:rPr>
                <w:lang w:val="en-US"/>
              </w:rPr>
              <w:t>just</w:t>
            </w:r>
            <w:r w:rsidR="002848E2" w:rsidRPr="002848E2">
              <w:rPr>
                <w:lang w:val="ru-RU"/>
              </w:rPr>
              <w:t>@</w:t>
            </w:r>
            <w:proofErr w:type="spellStart"/>
            <w:r w:rsidR="002848E2">
              <w:rPr>
                <w:lang w:val="en-US"/>
              </w:rPr>
              <w:t>gmail</w:t>
            </w:r>
            <w:proofErr w:type="spellEnd"/>
            <w:r w:rsidR="002848E2" w:rsidRPr="002848E2">
              <w:rPr>
                <w:lang w:val="ru-RU"/>
              </w:rPr>
              <w:t>.</w:t>
            </w:r>
            <w:r w:rsidR="002848E2">
              <w:rPr>
                <w:lang w:val="en-US"/>
              </w:rPr>
              <w:t>com</w:t>
            </w:r>
          </w:p>
        </w:tc>
      </w:tr>
      <w:tr w:rsidR="00E112AB" w:rsidRPr="0038379D" w:rsidTr="00741CB3">
        <w:tc>
          <w:tcPr>
            <w:tcW w:w="817" w:type="dxa"/>
          </w:tcPr>
          <w:p w:rsidR="00E112AB" w:rsidRPr="001B6596" w:rsidRDefault="00E112AB" w:rsidP="00741CB3">
            <w:pPr>
              <w:pStyle w:val="a3"/>
              <w:jc w:val="center"/>
              <w:rPr>
                <w:color w:val="000000"/>
              </w:rPr>
            </w:pPr>
            <w:r w:rsidRPr="001B6596">
              <w:rPr>
                <w:color w:val="000000"/>
              </w:rPr>
              <w:t>2.</w:t>
            </w:r>
          </w:p>
        </w:tc>
        <w:tc>
          <w:tcPr>
            <w:tcW w:w="2268" w:type="dxa"/>
          </w:tcPr>
          <w:p w:rsidR="00E112AB" w:rsidRPr="001B6596" w:rsidRDefault="00E112AB" w:rsidP="00741CB3">
            <w:pPr>
              <w:pStyle w:val="a3"/>
            </w:pPr>
            <w:r w:rsidRPr="001B6596">
              <w:rPr>
                <w:color w:val="000000"/>
              </w:rPr>
              <w:t>Назва предмета закупівлі </w:t>
            </w:r>
          </w:p>
        </w:tc>
        <w:tc>
          <w:tcPr>
            <w:tcW w:w="6662" w:type="dxa"/>
          </w:tcPr>
          <w:p w:rsidR="002848E2" w:rsidRDefault="005B35BA" w:rsidP="00741CB3">
            <w:pPr>
              <w:jc w:val="both"/>
            </w:pPr>
            <w:r w:rsidRPr="005B35BA">
              <w:t xml:space="preserve">Офісне устаткування та приладдя різне </w:t>
            </w:r>
            <w:r w:rsidR="002848E2">
              <w:t xml:space="preserve">,  </w:t>
            </w:r>
          </w:p>
          <w:p w:rsidR="00E112AB" w:rsidRPr="001710DA" w:rsidRDefault="005B35BA" w:rsidP="002243EA">
            <w:pPr>
              <w:jc w:val="both"/>
            </w:pPr>
            <w:r w:rsidRPr="005B35BA">
              <w:t>ДК 021:2015:30190000-7</w:t>
            </w:r>
            <w:r>
              <w:t xml:space="preserve"> </w:t>
            </w:r>
            <w:r w:rsidR="00D342B2">
              <w:t>(</w:t>
            </w:r>
            <w:r>
              <w:t xml:space="preserve"> </w:t>
            </w:r>
            <w:r w:rsidRPr="005B35BA">
              <w:t xml:space="preserve">Конверти поштові </w:t>
            </w:r>
            <w:r w:rsidR="00D342B2">
              <w:t>)</w:t>
            </w:r>
          </w:p>
        </w:tc>
      </w:tr>
      <w:tr w:rsidR="00E112AB" w:rsidRPr="0038379D" w:rsidTr="00741CB3">
        <w:tc>
          <w:tcPr>
            <w:tcW w:w="817" w:type="dxa"/>
          </w:tcPr>
          <w:p w:rsidR="00E112AB" w:rsidRPr="001B6596" w:rsidRDefault="00E112AB" w:rsidP="00741CB3">
            <w:pPr>
              <w:pStyle w:val="a3"/>
              <w:jc w:val="center"/>
              <w:rPr>
                <w:color w:val="000000"/>
              </w:rPr>
            </w:pPr>
            <w:r w:rsidRPr="001B6596">
              <w:rPr>
                <w:color w:val="000000"/>
              </w:rPr>
              <w:t>2.1</w:t>
            </w:r>
          </w:p>
        </w:tc>
        <w:tc>
          <w:tcPr>
            <w:tcW w:w="2268" w:type="dxa"/>
            <w:vAlign w:val="center"/>
          </w:tcPr>
          <w:p w:rsidR="00E112AB" w:rsidRPr="001B6596" w:rsidRDefault="00E112AB" w:rsidP="00741CB3">
            <w:pPr>
              <w:pStyle w:val="a3"/>
            </w:pPr>
            <w:r w:rsidRPr="001B6596">
              <w:rPr>
                <w:color w:val="000000"/>
              </w:rPr>
              <w:t>Опис окремої частини (частин) предмета закупівлі (лота), щодо якої можуть бути подані пропозиції </w:t>
            </w:r>
          </w:p>
        </w:tc>
        <w:tc>
          <w:tcPr>
            <w:tcW w:w="6662" w:type="dxa"/>
            <w:vAlign w:val="center"/>
          </w:tcPr>
          <w:p w:rsidR="00E112AB" w:rsidRPr="0038379D" w:rsidRDefault="00E112AB" w:rsidP="00741CB3">
            <w:r w:rsidRPr="0038379D">
              <w:t>Окремі частини предмета закупівлі (лоти) не передбачені</w:t>
            </w:r>
          </w:p>
          <w:p w:rsidR="00E112AB" w:rsidRPr="0038379D" w:rsidRDefault="00E112AB" w:rsidP="00741CB3"/>
        </w:tc>
      </w:tr>
      <w:tr w:rsidR="00E112AB" w:rsidRPr="0038379D" w:rsidTr="00741CB3">
        <w:tc>
          <w:tcPr>
            <w:tcW w:w="817" w:type="dxa"/>
          </w:tcPr>
          <w:p w:rsidR="00E112AB" w:rsidRPr="0038379D" w:rsidRDefault="00E112AB" w:rsidP="00741CB3">
            <w:pPr>
              <w:jc w:val="center"/>
            </w:pPr>
            <w:r w:rsidRPr="0038379D">
              <w:t>3.</w:t>
            </w:r>
          </w:p>
        </w:tc>
        <w:tc>
          <w:tcPr>
            <w:tcW w:w="2268" w:type="dxa"/>
          </w:tcPr>
          <w:p w:rsidR="00E112AB" w:rsidRPr="007D50BC" w:rsidRDefault="00E112AB" w:rsidP="00741CB3">
            <w:pPr>
              <w:ind w:right="-108"/>
              <w:rPr>
                <w:color w:val="000000"/>
              </w:rPr>
            </w:pPr>
            <w:r w:rsidRPr="007D50BC">
              <w:rPr>
                <w:color w:val="000000"/>
              </w:rPr>
              <w:t>Інформація про технічні , якісні та інші характеристики предмета закупівлі</w:t>
            </w:r>
          </w:p>
        </w:tc>
        <w:tc>
          <w:tcPr>
            <w:tcW w:w="6662" w:type="dxa"/>
          </w:tcPr>
          <w:p w:rsidR="00E112AB" w:rsidRPr="007D50BC" w:rsidRDefault="00E112AB" w:rsidP="00741CB3">
            <w:r w:rsidRPr="007D50BC">
              <w:t>Інформація про технічні, якісні  та кількісні характеристики наведена в Додатку 3</w:t>
            </w:r>
          </w:p>
        </w:tc>
      </w:tr>
      <w:tr w:rsidR="00E112AB" w:rsidRPr="0038379D" w:rsidTr="00741CB3">
        <w:tc>
          <w:tcPr>
            <w:tcW w:w="817" w:type="dxa"/>
          </w:tcPr>
          <w:p w:rsidR="00E112AB" w:rsidRPr="0038379D" w:rsidRDefault="00E112AB" w:rsidP="00741CB3">
            <w:pPr>
              <w:jc w:val="center"/>
            </w:pPr>
            <w:r w:rsidRPr="0038379D">
              <w:t>4.</w:t>
            </w:r>
          </w:p>
        </w:tc>
        <w:tc>
          <w:tcPr>
            <w:tcW w:w="2268" w:type="dxa"/>
          </w:tcPr>
          <w:p w:rsidR="00E112AB" w:rsidRPr="0038379D" w:rsidRDefault="00E112AB" w:rsidP="00741CB3">
            <w:r w:rsidRPr="0038379D">
              <w:rPr>
                <w:color w:val="000000"/>
              </w:rPr>
              <w:t>Місце, кількість, обсяг поставки товарів (надання послуг, виконання робіт) </w:t>
            </w:r>
          </w:p>
        </w:tc>
        <w:tc>
          <w:tcPr>
            <w:tcW w:w="6662" w:type="dxa"/>
          </w:tcPr>
          <w:p w:rsidR="00A366A5" w:rsidRDefault="00E112AB" w:rsidP="00741CB3">
            <w:r w:rsidRPr="007D50BC">
              <w:t xml:space="preserve">Місце поставки:  </w:t>
            </w:r>
            <w:r w:rsidR="00703529" w:rsidRPr="007D50BC">
              <w:t xml:space="preserve"> </w:t>
            </w:r>
          </w:p>
          <w:p w:rsidR="00A366A5" w:rsidRDefault="00A366A5" w:rsidP="00A366A5">
            <w:r w:rsidRPr="007D50BC">
              <w:t>540</w:t>
            </w:r>
            <w:r>
              <w:rPr>
                <w:lang w:val="ru-RU"/>
              </w:rPr>
              <w:t>20</w:t>
            </w:r>
            <w:r>
              <w:t>, Миколаївська область,</w:t>
            </w:r>
            <w:r w:rsidRPr="007D50BC">
              <w:t xml:space="preserve"> м. Миколаїв,</w:t>
            </w:r>
            <w:r>
              <w:t xml:space="preserve"> </w:t>
            </w:r>
            <w:r w:rsidRPr="007D50BC">
              <w:t xml:space="preserve">вул. </w:t>
            </w:r>
            <w:r>
              <w:t xml:space="preserve">8 Березня, </w:t>
            </w:r>
            <w:r w:rsidRPr="007D50BC">
              <w:t xml:space="preserve">буд. </w:t>
            </w:r>
            <w:r>
              <w:t>107</w:t>
            </w:r>
            <w:r w:rsidR="00952B97">
              <w:t>:</w:t>
            </w:r>
            <w:r>
              <w:t xml:space="preserve"> </w:t>
            </w:r>
          </w:p>
          <w:p w:rsidR="00A366A5" w:rsidRDefault="00A366A5" w:rsidP="000103F0">
            <w:pPr>
              <w:ind w:firstLine="204"/>
            </w:pPr>
            <w:r>
              <w:t>С4 – 1</w:t>
            </w:r>
            <w:r w:rsidR="00EA5347" w:rsidRPr="00C457BD">
              <w:rPr>
                <w:lang w:val="ru-RU"/>
              </w:rPr>
              <w:t>08</w:t>
            </w:r>
            <w:r>
              <w:t>00 шт.</w:t>
            </w:r>
          </w:p>
          <w:p w:rsidR="00A366A5" w:rsidRDefault="00A366A5" w:rsidP="000103F0">
            <w:pPr>
              <w:ind w:firstLine="204"/>
            </w:pPr>
            <w:r>
              <w:t>С5 – 1</w:t>
            </w:r>
            <w:r w:rsidR="00EA5347" w:rsidRPr="00C457BD">
              <w:rPr>
                <w:lang w:val="ru-RU"/>
              </w:rPr>
              <w:t>68</w:t>
            </w:r>
            <w:r>
              <w:t>00 шт.</w:t>
            </w:r>
          </w:p>
          <w:p w:rsidR="00A366A5" w:rsidRDefault="00A366A5" w:rsidP="000103F0">
            <w:pPr>
              <w:ind w:firstLine="204"/>
            </w:pPr>
            <w:r>
              <w:t>Е65 – 3</w:t>
            </w:r>
            <w:r w:rsidR="00EA5347" w:rsidRPr="00C457BD">
              <w:rPr>
                <w:lang w:val="ru-RU"/>
              </w:rPr>
              <w:t>08</w:t>
            </w:r>
            <w:r>
              <w:t>00 шт.</w:t>
            </w:r>
          </w:p>
          <w:p w:rsidR="00A366A5" w:rsidRDefault="00A366A5" w:rsidP="000103F0">
            <w:pPr>
              <w:ind w:firstLine="204"/>
            </w:pPr>
            <w:r>
              <w:t>С6 – 2000 шт.</w:t>
            </w:r>
          </w:p>
          <w:p w:rsidR="00A366A5" w:rsidRDefault="00577907" w:rsidP="000103F0">
            <w:pPr>
              <w:ind w:firstLine="204"/>
            </w:pPr>
            <w:r>
              <w:t xml:space="preserve">В4 з розширенням </w:t>
            </w:r>
            <w:r w:rsidR="002620E7">
              <w:t>–</w:t>
            </w:r>
            <w:r>
              <w:t xml:space="preserve"> </w:t>
            </w:r>
            <w:r w:rsidR="002620E7">
              <w:t>2</w:t>
            </w:r>
            <w:r w:rsidR="00EA5347" w:rsidRPr="007503EA">
              <w:rPr>
                <w:lang w:val="ru-RU"/>
              </w:rPr>
              <w:t>0</w:t>
            </w:r>
            <w:r w:rsidR="002620E7">
              <w:t>00 шт.</w:t>
            </w:r>
          </w:p>
          <w:p w:rsidR="002620E7" w:rsidRDefault="002620E7" w:rsidP="000103F0">
            <w:pPr>
              <w:ind w:firstLine="204"/>
            </w:pPr>
            <w:r>
              <w:t xml:space="preserve">С4 з розширенням – </w:t>
            </w:r>
            <w:r w:rsidR="007503EA">
              <w:t>576</w:t>
            </w:r>
            <w:r>
              <w:t xml:space="preserve"> шт.</w:t>
            </w:r>
          </w:p>
          <w:p w:rsidR="002620E7" w:rsidRDefault="002620E7" w:rsidP="000103F0">
            <w:pPr>
              <w:ind w:firstLine="204"/>
            </w:pPr>
            <w:r>
              <w:t xml:space="preserve">Всього – </w:t>
            </w:r>
            <w:r w:rsidR="007503EA">
              <w:t>62976</w:t>
            </w:r>
            <w:r>
              <w:t xml:space="preserve"> шт.</w:t>
            </w:r>
          </w:p>
          <w:p w:rsidR="002620E7" w:rsidRDefault="002620E7" w:rsidP="00A366A5">
            <w:r>
              <w:t>65007, Одеська область, м. Одеса, вул. Б. Хмельницького, 34</w:t>
            </w:r>
            <w:r w:rsidR="00952B97">
              <w:t>:</w:t>
            </w:r>
          </w:p>
          <w:p w:rsidR="002620E7" w:rsidRDefault="002620E7" w:rsidP="000103F0">
            <w:pPr>
              <w:ind w:firstLine="204"/>
            </w:pPr>
            <w:r>
              <w:t>С5 –</w:t>
            </w:r>
            <w:r w:rsidR="00260376">
              <w:t xml:space="preserve"> 7</w:t>
            </w:r>
            <w:r w:rsidR="00EA5347" w:rsidRPr="00094D36">
              <w:rPr>
                <w:lang w:val="ru-RU"/>
              </w:rPr>
              <w:t>6</w:t>
            </w:r>
            <w:r w:rsidR="00260376">
              <w:t>500 шт.</w:t>
            </w:r>
          </w:p>
          <w:p w:rsidR="002620E7" w:rsidRDefault="002620E7" w:rsidP="000103F0">
            <w:pPr>
              <w:ind w:firstLine="204"/>
            </w:pPr>
            <w:r>
              <w:t xml:space="preserve">С6 – </w:t>
            </w:r>
            <w:r w:rsidR="00EA5347" w:rsidRPr="00094D36">
              <w:rPr>
                <w:lang w:val="ru-RU"/>
              </w:rPr>
              <w:t>79500</w:t>
            </w:r>
            <w:r w:rsidR="00134C20">
              <w:t xml:space="preserve"> шт.</w:t>
            </w:r>
          </w:p>
          <w:p w:rsidR="00E112AB" w:rsidRDefault="00DB59AB" w:rsidP="000103F0">
            <w:pPr>
              <w:ind w:firstLine="204"/>
            </w:pPr>
            <w:r>
              <w:t>Всього – 1</w:t>
            </w:r>
            <w:r w:rsidR="00EA5347" w:rsidRPr="00094D36">
              <w:rPr>
                <w:lang w:val="ru-RU"/>
              </w:rPr>
              <w:t>56</w:t>
            </w:r>
            <w:r>
              <w:t>000 шт.</w:t>
            </w:r>
          </w:p>
          <w:p w:rsidR="00DB59AB" w:rsidRPr="0038379D" w:rsidRDefault="00DB59AB" w:rsidP="00104901">
            <w:r>
              <w:t xml:space="preserve">Загальна кількість – </w:t>
            </w:r>
            <w:r w:rsidR="00104901">
              <w:t>218976</w:t>
            </w:r>
            <w:r>
              <w:t xml:space="preserve"> шт.</w:t>
            </w:r>
          </w:p>
        </w:tc>
      </w:tr>
      <w:tr w:rsidR="00E112AB" w:rsidRPr="0038379D" w:rsidTr="00741CB3">
        <w:tc>
          <w:tcPr>
            <w:tcW w:w="817" w:type="dxa"/>
          </w:tcPr>
          <w:p w:rsidR="00E112AB" w:rsidRPr="0038379D" w:rsidRDefault="00E112AB" w:rsidP="00741CB3">
            <w:pPr>
              <w:jc w:val="center"/>
            </w:pPr>
            <w:r w:rsidRPr="0038379D">
              <w:t>5.</w:t>
            </w:r>
          </w:p>
        </w:tc>
        <w:tc>
          <w:tcPr>
            <w:tcW w:w="2268" w:type="dxa"/>
            <w:vAlign w:val="center"/>
          </w:tcPr>
          <w:p w:rsidR="00E112AB" w:rsidRPr="007D50BC" w:rsidRDefault="00E112AB" w:rsidP="00741CB3">
            <w:pPr>
              <w:pStyle w:val="a3"/>
            </w:pPr>
            <w:r w:rsidRPr="007D50BC">
              <w:rPr>
                <w:color w:val="000000"/>
              </w:rPr>
              <w:t>строк поставки товарів (надання послуг, виконання робіт) </w:t>
            </w:r>
          </w:p>
        </w:tc>
        <w:tc>
          <w:tcPr>
            <w:tcW w:w="6662" w:type="dxa"/>
          </w:tcPr>
          <w:p w:rsidR="00E112AB" w:rsidRPr="007D50BC" w:rsidRDefault="00E112AB" w:rsidP="00711C94">
            <w:r w:rsidRPr="00E87BE4">
              <w:t xml:space="preserve">До </w:t>
            </w:r>
            <w:r w:rsidR="00711C94">
              <w:t>21</w:t>
            </w:r>
            <w:r w:rsidRPr="00E87BE4">
              <w:t>.1</w:t>
            </w:r>
            <w:r w:rsidR="00711C94">
              <w:t>1</w:t>
            </w:r>
            <w:r w:rsidRPr="00E87BE4">
              <w:t>.202</w:t>
            </w:r>
            <w:r w:rsidR="000D023F" w:rsidRPr="00E87BE4">
              <w:t>2 р.</w:t>
            </w:r>
          </w:p>
        </w:tc>
      </w:tr>
      <w:tr w:rsidR="00E112AB" w:rsidRPr="0038379D" w:rsidTr="00741CB3">
        <w:tc>
          <w:tcPr>
            <w:tcW w:w="817" w:type="dxa"/>
          </w:tcPr>
          <w:p w:rsidR="00E112AB" w:rsidRPr="001B6596" w:rsidRDefault="00E112AB" w:rsidP="00741CB3">
            <w:pPr>
              <w:pStyle w:val="a3"/>
              <w:jc w:val="center"/>
              <w:rPr>
                <w:bCs/>
                <w:color w:val="000000"/>
              </w:rPr>
            </w:pPr>
            <w:r w:rsidRPr="001B6596">
              <w:rPr>
                <w:bCs/>
                <w:color w:val="000000"/>
              </w:rPr>
              <w:t>6.</w:t>
            </w:r>
          </w:p>
        </w:tc>
        <w:tc>
          <w:tcPr>
            <w:tcW w:w="2268" w:type="dxa"/>
            <w:vAlign w:val="center"/>
          </w:tcPr>
          <w:p w:rsidR="00E112AB" w:rsidRPr="001B6596" w:rsidRDefault="00E112AB" w:rsidP="00741CB3">
            <w:pPr>
              <w:pStyle w:val="a3"/>
              <w:rPr>
                <w:bCs/>
                <w:color w:val="000000"/>
              </w:rPr>
            </w:pPr>
            <w:r w:rsidRPr="001B6596">
              <w:rPr>
                <w:bCs/>
                <w:color w:val="000000"/>
              </w:rPr>
              <w:t>Умови оплати</w:t>
            </w:r>
          </w:p>
        </w:tc>
        <w:tc>
          <w:tcPr>
            <w:tcW w:w="6662" w:type="dxa"/>
            <w:vAlign w:val="center"/>
          </w:tcPr>
          <w:p w:rsidR="00E112AB" w:rsidRPr="001B6596" w:rsidRDefault="00CF1053" w:rsidP="003075A0">
            <w:pPr>
              <w:pStyle w:val="a3"/>
              <w:jc w:val="both"/>
              <w:rPr>
                <w:color w:val="000000"/>
              </w:rPr>
            </w:pPr>
            <w:r w:rsidRPr="00531FC5">
              <w:t xml:space="preserve">Розрахунки проводяться шляхом оплати </w:t>
            </w:r>
            <w:r w:rsidR="007A5751">
              <w:t>з</w:t>
            </w:r>
            <w:r w:rsidRPr="00531FC5">
              <w:t>амовником за фактично отриман</w:t>
            </w:r>
            <w:r w:rsidR="00517CBA">
              <w:t>ий</w:t>
            </w:r>
            <w:r w:rsidRPr="00531FC5">
              <w:t xml:space="preserve"> від </w:t>
            </w:r>
            <w:r w:rsidR="007A5751">
              <w:t>п</w:t>
            </w:r>
            <w:r w:rsidRPr="00531FC5">
              <w:t xml:space="preserve">остачальника </w:t>
            </w:r>
            <w:r w:rsidR="00517CBA">
              <w:t>Товар</w:t>
            </w:r>
            <w:r w:rsidRPr="00531FC5">
              <w:t xml:space="preserve"> відповідно до розрахунків, на підставі підписано</w:t>
            </w:r>
            <w:r w:rsidR="00B960AC">
              <w:t>го</w:t>
            </w:r>
            <w:r w:rsidRPr="00531FC5">
              <w:t xml:space="preserve"> </w:t>
            </w:r>
            <w:r w:rsidR="007A5751">
              <w:t>с</w:t>
            </w:r>
            <w:r w:rsidRPr="00531FC5">
              <w:t>торонами</w:t>
            </w:r>
            <w:r w:rsidR="00B960AC">
              <w:t xml:space="preserve"> рахунку та </w:t>
            </w:r>
            <w:r w:rsidRPr="00531FC5">
              <w:t xml:space="preserve"> </w:t>
            </w:r>
            <w:r w:rsidR="007A5751">
              <w:t>ви</w:t>
            </w:r>
            <w:r w:rsidRPr="00531FC5">
              <w:t xml:space="preserve">даткової накладної протягом </w:t>
            </w:r>
            <w:r w:rsidR="003075A0">
              <w:t>20</w:t>
            </w:r>
            <w:r w:rsidRPr="00531FC5">
              <w:t xml:space="preserve"> (</w:t>
            </w:r>
            <w:r w:rsidR="003075A0">
              <w:t>двадцяти</w:t>
            </w:r>
            <w:r w:rsidRPr="00531FC5">
              <w:t xml:space="preserve">) </w:t>
            </w:r>
            <w:r w:rsidR="003075A0">
              <w:t>банківських</w:t>
            </w:r>
            <w:r w:rsidRPr="00531FC5">
              <w:t xml:space="preserve"> днів з моменту отримання.</w:t>
            </w:r>
          </w:p>
        </w:tc>
      </w:tr>
      <w:tr w:rsidR="00E112AB" w:rsidRPr="0038379D" w:rsidTr="00741CB3">
        <w:tc>
          <w:tcPr>
            <w:tcW w:w="817" w:type="dxa"/>
          </w:tcPr>
          <w:p w:rsidR="00E112AB" w:rsidRPr="001B6596" w:rsidRDefault="00E112AB" w:rsidP="00741CB3">
            <w:pPr>
              <w:pStyle w:val="a3"/>
              <w:jc w:val="center"/>
              <w:rPr>
                <w:bCs/>
                <w:color w:val="000000"/>
              </w:rPr>
            </w:pPr>
            <w:r w:rsidRPr="001B6596">
              <w:rPr>
                <w:bCs/>
                <w:color w:val="000000"/>
              </w:rPr>
              <w:t>7.</w:t>
            </w:r>
          </w:p>
        </w:tc>
        <w:tc>
          <w:tcPr>
            <w:tcW w:w="2268" w:type="dxa"/>
            <w:vAlign w:val="center"/>
          </w:tcPr>
          <w:p w:rsidR="00E112AB" w:rsidRPr="007D50BC" w:rsidRDefault="00E112AB" w:rsidP="00741CB3">
            <w:pPr>
              <w:pStyle w:val="a3"/>
              <w:rPr>
                <w:bCs/>
                <w:color w:val="000000"/>
              </w:rPr>
            </w:pPr>
            <w:r w:rsidRPr="007D50BC">
              <w:rPr>
                <w:bCs/>
                <w:color w:val="000000"/>
              </w:rPr>
              <w:t>Очікувана вартість предмета закупівлі</w:t>
            </w:r>
          </w:p>
        </w:tc>
        <w:tc>
          <w:tcPr>
            <w:tcW w:w="6662" w:type="dxa"/>
            <w:vAlign w:val="center"/>
          </w:tcPr>
          <w:p w:rsidR="00E112AB" w:rsidRPr="003E687A" w:rsidRDefault="00F82196" w:rsidP="00CF4AEE">
            <w:pPr>
              <w:pStyle w:val="a3"/>
              <w:jc w:val="both"/>
              <w:rPr>
                <w:color w:val="000000"/>
              </w:rPr>
            </w:pPr>
            <w:r w:rsidRPr="009B054A">
              <w:t>203030,00</w:t>
            </w:r>
            <w:r w:rsidR="003E687A" w:rsidRPr="009B054A">
              <w:t xml:space="preserve"> грн</w:t>
            </w:r>
          </w:p>
        </w:tc>
      </w:tr>
      <w:tr w:rsidR="00E112AB" w:rsidRPr="0038379D" w:rsidTr="00741CB3">
        <w:tc>
          <w:tcPr>
            <w:tcW w:w="817" w:type="dxa"/>
          </w:tcPr>
          <w:p w:rsidR="00E112AB" w:rsidRPr="001B6596" w:rsidRDefault="00E112AB" w:rsidP="00741CB3">
            <w:pPr>
              <w:pStyle w:val="a3"/>
              <w:jc w:val="center"/>
              <w:rPr>
                <w:bCs/>
                <w:color w:val="000000"/>
              </w:rPr>
            </w:pPr>
            <w:r w:rsidRPr="001B6596">
              <w:rPr>
                <w:bCs/>
                <w:color w:val="000000"/>
              </w:rPr>
              <w:lastRenderedPageBreak/>
              <w:t>8.</w:t>
            </w:r>
          </w:p>
        </w:tc>
        <w:tc>
          <w:tcPr>
            <w:tcW w:w="2268" w:type="dxa"/>
            <w:vAlign w:val="center"/>
          </w:tcPr>
          <w:p w:rsidR="00E112AB" w:rsidRPr="00534C11" w:rsidRDefault="00E112AB" w:rsidP="00741CB3">
            <w:pPr>
              <w:pStyle w:val="a3"/>
              <w:rPr>
                <w:bCs/>
              </w:rPr>
            </w:pPr>
            <w:r w:rsidRPr="00534C11">
              <w:rPr>
                <w:bCs/>
              </w:rPr>
              <w:t xml:space="preserve">Період уточнення інформації про закупівлю </w:t>
            </w:r>
          </w:p>
        </w:tc>
        <w:tc>
          <w:tcPr>
            <w:tcW w:w="6662" w:type="dxa"/>
            <w:vAlign w:val="center"/>
          </w:tcPr>
          <w:p w:rsidR="00E112AB" w:rsidRPr="00534C11" w:rsidRDefault="004F6F12" w:rsidP="00C457BD">
            <w:pPr>
              <w:pStyle w:val="a3"/>
              <w:jc w:val="both"/>
              <w:rPr>
                <w:color w:val="000000"/>
              </w:rPr>
            </w:pPr>
            <w:r w:rsidRPr="002631DA">
              <w:rPr>
                <w:color w:val="000000"/>
                <w:lang w:val="en-US"/>
              </w:rPr>
              <w:t>2</w:t>
            </w:r>
            <w:r w:rsidR="00C457BD">
              <w:rPr>
                <w:color w:val="000000"/>
              </w:rPr>
              <w:t>6</w:t>
            </w:r>
            <w:r w:rsidR="00E112AB" w:rsidRPr="002631DA">
              <w:rPr>
                <w:color w:val="000000"/>
              </w:rPr>
              <w:t>.</w:t>
            </w:r>
            <w:r w:rsidR="002631DA" w:rsidRPr="002631DA">
              <w:t>09</w:t>
            </w:r>
            <w:r w:rsidR="00E112AB" w:rsidRPr="002631DA">
              <w:t>.</w:t>
            </w:r>
            <w:r w:rsidR="00E112AB" w:rsidRPr="002631DA">
              <w:rPr>
                <w:color w:val="000000"/>
              </w:rPr>
              <w:t>202</w:t>
            </w:r>
            <w:r w:rsidR="002631DA" w:rsidRPr="002631DA">
              <w:rPr>
                <w:color w:val="000000"/>
              </w:rPr>
              <w:t>2 р.</w:t>
            </w:r>
          </w:p>
        </w:tc>
      </w:tr>
      <w:tr w:rsidR="00E112AB" w:rsidRPr="0038379D" w:rsidTr="00741CB3">
        <w:tc>
          <w:tcPr>
            <w:tcW w:w="817" w:type="dxa"/>
          </w:tcPr>
          <w:p w:rsidR="00E112AB" w:rsidRPr="001B6596" w:rsidRDefault="00E112AB" w:rsidP="00741CB3">
            <w:pPr>
              <w:pStyle w:val="a3"/>
              <w:jc w:val="center"/>
              <w:rPr>
                <w:bCs/>
                <w:color w:val="000000"/>
              </w:rPr>
            </w:pPr>
            <w:r w:rsidRPr="001B6596">
              <w:rPr>
                <w:bCs/>
                <w:color w:val="000000"/>
              </w:rPr>
              <w:t>9</w:t>
            </w:r>
          </w:p>
        </w:tc>
        <w:tc>
          <w:tcPr>
            <w:tcW w:w="2268" w:type="dxa"/>
            <w:vAlign w:val="center"/>
          </w:tcPr>
          <w:p w:rsidR="00E112AB" w:rsidRPr="00534C11" w:rsidRDefault="00E112AB" w:rsidP="00741CB3">
            <w:pPr>
              <w:pStyle w:val="a3"/>
              <w:rPr>
                <w:bCs/>
              </w:rPr>
            </w:pPr>
            <w:r w:rsidRPr="00534C11">
              <w:rPr>
                <w:bCs/>
              </w:rPr>
              <w:t xml:space="preserve">Кінцевий строк подання пропозиції </w:t>
            </w:r>
          </w:p>
        </w:tc>
        <w:tc>
          <w:tcPr>
            <w:tcW w:w="6662" w:type="dxa"/>
            <w:vAlign w:val="center"/>
          </w:tcPr>
          <w:p w:rsidR="00E112AB" w:rsidRPr="00534C11" w:rsidRDefault="007C7FCC" w:rsidP="00C457BD">
            <w:pPr>
              <w:pStyle w:val="a3"/>
              <w:jc w:val="both"/>
              <w:rPr>
                <w:color w:val="000000"/>
              </w:rPr>
            </w:pPr>
            <w:r w:rsidRPr="007C7FCC">
              <w:t>2</w:t>
            </w:r>
            <w:r w:rsidR="00C457BD">
              <w:t>9</w:t>
            </w:r>
            <w:bookmarkStart w:id="0" w:name="_GoBack"/>
            <w:bookmarkEnd w:id="0"/>
            <w:r w:rsidR="00E57500" w:rsidRPr="007C7FCC">
              <w:t>.</w:t>
            </w:r>
            <w:r w:rsidRPr="007C7FCC">
              <w:t>09</w:t>
            </w:r>
            <w:r w:rsidR="00E112AB" w:rsidRPr="007C7FCC">
              <w:t>.</w:t>
            </w:r>
            <w:r w:rsidR="00E112AB" w:rsidRPr="007C7FCC">
              <w:rPr>
                <w:color w:val="000000"/>
              </w:rPr>
              <w:t>202</w:t>
            </w:r>
            <w:r w:rsidRPr="007C7FCC">
              <w:rPr>
                <w:color w:val="000000"/>
              </w:rPr>
              <w:t>2 р.</w:t>
            </w:r>
          </w:p>
        </w:tc>
      </w:tr>
      <w:tr w:rsidR="00E112AB" w:rsidRPr="0038379D" w:rsidTr="00741CB3">
        <w:tc>
          <w:tcPr>
            <w:tcW w:w="817" w:type="dxa"/>
          </w:tcPr>
          <w:p w:rsidR="00E112AB" w:rsidRPr="001B6596" w:rsidRDefault="00E112AB" w:rsidP="00741CB3">
            <w:pPr>
              <w:pStyle w:val="a3"/>
              <w:jc w:val="center"/>
              <w:rPr>
                <w:bCs/>
                <w:color w:val="000000"/>
              </w:rPr>
            </w:pPr>
            <w:r w:rsidRPr="001B6596">
              <w:rPr>
                <w:bCs/>
                <w:color w:val="000000"/>
              </w:rPr>
              <w:t>10.</w:t>
            </w:r>
          </w:p>
        </w:tc>
        <w:tc>
          <w:tcPr>
            <w:tcW w:w="2268" w:type="dxa"/>
            <w:vAlign w:val="center"/>
          </w:tcPr>
          <w:p w:rsidR="00E112AB" w:rsidRPr="001B6596" w:rsidRDefault="00E112AB" w:rsidP="00741CB3">
            <w:pPr>
              <w:pStyle w:val="a3"/>
              <w:rPr>
                <w:bCs/>
                <w:color w:val="000000"/>
              </w:rPr>
            </w:pPr>
            <w:r w:rsidRPr="001B6596">
              <w:rPr>
                <w:bCs/>
                <w:color w:val="000000"/>
              </w:rPr>
              <w:t>Перелік критеріїв та методика оцінки пропозиції із зазначенням питомої ваги критеріїв</w:t>
            </w:r>
          </w:p>
        </w:tc>
        <w:tc>
          <w:tcPr>
            <w:tcW w:w="6662" w:type="dxa"/>
          </w:tcPr>
          <w:p w:rsidR="00E112AB" w:rsidRPr="001B6596" w:rsidRDefault="00E112AB" w:rsidP="00741CB3">
            <w:pPr>
              <w:pStyle w:val="a3"/>
              <w:rPr>
                <w:color w:val="000000"/>
              </w:rPr>
            </w:pPr>
            <w:r w:rsidRPr="001B6596">
              <w:rPr>
                <w:color w:val="000000"/>
              </w:rPr>
              <w:t>Єдиним критерієм оцінки пропозицій є ціна, з включенням до ціни податку на додану вартість (ПДВ), якщо Учасник платник податку на додану вартість (ПДВ); у випадку, якщо учасник не платник ПДВ, учасник подає пропозицію до оцінки без ПДВ.</w:t>
            </w:r>
          </w:p>
          <w:p w:rsidR="00E112AB" w:rsidRPr="001B6596" w:rsidRDefault="00E112AB" w:rsidP="00741CB3">
            <w:pPr>
              <w:pStyle w:val="a3"/>
              <w:rPr>
                <w:color w:val="000000"/>
              </w:rPr>
            </w:pPr>
            <w:r w:rsidRPr="001B6596">
              <w:rPr>
                <w:color w:val="000000"/>
              </w:rPr>
              <w:t xml:space="preserve">Інші критерії оцінки, ніж ціна, не застосовуються.  </w:t>
            </w:r>
          </w:p>
        </w:tc>
      </w:tr>
      <w:tr w:rsidR="00E112AB" w:rsidRPr="0038379D" w:rsidTr="00741CB3">
        <w:tc>
          <w:tcPr>
            <w:tcW w:w="817" w:type="dxa"/>
          </w:tcPr>
          <w:p w:rsidR="00E112AB" w:rsidRPr="001B6596" w:rsidRDefault="00E112AB" w:rsidP="00741CB3">
            <w:pPr>
              <w:pStyle w:val="a3"/>
              <w:jc w:val="center"/>
              <w:rPr>
                <w:bCs/>
                <w:color w:val="000000"/>
              </w:rPr>
            </w:pPr>
            <w:r w:rsidRPr="001B6596">
              <w:rPr>
                <w:bCs/>
                <w:color w:val="000000"/>
              </w:rPr>
              <w:t xml:space="preserve">11. </w:t>
            </w:r>
          </w:p>
        </w:tc>
        <w:tc>
          <w:tcPr>
            <w:tcW w:w="2268" w:type="dxa"/>
            <w:vAlign w:val="center"/>
          </w:tcPr>
          <w:p w:rsidR="00E112AB" w:rsidRPr="001B6596" w:rsidRDefault="00E112AB" w:rsidP="00741CB3">
            <w:pPr>
              <w:pStyle w:val="a3"/>
              <w:rPr>
                <w:bCs/>
                <w:color w:val="000000"/>
              </w:rPr>
            </w:pPr>
            <w:r w:rsidRPr="001B6596">
              <w:rPr>
                <w:bCs/>
                <w:color w:val="000000"/>
              </w:rPr>
              <w:t>Розмір та умови надання забезпечення пропозицій учасників</w:t>
            </w:r>
          </w:p>
        </w:tc>
        <w:tc>
          <w:tcPr>
            <w:tcW w:w="6662" w:type="dxa"/>
            <w:vAlign w:val="center"/>
          </w:tcPr>
          <w:p w:rsidR="00E112AB" w:rsidRPr="001B6596" w:rsidRDefault="00E112AB" w:rsidP="00741CB3">
            <w:pPr>
              <w:pStyle w:val="a3"/>
              <w:jc w:val="both"/>
              <w:rPr>
                <w:color w:val="000000"/>
              </w:rPr>
            </w:pPr>
            <w:r w:rsidRPr="001B6596">
              <w:rPr>
                <w:color w:val="000000"/>
              </w:rPr>
              <w:t xml:space="preserve">Не вимагається </w:t>
            </w:r>
          </w:p>
        </w:tc>
      </w:tr>
      <w:tr w:rsidR="00E112AB" w:rsidRPr="0038379D" w:rsidTr="00741CB3">
        <w:tc>
          <w:tcPr>
            <w:tcW w:w="817" w:type="dxa"/>
          </w:tcPr>
          <w:p w:rsidR="00E112AB" w:rsidRPr="001B6596" w:rsidRDefault="00E112AB" w:rsidP="00741CB3">
            <w:pPr>
              <w:pStyle w:val="a3"/>
              <w:jc w:val="center"/>
              <w:rPr>
                <w:bCs/>
                <w:color w:val="000000"/>
              </w:rPr>
            </w:pPr>
            <w:r w:rsidRPr="001B6596">
              <w:rPr>
                <w:bCs/>
                <w:color w:val="000000"/>
              </w:rPr>
              <w:t>12.</w:t>
            </w:r>
          </w:p>
        </w:tc>
        <w:tc>
          <w:tcPr>
            <w:tcW w:w="2268" w:type="dxa"/>
            <w:vAlign w:val="center"/>
          </w:tcPr>
          <w:p w:rsidR="00E112AB" w:rsidRPr="001B6596" w:rsidRDefault="00E112AB" w:rsidP="00741CB3">
            <w:pPr>
              <w:pStyle w:val="a3"/>
              <w:rPr>
                <w:bCs/>
                <w:color w:val="000000"/>
              </w:rPr>
            </w:pPr>
            <w:r w:rsidRPr="001B6596">
              <w:rPr>
                <w:bCs/>
                <w:color w:val="000000"/>
              </w:rPr>
              <w:t>Розмір та умови надання забезпечення виконання договору про закупівлю</w:t>
            </w:r>
          </w:p>
        </w:tc>
        <w:tc>
          <w:tcPr>
            <w:tcW w:w="6662" w:type="dxa"/>
            <w:vAlign w:val="center"/>
          </w:tcPr>
          <w:p w:rsidR="00E112AB" w:rsidRPr="001B6596" w:rsidRDefault="00E112AB" w:rsidP="00741CB3">
            <w:pPr>
              <w:pStyle w:val="a3"/>
              <w:jc w:val="both"/>
              <w:rPr>
                <w:color w:val="000000"/>
              </w:rPr>
            </w:pPr>
            <w:r w:rsidRPr="001B6596">
              <w:rPr>
                <w:color w:val="000000"/>
              </w:rPr>
              <w:t xml:space="preserve">Не вимагається </w:t>
            </w:r>
          </w:p>
        </w:tc>
      </w:tr>
      <w:tr w:rsidR="00E112AB" w:rsidRPr="0038379D" w:rsidTr="00741CB3">
        <w:tc>
          <w:tcPr>
            <w:tcW w:w="817" w:type="dxa"/>
          </w:tcPr>
          <w:p w:rsidR="00E112AB" w:rsidRPr="001B6596" w:rsidRDefault="00E112AB" w:rsidP="00741CB3">
            <w:pPr>
              <w:pStyle w:val="a3"/>
              <w:jc w:val="center"/>
              <w:rPr>
                <w:bCs/>
                <w:color w:val="000000"/>
              </w:rPr>
            </w:pPr>
            <w:r w:rsidRPr="001B6596">
              <w:rPr>
                <w:bCs/>
                <w:color w:val="000000"/>
              </w:rPr>
              <w:t>13.</w:t>
            </w:r>
          </w:p>
        </w:tc>
        <w:tc>
          <w:tcPr>
            <w:tcW w:w="2268" w:type="dxa"/>
            <w:vAlign w:val="center"/>
          </w:tcPr>
          <w:p w:rsidR="00E112AB" w:rsidRPr="001B6596" w:rsidRDefault="00E112AB" w:rsidP="00741CB3">
            <w:pPr>
              <w:pStyle w:val="a3"/>
              <w:rPr>
                <w:bCs/>
                <w:color w:val="000000"/>
              </w:rPr>
            </w:pPr>
            <w:r w:rsidRPr="001B6596">
              <w:rPr>
                <w:bCs/>
                <w:color w:val="000000"/>
              </w:rPr>
              <w:t>Розмір мінімального кроку пониження ціни</w:t>
            </w:r>
          </w:p>
        </w:tc>
        <w:tc>
          <w:tcPr>
            <w:tcW w:w="6662" w:type="dxa"/>
            <w:vAlign w:val="center"/>
          </w:tcPr>
          <w:p w:rsidR="00E112AB" w:rsidRPr="001B6596" w:rsidRDefault="00E112AB" w:rsidP="00741CB3">
            <w:pPr>
              <w:pStyle w:val="a3"/>
              <w:jc w:val="both"/>
              <w:rPr>
                <w:color w:val="000000"/>
              </w:rPr>
            </w:pPr>
            <w:r w:rsidRPr="001B6596">
              <w:rPr>
                <w:color w:val="000000"/>
              </w:rPr>
              <w:t>0,5%</w:t>
            </w:r>
          </w:p>
        </w:tc>
      </w:tr>
      <w:tr w:rsidR="00E112AB" w:rsidRPr="0038379D" w:rsidTr="00741CB3">
        <w:tc>
          <w:tcPr>
            <w:tcW w:w="817" w:type="dxa"/>
          </w:tcPr>
          <w:p w:rsidR="00E112AB" w:rsidRPr="001B6596" w:rsidRDefault="00E112AB" w:rsidP="00741CB3">
            <w:pPr>
              <w:pStyle w:val="a3"/>
              <w:spacing w:before="0" w:beforeAutospacing="0"/>
              <w:jc w:val="center"/>
              <w:rPr>
                <w:bCs/>
                <w:color w:val="000000"/>
              </w:rPr>
            </w:pPr>
            <w:r w:rsidRPr="001B6596">
              <w:rPr>
                <w:bCs/>
                <w:color w:val="000000"/>
              </w:rPr>
              <w:t>14.</w:t>
            </w:r>
          </w:p>
        </w:tc>
        <w:tc>
          <w:tcPr>
            <w:tcW w:w="2268" w:type="dxa"/>
          </w:tcPr>
          <w:p w:rsidR="00E112AB" w:rsidRPr="001B6596" w:rsidRDefault="00E112AB" w:rsidP="00741CB3">
            <w:pPr>
              <w:pStyle w:val="a3"/>
              <w:spacing w:before="0" w:beforeAutospacing="0"/>
              <w:rPr>
                <w:bCs/>
                <w:color w:val="000000"/>
              </w:rPr>
            </w:pPr>
            <w:r w:rsidRPr="001B6596">
              <w:rPr>
                <w:bCs/>
                <w:color w:val="000000"/>
              </w:rPr>
              <w:t>Порядок відхилення пропозицій</w:t>
            </w:r>
          </w:p>
        </w:tc>
        <w:tc>
          <w:tcPr>
            <w:tcW w:w="6662" w:type="dxa"/>
          </w:tcPr>
          <w:p w:rsidR="00E112AB" w:rsidRPr="001B6596" w:rsidRDefault="00E112AB" w:rsidP="00741CB3">
            <w:pPr>
              <w:pStyle w:val="a3"/>
              <w:spacing w:before="0" w:beforeAutospacing="0" w:after="0" w:afterAutospacing="0"/>
              <w:jc w:val="both"/>
              <w:rPr>
                <w:color w:val="000000"/>
                <w:lang w:val="ru-RU"/>
              </w:rPr>
            </w:pPr>
            <w:r w:rsidRPr="001B6596">
              <w:rPr>
                <w:color w:val="000000"/>
                <w:lang w:val="ru-RU"/>
              </w:rPr>
              <w:t xml:space="preserve"> </w:t>
            </w:r>
            <w:proofErr w:type="spellStart"/>
            <w:r w:rsidRPr="001B6596">
              <w:rPr>
                <w:color w:val="000000"/>
                <w:lang w:val="ru-RU"/>
              </w:rPr>
              <w:t>Замовник</w:t>
            </w:r>
            <w:proofErr w:type="spellEnd"/>
            <w:r w:rsidRPr="001B6596">
              <w:rPr>
                <w:color w:val="000000"/>
                <w:lang w:val="ru-RU"/>
              </w:rPr>
              <w:t xml:space="preserve"> </w:t>
            </w:r>
            <w:proofErr w:type="spellStart"/>
            <w:r w:rsidRPr="001B6596">
              <w:rPr>
                <w:color w:val="000000"/>
                <w:lang w:val="ru-RU"/>
              </w:rPr>
              <w:t>відхиляє</w:t>
            </w:r>
            <w:proofErr w:type="spellEnd"/>
            <w:r w:rsidRPr="001B6596">
              <w:rPr>
                <w:color w:val="000000"/>
                <w:lang w:val="ru-RU"/>
              </w:rPr>
              <w:t xml:space="preserve"> </w:t>
            </w:r>
            <w:proofErr w:type="spellStart"/>
            <w:r w:rsidRPr="001B6596">
              <w:rPr>
                <w:color w:val="000000"/>
                <w:lang w:val="ru-RU"/>
              </w:rPr>
              <w:t>пропозицію</w:t>
            </w:r>
            <w:proofErr w:type="spellEnd"/>
            <w:r w:rsidRPr="001B6596">
              <w:rPr>
                <w:color w:val="000000"/>
                <w:lang w:val="ru-RU"/>
              </w:rPr>
              <w:t xml:space="preserve"> в </w:t>
            </w:r>
            <w:proofErr w:type="spellStart"/>
            <w:r w:rsidRPr="001B6596">
              <w:rPr>
                <w:color w:val="000000"/>
                <w:lang w:val="ru-RU"/>
              </w:rPr>
              <w:t>разі</w:t>
            </w:r>
            <w:proofErr w:type="spellEnd"/>
            <w:r w:rsidRPr="001B6596">
              <w:rPr>
                <w:color w:val="000000"/>
                <w:lang w:val="ru-RU"/>
              </w:rPr>
              <w:t xml:space="preserve">, </w:t>
            </w:r>
            <w:proofErr w:type="spellStart"/>
            <w:r w:rsidRPr="001B6596">
              <w:rPr>
                <w:color w:val="000000"/>
                <w:lang w:val="ru-RU"/>
              </w:rPr>
              <w:t>якщо</w:t>
            </w:r>
            <w:proofErr w:type="spellEnd"/>
            <w:r w:rsidRPr="001B6596">
              <w:rPr>
                <w:color w:val="000000"/>
                <w:lang w:val="ru-RU"/>
              </w:rPr>
              <w:t>:</w:t>
            </w:r>
          </w:p>
          <w:p w:rsidR="00E112AB" w:rsidRPr="001B6596" w:rsidRDefault="00E112AB" w:rsidP="00741CB3">
            <w:pPr>
              <w:pStyle w:val="a3"/>
              <w:spacing w:before="0" w:beforeAutospacing="0" w:after="0" w:afterAutospacing="0"/>
              <w:jc w:val="both"/>
              <w:rPr>
                <w:color w:val="000000"/>
                <w:lang w:val="ru-RU"/>
              </w:rPr>
            </w:pPr>
            <w:r w:rsidRPr="001B6596">
              <w:rPr>
                <w:color w:val="000000"/>
                <w:lang w:val="ru-RU"/>
              </w:rPr>
              <w:t xml:space="preserve">1) </w:t>
            </w:r>
            <w:proofErr w:type="spellStart"/>
            <w:r w:rsidRPr="001B6596">
              <w:rPr>
                <w:color w:val="000000"/>
                <w:lang w:val="ru-RU"/>
              </w:rPr>
              <w:t>пропозиція</w:t>
            </w:r>
            <w:proofErr w:type="spellEnd"/>
            <w:r w:rsidRPr="001B6596">
              <w:rPr>
                <w:color w:val="000000"/>
                <w:lang w:val="ru-RU"/>
              </w:rPr>
              <w:t xml:space="preserve"> </w:t>
            </w:r>
            <w:proofErr w:type="spellStart"/>
            <w:r w:rsidRPr="001B6596">
              <w:rPr>
                <w:color w:val="000000"/>
                <w:lang w:val="ru-RU"/>
              </w:rPr>
              <w:t>учасника</w:t>
            </w:r>
            <w:proofErr w:type="spellEnd"/>
            <w:r w:rsidRPr="001B6596">
              <w:rPr>
                <w:color w:val="000000"/>
                <w:lang w:val="ru-RU"/>
              </w:rPr>
              <w:t xml:space="preserve"> не </w:t>
            </w:r>
            <w:proofErr w:type="spellStart"/>
            <w:r w:rsidRPr="001B6596">
              <w:rPr>
                <w:color w:val="000000"/>
                <w:lang w:val="ru-RU"/>
              </w:rPr>
              <w:t>відповідає</w:t>
            </w:r>
            <w:proofErr w:type="spellEnd"/>
            <w:r w:rsidRPr="001B6596">
              <w:rPr>
                <w:color w:val="000000"/>
                <w:lang w:val="ru-RU"/>
              </w:rPr>
              <w:t xml:space="preserve"> </w:t>
            </w:r>
            <w:proofErr w:type="spellStart"/>
            <w:r w:rsidRPr="001B6596">
              <w:rPr>
                <w:color w:val="000000"/>
                <w:lang w:val="ru-RU"/>
              </w:rPr>
              <w:t>умовам</w:t>
            </w:r>
            <w:proofErr w:type="spellEnd"/>
            <w:r w:rsidRPr="001B6596">
              <w:rPr>
                <w:color w:val="000000"/>
                <w:lang w:val="ru-RU"/>
              </w:rPr>
              <w:t xml:space="preserve">, </w:t>
            </w:r>
            <w:proofErr w:type="spellStart"/>
            <w:r w:rsidRPr="001B6596">
              <w:rPr>
                <w:color w:val="000000"/>
                <w:lang w:val="ru-RU"/>
              </w:rPr>
              <w:t>визначеним</w:t>
            </w:r>
            <w:proofErr w:type="spellEnd"/>
            <w:r w:rsidRPr="001B6596">
              <w:rPr>
                <w:color w:val="000000"/>
                <w:lang w:val="ru-RU"/>
              </w:rPr>
              <w:t xml:space="preserve"> в </w:t>
            </w:r>
            <w:proofErr w:type="spellStart"/>
            <w:r w:rsidRPr="001B6596">
              <w:rPr>
                <w:color w:val="000000"/>
                <w:lang w:val="ru-RU"/>
              </w:rPr>
              <w:t>оголошенні</w:t>
            </w:r>
            <w:proofErr w:type="spellEnd"/>
            <w:r w:rsidRPr="001B6596">
              <w:rPr>
                <w:color w:val="000000"/>
                <w:lang w:val="ru-RU"/>
              </w:rPr>
              <w:t xml:space="preserve"> про </w:t>
            </w:r>
            <w:proofErr w:type="spellStart"/>
            <w:r w:rsidRPr="001B6596">
              <w:rPr>
                <w:color w:val="000000"/>
                <w:lang w:val="ru-RU"/>
              </w:rPr>
              <w:t>проведення</w:t>
            </w:r>
            <w:proofErr w:type="spellEnd"/>
            <w:r w:rsidRPr="001B6596">
              <w:rPr>
                <w:color w:val="000000"/>
                <w:lang w:val="ru-RU"/>
              </w:rPr>
              <w:t xml:space="preserve"> </w:t>
            </w:r>
            <w:proofErr w:type="spellStart"/>
            <w:r w:rsidRPr="001B6596">
              <w:rPr>
                <w:color w:val="000000"/>
                <w:lang w:val="ru-RU"/>
              </w:rPr>
              <w:t>спрощеної</w:t>
            </w:r>
            <w:proofErr w:type="spellEnd"/>
            <w:r w:rsidRPr="001B6596">
              <w:rPr>
                <w:color w:val="000000"/>
                <w:lang w:val="ru-RU"/>
              </w:rPr>
              <w:t xml:space="preserve"> </w:t>
            </w:r>
            <w:proofErr w:type="spellStart"/>
            <w:r w:rsidRPr="001B6596">
              <w:rPr>
                <w:color w:val="000000"/>
                <w:lang w:val="ru-RU"/>
              </w:rPr>
              <w:t>закупівлі</w:t>
            </w:r>
            <w:proofErr w:type="spellEnd"/>
            <w:r w:rsidRPr="001B6596">
              <w:rPr>
                <w:color w:val="000000"/>
                <w:lang w:val="ru-RU"/>
              </w:rPr>
              <w:t xml:space="preserve">, та </w:t>
            </w:r>
            <w:proofErr w:type="spellStart"/>
            <w:r w:rsidRPr="001B6596">
              <w:rPr>
                <w:color w:val="000000"/>
                <w:lang w:val="ru-RU"/>
              </w:rPr>
              <w:t>вимогам</w:t>
            </w:r>
            <w:proofErr w:type="spellEnd"/>
            <w:r w:rsidRPr="001B6596">
              <w:rPr>
                <w:color w:val="000000"/>
                <w:lang w:val="ru-RU"/>
              </w:rPr>
              <w:t xml:space="preserve"> до предмета </w:t>
            </w:r>
            <w:proofErr w:type="spellStart"/>
            <w:r w:rsidRPr="001B6596">
              <w:rPr>
                <w:color w:val="000000"/>
                <w:lang w:val="ru-RU"/>
              </w:rPr>
              <w:t>закупівлі</w:t>
            </w:r>
            <w:proofErr w:type="spellEnd"/>
            <w:r w:rsidRPr="001B6596">
              <w:rPr>
                <w:color w:val="000000"/>
                <w:lang w:val="ru-RU"/>
              </w:rPr>
              <w:t>;</w:t>
            </w:r>
          </w:p>
          <w:p w:rsidR="00E112AB" w:rsidRPr="001B6596" w:rsidRDefault="00E112AB" w:rsidP="00741CB3">
            <w:pPr>
              <w:pStyle w:val="a3"/>
              <w:spacing w:before="0" w:beforeAutospacing="0" w:after="0" w:afterAutospacing="0"/>
              <w:jc w:val="both"/>
              <w:rPr>
                <w:color w:val="000000"/>
                <w:lang w:val="ru-RU"/>
              </w:rPr>
            </w:pPr>
            <w:r w:rsidRPr="001B6596">
              <w:rPr>
                <w:color w:val="000000"/>
                <w:lang w:val="ru-RU"/>
              </w:rPr>
              <w:t xml:space="preserve">2) </w:t>
            </w:r>
            <w:proofErr w:type="spellStart"/>
            <w:r w:rsidRPr="001B6596">
              <w:rPr>
                <w:color w:val="000000"/>
                <w:lang w:val="ru-RU"/>
              </w:rPr>
              <w:t>учасник</w:t>
            </w:r>
            <w:proofErr w:type="spellEnd"/>
            <w:r w:rsidRPr="001B6596">
              <w:rPr>
                <w:color w:val="000000"/>
                <w:lang w:val="ru-RU"/>
              </w:rPr>
              <w:t xml:space="preserve"> не </w:t>
            </w:r>
            <w:proofErr w:type="spellStart"/>
            <w:r w:rsidRPr="001B6596">
              <w:rPr>
                <w:color w:val="000000"/>
                <w:lang w:val="ru-RU"/>
              </w:rPr>
              <w:t>надав</w:t>
            </w:r>
            <w:proofErr w:type="spellEnd"/>
            <w:r w:rsidRPr="001B6596">
              <w:rPr>
                <w:color w:val="000000"/>
                <w:lang w:val="ru-RU"/>
              </w:rPr>
              <w:t xml:space="preserve"> </w:t>
            </w:r>
            <w:proofErr w:type="spellStart"/>
            <w:r w:rsidRPr="001B6596">
              <w:rPr>
                <w:color w:val="000000"/>
                <w:lang w:val="ru-RU"/>
              </w:rPr>
              <w:t>забезпечення</w:t>
            </w:r>
            <w:proofErr w:type="spellEnd"/>
            <w:r w:rsidRPr="001B6596">
              <w:rPr>
                <w:color w:val="000000"/>
                <w:lang w:val="ru-RU"/>
              </w:rPr>
              <w:t xml:space="preserve"> </w:t>
            </w:r>
            <w:proofErr w:type="spellStart"/>
            <w:r w:rsidRPr="001B6596">
              <w:rPr>
                <w:color w:val="000000"/>
                <w:lang w:val="ru-RU"/>
              </w:rPr>
              <w:t>пропозиції</w:t>
            </w:r>
            <w:proofErr w:type="spellEnd"/>
            <w:r w:rsidRPr="001B6596">
              <w:rPr>
                <w:color w:val="000000"/>
                <w:lang w:val="ru-RU"/>
              </w:rPr>
              <w:t xml:space="preserve">, </w:t>
            </w:r>
            <w:proofErr w:type="spellStart"/>
            <w:r w:rsidRPr="001B6596">
              <w:rPr>
                <w:color w:val="000000"/>
                <w:lang w:val="ru-RU"/>
              </w:rPr>
              <w:t>якщо</w:t>
            </w:r>
            <w:proofErr w:type="spellEnd"/>
            <w:r w:rsidRPr="001B6596">
              <w:rPr>
                <w:color w:val="000000"/>
                <w:lang w:val="ru-RU"/>
              </w:rPr>
              <w:t xml:space="preserve"> </w:t>
            </w:r>
            <w:proofErr w:type="spellStart"/>
            <w:r w:rsidRPr="001B6596">
              <w:rPr>
                <w:color w:val="000000"/>
                <w:lang w:val="ru-RU"/>
              </w:rPr>
              <w:t>таке</w:t>
            </w:r>
            <w:proofErr w:type="spellEnd"/>
            <w:r w:rsidRPr="001B6596">
              <w:rPr>
                <w:color w:val="000000"/>
                <w:lang w:val="ru-RU"/>
              </w:rPr>
              <w:t xml:space="preserve"> </w:t>
            </w:r>
            <w:proofErr w:type="spellStart"/>
            <w:r w:rsidRPr="001B6596">
              <w:rPr>
                <w:color w:val="000000"/>
                <w:lang w:val="ru-RU"/>
              </w:rPr>
              <w:t>забезпечення</w:t>
            </w:r>
            <w:proofErr w:type="spellEnd"/>
            <w:r w:rsidRPr="001B6596">
              <w:rPr>
                <w:color w:val="000000"/>
                <w:lang w:val="ru-RU"/>
              </w:rPr>
              <w:t xml:space="preserve"> </w:t>
            </w:r>
            <w:proofErr w:type="spellStart"/>
            <w:r w:rsidRPr="001B6596">
              <w:rPr>
                <w:color w:val="000000"/>
                <w:lang w:val="ru-RU"/>
              </w:rPr>
              <w:t>вимагалося</w:t>
            </w:r>
            <w:proofErr w:type="spellEnd"/>
            <w:r w:rsidRPr="001B6596">
              <w:rPr>
                <w:color w:val="000000"/>
                <w:lang w:val="ru-RU"/>
              </w:rPr>
              <w:t xml:space="preserve"> </w:t>
            </w:r>
            <w:proofErr w:type="spellStart"/>
            <w:r w:rsidRPr="001B6596">
              <w:rPr>
                <w:color w:val="000000"/>
                <w:lang w:val="ru-RU"/>
              </w:rPr>
              <w:t>замовником</w:t>
            </w:r>
            <w:proofErr w:type="spellEnd"/>
            <w:r w:rsidRPr="001B6596">
              <w:rPr>
                <w:color w:val="000000"/>
                <w:lang w:val="ru-RU"/>
              </w:rPr>
              <w:t>;</w:t>
            </w:r>
          </w:p>
          <w:p w:rsidR="00E112AB" w:rsidRPr="001B6596" w:rsidRDefault="00E112AB" w:rsidP="00741CB3">
            <w:pPr>
              <w:pStyle w:val="a3"/>
              <w:spacing w:before="0" w:beforeAutospacing="0" w:after="0" w:afterAutospacing="0"/>
              <w:jc w:val="both"/>
              <w:rPr>
                <w:color w:val="000000"/>
                <w:lang w:val="ru-RU"/>
              </w:rPr>
            </w:pPr>
            <w:r w:rsidRPr="001B6596">
              <w:rPr>
                <w:color w:val="000000"/>
                <w:lang w:val="ru-RU"/>
              </w:rPr>
              <w:t xml:space="preserve">3) </w:t>
            </w:r>
            <w:proofErr w:type="spellStart"/>
            <w:r w:rsidRPr="001B6596">
              <w:rPr>
                <w:color w:val="000000"/>
                <w:lang w:val="ru-RU"/>
              </w:rPr>
              <w:t>учасник</w:t>
            </w:r>
            <w:proofErr w:type="spellEnd"/>
            <w:r w:rsidRPr="001B6596">
              <w:rPr>
                <w:color w:val="000000"/>
                <w:lang w:val="ru-RU"/>
              </w:rPr>
              <w:t xml:space="preserve">, </w:t>
            </w:r>
            <w:proofErr w:type="spellStart"/>
            <w:r w:rsidRPr="001B6596">
              <w:rPr>
                <w:color w:val="000000"/>
                <w:lang w:val="ru-RU"/>
              </w:rPr>
              <w:t>який</w:t>
            </w:r>
            <w:proofErr w:type="spellEnd"/>
            <w:r w:rsidRPr="001B6596">
              <w:rPr>
                <w:color w:val="000000"/>
                <w:lang w:val="ru-RU"/>
              </w:rPr>
              <w:t xml:space="preserve"> </w:t>
            </w:r>
            <w:proofErr w:type="spellStart"/>
            <w:r w:rsidRPr="001B6596">
              <w:rPr>
                <w:color w:val="000000"/>
                <w:lang w:val="ru-RU"/>
              </w:rPr>
              <w:t>визначений</w:t>
            </w:r>
            <w:proofErr w:type="spellEnd"/>
            <w:r w:rsidRPr="001B6596">
              <w:rPr>
                <w:color w:val="000000"/>
                <w:lang w:val="ru-RU"/>
              </w:rPr>
              <w:t xml:space="preserve"> </w:t>
            </w:r>
            <w:proofErr w:type="spellStart"/>
            <w:r w:rsidRPr="001B6596">
              <w:rPr>
                <w:color w:val="000000"/>
                <w:lang w:val="ru-RU"/>
              </w:rPr>
              <w:t>переможцем</w:t>
            </w:r>
            <w:proofErr w:type="spellEnd"/>
            <w:r w:rsidRPr="001B6596">
              <w:rPr>
                <w:color w:val="000000"/>
                <w:lang w:val="ru-RU"/>
              </w:rPr>
              <w:t xml:space="preserve"> </w:t>
            </w:r>
            <w:proofErr w:type="spellStart"/>
            <w:r w:rsidRPr="001B6596">
              <w:rPr>
                <w:color w:val="000000"/>
                <w:lang w:val="ru-RU"/>
              </w:rPr>
              <w:t>спрощеної</w:t>
            </w:r>
            <w:proofErr w:type="spellEnd"/>
            <w:r w:rsidRPr="001B6596">
              <w:rPr>
                <w:color w:val="000000"/>
                <w:lang w:val="ru-RU"/>
              </w:rPr>
              <w:t xml:space="preserve"> </w:t>
            </w:r>
            <w:proofErr w:type="spellStart"/>
            <w:r w:rsidRPr="001B6596">
              <w:rPr>
                <w:color w:val="000000"/>
                <w:lang w:val="ru-RU"/>
              </w:rPr>
              <w:t>закупівлі</w:t>
            </w:r>
            <w:proofErr w:type="spellEnd"/>
            <w:r w:rsidRPr="001B6596">
              <w:rPr>
                <w:color w:val="000000"/>
                <w:lang w:val="ru-RU"/>
              </w:rPr>
              <w:t xml:space="preserve">, </w:t>
            </w:r>
            <w:proofErr w:type="spellStart"/>
            <w:r w:rsidRPr="001B6596">
              <w:rPr>
                <w:color w:val="000000"/>
                <w:lang w:val="ru-RU"/>
              </w:rPr>
              <w:t>відмовився</w:t>
            </w:r>
            <w:proofErr w:type="spellEnd"/>
            <w:r w:rsidRPr="001B6596">
              <w:rPr>
                <w:color w:val="000000"/>
                <w:lang w:val="ru-RU"/>
              </w:rPr>
              <w:t xml:space="preserve"> </w:t>
            </w:r>
            <w:proofErr w:type="spellStart"/>
            <w:r w:rsidRPr="001B6596">
              <w:rPr>
                <w:color w:val="000000"/>
                <w:lang w:val="ru-RU"/>
              </w:rPr>
              <w:t>від</w:t>
            </w:r>
            <w:proofErr w:type="spellEnd"/>
            <w:r w:rsidRPr="001B6596">
              <w:rPr>
                <w:color w:val="000000"/>
                <w:lang w:val="ru-RU"/>
              </w:rPr>
              <w:t xml:space="preserve"> </w:t>
            </w:r>
            <w:proofErr w:type="spellStart"/>
            <w:r w:rsidRPr="001B6596">
              <w:rPr>
                <w:color w:val="000000"/>
                <w:lang w:val="ru-RU"/>
              </w:rPr>
              <w:t>укладення</w:t>
            </w:r>
            <w:proofErr w:type="spellEnd"/>
            <w:r w:rsidRPr="001B6596">
              <w:rPr>
                <w:color w:val="000000"/>
                <w:lang w:val="ru-RU"/>
              </w:rPr>
              <w:t xml:space="preserve"> договору про </w:t>
            </w:r>
            <w:proofErr w:type="spellStart"/>
            <w:r w:rsidRPr="001B6596">
              <w:rPr>
                <w:color w:val="000000"/>
                <w:lang w:val="ru-RU"/>
              </w:rPr>
              <w:t>закупівлю</w:t>
            </w:r>
            <w:proofErr w:type="spellEnd"/>
            <w:r w:rsidRPr="001B6596">
              <w:rPr>
                <w:color w:val="000000"/>
                <w:lang w:val="ru-RU"/>
              </w:rPr>
              <w:t>;</w:t>
            </w:r>
          </w:p>
          <w:p w:rsidR="00E112AB" w:rsidRPr="001B6596" w:rsidRDefault="00E112AB" w:rsidP="00741CB3">
            <w:pPr>
              <w:pStyle w:val="a3"/>
              <w:spacing w:before="0" w:beforeAutospacing="0" w:after="0" w:afterAutospacing="0"/>
              <w:jc w:val="both"/>
              <w:rPr>
                <w:color w:val="000000"/>
                <w:lang w:val="ru-RU"/>
              </w:rPr>
            </w:pPr>
            <w:r w:rsidRPr="001B6596">
              <w:rPr>
                <w:color w:val="000000"/>
                <w:lang w:val="ru-RU"/>
              </w:rPr>
              <w:t xml:space="preserve">4) </w:t>
            </w:r>
            <w:proofErr w:type="spellStart"/>
            <w:r w:rsidRPr="001B6596">
              <w:rPr>
                <w:color w:val="000000"/>
                <w:lang w:val="ru-RU"/>
              </w:rPr>
              <w:t>якщо</w:t>
            </w:r>
            <w:proofErr w:type="spellEnd"/>
            <w:r w:rsidRPr="001B6596">
              <w:rPr>
                <w:color w:val="000000"/>
                <w:lang w:val="ru-RU"/>
              </w:rPr>
              <w:t xml:space="preserve"> </w:t>
            </w:r>
            <w:proofErr w:type="spellStart"/>
            <w:r w:rsidRPr="001B6596">
              <w:rPr>
                <w:color w:val="000000"/>
                <w:lang w:val="ru-RU"/>
              </w:rPr>
              <w:t>учасник</w:t>
            </w:r>
            <w:proofErr w:type="spellEnd"/>
            <w:r w:rsidRPr="001B6596">
              <w:rPr>
                <w:color w:val="000000"/>
                <w:lang w:val="ru-RU"/>
              </w:rPr>
              <w:t xml:space="preserve"> </w:t>
            </w:r>
            <w:proofErr w:type="spellStart"/>
            <w:r w:rsidRPr="001B6596">
              <w:rPr>
                <w:color w:val="000000"/>
                <w:lang w:val="ru-RU"/>
              </w:rPr>
              <w:t>протягом</w:t>
            </w:r>
            <w:proofErr w:type="spellEnd"/>
            <w:r w:rsidRPr="001B6596">
              <w:rPr>
                <w:color w:val="000000"/>
                <w:lang w:val="ru-RU"/>
              </w:rPr>
              <w:t xml:space="preserve"> одного року до </w:t>
            </w:r>
            <w:proofErr w:type="spellStart"/>
            <w:r w:rsidRPr="001B6596">
              <w:rPr>
                <w:color w:val="000000"/>
                <w:lang w:val="ru-RU"/>
              </w:rPr>
              <w:t>дати</w:t>
            </w:r>
            <w:proofErr w:type="spellEnd"/>
            <w:r w:rsidRPr="001B6596">
              <w:rPr>
                <w:color w:val="000000"/>
                <w:lang w:val="ru-RU"/>
              </w:rPr>
              <w:t xml:space="preserve"> </w:t>
            </w:r>
            <w:proofErr w:type="spellStart"/>
            <w:r w:rsidRPr="001B6596">
              <w:rPr>
                <w:color w:val="000000"/>
                <w:lang w:val="ru-RU"/>
              </w:rPr>
              <w:t>оприлюднення</w:t>
            </w:r>
            <w:proofErr w:type="spellEnd"/>
            <w:r w:rsidRPr="001B6596">
              <w:rPr>
                <w:color w:val="000000"/>
                <w:lang w:val="ru-RU"/>
              </w:rPr>
              <w:t xml:space="preserve"> </w:t>
            </w:r>
            <w:proofErr w:type="spellStart"/>
            <w:r w:rsidRPr="001B6596">
              <w:rPr>
                <w:color w:val="000000"/>
                <w:lang w:val="ru-RU"/>
              </w:rPr>
              <w:t>оголошення</w:t>
            </w:r>
            <w:proofErr w:type="spellEnd"/>
            <w:r w:rsidRPr="001B6596">
              <w:rPr>
                <w:color w:val="000000"/>
                <w:lang w:val="ru-RU"/>
              </w:rPr>
              <w:t xml:space="preserve"> про </w:t>
            </w:r>
            <w:proofErr w:type="spellStart"/>
            <w:r w:rsidRPr="001B6596">
              <w:rPr>
                <w:color w:val="000000"/>
                <w:lang w:val="ru-RU"/>
              </w:rPr>
              <w:t>проведення</w:t>
            </w:r>
            <w:proofErr w:type="spellEnd"/>
            <w:r w:rsidRPr="001B6596">
              <w:rPr>
                <w:color w:val="000000"/>
                <w:lang w:val="ru-RU"/>
              </w:rPr>
              <w:t xml:space="preserve"> </w:t>
            </w:r>
            <w:proofErr w:type="spellStart"/>
            <w:r w:rsidRPr="001B6596">
              <w:rPr>
                <w:color w:val="000000"/>
                <w:lang w:val="ru-RU"/>
              </w:rPr>
              <w:t>спрощеної</w:t>
            </w:r>
            <w:proofErr w:type="spellEnd"/>
            <w:r w:rsidRPr="001B6596">
              <w:rPr>
                <w:color w:val="000000"/>
                <w:lang w:val="ru-RU"/>
              </w:rPr>
              <w:t xml:space="preserve"> </w:t>
            </w:r>
            <w:proofErr w:type="spellStart"/>
            <w:r w:rsidRPr="001B6596">
              <w:rPr>
                <w:color w:val="000000"/>
                <w:lang w:val="ru-RU"/>
              </w:rPr>
              <w:t>закупівлі</w:t>
            </w:r>
            <w:proofErr w:type="spellEnd"/>
            <w:r w:rsidRPr="001B6596">
              <w:rPr>
                <w:color w:val="000000"/>
                <w:lang w:val="ru-RU"/>
              </w:rPr>
              <w:t xml:space="preserve"> </w:t>
            </w:r>
            <w:proofErr w:type="spellStart"/>
            <w:r w:rsidRPr="001B6596">
              <w:rPr>
                <w:color w:val="000000"/>
                <w:lang w:val="ru-RU"/>
              </w:rPr>
              <w:t>відмовився</w:t>
            </w:r>
            <w:proofErr w:type="spellEnd"/>
            <w:r w:rsidRPr="001B6596">
              <w:rPr>
                <w:color w:val="000000"/>
                <w:lang w:val="ru-RU"/>
              </w:rPr>
              <w:t xml:space="preserve"> </w:t>
            </w:r>
            <w:proofErr w:type="spellStart"/>
            <w:r w:rsidRPr="001B6596">
              <w:rPr>
                <w:color w:val="000000"/>
                <w:lang w:val="ru-RU"/>
              </w:rPr>
              <w:t>від</w:t>
            </w:r>
            <w:proofErr w:type="spellEnd"/>
            <w:r w:rsidRPr="001B6596">
              <w:rPr>
                <w:color w:val="000000"/>
                <w:lang w:val="ru-RU"/>
              </w:rPr>
              <w:t xml:space="preserve"> </w:t>
            </w:r>
            <w:proofErr w:type="spellStart"/>
            <w:r w:rsidRPr="001B6596">
              <w:rPr>
                <w:color w:val="000000"/>
                <w:lang w:val="ru-RU"/>
              </w:rPr>
              <w:t>підписання</w:t>
            </w:r>
            <w:proofErr w:type="spellEnd"/>
            <w:r w:rsidRPr="001B6596">
              <w:rPr>
                <w:color w:val="000000"/>
                <w:lang w:val="ru-RU"/>
              </w:rPr>
              <w:t xml:space="preserve"> договору про </w:t>
            </w:r>
            <w:proofErr w:type="spellStart"/>
            <w:r w:rsidRPr="001B6596">
              <w:rPr>
                <w:color w:val="000000"/>
                <w:lang w:val="ru-RU"/>
              </w:rPr>
              <w:t>закупівлю</w:t>
            </w:r>
            <w:proofErr w:type="spellEnd"/>
            <w:r w:rsidRPr="001B6596">
              <w:rPr>
                <w:color w:val="000000"/>
                <w:lang w:val="ru-RU"/>
              </w:rPr>
              <w:t xml:space="preserve"> </w:t>
            </w:r>
            <w:proofErr w:type="spellStart"/>
            <w:r w:rsidRPr="001B6596">
              <w:rPr>
                <w:color w:val="000000"/>
                <w:lang w:val="ru-RU"/>
              </w:rPr>
              <w:t>більше</w:t>
            </w:r>
            <w:proofErr w:type="spellEnd"/>
            <w:r w:rsidRPr="001B6596">
              <w:rPr>
                <w:color w:val="000000"/>
                <w:lang w:val="ru-RU"/>
              </w:rPr>
              <w:t xml:space="preserve"> </w:t>
            </w:r>
            <w:proofErr w:type="spellStart"/>
            <w:r w:rsidRPr="001B6596">
              <w:rPr>
                <w:color w:val="000000"/>
                <w:lang w:val="ru-RU"/>
              </w:rPr>
              <w:t>двох</w:t>
            </w:r>
            <w:proofErr w:type="spellEnd"/>
            <w:r w:rsidRPr="001B6596">
              <w:rPr>
                <w:color w:val="000000"/>
                <w:lang w:val="ru-RU"/>
              </w:rPr>
              <w:t xml:space="preserve"> </w:t>
            </w:r>
            <w:proofErr w:type="spellStart"/>
            <w:r w:rsidRPr="001B6596">
              <w:rPr>
                <w:color w:val="000000"/>
                <w:lang w:val="ru-RU"/>
              </w:rPr>
              <w:t>разів</w:t>
            </w:r>
            <w:proofErr w:type="spellEnd"/>
            <w:r w:rsidRPr="001B6596">
              <w:rPr>
                <w:color w:val="000000"/>
                <w:lang w:val="ru-RU"/>
              </w:rPr>
              <w:t xml:space="preserve"> </w:t>
            </w:r>
            <w:proofErr w:type="spellStart"/>
            <w:r w:rsidRPr="001B6596">
              <w:rPr>
                <w:color w:val="000000"/>
                <w:lang w:val="ru-RU"/>
              </w:rPr>
              <w:t>із</w:t>
            </w:r>
            <w:proofErr w:type="spellEnd"/>
            <w:r w:rsidRPr="001B6596">
              <w:rPr>
                <w:color w:val="000000"/>
                <w:lang w:val="ru-RU"/>
              </w:rPr>
              <w:t xml:space="preserve"> </w:t>
            </w:r>
            <w:proofErr w:type="spellStart"/>
            <w:r w:rsidRPr="001B6596">
              <w:rPr>
                <w:color w:val="000000"/>
                <w:lang w:val="ru-RU"/>
              </w:rPr>
              <w:t>замовником</w:t>
            </w:r>
            <w:proofErr w:type="spellEnd"/>
            <w:r w:rsidRPr="001B6596">
              <w:rPr>
                <w:color w:val="000000"/>
                <w:lang w:val="ru-RU"/>
              </w:rPr>
              <w:t xml:space="preserve">, </w:t>
            </w:r>
            <w:proofErr w:type="spellStart"/>
            <w:r w:rsidRPr="001B6596">
              <w:rPr>
                <w:color w:val="000000"/>
                <w:lang w:val="ru-RU"/>
              </w:rPr>
              <w:t>який</w:t>
            </w:r>
            <w:proofErr w:type="spellEnd"/>
            <w:r w:rsidRPr="001B6596">
              <w:rPr>
                <w:color w:val="000000"/>
                <w:lang w:val="ru-RU"/>
              </w:rPr>
              <w:t xml:space="preserve"> проводить </w:t>
            </w:r>
            <w:proofErr w:type="spellStart"/>
            <w:r w:rsidRPr="001B6596">
              <w:rPr>
                <w:color w:val="000000"/>
                <w:lang w:val="ru-RU"/>
              </w:rPr>
              <w:t>таку</w:t>
            </w:r>
            <w:proofErr w:type="spellEnd"/>
            <w:r w:rsidRPr="001B6596">
              <w:rPr>
                <w:color w:val="000000"/>
                <w:lang w:val="ru-RU"/>
              </w:rPr>
              <w:t xml:space="preserve"> </w:t>
            </w:r>
            <w:proofErr w:type="spellStart"/>
            <w:r w:rsidRPr="001B6596">
              <w:rPr>
                <w:color w:val="000000"/>
                <w:lang w:val="ru-RU"/>
              </w:rPr>
              <w:t>спрощену</w:t>
            </w:r>
            <w:proofErr w:type="spellEnd"/>
            <w:r w:rsidRPr="001B6596">
              <w:rPr>
                <w:color w:val="000000"/>
                <w:lang w:val="ru-RU"/>
              </w:rPr>
              <w:t xml:space="preserve"> </w:t>
            </w:r>
            <w:proofErr w:type="spellStart"/>
            <w:r w:rsidRPr="001B6596">
              <w:rPr>
                <w:color w:val="000000"/>
                <w:lang w:val="ru-RU"/>
              </w:rPr>
              <w:t>закупівлю</w:t>
            </w:r>
            <w:proofErr w:type="spellEnd"/>
            <w:r w:rsidRPr="001B6596">
              <w:rPr>
                <w:color w:val="000000"/>
                <w:lang w:val="ru-RU"/>
              </w:rPr>
              <w:t>.</w:t>
            </w:r>
          </w:p>
        </w:tc>
      </w:tr>
      <w:tr w:rsidR="00E112AB" w:rsidRPr="0038379D" w:rsidTr="00741CB3">
        <w:tc>
          <w:tcPr>
            <w:tcW w:w="817" w:type="dxa"/>
          </w:tcPr>
          <w:p w:rsidR="00E112AB" w:rsidRPr="001B6596" w:rsidRDefault="00E112AB" w:rsidP="00741CB3">
            <w:pPr>
              <w:pStyle w:val="a3"/>
              <w:spacing w:before="0" w:beforeAutospacing="0"/>
              <w:jc w:val="center"/>
              <w:rPr>
                <w:bCs/>
                <w:color w:val="000000"/>
              </w:rPr>
            </w:pPr>
            <w:r w:rsidRPr="001B6596">
              <w:rPr>
                <w:bCs/>
                <w:color w:val="000000"/>
              </w:rPr>
              <w:t>15.</w:t>
            </w:r>
          </w:p>
        </w:tc>
        <w:tc>
          <w:tcPr>
            <w:tcW w:w="2268" w:type="dxa"/>
          </w:tcPr>
          <w:p w:rsidR="00E112AB" w:rsidRPr="001B6596" w:rsidRDefault="00E112AB" w:rsidP="00741CB3">
            <w:pPr>
              <w:pStyle w:val="a3"/>
              <w:rPr>
                <w:bCs/>
                <w:color w:val="000000"/>
              </w:rPr>
            </w:pPr>
            <w:r w:rsidRPr="001B6596">
              <w:rPr>
                <w:bCs/>
                <w:color w:val="000000"/>
              </w:rPr>
              <w:t xml:space="preserve">Строк та порядок укладення договору </w:t>
            </w:r>
            <w:r w:rsidRPr="001B6596">
              <w:rPr>
                <w:color w:val="000000"/>
              </w:rPr>
              <w:t> </w:t>
            </w:r>
          </w:p>
        </w:tc>
        <w:tc>
          <w:tcPr>
            <w:tcW w:w="6662" w:type="dxa"/>
            <w:vAlign w:val="center"/>
          </w:tcPr>
          <w:p w:rsidR="00E112AB" w:rsidRPr="001B6596" w:rsidRDefault="00E112AB" w:rsidP="00741CB3">
            <w:pPr>
              <w:pStyle w:val="a3"/>
              <w:spacing w:before="0" w:beforeAutospacing="0" w:after="0" w:afterAutospacing="0"/>
              <w:jc w:val="both"/>
              <w:rPr>
                <w:color w:val="000000"/>
              </w:rPr>
            </w:pPr>
            <w:r w:rsidRPr="001B6596">
              <w:rPr>
                <w:color w:val="000000"/>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r w:rsidRPr="001B6596">
              <w:rPr>
                <w:color w:val="000000"/>
                <w:lang w:val="ru-RU"/>
              </w:rPr>
              <w:t xml:space="preserve"> </w:t>
            </w:r>
            <w:r w:rsidRPr="001B6596">
              <w:rPr>
                <w:color w:val="000000"/>
              </w:rPr>
              <w:t>Договір про закупівлю укладається згідно з вимогами статті 41 цього Закону.</w:t>
            </w:r>
          </w:p>
          <w:p w:rsidR="00E112AB" w:rsidRPr="0038379D" w:rsidRDefault="00E112AB" w:rsidP="0041197D">
            <w:pPr>
              <w:ind w:firstLine="204"/>
              <w:jc w:val="both"/>
            </w:pPr>
            <w:r w:rsidRPr="0038379D">
              <w:t>Відповідно до вимог ч.2 ст. 41 Закону переможець спрощеної закупівлі під час укладення договору про закупівлю повинен надати:</w:t>
            </w:r>
          </w:p>
          <w:p w:rsidR="00E112AB" w:rsidRPr="0038379D" w:rsidRDefault="00E112AB" w:rsidP="00741CB3">
            <w:pPr>
              <w:jc w:val="both"/>
            </w:pPr>
            <w:r w:rsidRPr="0038379D">
              <w:t>1) відповідну інформацію про право підписання договору про закупівлю;</w:t>
            </w:r>
          </w:p>
          <w:p w:rsidR="00E112AB" w:rsidRPr="001B6596" w:rsidRDefault="00E112AB" w:rsidP="00741CB3">
            <w:pPr>
              <w:pStyle w:val="a3"/>
              <w:spacing w:before="0" w:beforeAutospacing="0" w:after="0" w:afterAutospacing="0"/>
              <w:jc w:val="both"/>
              <w:rPr>
                <w:color w:val="000000"/>
              </w:rPr>
            </w:pPr>
            <w:r w:rsidRPr="001B6596">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E112AB" w:rsidRPr="0038379D" w:rsidTr="00741CB3">
        <w:tc>
          <w:tcPr>
            <w:tcW w:w="817" w:type="dxa"/>
          </w:tcPr>
          <w:p w:rsidR="00E112AB" w:rsidRPr="001B6596" w:rsidRDefault="00E112AB" w:rsidP="00741CB3">
            <w:pPr>
              <w:pStyle w:val="a3"/>
              <w:jc w:val="center"/>
              <w:rPr>
                <w:bCs/>
                <w:color w:val="000000"/>
              </w:rPr>
            </w:pPr>
            <w:r w:rsidRPr="001B6596">
              <w:rPr>
                <w:bCs/>
                <w:color w:val="000000"/>
              </w:rPr>
              <w:t>16.</w:t>
            </w:r>
          </w:p>
        </w:tc>
        <w:tc>
          <w:tcPr>
            <w:tcW w:w="2268" w:type="dxa"/>
          </w:tcPr>
          <w:p w:rsidR="00E112AB" w:rsidRPr="001B6596" w:rsidRDefault="00E112AB" w:rsidP="00741CB3">
            <w:pPr>
              <w:pStyle w:val="a3"/>
            </w:pPr>
            <w:r w:rsidRPr="001B6596">
              <w:rPr>
                <w:bCs/>
                <w:color w:val="000000"/>
              </w:rPr>
              <w:t>Відміна спрощеної закупівлі</w:t>
            </w:r>
          </w:p>
        </w:tc>
        <w:tc>
          <w:tcPr>
            <w:tcW w:w="6662" w:type="dxa"/>
            <w:vAlign w:val="center"/>
          </w:tcPr>
          <w:p w:rsidR="00E112AB" w:rsidRPr="003C0569" w:rsidRDefault="00E112AB" w:rsidP="00741CB3">
            <w:pPr>
              <w:pStyle w:val="rvps2"/>
              <w:shd w:val="clear" w:color="auto" w:fill="FFFFFF"/>
              <w:spacing w:before="0" w:beforeAutospacing="0" w:after="0" w:afterAutospacing="0"/>
              <w:jc w:val="both"/>
            </w:pPr>
            <w:proofErr w:type="spellStart"/>
            <w:r w:rsidRPr="003C0569">
              <w:t>Замовник</w:t>
            </w:r>
            <w:proofErr w:type="spellEnd"/>
            <w:r w:rsidRPr="003C0569">
              <w:t xml:space="preserve"> </w:t>
            </w:r>
            <w:proofErr w:type="spellStart"/>
            <w:r w:rsidRPr="003C0569">
              <w:t>відміняє</w:t>
            </w:r>
            <w:proofErr w:type="spellEnd"/>
            <w:r w:rsidRPr="003C0569">
              <w:t xml:space="preserve"> </w:t>
            </w:r>
            <w:proofErr w:type="spellStart"/>
            <w:r w:rsidRPr="003C0569">
              <w:t>спрощену</w:t>
            </w:r>
            <w:proofErr w:type="spellEnd"/>
            <w:r w:rsidRPr="003C0569">
              <w:t xml:space="preserve"> </w:t>
            </w:r>
            <w:proofErr w:type="spellStart"/>
            <w:r w:rsidRPr="003C0569">
              <w:t>закупівлю</w:t>
            </w:r>
            <w:proofErr w:type="spellEnd"/>
            <w:r w:rsidRPr="003C0569">
              <w:t xml:space="preserve"> в </w:t>
            </w:r>
            <w:proofErr w:type="spellStart"/>
            <w:r w:rsidRPr="003C0569">
              <w:t>разі</w:t>
            </w:r>
            <w:proofErr w:type="spellEnd"/>
            <w:r w:rsidRPr="003C0569">
              <w:t>:</w:t>
            </w:r>
          </w:p>
          <w:p w:rsidR="00E112AB" w:rsidRPr="003C0569" w:rsidRDefault="00E112AB" w:rsidP="00741CB3">
            <w:pPr>
              <w:pStyle w:val="rvps2"/>
              <w:shd w:val="clear" w:color="auto" w:fill="FFFFFF"/>
              <w:spacing w:before="0" w:beforeAutospacing="0" w:after="0" w:afterAutospacing="0"/>
              <w:jc w:val="both"/>
            </w:pPr>
            <w:bookmarkStart w:id="1" w:name="n1192"/>
            <w:bookmarkEnd w:id="1"/>
            <w:r w:rsidRPr="003C0569">
              <w:lastRenderedPageBreak/>
              <w:t xml:space="preserve">1) </w:t>
            </w:r>
            <w:proofErr w:type="spellStart"/>
            <w:r w:rsidRPr="003C0569">
              <w:t>відсутності</w:t>
            </w:r>
            <w:proofErr w:type="spellEnd"/>
            <w:r w:rsidRPr="003C0569">
              <w:t xml:space="preserve"> </w:t>
            </w:r>
            <w:proofErr w:type="spellStart"/>
            <w:r w:rsidRPr="003C0569">
              <w:t>подальшої</w:t>
            </w:r>
            <w:proofErr w:type="spellEnd"/>
            <w:r w:rsidRPr="003C0569">
              <w:t xml:space="preserve"> потреби в </w:t>
            </w:r>
            <w:proofErr w:type="spellStart"/>
            <w:r w:rsidRPr="003C0569">
              <w:t>закупівлі</w:t>
            </w:r>
            <w:proofErr w:type="spellEnd"/>
            <w:r w:rsidRPr="003C0569">
              <w:t xml:space="preserve"> </w:t>
            </w:r>
            <w:proofErr w:type="spellStart"/>
            <w:r w:rsidRPr="003C0569">
              <w:t>товарів</w:t>
            </w:r>
            <w:proofErr w:type="spellEnd"/>
            <w:r w:rsidRPr="003C0569">
              <w:t xml:space="preserve">, </w:t>
            </w:r>
            <w:proofErr w:type="spellStart"/>
            <w:r w:rsidRPr="003C0569">
              <w:t>робіт</w:t>
            </w:r>
            <w:proofErr w:type="spellEnd"/>
            <w:r w:rsidRPr="003C0569">
              <w:t xml:space="preserve"> і </w:t>
            </w:r>
            <w:proofErr w:type="spellStart"/>
            <w:r w:rsidRPr="003C0569">
              <w:t>послуг</w:t>
            </w:r>
            <w:proofErr w:type="spellEnd"/>
            <w:r w:rsidRPr="003C0569">
              <w:t>;</w:t>
            </w:r>
          </w:p>
          <w:p w:rsidR="00E112AB" w:rsidRPr="003C0569" w:rsidRDefault="00E112AB" w:rsidP="00741CB3">
            <w:pPr>
              <w:pStyle w:val="rvps2"/>
              <w:shd w:val="clear" w:color="auto" w:fill="FFFFFF"/>
              <w:spacing w:before="0" w:beforeAutospacing="0" w:after="0" w:afterAutospacing="0"/>
              <w:jc w:val="both"/>
            </w:pPr>
            <w:bookmarkStart w:id="2" w:name="n1193"/>
            <w:bookmarkEnd w:id="2"/>
            <w:r w:rsidRPr="003C0569">
              <w:t xml:space="preserve">2) </w:t>
            </w:r>
            <w:proofErr w:type="spellStart"/>
            <w:r w:rsidRPr="003C0569">
              <w:t>неможливості</w:t>
            </w:r>
            <w:proofErr w:type="spellEnd"/>
            <w:r w:rsidRPr="003C0569">
              <w:t xml:space="preserve"> </w:t>
            </w:r>
            <w:proofErr w:type="spellStart"/>
            <w:r w:rsidRPr="003C0569">
              <w:t>усунення</w:t>
            </w:r>
            <w:proofErr w:type="spellEnd"/>
            <w:r w:rsidRPr="003C0569">
              <w:t xml:space="preserve"> </w:t>
            </w:r>
            <w:proofErr w:type="spellStart"/>
            <w:r w:rsidRPr="003C0569">
              <w:t>порушень</w:t>
            </w:r>
            <w:proofErr w:type="spellEnd"/>
            <w:r w:rsidRPr="003C0569">
              <w:t xml:space="preserve">, </w:t>
            </w:r>
            <w:proofErr w:type="spellStart"/>
            <w:r w:rsidRPr="003C0569">
              <w:t>що</w:t>
            </w:r>
            <w:proofErr w:type="spellEnd"/>
            <w:r w:rsidRPr="003C0569">
              <w:t xml:space="preserve"> </w:t>
            </w:r>
            <w:proofErr w:type="spellStart"/>
            <w:r w:rsidRPr="003C0569">
              <w:t>виникли</w:t>
            </w:r>
            <w:proofErr w:type="spellEnd"/>
            <w:r w:rsidRPr="003C0569">
              <w:t xml:space="preserve"> через </w:t>
            </w:r>
            <w:proofErr w:type="spellStart"/>
            <w:r w:rsidRPr="003C0569">
              <w:t>виявлені</w:t>
            </w:r>
            <w:proofErr w:type="spellEnd"/>
            <w:r w:rsidRPr="003C0569">
              <w:t xml:space="preserve"> </w:t>
            </w:r>
            <w:proofErr w:type="spellStart"/>
            <w:r w:rsidRPr="003C0569">
              <w:t>порушення</w:t>
            </w:r>
            <w:proofErr w:type="spellEnd"/>
            <w:r w:rsidRPr="003C0569">
              <w:t xml:space="preserve"> </w:t>
            </w:r>
            <w:proofErr w:type="spellStart"/>
            <w:r w:rsidRPr="003C0569">
              <w:t>законодавства</w:t>
            </w:r>
            <w:proofErr w:type="spellEnd"/>
            <w:r w:rsidRPr="003C0569">
              <w:t xml:space="preserve"> з </w:t>
            </w:r>
            <w:proofErr w:type="spellStart"/>
            <w:r w:rsidRPr="003C0569">
              <w:t>питань</w:t>
            </w:r>
            <w:proofErr w:type="spellEnd"/>
            <w:r w:rsidRPr="003C0569">
              <w:t xml:space="preserve"> </w:t>
            </w:r>
            <w:proofErr w:type="spellStart"/>
            <w:r w:rsidRPr="003C0569">
              <w:t>публічних</w:t>
            </w:r>
            <w:proofErr w:type="spellEnd"/>
            <w:r w:rsidRPr="003C0569">
              <w:t xml:space="preserve"> </w:t>
            </w:r>
            <w:proofErr w:type="spellStart"/>
            <w:r w:rsidRPr="003C0569">
              <w:t>закупівель</w:t>
            </w:r>
            <w:proofErr w:type="spellEnd"/>
            <w:r w:rsidRPr="003C0569">
              <w:t>;</w:t>
            </w:r>
          </w:p>
          <w:p w:rsidR="00E112AB" w:rsidRPr="003C0569" w:rsidRDefault="00E112AB" w:rsidP="00741CB3">
            <w:pPr>
              <w:pStyle w:val="rvps2"/>
              <w:shd w:val="clear" w:color="auto" w:fill="FFFFFF"/>
              <w:spacing w:before="0" w:beforeAutospacing="0" w:after="0" w:afterAutospacing="0"/>
              <w:jc w:val="both"/>
            </w:pPr>
            <w:bookmarkStart w:id="3" w:name="n1194"/>
            <w:bookmarkEnd w:id="3"/>
            <w:r w:rsidRPr="003C0569">
              <w:t xml:space="preserve">3) </w:t>
            </w:r>
            <w:proofErr w:type="spellStart"/>
            <w:r w:rsidRPr="003C0569">
              <w:t>скорочення</w:t>
            </w:r>
            <w:proofErr w:type="spellEnd"/>
            <w:r w:rsidRPr="003C0569">
              <w:t xml:space="preserve"> </w:t>
            </w:r>
            <w:proofErr w:type="spellStart"/>
            <w:r w:rsidRPr="003C0569">
              <w:t>видатків</w:t>
            </w:r>
            <w:proofErr w:type="spellEnd"/>
            <w:r w:rsidRPr="003C0569">
              <w:t xml:space="preserve"> на </w:t>
            </w:r>
            <w:proofErr w:type="spellStart"/>
            <w:r w:rsidRPr="003C0569">
              <w:t>здійснення</w:t>
            </w:r>
            <w:proofErr w:type="spellEnd"/>
            <w:r w:rsidRPr="003C0569">
              <w:t xml:space="preserve"> </w:t>
            </w:r>
            <w:proofErr w:type="spellStart"/>
            <w:r w:rsidRPr="003C0569">
              <w:t>закупівлі</w:t>
            </w:r>
            <w:proofErr w:type="spellEnd"/>
            <w:r w:rsidRPr="003C0569">
              <w:t xml:space="preserve"> </w:t>
            </w:r>
            <w:proofErr w:type="spellStart"/>
            <w:r w:rsidRPr="003C0569">
              <w:t>товарів</w:t>
            </w:r>
            <w:proofErr w:type="spellEnd"/>
            <w:r w:rsidRPr="003C0569">
              <w:t xml:space="preserve">, </w:t>
            </w:r>
            <w:proofErr w:type="spellStart"/>
            <w:r w:rsidRPr="003C0569">
              <w:t>робіт</w:t>
            </w:r>
            <w:proofErr w:type="spellEnd"/>
            <w:r w:rsidRPr="003C0569">
              <w:t xml:space="preserve"> і </w:t>
            </w:r>
            <w:proofErr w:type="spellStart"/>
            <w:r w:rsidRPr="003C0569">
              <w:t>послуг</w:t>
            </w:r>
            <w:proofErr w:type="spellEnd"/>
            <w:r w:rsidRPr="003C0569">
              <w:t>.</w:t>
            </w:r>
          </w:p>
          <w:p w:rsidR="00E112AB" w:rsidRPr="003C0569" w:rsidRDefault="00E112AB" w:rsidP="00741CB3">
            <w:pPr>
              <w:pStyle w:val="rvps2"/>
              <w:shd w:val="clear" w:color="auto" w:fill="FFFFFF"/>
              <w:spacing w:before="0" w:beforeAutospacing="0" w:after="0" w:afterAutospacing="0"/>
              <w:jc w:val="both"/>
            </w:pPr>
            <w:bookmarkStart w:id="4" w:name="n1195"/>
            <w:bookmarkEnd w:id="4"/>
            <w:proofErr w:type="spellStart"/>
            <w:r w:rsidRPr="003C0569">
              <w:t>Спрощена</w:t>
            </w:r>
            <w:proofErr w:type="spellEnd"/>
            <w:r w:rsidRPr="003C0569">
              <w:t xml:space="preserve"> </w:t>
            </w:r>
            <w:proofErr w:type="spellStart"/>
            <w:r w:rsidRPr="003C0569">
              <w:t>закупівля</w:t>
            </w:r>
            <w:proofErr w:type="spellEnd"/>
            <w:r w:rsidRPr="003C0569">
              <w:t xml:space="preserve"> автоматично </w:t>
            </w:r>
            <w:proofErr w:type="spellStart"/>
            <w:r w:rsidRPr="003C0569">
              <w:t>відміняється</w:t>
            </w:r>
            <w:proofErr w:type="spellEnd"/>
            <w:r w:rsidRPr="003C0569">
              <w:t xml:space="preserve"> </w:t>
            </w:r>
            <w:proofErr w:type="spellStart"/>
            <w:r w:rsidRPr="003C0569">
              <w:t>електронною</w:t>
            </w:r>
            <w:proofErr w:type="spellEnd"/>
            <w:r w:rsidRPr="003C0569">
              <w:t xml:space="preserve"> системою </w:t>
            </w:r>
            <w:proofErr w:type="spellStart"/>
            <w:r w:rsidRPr="003C0569">
              <w:t>закупівель</w:t>
            </w:r>
            <w:proofErr w:type="spellEnd"/>
            <w:r w:rsidRPr="003C0569">
              <w:t xml:space="preserve"> у </w:t>
            </w:r>
            <w:proofErr w:type="spellStart"/>
            <w:r w:rsidRPr="003C0569">
              <w:t>разі</w:t>
            </w:r>
            <w:proofErr w:type="spellEnd"/>
            <w:r w:rsidRPr="003C0569">
              <w:t>:</w:t>
            </w:r>
          </w:p>
          <w:p w:rsidR="00E112AB" w:rsidRPr="003C0569" w:rsidRDefault="00E112AB" w:rsidP="00741CB3">
            <w:pPr>
              <w:pStyle w:val="rvps2"/>
              <w:shd w:val="clear" w:color="auto" w:fill="FFFFFF"/>
              <w:spacing w:before="0" w:beforeAutospacing="0" w:after="0" w:afterAutospacing="0"/>
              <w:jc w:val="both"/>
            </w:pPr>
            <w:bookmarkStart w:id="5" w:name="n1196"/>
            <w:bookmarkEnd w:id="5"/>
            <w:r w:rsidRPr="003C0569">
              <w:t xml:space="preserve">1) </w:t>
            </w:r>
            <w:proofErr w:type="spellStart"/>
            <w:r w:rsidRPr="003C0569">
              <w:t>відхилення</w:t>
            </w:r>
            <w:proofErr w:type="spellEnd"/>
            <w:r w:rsidRPr="003C0569">
              <w:t xml:space="preserve"> </w:t>
            </w:r>
            <w:proofErr w:type="spellStart"/>
            <w:r w:rsidRPr="003C0569">
              <w:t>всіх</w:t>
            </w:r>
            <w:proofErr w:type="spellEnd"/>
            <w:r w:rsidRPr="003C0569">
              <w:t xml:space="preserve"> </w:t>
            </w:r>
            <w:proofErr w:type="spellStart"/>
            <w:r w:rsidRPr="003C0569">
              <w:t>пропозицій</w:t>
            </w:r>
            <w:proofErr w:type="spellEnd"/>
            <w:r w:rsidRPr="003C0569">
              <w:t xml:space="preserve"> </w:t>
            </w:r>
            <w:proofErr w:type="spellStart"/>
            <w:r w:rsidRPr="003C0569">
              <w:t>згідно</w:t>
            </w:r>
            <w:proofErr w:type="spellEnd"/>
            <w:r w:rsidRPr="003C0569">
              <w:t xml:space="preserve"> з </w:t>
            </w:r>
            <w:proofErr w:type="spellStart"/>
            <w:r>
              <w:fldChar w:fldCharType="begin"/>
            </w:r>
            <w:r>
              <w:instrText>HYPERLINK "https://zakon.rada.gov.ua/laws/show/922-19" \l "n1181"</w:instrText>
            </w:r>
            <w:r>
              <w:fldChar w:fldCharType="separate"/>
            </w:r>
            <w:r w:rsidRPr="0038379D">
              <w:rPr>
                <w:rStyle w:val="a8"/>
              </w:rPr>
              <w:t>частиною</w:t>
            </w:r>
            <w:proofErr w:type="spellEnd"/>
            <w:r w:rsidRPr="0038379D">
              <w:rPr>
                <w:rStyle w:val="a8"/>
              </w:rPr>
              <w:t xml:space="preserve"> 13</w:t>
            </w:r>
            <w:r>
              <w:fldChar w:fldCharType="end"/>
            </w:r>
            <w:r w:rsidRPr="003C0569">
              <w:t> </w:t>
            </w:r>
            <w:proofErr w:type="spellStart"/>
            <w:r w:rsidRPr="003C0569">
              <w:t>цієї</w:t>
            </w:r>
            <w:proofErr w:type="spellEnd"/>
            <w:r w:rsidRPr="003C0569">
              <w:t xml:space="preserve"> </w:t>
            </w:r>
            <w:proofErr w:type="spellStart"/>
            <w:r w:rsidRPr="003C0569">
              <w:t>статті</w:t>
            </w:r>
            <w:proofErr w:type="spellEnd"/>
            <w:r w:rsidRPr="003C0569">
              <w:t>;</w:t>
            </w:r>
          </w:p>
          <w:p w:rsidR="00E112AB" w:rsidRPr="003C0569" w:rsidRDefault="00E112AB" w:rsidP="00741CB3">
            <w:pPr>
              <w:pStyle w:val="rvps2"/>
              <w:shd w:val="clear" w:color="auto" w:fill="FFFFFF"/>
              <w:spacing w:before="0" w:beforeAutospacing="0" w:after="0" w:afterAutospacing="0"/>
              <w:jc w:val="both"/>
            </w:pPr>
            <w:bookmarkStart w:id="6" w:name="n1197"/>
            <w:bookmarkEnd w:id="6"/>
            <w:r w:rsidRPr="003C0569">
              <w:t xml:space="preserve">2) </w:t>
            </w:r>
            <w:proofErr w:type="spellStart"/>
            <w:r w:rsidRPr="003C0569">
              <w:t>відсутності</w:t>
            </w:r>
            <w:proofErr w:type="spellEnd"/>
            <w:r w:rsidRPr="003C0569">
              <w:t xml:space="preserve"> </w:t>
            </w:r>
            <w:proofErr w:type="spellStart"/>
            <w:r w:rsidRPr="003C0569">
              <w:t>пропозицій</w:t>
            </w:r>
            <w:proofErr w:type="spellEnd"/>
            <w:r w:rsidRPr="003C0569">
              <w:t xml:space="preserve"> </w:t>
            </w:r>
            <w:proofErr w:type="spellStart"/>
            <w:r w:rsidRPr="003C0569">
              <w:t>учасників</w:t>
            </w:r>
            <w:proofErr w:type="spellEnd"/>
            <w:r w:rsidRPr="003C0569">
              <w:t xml:space="preserve"> для </w:t>
            </w:r>
            <w:proofErr w:type="spellStart"/>
            <w:r w:rsidRPr="003C0569">
              <w:t>участі</w:t>
            </w:r>
            <w:proofErr w:type="spellEnd"/>
            <w:r w:rsidRPr="003C0569">
              <w:t xml:space="preserve"> в </w:t>
            </w:r>
            <w:proofErr w:type="spellStart"/>
            <w:r w:rsidRPr="003C0569">
              <w:t>ній</w:t>
            </w:r>
            <w:proofErr w:type="spellEnd"/>
            <w:r w:rsidRPr="003C0569">
              <w:t>.</w:t>
            </w:r>
          </w:p>
          <w:p w:rsidR="00E112AB" w:rsidRPr="0038379D" w:rsidRDefault="00E112AB" w:rsidP="00741CB3">
            <w:pPr>
              <w:jc w:val="both"/>
            </w:pPr>
          </w:p>
        </w:tc>
      </w:tr>
      <w:tr w:rsidR="00E112AB" w:rsidRPr="0038379D" w:rsidTr="00741CB3">
        <w:tc>
          <w:tcPr>
            <w:tcW w:w="817" w:type="dxa"/>
          </w:tcPr>
          <w:p w:rsidR="00E112AB" w:rsidRPr="001B6596" w:rsidRDefault="00E112AB" w:rsidP="00741CB3">
            <w:pPr>
              <w:pStyle w:val="a3"/>
              <w:jc w:val="center"/>
              <w:rPr>
                <w:bCs/>
                <w:color w:val="000000"/>
              </w:rPr>
            </w:pPr>
            <w:r w:rsidRPr="001B6596">
              <w:rPr>
                <w:bCs/>
                <w:color w:val="000000"/>
              </w:rPr>
              <w:lastRenderedPageBreak/>
              <w:t>17.</w:t>
            </w:r>
          </w:p>
        </w:tc>
        <w:tc>
          <w:tcPr>
            <w:tcW w:w="2268" w:type="dxa"/>
          </w:tcPr>
          <w:p w:rsidR="00E112AB" w:rsidRPr="001B6596" w:rsidRDefault="00E112AB" w:rsidP="00741CB3">
            <w:pPr>
              <w:pStyle w:val="a3"/>
              <w:rPr>
                <w:bCs/>
                <w:color w:val="000000"/>
              </w:rPr>
            </w:pPr>
            <w:r w:rsidRPr="001B6596">
              <w:t>Зміст і спосіб подання пропозицій</w:t>
            </w:r>
          </w:p>
        </w:tc>
        <w:tc>
          <w:tcPr>
            <w:tcW w:w="6662" w:type="dxa"/>
            <w:vAlign w:val="center"/>
          </w:tcPr>
          <w:p w:rsidR="00695500" w:rsidRPr="0073306F" w:rsidRDefault="00E112AB" w:rsidP="00695500">
            <w:pPr>
              <w:pStyle w:val="cee1fbf7edfbe9"/>
              <w:tabs>
                <w:tab w:val="left" w:pos="284"/>
              </w:tabs>
              <w:ind w:firstLine="321"/>
              <w:jc w:val="both"/>
              <w:rPr>
                <w:color w:val="auto"/>
                <w:lang w:val="uk-UA" w:eastAsia="zh-CN"/>
              </w:rPr>
            </w:pPr>
            <w:r w:rsidRPr="0073306F">
              <w:rPr>
                <w:color w:val="auto"/>
                <w:lang w:val="uk-UA" w:eastAsia="zh-CN"/>
              </w:rPr>
              <w:t xml:space="preserve">Пропозиції подаються Учасниками після закінчення строку періоду уточнення інформації, зазначеної Замовником в цьому Оголошенні, в електронному вигляді шляхом заповнення електронних форм з окремими полями, де зазначається інформація про ціну, шляхом завантаження необхідних документів та/або інформації через електронну систему </w:t>
            </w:r>
            <w:proofErr w:type="spellStart"/>
            <w:r w:rsidRPr="0073306F">
              <w:rPr>
                <w:color w:val="auto"/>
                <w:lang w:val="uk-UA" w:eastAsia="zh-CN"/>
              </w:rPr>
              <w:t>закупівель</w:t>
            </w:r>
            <w:proofErr w:type="spellEnd"/>
            <w:r w:rsidRPr="0073306F">
              <w:rPr>
                <w:color w:val="auto"/>
                <w:lang w:val="uk-UA" w:eastAsia="zh-CN"/>
              </w:rPr>
              <w:t xml:space="preserve">, з урахуванням вимог </w:t>
            </w:r>
            <w:r w:rsidRPr="0073306F">
              <w:rPr>
                <w:lang w:val="uk-UA"/>
              </w:rPr>
              <w:t xml:space="preserve">законів України “Про електронні документи та електронний документообіг та “Про електронні довірчі послуги”, </w:t>
            </w:r>
            <w:r w:rsidRPr="0073306F">
              <w:rPr>
                <w:color w:val="auto"/>
                <w:lang w:val="uk-UA" w:eastAsia="zh-CN"/>
              </w:rPr>
              <w:t>що підтверджують відповідність вимогам</w:t>
            </w:r>
            <w:r w:rsidR="00757DEB" w:rsidRPr="0073306F">
              <w:rPr>
                <w:color w:val="auto"/>
                <w:lang w:val="uk-UA" w:eastAsia="zh-CN"/>
              </w:rPr>
              <w:t>, визначеним Замовником.</w:t>
            </w:r>
          </w:p>
          <w:p w:rsidR="00695500" w:rsidRPr="0073306F" w:rsidRDefault="00757DEB" w:rsidP="00695500">
            <w:pPr>
              <w:pStyle w:val="cee1fbf7edfbe9"/>
              <w:tabs>
                <w:tab w:val="left" w:pos="284"/>
              </w:tabs>
              <w:ind w:firstLine="321"/>
              <w:jc w:val="both"/>
              <w:rPr>
                <w:lang w:val="uk-UA"/>
              </w:rPr>
            </w:pPr>
            <w:r w:rsidRPr="0073306F">
              <w:rPr>
                <w:lang w:val="uk-UA"/>
              </w:rPr>
              <w:t xml:space="preserve">Під час використання електронної системи </w:t>
            </w:r>
            <w:proofErr w:type="spellStart"/>
            <w:r w:rsidRPr="0073306F">
              <w:rPr>
                <w:lang w:val="uk-UA"/>
              </w:rPr>
              <w:t>закупівель</w:t>
            </w:r>
            <w:proofErr w:type="spellEnd"/>
            <w:r w:rsidRPr="0073306F">
              <w:rPr>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КЕП або УЕП учасника/уповноваженої особи учасника закупівлі, яка має відповідні повноваження щодо підпису документів  пропозиції.</w:t>
            </w:r>
          </w:p>
          <w:p w:rsidR="00757DEB" w:rsidRPr="0073306F" w:rsidRDefault="00757DEB" w:rsidP="00695500">
            <w:pPr>
              <w:pStyle w:val="cee1fbf7edfbe9"/>
              <w:tabs>
                <w:tab w:val="left" w:pos="284"/>
              </w:tabs>
              <w:ind w:firstLine="321"/>
              <w:jc w:val="both"/>
              <w:rPr>
                <w:color w:val="auto"/>
                <w:lang w:val="uk-UA" w:eastAsia="zh-CN"/>
              </w:rPr>
            </w:pPr>
            <w:r w:rsidRPr="0073306F">
              <w:rPr>
                <w:lang w:val="uk-UA"/>
              </w:rPr>
              <w:t>Якщо учасником  закупівлі є фізична особа або фізична особа-підприємець допускається КЕП або УЕП фізичної особи.</w:t>
            </w:r>
          </w:p>
          <w:p w:rsidR="00757DEB" w:rsidRPr="008A2877" w:rsidRDefault="00757DEB" w:rsidP="00757DEB">
            <w:pPr>
              <w:pStyle w:val="cee1fbf7edfbe9"/>
              <w:tabs>
                <w:tab w:val="left" w:pos="284"/>
              </w:tabs>
              <w:ind w:firstLine="321"/>
              <w:jc w:val="both"/>
              <w:rPr>
                <w:rFonts w:eastAsia="Calibri"/>
                <w:color w:val="auto"/>
                <w:lang w:val="uk-UA" w:eastAsia="zh-CN"/>
              </w:rPr>
            </w:pPr>
            <w:r w:rsidRPr="0073306F">
              <w:rPr>
                <w:rFonts w:eastAsia="Calibri"/>
                <w:color w:val="auto"/>
                <w:lang w:val="uk-UA" w:eastAsia="zh-CN"/>
              </w:rPr>
              <w:t>Перелік інформації/документів, що подаються учасником, для підтвердження відповідності вимогам, визначеним Замовником:</w:t>
            </w:r>
          </w:p>
          <w:p w:rsidR="00E112AB" w:rsidRPr="0038379D" w:rsidRDefault="00E112AB" w:rsidP="00741CB3">
            <w:pPr>
              <w:pStyle w:val="23"/>
              <w:tabs>
                <w:tab w:val="left" w:pos="452"/>
              </w:tabs>
              <w:suppressAutoHyphens w:val="0"/>
              <w:jc w:val="both"/>
              <w:rPr>
                <w:rFonts w:ascii="Times New Roman" w:hAnsi="Times New Roman"/>
                <w:sz w:val="24"/>
                <w:szCs w:val="24"/>
                <w:lang w:val="uk-UA"/>
              </w:rPr>
            </w:pPr>
            <w:r w:rsidRPr="0038379D">
              <w:rPr>
                <w:rFonts w:ascii="Times New Roman" w:hAnsi="Times New Roman"/>
                <w:sz w:val="24"/>
                <w:szCs w:val="24"/>
                <w:lang w:val="uk-UA"/>
              </w:rPr>
              <w:t>1. Пропозиці</w:t>
            </w:r>
            <w:r w:rsidR="00DC0432">
              <w:rPr>
                <w:rFonts w:ascii="Times New Roman" w:hAnsi="Times New Roman"/>
                <w:sz w:val="24"/>
                <w:szCs w:val="24"/>
                <w:lang w:val="uk-UA"/>
              </w:rPr>
              <w:t xml:space="preserve">я </w:t>
            </w:r>
            <w:r w:rsidRPr="0038379D">
              <w:rPr>
                <w:rFonts w:ascii="Times New Roman" w:hAnsi="Times New Roman"/>
                <w:sz w:val="24"/>
                <w:szCs w:val="24"/>
                <w:lang w:val="uk-UA"/>
              </w:rPr>
              <w:t>згідно Додатку № 1 до цього оголошення.</w:t>
            </w:r>
          </w:p>
          <w:p w:rsidR="00E112AB" w:rsidRPr="0038379D" w:rsidRDefault="00E112AB" w:rsidP="00741CB3">
            <w:pPr>
              <w:pStyle w:val="msonormalcxspmiddle"/>
              <w:widowControl w:val="0"/>
              <w:spacing w:before="0" w:beforeAutospacing="0" w:after="0" w:afterAutospacing="0"/>
              <w:ind w:right="226"/>
              <w:contextualSpacing/>
              <w:jc w:val="both"/>
              <w:rPr>
                <w:rStyle w:val="rvts0"/>
                <w:lang w:val="uk-UA"/>
              </w:rPr>
            </w:pPr>
            <w:bookmarkStart w:id="7" w:name="n1168"/>
            <w:bookmarkStart w:id="8" w:name="n1169"/>
            <w:bookmarkEnd w:id="7"/>
            <w:bookmarkEnd w:id="8"/>
            <w:r>
              <w:rPr>
                <w:rStyle w:val="rvts0"/>
                <w:lang w:val="uk-UA"/>
              </w:rPr>
              <w:t>2.</w:t>
            </w:r>
            <w:r w:rsidR="00420F91">
              <w:rPr>
                <w:rStyle w:val="rvts0"/>
                <w:lang w:val="uk-UA"/>
              </w:rPr>
              <w:t xml:space="preserve"> </w:t>
            </w:r>
            <w:r w:rsidRPr="0038379D">
              <w:rPr>
                <w:rStyle w:val="rvts0"/>
                <w:lang w:val="uk-UA"/>
              </w:rPr>
              <w:t>Документами, що підтверджують повноваження посадової особи або представника учасника  закупівлі щодо підпису документів  пропозиції та договору.</w:t>
            </w:r>
            <w:r w:rsidRPr="0038379D">
              <w:rPr>
                <w:lang w:val="uk-UA"/>
              </w:rPr>
              <w:t xml:space="preserve"> Повноваження </w:t>
            </w:r>
            <w:r w:rsidRPr="0038379D">
              <w:rPr>
                <w:rStyle w:val="rvts0"/>
                <w:lang w:val="uk-UA"/>
              </w:rPr>
              <w:t xml:space="preserve">щодо підпису документів  пропозиції учасника  закупівлі </w:t>
            </w:r>
            <w:r w:rsidRPr="0038379D">
              <w:rPr>
                <w:lang w:val="uk-UA"/>
              </w:rPr>
              <w:t>підтверджується завіреною копією одного з  вказаних документів: наказом про призначення, або довіреністю, дорученням або іншим документом, оформленим у відповідності до вимог законодавства, що підтверджує повноваження особи учасника на підписання документів</w:t>
            </w:r>
            <w:r w:rsidRPr="0038379D">
              <w:rPr>
                <w:rStyle w:val="rvts0"/>
                <w:lang w:val="uk-UA"/>
              </w:rPr>
              <w:t>.</w:t>
            </w:r>
          </w:p>
          <w:p w:rsidR="00E112AB" w:rsidRDefault="00E112AB" w:rsidP="00741CB3">
            <w:pPr>
              <w:pStyle w:val="msonormalcxspmiddle"/>
              <w:widowControl w:val="0"/>
              <w:spacing w:before="0" w:beforeAutospacing="0" w:after="0" w:afterAutospacing="0"/>
              <w:ind w:right="226"/>
              <w:contextualSpacing/>
              <w:jc w:val="both"/>
              <w:rPr>
                <w:rStyle w:val="rvts0"/>
                <w:lang w:val="uk-UA"/>
              </w:rPr>
            </w:pPr>
            <w:r w:rsidRPr="0038379D">
              <w:rPr>
                <w:rStyle w:val="rvts0"/>
                <w:lang w:val="uk-UA"/>
              </w:rPr>
              <w:t>3. Документів наведених в Додатку №2.</w:t>
            </w:r>
          </w:p>
          <w:p w:rsidR="00E112AB" w:rsidRPr="0038379D" w:rsidRDefault="00E40960" w:rsidP="00E40960">
            <w:pPr>
              <w:pStyle w:val="msonormalcxspmiddle"/>
              <w:widowControl w:val="0"/>
              <w:spacing w:before="0" w:beforeAutospacing="0" w:after="0" w:afterAutospacing="0"/>
              <w:ind w:right="226"/>
              <w:contextualSpacing/>
              <w:jc w:val="both"/>
              <w:rPr>
                <w:color w:val="333333"/>
                <w:shd w:val="clear" w:color="auto" w:fill="FFFFFF"/>
                <w:lang w:val="uk-UA"/>
              </w:rPr>
            </w:pPr>
            <w:r>
              <w:rPr>
                <w:rStyle w:val="rvts0"/>
                <w:lang w:val="uk-UA"/>
              </w:rPr>
              <w:t xml:space="preserve">4. </w:t>
            </w:r>
            <w:r w:rsidRPr="00E40960">
              <w:rPr>
                <w:rStyle w:val="rvts0"/>
                <w:lang w:val="uk-UA"/>
              </w:rPr>
              <w:t xml:space="preserve">Довідку в довільній формі про джерело походження товару </w:t>
            </w:r>
            <w:r w:rsidR="00B435EF" w:rsidRPr="00B435EF">
              <w:rPr>
                <w:rStyle w:val="rvts0"/>
                <w:lang w:val="uk-UA"/>
              </w:rPr>
              <w:t xml:space="preserve">щодо кожної номенклатурної позиції предмета закупівлі </w:t>
            </w:r>
            <w:r w:rsidRPr="00E40960">
              <w:rPr>
                <w:rStyle w:val="rvts0"/>
                <w:lang w:val="uk-UA"/>
              </w:rPr>
              <w:t>(найменування товаровиробника) та країну походження товару.</w:t>
            </w:r>
          </w:p>
        </w:tc>
      </w:tr>
    </w:tbl>
    <w:p w:rsidR="008358D5" w:rsidRDefault="008358D5" w:rsidP="00741CB3">
      <w:pPr>
        <w:tabs>
          <w:tab w:val="left" w:pos="5040"/>
        </w:tabs>
        <w:ind w:right="196" w:firstLine="1422"/>
        <w:jc w:val="right"/>
        <w:rPr>
          <w:i/>
        </w:rPr>
      </w:pPr>
    </w:p>
    <w:p w:rsidR="008358D5" w:rsidRDefault="008358D5" w:rsidP="00741CB3">
      <w:pPr>
        <w:tabs>
          <w:tab w:val="left" w:pos="5040"/>
        </w:tabs>
        <w:ind w:right="196" w:firstLine="1422"/>
        <w:jc w:val="right"/>
        <w:rPr>
          <w:i/>
        </w:rPr>
      </w:pPr>
    </w:p>
    <w:p w:rsidR="008358D5" w:rsidRDefault="008358D5" w:rsidP="00741CB3">
      <w:pPr>
        <w:tabs>
          <w:tab w:val="left" w:pos="5040"/>
        </w:tabs>
        <w:ind w:right="196" w:firstLine="1422"/>
        <w:jc w:val="right"/>
        <w:rPr>
          <w:i/>
        </w:rPr>
      </w:pPr>
    </w:p>
    <w:p w:rsidR="00E112AB" w:rsidRDefault="00E112AB" w:rsidP="00741CB3">
      <w:pPr>
        <w:tabs>
          <w:tab w:val="left" w:pos="5040"/>
        </w:tabs>
        <w:ind w:right="196" w:firstLine="1422"/>
        <w:jc w:val="right"/>
        <w:rPr>
          <w:i/>
        </w:rPr>
      </w:pPr>
    </w:p>
    <w:p w:rsidR="00E112AB" w:rsidRDefault="00E112AB" w:rsidP="00741CB3">
      <w:pPr>
        <w:tabs>
          <w:tab w:val="left" w:pos="5040"/>
        </w:tabs>
        <w:ind w:right="196" w:firstLine="1422"/>
        <w:jc w:val="right"/>
        <w:rPr>
          <w:i/>
        </w:rPr>
      </w:pPr>
    </w:p>
    <w:p w:rsidR="00E112AB" w:rsidRDefault="00E112AB" w:rsidP="00741CB3">
      <w:pPr>
        <w:tabs>
          <w:tab w:val="left" w:pos="5040"/>
        </w:tabs>
        <w:ind w:right="196" w:firstLine="1422"/>
        <w:jc w:val="right"/>
        <w:rPr>
          <w:i/>
        </w:rPr>
      </w:pPr>
    </w:p>
    <w:p w:rsidR="00302CC7" w:rsidRDefault="00302CC7" w:rsidP="00741CB3">
      <w:pPr>
        <w:tabs>
          <w:tab w:val="left" w:pos="5040"/>
        </w:tabs>
        <w:ind w:right="196"/>
        <w:rPr>
          <w:i/>
        </w:rPr>
      </w:pPr>
    </w:p>
    <w:p w:rsidR="008B0E22" w:rsidRPr="00BD2FE8" w:rsidRDefault="00A5581E" w:rsidP="00741CB3">
      <w:pPr>
        <w:tabs>
          <w:tab w:val="left" w:pos="5040"/>
        </w:tabs>
        <w:ind w:right="196" w:firstLine="1422"/>
        <w:jc w:val="right"/>
        <w:rPr>
          <w:i/>
        </w:rPr>
      </w:pPr>
      <w:r w:rsidRPr="00BD2FE8">
        <w:rPr>
          <w:i/>
        </w:rPr>
        <w:lastRenderedPageBreak/>
        <w:t>Додаток 1</w:t>
      </w:r>
      <w:r w:rsidR="008B0E22">
        <w:rPr>
          <w:i/>
        </w:rPr>
        <w:t xml:space="preserve"> до оголошення</w:t>
      </w:r>
    </w:p>
    <w:p w:rsidR="00A5581E" w:rsidRDefault="00A5581E" w:rsidP="00741CB3">
      <w:pPr>
        <w:ind w:right="196"/>
        <w:jc w:val="right"/>
        <w:rPr>
          <w:sz w:val="16"/>
          <w:szCs w:val="16"/>
        </w:rPr>
      </w:pPr>
    </w:p>
    <w:p w:rsidR="006052DE" w:rsidRPr="00B67823" w:rsidRDefault="006052DE" w:rsidP="006052DE">
      <w:pPr>
        <w:contextualSpacing/>
        <w:jc w:val="both"/>
        <w:rPr>
          <w:i/>
          <w:u w:val="single"/>
        </w:rPr>
      </w:pPr>
      <w:r w:rsidRPr="00B67823">
        <w:rPr>
          <w:i/>
          <w:u w:val="single"/>
        </w:rPr>
        <w:t>Пропозиція подається за формою, наведеною нижче на фірмовому бланку(за наявності).</w:t>
      </w:r>
    </w:p>
    <w:p w:rsidR="006052DE" w:rsidRDefault="006052DE" w:rsidP="00741CB3">
      <w:pPr>
        <w:shd w:val="clear" w:color="auto" w:fill="FFFFFF"/>
        <w:autoSpaceDE w:val="0"/>
        <w:autoSpaceDN w:val="0"/>
        <w:adjustRightInd w:val="0"/>
        <w:jc w:val="center"/>
        <w:rPr>
          <w:b/>
          <w:bCs/>
          <w:color w:val="000000"/>
        </w:rPr>
      </w:pPr>
    </w:p>
    <w:p w:rsidR="00763A7F" w:rsidRPr="00763A7F" w:rsidRDefault="00DD1ED2" w:rsidP="00741CB3">
      <w:pPr>
        <w:shd w:val="clear" w:color="auto" w:fill="FFFFFF"/>
        <w:autoSpaceDE w:val="0"/>
        <w:autoSpaceDN w:val="0"/>
        <w:adjustRightInd w:val="0"/>
        <w:jc w:val="center"/>
        <w:rPr>
          <w:b/>
          <w:bCs/>
          <w:color w:val="000000"/>
        </w:rPr>
      </w:pPr>
      <w:r>
        <w:rPr>
          <w:b/>
          <w:bCs/>
          <w:color w:val="000000"/>
        </w:rPr>
        <w:t>ЦІНОВА ПРОПОЗИЦІЯ</w:t>
      </w:r>
      <w:r w:rsidR="00763A7F" w:rsidRPr="00763A7F">
        <w:rPr>
          <w:b/>
          <w:bCs/>
          <w:color w:val="000000"/>
        </w:rPr>
        <w:t xml:space="preserve"> </w:t>
      </w:r>
    </w:p>
    <w:p w:rsidR="008A6071" w:rsidRPr="008A6071" w:rsidRDefault="008A6071" w:rsidP="00741CB3">
      <w:pPr>
        <w:jc w:val="center"/>
        <w:outlineLvl w:val="0"/>
        <w:rPr>
          <w:b/>
        </w:rPr>
      </w:pPr>
    </w:p>
    <w:p w:rsidR="00763A7F" w:rsidRPr="008A6071" w:rsidRDefault="00763A7F" w:rsidP="00741CB3">
      <w:pPr>
        <w:widowControl w:val="0"/>
        <w:jc w:val="center"/>
        <w:outlineLvl w:val="0"/>
        <w:rPr>
          <w:b/>
          <w:bCs/>
          <w:lang w:eastAsia="ru-RU"/>
        </w:rPr>
      </w:pPr>
    </w:p>
    <w:p w:rsidR="006866DA" w:rsidRPr="00413AB6" w:rsidRDefault="00413AB6" w:rsidP="00741CB3">
      <w:pPr>
        <w:ind w:firstLine="567"/>
        <w:jc w:val="both"/>
        <w:outlineLvl w:val="0"/>
        <w:rPr>
          <w:bCs/>
          <w:lang w:eastAsia="ru-RU"/>
        </w:rPr>
      </w:pPr>
      <w:r w:rsidRPr="00413AB6">
        <w:t>Ми, (повне найменування учасника), надаємо свою пропозицію щодо участі у спрощеній закупівлі:</w:t>
      </w:r>
      <w:r w:rsidR="00763A7F" w:rsidRPr="006866DA">
        <w:t xml:space="preserve"> </w:t>
      </w:r>
      <w:r w:rsidR="00A52F1C" w:rsidRPr="00A52F1C">
        <w:t xml:space="preserve">ДК 021:2015:30190000-7 </w:t>
      </w:r>
      <w:r w:rsidR="009501E9">
        <w:t>«</w:t>
      </w:r>
      <w:r w:rsidR="00A52F1C" w:rsidRPr="00A52F1C">
        <w:t>Офісне устаткування та приладдя різне</w:t>
      </w:r>
      <w:r w:rsidR="009501E9">
        <w:t xml:space="preserve">» </w:t>
      </w:r>
      <w:r w:rsidR="00BD6B08">
        <w:t>(</w:t>
      </w:r>
      <w:r w:rsidR="00A52F1C" w:rsidRPr="00A52F1C">
        <w:t>Конверти поштові</w:t>
      </w:r>
      <w:r w:rsidR="006866DA" w:rsidRPr="006866DA">
        <w:t>)</w:t>
      </w:r>
      <w:r w:rsidR="00DF6281">
        <w:t>,</w:t>
      </w:r>
      <w:r w:rsidR="00DF6281" w:rsidRPr="00DF6281">
        <w:t xml:space="preserve"> </w:t>
      </w:r>
      <w:r w:rsidR="00DF6281" w:rsidRPr="00B67823">
        <w:t>згідно з технічними та іншими вимогами Замовника закупівлі.</w:t>
      </w:r>
    </w:p>
    <w:p w:rsidR="00413AB6" w:rsidRPr="00B67823" w:rsidRDefault="00413AB6" w:rsidP="00741CB3">
      <w:pPr>
        <w:widowControl w:val="0"/>
        <w:tabs>
          <w:tab w:val="left" w:pos="0"/>
          <w:tab w:val="center" w:pos="4153"/>
          <w:tab w:val="right" w:pos="8306"/>
        </w:tabs>
        <w:autoSpaceDE w:val="0"/>
        <w:autoSpaceDN w:val="0"/>
        <w:adjustRightInd w:val="0"/>
        <w:ind w:firstLine="567"/>
        <w:jc w:val="both"/>
      </w:pPr>
      <w:r w:rsidRPr="00B67823">
        <w:rPr>
          <w:bCs/>
          <w:iCs/>
        </w:rPr>
        <w:t xml:space="preserve">Вивчивши оголошення (у тому числі: </w:t>
      </w:r>
      <w:r w:rsidRPr="00B67823">
        <w:rPr>
          <w:bCs/>
        </w:rPr>
        <w:t>необхідні технічні, якісні та кількісні характеристики до предмета закупівлі, проект до</w:t>
      </w:r>
      <w:r>
        <w:rPr>
          <w:bCs/>
        </w:rPr>
        <w:t xml:space="preserve">говору </w:t>
      </w:r>
      <w:r w:rsidRPr="00B67823">
        <w:rPr>
          <w:bCs/>
        </w:rPr>
        <w:t>та інші вимоги Замовника, що зазначені у цьому оголошенні</w:t>
      </w:r>
      <w:r w:rsidRPr="00B67823">
        <w:rPr>
          <w:bCs/>
          <w:iCs/>
        </w:rPr>
        <w:t>),</w:t>
      </w:r>
      <w:r w:rsidRPr="00B67823">
        <w:t xml:space="preserve"> ми маємо можливість і погоджуємося виконати вимоги Замовника та Договору про закупівлю відповідно до норм законодавства, на умовах, зазначених у оголошенні, та за ціною (цінами) за результатом електронного аукціону.</w:t>
      </w:r>
    </w:p>
    <w:p w:rsidR="00763A7F" w:rsidRPr="00763A7F" w:rsidRDefault="00763A7F" w:rsidP="00741CB3">
      <w:pPr>
        <w:jc w:val="both"/>
        <w:rPr>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
        <w:gridCol w:w="1749"/>
        <w:gridCol w:w="409"/>
        <w:gridCol w:w="2941"/>
        <w:gridCol w:w="3999"/>
      </w:tblGrid>
      <w:tr w:rsidR="008A6071" w:rsidRPr="00276D27" w:rsidTr="008A6071">
        <w:tc>
          <w:tcPr>
            <w:tcW w:w="426" w:type="dxa"/>
            <w:tcBorders>
              <w:top w:val="single" w:sz="4" w:space="0" w:color="000000"/>
              <w:left w:val="single" w:sz="4" w:space="0" w:color="000000"/>
              <w:bottom w:val="single" w:sz="4" w:space="0" w:color="000000"/>
              <w:right w:val="single" w:sz="4" w:space="0" w:color="000000"/>
            </w:tcBorders>
            <w:hideMark/>
          </w:tcPr>
          <w:p w:rsidR="008A6071" w:rsidRPr="00276D27" w:rsidRDefault="008A6071" w:rsidP="00741CB3">
            <w:pPr>
              <w:tabs>
                <w:tab w:val="left" w:pos="34"/>
              </w:tabs>
              <w:autoSpaceDE w:val="0"/>
              <w:autoSpaceDN w:val="0"/>
              <w:rPr>
                <w:sz w:val="22"/>
                <w:szCs w:val="22"/>
                <w:lang w:val="ru-RU" w:eastAsia="ru-RU"/>
              </w:rPr>
            </w:pPr>
            <w:r w:rsidRPr="00276D27">
              <w:rPr>
                <w:sz w:val="22"/>
                <w:szCs w:val="22"/>
              </w:rPr>
              <w:tab/>
              <w:t>1</w:t>
            </w:r>
          </w:p>
        </w:tc>
        <w:tc>
          <w:tcPr>
            <w:tcW w:w="5244" w:type="dxa"/>
            <w:gridSpan w:val="3"/>
            <w:tcBorders>
              <w:top w:val="single" w:sz="4" w:space="0" w:color="000000"/>
              <w:left w:val="single" w:sz="4" w:space="0" w:color="000000"/>
              <w:bottom w:val="single" w:sz="4" w:space="0" w:color="000000"/>
              <w:right w:val="single" w:sz="4" w:space="0" w:color="000000"/>
            </w:tcBorders>
            <w:hideMark/>
          </w:tcPr>
          <w:p w:rsidR="008A6071" w:rsidRPr="00276D27" w:rsidRDefault="008A6071" w:rsidP="00741CB3">
            <w:pPr>
              <w:autoSpaceDE w:val="0"/>
              <w:autoSpaceDN w:val="0"/>
              <w:jc w:val="both"/>
              <w:rPr>
                <w:b/>
                <w:bCs/>
                <w:sz w:val="22"/>
                <w:szCs w:val="22"/>
                <w:lang w:val="ru-RU" w:eastAsia="ru-RU"/>
              </w:rPr>
            </w:pPr>
            <w:r w:rsidRPr="00276D27">
              <w:rPr>
                <w:sz w:val="22"/>
                <w:szCs w:val="22"/>
              </w:rPr>
              <w:t xml:space="preserve">Повне найменування (прізвище, ім’я, по батькові) учасника </w:t>
            </w:r>
          </w:p>
        </w:tc>
        <w:tc>
          <w:tcPr>
            <w:tcW w:w="4253" w:type="dxa"/>
            <w:tcBorders>
              <w:top w:val="single" w:sz="4" w:space="0" w:color="000000"/>
              <w:left w:val="single" w:sz="4" w:space="0" w:color="000000"/>
              <w:bottom w:val="single" w:sz="4" w:space="0" w:color="000000"/>
              <w:right w:val="single" w:sz="4" w:space="0" w:color="000000"/>
            </w:tcBorders>
          </w:tcPr>
          <w:p w:rsidR="008A6071" w:rsidRPr="00276D27" w:rsidRDefault="008A6071" w:rsidP="00741CB3">
            <w:pPr>
              <w:autoSpaceDE w:val="0"/>
              <w:autoSpaceDN w:val="0"/>
              <w:rPr>
                <w:b/>
                <w:bCs/>
                <w:sz w:val="22"/>
                <w:szCs w:val="22"/>
                <w:lang w:val="ru-RU" w:eastAsia="ru-RU"/>
              </w:rPr>
            </w:pPr>
          </w:p>
        </w:tc>
      </w:tr>
      <w:tr w:rsidR="008A6071" w:rsidRPr="00276D27" w:rsidTr="008A6071">
        <w:tc>
          <w:tcPr>
            <w:tcW w:w="426" w:type="dxa"/>
            <w:vMerge w:val="restart"/>
            <w:tcBorders>
              <w:top w:val="single" w:sz="4" w:space="0" w:color="000000"/>
              <w:left w:val="single" w:sz="4" w:space="0" w:color="000000"/>
              <w:bottom w:val="single" w:sz="4" w:space="0" w:color="000000"/>
              <w:right w:val="single" w:sz="4" w:space="0" w:color="000000"/>
            </w:tcBorders>
            <w:hideMark/>
          </w:tcPr>
          <w:p w:rsidR="008A6071" w:rsidRPr="00276D27" w:rsidRDefault="008A6071" w:rsidP="00741CB3">
            <w:pPr>
              <w:autoSpaceDE w:val="0"/>
              <w:autoSpaceDN w:val="0"/>
              <w:rPr>
                <w:sz w:val="22"/>
                <w:szCs w:val="22"/>
                <w:lang w:val="ru-RU" w:eastAsia="ru-RU"/>
              </w:rPr>
            </w:pPr>
            <w:r w:rsidRPr="00276D27">
              <w:rPr>
                <w:sz w:val="22"/>
                <w:szCs w:val="22"/>
              </w:rPr>
              <w:t>2</w:t>
            </w:r>
          </w:p>
        </w:tc>
        <w:tc>
          <w:tcPr>
            <w:tcW w:w="1787" w:type="dxa"/>
            <w:vMerge w:val="restart"/>
            <w:tcBorders>
              <w:top w:val="single" w:sz="4" w:space="0" w:color="000000"/>
              <w:left w:val="single" w:sz="4" w:space="0" w:color="000000"/>
              <w:bottom w:val="single" w:sz="4" w:space="0" w:color="000000"/>
              <w:right w:val="single" w:sz="4" w:space="0" w:color="000000"/>
            </w:tcBorders>
            <w:vAlign w:val="center"/>
            <w:hideMark/>
          </w:tcPr>
          <w:p w:rsidR="008A6071" w:rsidRPr="00276D27" w:rsidRDefault="008A6071" w:rsidP="00741CB3">
            <w:pPr>
              <w:autoSpaceDE w:val="0"/>
              <w:autoSpaceDN w:val="0"/>
              <w:rPr>
                <w:b/>
                <w:bCs/>
                <w:sz w:val="22"/>
                <w:szCs w:val="22"/>
                <w:lang w:val="ru-RU" w:eastAsia="ru-RU"/>
              </w:rPr>
            </w:pPr>
            <w:r w:rsidRPr="00276D27">
              <w:rPr>
                <w:sz w:val="22"/>
                <w:szCs w:val="22"/>
              </w:rPr>
              <w:t>Адреса учасника</w:t>
            </w:r>
          </w:p>
        </w:tc>
        <w:tc>
          <w:tcPr>
            <w:tcW w:w="3457" w:type="dxa"/>
            <w:gridSpan w:val="2"/>
            <w:tcBorders>
              <w:top w:val="single" w:sz="4" w:space="0" w:color="000000"/>
              <w:left w:val="single" w:sz="4" w:space="0" w:color="000000"/>
              <w:bottom w:val="single" w:sz="4" w:space="0" w:color="000000"/>
              <w:right w:val="single" w:sz="4" w:space="0" w:color="000000"/>
            </w:tcBorders>
            <w:hideMark/>
          </w:tcPr>
          <w:p w:rsidR="008A6071" w:rsidRPr="00276D27" w:rsidRDefault="008A6071" w:rsidP="00741CB3">
            <w:pPr>
              <w:autoSpaceDE w:val="0"/>
              <w:autoSpaceDN w:val="0"/>
              <w:rPr>
                <w:bCs/>
                <w:sz w:val="22"/>
                <w:szCs w:val="22"/>
                <w:lang w:val="ru-RU" w:eastAsia="ru-RU"/>
              </w:rPr>
            </w:pPr>
            <w:r w:rsidRPr="00276D27">
              <w:rPr>
                <w:bCs/>
                <w:sz w:val="22"/>
                <w:szCs w:val="22"/>
              </w:rPr>
              <w:t>поштова</w:t>
            </w:r>
          </w:p>
        </w:tc>
        <w:tc>
          <w:tcPr>
            <w:tcW w:w="4253" w:type="dxa"/>
            <w:tcBorders>
              <w:top w:val="single" w:sz="4" w:space="0" w:color="000000"/>
              <w:left w:val="single" w:sz="4" w:space="0" w:color="000000"/>
              <w:bottom w:val="single" w:sz="4" w:space="0" w:color="000000"/>
              <w:right w:val="single" w:sz="4" w:space="0" w:color="000000"/>
            </w:tcBorders>
          </w:tcPr>
          <w:p w:rsidR="008A6071" w:rsidRPr="00276D27" w:rsidRDefault="008A6071" w:rsidP="00741CB3">
            <w:pPr>
              <w:autoSpaceDE w:val="0"/>
              <w:autoSpaceDN w:val="0"/>
              <w:rPr>
                <w:b/>
                <w:bCs/>
                <w:sz w:val="22"/>
                <w:szCs w:val="22"/>
                <w:lang w:val="ru-RU" w:eastAsia="ru-RU"/>
              </w:rPr>
            </w:pPr>
          </w:p>
        </w:tc>
      </w:tr>
      <w:tr w:rsidR="008A6071" w:rsidRPr="00276D27" w:rsidTr="008A607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6071" w:rsidRPr="00276D27" w:rsidRDefault="008A6071" w:rsidP="00741CB3">
            <w:pPr>
              <w:rPr>
                <w:sz w:val="22"/>
                <w:szCs w:val="22"/>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6071" w:rsidRPr="00276D27" w:rsidRDefault="008A6071" w:rsidP="00741CB3">
            <w:pPr>
              <w:rPr>
                <w:b/>
                <w:bCs/>
                <w:sz w:val="22"/>
                <w:szCs w:val="22"/>
                <w:lang w:val="ru-RU" w:eastAsia="ru-RU"/>
              </w:rPr>
            </w:pPr>
          </w:p>
        </w:tc>
        <w:tc>
          <w:tcPr>
            <w:tcW w:w="3457" w:type="dxa"/>
            <w:gridSpan w:val="2"/>
            <w:tcBorders>
              <w:top w:val="single" w:sz="4" w:space="0" w:color="000000"/>
              <w:left w:val="single" w:sz="4" w:space="0" w:color="000000"/>
              <w:bottom w:val="single" w:sz="4" w:space="0" w:color="000000"/>
              <w:right w:val="single" w:sz="4" w:space="0" w:color="000000"/>
            </w:tcBorders>
            <w:hideMark/>
          </w:tcPr>
          <w:p w:rsidR="008A6071" w:rsidRPr="00276D27" w:rsidRDefault="008A6071" w:rsidP="00741CB3">
            <w:pPr>
              <w:autoSpaceDE w:val="0"/>
              <w:autoSpaceDN w:val="0"/>
              <w:rPr>
                <w:sz w:val="22"/>
                <w:szCs w:val="22"/>
                <w:lang w:val="ru-RU" w:eastAsia="ru-RU"/>
              </w:rPr>
            </w:pPr>
            <w:r w:rsidRPr="00276D27">
              <w:rPr>
                <w:sz w:val="22"/>
                <w:szCs w:val="22"/>
              </w:rPr>
              <w:t>юридична</w:t>
            </w:r>
          </w:p>
        </w:tc>
        <w:tc>
          <w:tcPr>
            <w:tcW w:w="4253" w:type="dxa"/>
            <w:tcBorders>
              <w:top w:val="single" w:sz="4" w:space="0" w:color="000000"/>
              <w:left w:val="single" w:sz="4" w:space="0" w:color="000000"/>
              <w:bottom w:val="single" w:sz="4" w:space="0" w:color="000000"/>
              <w:right w:val="single" w:sz="4" w:space="0" w:color="000000"/>
            </w:tcBorders>
          </w:tcPr>
          <w:p w:rsidR="008A6071" w:rsidRPr="00276D27" w:rsidRDefault="008A6071" w:rsidP="00741CB3">
            <w:pPr>
              <w:autoSpaceDE w:val="0"/>
              <w:autoSpaceDN w:val="0"/>
              <w:rPr>
                <w:b/>
                <w:bCs/>
                <w:sz w:val="22"/>
                <w:szCs w:val="22"/>
                <w:lang w:val="ru-RU" w:eastAsia="ru-RU"/>
              </w:rPr>
            </w:pPr>
          </w:p>
        </w:tc>
      </w:tr>
      <w:tr w:rsidR="008A6071" w:rsidRPr="00276D27" w:rsidTr="008A6071">
        <w:tc>
          <w:tcPr>
            <w:tcW w:w="426" w:type="dxa"/>
            <w:tcBorders>
              <w:top w:val="single" w:sz="4" w:space="0" w:color="000000"/>
              <w:left w:val="single" w:sz="4" w:space="0" w:color="000000"/>
              <w:bottom w:val="single" w:sz="4" w:space="0" w:color="000000"/>
              <w:right w:val="single" w:sz="4" w:space="0" w:color="000000"/>
            </w:tcBorders>
            <w:hideMark/>
          </w:tcPr>
          <w:p w:rsidR="008A6071" w:rsidRPr="00276D27" w:rsidRDefault="008A6071" w:rsidP="00741CB3">
            <w:pPr>
              <w:autoSpaceDE w:val="0"/>
              <w:autoSpaceDN w:val="0"/>
              <w:rPr>
                <w:bCs/>
                <w:sz w:val="22"/>
                <w:szCs w:val="22"/>
                <w:lang w:val="ru-RU" w:eastAsia="ru-RU"/>
              </w:rPr>
            </w:pPr>
            <w:r w:rsidRPr="00276D27">
              <w:rPr>
                <w:bCs/>
                <w:sz w:val="22"/>
                <w:szCs w:val="22"/>
              </w:rPr>
              <w:t>4</w:t>
            </w:r>
          </w:p>
        </w:tc>
        <w:tc>
          <w:tcPr>
            <w:tcW w:w="5244" w:type="dxa"/>
            <w:gridSpan w:val="3"/>
            <w:tcBorders>
              <w:top w:val="single" w:sz="4" w:space="0" w:color="000000"/>
              <w:left w:val="single" w:sz="4" w:space="0" w:color="000000"/>
              <w:bottom w:val="single" w:sz="4" w:space="0" w:color="000000"/>
              <w:right w:val="single" w:sz="4" w:space="0" w:color="000000"/>
            </w:tcBorders>
            <w:hideMark/>
          </w:tcPr>
          <w:p w:rsidR="008A6071" w:rsidRPr="00276D27" w:rsidRDefault="008A6071" w:rsidP="00741CB3">
            <w:pPr>
              <w:autoSpaceDE w:val="0"/>
              <w:autoSpaceDN w:val="0"/>
              <w:jc w:val="both"/>
              <w:rPr>
                <w:b/>
                <w:bCs/>
                <w:sz w:val="22"/>
                <w:szCs w:val="22"/>
                <w:lang w:val="ru-RU" w:eastAsia="ru-RU"/>
              </w:rPr>
            </w:pPr>
            <w:r w:rsidRPr="00276D27">
              <w:rPr>
                <w:sz w:val="22"/>
                <w:szCs w:val="22"/>
              </w:rPr>
              <w:t>П.І.Б., посада і номер телефону відповідального за підготовку пропозиції конкурсних торгів</w:t>
            </w:r>
          </w:p>
        </w:tc>
        <w:tc>
          <w:tcPr>
            <w:tcW w:w="4253" w:type="dxa"/>
            <w:tcBorders>
              <w:top w:val="single" w:sz="4" w:space="0" w:color="000000"/>
              <w:left w:val="single" w:sz="4" w:space="0" w:color="000000"/>
              <w:bottom w:val="single" w:sz="4" w:space="0" w:color="000000"/>
              <w:right w:val="single" w:sz="4" w:space="0" w:color="000000"/>
            </w:tcBorders>
          </w:tcPr>
          <w:p w:rsidR="008A6071" w:rsidRPr="00276D27" w:rsidRDefault="008A6071" w:rsidP="00741CB3">
            <w:pPr>
              <w:autoSpaceDE w:val="0"/>
              <w:autoSpaceDN w:val="0"/>
              <w:rPr>
                <w:b/>
                <w:bCs/>
                <w:sz w:val="22"/>
                <w:szCs w:val="22"/>
                <w:lang w:val="ru-RU" w:eastAsia="ru-RU"/>
              </w:rPr>
            </w:pPr>
          </w:p>
        </w:tc>
      </w:tr>
      <w:tr w:rsidR="008A6071" w:rsidRPr="00276D27" w:rsidTr="008A6071">
        <w:tc>
          <w:tcPr>
            <w:tcW w:w="426" w:type="dxa"/>
            <w:tcBorders>
              <w:top w:val="single" w:sz="4" w:space="0" w:color="000000"/>
              <w:left w:val="single" w:sz="4" w:space="0" w:color="000000"/>
              <w:bottom w:val="single" w:sz="4" w:space="0" w:color="000000"/>
              <w:right w:val="single" w:sz="4" w:space="0" w:color="000000"/>
            </w:tcBorders>
            <w:hideMark/>
          </w:tcPr>
          <w:p w:rsidR="008A6071" w:rsidRPr="00276D27" w:rsidRDefault="008A6071" w:rsidP="00741CB3">
            <w:pPr>
              <w:autoSpaceDE w:val="0"/>
              <w:autoSpaceDN w:val="0"/>
              <w:rPr>
                <w:bCs/>
                <w:sz w:val="22"/>
                <w:szCs w:val="22"/>
                <w:lang w:val="ru-RU" w:eastAsia="ru-RU"/>
              </w:rPr>
            </w:pPr>
            <w:r w:rsidRPr="00276D27">
              <w:rPr>
                <w:bCs/>
                <w:sz w:val="22"/>
                <w:szCs w:val="22"/>
              </w:rPr>
              <w:t>5</w:t>
            </w:r>
          </w:p>
        </w:tc>
        <w:tc>
          <w:tcPr>
            <w:tcW w:w="5244" w:type="dxa"/>
            <w:gridSpan w:val="3"/>
            <w:tcBorders>
              <w:top w:val="single" w:sz="4" w:space="0" w:color="000000"/>
              <w:left w:val="single" w:sz="4" w:space="0" w:color="000000"/>
              <w:bottom w:val="single" w:sz="4" w:space="0" w:color="000000"/>
              <w:right w:val="single" w:sz="4" w:space="0" w:color="000000"/>
            </w:tcBorders>
            <w:hideMark/>
          </w:tcPr>
          <w:p w:rsidR="008A6071" w:rsidRPr="00276D27" w:rsidRDefault="008A6071" w:rsidP="00741CB3">
            <w:pPr>
              <w:autoSpaceDE w:val="0"/>
              <w:autoSpaceDN w:val="0"/>
              <w:jc w:val="both"/>
              <w:rPr>
                <w:b/>
                <w:bCs/>
                <w:sz w:val="22"/>
                <w:szCs w:val="22"/>
                <w:lang w:val="ru-RU" w:eastAsia="ru-RU"/>
              </w:rPr>
            </w:pPr>
            <w:r w:rsidRPr="00276D27">
              <w:rPr>
                <w:sz w:val="22"/>
                <w:szCs w:val="22"/>
              </w:rPr>
              <w:t>П.І.Б., посад  і номер телефону особи, уповноваженої  на підписання договору  про закупівлю, у разі визнання учасника переможцем</w:t>
            </w:r>
          </w:p>
        </w:tc>
        <w:tc>
          <w:tcPr>
            <w:tcW w:w="4253" w:type="dxa"/>
            <w:tcBorders>
              <w:top w:val="single" w:sz="4" w:space="0" w:color="000000"/>
              <w:left w:val="single" w:sz="4" w:space="0" w:color="000000"/>
              <w:bottom w:val="single" w:sz="4" w:space="0" w:color="000000"/>
              <w:right w:val="single" w:sz="4" w:space="0" w:color="000000"/>
            </w:tcBorders>
          </w:tcPr>
          <w:p w:rsidR="008A6071" w:rsidRPr="00276D27" w:rsidRDefault="008A6071" w:rsidP="00741CB3">
            <w:pPr>
              <w:autoSpaceDE w:val="0"/>
              <w:autoSpaceDN w:val="0"/>
              <w:rPr>
                <w:b/>
                <w:bCs/>
                <w:sz w:val="22"/>
                <w:szCs w:val="22"/>
                <w:lang w:val="ru-RU" w:eastAsia="ru-RU"/>
              </w:rPr>
            </w:pPr>
          </w:p>
        </w:tc>
      </w:tr>
      <w:tr w:rsidR="008A6071" w:rsidRPr="00276D27" w:rsidTr="008A6071">
        <w:tc>
          <w:tcPr>
            <w:tcW w:w="426" w:type="dxa"/>
            <w:tcBorders>
              <w:top w:val="single" w:sz="4" w:space="0" w:color="000000"/>
              <w:left w:val="single" w:sz="4" w:space="0" w:color="000000"/>
              <w:bottom w:val="single" w:sz="4" w:space="0" w:color="000000"/>
              <w:right w:val="single" w:sz="4" w:space="0" w:color="000000"/>
            </w:tcBorders>
            <w:hideMark/>
          </w:tcPr>
          <w:p w:rsidR="008A6071" w:rsidRPr="00276D27" w:rsidRDefault="008A6071" w:rsidP="00741CB3">
            <w:pPr>
              <w:autoSpaceDE w:val="0"/>
              <w:autoSpaceDN w:val="0"/>
              <w:rPr>
                <w:bCs/>
                <w:sz w:val="22"/>
                <w:szCs w:val="22"/>
                <w:lang w:val="ru-RU" w:eastAsia="ru-RU"/>
              </w:rPr>
            </w:pPr>
            <w:r w:rsidRPr="00276D27">
              <w:rPr>
                <w:bCs/>
                <w:sz w:val="22"/>
                <w:szCs w:val="22"/>
              </w:rPr>
              <w:t>6</w:t>
            </w:r>
          </w:p>
        </w:tc>
        <w:tc>
          <w:tcPr>
            <w:tcW w:w="5244" w:type="dxa"/>
            <w:gridSpan w:val="3"/>
            <w:tcBorders>
              <w:top w:val="single" w:sz="4" w:space="0" w:color="000000"/>
              <w:left w:val="single" w:sz="4" w:space="0" w:color="000000"/>
              <w:bottom w:val="single" w:sz="4" w:space="0" w:color="000000"/>
              <w:right w:val="single" w:sz="4" w:space="0" w:color="000000"/>
            </w:tcBorders>
            <w:hideMark/>
          </w:tcPr>
          <w:p w:rsidR="008A6071" w:rsidRPr="00276D27" w:rsidRDefault="008A6071" w:rsidP="00741CB3">
            <w:pPr>
              <w:autoSpaceDE w:val="0"/>
              <w:autoSpaceDN w:val="0"/>
              <w:rPr>
                <w:bCs/>
                <w:sz w:val="22"/>
                <w:szCs w:val="22"/>
                <w:lang w:val="ru-RU" w:eastAsia="ru-RU"/>
              </w:rPr>
            </w:pPr>
            <w:r w:rsidRPr="00276D27">
              <w:rPr>
                <w:bCs/>
                <w:sz w:val="22"/>
                <w:szCs w:val="22"/>
              </w:rPr>
              <w:t xml:space="preserve">П.І.Б. </w:t>
            </w:r>
            <w:r w:rsidRPr="00276D27">
              <w:rPr>
                <w:sz w:val="22"/>
                <w:szCs w:val="22"/>
              </w:rPr>
              <w:t>і номер телефону керівника  учасника – юридичної особи</w:t>
            </w:r>
          </w:p>
        </w:tc>
        <w:tc>
          <w:tcPr>
            <w:tcW w:w="4253" w:type="dxa"/>
            <w:tcBorders>
              <w:top w:val="single" w:sz="4" w:space="0" w:color="000000"/>
              <w:left w:val="single" w:sz="4" w:space="0" w:color="000000"/>
              <w:bottom w:val="single" w:sz="4" w:space="0" w:color="000000"/>
              <w:right w:val="single" w:sz="4" w:space="0" w:color="000000"/>
            </w:tcBorders>
          </w:tcPr>
          <w:p w:rsidR="008A6071" w:rsidRPr="00276D27" w:rsidRDefault="008A6071" w:rsidP="00741CB3">
            <w:pPr>
              <w:autoSpaceDE w:val="0"/>
              <w:autoSpaceDN w:val="0"/>
              <w:rPr>
                <w:b/>
                <w:bCs/>
                <w:sz w:val="22"/>
                <w:szCs w:val="22"/>
                <w:lang w:val="ru-RU" w:eastAsia="ru-RU"/>
              </w:rPr>
            </w:pPr>
          </w:p>
        </w:tc>
      </w:tr>
      <w:tr w:rsidR="008A6071" w:rsidRPr="00276D27" w:rsidTr="008A6071">
        <w:trPr>
          <w:trHeight w:val="40"/>
        </w:trPr>
        <w:tc>
          <w:tcPr>
            <w:tcW w:w="426" w:type="dxa"/>
            <w:vMerge w:val="restart"/>
            <w:tcBorders>
              <w:top w:val="single" w:sz="4" w:space="0" w:color="000000"/>
              <w:left w:val="single" w:sz="4" w:space="0" w:color="000000"/>
              <w:bottom w:val="single" w:sz="4" w:space="0" w:color="000000"/>
              <w:right w:val="single" w:sz="4" w:space="0" w:color="000000"/>
            </w:tcBorders>
            <w:hideMark/>
          </w:tcPr>
          <w:p w:rsidR="008A6071" w:rsidRPr="00276D27" w:rsidRDefault="008A6071" w:rsidP="00741CB3">
            <w:pPr>
              <w:autoSpaceDE w:val="0"/>
              <w:autoSpaceDN w:val="0"/>
              <w:rPr>
                <w:bCs/>
                <w:sz w:val="22"/>
                <w:szCs w:val="22"/>
                <w:lang w:val="ru-RU" w:eastAsia="ru-RU"/>
              </w:rPr>
            </w:pPr>
            <w:r w:rsidRPr="00276D27">
              <w:rPr>
                <w:bCs/>
                <w:sz w:val="22"/>
                <w:szCs w:val="22"/>
              </w:rPr>
              <w:t>7</w:t>
            </w:r>
          </w:p>
        </w:tc>
        <w:tc>
          <w:tcPr>
            <w:tcW w:w="222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8A6071" w:rsidRPr="00276D27" w:rsidRDefault="008A6071" w:rsidP="00741CB3">
            <w:pPr>
              <w:autoSpaceDE w:val="0"/>
              <w:autoSpaceDN w:val="0"/>
              <w:jc w:val="center"/>
              <w:rPr>
                <w:b/>
                <w:bCs/>
                <w:sz w:val="22"/>
                <w:szCs w:val="22"/>
                <w:lang w:val="ru-RU" w:eastAsia="ru-RU"/>
              </w:rPr>
            </w:pPr>
            <w:r w:rsidRPr="00276D27">
              <w:rPr>
                <w:sz w:val="22"/>
                <w:szCs w:val="22"/>
              </w:rPr>
              <w:t>Банківські реквізити Учасника:</w:t>
            </w:r>
          </w:p>
        </w:tc>
        <w:tc>
          <w:tcPr>
            <w:tcW w:w="3021" w:type="dxa"/>
            <w:tcBorders>
              <w:top w:val="single" w:sz="4" w:space="0" w:color="000000"/>
              <w:left w:val="single" w:sz="4" w:space="0" w:color="000000"/>
              <w:bottom w:val="single" w:sz="4" w:space="0" w:color="000000"/>
              <w:right w:val="single" w:sz="4" w:space="0" w:color="000000"/>
            </w:tcBorders>
            <w:hideMark/>
          </w:tcPr>
          <w:p w:rsidR="008A6071" w:rsidRPr="00276D27" w:rsidRDefault="008A6071" w:rsidP="00741CB3">
            <w:pPr>
              <w:autoSpaceDE w:val="0"/>
              <w:autoSpaceDN w:val="0"/>
              <w:rPr>
                <w:b/>
                <w:bCs/>
                <w:sz w:val="22"/>
                <w:szCs w:val="22"/>
                <w:lang w:val="ru-RU" w:eastAsia="ru-RU"/>
              </w:rPr>
            </w:pPr>
            <w:r w:rsidRPr="00276D27">
              <w:rPr>
                <w:sz w:val="22"/>
                <w:szCs w:val="22"/>
              </w:rPr>
              <w:t>Код ЄДРПОУ/ реєстраційний номер облікової картки фізичної особи – платника податків (для фізичних осіб, у тому числі фізичних осіб-підприємців)</w:t>
            </w:r>
          </w:p>
        </w:tc>
        <w:tc>
          <w:tcPr>
            <w:tcW w:w="4253" w:type="dxa"/>
            <w:tcBorders>
              <w:top w:val="single" w:sz="4" w:space="0" w:color="000000"/>
              <w:left w:val="single" w:sz="4" w:space="0" w:color="000000"/>
              <w:bottom w:val="single" w:sz="4" w:space="0" w:color="000000"/>
              <w:right w:val="single" w:sz="4" w:space="0" w:color="000000"/>
            </w:tcBorders>
          </w:tcPr>
          <w:p w:rsidR="008A6071" w:rsidRPr="00276D27" w:rsidRDefault="008A6071" w:rsidP="00741CB3">
            <w:pPr>
              <w:autoSpaceDE w:val="0"/>
              <w:autoSpaceDN w:val="0"/>
              <w:rPr>
                <w:b/>
                <w:bCs/>
                <w:sz w:val="22"/>
                <w:szCs w:val="22"/>
                <w:lang w:val="ru-RU" w:eastAsia="ru-RU"/>
              </w:rPr>
            </w:pPr>
          </w:p>
        </w:tc>
      </w:tr>
      <w:tr w:rsidR="008A6071" w:rsidRPr="00276D27" w:rsidTr="008A6071">
        <w:trPr>
          <w:trHeight w:val="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6071" w:rsidRPr="00276D27" w:rsidRDefault="008A6071" w:rsidP="00741CB3">
            <w:pPr>
              <w:rPr>
                <w:bCs/>
                <w:sz w:val="22"/>
                <w:szCs w:val="22"/>
                <w:lang w:val="ru-RU"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8A6071" w:rsidRPr="00276D27" w:rsidRDefault="008A6071" w:rsidP="00741CB3">
            <w:pPr>
              <w:rPr>
                <w:b/>
                <w:bCs/>
                <w:sz w:val="22"/>
                <w:szCs w:val="22"/>
                <w:lang w:val="ru-RU" w:eastAsia="ru-RU"/>
              </w:rPr>
            </w:pPr>
          </w:p>
        </w:tc>
        <w:tc>
          <w:tcPr>
            <w:tcW w:w="3021" w:type="dxa"/>
            <w:tcBorders>
              <w:top w:val="single" w:sz="4" w:space="0" w:color="000000"/>
              <w:left w:val="single" w:sz="4" w:space="0" w:color="000000"/>
              <w:bottom w:val="single" w:sz="4" w:space="0" w:color="000000"/>
              <w:right w:val="single" w:sz="4" w:space="0" w:color="000000"/>
            </w:tcBorders>
            <w:hideMark/>
          </w:tcPr>
          <w:p w:rsidR="008A6071" w:rsidRPr="00276D27" w:rsidRDefault="008A6071" w:rsidP="00741CB3">
            <w:pPr>
              <w:autoSpaceDE w:val="0"/>
              <w:autoSpaceDN w:val="0"/>
              <w:rPr>
                <w:sz w:val="22"/>
                <w:szCs w:val="22"/>
                <w:lang w:val="ru-RU" w:eastAsia="ru-RU"/>
              </w:rPr>
            </w:pPr>
            <w:r w:rsidRPr="00276D27">
              <w:rPr>
                <w:sz w:val="22"/>
                <w:szCs w:val="22"/>
              </w:rPr>
              <w:t>Поточний рахунок</w:t>
            </w:r>
          </w:p>
        </w:tc>
        <w:tc>
          <w:tcPr>
            <w:tcW w:w="4253" w:type="dxa"/>
            <w:tcBorders>
              <w:top w:val="single" w:sz="4" w:space="0" w:color="000000"/>
              <w:left w:val="single" w:sz="4" w:space="0" w:color="000000"/>
              <w:bottom w:val="single" w:sz="4" w:space="0" w:color="000000"/>
              <w:right w:val="single" w:sz="4" w:space="0" w:color="000000"/>
            </w:tcBorders>
          </w:tcPr>
          <w:p w:rsidR="008A6071" w:rsidRPr="00276D27" w:rsidRDefault="008A6071" w:rsidP="00741CB3">
            <w:pPr>
              <w:autoSpaceDE w:val="0"/>
              <w:autoSpaceDN w:val="0"/>
              <w:rPr>
                <w:b/>
                <w:bCs/>
                <w:sz w:val="22"/>
                <w:szCs w:val="22"/>
                <w:lang w:val="ru-RU" w:eastAsia="ru-RU"/>
              </w:rPr>
            </w:pPr>
          </w:p>
        </w:tc>
      </w:tr>
      <w:tr w:rsidR="008A6071" w:rsidRPr="00276D27" w:rsidTr="008A6071">
        <w:trPr>
          <w:trHeight w:val="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6071" w:rsidRPr="00276D27" w:rsidRDefault="008A6071" w:rsidP="00741CB3">
            <w:pPr>
              <w:rPr>
                <w:bCs/>
                <w:sz w:val="22"/>
                <w:szCs w:val="22"/>
                <w:lang w:val="ru-RU"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8A6071" w:rsidRPr="00276D27" w:rsidRDefault="008A6071" w:rsidP="00741CB3">
            <w:pPr>
              <w:rPr>
                <w:b/>
                <w:bCs/>
                <w:sz w:val="22"/>
                <w:szCs w:val="22"/>
                <w:lang w:val="ru-RU" w:eastAsia="ru-RU"/>
              </w:rPr>
            </w:pPr>
          </w:p>
        </w:tc>
        <w:tc>
          <w:tcPr>
            <w:tcW w:w="3021" w:type="dxa"/>
            <w:tcBorders>
              <w:top w:val="single" w:sz="4" w:space="0" w:color="000000"/>
              <w:left w:val="single" w:sz="4" w:space="0" w:color="000000"/>
              <w:bottom w:val="single" w:sz="4" w:space="0" w:color="000000"/>
              <w:right w:val="single" w:sz="4" w:space="0" w:color="000000"/>
            </w:tcBorders>
            <w:hideMark/>
          </w:tcPr>
          <w:p w:rsidR="008A6071" w:rsidRPr="00276D27" w:rsidRDefault="008A6071" w:rsidP="00741CB3">
            <w:pPr>
              <w:autoSpaceDE w:val="0"/>
              <w:autoSpaceDN w:val="0"/>
              <w:rPr>
                <w:sz w:val="22"/>
                <w:szCs w:val="22"/>
                <w:lang w:val="ru-RU" w:eastAsia="ru-RU"/>
              </w:rPr>
            </w:pPr>
            <w:r w:rsidRPr="00276D27">
              <w:rPr>
                <w:sz w:val="22"/>
                <w:szCs w:val="22"/>
              </w:rPr>
              <w:t>МФО</w:t>
            </w:r>
          </w:p>
        </w:tc>
        <w:tc>
          <w:tcPr>
            <w:tcW w:w="4253" w:type="dxa"/>
            <w:tcBorders>
              <w:top w:val="single" w:sz="4" w:space="0" w:color="000000"/>
              <w:left w:val="single" w:sz="4" w:space="0" w:color="000000"/>
              <w:bottom w:val="single" w:sz="4" w:space="0" w:color="000000"/>
              <w:right w:val="single" w:sz="4" w:space="0" w:color="000000"/>
            </w:tcBorders>
          </w:tcPr>
          <w:p w:rsidR="008A6071" w:rsidRPr="00276D27" w:rsidRDefault="008A6071" w:rsidP="00741CB3">
            <w:pPr>
              <w:autoSpaceDE w:val="0"/>
              <w:autoSpaceDN w:val="0"/>
              <w:rPr>
                <w:b/>
                <w:bCs/>
                <w:sz w:val="22"/>
                <w:szCs w:val="22"/>
                <w:lang w:val="ru-RU" w:eastAsia="ru-RU"/>
              </w:rPr>
            </w:pPr>
          </w:p>
        </w:tc>
      </w:tr>
      <w:tr w:rsidR="008A6071" w:rsidRPr="00276D27" w:rsidTr="008A6071">
        <w:trPr>
          <w:trHeight w:val="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6071" w:rsidRPr="00276D27" w:rsidRDefault="008A6071" w:rsidP="00741CB3">
            <w:pPr>
              <w:rPr>
                <w:bCs/>
                <w:sz w:val="22"/>
                <w:szCs w:val="22"/>
                <w:lang w:val="ru-RU"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8A6071" w:rsidRPr="00276D27" w:rsidRDefault="008A6071" w:rsidP="00741CB3">
            <w:pPr>
              <w:rPr>
                <w:b/>
                <w:bCs/>
                <w:sz w:val="22"/>
                <w:szCs w:val="22"/>
                <w:lang w:val="ru-RU" w:eastAsia="ru-RU"/>
              </w:rPr>
            </w:pPr>
          </w:p>
        </w:tc>
        <w:tc>
          <w:tcPr>
            <w:tcW w:w="3021" w:type="dxa"/>
            <w:tcBorders>
              <w:top w:val="single" w:sz="4" w:space="0" w:color="000000"/>
              <w:left w:val="single" w:sz="4" w:space="0" w:color="000000"/>
              <w:bottom w:val="single" w:sz="4" w:space="0" w:color="000000"/>
              <w:right w:val="single" w:sz="4" w:space="0" w:color="000000"/>
            </w:tcBorders>
            <w:hideMark/>
          </w:tcPr>
          <w:p w:rsidR="008A6071" w:rsidRPr="00276D27" w:rsidRDefault="008A6071" w:rsidP="00741CB3">
            <w:pPr>
              <w:autoSpaceDE w:val="0"/>
              <w:autoSpaceDN w:val="0"/>
              <w:rPr>
                <w:sz w:val="22"/>
                <w:szCs w:val="22"/>
                <w:lang w:val="ru-RU" w:eastAsia="ru-RU"/>
              </w:rPr>
            </w:pPr>
            <w:r w:rsidRPr="00276D27">
              <w:rPr>
                <w:sz w:val="22"/>
                <w:szCs w:val="22"/>
              </w:rPr>
              <w:t>ІПН</w:t>
            </w:r>
          </w:p>
        </w:tc>
        <w:tc>
          <w:tcPr>
            <w:tcW w:w="4253" w:type="dxa"/>
            <w:tcBorders>
              <w:top w:val="single" w:sz="4" w:space="0" w:color="000000"/>
              <w:left w:val="single" w:sz="4" w:space="0" w:color="000000"/>
              <w:bottom w:val="single" w:sz="4" w:space="0" w:color="000000"/>
              <w:right w:val="single" w:sz="4" w:space="0" w:color="000000"/>
            </w:tcBorders>
          </w:tcPr>
          <w:p w:rsidR="008A6071" w:rsidRPr="00276D27" w:rsidRDefault="008A6071" w:rsidP="00741CB3">
            <w:pPr>
              <w:autoSpaceDE w:val="0"/>
              <w:autoSpaceDN w:val="0"/>
              <w:rPr>
                <w:b/>
                <w:bCs/>
                <w:sz w:val="22"/>
                <w:szCs w:val="22"/>
                <w:lang w:val="ru-RU" w:eastAsia="ru-RU"/>
              </w:rPr>
            </w:pPr>
          </w:p>
        </w:tc>
      </w:tr>
      <w:tr w:rsidR="008A6071" w:rsidRPr="00276D27" w:rsidTr="008A6071">
        <w:trPr>
          <w:trHeight w:val="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6071" w:rsidRPr="00276D27" w:rsidRDefault="008A6071" w:rsidP="00741CB3">
            <w:pPr>
              <w:rPr>
                <w:bCs/>
                <w:sz w:val="22"/>
                <w:szCs w:val="22"/>
                <w:lang w:val="ru-RU"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8A6071" w:rsidRPr="00276D27" w:rsidRDefault="008A6071" w:rsidP="00741CB3">
            <w:pPr>
              <w:rPr>
                <w:b/>
                <w:bCs/>
                <w:sz w:val="22"/>
                <w:szCs w:val="22"/>
                <w:lang w:val="ru-RU" w:eastAsia="ru-RU"/>
              </w:rPr>
            </w:pPr>
          </w:p>
        </w:tc>
        <w:tc>
          <w:tcPr>
            <w:tcW w:w="3021" w:type="dxa"/>
            <w:tcBorders>
              <w:top w:val="single" w:sz="4" w:space="0" w:color="000000"/>
              <w:left w:val="single" w:sz="4" w:space="0" w:color="000000"/>
              <w:bottom w:val="single" w:sz="4" w:space="0" w:color="000000"/>
              <w:right w:val="single" w:sz="4" w:space="0" w:color="000000"/>
            </w:tcBorders>
            <w:hideMark/>
          </w:tcPr>
          <w:p w:rsidR="008A6071" w:rsidRPr="00276D27" w:rsidRDefault="008A6071" w:rsidP="00741CB3">
            <w:pPr>
              <w:autoSpaceDE w:val="0"/>
              <w:autoSpaceDN w:val="0"/>
              <w:rPr>
                <w:sz w:val="22"/>
                <w:szCs w:val="22"/>
                <w:lang w:val="ru-RU" w:eastAsia="ru-RU"/>
              </w:rPr>
            </w:pPr>
            <w:r w:rsidRPr="00276D27">
              <w:rPr>
                <w:sz w:val="22"/>
                <w:szCs w:val="22"/>
              </w:rPr>
              <w:t>Найменування й адреса обслуговуючого банку</w:t>
            </w:r>
          </w:p>
        </w:tc>
        <w:tc>
          <w:tcPr>
            <w:tcW w:w="4253" w:type="dxa"/>
            <w:tcBorders>
              <w:top w:val="single" w:sz="4" w:space="0" w:color="000000"/>
              <w:left w:val="single" w:sz="4" w:space="0" w:color="000000"/>
              <w:bottom w:val="single" w:sz="4" w:space="0" w:color="000000"/>
              <w:right w:val="single" w:sz="4" w:space="0" w:color="000000"/>
            </w:tcBorders>
          </w:tcPr>
          <w:p w:rsidR="008A6071" w:rsidRPr="00276D27" w:rsidRDefault="008A6071" w:rsidP="00741CB3">
            <w:pPr>
              <w:autoSpaceDE w:val="0"/>
              <w:autoSpaceDN w:val="0"/>
              <w:rPr>
                <w:b/>
                <w:bCs/>
                <w:sz w:val="22"/>
                <w:szCs w:val="22"/>
                <w:lang w:val="ru-RU" w:eastAsia="ru-RU"/>
              </w:rPr>
            </w:pPr>
          </w:p>
        </w:tc>
      </w:tr>
      <w:tr w:rsidR="008A6071" w:rsidRPr="00276D27" w:rsidTr="008A6071">
        <w:trPr>
          <w:trHeight w:val="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6071" w:rsidRPr="00276D27" w:rsidRDefault="008A6071" w:rsidP="00741CB3">
            <w:pPr>
              <w:rPr>
                <w:bCs/>
                <w:sz w:val="22"/>
                <w:szCs w:val="22"/>
                <w:lang w:val="ru-RU"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8A6071" w:rsidRPr="00276D27" w:rsidRDefault="008A6071" w:rsidP="00741CB3">
            <w:pPr>
              <w:rPr>
                <w:b/>
                <w:bCs/>
                <w:sz w:val="22"/>
                <w:szCs w:val="22"/>
                <w:lang w:val="ru-RU" w:eastAsia="ru-RU"/>
              </w:rPr>
            </w:pPr>
          </w:p>
        </w:tc>
        <w:tc>
          <w:tcPr>
            <w:tcW w:w="3021" w:type="dxa"/>
            <w:tcBorders>
              <w:top w:val="single" w:sz="4" w:space="0" w:color="000000"/>
              <w:left w:val="single" w:sz="4" w:space="0" w:color="000000"/>
              <w:bottom w:val="single" w:sz="4" w:space="0" w:color="000000"/>
              <w:right w:val="single" w:sz="4" w:space="0" w:color="000000"/>
            </w:tcBorders>
            <w:hideMark/>
          </w:tcPr>
          <w:p w:rsidR="008A6071" w:rsidRPr="00276D27" w:rsidRDefault="008A6071" w:rsidP="00741CB3">
            <w:pPr>
              <w:autoSpaceDE w:val="0"/>
              <w:autoSpaceDN w:val="0"/>
              <w:rPr>
                <w:sz w:val="22"/>
                <w:szCs w:val="22"/>
                <w:lang w:val="ru-RU" w:eastAsia="ru-RU"/>
              </w:rPr>
            </w:pPr>
            <w:r w:rsidRPr="00276D27">
              <w:rPr>
                <w:sz w:val="22"/>
                <w:szCs w:val="22"/>
              </w:rPr>
              <w:t>Номер свідоцтва   платника ПДВ</w:t>
            </w:r>
          </w:p>
        </w:tc>
        <w:tc>
          <w:tcPr>
            <w:tcW w:w="4253" w:type="dxa"/>
            <w:tcBorders>
              <w:top w:val="single" w:sz="4" w:space="0" w:color="000000"/>
              <w:left w:val="single" w:sz="4" w:space="0" w:color="000000"/>
              <w:bottom w:val="single" w:sz="4" w:space="0" w:color="000000"/>
              <w:right w:val="single" w:sz="4" w:space="0" w:color="000000"/>
            </w:tcBorders>
          </w:tcPr>
          <w:p w:rsidR="008A6071" w:rsidRPr="00276D27" w:rsidRDefault="008A6071" w:rsidP="00741CB3">
            <w:pPr>
              <w:autoSpaceDE w:val="0"/>
              <w:autoSpaceDN w:val="0"/>
              <w:rPr>
                <w:b/>
                <w:bCs/>
                <w:sz w:val="22"/>
                <w:szCs w:val="22"/>
                <w:lang w:val="ru-RU" w:eastAsia="ru-RU"/>
              </w:rPr>
            </w:pPr>
          </w:p>
        </w:tc>
      </w:tr>
    </w:tbl>
    <w:p w:rsidR="00763A7F" w:rsidRPr="00763A7F" w:rsidRDefault="00763A7F" w:rsidP="00741CB3">
      <w:pPr>
        <w:tabs>
          <w:tab w:val="left" w:pos="0"/>
          <w:tab w:val="center" w:pos="4677"/>
          <w:tab w:val="right" w:pos="9355"/>
        </w:tabs>
        <w:ind w:firstLine="720"/>
        <w:jc w:val="both"/>
        <w:rPr>
          <w:sz w:val="16"/>
          <w:szCs w:val="16"/>
          <w:lang w:eastAsia="ru-RU"/>
        </w:rPr>
      </w:pPr>
    </w:p>
    <w:p w:rsidR="004E5DEE" w:rsidRDefault="004E5DEE" w:rsidP="00741CB3">
      <w:pPr>
        <w:shd w:val="clear" w:color="auto" w:fill="FFFFFF"/>
        <w:tabs>
          <w:tab w:val="left" w:pos="708"/>
        </w:tabs>
        <w:ind w:firstLine="518"/>
        <w:jc w:val="both"/>
        <w:rPr>
          <w:lang w:eastAsia="ru-RU"/>
        </w:rPr>
      </w:pPr>
      <w:r>
        <w:rPr>
          <w:lang w:eastAsia="ru-RU"/>
        </w:rPr>
        <w:t xml:space="preserve">У </w:t>
      </w:r>
      <w:proofErr w:type="spellStart"/>
      <w:r>
        <w:rPr>
          <w:lang w:eastAsia="ru-RU"/>
        </w:rPr>
        <w:t>paзі</w:t>
      </w:r>
      <w:proofErr w:type="spellEnd"/>
      <w:r>
        <w:rPr>
          <w:lang w:eastAsia="ru-RU"/>
        </w:rPr>
        <w:t xml:space="preserve"> прийняття рішення про намір укласти договір про закупівлю, ми візьмемо на себе зобов’язання виконати всі умови, передбачені договором та підписати Договір із Замовником, проект якого наведено у Додатку № 4 до оголошення,  на наступний день після оприлюднення повідомлення про намір укласти договір про закупівлю, але не пізніше ніж через 20 днів. </w:t>
      </w:r>
    </w:p>
    <w:p w:rsidR="004E5DEE" w:rsidRDefault="004E5DEE" w:rsidP="00741CB3">
      <w:pPr>
        <w:shd w:val="clear" w:color="auto" w:fill="FFFFFF"/>
        <w:tabs>
          <w:tab w:val="left" w:pos="708"/>
        </w:tabs>
        <w:ind w:firstLine="518"/>
        <w:jc w:val="both"/>
        <w:rPr>
          <w:lang w:eastAsia="ru-RU"/>
        </w:rPr>
      </w:pPr>
      <w:r>
        <w:rPr>
          <w:lang w:eastAsia="ru-RU"/>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4E5DEE" w:rsidRDefault="004E5DEE" w:rsidP="00741CB3">
      <w:pPr>
        <w:shd w:val="clear" w:color="auto" w:fill="FFFFFF"/>
        <w:tabs>
          <w:tab w:val="left" w:pos="708"/>
        </w:tabs>
        <w:ind w:firstLine="518"/>
        <w:jc w:val="both"/>
        <w:rPr>
          <w:lang w:eastAsia="ru-RU"/>
        </w:rPr>
      </w:pPr>
      <w:r>
        <w:rPr>
          <w:lang w:eastAsia="ru-RU"/>
        </w:rPr>
        <w:t>Зазначеним нижче підписом ми підтверджуємо повну, безумовну і беззаперечну згоду з усіма умовами проведення закупівлі, визначеними у оголошенні.</w:t>
      </w:r>
    </w:p>
    <w:p w:rsidR="004E5DEE" w:rsidRDefault="004E5DEE" w:rsidP="00741CB3">
      <w:pPr>
        <w:shd w:val="clear" w:color="auto" w:fill="FFFFFF"/>
        <w:tabs>
          <w:tab w:val="left" w:pos="708"/>
        </w:tabs>
        <w:ind w:firstLine="518"/>
        <w:jc w:val="both"/>
        <w:rPr>
          <w:lang w:eastAsia="ru-RU"/>
        </w:rPr>
      </w:pPr>
    </w:p>
    <w:p w:rsidR="004E5DEE" w:rsidRDefault="004E5DEE" w:rsidP="00741CB3">
      <w:pPr>
        <w:shd w:val="clear" w:color="auto" w:fill="FFFFFF"/>
        <w:tabs>
          <w:tab w:val="left" w:pos="708"/>
        </w:tabs>
        <w:ind w:firstLine="518"/>
        <w:jc w:val="both"/>
        <w:rPr>
          <w:lang w:eastAsia="ru-RU"/>
        </w:rPr>
      </w:pPr>
    </w:p>
    <w:p w:rsidR="004E5DEE" w:rsidRDefault="004E5DEE" w:rsidP="00741CB3">
      <w:pPr>
        <w:shd w:val="clear" w:color="auto" w:fill="FFFFFF"/>
        <w:tabs>
          <w:tab w:val="left" w:pos="708"/>
        </w:tabs>
        <w:ind w:firstLine="518"/>
        <w:jc w:val="both"/>
        <w:rPr>
          <w:lang w:eastAsia="ru-RU"/>
        </w:rPr>
      </w:pPr>
      <w:r>
        <w:rPr>
          <w:lang w:eastAsia="ru-RU"/>
        </w:rPr>
        <w:t xml:space="preserve">            ________________  ___________  _____________________</w:t>
      </w:r>
    </w:p>
    <w:p w:rsidR="00276D27" w:rsidRDefault="00B4068F" w:rsidP="00741CB3">
      <w:pPr>
        <w:shd w:val="clear" w:color="auto" w:fill="FFFFFF"/>
        <w:tabs>
          <w:tab w:val="left" w:pos="708"/>
        </w:tabs>
        <w:ind w:firstLine="518"/>
        <w:jc w:val="both"/>
        <w:rPr>
          <w:lang w:eastAsia="ru-RU"/>
        </w:rPr>
      </w:pPr>
      <w:r>
        <w:rPr>
          <w:lang w:eastAsia="ru-RU"/>
        </w:rPr>
        <w:t xml:space="preserve">                                                    (підпис) </w:t>
      </w:r>
      <w:r>
        <w:rPr>
          <w:lang w:eastAsia="ru-RU"/>
        </w:rPr>
        <w:tab/>
        <w:t xml:space="preserve">                  (П.І.Б.)</w:t>
      </w:r>
    </w:p>
    <w:p w:rsidR="004E5DEE" w:rsidRDefault="004E5DEE" w:rsidP="00741CB3">
      <w:pPr>
        <w:shd w:val="clear" w:color="auto" w:fill="FFFFFF"/>
        <w:tabs>
          <w:tab w:val="left" w:pos="708"/>
        </w:tabs>
        <w:ind w:firstLine="518"/>
        <w:jc w:val="both"/>
        <w:rPr>
          <w:lang w:eastAsia="ru-RU"/>
        </w:rPr>
      </w:pPr>
      <w:r>
        <w:rPr>
          <w:lang w:eastAsia="ru-RU"/>
        </w:rPr>
        <w:t xml:space="preserve">      </w:t>
      </w:r>
      <w:r>
        <w:rPr>
          <w:lang w:eastAsia="ru-RU"/>
        </w:rPr>
        <w:tab/>
      </w:r>
    </w:p>
    <w:p w:rsidR="00276D27" w:rsidRDefault="00276D27" w:rsidP="00741CB3">
      <w:pPr>
        <w:jc w:val="both"/>
      </w:pPr>
    </w:p>
    <w:p w:rsidR="001F49C3" w:rsidRDefault="001F49C3" w:rsidP="00741CB3">
      <w:pPr>
        <w:jc w:val="both"/>
      </w:pPr>
    </w:p>
    <w:p w:rsidR="00AA4C91" w:rsidRDefault="00AA4C91" w:rsidP="00B22619">
      <w:pPr>
        <w:ind w:left="6663"/>
        <w:jc w:val="both"/>
      </w:pPr>
      <w:r>
        <w:lastRenderedPageBreak/>
        <w:t>Додаток №2 до оголошення</w:t>
      </w:r>
    </w:p>
    <w:p w:rsidR="00AA4C91" w:rsidRPr="00B67823" w:rsidRDefault="00AA4C91" w:rsidP="00741CB3">
      <w:pPr>
        <w:jc w:val="both"/>
        <w:rPr>
          <w:b/>
        </w:rPr>
      </w:pPr>
    </w:p>
    <w:p w:rsidR="00AA4C91" w:rsidRPr="00A575B3" w:rsidRDefault="00AA4C91" w:rsidP="00741CB3">
      <w:pPr>
        <w:jc w:val="center"/>
        <w:rPr>
          <w:sz w:val="28"/>
          <w:szCs w:val="28"/>
        </w:rPr>
      </w:pPr>
      <w:r w:rsidRPr="00A575B3">
        <w:rPr>
          <w:sz w:val="28"/>
          <w:szCs w:val="28"/>
        </w:rPr>
        <w:t>Перелік документів, які вимагаються замовником від учасника</w:t>
      </w:r>
    </w:p>
    <w:p w:rsidR="00AA4C91" w:rsidRDefault="00AA4C91" w:rsidP="00741CB3"/>
    <w:p w:rsidR="00AA4C91" w:rsidRPr="009123CB" w:rsidRDefault="00AA4C91" w:rsidP="00741CB3">
      <w:pPr>
        <w:jc w:val="both"/>
      </w:pPr>
      <w:r w:rsidRPr="009123CB">
        <w:t xml:space="preserve">1. Наявність документально підтвердженого досвіду виконання аналогічних за предметом закупівлі договорів                                                                                                                       </w:t>
      </w:r>
    </w:p>
    <w:p w:rsidR="00AA4C91" w:rsidRPr="006E6F8E" w:rsidRDefault="00AA4C91" w:rsidP="00741CB3">
      <w:pPr>
        <w:suppressAutoHyphens/>
        <w:jc w:val="both"/>
      </w:pPr>
      <w:r w:rsidRPr="006E6F8E">
        <w:t xml:space="preserve">Довідка, що містить інформацію про раніше виконані в повному обсязі договори </w:t>
      </w:r>
      <w:r w:rsidRPr="00AA4C91">
        <w:rPr>
          <w:b/>
        </w:rPr>
        <w:t>(не менше двох)</w:t>
      </w:r>
      <w:r w:rsidRPr="006E6F8E">
        <w:t xml:space="preserve"> відповідно до предмета закупівлі (за наведеною нижче формою).</w:t>
      </w:r>
    </w:p>
    <w:p w:rsidR="00AA4C91" w:rsidRPr="006E6F8E" w:rsidRDefault="00AA4C91" w:rsidP="00741CB3">
      <w:pPr>
        <w:suppressAutoHyphens/>
        <w:jc w:val="both"/>
      </w:pPr>
      <w:r w:rsidRPr="006E6F8E">
        <w:t>До кожного з договорів, зазначених в довідці, необхідно надати документи, що підтверджують виконання договору:</w:t>
      </w:r>
    </w:p>
    <w:p w:rsidR="00AA4C91" w:rsidRPr="006E6F8E" w:rsidRDefault="00492519" w:rsidP="00741CB3">
      <w:pPr>
        <w:suppressAutoHyphens/>
        <w:jc w:val="both"/>
      </w:pPr>
      <w:r w:rsidRPr="00492519">
        <w:rPr>
          <w:lang w:val="ru-RU"/>
        </w:rPr>
        <w:t xml:space="preserve">- </w:t>
      </w:r>
      <w:r w:rsidR="00AA4C91" w:rsidRPr="00492519">
        <w:t>видаткові накладні на загальну суму/ціну договору, що зазначена в довідці.</w:t>
      </w:r>
    </w:p>
    <w:p w:rsidR="00AA4C91" w:rsidRDefault="00AA4C91" w:rsidP="00741CB3">
      <w:pPr>
        <w:suppressAutoHyphens/>
        <w:jc w:val="both"/>
        <w:rPr>
          <w:b/>
        </w:rPr>
      </w:pPr>
      <w:r w:rsidRPr="006E6F8E">
        <w:rPr>
          <w:b/>
        </w:rPr>
        <w:t>Якщо протягом дії договору до нього вносились зміни в частині суми договору, в довідці зазначається інформація щодо остаточної суми/ціни договору.</w:t>
      </w:r>
    </w:p>
    <w:p w:rsidR="00AA4C91" w:rsidRDefault="00AA4C91" w:rsidP="00741CB3">
      <w:pPr>
        <w:suppressAutoHyphens/>
        <w:rPr>
          <w:b/>
        </w:rPr>
      </w:pPr>
    </w:p>
    <w:tbl>
      <w:tblPr>
        <w:tblW w:w="10773"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1190"/>
        <w:gridCol w:w="1190"/>
        <w:gridCol w:w="1846"/>
        <w:gridCol w:w="1479"/>
        <w:gridCol w:w="1761"/>
        <w:gridCol w:w="1190"/>
        <w:gridCol w:w="1598"/>
      </w:tblGrid>
      <w:tr w:rsidR="00AA4C91" w:rsidRPr="0038379D" w:rsidTr="00325191">
        <w:trPr>
          <w:trHeight w:val="180"/>
        </w:trPr>
        <w:tc>
          <w:tcPr>
            <w:tcW w:w="519" w:type="dxa"/>
            <w:vAlign w:val="center"/>
          </w:tcPr>
          <w:p w:rsidR="00AA4C91" w:rsidRPr="00E342D1" w:rsidRDefault="00AA4C91" w:rsidP="00741CB3">
            <w:pPr>
              <w:contextualSpacing/>
              <w:jc w:val="center"/>
            </w:pPr>
            <w:r w:rsidRPr="00E342D1">
              <w:t>№ з/п</w:t>
            </w:r>
          </w:p>
        </w:tc>
        <w:tc>
          <w:tcPr>
            <w:tcW w:w="1190" w:type="dxa"/>
            <w:vAlign w:val="center"/>
          </w:tcPr>
          <w:p w:rsidR="00AA4C91" w:rsidRPr="00E342D1" w:rsidRDefault="00AA4C91" w:rsidP="00741CB3">
            <w:pPr>
              <w:contextualSpacing/>
              <w:jc w:val="center"/>
            </w:pPr>
            <w:r w:rsidRPr="00E342D1">
              <w:t>№ договору</w:t>
            </w:r>
          </w:p>
        </w:tc>
        <w:tc>
          <w:tcPr>
            <w:tcW w:w="1190" w:type="dxa"/>
            <w:vAlign w:val="center"/>
          </w:tcPr>
          <w:p w:rsidR="00AA4C91" w:rsidRPr="00E342D1" w:rsidRDefault="00AA4C91" w:rsidP="00741CB3">
            <w:pPr>
              <w:contextualSpacing/>
              <w:jc w:val="center"/>
            </w:pPr>
            <w:r w:rsidRPr="00E342D1">
              <w:t>Дата договору</w:t>
            </w:r>
          </w:p>
        </w:tc>
        <w:tc>
          <w:tcPr>
            <w:tcW w:w="1846" w:type="dxa"/>
            <w:vAlign w:val="center"/>
          </w:tcPr>
          <w:p w:rsidR="00AA4C91" w:rsidRPr="00E342D1" w:rsidRDefault="00AA4C91" w:rsidP="00741CB3">
            <w:pPr>
              <w:contextualSpacing/>
              <w:jc w:val="center"/>
            </w:pPr>
            <w:r w:rsidRPr="00E342D1">
              <w:rPr>
                <w:bCs/>
              </w:rPr>
              <w:t xml:space="preserve">Найменування організації </w:t>
            </w:r>
            <w:r>
              <w:rPr>
                <w:bCs/>
              </w:rPr>
              <w:t>контрагента</w:t>
            </w:r>
            <w:r w:rsidRPr="00E342D1">
              <w:rPr>
                <w:bCs/>
              </w:rPr>
              <w:t>, код за ЄДРПОУ</w:t>
            </w:r>
          </w:p>
        </w:tc>
        <w:tc>
          <w:tcPr>
            <w:tcW w:w="1479" w:type="dxa"/>
            <w:vAlign w:val="center"/>
          </w:tcPr>
          <w:p w:rsidR="00AA4C91" w:rsidRPr="00E342D1" w:rsidRDefault="00AA4C91" w:rsidP="00ED2D1A">
            <w:pPr>
              <w:contextualSpacing/>
              <w:jc w:val="center"/>
            </w:pPr>
            <w:r w:rsidRPr="00E342D1">
              <w:rPr>
                <w:bCs/>
              </w:rPr>
              <w:t xml:space="preserve">Адреса та контактні телефони (у разі наявності) організації </w:t>
            </w:r>
            <w:r>
              <w:rPr>
                <w:bCs/>
              </w:rPr>
              <w:t>контрагента</w:t>
            </w:r>
          </w:p>
        </w:tc>
        <w:tc>
          <w:tcPr>
            <w:tcW w:w="1761" w:type="dxa"/>
            <w:vAlign w:val="center"/>
          </w:tcPr>
          <w:p w:rsidR="00AA4C91" w:rsidRPr="00AF3761" w:rsidRDefault="00AA4C91" w:rsidP="00741CB3">
            <w:pPr>
              <w:contextualSpacing/>
              <w:jc w:val="center"/>
            </w:pPr>
            <w:r>
              <w:rPr>
                <w:bCs/>
              </w:rPr>
              <w:t>Предмет договору</w:t>
            </w:r>
          </w:p>
        </w:tc>
        <w:tc>
          <w:tcPr>
            <w:tcW w:w="1190" w:type="dxa"/>
            <w:vAlign w:val="center"/>
          </w:tcPr>
          <w:p w:rsidR="00AA4C91" w:rsidRPr="00E342D1" w:rsidRDefault="00AA4C91" w:rsidP="00741CB3">
            <w:pPr>
              <w:contextualSpacing/>
              <w:jc w:val="center"/>
            </w:pPr>
            <w:r w:rsidRPr="00E342D1">
              <w:rPr>
                <w:bCs/>
              </w:rPr>
              <w:t>Сума договору</w:t>
            </w:r>
          </w:p>
        </w:tc>
        <w:tc>
          <w:tcPr>
            <w:tcW w:w="1598" w:type="dxa"/>
            <w:vAlign w:val="center"/>
          </w:tcPr>
          <w:p w:rsidR="00AA4C91" w:rsidRPr="00C93117" w:rsidRDefault="00AA4C91" w:rsidP="00741CB3">
            <w:pPr>
              <w:contextualSpacing/>
              <w:jc w:val="center"/>
              <w:rPr>
                <w:bCs/>
                <w:lang w:val="ru-RU"/>
              </w:rPr>
            </w:pPr>
            <w:r w:rsidRPr="00C93117">
              <w:rPr>
                <w:bCs/>
              </w:rPr>
              <w:t xml:space="preserve">Період </w:t>
            </w:r>
            <w:r w:rsidR="00C93117" w:rsidRPr="00C93117">
              <w:rPr>
                <w:bCs/>
                <w:lang w:val="ru-RU"/>
              </w:rPr>
              <w:t>поставки товару</w:t>
            </w:r>
          </w:p>
          <w:p w:rsidR="00AA4C91" w:rsidRPr="00E342D1" w:rsidRDefault="00AA4C91" w:rsidP="00741CB3">
            <w:pPr>
              <w:contextualSpacing/>
              <w:jc w:val="center"/>
            </w:pPr>
            <w:r w:rsidRPr="00C93117">
              <w:rPr>
                <w:bCs/>
              </w:rPr>
              <w:t>(дата</w:t>
            </w:r>
            <w:r w:rsidRPr="00E342D1">
              <w:rPr>
                <w:bCs/>
              </w:rPr>
              <w:t xml:space="preserve"> початку та дата завершення)</w:t>
            </w:r>
          </w:p>
        </w:tc>
      </w:tr>
      <w:tr w:rsidR="00AA4C91" w:rsidRPr="0038379D" w:rsidTr="00325191">
        <w:trPr>
          <w:trHeight w:val="180"/>
        </w:trPr>
        <w:tc>
          <w:tcPr>
            <w:tcW w:w="519" w:type="dxa"/>
          </w:tcPr>
          <w:p w:rsidR="00AA4C91" w:rsidRPr="00E342D1" w:rsidRDefault="00AA4C91" w:rsidP="00741CB3">
            <w:pPr>
              <w:contextualSpacing/>
              <w:jc w:val="center"/>
            </w:pPr>
          </w:p>
        </w:tc>
        <w:tc>
          <w:tcPr>
            <w:tcW w:w="1190" w:type="dxa"/>
          </w:tcPr>
          <w:p w:rsidR="00AA4C91" w:rsidRPr="00E342D1" w:rsidRDefault="00AA4C91" w:rsidP="00741CB3">
            <w:pPr>
              <w:contextualSpacing/>
              <w:jc w:val="center"/>
            </w:pPr>
          </w:p>
        </w:tc>
        <w:tc>
          <w:tcPr>
            <w:tcW w:w="1190" w:type="dxa"/>
          </w:tcPr>
          <w:p w:rsidR="00AA4C91" w:rsidRPr="00E342D1" w:rsidRDefault="00AA4C91" w:rsidP="00741CB3">
            <w:pPr>
              <w:contextualSpacing/>
              <w:jc w:val="center"/>
            </w:pPr>
          </w:p>
        </w:tc>
        <w:tc>
          <w:tcPr>
            <w:tcW w:w="1846" w:type="dxa"/>
          </w:tcPr>
          <w:p w:rsidR="00AA4C91" w:rsidRPr="00E342D1" w:rsidRDefault="00AA4C91" w:rsidP="00741CB3">
            <w:pPr>
              <w:contextualSpacing/>
              <w:jc w:val="center"/>
              <w:rPr>
                <w:bCs/>
              </w:rPr>
            </w:pPr>
          </w:p>
        </w:tc>
        <w:tc>
          <w:tcPr>
            <w:tcW w:w="1479" w:type="dxa"/>
          </w:tcPr>
          <w:p w:rsidR="00AA4C91" w:rsidRPr="00E342D1" w:rsidRDefault="00AA4C91" w:rsidP="00741CB3">
            <w:pPr>
              <w:contextualSpacing/>
              <w:jc w:val="center"/>
              <w:rPr>
                <w:bCs/>
              </w:rPr>
            </w:pPr>
          </w:p>
        </w:tc>
        <w:tc>
          <w:tcPr>
            <w:tcW w:w="1761" w:type="dxa"/>
          </w:tcPr>
          <w:p w:rsidR="00AA4C91" w:rsidRPr="00E342D1" w:rsidRDefault="00AA4C91" w:rsidP="00741CB3">
            <w:pPr>
              <w:contextualSpacing/>
              <w:jc w:val="center"/>
              <w:rPr>
                <w:bCs/>
              </w:rPr>
            </w:pPr>
          </w:p>
        </w:tc>
        <w:tc>
          <w:tcPr>
            <w:tcW w:w="1190" w:type="dxa"/>
          </w:tcPr>
          <w:p w:rsidR="00AA4C91" w:rsidRPr="00E342D1" w:rsidRDefault="00AA4C91" w:rsidP="00741CB3">
            <w:pPr>
              <w:contextualSpacing/>
              <w:jc w:val="center"/>
              <w:rPr>
                <w:bCs/>
              </w:rPr>
            </w:pPr>
          </w:p>
        </w:tc>
        <w:tc>
          <w:tcPr>
            <w:tcW w:w="1598" w:type="dxa"/>
          </w:tcPr>
          <w:p w:rsidR="00AA4C91" w:rsidRPr="00E342D1" w:rsidRDefault="00AA4C91" w:rsidP="00741CB3">
            <w:pPr>
              <w:contextualSpacing/>
              <w:jc w:val="center"/>
              <w:rPr>
                <w:bCs/>
              </w:rPr>
            </w:pPr>
          </w:p>
        </w:tc>
      </w:tr>
      <w:tr w:rsidR="00AA4C91" w:rsidRPr="0038379D" w:rsidTr="00325191">
        <w:trPr>
          <w:trHeight w:val="180"/>
        </w:trPr>
        <w:tc>
          <w:tcPr>
            <w:tcW w:w="519" w:type="dxa"/>
          </w:tcPr>
          <w:p w:rsidR="00AA4C91" w:rsidRPr="00E342D1" w:rsidRDefault="00AA4C91" w:rsidP="00741CB3">
            <w:pPr>
              <w:contextualSpacing/>
              <w:jc w:val="center"/>
            </w:pPr>
          </w:p>
        </w:tc>
        <w:tc>
          <w:tcPr>
            <w:tcW w:w="1190" w:type="dxa"/>
          </w:tcPr>
          <w:p w:rsidR="00AA4C91" w:rsidRPr="00E342D1" w:rsidRDefault="00AA4C91" w:rsidP="00741CB3">
            <w:pPr>
              <w:contextualSpacing/>
              <w:jc w:val="center"/>
            </w:pPr>
          </w:p>
        </w:tc>
        <w:tc>
          <w:tcPr>
            <w:tcW w:w="1190" w:type="dxa"/>
          </w:tcPr>
          <w:p w:rsidR="00AA4C91" w:rsidRPr="00E342D1" w:rsidRDefault="00AA4C91" w:rsidP="00741CB3">
            <w:pPr>
              <w:contextualSpacing/>
              <w:jc w:val="center"/>
            </w:pPr>
          </w:p>
        </w:tc>
        <w:tc>
          <w:tcPr>
            <w:tcW w:w="1846" w:type="dxa"/>
          </w:tcPr>
          <w:p w:rsidR="00AA4C91" w:rsidRPr="00E342D1" w:rsidRDefault="00AA4C91" w:rsidP="00741CB3">
            <w:pPr>
              <w:contextualSpacing/>
              <w:jc w:val="center"/>
              <w:rPr>
                <w:bCs/>
              </w:rPr>
            </w:pPr>
          </w:p>
        </w:tc>
        <w:tc>
          <w:tcPr>
            <w:tcW w:w="1479" w:type="dxa"/>
          </w:tcPr>
          <w:p w:rsidR="00AA4C91" w:rsidRPr="00E342D1" w:rsidRDefault="00AA4C91" w:rsidP="00741CB3">
            <w:pPr>
              <w:contextualSpacing/>
              <w:jc w:val="center"/>
              <w:rPr>
                <w:bCs/>
              </w:rPr>
            </w:pPr>
          </w:p>
        </w:tc>
        <w:tc>
          <w:tcPr>
            <w:tcW w:w="1761" w:type="dxa"/>
          </w:tcPr>
          <w:p w:rsidR="00AA4C91" w:rsidRPr="00E342D1" w:rsidRDefault="00AA4C91" w:rsidP="00741CB3">
            <w:pPr>
              <w:contextualSpacing/>
              <w:jc w:val="center"/>
              <w:rPr>
                <w:bCs/>
              </w:rPr>
            </w:pPr>
          </w:p>
        </w:tc>
        <w:tc>
          <w:tcPr>
            <w:tcW w:w="1190" w:type="dxa"/>
          </w:tcPr>
          <w:p w:rsidR="00AA4C91" w:rsidRPr="00E342D1" w:rsidRDefault="00AA4C91" w:rsidP="00741CB3">
            <w:pPr>
              <w:contextualSpacing/>
              <w:jc w:val="center"/>
              <w:rPr>
                <w:bCs/>
              </w:rPr>
            </w:pPr>
          </w:p>
        </w:tc>
        <w:tc>
          <w:tcPr>
            <w:tcW w:w="1598" w:type="dxa"/>
          </w:tcPr>
          <w:p w:rsidR="00AA4C91" w:rsidRPr="00E342D1" w:rsidRDefault="00AA4C91" w:rsidP="00741CB3">
            <w:pPr>
              <w:contextualSpacing/>
              <w:jc w:val="center"/>
              <w:rPr>
                <w:bCs/>
              </w:rPr>
            </w:pPr>
          </w:p>
        </w:tc>
      </w:tr>
      <w:tr w:rsidR="00AA4C91" w:rsidRPr="0038379D" w:rsidTr="00325191">
        <w:trPr>
          <w:trHeight w:val="180"/>
        </w:trPr>
        <w:tc>
          <w:tcPr>
            <w:tcW w:w="519" w:type="dxa"/>
          </w:tcPr>
          <w:p w:rsidR="00AA4C91" w:rsidRPr="00E342D1" w:rsidRDefault="00AA4C91" w:rsidP="00741CB3">
            <w:pPr>
              <w:contextualSpacing/>
              <w:jc w:val="center"/>
            </w:pPr>
          </w:p>
        </w:tc>
        <w:tc>
          <w:tcPr>
            <w:tcW w:w="1190" w:type="dxa"/>
          </w:tcPr>
          <w:p w:rsidR="00AA4C91" w:rsidRPr="00E342D1" w:rsidRDefault="00AA4C91" w:rsidP="00741CB3">
            <w:pPr>
              <w:contextualSpacing/>
              <w:jc w:val="center"/>
            </w:pPr>
          </w:p>
        </w:tc>
        <w:tc>
          <w:tcPr>
            <w:tcW w:w="1190" w:type="dxa"/>
          </w:tcPr>
          <w:p w:rsidR="00AA4C91" w:rsidRPr="00E342D1" w:rsidRDefault="00AA4C91" w:rsidP="00741CB3">
            <w:pPr>
              <w:contextualSpacing/>
              <w:jc w:val="center"/>
            </w:pPr>
          </w:p>
        </w:tc>
        <w:tc>
          <w:tcPr>
            <w:tcW w:w="1846" w:type="dxa"/>
          </w:tcPr>
          <w:p w:rsidR="00AA4C91" w:rsidRPr="00E342D1" w:rsidRDefault="00AA4C91" w:rsidP="00741CB3">
            <w:pPr>
              <w:contextualSpacing/>
              <w:jc w:val="center"/>
              <w:rPr>
                <w:bCs/>
              </w:rPr>
            </w:pPr>
          </w:p>
        </w:tc>
        <w:tc>
          <w:tcPr>
            <w:tcW w:w="1479" w:type="dxa"/>
          </w:tcPr>
          <w:p w:rsidR="00AA4C91" w:rsidRPr="00E342D1" w:rsidRDefault="00AA4C91" w:rsidP="00741CB3">
            <w:pPr>
              <w:contextualSpacing/>
              <w:jc w:val="center"/>
              <w:rPr>
                <w:bCs/>
              </w:rPr>
            </w:pPr>
          </w:p>
        </w:tc>
        <w:tc>
          <w:tcPr>
            <w:tcW w:w="1761" w:type="dxa"/>
          </w:tcPr>
          <w:p w:rsidR="00AA4C91" w:rsidRPr="00E342D1" w:rsidRDefault="00AA4C91" w:rsidP="00741CB3">
            <w:pPr>
              <w:contextualSpacing/>
              <w:jc w:val="center"/>
              <w:rPr>
                <w:bCs/>
              </w:rPr>
            </w:pPr>
          </w:p>
        </w:tc>
        <w:tc>
          <w:tcPr>
            <w:tcW w:w="1190" w:type="dxa"/>
          </w:tcPr>
          <w:p w:rsidR="00AA4C91" w:rsidRPr="00E342D1" w:rsidRDefault="00AA4C91" w:rsidP="00741CB3">
            <w:pPr>
              <w:contextualSpacing/>
              <w:jc w:val="center"/>
              <w:rPr>
                <w:bCs/>
              </w:rPr>
            </w:pPr>
          </w:p>
        </w:tc>
        <w:tc>
          <w:tcPr>
            <w:tcW w:w="1598" w:type="dxa"/>
          </w:tcPr>
          <w:p w:rsidR="00AA4C91" w:rsidRPr="00E342D1" w:rsidRDefault="00AA4C91" w:rsidP="00741CB3">
            <w:pPr>
              <w:contextualSpacing/>
              <w:jc w:val="center"/>
              <w:rPr>
                <w:bCs/>
              </w:rPr>
            </w:pPr>
          </w:p>
        </w:tc>
      </w:tr>
    </w:tbl>
    <w:p w:rsidR="00CB0ED6" w:rsidRDefault="00CB0ED6" w:rsidP="00741CB3">
      <w:pPr>
        <w:suppressAutoHyphens/>
      </w:pPr>
    </w:p>
    <w:p w:rsidR="00AA4C91" w:rsidRPr="00A70FEA" w:rsidRDefault="00AA4C91" w:rsidP="00C64374">
      <w:pPr>
        <w:suppressAutoHyphens/>
        <w:ind w:left="1701"/>
      </w:pPr>
      <w:r w:rsidRPr="00A70FEA">
        <w:t>__________  ___________  _____________________</w:t>
      </w:r>
    </w:p>
    <w:p w:rsidR="00AA4C91" w:rsidRDefault="00AA4C91" w:rsidP="00741CB3">
      <w:pPr>
        <w:pStyle w:val="24"/>
        <w:widowControl w:val="0"/>
        <w:tabs>
          <w:tab w:val="left" w:pos="750"/>
        </w:tabs>
        <w:suppressAutoHyphens w:val="0"/>
        <w:spacing w:before="0" w:after="0" w:line="240" w:lineRule="auto"/>
        <w:ind w:firstLine="0"/>
        <w:contextualSpacing/>
        <w:jc w:val="both"/>
        <w:rPr>
          <w:bCs/>
          <w:sz w:val="24"/>
          <w:szCs w:val="24"/>
          <w:lang w:val="uk-UA"/>
        </w:rPr>
      </w:pPr>
      <w:r w:rsidRPr="00BA7904">
        <w:rPr>
          <w:b/>
          <w:sz w:val="24"/>
          <w:szCs w:val="24"/>
          <w:vertAlign w:val="superscript"/>
          <w:lang w:val="uk-UA"/>
        </w:rPr>
        <w:t xml:space="preserve">      </w:t>
      </w:r>
      <w:r w:rsidRPr="00BA7904">
        <w:rPr>
          <w:b/>
          <w:sz w:val="24"/>
          <w:szCs w:val="24"/>
          <w:vertAlign w:val="superscript"/>
          <w:lang w:val="uk-UA"/>
        </w:rPr>
        <w:tab/>
        <w:t xml:space="preserve">                         </w:t>
      </w:r>
      <w:r w:rsidR="00C64374">
        <w:rPr>
          <w:b/>
          <w:sz w:val="24"/>
          <w:szCs w:val="24"/>
          <w:vertAlign w:val="superscript"/>
          <w:lang w:val="uk-UA"/>
        </w:rPr>
        <w:t xml:space="preserve">                                          </w:t>
      </w:r>
      <w:r w:rsidRPr="00BA7904">
        <w:rPr>
          <w:b/>
          <w:sz w:val="24"/>
          <w:szCs w:val="24"/>
          <w:vertAlign w:val="superscript"/>
          <w:lang w:val="uk-UA"/>
        </w:rPr>
        <w:t xml:space="preserve">(підпис) </w:t>
      </w:r>
      <w:r w:rsidRPr="00BA7904">
        <w:rPr>
          <w:b/>
          <w:i/>
          <w:sz w:val="24"/>
          <w:szCs w:val="24"/>
          <w:vertAlign w:val="superscript"/>
          <w:lang w:val="uk-UA"/>
        </w:rPr>
        <w:tab/>
        <w:t xml:space="preserve">                 </w:t>
      </w:r>
      <w:r w:rsidRPr="00BA7904">
        <w:rPr>
          <w:b/>
          <w:sz w:val="24"/>
          <w:szCs w:val="24"/>
          <w:vertAlign w:val="superscript"/>
          <w:lang w:val="uk-UA"/>
        </w:rPr>
        <w:t xml:space="preserve">       </w:t>
      </w:r>
      <w:r w:rsidR="00C64374">
        <w:rPr>
          <w:b/>
          <w:sz w:val="24"/>
          <w:szCs w:val="24"/>
          <w:vertAlign w:val="superscript"/>
          <w:lang w:val="uk-UA"/>
        </w:rPr>
        <w:t xml:space="preserve">      </w:t>
      </w:r>
      <w:r w:rsidRPr="00BA7904">
        <w:rPr>
          <w:b/>
          <w:sz w:val="24"/>
          <w:szCs w:val="24"/>
          <w:vertAlign w:val="superscript"/>
          <w:lang w:val="uk-UA"/>
        </w:rPr>
        <w:t>(П.І.Б.)</w:t>
      </w:r>
    </w:p>
    <w:p w:rsidR="00AA4C91" w:rsidRDefault="00AA4C91" w:rsidP="00741CB3">
      <w:pPr>
        <w:jc w:val="both"/>
        <w:rPr>
          <w:b/>
        </w:rPr>
      </w:pPr>
    </w:p>
    <w:p w:rsidR="004E5DEE" w:rsidRDefault="004E5DEE" w:rsidP="00741CB3">
      <w:pPr>
        <w:shd w:val="clear" w:color="auto" w:fill="FFFFFF"/>
        <w:tabs>
          <w:tab w:val="left" w:pos="708"/>
        </w:tabs>
        <w:ind w:firstLine="518"/>
        <w:jc w:val="right"/>
        <w:rPr>
          <w:i/>
        </w:rPr>
      </w:pPr>
    </w:p>
    <w:p w:rsidR="00AA4C91" w:rsidRDefault="00AA4C91" w:rsidP="00741CB3">
      <w:pPr>
        <w:shd w:val="clear" w:color="auto" w:fill="FFFFFF"/>
        <w:tabs>
          <w:tab w:val="left" w:pos="708"/>
        </w:tabs>
        <w:ind w:firstLine="518"/>
        <w:jc w:val="right"/>
        <w:rPr>
          <w:i/>
        </w:rPr>
      </w:pPr>
    </w:p>
    <w:p w:rsidR="00AA4C91" w:rsidRDefault="00AA4C91" w:rsidP="00741CB3">
      <w:pPr>
        <w:shd w:val="clear" w:color="auto" w:fill="FFFFFF"/>
        <w:tabs>
          <w:tab w:val="left" w:pos="708"/>
        </w:tabs>
        <w:ind w:firstLine="518"/>
        <w:jc w:val="right"/>
        <w:rPr>
          <w:i/>
        </w:rPr>
      </w:pPr>
    </w:p>
    <w:p w:rsidR="00AA4C91" w:rsidRDefault="00AA4C91" w:rsidP="00741CB3">
      <w:pPr>
        <w:shd w:val="clear" w:color="auto" w:fill="FFFFFF"/>
        <w:tabs>
          <w:tab w:val="left" w:pos="708"/>
        </w:tabs>
        <w:ind w:firstLine="518"/>
        <w:jc w:val="right"/>
        <w:rPr>
          <w:i/>
        </w:rPr>
      </w:pPr>
    </w:p>
    <w:p w:rsidR="00AA4C91" w:rsidRDefault="00AA4C91" w:rsidP="00741CB3">
      <w:pPr>
        <w:shd w:val="clear" w:color="auto" w:fill="FFFFFF"/>
        <w:tabs>
          <w:tab w:val="left" w:pos="708"/>
        </w:tabs>
        <w:ind w:firstLine="518"/>
        <w:jc w:val="right"/>
        <w:rPr>
          <w:i/>
        </w:rPr>
      </w:pPr>
    </w:p>
    <w:p w:rsidR="00AA4C91" w:rsidRDefault="00AA4C91" w:rsidP="00741CB3">
      <w:pPr>
        <w:shd w:val="clear" w:color="auto" w:fill="FFFFFF"/>
        <w:tabs>
          <w:tab w:val="left" w:pos="708"/>
        </w:tabs>
        <w:ind w:firstLine="518"/>
        <w:jc w:val="right"/>
        <w:rPr>
          <w:i/>
        </w:rPr>
      </w:pPr>
    </w:p>
    <w:p w:rsidR="00AA4C91" w:rsidRDefault="00AA4C91" w:rsidP="00741CB3">
      <w:pPr>
        <w:shd w:val="clear" w:color="auto" w:fill="FFFFFF"/>
        <w:tabs>
          <w:tab w:val="left" w:pos="708"/>
        </w:tabs>
        <w:ind w:firstLine="518"/>
        <w:jc w:val="right"/>
        <w:rPr>
          <w:i/>
        </w:rPr>
      </w:pPr>
    </w:p>
    <w:p w:rsidR="00AA4C91" w:rsidRDefault="00AA4C91" w:rsidP="00741CB3">
      <w:pPr>
        <w:shd w:val="clear" w:color="auto" w:fill="FFFFFF"/>
        <w:tabs>
          <w:tab w:val="left" w:pos="708"/>
        </w:tabs>
        <w:ind w:firstLine="518"/>
        <w:jc w:val="right"/>
        <w:rPr>
          <w:i/>
        </w:rPr>
      </w:pPr>
    </w:p>
    <w:p w:rsidR="00AA4C91" w:rsidRDefault="00AA4C91" w:rsidP="00741CB3">
      <w:pPr>
        <w:shd w:val="clear" w:color="auto" w:fill="FFFFFF"/>
        <w:tabs>
          <w:tab w:val="left" w:pos="708"/>
        </w:tabs>
        <w:ind w:firstLine="518"/>
        <w:jc w:val="right"/>
        <w:rPr>
          <w:i/>
        </w:rPr>
      </w:pPr>
    </w:p>
    <w:p w:rsidR="00AA4C91" w:rsidRDefault="00AA4C91" w:rsidP="00741CB3">
      <w:pPr>
        <w:shd w:val="clear" w:color="auto" w:fill="FFFFFF"/>
        <w:tabs>
          <w:tab w:val="left" w:pos="708"/>
        </w:tabs>
        <w:ind w:firstLine="518"/>
        <w:jc w:val="right"/>
        <w:rPr>
          <w:i/>
        </w:rPr>
      </w:pPr>
    </w:p>
    <w:p w:rsidR="00AA4C91" w:rsidRDefault="00AA4C91" w:rsidP="00741CB3">
      <w:pPr>
        <w:shd w:val="clear" w:color="auto" w:fill="FFFFFF"/>
        <w:tabs>
          <w:tab w:val="left" w:pos="708"/>
        </w:tabs>
        <w:ind w:firstLine="518"/>
        <w:jc w:val="right"/>
        <w:rPr>
          <w:i/>
        </w:rPr>
      </w:pPr>
    </w:p>
    <w:p w:rsidR="00AA4C91" w:rsidRDefault="00AA4C91" w:rsidP="00741CB3">
      <w:pPr>
        <w:shd w:val="clear" w:color="auto" w:fill="FFFFFF"/>
        <w:tabs>
          <w:tab w:val="left" w:pos="708"/>
        </w:tabs>
        <w:ind w:firstLine="518"/>
        <w:jc w:val="right"/>
        <w:rPr>
          <w:i/>
        </w:rPr>
      </w:pPr>
    </w:p>
    <w:p w:rsidR="00AA4C91" w:rsidRDefault="00AA4C91" w:rsidP="00741CB3">
      <w:pPr>
        <w:shd w:val="clear" w:color="auto" w:fill="FFFFFF"/>
        <w:tabs>
          <w:tab w:val="left" w:pos="708"/>
        </w:tabs>
        <w:ind w:firstLine="518"/>
        <w:jc w:val="right"/>
        <w:rPr>
          <w:i/>
        </w:rPr>
      </w:pPr>
    </w:p>
    <w:p w:rsidR="00AA4C91" w:rsidRDefault="00AA4C91" w:rsidP="00741CB3">
      <w:pPr>
        <w:shd w:val="clear" w:color="auto" w:fill="FFFFFF"/>
        <w:tabs>
          <w:tab w:val="left" w:pos="708"/>
        </w:tabs>
        <w:ind w:firstLine="518"/>
        <w:jc w:val="right"/>
        <w:rPr>
          <w:i/>
        </w:rPr>
      </w:pPr>
    </w:p>
    <w:p w:rsidR="00AA4C91" w:rsidRDefault="00AA4C91" w:rsidP="00741CB3">
      <w:pPr>
        <w:shd w:val="clear" w:color="auto" w:fill="FFFFFF"/>
        <w:tabs>
          <w:tab w:val="left" w:pos="708"/>
        </w:tabs>
        <w:ind w:firstLine="518"/>
        <w:jc w:val="right"/>
        <w:rPr>
          <w:i/>
        </w:rPr>
      </w:pPr>
    </w:p>
    <w:p w:rsidR="00AA4C91" w:rsidRDefault="00AA4C91" w:rsidP="00741CB3">
      <w:pPr>
        <w:shd w:val="clear" w:color="auto" w:fill="FFFFFF"/>
        <w:tabs>
          <w:tab w:val="left" w:pos="708"/>
        </w:tabs>
        <w:ind w:firstLine="518"/>
        <w:jc w:val="right"/>
        <w:rPr>
          <w:i/>
        </w:rPr>
      </w:pPr>
    </w:p>
    <w:p w:rsidR="00AA4C91" w:rsidRDefault="00AA4C91" w:rsidP="00741CB3">
      <w:pPr>
        <w:shd w:val="clear" w:color="auto" w:fill="FFFFFF"/>
        <w:tabs>
          <w:tab w:val="left" w:pos="708"/>
        </w:tabs>
        <w:ind w:firstLine="518"/>
        <w:jc w:val="right"/>
        <w:rPr>
          <w:i/>
        </w:rPr>
      </w:pPr>
    </w:p>
    <w:p w:rsidR="00AA4C91" w:rsidRDefault="00AA4C91" w:rsidP="00741CB3">
      <w:pPr>
        <w:shd w:val="clear" w:color="auto" w:fill="FFFFFF"/>
        <w:tabs>
          <w:tab w:val="left" w:pos="708"/>
        </w:tabs>
        <w:ind w:firstLine="518"/>
        <w:jc w:val="right"/>
        <w:rPr>
          <w:i/>
        </w:rPr>
      </w:pPr>
    </w:p>
    <w:p w:rsidR="00AA4C91" w:rsidRDefault="00AA4C91" w:rsidP="00741CB3">
      <w:pPr>
        <w:shd w:val="clear" w:color="auto" w:fill="FFFFFF"/>
        <w:tabs>
          <w:tab w:val="left" w:pos="708"/>
        </w:tabs>
        <w:ind w:firstLine="518"/>
        <w:jc w:val="right"/>
        <w:rPr>
          <w:i/>
        </w:rPr>
      </w:pPr>
    </w:p>
    <w:p w:rsidR="00AA4C91" w:rsidRDefault="00AA4C91" w:rsidP="00741CB3">
      <w:pPr>
        <w:shd w:val="clear" w:color="auto" w:fill="FFFFFF"/>
        <w:tabs>
          <w:tab w:val="left" w:pos="708"/>
        </w:tabs>
        <w:ind w:firstLine="518"/>
        <w:jc w:val="right"/>
        <w:rPr>
          <w:i/>
        </w:rPr>
      </w:pPr>
    </w:p>
    <w:p w:rsidR="00AA4C91" w:rsidRDefault="00AA4C91" w:rsidP="00741CB3">
      <w:pPr>
        <w:shd w:val="clear" w:color="auto" w:fill="FFFFFF"/>
        <w:tabs>
          <w:tab w:val="left" w:pos="708"/>
        </w:tabs>
        <w:ind w:firstLine="518"/>
        <w:jc w:val="right"/>
        <w:rPr>
          <w:i/>
        </w:rPr>
      </w:pPr>
    </w:p>
    <w:p w:rsidR="00AA4C91" w:rsidRDefault="00AA4C91" w:rsidP="00741CB3">
      <w:pPr>
        <w:shd w:val="clear" w:color="auto" w:fill="FFFFFF"/>
        <w:tabs>
          <w:tab w:val="left" w:pos="708"/>
        </w:tabs>
        <w:ind w:firstLine="518"/>
        <w:jc w:val="right"/>
        <w:rPr>
          <w:i/>
        </w:rPr>
      </w:pPr>
    </w:p>
    <w:p w:rsidR="00AA4C91" w:rsidRDefault="00AA4C91" w:rsidP="00741CB3">
      <w:pPr>
        <w:shd w:val="clear" w:color="auto" w:fill="FFFFFF"/>
        <w:tabs>
          <w:tab w:val="left" w:pos="708"/>
        </w:tabs>
        <w:ind w:firstLine="518"/>
        <w:jc w:val="right"/>
        <w:rPr>
          <w:i/>
        </w:rPr>
      </w:pPr>
    </w:p>
    <w:p w:rsidR="00AA4C91" w:rsidRDefault="00AA4C91" w:rsidP="00741CB3">
      <w:pPr>
        <w:shd w:val="clear" w:color="auto" w:fill="FFFFFF"/>
        <w:tabs>
          <w:tab w:val="left" w:pos="708"/>
        </w:tabs>
        <w:ind w:firstLine="518"/>
        <w:jc w:val="right"/>
        <w:rPr>
          <w:i/>
        </w:rPr>
      </w:pPr>
    </w:p>
    <w:p w:rsidR="00AA4C91" w:rsidRDefault="00AA4C91" w:rsidP="00741CB3">
      <w:pPr>
        <w:shd w:val="clear" w:color="auto" w:fill="FFFFFF"/>
        <w:tabs>
          <w:tab w:val="left" w:pos="708"/>
        </w:tabs>
        <w:ind w:firstLine="518"/>
        <w:jc w:val="right"/>
        <w:rPr>
          <w:i/>
        </w:rPr>
      </w:pPr>
    </w:p>
    <w:p w:rsidR="00AA4C91" w:rsidRDefault="00AA4C91" w:rsidP="00741CB3">
      <w:pPr>
        <w:shd w:val="clear" w:color="auto" w:fill="FFFFFF"/>
        <w:tabs>
          <w:tab w:val="left" w:pos="708"/>
        </w:tabs>
        <w:ind w:firstLine="518"/>
        <w:jc w:val="right"/>
        <w:rPr>
          <w:i/>
        </w:rPr>
      </w:pPr>
    </w:p>
    <w:p w:rsidR="00AF1418" w:rsidRDefault="00AF1418" w:rsidP="00741CB3">
      <w:pPr>
        <w:shd w:val="clear" w:color="auto" w:fill="FFFFFF"/>
        <w:tabs>
          <w:tab w:val="left" w:pos="708"/>
        </w:tabs>
        <w:ind w:firstLine="518"/>
        <w:jc w:val="right"/>
        <w:rPr>
          <w:i/>
        </w:rPr>
        <w:sectPr w:rsidR="00AF1418" w:rsidSect="00CC7CEE">
          <w:pgSz w:w="11906" w:h="16838"/>
          <w:pgMar w:top="709" w:right="566" w:bottom="709" w:left="1701" w:header="708" w:footer="708" w:gutter="0"/>
          <w:cols w:space="708"/>
          <w:docGrid w:linePitch="360"/>
        </w:sectPr>
      </w:pPr>
    </w:p>
    <w:p w:rsidR="00CC7CEE" w:rsidRPr="004B20AA" w:rsidRDefault="00CC7CEE" w:rsidP="00741CB3">
      <w:pPr>
        <w:shd w:val="clear" w:color="auto" w:fill="FFFFFF"/>
        <w:tabs>
          <w:tab w:val="left" w:pos="708"/>
        </w:tabs>
        <w:ind w:firstLine="518"/>
        <w:jc w:val="right"/>
        <w:rPr>
          <w:b/>
          <w:color w:val="000000"/>
          <w:spacing w:val="1"/>
        </w:rPr>
      </w:pPr>
      <w:r w:rsidRPr="00BD2FE8">
        <w:rPr>
          <w:i/>
        </w:rPr>
        <w:lastRenderedPageBreak/>
        <w:t xml:space="preserve">Додаток </w:t>
      </w:r>
      <w:r w:rsidR="00636D0F">
        <w:rPr>
          <w:i/>
        </w:rPr>
        <w:t>3 до оголошення</w:t>
      </w:r>
    </w:p>
    <w:p w:rsidR="00CC7CEE" w:rsidRPr="004B20AA" w:rsidRDefault="00CC7CEE" w:rsidP="00741CB3">
      <w:pPr>
        <w:shd w:val="clear" w:color="auto" w:fill="FFFFFF"/>
        <w:tabs>
          <w:tab w:val="left" w:pos="708"/>
        </w:tabs>
        <w:ind w:firstLine="518"/>
        <w:jc w:val="center"/>
        <w:rPr>
          <w:b/>
          <w:color w:val="000000"/>
          <w:spacing w:val="1"/>
        </w:rPr>
      </w:pPr>
    </w:p>
    <w:p w:rsidR="009A33FF" w:rsidRPr="00864A07" w:rsidRDefault="009A33FF" w:rsidP="009A33FF">
      <w:pPr>
        <w:jc w:val="center"/>
        <w:rPr>
          <w:rFonts w:ascii="Bookman Old Style" w:hAnsi="Bookman Old Style" w:cs="Bookman Old Style"/>
          <w:b/>
          <w:bCs/>
        </w:rPr>
      </w:pPr>
      <w:r w:rsidRPr="00864A07">
        <w:rPr>
          <w:b/>
        </w:rPr>
        <w:t>Інформація про необхідні технічні, якісні та кількісні характеристики предмета закупівлі</w:t>
      </w:r>
      <w:r w:rsidRPr="00864A07">
        <w:rPr>
          <w:rFonts w:ascii="Bookman Old Style" w:hAnsi="Bookman Old Style" w:cs="Bookman Old Style"/>
          <w:b/>
          <w:bCs/>
        </w:rPr>
        <w:t xml:space="preserve"> </w:t>
      </w:r>
    </w:p>
    <w:p w:rsidR="009A33FF" w:rsidRPr="00864A07" w:rsidRDefault="009A33FF" w:rsidP="009A33FF">
      <w:pPr>
        <w:adjustRightInd w:val="0"/>
        <w:rPr>
          <w:b/>
          <w:bCs/>
        </w:rPr>
      </w:pPr>
    </w:p>
    <w:p w:rsidR="009A33FF" w:rsidRPr="00864A07" w:rsidRDefault="009A33FF" w:rsidP="009A33FF">
      <w:pPr>
        <w:adjustRightInd w:val="0"/>
        <w:jc w:val="center"/>
        <w:rPr>
          <w:b/>
          <w:bCs/>
          <w:caps/>
        </w:rPr>
      </w:pPr>
      <w:r w:rsidRPr="00864A07">
        <w:rPr>
          <w:b/>
          <w:bCs/>
          <w:caps/>
        </w:rPr>
        <w:t>технічн</w:t>
      </w:r>
      <w:r>
        <w:rPr>
          <w:b/>
          <w:bCs/>
          <w:caps/>
        </w:rPr>
        <w:t>І</w:t>
      </w:r>
      <w:r w:rsidRPr="00864A07">
        <w:rPr>
          <w:b/>
          <w:bCs/>
          <w:caps/>
        </w:rPr>
        <w:t xml:space="preserve"> </w:t>
      </w:r>
      <w:r>
        <w:rPr>
          <w:b/>
          <w:bCs/>
          <w:caps/>
        </w:rPr>
        <w:t>Вимоги</w:t>
      </w:r>
      <w:r w:rsidRPr="00864A07">
        <w:rPr>
          <w:b/>
          <w:bCs/>
          <w:caps/>
        </w:rPr>
        <w:t xml:space="preserve"> </w:t>
      </w:r>
      <w:r>
        <w:rPr>
          <w:b/>
          <w:bCs/>
          <w:caps/>
        </w:rPr>
        <w:t>ДО ПРЕДМЕТУ ЗАКУПІВЛІ</w:t>
      </w:r>
    </w:p>
    <w:p w:rsidR="009A33FF" w:rsidRDefault="006734AD" w:rsidP="009A33FF">
      <w:pPr>
        <w:jc w:val="center"/>
      </w:pPr>
      <w:r w:rsidRPr="006734AD">
        <w:t xml:space="preserve">ДК 021:2015:30190000-7 </w:t>
      </w:r>
      <w:r w:rsidR="00DC12E7">
        <w:t>«</w:t>
      </w:r>
      <w:r w:rsidRPr="006734AD">
        <w:t>Офісне устаткування та приладдя різне</w:t>
      </w:r>
      <w:r w:rsidR="00DC12E7">
        <w:t xml:space="preserve">» </w:t>
      </w:r>
      <w:r w:rsidR="009B3B4E">
        <w:t>(</w:t>
      </w:r>
      <w:r w:rsidRPr="006734AD">
        <w:t>Конверти поштові</w:t>
      </w:r>
      <w:r w:rsidR="009B3B4E">
        <w:t>)</w:t>
      </w:r>
    </w:p>
    <w:p w:rsidR="00391E62" w:rsidRDefault="00391E62" w:rsidP="009A33FF">
      <w:pPr>
        <w:jc w:val="center"/>
      </w:pPr>
    </w:p>
    <w:tbl>
      <w:tblPr>
        <w:tblStyle w:val="ae"/>
        <w:tblW w:w="9180" w:type="dxa"/>
        <w:tblLayout w:type="fixed"/>
        <w:tblLook w:val="04A0" w:firstRow="1" w:lastRow="0" w:firstColumn="1" w:lastColumn="0" w:noHBand="0" w:noVBand="1"/>
      </w:tblPr>
      <w:tblGrid>
        <w:gridCol w:w="594"/>
        <w:gridCol w:w="2374"/>
        <w:gridCol w:w="6212"/>
      </w:tblGrid>
      <w:tr w:rsidR="00391E62" w:rsidRPr="00786B5F" w:rsidTr="00B031C9">
        <w:trPr>
          <w:trHeight w:val="510"/>
        </w:trPr>
        <w:tc>
          <w:tcPr>
            <w:tcW w:w="594" w:type="dxa"/>
          </w:tcPr>
          <w:p w:rsidR="00391E62" w:rsidRPr="00786B5F" w:rsidRDefault="00391E62" w:rsidP="00B031C9">
            <w:r w:rsidRPr="00786B5F">
              <w:t>№ з/п</w:t>
            </w:r>
          </w:p>
        </w:tc>
        <w:tc>
          <w:tcPr>
            <w:tcW w:w="2374" w:type="dxa"/>
          </w:tcPr>
          <w:p w:rsidR="00391E62" w:rsidRPr="00786B5F" w:rsidRDefault="00391E62" w:rsidP="00B031C9">
            <w:r w:rsidRPr="00786B5F">
              <w:t>Предмет закупівлі</w:t>
            </w:r>
          </w:p>
        </w:tc>
        <w:tc>
          <w:tcPr>
            <w:tcW w:w="6212" w:type="dxa"/>
          </w:tcPr>
          <w:p w:rsidR="00391E62" w:rsidRPr="00786B5F" w:rsidRDefault="00391E62" w:rsidP="00B031C9">
            <w:r w:rsidRPr="00786B5F">
              <w:t>Технічні, якісні та кількісні характеристики</w:t>
            </w:r>
          </w:p>
        </w:tc>
      </w:tr>
      <w:tr w:rsidR="00391E62" w:rsidRPr="00786B5F" w:rsidTr="00B031C9">
        <w:trPr>
          <w:trHeight w:val="1020"/>
        </w:trPr>
        <w:tc>
          <w:tcPr>
            <w:tcW w:w="594" w:type="dxa"/>
          </w:tcPr>
          <w:p w:rsidR="00391E62" w:rsidRPr="00786B5F" w:rsidRDefault="00391E62" w:rsidP="00B031C9">
            <w:r w:rsidRPr="00786B5F">
              <w:t>1</w:t>
            </w:r>
          </w:p>
        </w:tc>
        <w:tc>
          <w:tcPr>
            <w:tcW w:w="2374" w:type="dxa"/>
          </w:tcPr>
          <w:p w:rsidR="00391E62" w:rsidRPr="00786B5F" w:rsidRDefault="00391E62" w:rsidP="00D06F75">
            <w:r w:rsidRPr="00786B5F">
              <w:t>Конверт С4</w:t>
            </w:r>
          </w:p>
        </w:tc>
        <w:tc>
          <w:tcPr>
            <w:tcW w:w="6212" w:type="dxa"/>
          </w:tcPr>
          <w:p w:rsidR="00391E62" w:rsidRPr="00786B5F" w:rsidRDefault="00391E62" w:rsidP="00391E62">
            <w:r w:rsidRPr="00786B5F">
              <w:t xml:space="preserve">1.Кількість: </w:t>
            </w:r>
            <w:r w:rsidR="00FE243A" w:rsidRPr="00786B5F">
              <w:t>1</w:t>
            </w:r>
            <w:r w:rsidR="008A6E5E" w:rsidRPr="00C457BD">
              <w:rPr>
                <w:lang w:val="ru-RU"/>
              </w:rPr>
              <w:t>08</w:t>
            </w:r>
            <w:r w:rsidR="00FE243A" w:rsidRPr="00786B5F">
              <w:t>00</w:t>
            </w:r>
            <w:r w:rsidRPr="00786B5F">
              <w:t xml:space="preserve"> шт.</w:t>
            </w:r>
          </w:p>
          <w:p w:rsidR="00391E62" w:rsidRPr="00786B5F" w:rsidRDefault="00391E62" w:rsidP="00391E62">
            <w:r w:rsidRPr="00786B5F">
              <w:t>2.Формат С4 229х324 мм</w:t>
            </w:r>
          </w:p>
          <w:p w:rsidR="00391E62" w:rsidRPr="00786B5F" w:rsidRDefault="00391E62" w:rsidP="00391E62">
            <w:r w:rsidRPr="00786B5F">
              <w:t>3.Папір: офсет білий</w:t>
            </w:r>
          </w:p>
          <w:p w:rsidR="00391E62" w:rsidRPr="00786B5F" w:rsidRDefault="00391E62" w:rsidP="00391E62">
            <w:r w:rsidRPr="00786B5F">
              <w:t>4.Щільність: не менше 90 г/м2</w:t>
            </w:r>
            <w:r w:rsidR="004813E8" w:rsidRPr="00786B5F">
              <w:t>*</w:t>
            </w:r>
          </w:p>
          <w:p w:rsidR="00391E62" w:rsidRPr="00786B5F" w:rsidRDefault="00391E62" w:rsidP="00391E62">
            <w:r w:rsidRPr="00786B5F">
              <w:t>5.Наявність віконця: без віконця</w:t>
            </w:r>
          </w:p>
          <w:p w:rsidR="00391E62" w:rsidRPr="00786B5F" w:rsidRDefault="00391E62" w:rsidP="00391E62">
            <w:r w:rsidRPr="00786B5F">
              <w:t>6.Тип склеювання: СКЛ (</w:t>
            </w:r>
            <w:proofErr w:type="spellStart"/>
            <w:r w:rsidRPr="00786B5F">
              <w:t>самоклейний</w:t>
            </w:r>
            <w:proofErr w:type="spellEnd"/>
            <w:r w:rsidRPr="00786B5F">
              <w:t xml:space="preserve"> з відривною стрічкою)</w:t>
            </w:r>
          </w:p>
        </w:tc>
      </w:tr>
      <w:tr w:rsidR="00391E62" w:rsidRPr="00786B5F" w:rsidTr="00B031C9">
        <w:trPr>
          <w:trHeight w:val="1020"/>
        </w:trPr>
        <w:tc>
          <w:tcPr>
            <w:tcW w:w="594" w:type="dxa"/>
          </w:tcPr>
          <w:p w:rsidR="00391E62" w:rsidRPr="00786B5F" w:rsidRDefault="00391E62" w:rsidP="00B031C9">
            <w:r w:rsidRPr="00786B5F">
              <w:t>2</w:t>
            </w:r>
          </w:p>
        </w:tc>
        <w:tc>
          <w:tcPr>
            <w:tcW w:w="2374" w:type="dxa"/>
          </w:tcPr>
          <w:p w:rsidR="00391E62" w:rsidRPr="00786B5F" w:rsidRDefault="00391E62" w:rsidP="00B031C9">
            <w:r w:rsidRPr="00786B5F">
              <w:t>Конверт С5</w:t>
            </w:r>
          </w:p>
        </w:tc>
        <w:tc>
          <w:tcPr>
            <w:tcW w:w="6212" w:type="dxa"/>
          </w:tcPr>
          <w:p w:rsidR="008C0A1A" w:rsidRPr="00786B5F" w:rsidRDefault="008C0A1A" w:rsidP="008C0A1A">
            <w:r w:rsidRPr="00786B5F">
              <w:t xml:space="preserve">1.Кількість: </w:t>
            </w:r>
            <w:r w:rsidR="00FE243A" w:rsidRPr="00786B5F">
              <w:t>9</w:t>
            </w:r>
            <w:r w:rsidR="008A6E5E" w:rsidRPr="00C457BD">
              <w:rPr>
                <w:lang w:val="ru-RU"/>
              </w:rPr>
              <w:t>3300</w:t>
            </w:r>
            <w:r w:rsidRPr="00786B5F">
              <w:t xml:space="preserve"> шт.</w:t>
            </w:r>
          </w:p>
          <w:p w:rsidR="008C0A1A" w:rsidRPr="00786B5F" w:rsidRDefault="008C0A1A" w:rsidP="008C0A1A">
            <w:r w:rsidRPr="00786B5F">
              <w:t>2.Формат:  С5 162х229 мм</w:t>
            </w:r>
          </w:p>
          <w:p w:rsidR="008C0A1A" w:rsidRPr="00786B5F" w:rsidRDefault="008C0A1A" w:rsidP="008C0A1A">
            <w:r w:rsidRPr="00786B5F">
              <w:t>3.Папір: офсет білий</w:t>
            </w:r>
          </w:p>
          <w:p w:rsidR="008C0A1A" w:rsidRPr="00786B5F" w:rsidRDefault="008C0A1A" w:rsidP="008C0A1A">
            <w:r w:rsidRPr="00786B5F">
              <w:t>4.Щільність: не менше 80 г/м2</w:t>
            </w:r>
            <w:r w:rsidR="004813E8" w:rsidRPr="00786B5F">
              <w:t>*</w:t>
            </w:r>
          </w:p>
          <w:p w:rsidR="008C0A1A" w:rsidRPr="00786B5F" w:rsidRDefault="008C0A1A" w:rsidP="008C0A1A">
            <w:r w:rsidRPr="00786B5F">
              <w:t>5.Наявність віконця: без віконця</w:t>
            </w:r>
          </w:p>
          <w:p w:rsidR="00391E62" w:rsidRPr="00786B5F" w:rsidRDefault="008C0A1A" w:rsidP="008C0A1A">
            <w:r w:rsidRPr="00786B5F">
              <w:t>6.Тип склеювання: СКЛ (</w:t>
            </w:r>
            <w:proofErr w:type="spellStart"/>
            <w:r w:rsidRPr="00786B5F">
              <w:t>самоклейний</w:t>
            </w:r>
            <w:proofErr w:type="spellEnd"/>
            <w:r w:rsidRPr="00786B5F">
              <w:t xml:space="preserve"> з відривною стрічкою)</w:t>
            </w:r>
          </w:p>
        </w:tc>
      </w:tr>
      <w:tr w:rsidR="00391E62" w:rsidRPr="00786B5F" w:rsidTr="00B031C9">
        <w:trPr>
          <w:trHeight w:val="1020"/>
        </w:trPr>
        <w:tc>
          <w:tcPr>
            <w:tcW w:w="594" w:type="dxa"/>
          </w:tcPr>
          <w:p w:rsidR="00391E62" w:rsidRPr="00786B5F" w:rsidRDefault="00391E62" w:rsidP="00B031C9">
            <w:r w:rsidRPr="00786B5F">
              <w:t>3</w:t>
            </w:r>
          </w:p>
        </w:tc>
        <w:tc>
          <w:tcPr>
            <w:tcW w:w="2374" w:type="dxa"/>
          </w:tcPr>
          <w:p w:rsidR="00391E62" w:rsidRPr="00786B5F" w:rsidRDefault="00391E62" w:rsidP="00B031C9">
            <w:r w:rsidRPr="00786B5F">
              <w:t>Конверт Е65(</w:t>
            </w:r>
            <w:r w:rsidRPr="00786B5F">
              <w:rPr>
                <w:lang w:val="en-US"/>
              </w:rPr>
              <w:t>DL</w:t>
            </w:r>
            <w:r w:rsidRPr="00786B5F">
              <w:t>)</w:t>
            </w:r>
          </w:p>
        </w:tc>
        <w:tc>
          <w:tcPr>
            <w:tcW w:w="6212" w:type="dxa"/>
          </w:tcPr>
          <w:p w:rsidR="002115B7" w:rsidRPr="00786B5F" w:rsidRDefault="002115B7" w:rsidP="002115B7">
            <w:r w:rsidRPr="00786B5F">
              <w:t xml:space="preserve">1.Кількість: </w:t>
            </w:r>
            <w:r w:rsidR="008A6E5E" w:rsidRPr="00C457BD">
              <w:rPr>
                <w:lang w:val="ru-RU"/>
              </w:rPr>
              <w:t>30800</w:t>
            </w:r>
            <w:r w:rsidRPr="00786B5F">
              <w:t xml:space="preserve">  шт.</w:t>
            </w:r>
          </w:p>
          <w:p w:rsidR="002115B7" w:rsidRPr="00786B5F" w:rsidRDefault="002115B7" w:rsidP="002115B7">
            <w:r w:rsidRPr="00786B5F">
              <w:t>2.Формат: Е65(DL) 110х220 мм</w:t>
            </w:r>
          </w:p>
          <w:p w:rsidR="002115B7" w:rsidRPr="00786B5F" w:rsidRDefault="002115B7" w:rsidP="002115B7">
            <w:r w:rsidRPr="00786B5F">
              <w:t>3.Папір: офсет білий</w:t>
            </w:r>
          </w:p>
          <w:p w:rsidR="002115B7" w:rsidRPr="00786B5F" w:rsidRDefault="002115B7" w:rsidP="002115B7">
            <w:r w:rsidRPr="00786B5F">
              <w:t>4.Щільність: не менше  80г/м2</w:t>
            </w:r>
            <w:r w:rsidR="004813E8" w:rsidRPr="00786B5F">
              <w:t>*</w:t>
            </w:r>
          </w:p>
          <w:p w:rsidR="002115B7" w:rsidRPr="00786B5F" w:rsidRDefault="002115B7" w:rsidP="002115B7">
            <w:r w:rsidRPr="00786B5F">
              <w:t>5.Наявність віконця: без віконця</w:t>
            </w:r>
          </w:p>
          <w:p w:rsidR="00391E62" w:rsidRPr="00786B5F" w:rsidRDefault="002115B7" w:rsidP="002115B7">
            <w:r w:rsidRPr="00786B5F">
              <w:t>6.Тип склеювання: СКЛ (</w:t>
            </w:r>
            <w:proofErr w:type="spellStart"/>
            <w:r w:rsidRPr="00786B5F">
              <w:t>самоклейний</w:t>
            </w:r>
            <w:proofErr w:type="spellEnd"/>
            <w:r w:rsidRPr="00786B5F">
              <w:t xml:space="preserve"> з відривною стрічкою)</w:t>
            </w:r>
          </w:p>
        </w:tc>
      </w:tr>
      <w:tr w:rsidR="00391E62" w:rsidRPr="00786B5F" w:rsidTr="00B031C9">
        <w:trPr>
          <w:trHeight w:val="1020"/>
        </w:trPr>
        <w:tc>
          <w:tcPr>
            <w:tcW w:w="594" w:type="dxa"/>
          </w:tcPr>
          <w:p w:rsidR="00391E62" w:rsidRPr="00786B5F" w:rsidRDefault="00391E62" w:rsidP="00B031C9">
            <w:r w:rsidRPr="00786B5F">
              <w:t>4</w:t>
            </w:r>
          </w:p>
        </w:tc>
        <w:tc>
          <w:tcPr>
            <w:tcW w:w="2374" w:type="dxa"/>
          </w:tcPr>
          <w:p w:rsidR="00391E62" w:rsidRPr="00786B5F" w:rsidRDefault="00391E62" w:rsidP="00B031C9">
            <w:r w:rsidRPr="00786B5F">
              <w:t>Конверт С6</w:t>
            </w:r>
          </w:p>
        </w:tc>
        <w:tc>
          <w:tcPr>
            <w:tcW w:w="6212" w:type="dxa"/>
          </w:tcPr>
          <w:p w:rsidR="00A2560C" w:rsidRPr="00786B5F" w:rsidRDefault="00A2560C" w:rsidP="00A2560C">
            <w:r w:rsidRPr="00786B5F">
              <w:t xml:space="preserve">1.Кількість: </w:t>
            </w:r>
            <w:r w:rsidR="008A6E5E" w:rsidRPr="00C457BD">
              <w:rPr>
                <w:lang w:val="ru-RU"/>
              </w:rPr>
              <w:t>81500</w:t>
            </w:r>
            <w:r w:rsidRPr="00786B5F">
              <w:t xml:space="preserve"> шт.</w:t>
            </w:r>
          </w:p>
          <w:p w:rsidR="00A2560C" w:rsidRPr="00786B5F" w:rsidRDefault="00A2560C" w:rsidP="00A2560C">
            <w:r w:rsidRPr="00786B5F">
              <w:t>2.Формат: С6 114х162 мм</w:t>
            </w:r>
          </w:p>
          <w:p w:rsidR="00A2560C" w:rsidRPr="00786B5F" w:rsidRDefault="00A2560C" w:rsidP="00A2560C">
            <w:r w:rsidRPr="00786B5F">
              <w:t>3.Папір: офсет білий</w:t>
            </w:r>
          </w:p>
          <w:p w:rsidR="00A2560C" w:rsidRPr="00786B5F" w:rsidRDefault="00A2560C" w:rsidP="00A2560C">
            <w:r w:rsidRPr="00786B5F">
              <w:t>4.Щільність: не менше 70 г/м2</w:t>
            </w:r>
          </w:p>
          <w:p w:rsidR="00A2560C" w:rsidRPr="00786B5F" w:rsidRDefault="00A2560C" w:rsidP="00A2560C">
            <w:r w:rsidRPr="00786B5F">
              <w:t>5.Наявність віконця: без віконця</w:t>
            </w:r>
          </w:p>
          <w:p w:rsidR="00391E62" w:rsidRPr="00786B5F" w:rsidRDefault="00A2560C" w:rsidP="00A2560C">
            <w:r w:rsidRPr="00786B5F">
              <w:t>6.Тип склеювання: СКЛ (</w:t>
            </w:r>
            <w:proofErr w:type="spellStart"/>
            <w:r w:rsidRPr="00786B5F">
              <w:t>самоклейний</w:t>
            </w:r>
            <w:proofErr w:type="spellEnd"/>
            <w:r w:rsidRPr="00786B5F">
              <w:t xml:space="preserve"> з відривною стрічкою)</w:t>
            </w:r>
          </w:p>
        </w:tc>
      </w:tr>
      <w:tr w:rsidR="00391E62" w:rsidRPr="00786B5F" w:rsidTr="00B031C9">
        <w:trPr>
          <w:trHeight w:val="1020"/>
        </w:trPr>
        <w:tc>
          <w:tcPr>
            <w:tcW w:w="594" w:type="dxa"/>
          </w:tcPr>
          <w:p w:rsidR="00391E62" w:rsidRPr="00786B5F" w:rsidRDefault="00391E62" w:rsidP="00B031C9">
            <w:r w:rsidRPr="00786B5F">
              <w:t>5</w:t>
            </w:r>
          </w:p>
        </w:tc>
        <w:tc>
          <w:tcPr>
            <w:tcW w:w="2374" w:type="dxa"/>
          </w:tcPr>
          <w:p w:rsidR="00391E62" w:rsidRPr="00786B5F" w:rsidRDefault="00391E62" w:rsidP="00B031C9">
            <w:r w:rsidRPr="00786B5F">
              <w:t>Конверт-пакет В4 з розширенням</w:t>
            </w:r>
          </w:p>
        </w:tc>
        <w:tc>
          <w:tcPr>
            <w:tcW w:w="6212" w:type="dxa"/>
          </w:tcPr>
          <w:p w:rsidR="008205B0" w:rsidRPr="00786B5F" w:rsidRDefault="008205B0" w:rsidP="008205B0">
            <w:r w:rsidRPr="00786B5F">
              <w:t xml:space="preserve">1.Кількість: </w:t>
            </w:r>
            <w:r w:rsidR="008A6E5E" w:rsidRPr="00C457BD">
              <w:rPr>
                <w:lang w:val="ru-RU"/>
              </w:rPr>
              <w:t>2000</w:t>
            </w:r>
            <w:r w:rsidRPr="00786B5F">
              <w:t xml:space="preserve"> шт.</w:t>
            </w:r>
          </w:p>
          <w:p w:rsidR="008205B0" w:rsidRPr="00786B5F" w:rsidRDefault="008205B0" w:rsidP="008205B0">
            <w:r w:rsidRPr="00786B5F">
              <w:t>2.Формат: В4 250х353 мм</w:t>
            </w:r>
          </w:p>
          <w:p w:rsidR="008205B0" w:rsidRPr="00786B5F" w:rsidRDefault="008205B0" w:rsidP="008205B0">
            <w:r w:rsidRPr="00786B5F">
              <w:t>3.Папір: крафт</w:t>
            </w:r>
          </w:p>
          <w:p w:rsidR="008205B0" w:rsidRPr="00786B5F" w:rsidRDefault="008205B0" w:rsidP="008205B0">
            <w:r w:rsidRPr="00786B5F">
              <w:t>4.Щільність: не менше 120 г/м2</w:t>
            </w:r>
            <w:r w:rsidR="00E94317" w:rsidRPr="00786B5F">
              <w:t>*</w:t>
            </w:r>
          </w:p>
          <w:p w:rsidR="008205B0" w:rsidRPr="00786B5F" w:rsidRDefault="008205B0" w:rsidP="008205B0">
            <w:r w:rsidRPr="00786B5F">
              <w:t>5.Наявність віконця: без віконця</w:t>
            </w:r>
          </w:p>
          <w:p w:rsidR="008205B0" w:rsidRPr="00786B5F" w:rsidRDefault="008205B0" w:rsidP="008205B0">
            <w:r w:rsidRPr="00786B5F">
              <w:t>6.Тип склеювання: СКЛ (</w:t>
            </w:r>
            <w:proofErr w:type="spellStart"/>
            <w:r w:rsidRPr="00786B5F">
              <w:t>самоклейний</w:t>
            </w:r>
            <w:proofErr w:type="spellEnd"/>
            <w:r w:rsidRPr="00786B5F">
              <w:t xml:space="preserve"> з відривною ст</w:t>
            </w:r>
            <w:r w:rsidR="003F287F" w:rsidRPr="00786B5F">
              <w:t>рі</w:t>
            </w:r>
            <w:r w:rsidRPr="00786B5F">
              <w:t>чкою)</w:t>
            </w:r>
          </w:p>
          <w:p w:rsidR="00391E62" w:rsidRPr="00786B5F" w:rsidRDefault="008205B0" w:rsidP="000441ED">
            <w:r w:rsidRPr="00786B5F">
              <w:t xml:space="preserve">7. Розширення з боків: не менше </w:t>
            </w:r>
            <w:r w:rsidR="000441ED" w:rsidRPr="00B62E51">
              <w:rPr>
                <w:lang w:val="ru-RU"/>
              </w:rPr>
              <w:t>4</w:t>
            </w:r>
            <w:r w:rsidRPr="00786B5F">
              <w:t xml:space="preserve">0 мм </w:t>
            </w:r>
            <w:r w:rsidR="004813E8" w:rsidRPr="00786B5F">
              <w:t>*</w:t>
            </w:r>
          </w:p>
        </w:tc>
      </w:tr>
      <w:tr w:rsidR="0074071A" w:rsidRPr="00786B5F" w:rsidTr="00B031C9">
        <w:trPr>
          <w:trHeight w:val="1020"/>
        </w:trPr>
        <w:tc>
          <w:tcPr>
            <w:tcW w:w="594" w:type="dxa"/>
          </w:tcPr>
          <w:p w:rsidR="0074071A" w:rsidRPr="00786B5F" w:rsidRDefault="0074071A" w:rsidP="00B031C9">
            <w:r w:rsidRPr="00786B5F">
              <w:t>6</w:t>
            </w:r>
          </w:p>
        </w:tc>
        <w:tc>
          <w:tcPr>
            <w:tcW w:w="2374" w:type="dxa"/>
          </w:tcPr>
          <w:p w:rsidR="0074071A" w:rsidRPr="00786B5F" w:rsidRDefault="0074071A" w:rsidP="0074071A">
            <w:r w:rsidRPr="00786B5F">
              <w:t>Конверт-пакет С4 з розширенням</w:t>
            </w:r>
          </w:p>
        </w:tc>
        <w:tc>
          <w:tcPr>
            <w:tcW w:w="6212" w:type="dxa"/>
          </w:tcPr>
          <w:p w:rsidR="0074071A" w:rsidRPr="00786B5F" w:rsidRDefault="0074071A" w:rsidP="0074071A">
            <w:r w:rsidRPr="00786B5F">
              <w:t xml:space="preserve">1.Кількість: </w:t>
            </w:r>
            <w:r w:rsidR="008974B9" w:rsidRPr="00C457BD">
              <w:rPr>
                <w:lang w:val="ru-RU"/>
              </w:rPr>
              <w:t>576</w:t>
            </w:r>
            <w:r w:rsidRPr="00786B5F">
              <w:t xml:space="preserve"> шт.</w:t>
            </w:r>
          </w:p>
          <w:p w:rsidR="0074071A" w:rsidRPr="00786B5F" w:rsidRDefault="0074071A" w:rsidP="0074071A">
            <w:r w:rsidRPr="00786B5F">
              <w:t xml:space="preserve">2.Формат: </w:t>
            </w:r>
            <w:r w:rsidR="006866A8" w:rsidRPr="00786B5F">
              <w:t>С</w:t>
            </w:r>
            <w:r w:rsidRPr="00786B5F">
              <w:t>4 2</w:t>
            </w:r>
            <w:r w:rsidR="006866A8" w:rsidRPr="00786B5F">
              <w:t>29</w:t>
            </w:r>
            <w:r w:rsidRPr="00786B5F">
              <w:t>х3</w:t>
            </w:r>
            <w:r w:rsidR="006866A8" w:rsidRPr="00786B5F">
              <w:t>24</w:t>
            </w:r>
            <w:r w:rsidRPr="00786B5F">
              <w:t xml:space="preserve"> мм</w:t>
            </w:r>
          </w:p>
          <w:p w:rsidR="0074071A" w:rsidRPr="00786B5F" w:rsidRDefault="0074071A" w:rsidP="0074071A">
            <w:r w:rsidRPr="00786B5F">
              <w:t>3.Папір: крафт</w:t>
            </w:r>
          </w:p>
          <w:p w:rsidR="0074071A" w:rsidRPr="00786B5F" w:rsidRDefault="0074071A" w:rsidP="0074071A">
            <w:r w:rsidRPr="00786B5F">
              <w:t>4.Щільність: не менше 120 г/м2*</w:t>
            </w:r>
          </w:p>
          <w:p w:rsidR="0074071A" w:rsidRPr="00786B5F" w:rsidRDefault="0074071A" w:rsidP="0074071A">
            <w:r w:rsidRPr="00786B5F">
              <w:t>5.Наявність віконця: без віконця</w:t>
            </w:r>
          </w:p>
          <w:p w:rsidR="0074071A" w:rsidRPr="00786B5F" w:rsidRDefault="0074071A" w:rsidP="0074071A">
            <w:r w:rsidRPr="00786B5F">
              <w:t>6.Тип склеювання: СКЛ (</w:t>
            </w:r>
            <w:proofErr w:type="spellStart"/>
            <w:r w:rsidRPr="00786B5F">
              <w:t>самоклейний</w:t>
            </w:r>
            <w:proofErr w:type="spellEnd"/>
            <w:r w:rsidRPr="00786B5F">
              <w:t xml:space="preserve"> з відривною стрічкою)</w:t>
            </w:r>
          </w:p>
          <w:p w:rsidR="0074071A" w:rsidRPr="00786B5F" w:rsidRDefault="0074071A" w:rsidP="00F11F9C">
            <w:r w:rsidRPr="00786B5F">
              <w:t xml:space="preserve">7. Розширення з боків: не менше </w:t>
            </w:r>
            <w:r w:rsidR="00F11F9C" w:rsidRPr="00786B5F">
              <w:t>4</w:t>
            </w:r>
            <w:r w:rsidRPr="00786B5F">
              <w:t>0 мм *</w:t>
            </w:r>
          </w:p>
        </w:tc>
      </w:tr>
    </w:tbl>
    <w:p w:rsidR="00D70F95" w:rsidRPr="00D70F95" w:rsidRDefault="00D70F95" w:rsidP="00D70F95">
      <w:pPr>
        <w:spacing w:after="240"/>
        <w:ind w:left="-142"/>
        <w:jc w:val="both"/>
        <w:rPr>
          <w:i/>
          <w:color w:val="000000"/>
          <w:sz w:val="16"/>
          <w:szCs w:val="16"/>
        </w:rPr>
      </w:pPr>
      <w:r w:rsidRPr="00D70F95">
        <w:rPr>
          <w:b/>
          <w:sz w:val="16"/>
          <w:szCs w:val="16"/>
        </w:rPr>
        <w:lastRenderedPageBreak/>
        <w:t>*</w:t>
      </w:r>
      <w:r w:rsidRPr="00D70F95">
        <w:rPr>
          <w:i/>
          <w:color w:val="000000"/>
          <w:sz w:val="16"/>
          <w:szCs w:val="16"/>
        </w:rPr>
        <w:t xml:space="preserve"> Учасник має вказати фактичні дані пропонованого товару. Якщо Учасником буде зазначено, наприклад,  </w:t>
      </w:r>
      <w:r w:rsidRPr="00D70F95">
        <w:rPr>
          <w:i/>
          <w:sz w:val="16"/>
          <w:szCs w:val="16"/>
        </w:rPr>
        <w:t>Щільність</w:t>
      </w:r>
      <w:r w:rsidRPr="00D70F95">
        <w:rPr>
          <w:i/>
          <w:color w:val="000000"/>
          <w:sz w:val="16"/>
          <w:szCs w:val="16"/>
        </w:rPr>
        <w:t xml:space="preserve">  становить НЕ МЕНШЕ </w:t>
      </w:r>
      <w:r w:rsidRPr="00D70F95">
        <w:rPr>
          <w:i/>
          <w:sz w:val="16"/>
          <w:szCs w:val="16"/>
        </w:rPr>
        <w:t>80 г/</w:t>
      </w:r>
      <w:proofErr w:type="spellStart"/>
      <w:r w:rsidRPr="00D70F95">
        <w:rPr>
          <w:i/>
          <w:sz w:val="16"/>
          <w:szCs w:val="16"/>
        </w:rPr>
        <w:t>м.кв</w:t>
      </w:r>
      <w:proofErr w:type="spellEnd"/>
      <w:r w:rsidRPr="00D70F95">
        <w:rPr>
          <w:i/>
          <w:color w:val="000000"/>
          <w:sz w:val="16"/>
          <w:szCs w:val="16"/>
        </w:rPr>
        <w:t xml:space="preserve">, така інформація буде сприйматися Замовником такою, що не відображає фактичну інформацію про товар та не дає можливості встановити відповідність товару вимогам </w:t>
      </w:r>
      <w:r>
        <w:rPr>
          <w:i/>
          <w:color w:val="000000"/>
          <w:sz w:val="16"/>
          <w:szCs w:val="16"/>
        </w:rPr>
        <w:t>до предмету закупівлі</w:t>
      </w:r>
      <w:r w:rsidRPr="00D70F95">
        <w:rPr>
          <w:i/>
          <w:color w:val="000000"/>
          <w:sz w:val="16"/>
          <w:szCs w:val="16"/>
        </w:rPr>
        <w:t>.</w:t>
      </w:r>
    </w:p>
    <w:p w:rsidR="00391E62" w:rsidRDefault="00391E62" w:rsidP="009A33FF">
      <w:pPr>
        <w:jc w:val="center"/>
      </w:pPr>
    </w:p>
    <w:p w:rsidR="00BD327B" w:rsidRPr="00303E32" w:rsidRDefault="00BD327B" w:rsidP="00BD327B">
      <w:pPr>
        <w:pStyle w:val="rvps2"/>
        <w:shd w:val="clear" w:color="auto" w:fill="FFFFFF"/>
        <w:spacing w:before="0" w:beforeAutospacing="0" w:after="0" w:afterAutospacing="0"/>
        <w:textAlignment w:val="baseline"/>
        <w:rPr>
          <w:lang w:val="uk-UA"/>
        </w:rPr>
      </w:pPr>
      <w:r w:rsidRPr="004E60F5">
        <w:rPr>
          <w:lang w:val="uk-UA"/>
        </w:rPr>
        <w:t>Упаковка товару</w:t>
      </w:r>
      <w:r>
        <w:rPr>
          <w:lang w:val="uk-UA"/>
        </w:rPr>
        <w:t>*</w:t>
      </w:r>
      <w:r w:rsidRPr="004E60F5">
        <w:rPr>
          <w:lang w:val="uk-UA"/>
        </w:rPr>
        <w:t xml:space="preserve"> </w:t>
      </w:r>
      <w:r>
        <w:rPr>
          <w:lang w:val="uk-UA"/>
        </w:rPr>
        <w:t xml:space="preserve">____________________________________________________________ </w:t>
      </w:r>
    </w:p>
    <w:p w:rsidR="00BD327B" w:rsidRDefault="00BD327B" w:rsidP="00BD327B">
      <w:pPr>
        <w:ind w:left="6096" w:right="-82" w:firstLine="24"/>
        <w:jc w:val="both"/>
      </w:pPr>
    </w:p>
    <w:p w:rsidR="00BD327B" w:rsidRDefault="00BD327B" w:rsidP="00BD327B">
      <w:pPr>
        <w:ind w:right="-82"/>
        <w:jc w:val="both"/>
      </w:pPr>
      <w:r w:rsidRPr="003C6603">
        <w:rPr>
          <w:sz w:val="16"/>
          <w:szCs w:val="16"/>
        </w:rPr>
        <w:t xml:space="preserve">          *Заповнюється з урахуванням вимог, наведених в </w:t>
      </w:r>
      <w:r>
        <w:rPr>
          <w:sz w:val="16"/>
          <w:szCs w:val="16"/>
        </w:rPr>
        <w:t>Додатку 3 до Оголошення</w:t>
      </w:r>
      <w:r w:rsidRPr="003C6603">
        <w:rPr>
          <w:sz w:val="16"/>
          <w:szCs w:val="16"/>
        </w:rPr>
        <w:t xml:space="preserve"> </w:t>
      </w:r>
    </w:p>
    <w:p w:rsidR="00BD327B" w:rsidRDefault="00BD327B" w:rsidP="009A33FF">
      <w:pPr>
        <w:jc w:val="center"/>
      </w:pPr>
    </w:p>
    <w:p w:rsidR="00BD327B" w:rsidRDefault="00BD327B" w:rsidP="0095189D">
      <w:pPr>
        <w:rPr>
          <w:i/>
        </w:rPr>
      </w:pPr>
    </w:p>
    <w:p w:rsidR="0095189D" w:rsidRPr="00864A07" w:rsidRDefault="0095189D" w:rsidP="0095189D">
      <w:pPr>
        <w:rPr>
          <w:i/>
        </w:rPr>
      </w:pPr>
    </w:p>
    <w:p w:rsidR="00460D72" w:rsidRPr="007E3667" w:rsidRDefault="00460D72" w:rsidP="00460D72">
      <w:pPr>
        <w:jc w:val="both"/>
        <w:rPr>
          <w:b/>
        </w:rPr>
      </w:pPr>
      <w:r w:rsidRPr="007E3667">
        <w:rPr>
          <w:b/>
        </w:rPr>
        <w:t>Вимоги до кваліфікації учасників:</w:t>
      </w:r>
    </w:p>
    <w:p w:rsidR="00460D72" w:rsidRPr="007E3667" w:rsidRDefault="00460D72" w:rsidP="00460D72">
      <w:pPr>
        <w:tabs>
          <w:tab w:val="left" w:pos="284"/>
          <w:tab w:val="left" w:pos="360"/>
          <w:tab w:val="left" w:pos="851"/>
        </w:tabs>
        <w:spacing w:line="276" w:lineRule="auto"/>
        <w:ind w:firstLine="709"/>
        <w:jc w:val="both"/>
        <w:rPr>
          <w:rFonts w:eastAsia="Calibri"/>
          <w:bCs/>
        </w:rPr>
      </w:pPr>
    </w:p>
    <w:p w:rsidR="00460D72" w:rsidRPr="007E3667" w:rsidRDefault="00460D72" w:rsidP="00460D72">
      <w:pPr>
        <w:tabs>
          <w:tab w:val="left" w:pos="284"/>
          <w:tab w:val="left" w:pos="360"/>
          <w:tab w:val="left" w:pos="851"/>
        </w:tabs>
        <w:spacing w:line="276" w:lineRule="auto"/>
        <w:ind w:firstLine="709"/>
        <w:jc w:val="both"/>
        <w:rPr>
          <w:rFonts w:eastAsia="Calibri"/>
          <w:bCs/>
        </w:rPr>
      </w:pPr>
      <w:r w:rsidRPr="007E3667">
        <w:rPr>
          <w:rFonts w:eastAsia="Calibri"/>
          <w:bCs/>
        </w:rPr>
        <w:t>1.Товар, що поставляється повинен відповідати характеристикам, вказаним в технічних вимогах предмету закупівлі.</w:t>
      </w:r>
    </w:p>
    <w:p w:rsidR="00460D72" w:rsidRPr="007E3667" w:rsidRDefault="00460D72" w:rsidP="00460D72">
      <w:pPr>
        <w:tabs>
          <w:tab w:val="left" w:pos="284"/>
          <w:tab w:val="left" w:pos="360"/>
          <w:tab w:val="left" w:pos="851"/>
        </w:tabs>
        <w:spacing w:line="276" w:lineRule="auto"/>
        <w:ind w:firstLine="709"/>
        <w:jc w:val="both"/>
        <w:rPr>
          <w:rFonts w:eastAsia="Calibri"/>
          <w:bCs/>
        </w:rPr>
      </w:pPr>
      <w:r w:rsidRPr="007E3667">
        <w:rPr>
          <w:rFonts w:eastAsia="Calibri"/>
          <w:bCs/>
        </w:rPr>
        <w:t>2.Товар, що поставляється повинен бути обов’язково того ж найменування та в тій самій кількості, яка вказана у пропозиції Учасника.</w:t>
      </w:r>
    </w:p>
    <w:p w:rsidR="00460D72" w:rsidRPr="007E3667" w:rsidRDefault="00460D72" w:rsidP="00460D72">
      <w:pPr>
        <w:tabs>
          <w:tab w:val="left" w:pos="284"/>
          <w:tab w:val="left" w:pos="360"/>
          <w:tab w:val="left" w:pos="851"/>
        </w:tabs>
        <w:spacing w:line="276" w:lineRule="auto"/>
        <w:ind w:firstLine="709"/>
        <w:jc w:val="both"/>
        <w:rPr>
          <w:rFonts w:eastAsia="Calibri"/>
          <w:bCs/>
        </w:rPr>
      </w:pPr>
      <w:r w:rsidRPr="007E3667">
        <w:rPr>
          <w:rFonts w:eastAsia="Calibri"/>
          <w:bCs/>
        </w:rPr>
        <w:t>3.Товар повинен постачатися в упаковці (тарі), що забезпечує захист від пошкодження або псування під час транспортування або зберігання.</w:t>
      </w:r>
    </w:p>
    <w:p w:rsidR="0074071A" w:rsidRDefault="009E7328" w:rsidP="00460D72">
      <w:pPr>
        <w:ind w:firstLine="426"/>
        <w:jc w:val="both"/>
      </w:pPr>
      <w:r w:rsidRPr="00982C2D">
        <w:t>Поставка товару здійснюється за адрес</w:t>
      </w:r>
      <w:r w:rsidR="0074071A">
        <w:t>ами</w:t>
      </w:r>
      <w:r w:rsidRPr="00982C2D">
        <w:t xml:space="preserve"> Замовника:</w:t>
      </w:r>
      <w:r>
        <w:t xml:space="preserve"> </w:t>
      </w:r>
    </w:p>
    <w:p w:rsidR="009E7328" w:rsidRPr="0074071A" w:rsidRDefault="00D814F9" w:rsidP="0074071A">
      <w:pPr>
        <w:pStyle w:val="ab"/>
        <w:numPr>
          <w:ilvl w:val="0"/>
          <w:numId w:val="23"/>
        </w:numPr>
        <w:jc w:val="both"/>
        <w:rPr>
          <w:iCs/>
        </w:rPr>
      </w:pPr>
      <w:proofErr w:type="spellStart"/>
      <w:r w:rsidRPr="0074071A">
        <w:rPr>
          <w:color w:val="000000"/>
          <w:shd w:val="clear" w:color="auto" w:fill="FDFEFD"/>
          <w:lang w:val="ru-RU"/>
        </w:rPr>
        <w:t>вул</w:t>
      </w:r>
      <w:proofErr w:type="spellEnd"/>
      <w:r w:rsidRPr="0074071A">
        <w:rPr>
          <w:color w:val="000000"/>
          <w:shd w:val="clear" w:color="auto" w:fill="FDFEFD"/>
          <w:lang w:val="ru-RU"/>
        </w:rPr>
        <w:t xml:space="preserve">. 8 </w:t>
      </w:r>
      <w:proofErr w:type="spellStart"/>
      <w:r w:rsidRPr="0074071A">
        <w:rPr>
          <w:color w:val="000000"/>
          <w:shd w:val="clear" w:color="auto" w:fill="FDFEFD"/>
          <w:lang w:val="ru-RU"/>
        </w:rPr>
        <w:t>Березня</w:t>
      </w:r>
      <w:proofErr w:type="spellEnd"/>
      <w:r w:rsidRPr="0074071A">
        <w:rPr>
          <w:color w:val="000000"/>
          <w:shd w:val="clear" w:color="auto" w:fill="FDFEFD"/>
          <w:lang w:val="ru-RU"/>
        </w:rPr>
        <w:t xml:space="preserve">, буд. </w:t>
      </w:r>
      <w:r w:rsidR="00FF55B0" w:rsidRPr="0074071A">
        <w:rPr>
          <w:color w:val="000000"/>
          <w:shd w:val="clear" w:color="auto" w:fill="FDFEFD"/>
          <w:lang w:val="ru-RU"/>
        </w:rPr>
        <w:t>107</w:t>
      </w:r>
      <w:r w:rsidRPr="0074071A">
        <w:rPr>
          <w:color w:val="000000"/>
          <w:shd w:val="clear" w:color="auto" w:fill="FDFEFD"/>
          <w:lang w:val="ru-RU"/>
        </w:rPr>
        <w:t xml:space="preserve">, м. </w:t>
      </w:r>
      <w:proofErr w:type="spellStart"/>
      <w:r w:rsidRPr="0074071A">
        <w:rPr>
          <w:color w:val="000000"/>
          <w:shd w:val="clear" w:color="auto" w:fill="FDFEFD"/>
          <w:lang w:val="ru-RU"/>
        </w:rPr>
        <w:t>Миколаїв</w:t>
      </w:r>
      <w:proofErr w:type="spellEnd"/>
      <w:r w:rsidRPr="0074071A">
        <w:rPr>
          <w:color w:val="000000"/>
          <w:shd w:val="clear" w:color="auto" w:fill="FDFEFD"/>
          <w:lang w:val="ru-RU"/>
        </w:rPr>
        <w:t xml:space="preserve">, </w:t>
      </w:r>
      <w:proofErr w:type="spellStart"/>
      <w:r w:rsidRPr="0074071A">
        <w:rPr>
          <w:color w:val="000000"/>
          <w:shd w:val="clear" w:color="auto" w:fill="FDFEFD"/>
          <w:lang w:val="ru-RU"/>
        </w:rPr>
        <w:t>Миколаївська</w:t>
      </w:r>
      <w:proofErr w:type="spellEnd"/>
      <w:r w:rsidRPr="0074071A">
        <w:rPr>
          <w:color w:val="000000"/>
          <w:shd w:val="clear" w:color="auto" w:fill="FDFEFD"/>
          <w:lang w:val="ru-RU"/>
        </w:rPr>
        <w:t xml:space="preserve"> область, 540</w:t>
      </w:r>
      <w:r w:rsidR="00BF037C" w:rsidRPr="0074071A">
        <w:rPr>
          <w:color w:val="000000"/>
          <w:shd w:val="clear" w:color="auto" w:fill="FDFEFD"/>
          <w:lang w:val="ru-RU"/>
        </w:rPr>
        <w:t>20</w:t>
      </w:r>
      <w:r w:rsidRPr="0074071A">
        <w:rPr>
          <w:color w:val="000000"/>
          <w:shd w:val="clear" w:color="auto" w:fill="FDFEFD"/>
          <w:lang w:val="ru-RU"/>
        </w:rPr>
        <w:t xml:space="preserve"> </w:t>
      </w:r>
      <w:r w:rsidR="009E7328" w:rsidRPr="0074071A">
        <w:rPr>
          <w:color w:val="000000"/>
          <w:shd w:val="clear" w:color="auto" w:fill="FDFEFD"/>
          <w:lang w:val="ru-RU"/>
        </w:rPr>
        <w:t>(</w:t>
      </w:r>
      <w:r w:rsidR="0074071A">
        <w:rPr>
          <w:color w:val="000000"/>
          <w:shd w:val="clear" w:color="auto" w:fill="FDFEFD"/>
          <w:lang w:val="ru-RU"/>
        </w:rPr>
        <w:t xml:space="preserve">склад </w:t>
      </w:r>
      <w:proofErr w:type="spellStart"/>
      <w:r w:rsidR="0074071A">
        <w:rPr>
          <w:color w:val="000000"/>
          <w:shd w:val="clear" w:color="auto" w:fill="FDFEFD"/>
          <w:lang w:val="ru-RU"/>
        </w:rPr>
        <w:t>замовника</w:t>
      </w:r>
      <w:proofErr w:type="spellEnd"/>
      <w:r w:rsidR="0074071A">
        <w:rPr>
          <w:color w:val="000000"/>
          <w:shd w:val="clear" w:color="auto" w:fill="FDFEFD"/>
          <w:lang w:val="ru-RU"/>
        </w:rPr>
        <w:t>)</w:t>
      </w:r>
    </w:p>
    <w:p w:rsidR="0074071A" w:rsidRPr="0074071A" w:rsidRDefault="0074071A" w:rsidP="0074071A">
      <w:pPr>
        <w:pStyle w:val="ab"/>
        <w:numPr>
          <w:ilvl w:val="0"/>
          <w:numId w:val="23"/>
        </w:numPr>
        <w:jc w:val="both"/>
        <w:rPr>
          <w:iCs/>
        </w:rPr>
      </w:pPr>
      <w:proofErr w:type="spellStart"/>
      <w:r>
        <w:rPr>
          <w:color w:val="000000"/>
          <w:shd w:val="clear" w:color="auto" w:fill="FDFEFD"/>
          <w:lang w:val="ru-RU"/>
        </w:rPr>
        <w:t>вул</w:t>
      </w:r>
      <w:proofErr w:type="spellEnd"/>
      <w:r>
        <w:rPr>
          <w:color w:val="000000"/>
          <w:shd w:val="clear" w:color="auto" w:fill="FDFEFD"/>
          <w:lang w:val="ru-RU"/>
        </w:rPr>
        <w:t xml:space="preserve">. Б. </w:t>
      </w:r>
      <w:proofErr w:type="spellStart"/>
      <w:r>
        <w:rPr>
          <w:color w:val="000000"/>
          <w:shd w:val="clear" w:color="auto" w:fill="FDFEFD"/>
          <w:lang w:val="ru-RU"/>
        </w:rPr>
        <w:t>Хмельницького</w:t>
      </w:r>
      <w:proofErr w:type="spellEnd"/>
      <w:r>
        <w:rPr>
          <w:color w:val="000000"/>
          <w:shd w:val="clear" w:color="auto" w:fill="FDFEFD"/>
          <w:lang w:val="ru-RU"/>
        </w:rPr>
        <w:t xml:space="preserve">, 34, м. Одеса, </w:t>
      </w:r>
      <w:proofErr w:type="spellStart"/>
      <w:r>
        <w:rPr>
          <w:color w:val="000000"/>
          <w:shd w:val="clear" w:color="auto" w:fill="FDFEFD"/>
          <w:lang w:val="ru-RU"/>
        </w:rPr>
        <w:t>Одеська</w:t>
      </w:r>
      <w:proofErr w:type="spellEnd"/>
      <w:r>
        <w:rPr>
          <w:color w:val="000000"/>
          <w:shd w:val="clear" w:color="auto" w:fill="FDFEFD"/>
          <w:lang w:val="ru-RU"/>
        </w:rPr>
        <w:t xml:space="preserve"> область, 65007 (склад </w:t>
      </w:r>
      <w:proofErr w:type="spellStart"/>
      <w:r>
        <w:rPr>
          <w:color w:val="000000"/>
          <w:shd w:val="clear" w:color="auto" w:fill="FDFEFD"/>
          <w:lang w:val="ru-RU"/>
        </w:rPr>
        <w:t>замовника</w:t>
      </w:r>
      <w:proofErr w:type="spellEnd"/>
      <w:r>
        <w:rPr>
          <w:color w:val="000000"/>
          <w:shd w:val="clear" w:color="auto" w:fill="FDFEFD"/>
          <w:lang w:val="ru-RU"/>
        </w:rPr>
        <w:t>)</w:t>
      </w:r>
    </w:p>
    <w:p w:rsidR="009E7328" w:rsidRPr="009E7328" w:rsidRDefault="009E7328" w:rsidP="00460D72">
      <w:pPr>
        <w:ind w:firstLine="426"/>
        <w:jc w:val="both"/>
        <w:rPr>
          <w:iCs/>
          <w:highlight w:val="yellow"/>
        </w:rPr>
      </w:pPr>
      <w:r w:rsidRPr="00E87B82">
        <w:t>Зауваження з якості та укомплектованості повинні бути усунені протягом 10 (десяти)</w:t>
      </w:r>
      <w:r>
        <w:t xml:space="preserve"> календарних</w:t>
      </w:r>
      <w:r w:rsidRPr="00E87B82">
        <w:t xml:space="preserve"> днів</w:t>
      </w:r>
      <w:r>
        <w:t xml:space="preserve"> з моменту їх виявлення</w:t>
      </w:r>
      <w:r w:rsidRPr="00E87B82">
        <w:t>.</w:t>
      </w:r>
    </w:p>
    <w:p w:rsidR="0012669F" w:rsidRDefault="0012669F" w:rsidP="00533024">
      <w:pPr>
        <w:jc w:val="both"/>
      </w:pPr>
    </w:p>
    <w:p w:rsidR="006866DA" w:rsidRPr="00C44A55" w:rsidRDefault="006866DA" w:rsidP="0084709A">
      <w:pPr>
        <w:ind w:firstLine="284"/>
        <w:jc w:val="both"/>
      </w:pPr>
      <w:r w:rsidRPr="00C44A55">
        <w:t>Ми, (повне найменування учасника, код ЄДРПОУ або номер облікової картки фізичної особи – платника податків (для фізичних осіб, у тому числі фізичних осіб-підприємців)) підтверджуємо, що якість та технічні характеристики запропонован</w:t>
      </w:r>
      <w:r w:rsidR="00C86056">
        <w:t>ого</w:t>
      </w:r>
      <w:r w:rsidRPr="00C44A55">
        <w:t xml:space="preserve"> нами Товару повністю відповіда</w:t>
      </w:r>
      <w:r w:rsidR="00C86056">
        <w:t>ють</w:t>
      </w:r>
      <w:r w:rsidRPr="00C44A55">
        <w:t xml:space="preserve"> стандартам і нормам для даного виду товарів та відповіда</w:t>
      </w:r>
      <w:r w:rsidR="00C86056">
        <w:t>ють</w:t>
      </w:r>
      <w:r w:rsidRPr="00C44A55">
        <w:t xml:space="preserve"> вимогам Замовника.</w:t>
      </w:r>
    </w:p>
    <w:p w:rsidR="008C756C" w:rsidRPr="001157C8" w:rsidRDefault="008C756C" w:rsidP="0084709A">
      <w:pPr>
        <w:pStyle w:val="11"/>
        <w:rPr>
          <w:rFonts w:ascii="Times New Roman" w:hAnsi="Times New Roman"/>
          <w:iCs/>
          <w:sz w:val="24"/>
          <w:szCs w:val="24"/>
        </w:rPr>
      </w:pPr>
    </w:p>
    <w:p w:rsidR="00CC7CEE" w:rsidRPr="008941C3" w:rsidRDefault="00CC7CEE" w:rsidP="00741CB3">
      <w:pPr>
        <w:ind w:firstLine="851"/>
        <w:rPr>
          <w:b/>
          <w:bCs/>
          <w:szCs w:val="26"/>
        </w:rPr>
      </w:pPr>
      <w:r w:rsidRPr="008941C3">
        <w:rPr>
          <w:szCs w:val="26"/>
        </w:rPr>
        <w:t xml:space="preserve">Своїм підписом підтверджую </w:t>
      </w:r>
      <w:r>
        <w:rPr>
          <w:szCs w:val="26"/>
        </w:rPr>
        <w:t xml:space="preserve">відповідність </w:t>
      </w:r>
      <w:r w:rsidR="006E1941">
        <w:rPr>
          <w:szCs w:val="26"/>
        </w:rPr>
        <w:t>запропоновано</w:t>
      </w:r>
      <w:r w:rsidR="00FE6D93">
        <w:rPr>
          <w:szCs w:val="26"/>
        </w:rPr>
        <w:t>го</w:t>
      </w:r>
      <w:r w:rsidR="006E1941">
        <w:rPr>
          <w:szCs w:val="26"/>
        </w:rPr>
        <w:t xml:space="preserve"> </w:t>
      </w:r>
      <w:r w:rsidR="00FE6D93">
        <w:rPr>
          <w:szCs w:val="26"/>
        </w:rPr>
        <w:t>товару</w:t>
      </w:r>
      <w:r>
        <w:rPr>
          <w:szCs w:val="26"/>
        </w:rPr>
        <w:t xml:space="preserve"> технічним вимогам</w:t>
      </w:r>
      <w:r w:rsidRPr="008941C3">
        <w:rPr>
          <w:szCs w:val="26"/>
        </w:rPr>
        <w:t xml:space="preserve"> </w:t>
      </w:r>
    </w:p>
    <w:p w:rsidR="00CC7CEE" w:rsidRPr="008941C3" w:rsidRDefault="00CC7CEE" w:rsidP="00741CB3">
      <w:pPr>
        <w:ind w:firstLine="851"/>
        <w:rPr>
          <w:b/>
          <w:bCs/>
          <w:szCs w:val="26"/>
        </w:rPr>
      </w:pPr>
    </w:p>
    <w:p w:rsidR="00CC7CEE" w:rsidRPr="008941C3" w:rsidRDefault="00CC7CEE" w:rsidP="00741CB3">
      <w:pPr>
        <w:pStyle w:val="msonospacing0"/>
        <w:jc w:val="both"/>
        <w:rPr>
          <w:rFonts w:ascii="Times New Roman" w:hAnsi="Times New Roman"/>
          <w:sz w:val="24"/>
          <w:szCs w:val="24"/>
        </w:rPr>
      </w:pPr>
      <w:r w:rsidRPr="008941C3">
        <w:rPr>
          <w:rFonts w:ascii="Times New Roman" w:hAnsi="Times New Roman"/>
          <w:sz w:val="24"/>
          <w:szCs w:val="24"/>
        </w:rPr>
        <w:tab/>
      </w:r>
      <w:r w:rsidRPr="008941C3">
        <w:rPr>
          <w:rFonts w:ascii="Times New Roman" w:hAnsi="Times New Roman"/>
          <w:sz w:val="24"/>
          <w:szCs w:val="24"/>
        </w:rPr>
        <w:tab/>
        <w:t xml:space="preserve">  ____________________________________________________</w:t>
      </w:r>
    </w:p>
    <w:p w:rsidR="00CC7CEE" w:rsidRPr="008941C3" w:rsidRDefault="00CC7CEE" w:rsidP="00741CB3">
      <w:pPr>
        <w:ind w:firstLine="540"/>
        <w:jc w:val="center"/>
        <w:rPr>
          <w:i/>
          <w:iCs/>
          <w:lang w:eastAsia="ar-SA"/>
        </w:rPr>
      </w:pPr>
    </w:p>
    <w:p w:rsidR="00CC7CEE" w:rsidRPr="008941C3" w:rsidRDefault="00CC7CEE" w:rsidP="00741CB3">
      <w:pPr>
        <w:ind w:firstLine="540"/>
        <w:jc w:val="center"/>
        <w:rPr>
          <w:i/>
          <w:iCs/>
          <w:lang w:eastAsia="ar-SA"/>
        </w:rPr>
      </w:pPr>
      <w:r w:rsidRPr="008941C3">
        <w:rPr>
          <w:i/>
          <w:iCs/>
          <w:lang w:eastAsia="ar-SA"/>
        </w:rPr>
        <w:t>Посада, прізвище, ініціали, власноручний підпис уповноваженої особи Учасника, завірені печаткою (за наявності).</w:t>
      </w:r>
    </w:p>
    <w:p w:rsidR="008C756C" w:rsidRDefault="008C756C" w:rsidP="00741CB3">
      <w:pPr>
        <w:jc w:val="center"/>
        <w:rPr>
          <w:b/>
          <w:bCs/>
          <w:sz w:val="28"/>
          <w:szCs w:val="28"/>
          <w:lang w:eastAsia="ru-RU"/>
        </w:rPr>
      </w:pPr>
    </w:p>
    <w:p w:rsidR="008C756C" w:rsidRDefault="008C756C" w:rsidP="00741CB3">
      <w:pPr>
        <w:jc w:val="center"/>
        <w:rPr>
          <w:b/>
          <w:bCs/>
          <w:sz w:val="28"/>
          <w:szCs w:val="28"/>
          <w:lang w:eastAsia="ru-RU"/>
        </w:rPr>
      </w:pPr>
    </w:p>
    <w:p w:rsidR="008C756C" w:rsidRDefault="008C756C" w:rsidP="00741CB3">
      <w:pPr>
        <w:jc w:val="center"/>
        <w:rPr>
          <w:b/>
          <w:bCs/>
          <w:sz w:val="28"/>
          <w:szCs w:val="28"/>
          <w:lang w:eastAsia="ru-RU"/>
        </w:rPr>
      </w:pPr>
    </w:p>
    <w:p w:rsidR="008C756C" w:rsidRDefault="008C756C" w:rsidP="00741CB3">
      <w:pPr>
        <w:jc w:val="center"/>
        <w:rPr>
          <w:b/>
          <w:bCs/>
          <w:sz w:val="28"/>
          <w:szCs w:val="28"/>
          <w:lang w:eastAsia="ru-RU"/>
        </w:rPr>
      </w:pPr>
    </w:p>
    <w:p w:rsidR="008C756C" w:rsidRDefault="008C756C" w:rsidP="00741CB3">
      <w:pPr>
        <w:jc w:val="center"/>
        <w:rPr>
          <w:b/>
          <w:bCs/>
          <w:sz w:val="28"/>
          <w:szCs w:val="28"/>
          <w:lang w:eastAsia="ru-RU"/>
        </w:rPr>
      </w:pPr>
    </w:p>
    <w:p w:rsidR="008C756C" w:rsidRDefault="008C756C" w:rsidP="00741CB3">
      <w:pPr>
        <w:jc w:val="center"/>
        <w:rPr>
          <w:b/>
          <w:bCs/>
          <w:sz w:val="28"/>
          <w:szCs w:val="28"/>
          <w:lang w:eastAsia="ru-RU"/>
        </w:rPr>
      </w:pPr>
    </w:p>
    <w:p w:rsidR="008C756C" w:rsidRDefault="008C756C" w:rsidP="00741CB3">
      <w:pPr>
        <w:jc w:val="center"/>
        <w:rPr>
          <w:b/>
          <w:bCs/>
          <w:sz w:val="28"/>
          <w:szCs w:val="28"/>
          <w:lang w:eastAsia="ru-RU"/>
        </w:rPr>
      </w:pPr>
    </w:p>
    <w:p w:rsidR="00B24AD5" w:rsidRDefault="00B24AD5" w:rsidP="00741CB3">
      <w:pPr>
        <w:jc w:val="center"/>
        <w:rPr>
          <w:b/>
          <w:bCs/>
          <w:sz w:val="28"/>
          <w:szCs w:val="28"/>
          <w:lang w:eastAsia="ru-RU"/>
        </w:rPr>
      </w:pPr>
    </w:p>
    <w:p w:rsidR="00B24AD5" w:rsidRDefault="00B24AD5" w:rsidP="00741CB3">
      <w:pPr>
        <w:jc w:val="center"/>
        <w:rPr>
          <w:b/>
          <w:bCs/>
          <w:sz w:val="28"/>
          <w:szCs w:val="28"/>
          <w:lang w:eastAsia="ru-RU"/>
        </w:rPr>
      </w:pPr>
    </w:p>
    <w:p w:rsidR="00B24AD5" w:rsidRDefault="00B24AD5" w:rsidP="00741CB3">
      <w:pPr>
        <w:jc w:val="center"/>
        <w:rPr>
          <w:b/>
          <w:bCs/>
          <w:sz w:val="28"/>
          <w:szCs w:val="28"/>
          <w:lang w:eastAsia="ru-RU"/>
        </w:rPr>
      </w:pPr>
    </w:p>
    <w:p w:rsidR="00AB7B20" w:rsidRDefault="00AB7B20" w:rsidP="00741CB3">
      <w:pPr>
        <w:jc w:val="center"/>
        <w:rPr>
          <w:b/>
          <w:bCs/>
          <w:sz w:val="28"/>
          <w:szCs w:val="28"/>
          <w:lang w:eastAsia="ru-RU"/>
        </w:rPr>
      </w:pPr>
    </w:p>
    <w:p w:rsidR="00AB7B20" w:rsidRDefault="00AB7B20" w:rsidP="00741CB3">
      <w:pPr>
        <w:jc w:val="center"/>
        <w:rPr>
          <w:b/>
          <w:bCs/>
          <w:sz w:val="28"/>
          <w:szCs w:val="28"/>
          <w:lang w:eastAsia="ru-RU"/>
        </w:rPr>
      </w:pPr>
    </w:p>
    <w:p w:rsidR="00AB7B20" w:rsidRDefault="00AB7B20" w:rsidP="00741CB3">
      <w:pPr>
        <w:jc w:val="center"/>
        <w:rPr>
          <w:b/>
          <w:bCs/>
          <w:sz w:val="28"/>
          <w:szCs w:val="28"/>
          <w:lang w:eastAsia="ru-RU"/>
        </w:rPr>
      </w:pPr>
    </w:p>
    <w:p w:rsidR="00AB7B20" w:rsidRDefault="00AB7B20" w:rsidP="00741CB3">
      <w:pPr>
        <w:jc w:val="center"/>
        <w:rPr>
          <w:b/>
          <w:bCs/>
          <w:sz w:val="28"/>
          <w:szCs w:val="28"/>
          <w:lang w:eastAsia="ru-RU"/>
        </w:rPr>
      </w:pPr>
    </w:p>
    <w:p w:rsidR="006C7839" w:rsidRDefault="006C7839" w:rsidP="0064256B">
      <w:pPr>
        <w:rPr>
          <w:b/>
          <w:bCs/>
          <w:sz w:val="28"/>
          <w:szCs w:val="28"/>
          <w:lang w:eastAsia="ru-RU"/>
        </w:rPr>
      </w:pPr>
    </w:p>
    <w:p w:rsidR="00B24AD5" w:rsidRPr="00B55F87" w:rsidRDefault="00B24AD5" w:rsidP="00B24AD5">
      <w:pPr>
        <w:ind w:left="6379"/>
        <w:jc w:val="both"/>
      </w:pPr>
      <w:r w:rsidRPr="00B55F87">
        <w:lastRenderedPageBreak/>
        <w:t xml:space="preserve">Додаток </w:t>
      </w:r>
      <w:r w:rsidR="00B55F87" w:rsidRPr="00B55F87">
        <w:t>4</w:t>
      </w:r>
    </w:p>
    <w:p w:rsidR="00B24AD5" w:rsidRPr="00B55F87" w:rsidRDefault="00B24AD5" w:rsidP="00B24AD5">
      <w:pPr>
        <w:ind w:left="6379"/>
        <w:jc w:val="both"/>
      </w:pPr>
      <w:r w:rsidRPr="00B55F87">
        <w:t xml:space="preserve">до </w:t>
      </w:r>
      <w:r w:rsidR="00B55F87" w:rsidRPr="00B55F87">
        <w:t>оголошення</w:t>
      </w:r>
    </w:p>
    <w:p w:rsidR="00B24AD5" w:rsidRDefault="00B24AD5" w:rsidP="00B24AD5">
      <w:pPr>
        <w:ind w:left="6379"/>
        <w:jc w:val="both"/>
        <w:rPr>
          <w:b/>
        </w:rPr>
      </w:pPr>
    </w:p>
    <w:p w:rsidR="00B24AD5" w:rsidRDefault="00B24AD5" w:rsidP="00B24AD5">
      <w:pPr>
        <w:ind w:left="6804" w:firstLine="709"/>
        <w:jc w:val="both"/>
        <w:rPr>
          <w:b/>
        </w:rPr>
      </w:pPr>
      <w:r w:rsidRPr="00493781">
        <w:rPr>
          <w:b/>
        </w:rPr>
        <w:t>ПРО</w:t>
      </w:r>
      <w:r>
        <w:rPr>
          <w:b/>
        </w:rPr>
        <w:t>Є</w:t>
      </w:r>
      <w:r w:rsidRPr="00493781">
        <w:rPr>
          <w:b/>
        </w:rPr>
        <w:t>КТ</w:t>
      </w:r>
    </w:p>
    <w:p w:rsidR="00B24AD5" w:rsidRPr="00493781" w:rsidRDefault="00B24AD5" w:rsidP="00B24AD5">
      <w:pPr>
        <w:jc w:val="center"/>
        <w:rPr>
          <w:b/>
        </w:rPr>
      </w:pPr>
      <w:r w:rsidRPr="00493781">
        <w:rPr>
          <w:b/>
        </w:rPr>
        <w:t>ДОГОВІР №____</w:t>
      </w:r>
    </w:p>
    <w:p w:rsidR="00B24AD5" w:rsidRPr="00493781" w:rsidRDefault="00B24AD5" w:rsidP="00B24AD5">
      <w:pPr>
        <w:jc w:val="both"/>
      </w:pPr>
      <w:r>
        <w:t>м.</w:t>
      </w:r>
      <w:r w:rsidR="007C188D">
        <w:t xml:space="preserve"> </w:t>
      </w:r>
      <w:r w:rsidRPr="00493781">
        <w:t xml:space="preserve">Миколаїв                                                                    </w:t>
      </w:r>
      <w:r>
        <w:t xml:space="preserve">                              </w:t>
      </w:r>
      <w:r w:rsidRPr="00493781">
        <w:t>___________20</w:t>
      </w:r>
      <w:r>
        <w:t>2</w:t>
      </w:r>
      <w:r w:rsidR="0090059B">
        <w:t>2</w:t>
      </w:r>
      <w:r w:rsidRPr="00493781">
        <w:t xml:space="preserve"> р.</w:t>
      </w:r>
    </w:p>
    <w:p w:rsidR="00B24AD5" w:rsidRPr="00493781" w:rsidRDefault="00B24AD5" w:rsidP="00B24AD5">
      <w:pPr>
        <w:jc w:val="both"/>
      </w:pPr>
      <w:r w:rsidRPr="00493781">
        <w:t xml:space="preserve">                                                                                                             </w:t>
      </w:r>
    </w:p>
    <w:p w:rsidR="00B24AD5" w:rsidRPr="00493781" w:rsidRDefault="00B24AD5" w:rsidP="00B24AD5">
      <w:pPr>
        <w:ind w:firstLine="567"/>
        <w:jc w:val="both"/>
      </w:pPr>
      <w:r>
        <w:t>Південне міжрегіональне управління Міністерства юстиц</w:t>
      </w:r>
      <w:r w:rsidR="00006E70">
        <w:t>ії (м. Одеса), надалі (Замовник)</w:t>
      </w:r>
      <w:r>
        <w:t>, в особі</w:t>
      </w:r>
      <w:r w:rsidR="00791D2D">
        <w:t xml:space="preserve"> </w:t>
      </w:r>
      <w:r w:rsidRPr="00AB6099">
        <w:t xml:space="preserve"> </w:t>
      </w:r>
      <w:r w:rsidR="00701659">
        <w:t>________________________________________</w:t>
      </w:r>
      <w:r w:rsidRPr="00AB6099">
        <w:t xml:space="preserve">, </w:t>
      </w:r>
      <w:r w:rsidR="002E3D3E">
        <w:t>який</w:t>
      </w:r>
      <w:r w:rsidRPr="00AB6099">
        <w:t xml:space="preserve"> діє на підставі </w:t>
      </w:r>
      <w:r w:rsidR="00701659">
        <w:t>н</w:t>
      </w:r>
      <w:r w:rsidR="006A7178">
        <w:t>аказу</w:t>
      </w:r>
      <w:r w:rsidR="00701659">
        <w:t xml:space="preserve"> №</w:t>
      </w:r>
      <w:r w:rsidR="00D61AA2">
        <w:t>903</w:t>
      </w:r>
      <w:r w:rsidR="00701659">
        <w:t xml:space="preserve">/03-08 від </w:t>
      </w:r>
      <w:r w:rsidR="00D61AA2">
        <w:t>17</w:t>
      </w:r>
      <w:r w:rsidR="00701659">
        <w:t>.1</w:t>
      </w:r>
      <w:r w:rsidR="00D61AA2">
        <w:t>2</w:t>
      </w:r>
      <w:r w:rsidR="00701659">
        <w:t>.2021 р.</w:t>
      </w:r>
      <w:r w:rsidRPr="00493781">
        <w:t xml:space="preserve">, з однієї сторони, </w:t>
      </w:r>
      <w:r>
        <w:t>та</w:t>
      </w:r>
      <w:r w:rsidRPr="00493781">
        <w:t xml:space="preserve"> </w:t>
      </w:r>
      <w:r>
        <w:t>__________________</w:t>
      </w:r>
      <w:r w:rsidRPr="00493781">
        <w:t>___________________,</w:t>
      </w:r>
      <w:r>
        <w:t xml:space="preserve"> (</w:t>
      </w:r>
      <w:r w:rsidRPr="00493781">
        <w:t>далі- Постачальник), з іншої сторони, разом - Сторони, уклали цей договір про наступне (далі - Договір):</w:t>
      </w:r>
    </w:p>
    <w:p w:rsidR="00B24AD5" w:rsidRPr="00493781" w:rsidRDefault="00B24AD5" w:rsidP="00B24AD5">
      <w:pPr>
        <w:ind w:firstLine="567"/>
        <w:jc w:val="both"/>
      </w:pPr>
    </w:p>
    <w:p w:rsidR="00B24AD5" w:rsidRPr="006D7AC4" w:rsidRDefault="00B24AD5" w:rsidP="00B24AD5">
      <w:pPr>
        <w:pStyle w:val="3"/>
        <w:spacing w:before="0" w:line="276" w:lineRule="auto"/>
        <w:jc w:val="center"/>
        <w:rPr>
          <w:rFonts w:ascii="Times New Roman" w:hAnsi="Times New Roman"/>
          <w:b/>
          <w:color w:val="auto"/>
        </w:rPr>
      </w:pPr>
      <w:r w:rsidRPr="006D7AC4">
        <w:rPr>
          <w:rFonts w:ascii="Times New Roman" w:hAnsi="Times New Roman"/>
          <w:b/>
          <w:color w:val="auto"/>
        </w:rPr>
        <w:t>І.ПРЕДМЕТ ДОГОВОРУ</w:t>
      </w:r>
    </w:p>
    <w:p w:rsidR="00B24AD5" w:rsidRPr="00444744" w:rsidRDefault="00B24AD5" w:rsidP="00E730E0">
      <w:pPr>
        <w:ind w:right="-82" w:firstLine="567"/>
        <w:jc w:val="both"/>
      </w:pPr>
      <w:r w:rsidRPr="00444744">
        <w:t xml:space="preserve">1.1. Постачальник зобов'язується поставити Замовнику </w:t>
      </w:r>
      <w:r w:rsidR="00CB41C4">
        <w:t>Канцелярські товари</w:t>
      </w:r>
      <w:r w:rsidR="00E81BCF">
        <w:t xml:space="preserve"> </w:t>
      </w:r>
      <w:r w:rsidRPr="00444744">
        <w:t xml:space="preserve">за кодом </w:t>
      </w:r>
      <w:r w:rsidR="00AB6569" w:rsidRPr="00AB6569">
        <w:t xml:space="preserve">ДК 021-2015 - 30190000-7 </w:t>
      </w:r>
      <w:r w:rsidR="004D5BF7" w:rsidRPr="004D5BF7">
        <w:t>«</w:t>
      </w:r>
      <w:r w:rsidR="00AB6569" w:rsidRPr="00AB6569">
        <w:t>Офісне устаткування та приладдя різне</w:t>
      </w:r>
      <w:r w:rsidR="004D5BF7" w:rsidRPr="004D5BF7">
        <w:t>»</w:t>
      </w:r>
      <w:r w:rsidR="00862B4E">
        <w:t xml:space="preserve">, а </w:t>
      </w:r>
      <w:r w:rsidR="00B3028A">
        <w:t xml:space="preserve">саме ДК </w:t>
      </w:r>
      <w:r w:rsidR="00B3028A" w:rsidRPr="00D46CDB">
        <w:t>30199230-1</w:t>
      </w:r>
      <w:r w:rsidR="00B3028A">
        <w:t xml:space="preserve"> (Конверти</w:t>
      </w:r>
      <w:r w:rsidR="00634907">
        <w:t xml:space="preserve"> поштові</w:t>
      </w:r>
      <w:r w:rsidR="00B3028A">
        <w:t>)</w:t>
      </w:r>
      <w:r w:rsidR="00C0354B">
        <w:t xml:space="preserve"> (</w:t>
      </w:r>
      <w:r w:rsidR="00C0354B" w:rsidRPr="00444744">
        <w:t xml:space="preserve">надалі – </w:t>
      </w:r>
      <w:r w:rsidR="00C0354B">
        <w:t>Товар</w:t>
      </w:r>
      <w:r w:rsidR="00C0354B" w:rsidRPr="00444744">
        <w:t>)</w:t>
      </w:r>
      <w:r w:rsidR="00B3028A">
        <w:t xml:space="preserve">, а </w:t>
      </w:r>
      <w:r w:rsidR="00862B4E">
        <w:t>З</w:t>
      </w:r>
      <w:r w:rsidRPr="00444744">
        <w:t xml:space="preserve">амовник зобов’язується прийняти </w:t>
      </w:r>
      <w:r w:rsidR="00C578D8">
        <w:t>Товар</w:t>
      </w:r>
      <w:r w:rsidRPr="00444744">
        <w:t xml:space="preserve"> та оплатити </w:t>
      </w:r>
      <w:r w:rsidR="00C578D8">
        <w:t>його</w:t>
      </w:r>
      <w:r w:rsidRPr="00444744">
        <w:t xml:space="preserve"> вартість. </w:t>
      </w:r>
    </w:p>
    <w:p w:rsidR="00B24AD5" w:rsidRPr="00444744" w:rsidRDefault="00B24AD5" w:rsidP="00B24AD5">
      <w:pPr>
        <w:ind w:right="-82" w:firstLine="567"/>
        <w:jc w:val="both"/>
      </w:pPr>
      <w:r w:rsidRPr="00444744">
        <w:t xml:space="preserve">1.2. Ціна, кількість та характеристика </w:t>
      </w:r>
      <w:r w:rsidR="00C578D8">
        <w:t>Товару</w:t>
      </w:r>
      <w:r w:rsidRPr="00444744">
        <w:t xml:space="preserve"> вказані в Специфікації до Договору (Додаток 1).</w:t>
      </w:r>
    </w:p>
    <w:p w:rsidR="00B24AD5" w:rsidRPr="006D7AC4" w:rsidRDefault="00B24AD5" w:rsidP="00B24AD5">
      <w:pPr>
        <w:ind w:right="-82" w:firstLine="567"/>
        <w:jc w:val="both"/>
        <w:rPr>
          <w:b/>
        </w:rPr>
      </w:pPr>
      <w:r w:rsidRPr="00444744">
        <w:t>1.3. Обсяги закупівлі можуть бути зменшені залежно від реального фінансування видатків.</w:t>
      </w:r>
    </w:p>
    <w:p w:rsidR="00B24AD5" w:rsidRPr="006D7AC4" w:rsidRDefault="00B24AD5" w:rsidP="00B24AD5">
      <w:pPr>
        <w:pStyle w:val="3"/>
        <w:spacing w:before="0" w:line="276" w:lineRule="auto"/>
        <w:ind w:left="-720" w:right="-82"/>
        <w:jc w:val="center"/>
        <w:rPr>
          <w:rFonts w:ascii="Times New Roman" w:hAnsi="Times New Roman"/>
          <w:b/>
          <w:color w:val="auto"/>
        </w:rPr>
      </w:pPr>
      <w:r w:rsidRPr="006D7AC4">
        <w:rPr>
          <w:rFonts w:ascii="Times New Roman" w:hAnsi="Times New Roman"/>
          <w:b/>
          <w:color w:val="auto"/>
        </w:rPr>
        <w:t>II. ЯКІСТЬ  ТОВАРУ</w:t>
      </w:r>
    </w:p>
    <w:p w:rsidR="00E730E0" w:rsidRPr="00E730E0" w:rsidRDefault="00E730E0" w:rsidP="00E730E0">
      <w:pPr>
        <w:ind w:right="-82" w:firstLine="567"/>
        <w:jc w:val="both"/>
        <w:rPr>
          <w:color w:val="000000"/>
          <w:lang w:eastAsia="ru-RU"/>
        </w:rPr>
      </w:pPr>
      <w:r w:rsidRPr="00E730E0">
        <w:rPr>
          <w:color w:val="000000"/>
          <w:lang w:eastAsia="ru-RU"/>
        </w:rPr>
        <w:t xml:space="preserve">2.1. Постачальник повинен надати </w:t>
      </w:r>
      <w:r w:rsidR="00082CE0">
        <w:rPr>
          <w:color w:val="000000"/>
          <w:lang w:eastAsia="ru-RU"/>
        </w:rPr>
        <w:t>Замовнику</w:t>
      </w:r>
      <w:r w:rsidRPr="00E730E0">
        <w:rPr>
          <w:color w:val="000000"/>
          <w:lang w:eastAsia="ru-RU"/>
        </w:rPr>
        <w:t xml:space="preserve"> товар, якість якого відповідає характеристикам, зазначеним в Додатку №2 до цього Договору.</w:t>
      </w:r>
    </w:p>
    <w:p w:rsidR="0014281D" w:rsidRDefault="00E730E0" w:rsidP="0014281D">
      <w:pPr>
        <w:ind w:right="-82" w:firstLine="567"/>
        <w:jc w:val="both"/>
        <w:rPr>
          <w:color w:val="000000"/>
          <w:lang w:eastAsia="ru-RU"/>
        </w:rPr>
      </w:pPr>
      <w:r w:rsidRPr="00E730E0">
        <w:rPr>
          <w:color w:val="000000"/>
          <w:lang w:eastAsia="ru-RU"/>
        </w:rPr>
        <w:t xml:space="preserve">2.2. У разі виявлення браку товару або його невідповідності вимогам, зазначеним у Додатку №2, </w:t>
      </w:r>
      <w:r w:rsidR="00366286">
        <w:rPr>
          <w:color w:val="000000"/>
          <w:lang w:eastAsia="ru-RU"/>
        </w:rPr>
        <w:t>Замовник</w:t>
      </w:r>
      <w:r w:rsidRPr="00E730E0">
        <w:rPr>
          <w:color w:val="000000"/>
          <w:lang w:eastAsia="ru-RU"/>
        </w:rPr>
        <w:t xml:space="preserve"> впродовж одного дня з моменту виявлення неякісного товару направляє Постачальнику електронною поштою (e-</w:t>
      </w:r>
      <w:proofErr w:type="spellStart"/>
      <w:r w:rsidRPr="00E730E0">
        <w:rPr>
          <w:color w:val="000000"/>
          <w:lang w:eastAsia="ru-RU"/>
        </w:rPr>
        <w:t>mail</w:t>
      </w:r>
      <w:proofErr w:type="spellEnd"/>
      <w:r w:rsidRPr="00E730E0">
        <w:rPr>
          <w:color w:val="000000"/>
          <w:lang w:eastAsia="ru-RU"/>
        </w:rPr>
        <w:t xml:space="preserve"> Постачальн</w:t>
      </w:r>
      <w:r>
        <w:rPr>
          <w:color w:val="000000"/>
          <w:lang w:eastAsia="ru-RU"/>
        </w:rPr>
        <w:t>ика: _________________________</w:t>
      </w:r>
      <w:r w:rsidRPr="00E730E0">
        <w:rPr>
          <w:color w:val="000000"/>
          <w:lang w:eastAsia="ru-RU"/>
        </w:rPr>
        <w:t>) рекламацію, та обов’язково викликає представника Постачальника для складання відповідного акту.</w:t>
      </w:r>
    </w:p>
    <w:p w:rsidR="00E730E0" w:rsidRPr="00E730E0" w:rsidRDefault="00E730E0" w:rsidP="0014281D">
      <w:pPr>
        <w:ind w:right="-82" w:firstLine="567"/>
        <w:jc w:val="both"/>
        <w:rPr>
          <w:color w:val="000000"/>
          <w:lang w:eastAsia="ru-RU"/>
        </w:rPr>
      </w:pPr>
      <w:r w:rsidRPr="00E730E0">
        <w:rPr>
          <w:color w:val="000000"/>
          <w:lang w:eastAsia="ru-RU"/>
        </w:rPr>
        <w:t>Неявка представника Постачальника для складання акту, не може бути підставою для відмови в заміні неякісного товару.</w:t>
      </w:r>
    </w:p>
    <w:p w:rsidR="003662E5" w:rsidRDefault="00E730E0" w:rsidP="00C82BA0">
      <w:pPr>
        <w:ind w:right="-82" w:firstLine="567"/>
        <w:jc w:val="both"/>
        <w:rPr>
          <w:color w:val="000000"/>
          <w:lang w:eastAsia="ru-RU"/>
        </w:rPr>
      </w:pPr>
      <w:r w:rsidRPr="00E730E0">
        <w:rPr>
          <w:color w:val="000000"/>
          <w:lang w:eastAsia="ru-RU"/>
        </w:rPr>
        <w:t xml:space="preserve">2.3. Заміна товару здійснюється за рахунок Постачальника впродовж </w:t>
      </w:r>
      <w:r w:rsidR="00CB131E">
        <w:rPr>
          <w:color w:val="000000"/>
          <w:lang w:eastAsia="ru-RU"/>
        </w:rPr>
        <w:t>десяти</w:t>
      </w:r>
      <w:r w:rsidRPr="00E730E0">
        <w:rPr>
          <w:color w:val="000000"/>
          <w:lang w:eastAsia="ru-RU"/>
        </w:rPr>
        <w:t xml:space="preserve"> робочих днів з моменту пред’явлення рекламації </w:t>
      </w:r>
      <w:r w:rsidR="00366286">
        <w:rPr>
          <w:color w:val="000000"/>
          <w:lang w:eastAsia="ru-RU"/>
        </w:rPr>
        <w:t>Замовником</w:t>
      </w:r>
      <w:r w:rsidRPr="00E730E0">
        <w:rPr>
          <w:color w:val="000000"/>
          <w:lang w:eastAsia="ru-RU"/>
        </w:rPr>
        <w:t>.</w:t>
      </w:r>
    </w:p>
    <w:p w:rsidR="00435E18" w:rsidRPr="00493781" w:rsidRDefault="00435E18" w:rsidP="00C82BA0">
      <w:pPr>
        <w:ind w:right="-82" w:firstLine="567"/>
        <w:jc w:val="both"/>
      </w:pPr>
    </w:p>
    <w:p w:rsidR="00B24AD5" w:rsidRPr="006D7AC4" w:rsidRDefault="00B24AD5" w:rsidP="00B24AD5">
      <w:pPr>
        <w:pStyle w:val="3"/>
        <w:spacing w:before="0" w:line="276" w:lineRule="auto"/>
        <w:ind w:left="-720" w:right="-82"/>
        <w:jc w:val="center"/>
        <w:rPr>
          <w:rFonts w:ascii="Times New Roman" w:hAnsi="Times New Roman"/>
          <w:b/>
          <w:color w:val="auto"/>
        </w:rPr>
      </w:pPr>
      <w:r w:rsidRPr="006D7AC4">
        <w:rPr>
          <w:rFonts w:ascii="Times New Roman" w:hAnsi="Times New Roman"/>
          <w:b/>
          <w:color w:val="auto"/>
        </w:rPr>
        <w:t>III. ЦІНА ДОГОВОРУ ТА ПОРЯДОК ЗДІЙСНЕННЯ ОПЛАТИ</w:t>
      </w:r>
    </w:p>
    <w:p w:rsidR="006E1C71" w:rsidRDefault="00B24AD5" w:rsidP="006E1C71">
      <w:pPr>
        <w:ind w:right="-82" w:firstLine="567"/>
        <w:jc w:val="both"/>
      </w:pPr>
      <w:r w:rsidRPr="00531FC5">
        <w:t>3.1. Ціна цього Договору становить_________________ грн (____________________), з урахуванням ПДВ ____________ грн, відповідно до Специфікації (Додаток № 1).</w:t>
      </w:r>
    </w:p>
    <w:p w:rsidR="00B24AD5" w:rsidRPr="001E2859" w:rsidRDefault="00B24AD5" w:rsidP="00B24AD5">
      <w:pPr>
        <w:ind w:right="-82" w:firstLine="567"/>
        <w:jc w:val="both"/>
        <w:rPr>
          <w:lang w:val="ru-RU"/>
        </w:rPr>
      </w:pPr>
      <w:r w:rsidRPr="00531FC5">
        <w:t>3.</w:t>
      </w:r>
      <w:r w:rsidR="00F65FA7">
        <w:t>2</w:t>
      </w:r>
      <w:r w:rsidRPr="00531FC5">
        <w:t>. Розрахунки проводяться шляхом оплати Замовником за фактично отриман</w:t>
      </w:r>
      <w:r w:rsidR="008B6B7F">
        <w:t>ий</w:t>
      </w:r>
      <w:r w:rsidRPr="00531FC5">
        <w:t xml:space="preserve"> від Постачальника </w:t>
      </w:r>
      <w:r w:rsidR="008B6B7F">
        <w:t>Товар</w:t>
      </w:r>
      <w:r w:rsidRPr="00531FC5">
        <w:t xml:space="preserve"> відповідно до розрахунків, визначених у Специфікації (Додаток №1) на підставі підписан</w:t>
      </w:r>
      <w:r w:rsidR="0029364C">
        <w:t xml:space="preserve">ого </w:t>
      </w:r>
      <w:r w:rsidRPr="00531FC5">
        <w:t xml:space="preserve">Сторонами </w:t>
      </w:r>
      <w:r w:rsidR="0029364C">
        <w:t>рахунку та в</w:t>
      </w:r>
      <w:r w:rsidRPr="00531FC5">
        <w:t xml:space="preserve">идаткової накладної протягом </w:t>
      </w:r>
      <w:r w:rsidR="00492051">
        <w:t>20</w:t>
      </w:r>
      <w:r w:rsidRPr="00531FC5">
        <w:t xml:space="preserve"> (</w:t>
      </w:r>
      <w:r w:rsidR="00492051">
        <w:t>двадцяти</w:t>
      </w:r>
      <w:r w:rsidRPr="00531FC5">
        <w:t xml:space="preserve">) </w:t>
      </w:r>
      <w:r w:rsidR="00F80805">
        <w:t>банківських</w:t>
      </w:r>
      <w:r w:rsidR="001E2859">
        <w:t xml:space="preserve"> днів з моменту отримання</w:t>
      </w:r>
      <w:r w:rsidR="00E75B0E">
        <w:rPr>
          <w:lang w:val="ru-RU"/>
        </w:rPr>
        <w:t xml:space="preserve"> </w:t>
      </w:r>
      <w:r w:rsidR="001E2859">
        <w:t>з урахуванням вимог Постанови КМУ №590 від 09.06.2021 р. «Про затвердження порядку виконання повноважень Державною казначейською службою в особливому режимі в умовах воєнного стану» (із змінами).</w:t>
      </w:r>
    </w:p>
    <w:p w:rsidR="00B24AD5" w:rsidRDefault="00B24AD5" w:rsidP="00B24AD5">
      <w:pPr>
        <w:ind w:right="-82" w:firstLine="567"/>
        <w:jc w:val="both"/>
      </w:pPr>
      <w:r w:rsidRPr="00531FC5">
        <w:t>3.</w:t>
      </w:r>
      <w:r w:rsidR="00F65FA7">
        <w:t>3</w:t>
      </w:r>
      <w:r w:rsidRPr="00531FC5">
        <w:t xml:space="preserve">. Усі розрахунки за цим Договором здійснюються шляхом перерахування коштів на розрахунковий рахунок Постачальника в національній валюті України – гривні. </w:t>
      </w:r>
    </w:p>
    <w:p w:rsidR="00A2661A" w:rsidRPr="00531FC5" w:rsidRDefault="00A2661A" w:rsidP="00B24AD5">
      <w:pPr>
        <w:ind w:right="-82" w:firstLine="567"/>
        <w:jc w:val="both"/>
      </w:pPr>
    </w:p>
    <w:p w:rsidR="00B24AD5" w:rsidRPr="00493781" w:rsidRDefault="00B24AD5" w:rsidP="00B24AD5">
      <w:pPr>
        <w:ind w:right="-82"/>
        <w:jc w:val="both"/>
      </w:pPr>
    </w:p>
    <w:p w:rsidR="00B24AD5" w:rsidRPr="00A47596" w:rsidRDefault="00B24AD5" w:rsidP="00B24AD5">
      <w:pPr>
        <w:shd w:val="clear" w:color="auto" w:fill="FFFFFF"/>
        <w:jc w:val="center"/>
        <w:rPr>
          <w:b/>
        </w:rPr>
      </w:pPr>
      <w:r w:rsidRPr="003C6820">
        <w:rPr>
          <w:b/>
        </w:rPr>
        <w:t>IV</w:t>
      </w:r>
      <w:r w:rsidRPr="00A47596">
        <w:rPr>
          <w:b/>
        </w:rPr>
        <w:t xml:space="preserve">. ПОСТАВКА </w:t>
      </w:r>
      <w:r w:rsidR="00F068DA">
        <w:rPr>
          <w:b/>
        </w:rPr>
        <w:t>ТОВАРУ</w:t>
      </w:r>
    </w:p>
    <w:p w:rsidR="00B24AD5" w:rsidRDefault="00B24AD5" w:rsidP="00943D4C">
      <w:pPr>
        <w:tabs>
          <w:tab w:val="left" w:pos="9632"/>
        </w:tabs>
        <w:ind w:firstLine="567"/>
        <w:jc w:val="both"/>
        <w:rPr>
          <w:bCs/>
        </w:rPr>
      </w:pPr>
      <w:r w:rsidRPr="00655522">
        <w:t xml:space="preserve">4.1. </w:t>
      </w:r>
      <w:r w:rsidR="008807A6" w:rsidRPr="00100030">
        <w:rPr>
          <w:bCs/>
        </w:rPr>
        <w:t>Постав</w:t>
      </w:r>
      <w:r w:rsidR="00D65BF7">
        <w:rPr>
          <w:bCs/>
        </w:rPr>
        <w:t xml:space="preserve">ка </w:t>
      </w:r>
      <w:r w:rsidR="00966D13">
        <w:rPr>
          <w:bCs/>
        </w:rPr>
        <w:t>Т</w:t>
      </w:r>
      <w:r w:rsidR="00D65BF7">
        <w:rPr>
          <w:bCs/>
        </w:rPr>
        <w:t xml:space="preserve">овару здійснюється </w:t>
      </w:r>
      <w:r w:rsidR="008807A6" w:rsidRPr="008807A6">
        <w:rPr>
          <w:bCs/>
        </w:rPr>
        <w:t>протягом семи календарних</w:t>
      </w:r>
      <w:r w:rsidR="008807A6" w:rsidRPr="00100030">
        <w:rPr>
          <w:bCs/>
        </w:rPr>
        <w:t xml:space="preserve"> днів  з моменту направлення на електронну пошту Постачальника: _________________________ відповідної заявки </w:t>
      </w:r>
      <w:r w:rsidR="00481584">
        <w:rPr>
          <w:bCs/>
        </w:rPr>
        <w:t>Замовника</w:t>
      </w:r>
      <w:r w:rsidR="008807A6">
        <w:rPr>
          <w:bCs/>
        </w:rPr>
        <w:t xml:space="preserve"> </w:t>
      </w:r>
      <w:r w:rsidR="008807A6" w:rsidRPr="00493781">
        <w:rPr>
          <w:bCs/>
        </w:rPr>
        <w:t>(з обов’язковим подальшим направленням  листа в паперовому вигляді).</w:t>
      </w:r>
      <w:r w:rsidR="008807A6" w:rsidRPr="00100030">
        <w:rPr>
          <w:bCs/>
        </w:rPr>
        <w:t xml:space="preserve"> Строк поставки, обраховується з моменту направлення заявки </w:t>
      </w:r>
      <w:r w:rsidR="00481584">
        <w:rPr>
          <w:bCs/>
        </w:rPr>
        <w:t>Замовником</w:t>
      </w:r>
      <w:r w:rsidR="008807A6" w:rsidRPr="00100030">
        <w:rPr>
          <w:bCs/>
        </w:rPr>
        <w:t xml:space="preserve"> П</w:t>
      </w:r>
      <w:r w:rsidR="00481584">
        <w:rPr>
          <w:bCs/>
        </w:rPr>
        <w:t>остачальнику</w:t>
      </w:r>
      <w:r w:rsidR="008807A6" w:rsidRPr="00100030">
        <w:rPr>
          <w:bCs/>
        </w:rPr>
        <w:t xml:space="preserve"> електронною поштою.</w:t>
      </w:r>
    </w:p>
    <w:p w:rsidR="00943D4C" w:rsidRPr="00493781" w:rsidRDefault="00943D4C" w:rsidP="00943D4C">
      <w:pPr>
        <w:ind w:right="-82" w:firstLine="567"/>
        <w:jc w:val="both"/>
      </w:pPr>
      <w:r>
        <w:lastRenderedPageBreak/>
        <w:t>4</w:t>
      </w:r>
      <w:r w:rsidRPr="00493781">
        <w:t>.</w:t>
      </w:r>
      <w:r>
        <w:t>2</w:t>
      </w:r>
      <w:r w:rsidRPr="00493781">
        <w:t xml:space="preserve">. Перехід права власності на товар відбувається в момент його приймання на складі </w:t>
      </w:r>
      <w:r w:rsidR="007F54F9">
        <w:t>Замовником</w:t>
      </w:r>
      <w:r w:rsidRPr="00493781">
        <w:t>.</w:t>
      </w:r>
    </w:p>
    <w:p w:rsidR="00943D4C" w:rsidRPr="005A4A67" w:rsidRDefault="00943D4C" w:rsidP="005A4A67">
      <w:pPr>
        <w:ind w:right="-82" w:firstLine="567"/>
        <w:jc w:val="both"/>
      </w:pPr>
      <w:r>
        <w:t>4</w:t>
      </w:r>
      <w:r w:rsidRPr="00493781">
        <w:t>.</w:t>
      </w:r>
      <w:r>
        <w:t>3</w:t>
      </w:r>
      <w:r w:rsidRPr="00493781">
        <w:t>.Приймання товару проводиться за кількістю згідно з товаросупроводжувальними документами, у присутності представників Сторін.</w:t>
      </w:r>
    </w:p>
    <w:p w:rsidR="002138B4" w:rsidRPr="007046C2" w:rsidRDefault="002138B4" w:rsidP="001549F8">
      <w:pPr>
        <w:ind w:firstLine="567"/>
        <w:jc w:val="both"/>
        <w:rPr>
          <w:rFonts w:eastAsia="Courier New"/>
        </w:rPr>
      </w:pPr>
      <w:r>
        <w:rPr>
          <w:rFonts w:eastAsia="Courier New"/>
        </w:rPr>
        <w:t>4</w:t>
      </w:r>
      <w:r w:rsidRPr="007046C2">
        <w:rPr>
          <w:rFonts w:eastAsia="Courier New"/>
        </w:rPr>
        <w:t>.</w:t>
      </w:r>
      <w:r w:rsidR="00943D4C">
        <w:rPr>
          <w:rFonts w:eastAsia="Courier New"/>
        </w:rPr>
        <w:t>4</w:t>
      </w:r>
      <w:r w:rsidRPr="007046C2">
        <w:rPr>
          <w:rFonts w:eastAsia="Courier New"/>
        </w:rPr>
        <w:t xml:space="preserve">. </w:t>
      </w:r>
      <w:r w:rsidRPr="007046C2">
        <w:rPr>
          <w:rFonts w:eastAsia="Courier New"/>
          <w:u w:val="single"/>
        </w:rPr>
        <w:t>Доставка (перевезення) та розвантаження, переміщення до складського приміщення Замовника  товару, здійснюється силами та за рахунок Постачальника</w:t>
      </w:r>
      <w:r w:rsidRPr="007046C2">
        <w:rPr>
          <w:rFonts w:eastAsia="Courier New"/>
        </w:rPr>
        <w:t>.</w:t>
      </w:r>
    </w:p>
    <w:p w:rsidR="00E30F87" w:rsidRDefault="002138B4" w:rsidP="00B24AD5">
      <w:pPr>
        <w:tabs>
          <w:tab w:val="left" w:pos="9632"/>
        </w:tabs>
        <w:ind w:firstLine="567"/>
        <w:jc w:val="both"/>
        <w:rPr>
          <w:color w:val="FF0000"/>
        </w:rPr>
      </w:pPr>
      <w:r>
        <w:rPr>
          <w:color w:val="000000"/>
        </w:rPr>
        <w:t>4.</w:t>
      </w:r>
      <w:r w:rsidR="00943D4C">
        <w:rPr>
          <w:color w:val="000000"/>
        </w:rPr>
        <w:t>5</w:t>
      </w:r>
      <w:r w:rsidR="00B24AD5" w:rsidRPr="00C502A2">
        <w:rPr>
          <w:color w:val="000000"/>
        </w:rPr>
        <w:t xml:space="preserve">. </w:t>
      </w:r>
      <w:r w:rsidR="00B24AD5" w:rsidRPr="00C502A2">
        <w:t>Місце поставки:</w:t>
      </w:r>
      <w:r w:rsidR="00B24AD5" w:rsidRPr="00C502A2">
        <w:rPr>
          <w:color w:val="FF0000"/>
        </w:rPr>
        <w:t xml:space="preserve"> </w:t>
      </w:r>
    </w:p>
    <w:p w:rsidR="00E30F87" w:rsidRDefault="00E30F87" w:rsidP="00E30F87">
      <w:pPr>
        <w:tabs>
          <w:tab w:val="left" w:pos="9632"/>
        </w:tabs>
        <w:ind w:firstLine="567"/>
        <w:jc w:val="both"/>
      </w:pPr>
      <w:r w:rsidRPr="00E30F87">
        <w:t>-</w:t>
      </w:r>
      <w:r>
        <w:rPr>
          <w:color w:val="FF0000"/>
        </w:rPr>
        <w:t xml:space="preserve"> </w:t>
      </w:r>
      <w:r w:rsidR="002E1194">
        <w:rPr>
          <w:color w:val="FF0000"/>
        </w:rPr>
        <w:t xml:space="preserve"> </w:t>
      </w:r>
      <w:r w:rsidR="00EE00A7" w:rsidRPr="00C502A2">
        <w:t xml:space="preserve">вул. </w:t>
      </w:r>
      <w:r w:rsidR="00EE0237">
        <w:t>8 Березня, 107</w:t>
      </w:r>
      <w:r w:rsidR="00EE00A7" w:rsidRPr="00C502A2">
        <w:t>, м. Микола</w:t>
      </w:r>
      <w:r w:rsidR="0025064A" w:rsidRPr="00C502A2">
        <w:t>їв, Миколаївська область, 540</w:t>
      </w:r>
      <w:r w:rsidR="007271A3">
        <w:t>20</w:t>
      </w:r>
      <w:r w:rsidR="0025064A" w:rsidRPr="00C502A2">
        <w:t xml:space="preserve"> (</w:t>
      </w:r>
      <w:r w:rsidR="00EE0237">
        <w:t>склад замовника</w:t>
      </w:r>
      <w:r w:rsidR="00490FDA">
        <w:t>):</w:t>
      </w:r>
    </w:p>
    <w:p w:rsidR="00490FDA" w:rsidRDefault="00490FDA" w:rsidP="00041ABF">
      <w:pPr>
        <w:ind w:left="567" w:firstLine="426"/>
      </w:pPr>
      <w:r>
        <w:t>С4 – 1</w:t>
      </w:r>
      <w:r w:rsidR="00B62E51">
        <w:t>08</w:t>
      </w:r>
      <w:r>
        <w:t>00 шт.</w:t>
      </w:r>
    </w:p>
    <w:p w:rsidR="00490FDA" w:rsidRDefault="00490FDA" w:rsidP="00041ABF">
      <w:pPr>
        <w:ind w:left="567" w:firstLine="426"/>
      </w:pPr>
      <w:r>
        <w:t>С5 – 1</w:t>
      </w:r>
      <w:r w:rsidR="00B62E51">
        <w:t>68</w:t>
      </w:r>
      <w:r>
        <w:t>00 шт.</w:t>
      </w:r>
    </w:p>
    <w:p w:rsidR="00490FDA" w:rsidRDefault="00490FDA" w:rsidP="00041ABF">
      <w:pPr>
        <w:ind w:left="567" w:firstLine="426"/>
      </w:pPr>
      <w:r>
        <w:t xml:space="preserve">Е65 – </w:t>
      </w:r>
      <w:r w:rsidR="00B62E51">
        <w:t>308</w:t>
      </w:r>
      <w:r>
        <w:t>00 шт.</w:t>
      </w:r>
    </w:p>
    <w:p w:rsidR="00490FDA" w:rsidRDefault="00490FDA" w:rsidP="00041ABF">
      <w:pPr>
        <w:ind w:left="567" w:firstLine="426"/>
      </w:pPr>
      <w:r>
        <w:t>С6 – 2000 шт.</w:t>
      </w:r>
    </w:p>
    <w:p w:rsidR="00490FDA" w:rsidRDefault="00490FDA" w:rsidP="00041ABF">
      <w:pPr>
        <w:ind w:left="567" w:firstLine="426"/>
      </w:pPr>
      <w:r>
        <w:t>В4 з розширенням – 2</w:t>
      </w:r>
      <w:r w:rsidR="00FC2157">
        <w:t>0</w:t>
      </w:r>
      <w:r>
        <w:t>00 шт.</w:t>
      </w:r>
    </w:p>
    <w:p w:rsidR="00490FDA" w:rsidRDefault="00490FDA" w:rsidP="00041ABF">
      <w:pPr>
        <w:ind w:left="567" w:firstLine="426"/>
      </w:pPr>
      <w:r>
        <w:t xml:space="preserve">С4 з розширенням – </w:t>
      </w:r>
      <w:r w:rsidR="00FC2157">
        <w:t>576</w:t>
      </w:r>
      <w:r>
        <w:t xml:space="preserve"> шт.</w:t>
      </w:r>
    </w:p>
    <w:p w:rsidR="00490FDA" w:rsidRDefault="00490FDA" w:rsidP="00041ABF">
      <w:pPr>
        <w:ind w:left="567" w:firstLine="426"/>
      </w:pPr>
      <w:r>
        <w:t xml:space="preserve">Всього – </w:t>
      </w:r>
      <w:r w:rsidR="00FC2157">
        <w:t>6297</w:t>
      </w:r>
      <w:r w:rsidR="002014F7">
        <w:t>6</w:t>
      </w:r>
      <w:r>
        <w:t xml:space="preserve"> шт.</w:t>
      </w:r>
    </w:p>
    <w:p w:rsidR="00E30F87" w:rsidRDefault="002E1194" w:rsidP="002E1194">
      <w:pPr>
        <w:jc w:val="both"/>
        <w:rPr>
          <w:color w:val="000000"/>
          <w:shd w:val="clear" w:color="auto" w:fill="FDFEFD"/>
          <w:lang w:val="ru-RU"/>
        </w:rPr>
      </w:pPr>
      <w:r>
        <w:t xml:space="preserve">          </w:t>
      </w:r>
      <w:r w:rsidR="00E30F87">
        <w:t xml:space="preserve">- </w:t>
      </w:r>
      <w:proofErr w:type="spellStart"/>
      <w:r w:rsidR="00E30F87" w:rsidRPr="002E1194">
        <w:rPr>
          <w:color w:val="000000"/>
          <w:shd w:val="clear" w:color="auto" w:fill="FDFEFD"/>
          <w:lang w:val="ru-RU"/>
        </w:rPr>
        <w:t>вул</w:t>
      </w:r>
      <w:proofErr w:type="spellEnd"/>
      <w:r w:rsidR="00E30F87" w:rsidRPr="002E1194">
        <w:rPr>
          <w:color w:val="000000"/>
          <w:shd w:val="clear" w:color="auto" w:fill="FDFEFD"/>
          <w:lang w:val="ru-RU"/>
        </w:rPr>
        <w:t xml:space="preserve">. Б. </w:t>
      </w:r>
      <w:proofErr w:type="spellStart"/>
      <w:r w:rsidR="00E30F87" w:rsidRPr="002E1194">
        <w:rPr>
          <w:color w:val="000000"/>
          <w:shd w:val="clear" w:color="auto" w:fill="FDFEFD"/>
          <w:lang w:val="ru-RU"/>
        </w:rPr>
        <w:t>Хмельницького</w:t>
      </w:r>
      <w:proofErr w:type="spellEnd"/>
      <w:r w:rsidR="00E30F87" w:rsidRPr="002E1194">
        <w:rPr>
          <w:color w:val="000000"/>
          <w:shd w:val="clear" w:color="auto" w:fill="FDFEFD"/>
          <w:lang w:val="ru-RU"/>
        </w:rPr>
        <w:t xml:space="preserve">, 34, м. Одеса, </w:t>
      </w:r>
      <w:proofErr w:type="spellStart"/>
      <w:r w:rsidR="00E30F87" w:rsidRPr="002E1194">
        <w:rPr>
          <w:color w:val="000000"/>
          <w:shd w:val="clear" w:color="auto" w:fill="FDFEFD"/>
          <w:lang w:val="ru-RU"/>
        </w:rPr>
        <w:t>Одеська</w:t>
      </w:r>
      <w:proofErr w:type="spellEnd"/>
      <w:r w:rsidR="00E30F87" w:rsidRPr="002E1194">
        <w:rPr>
          <w:color w:val="000000"/>
          <w:shd w:val="clear" w:color="auto" w:fill="FDFEFD"/>
          <w:lang w:val="ru-RU"/>
        </w:rPr>
        <w:t xml:space="preserve"> область, 65007 (склад </w:t>
      </w:r>
      <w:proofErr w:type="spellStart"/>
      <w:r w:rsidR="00E30F87" w:rsidRPr="002E1194">
        <w:rPr>
          <w:color w:val="000000"/>
          <w:shd w:val="clear" w:color="auto" w:fill="FDFEFD"/>
          <w:lang w:val="ru-RU"/>
        </w:rPr>
        <w:t>замовника</w:t>
      </w:r>
      <w:proofErr w:type="spellEnd"/>
      <w:r w:rsidR="00E30F87" w:rsidRPr="002E1194">
        <w:rPr>
          <w:color w:val="000000"/>
          <w:shd w:val="clear" w:color="auto" w:fill="FDFEFD"/>
          <w:lang w:val="ru-RU"/>
        </w:rPr>
        <w:t>)</w:t>
      </w:r>
      <w:r w:rsidR="00490FDA">
        <w:rPr>
          <w:color w:val="000000"/>
          <w:shd w:val="clear" w:color="auto" w:fill="FDFEFD"/>
          <w:lang w:val="ru-RU"/>
        </w:rPr>
        <w:t>:</w:t>
      </w:r>
    </w:p>
    <w:p w:rsidR="00490FDA" w:rsidRDefault="00490FDA" w:rsidP="00041ABF">
      <w:pPr>
        <w:ind w:left="567" w:firstLine="426"/>
      </w:pPr>
      <w:r>
        <w:t>С5 – 7</w:t>
      </w:r>
      <w:r w:rsidR="002B46B6">
        <w:t>6</w:t>
      </w:r>
      <w:r>
        <w:t>500 шт.</w:t>
      </w:r>
    </w:p>
    <w:p w:rsidR="00490FDA" w:rsidRDefault="00490FDA" w:rsidP="00041ABF">
      <w:pPr>
        <w:ind w:left="567" w:firstLine="426"/>
      </w:pPr>
      <w:r>
        <w:t xml:space="preserve">С6 – </w:t>
      </w:r>
      <w:r w:rsidR="002B46B6">
        <w:t>79</w:t>
      </w:r>
      <w:r>
        <w:t>500 шт.</w:t>
      </w:r>
    </w:p>
    <w:p w:rsidR="00490FDA" w:rsidRDefault="00490FDA" w:rsidP="00041ABF">
      <w:pPr>
        <w:ind w:left="567" w:firstLine="426"/>
      </w:pPr>
      <w:r>
        <w:t>Всього – 1</w:t>
      </w:r>
      <w:r w:rsidR="002B46B6">
        <w:t>56</w:t>
      </w:r>
      <w:r>
        <w:t>000 шт.</w:t>
      </w:r>
    </w:p>
    <w:p w:rsidR="00490FDA" w:rsidRPr="002E1194" w:rsidRDefault="00490FDA" w:rsidP="002E1194">
      <w:pPr>
        <w:jc w:val="both"/>
        <w:rPr>
          <w:iCs/>
        </w:rPr>
      </w:pPr>
      <w:r>
        <w:rPr>
          <w:iCs/>
        </w:rPr>
        <w:t xml:space="preserve">Загальна кількість товару, що поставляється – </w:t>
      </w:r>
      <w:r w:rsidR="002B46B6">
        <w:rPr>
          <w:iCs/>
        </w:rPr>
        <w:t>218976</w:t>
      </w:r>
      <w:r>
        <w:rPr>
          <w:iCs/>
        </w:rPr>
        <w:t xml:space="preserve"> шт.</w:t>
      </w:r>
    </w:p>
    <w:p w:rsidR="00B24AD5" w:rsidRPr="00A47596" w:rsidRDefault="002138B4" w:rsidP="00B24AD5">
      <w:pPr>
        <w:tabs>
          <w:tab w:val="left" w:pos="9632"/>
        </w:tabs>
        <w:ind w:firstLine="567"/>
        <w:jc w:val="both"/>
      </w:pPr>
      <w:r w:rsidRPr="007B2258">
        <w:t>4.</w:t>
      </w:r>
      <w:r w:rsidR="00943D4C" w:rsidRPr="007B2258">
        <w:t>6</w:t>
      </w:r>
      <w:r w:rsidR="00B24AD5" w:rsidRPr="007B2258">
        <w:t xml:space="preserve">. Строк поставки </w:t>
      </w:r>
      <w:r w:rsidR="008F2BED" w:rsidRPr="007B2258">
        <w:t>товару</w:t>
      </w:r>
      <w:r w:rsidR="00B24AD5" w:rsidRPr="007B2258">
        <w:t xml:space="preserve">: до </w:t>
      </w:r>
      <w:r w:rsidR="00435E1E">
        <w:t>21</w:t>
      </w:r>
      <w:r w:rsidR="00B24AD5" w:rsidRPr="007B2258">
        <w:t>.1</w:t>
      </w:r>
      <w:r w:rsidR="00435E1E">
        <w:t>1</w:t>
      </w:r>
      <w:r w:rsidR="00B24AD5" w:rsidRPr="007B2258">
        <w:t>.202</w:t>
      </w:r>
      <w:r w:rsidR="00E30F87" w:rsidRPr="007B2258">
        <w:t>2</w:t>
      </w:r>
      <w:r w:rsidR="00B24AD5" w:rsidRPr="007B2258">
        <w:t xml:space="preserve"> року.</w:t>
      </w:r>
    </w:p>
    <w:p w:rsidR="002138B4" w:rsidRPr="002138B4" w:rsidRDefault="002138B4" w:rsidP="002138B4"/>
    <w:p w:rsidR="00B24AD5" w:rsidRPr="00A47596" w:rsidRDefault="00B24AD5" w:rsidP="00B24A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lang w:val="en-US"/>
        </w:rPr>
        <w:t>V</w:t>
      </w:r>
      <w:r w:rsidRPr="00A47596">
        <w:rPr>
          <w:b/>
        </w:rPr>
        <w:t>. ПРАВА ТА ОБОВ’ЯЗКИ СТОРІН</w:t>
      </w:r>
    </w:p>
    <w:p w:rsidR="006D0382" w:rsidRDefault="00B34BDB" w:rsidP="007B35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w:t>
      </w:r>
      <w:r w:rsidR="006D0382">
        <w:t xml:space="preserve">.1. </w:t>
      </w:r>
      <w:r w:rsidR="007B358D">
        <w:t>Замовник</w:t>
      </w:r>
      <w:r w:rsidR="006D0382">
        <w:t xml:space="preserve"> зобов’язаний:</w:t>
      </w:r>
    </w:p>
    <w:p w:rsidR="006D0382" w:rsidRDefault="006D0382" w:rsidP="007B35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приймати в установленому порядку поставлений Постачальником товар;</w:t>
      </w:r>
    </w:p>
    <w:p w:rsidR="006D0382" w:rsidRDefault="006D0382" w:rsidP="007B35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своєчасно та в повному обсязі сплачувати за поставлений товар.</w:t>
      </w:r>
    </w:p>
    <w:p w:rsidR="006D0382" w:rsidRDefault="00B34BDB" w:rsidP="007B35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w:t>
      </w:r>
      <w:r w:rsidR="006D0382">
        <w:t xml:space="preserve">.2. </w:t>
      </w:r>
      <w:r w:rsidR="007B358D">
        <w:t>Замовник</w:t>
      </w:r>
      <w:r w:rsidR="006D0382">
        <w:t xml:space="preserve"> має право:</w:t>
      </w:r>
    </w:p>
    <w:p w:rsidR="006D0382" w:rsidRDefault="006D0382" w:rsidP="007B35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достроково розірвати цей Договір у разі невиконання та/або неналежного виконання зобов’язань Постачальником, повідомивши про це його у строк за 5 календарних днів; повідомлення направляється на електронну пошту, вказану в п.2.2. Договору;</w:t>
      </w:r>
    </w:p>
    <w:p w:rsidR="006D0382" w:rsidRDefault="006D0382" w:rsidP="007B35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контролювати поставку товару в строки, встановлені цим Договором;</w:t>
      </w:r>
    </w:p>
    <w:p w:rsidR="006D0382" w:rsidRDefault="006D0382" w:rsidP="007B35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D0382" w:rsidRDefault="006D0382" w:rsidP="007B35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повернути рахунок Постачальнику без здійснення оплати в разі неналежного оформлення документів (відсутність підписів тощо).</w:t>
      </w:r>
    </w:p>
    <w:p w:rsidR="006D0382" w:rsidRDefault="00B34BDB" w:rsidP="007B35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w:t>
      </w:r>
      <w:r w:rsidR="006D0382">
        <w:t xml:space="preserve">.3. Постачальник зобов’язаний: </w:t>
      </w:r>
    </w:p>
    <w:p w:rsidR="006D0382" w:rsidRDefault="006D0382" w:rsidP="007B35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забезпечити поставку товару у строки, встановлені цим Договором;</w:t>
      </w:r>
    </w:p>
    <w:p w:rsidR="006D0382" w:rsidRDefault="006D0382" w:rsidP="007B35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забезпечити поставку товару, якість якого відповідає умовам, установленим в Додатку №2 до цього Договору.</w:t>
      </w:r>
    </w:p>
    <w:p w:rsidR="006D0382" w:rsidRDefault="006D0382" w:rsidP="007B35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забезпечити поставку та розвантаження товару безпосередньо в склад замовника (підвальне приміщення)</w:t>
      </w:r>
    </w:p>
    <w:p w:rsidR="006D0382" w:rsidRDefault="00B34BDB" w:rsidP="007B35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w:t>
      </w:r>
      <w:r w:rsidR="006D0382">
        <w:t>.4. Постачальник має право:</w:t>
      </w:r>
    </w:p>
    <w:p w:rsidR="006D0382" w:rsidRDefault="006D0382" w:rsidP="007B35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своєчасно та в повному обсязі отримувати плату за поставлений товар;</w:t>
      </w:r>
    </w:p>
    <w:p w:rsidR="006D0382" w:rsidRDefault="006D0382" w:rsidP="007B35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на дострокову поставку товару за письмовим погодженням </w:t>
      </w:r>
      <w:r w:rsidR="00E026C5">
        <w:t>Замовника</w:t>
      </w:r>
      <w:r>
        <w:t>;</w:t>
      </w:r>
    </w:p>
    <w:p w:rsidR="006D0382" w:rsidRPr="006D0382" w:rsidRDefault="006D0382" w:rsidP="007B35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t xml:space="preserve">- достроково розірвати цей Договір, </w:t>
      </w:r>
      <w:r w:rsidR="00E026C5">
        <w:t>у разі невиконання зобов’язань Замовник</w:t>
      </w:r>
      <w:r>
        <w:t xml:space="preserve">, повідомивши про це його у строк за 5 календарних днів; повідомлення направляється на електронну пошту: </w:t>
      </w:r>
      <w:hyperlink r:id="rId6" w:history="1">
        <w:r w:rsidRPr="00947B9E">
          <w:rPr>
            <w:rStyle w:val="a8"/>
            <w:lang w:val="en-US"/>
          </w:rPr>
          <w:t>buhnikjust</w:t>
        </w:r>
        <w:r w:rsidRPr="00947B9E">
          <w:rPr>
            <w:rStyle w:val="a8"/>
            <w:lang w:val="ru-RU"/>
          </w:rPr>
          <w:t>@</w:t>
        </w:r>
        <w:r w:rsidRPr="00947B9E">
          <w:rPr>
            <w:rStyle w:val="a8"/>
            <w:lang w:val="en-US"/>
          </w:rPr>
          <w:t>ukr</w:t>
        </w:r>
        <w:r w:rsidRPr="00947B9E">
          <w:rPr>
            <w:rStyle w:val="a8"/>
            <w:lang w:val="ru-RU"/>
          </w:rPr>
          <w:t>.</w:t>
        </w:r>
        <w:r w:rsidRPr="00947B9E">
          <w:rPr>
            <w:rStyle w:val="a8"/>
            <w:lang w:val="en-US"/>
          </w:rPr>
          <w:t>net</w:t>
        </w:r>
      </w:hyperlink>
    </w:p>
    <w:p w:rsidR="006D0382" w:rsidRPr="006D0382" w:rsidRDefault="006D0382" w:rsidP="006D03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B24AD5" w:rsidRDefault="00B24AD5" w:rsidP="00B24A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lang w:val="en-US"/>
        </w:rPr>
        <w:t>VI</w:t>
      </w:r>
      <w:r w:rsidRPr="00A47596">
        <w:rPr>
          <w:b/>
        </w:rPr>
        <w:t>. ВІДПОВІДАЛЬНІСТЬ СТОРІН</w:t>
      </w:r>
    </w:p>
    <w:p w:rsidR="00B34BDB" w:rsidRDefault="00B34BDB" w:rsidP="00B34B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6.1. У випадку порушення своїх зобов</w:t>
      </w:r>
      <w:r w:rsidR="008C2D54">
        <w:t>’</w:t>
      </w:r>
      <w:r>
        <w:t xml:space="preserve">язань за цим Договором Сторони несуть відповідальність, визначену цим Договором та чинним Законодавством України. </w:t>
      </w:r>
    </w:p>
    <w:p w:rsidR="00B34BDB" w:rsidRDefault="00B34BDB" w:rsidP="00B34B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6.2. У разі затримки поставки товару або поставки не в повному обсязі чи неналежної якості, </w:t>
      </w:r>
    </w:p>
    <w:p w:rsidR="00B34BDB" w:rsidRDefault="00B34BDB" w:rsidP="00B34B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lastRenderedPageBreak/>
        <w:t xml:space="preserve">Постачальник сплачує штрафні санкції, визначені ч.2 ст. 231 Господарського кодексу України.                                                                                                                                               </w:t>
      </w:r>
    </w:p>
    <w:p w:rsidR="00B34BDB" w:rsidRDefault="00B34BDB" w:rsidP="00B34B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6.3. </w:t>
      </w:r>
      <w:r w:rsidR="003964EF">
        <w:t>Замовник</w:t>
      </w:r>
      <w:r>
        <w:t xml:space="preserve"> звільняється від відповідальності за несвоєчасну оплату поставленого товару у випадку, якщо це сталося внаслідок затримки фінансування.</w:t>
      </w:r>
    </w:p>
    <w:p w:rsidR="00E57B9B" w:rsidRDefault="00B34BDB" w:rsidP="003A2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t>6.4. Сплата штрафних санкцій не звільняє винну Сторону від виконання зобов’язань за даним Договором.</w:t>
      </w:r>
    </w:p>
    <w:p w:rsidR="00E57B9B" w:rsidRPr="004B20AA" w:rsidRDefault="00E57B9B" w:rsidP="00B24A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B24AD5" w:rsidRDefault="00B24AD5" w:rsidP="00B24A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lang w:val="en-US"/>
        </w:rPr>
        <w:t>VII</w:t>
      </w:r>
      <w:r w:rsidRPr="00A47596">
        <w:rPr>
          <w:b/>
        </w:rPr>
        <w:t>. ОБСТАВИНИ НЕПЕРЕБОРНОЇ СИЛИ</w:t>
      </w:r>
    </w:p>
    <w:p w:rsidR="007A10FB" w:rsidRPr="00A47596" w:rsidRDefault="007A10FB" w:rsidP="00B24A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A10FB" w:rsidRDefault="007A10FB" w:rsidP="007A10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7.1. Сторони звільняються від відповідальності за невиконання або неналежне виконання зобов</w:t>
      </w:r>
      <w:r w:rsidR="008C2D54">
        <w:t>’</w:t>
      </w:r>
      <w:r>
        <w:t xml:space="preserve">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rsidR="007A10FB" w:rsidRDefault="007A10FB" w:rsidP="007A10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7.2. Сторона, що не може виконувати зобов</w:t>
      </w:r>
      <w:r w:rsidR="008C2D54">
        <w:t>’</w:t>
      </w:r>
      <w:r>
        <w:t xml:space="preserve">язання за цим Договором унаслідок дії обставин непереборної сили, повинна не пізніше 15 днів з моменту їх виникнення повідомити про це іншу Сторону у письмовій формі. </w:t>
      </w:r>
    </w:p>
    <w:p w:rsidR="007A10FB" w:rsidRDefault="007A10FB" w:rsidP="007A10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7.3. Доказом виникнення обставин непереборної сили та строку їх дії є відповідні документи, які видаються Торгово-промисловою палатою України, регіональними ТПП або державними органами уповноваженими видавати такі документи.</w:t>
      </w:r>
    </w:p>
    <w:p w:rsidR="00B24AD5" w:rsidRDefault="007A10FB" w:rsidP="007A10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BD33BE" w:rsidRPr="00A47596" w:rsidRDefault="00BD33BE" w:rsidP="007A10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B24AD5" w:rsidRPr="00A47596" w:rsidRDefault="00B24AD5" w:rsidP="00B24A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lang w:val="en-US"/>
        </w:rPr>
        <w:t>VIII</w:t>
      </w:r>
      <w:r w:rsidRPr="00A47596">
        <w:rPr>
          <w:b/>
        </w:rPr>
        <w:t>. ВИРІШЕННЯ СПОРІВ</w:t>
      </w:r>
    </w:p>
    <w:p w:rsidR="00B24AD5" w:rsidRPr="00A47596" w:rsidRDefault="00B24AD5" w:rsidP="00B24A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A47596">
        <w:t xml:space="preserve">8.1. У випадку виникнення спорів Сторони зобов’язуються вирішувати їх шляхом взаємних переговорів та консультацій. </w:t>
      </w:r>
    </w:p>
    <w:p w:rsidR="001D0262" w:rsidRDefault="00B24AD5" w:rsidP="000826BA">
      <w:pPr>
        <w:pStyle w:val="Default"/>
        <w:ind w:firstLine="708"/>
      </w:pPr>
      <w:r w:rsidRPr="00A47596">
        <w:rPr>
          <w:rFonts w:eastAsia="Times New Roman"/>
          <w:color w:val="auto"/>
          <w:lang w:eastAsia="ru-RU"/>
        </w:rPr>
        <w:t>8.2. У разі недосягнення Сторонами згоди спори вирішуються у судовому порядку.</w:t>
      </w:r>
    </w:p>
    <w:p w:rsidR="001D0262" w:rsidRPr="00A47596" w:rsidRDefault="001D0262" w:rsidP="00B24A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24AD5" w:rsidRPr="00A47596" w:rsidRDefault="00B24AD5" w:rsidP="00B24A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ІХ</w:t>
      </w:r>
      <w:r w:rsidRPr="00A47596">
        <w:rPr>
          <w:b/>
        </w:rPr>
        <w:t>. СТРОК ДІЇ ДОГОВОРУ</w:t>
      </w:r>
    </w:p>
    <w:p w:rsidR="00FE7A8E" w:rsidRDefault="00B24AD5" w:rsidP="00FE7A8E">
      <w:pPr>
        <w:pStyle w:val="Default"/>
        <w:ind w:firstLine="708"/>
        <w:jc w:val="both"/>
      </w:pPr>
      <w:r w:rsidRPr="00A47596">
        <w:t xml:space="preserve">9.1. </w:t>
      </w:r>
      <w:r w:rsidR="00FE7A8E">
        <w:t>Цей Договір набирає чинності з моменту підписання і діє до 21.11.2022 року (відповідно до Закону України «Про затвердження Указу Президента України «Про введення воєнного стану в Україні» від 24.02.2022 № 2102-ІХ, Закону України «Про затвердження Указу Президента України «Про продовження строку дії воєнного стану в Україні №2500-ІХ від 17.08.2022 р.)</w:t>
      </w:r>
    </w:p>
    <w:p w:rsidR="00B24AD5" w:rsidRPr="00A47596" w:rsidRDefault="00FE7A8E" w:rsidP="00FE7A8E">
      <w:pPr>
        <w:pStyle w:val="Default"/>
        <w:ind w:firstLine="708"/>
        <w:jc w:val="both"/>
      </w:pPr>
      <w:r>
        <w:t>Подовження дії воєнного стану, підтвердженого Указом Президента, автоматично пролонгує дію договору на строк, визначений відповідним Указом, Сторони домовились, що у такому випадку підписання додаткової угоди не є обов’язковим. Закінчення строку Договору не звільняє сторони від відповідальності за його порушення, яке мало місце під час дії Договору.</w:t>
      </w:r>
    </w:p>
    <w:p w:rsidR="003A38BC" w:rsidRDefault="00B24AD5" w:rsidP="00B24AD5">
      <w:pPr>
        <w:pStyle w:val="Default"/>
        <w:ind w:firstLine="708"/>
        <w:jc w:val="both"/>
      </w:pPr>
      <w:r w:rsidRPr="00A47596">
        <w:t>9.2. Договір може бути розірваний за взаємною згодою Сторін або в односторонньому порядку, у випадку недодержання умов Договору.</w:t>
      </w:r>
    </w:p>
    <w:p w:rsidR="001B197B" w:rsidRPr="00A47596" w:rsidRDefault="001B197B" w:rsidP="00F87D03">
      <w:pPr>
        <w:pStyle w:val="Default"/>
        <w:rPr>
          <w:bCs/>
        </w:rPr>
      </w:pPr>
    </w:p>
    <w:p w:rsidR="00B24AD5" w:rsidRDefault="00B24AD5" w:rsidP="00B24AD5">
      <w:pPr>
        <w:shd w:val="clear" w:color="auto" w:fill="FFFFFF"/>
        <w:tabs>
          <w:tab w:val="left" w:pos="7020"/>
        </w:tabs>
        <w:jc w:val="center"/>
        <w:rPr>
          <w:b/>
        </w:rPr>
      </w:pPr>
      <w:r>
        <w:rPr>
          <w:b/>
        </w:rPr>
        <w:t>Х</w:t>
      </w:r>
      <w:r w:rsidRPr="00A47596">
        <w:rPr>
          <w:b/>
        </w:rPr>
        <w:t>. ІНШІ УМОВИ ДОГОВОРУ</w:t>
      </w:r>
    </w:p>
    <w:p w:rsidR="00863233" w:rsidRDefault="00863233" w:rsidP="00B24AD5">
      <w:pPr>
        <w:shd w:val="clear" w:color="auto" w:fill="FFFFFF"/>
        <w:tabs>
          <w:tab w:val="left" w:pos="7020"/>
        </w:tabs>
        <w:jc w:val="center"/>
        <w:rPr>
          <w:b/>
        </w:rPr>
      </w:pPr>
    </w:p>
    <w:p w:rsidR="00B24AD5" w:rsidRPr="00A47596" w:rsidRDefault="00B24AD5" w:rsidP="00B24AD5">
      <w:pPr>
        <w:ind w:firstLine="709"/>
        <w:jc w:val="both"/>
        <w:rPr>
          <w:bCs/>
          <w:color w:val="000000"/>
        </w:rPr>
      </w:pPr>
      <w:r w:rsidRPr="00A47596">
        <w:rPr>
          <w:bCs/>
        </w:rPr>
        <w:t xml:space="preserve">10.1. </w:t>
      </w:r>
      <w:r w:rsidRPr="00A47596">
        <w:t>Цей Договір Укладається і підписується у двох оригінальних примирниках, що мають однакову юридичну силу по одному примірнику для кожної із Сторін.</w:t>
      </w:r>
    </w:p>
    <w:p w:rsidR="00B24AD5" w:rsidRPr="00A47596" w:rsidRDefault="00B24AD5" w:rsidP="00B24AD5">
      <w:pPr>
        <w:ind w:firstLine="709"/>
        <w:jc w:val="both"/>
        <w:rPr>
          <w:bCs/>
        </w:rPr>
      </w:pPr>
      <w:r w:rsidRPr="00A47596">
        <w:rPr>
          <w:bCs/>
        </w:rPr>
        <w:t>10.2. Одностороння відмова від виконання Сторонами своїх зобов’язань не допускається, крім випадків, передбачених цим Договором та чинним законодавством.</w:t>
      </w:r>
    </w:p>
    <w:p w:rsidR="00B24AD5" w:rsidRPr="00A47596" w:rsidRDefault="00B24AD5" w:rsidP="00B24AD5">
      <w:pPr>
        <w:ind w:firstLine="709"/>
        <w:jc w:val="both"/>
        <w:rPr>
          <w:bCs/>
        </w:rPr>
      </w:pPr>
      <w:r w:rsidRPr="00A47596">
        <w:rPr>
          <w:bCs/>
        </w:rPr>
        <w:t xml:space="preserve">10.3. </w:t>
      </w:r>
      <w:r w:rsidRPr="00A47596">
        <w:t>Додатки до цього Договору є його невід’ємною частиною.</w:t>
      </w:r>
    </w:p>
    <w:p w:rsidR="00B24AD5" w:rsidRPr="00A47596" w:rsidRDefault="00B24AD5" w:rsidP="00B24AD5">
      <w:pPr>
        <w:ind w:firstLine="709"/>
        <w:jc w:val="both"/>
        <w:rPr>
          <w:bCs/>
        </w:rPr>
      </w:pPr>
      <w:r w:rsidRPr="00A47596">
        <w:rPr>
          <w:bCs/>
        </w:rPr>
        <w:t>10.4. Сторони несуть повну відповідальність за достовірність даних, вказаних ними у цьому Договорі, а саме свого місця знаходження та банківських реквізитів, та зобов’язуються письмово повідомити іншу Сторону про їх зміну не пізніше трьох днів після настання таких змін, а у разі неповідомлення несуть ризик настання пов’язаних із цим несприятливих наслідків.</w:t>
      </w:r>
    </w:p>
    <w:p w:rsidR="00B24AD5" w:rsidRPr="00A47596" w:rsidRDefault="00B24AD5" w:rsidP="00B24AD5">
      <w:pPr>
        <w:ind w:firstLine="709"/>
        <w:jc w:val="both"/>
        <w:rPr>
          <w:bCs/>
        </w:rPr>
      </w:pPr>
      <w:r w:rsidRPr="00A47596">
        <w:rPr>
          <w:bCs/>
        </w:rPr>
        <w:t xml:space="preserve">10.5. Жодна із Сторін не має права передавати свої права та обов’язки по цьому Договору. </w:t>
      </w:r>
    </w:p>
    <w:p w:rsidR="00B24AD5" w:rsidRPr="00A47596" w:rsidRDefault="00B24AD5" w:rsidP="00B24AD5">
      <w:pPr>
        <w:ind w:firstLine="709"/>
        <w:jc w:val="both"/>
        <w:rPr>
          <w:bCs/>
        </w:rPr>
      </w:pPr>
      <w:r w:rsidRPr="00A47596">
        <w:rPr>
          <w:bCs/>
        </w:rPr>
        <w:lastRenderedPageBreak/>
        <w:t>10.6. У випадках, не передбачених цим Договором, Сторони керуються чинним законодавством.</w:t>
      </w:r>
    </w:p>
    <w:p w:rsidR="00B24AD5" w:rsidRPr="00D26E2E" w:rsidRDefault="00B24AD5" w:rsidP="00B24A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pPr>
    </w:p>
    <w:p w:rsidR="00B24AD5" w:rsidRPr="00D26E2E" w:rsidRDefault="00B24AD5" w:rsidP="00B24A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center"/>
        <w:rPr>
          <w:b/>
        </w:rPr>
      </w:pPr>
      <w:r>
        <w:rPr>
          <w:b/>
          <w:lang w:val="en-US"/>
        </w:rPr>
        <w:t>XI</w:t>
      </w:r>
      <w:r>
        <w:rPr>
          <w:b/>
        </w:rPr>
        <w:t xml:space="preserve">. ДОДАТКИ </w:t>
      </w:r>
    </w:p>
    <w:p w:rsidR="009E29F4" w:rsidRDefault="00B24AD5" w:rsidP="009E29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709"/>
      </w:pPr>
      <w:r w:rsidRPr="00D26E2E">
        <w:t xml:space="preserve">11.1. </w:t>
      </w:r>
      <w:r w:rsidR="009E29F4">
        <w:t>Невід</w:t>
      </w:r>
      <w:r w:rsidR="008C2D54">
        <w:t>’</w:t>
      </w:r>
      <w:r w:rsidR="009E29F4">
        <w:t xml:space="preserve">ємною частиною цього Договору є: </w:t>
      </w:r>
    </w:p>
    <w:p w:rsidR="009E29F4" w:rsidRDefault="00E45D48" w:rsidP="009E29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709"/>
      </w:pPr>
      <w:r>
        <w:t>- додаток №1 «Специфікація</w:t>
      </w:r>
      <w:r w:rsidR="009E29F4">
        <w:t>»</w:t>
      </w:r>
    </w:p>
    <w:p w:rsidR="00B24AD5" w:rsidRPr="00D26E2E" w:rsidRDefault="009E29F4" w:rsidP="009E29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709"/>
        <w:rPr>
          <w:b/>
        </w:rPr>
      </w:pPr>
      <w:r>
        <w:t>- додаток №2 «Характеристики товару»</w:t>
      </w:r>
    </w:p>
    <w:p w:rsidR="00B24AD5" w:rsidRPr="00D26E2E" w:rsidRDefault="00B24AD5" w:rsidP="00B24AD5">
      <w:pPr>
        <w:ind w:right="-82"/>
      </w:pPr>
    </w:p>
    <w:p w:rsidR="00B24AD5" w:rsidRDefault="00B24AD5" w:rsidP="00B24AD5">
      <w:pPr>
        <w:shd w:val="clear" w:color="auto" w:fill="FFFFFF"/>
        <w:ind w:right="1"/>
        <w:jc w:val="center"/>
        <w:rPr>
          <w:b/>
          <w:bCs/>
          <w:color w:val="000000"/>
          <w:spacing w:val="-1"/>
        </w:rPr>
      </w:pPr>
      <w:r w:rsidRPr="00493781">
        <w:rPr>
          <w:b/>
          <w:bCs/>
          <w:color w:val="000000"/>
          <w:spacing w:val="-8"/>
          <w:lang w:val="en-US"/>
        </w:rPr>
        <w:t>X</w:t>
      </w:r>
      <w:r w:rsidRPr="00493781">
        <w:rPr>
          <w:b/>
          <w:bCs/>
          <w:color w:val="000000"/>
          <w:spacing w:val="-8"/>
        </w:rPr>
        <w:t>ІІ</w:t>
      </w:r>
      <w:r>
        <w:rPr>
          <w:b/>
          <w:bCs/>
          <w:color w:val="000000"/>
          <w:spacing w:val="-1"/>
        </w:rPr>
        <w:t xml:space="preserve">. МІСЦЕЗНАХОДЖЕННЯ ТА </w:t>
      </w:r>
      <w:r w:rsidRPr="00493781">
        <w:rPr>
          <w:b/>
          <w:bCs/>
          <w:color w:val="000000"/>
          <w:spacing w:val="-1"/>
        </w:rPr>
        <w:t>РЕКВІЗИТИ СТОРІН</w:t>
      </w:r>
    </w:p>
    <w:p w:rsidR="00B24AD5" w:rsidRPr="00493781" w:rsidRDefault="00B24AD5" w:rsidP="00B24AD5">
      <w:pPr>
        <w:shd w:val="clear" w:color="auto" w:fill="FFFFFF"/>
        <w:ind w:right="1"/>
        <w:jc w:val="center"/>
        <w:rPr>
          <w:b/>
          <w:bCs/>
          <w:color w:val="000000"/>
          <w:spacing w:val="-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4820"/>
      </w:tblGrid>
      <w:tr w:rsidR="00B24AD5" w:rsidRPr="00966B31" w:rsidTr="00622C81">
        <w:trPr>
          <w:trHeight w:val="298"/>
        </w:trPr>
        <w:tc>
          <w:tcPr>
            <w:tcW w:w="4673" w:type="dxa"/>
          </w:tcPr>
          <w:p w:rsidR="00B24AD5" w:rsidRPr="00966B31" w:rsidRDefault="001F08FA" w:rsidP="00622C81">
            <w:pPr>
              <w:ind w:right="-82"/>
              <w:jc w:val="center"/>
            </w:pPr>
            <w:r>
              <w:t>ЗАМОВНИК</w:t>
            </w:r>
          </w:p>
        </w:tc>
        <w:tc>
          <w:tcPr>
            <w:tcW w:w="4820" w:type="dxa"/>
          </w:tcPr>
          <w:p w:rsidR="00B24AD5" w:rsidRPr="00966B31" w:rsidRDefault="00B24AD5" w:rsidP="00622C81">
            <w:pPr>
              <w:ind w:right="-82"/>
              <w:jc w:val="center"/>
            </w:pPr>
            <w:r w:rsidRPr="00966B31">
              <w:t>ПОСТАЧАЛЬНИК</w:t>
            </w:r>
          </w:p>
        </w:tc>
      </w:tr>
      <w:tr w:rsidR="00B24AD5" w:rsidRPr="00966B31" w:rsidTr="00622C81">
        <w:trPr>
          <w:trHeight w:val="331"/>
        </w:trPr>
        <w:tc>
          <w:tcPr>
            <w:tcW w:w="4673" w:type="dxa"/>
          </w:tcPr>
          <w:p w:rsidR="00B24AD5" w:rsidRPr="00966B31" w:rsidRDefault="00B24AD5" w:rsidP="00622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6B31">
              <w:t>Південне міжрегіональне управління Міністерства юстиції (м. Одеса)</w:t>
            </w:r>
          </w:p>
          <w:p w:rsidR="00B24AD5" w:rsidRPr="00966B31" w:rsidRDefault="00B24AD5" w:rsidP="00622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6B31">
              <w:t xml:space="preserve">Юридична адреса: </w:t>
            </w:r>
          </w:p>
          <w:p w:rsidR="00B24AD5" w:rsidRPr="00966B31" w:rsidRDefault="00B24AD5" w:rsidP="00622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6B31">
              <w:t>54000, Миколаївська обл., м.</w:t>
            </w:r>
            <w:r w:rsidR="006044DB">
              <w:t xml:space="preserve"> </w:t>
            </w:r>
            <w:r w:rsidRPr="00966B31">
              <w:t xml:space="preserve">Миколаїв, вул. 8 Березня, буд. 107 </w:t>
            </w:r>
          </w:p>
          <w:p w:rsidR="00B24AD5" w:rsidRPr="00966B31" w:rsidRDefault="00B24AD5" w:rsidP="00622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6B31">
              <w:t xml:space="preserve">Фактична адреса: </w:t>
            </w:r>
          </w:p>
          <w:p w:rsidR="00B24AD5" w:rsidRPr="00966B31" w:rsidRDefault="00B24AD5" w:rsidP="00622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6B31">
              <w:t xml:space="preserve">54000, Миколаївська обл., </w:t>
            </w:r>
          </w:p>
          <w:p w:rsidR="00B24AD5" w:rsidRPr="00966B31" w:rsidRDefault="00B24AD5" w:rsidP="00622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6B31">
              <w:t xml:space="preserve">м. Миколаїв, вул. 8 Березня, буд. 107 </w:t>
            </w:r>
          </w:p>
          <w:p w:rsidR="00B24AD5" w:rsidRPr="00966B31" w:rsidRDefault="00B24AD5" w:rsidP="00622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66B31">
              <w:rPr>
                <w:bCs/>
              </w:rPr>
              <w:t xml:space="preserve">Адреса для кореспонденції: </w:t>
            </w:r>
          </w:p>
          <w:p w:rsidR="00B24AD5" w:rsidRPr="00966B31" w:rsidRDefault="00B24AD5" w:rsidP="00622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66B31">
              <w:rPr>
                <w:bCs/>
              </w:rPr>
              <w:t xml:space="preserve">54020, Миколаївська обл., </w:t>
            </w:r>
          </w:p>
          <w:p w:rsidR="00B24AD5" w:rsidRPr="00966B31" w:rsidRDefault="00B24AD5" w:rsidP="00622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66B31">
              <w:rPr>
                <w:bCs/>
              </w:rPr>
              <w:t>м. Миколаїв,  вул. 8 Березня, 107</w:t>
            </w:r>
          </w:p>
          <w:p w:rsidR="00B24AD5" w:rsidRPr="00966B31" w:rsidRDefault="00B24AD5" w:rsidP="00622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6B31">
              <w:t>код за ЄДРПОУ 43315529</w:t>
            </w:r>
          </w:p>
          <w:p w:rsidR="00B24AD5" w:rsidRPr="00966B31" w:rsidRDefault="00B24AD5" w:rsidP="00622C81">
            <w:pPr>
              <w:keepNext/>
              <w:outlineLvl w:val="2"/>
            </w:pPr>
            <w:r w:rsidRPr="00966B31">
              <w:rPr>
                <w:lang w:val="en-US"/>
              </w:rPr>
              <w:t>UA</w:t>
            </w:r>
            <w:r w:rsidRPr="00966B31">
              <w:t>928201720343110004000159830</w:t>
            </w:r>
          </w:p>
          <w:p w:rsidR="00B24AD5" w:rsidRPr="00966B31" w:rsidRDefault="00B24AD5" w:rsidP="00622C81">
            <w:pPr>
              <w:keepNext/>
              <w:outlineLvl w:val="2"/>
            </w:pPr>
            <w:r w:rsidRPr="00966B31">
              <w:rPr>
                <w:lang w:val="en-US"/>
              </w:rPr>
              <w:t>UA</w:t>
            </w:r>
            <w:r w:rsidRPr="00966B31">
              <w:t>088201720343191004100159830</w:t>
            </w:r>
          </w:p>
          <w:p w:rsidR="00B24AD5" w:rsidRPr="00966B31" w:rsidRDefault="00B24AD5" w:rsidP="00622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6B31">
              <w:rPr>
                <w:lang w:val="en-US"/>
              </w:rPr>
              <w:t>UA</w:t>
            </w:r>
            <w:r w:rsidRPr="00966B31">
              <w:t>118201720343101004200159830</w:t>
            </w:r>
          </w:p>
          <w:p w:rsidR="00B24AD5" w:rsidRPr="00966B31" w:rsidRDefault="00B24AD5" w:rsidP="00622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6B31">
              <w:t>в ДКСУ м. Київ</w:t>
            </w:r>
          </w:p>
          <w:p w:rsidR="00B24AD5" w:rsidRPr="00966B31" w:rsidRDefault="00B24AD5" w:rsidP="00622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966B31">
              <w:t>тел</w:t>
            </w:r>
            <w:proofErr w:type="spellEnd"/>
            <w:r w:rsidRPr="00966B31">
              <w:t>. (0512)47-64-21, 47-60-72</w:t>
            </w:r>
          </w:p>
          <w:p w:rsidR="00B24AD5" w:rsidRPr="00966B31" w:rsidRDefault="00B24AD5" w:rsidP="00622C81">
            <w:pPr>
              <w:rPr>
                <w:rStyle w:val="a8"/>
                <w:lang w:val="en-US"/>
              </w:rPr>
            </w:pPr>
            <w:r w:rsidRPr="00966B31">
              <w:rPr>
                <w:color w:val="000000"/>
                <w:lang w:val="en-US"/>
              </w:rPr>
              <w:t>e</w:t>
            </w:r>
            <w:r w:rsidRPr="00966B31">
              <w:rPr>
                <w:color w:val="000000"/>
              </w:rPr>
              <w:t>-</w:t>
            </w:r>
            <w:r w:rsidRPr="00966B31">
              <w:rPr>
                <w:color w:val="000000"/>
                <w:lang w:val="en-US"/>
              </w:rPr>
              <w:t>mail</w:t>
            </w:r>
            <w:r w:rsidRPr="00966B31">
              <w:rPr>
                <w:color w:val="000000"/>
              </w:rPr>
              <w:t xml:space="preserve">: </w:t>
            </w:r>
            <w:hyperlink r:id="rId7" w:history="1">
              <w:r w:rsidR="001C107E" w:rsidRPr="00947B9E">
                <w:rPr>
                  <w:rStyle w:val="a8"/>
                  <w:lang w:val="en-US"/>
                </w:rPr>
                <w:t>m</w:t>
              </w:r>
              <w:r w:rsidR="001C107E" w:rsidRPr="00947B9E">
                <w:rPr>
                  <w:rStyle w:val="a8"/>
                </w:rPr>
                <w:t>tz@</w:t>
              </w:r>
              <w:r w:rsidR="001C107E" w:rsidRPr="00947B9E">
                <w:rPr>
                  <w:rStyle w:val="a8"/>
                  <w:lang w:val="en-US"/>
                </w:rPr>
                <w:t>mk</w:t>
              </w:r>
              <w:r w:rsidR="001C107E" w:rsidRPr="00947B9E">
                <w:rPr>
                  <w:rStyle w:val="a8"/>
                </w:rPr>
                <w:t>.</w:t>
              </w:r>
              <w:r w:rsidR="001C107E" w:rsidRPr="00947B9E">
                <w:rPr>
                  <w:rStyle w:val="a8"/>
                  <w:lang w:val="en-US"/>
                </w:rPr>
                <w:t>minjust</w:t>
              </w:r>
              <w:r w:rsidR="001C107E" w:rsidRPr="00947B9E">
                <w:rPr>
                  <w:rStyle w:val="a8"/>
                </w:rPr>
                <w:t>.</w:t>
              </w:r>
              <w:r w:rsidR="001C107E" w:rsidRPr="00947B9E">
                <w:rPr>
                  <w:rStyle w:val="a8"/>
                  <w:lang w:val="en-US"/>
                </w:rPr>
                <w:t>gov</w:t>
              </w:r>
              <w:r w:rsidR="001C107E" w:rsidRPr="00947B9E">
                <w:rPr>
                  <w:rStyle w:val="a8"/>
                </w:rPr>
                <w:t>.</w:t>
              </w:r>
              <w:r w:rsidR="001C107E" w:rsidRPr="00947B9E">
                <w:rPr>
                  <w:rStyle w:val="a8"/>
                  <w:lang w:val="en-US"/>
                </w:rPr>
                <w:t>ua</w:t>
              </w:r>
            </w:hyperlink>
          </w:p>
          <w:p w:rsidR="00B24AD5" w:rsidRPr="00966B31" w:rsidRDefault="00B24AD5" w:rsidP="00622C81">
            <w:pPr>
              <w:rPr>
                <w:rStyle w:val="a8"/>
              </w:rPr>
            </w:pPr>
            <w:r>
              <w:t xml:space="preserve">            </w:t>
            </w:r>
            <w:hyperlink r:id="rId8" w:history="1">
              <w:r w:rsidR="008C2D54" w:rsidRPr="006217B9">
                <w:rPr>
                  <w:rStyle w:val="a8"/>
                  <w:lang w:val="en-US"/>
                </w:rPr>
                <w:t>buhnikjust</w:t>
              </w:r>
              <w:r w:rsidR="008C2D54" w:rsidRPr="006217B9">
                <w:rPr>
                  <w:rStyle w:val="a8"/>
                </w:rPr>
                <w:t>@</w:t>
              </w:r>
              <w:r w:rsidR="008C2D54" w:rsidRPr="006217B9">
                <w:rPr>
                  <w:rStyle w:val="a8"/>
                  <w:lang w:val="en-US"/>
                </w:rPr>
                <w:t>ukr</w:t>
              </w:r>
              <w:r w:rsidR="008C2D54" w:rsidRPr="006217B9">
                <w:rPr>
                  <w:rStyle w:val="a8"/>
                </w:rPr>
                <w:t>.</w:t>
              </w:r>
              <w:r w:rsidR="008C2D54" w:rsidRPr="006217B9">
                <w:rPr>
                  <w:rStyle w:val="a8"/>
                  <w:lang w:val="en-US"/>
                </w:rPr>
                <w:t>net</w:t>
              </w:r>
            </w:hyperlink>
          </w:p>
          <w:p w:rsidR="00B24AD5" w:rsidRDefault="00B24AD5" w:rsidP="00622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46E24" w:rsidRPr="00966B31" w:rsidRDefault="00A46E24" w:rsidP="00622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24AD5" w:rsidRPr="00966B31" w:rsidRDefault="00B24AD5" w:rsidP="00622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6B31">
              <w:t>___________________</w:t>
            </w:r>
            <w:r w:rsidR="001D0262">
              <w:t xml:space="preserve"> </w:t>
            </w:r>
          </w:p>
          <w:p w:rsidR="00B24AD5" w:rsidRPr="00966B31" w:rsidRDefault="00B24AD5" w:rsidP="00622C81">
            <w:pPr>
              <w:ind w:right="-141"/>
            </w:pPr>
          </w:p>
        </w:tc>
        <w:tc>
          <w:tcPr>
            <w:tcW w:w="4820" w:type="dxa"/>
          </w:tcPr>
          <w:p w:rsidR="00B24AD5" w:rsidRPr="00966B31" w:rsidRDefault="00B24AD5" w:rsidP="00622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rsidR="00B24AD5" w:rsidRDefault="00B24AD5" w:rsidP="00B24AD5">
      <w:pPr>
        <w:ind w:right="-82"/>
        <w:jc w:val="both"/>
      </w:pPr>
    </w:p>
    <w:p w:rsidR="00B24AD5" w:rsidRPr="00394EA4" w:rsidRDefault="00B24AD5" w:rsidP="00B24AD5">
      <w:pPr>
        <w:ind w:left="6804" w:right="-82"/>
        <w:jc w:val="both"/>
        <w:rPr>
          <w:sz w:val="18"/>
          <w:szCs w:val="18"/>
        </w:rPr>
      </w:pPr>
    </w:p>
    <w:p w:rsidR="00B24AD5" w:rsidRPr="00394EA4" w:rsidRDefault="00B24AD5" w:rsidP="00B24AD5">
      <w:pPr>
        <w:pStyle w:val="a6"/>
        <w:jc w:val="both"/>
        <w:rPr>
          <w:rFonts w:ascii="Times New Roman" w:hAnsi="Times New Roman"/>
          <w:b w:val="0"/>
          <w:i/>
          <w:sz w:val="18"/>
          <w:szCs w:val="18"/>
        </w:rPr>
      </w:pPr>
      <w:r w:rsidRPr="00394EA4">
        <w:rPr>
          <w:rFonts w:ascii="Times New Roman" w:hAnsi="Times New Roman"/>
          <w:sz w:val="18"/>
          <w:szCs w:val="18"/>
        </w:rPr>
        <w:t>*</w:t>
      </w:r>
      <w:proofErr w:type="spellStart"/>
      <w:r w:rsidRPr="00394EA4">
        <w:rPr>
          <w:rFonts w:ascii="Times New Roman" w:hAnsi="Times New Roman"/>
          <w:i/>
          <w:sz w:val="18"/>
          <w:szCs w:val="18"/>
        </w:rPr>
        <w:t>Умови</w:t>
      </w:r>
      <w:proofErr w:type="spellEnd"/>
      <w:r w:rsidRPr="00394EA4">
        <w:rPr>
          <w:rFonts w:ascii="Times New Roman" w:hAnsi="Times New Roman"/>
          <w:i/>
          <w:sz w:val="18"/>
          <w:szCs w:val="18"/>
        </w:rPr>
        <w:t xml:space="preserve"> договору про </w:t>
      </w:r>
      <w:proofErr w:type="spellStart"/>
      <w:r w:rsidRPr="00394EA4">
        <w:rPr>
          <w:rFonts w:ascii="Times New Roman" w:hAnsi="Times New Roman"/>
          <w:i/>
          <w:sz w:val="18"/>
          <w:szCs w:val="18"/>
        </w:rPr>
        <w:t>закупівлю</w:t>
      </w:r>
      <w:proofErr w:type="spellEnd"/>
      <w:r w:rsidRPr="00394EA4">
        <w:rPr>
          <w:rFonts w:ascii="Times New Roman" w:hAnsi="Times New Roman"/>
          <w:i/>
          <w:sz w:val="18"/>
          <w:szCs w:val="18"/>
        </w:rPr>
        <w:t xml:space="preserve"> не є </w:t>
      </w:r>
      <w:proofErr w:type="spellStart"/>
      <w:r w:rsidRPr="00394EA4">
        <w:rPr>
          <w:rFonts w:ascii="Times New Roman" w:hAnsi="Times New Roman"/>
          <w:i/>
          <w:sz w:val="18"/>
          <w:szCs w:val="18"/>
        </w:rPr>
        <w:t>остаточними</w:t>
      </w:r>
      <w:proofErr w:type="spellEnd"/>
      <w:r w:rsidRPr="00394EA4">
        <w:rPr>
          <w:rFonts w:ascii="Times New Roman" w:hAnsi="Times New Roman"/>
          <w:i/>
          <w:sz w:val="18"/>
          <w:szCs w:val="18"/>
        </w:rPr>
        <w:t xml:space="preserve"> та </w:t>
      </w:r>
      <w:proofErr w:type="spellStart"/>
      <w:r w:rsidRPr="00394EA4">
        <w:rPr>
          <w:rFonts w:ascii="Times New Roman" w:hAnsi="Times New Roman"/>
          <w:i/>
          <w:sz w:val="18"/>
          <w:szCs w:val="18"/>
        </w:rPr>
        <w:t>можуть</w:t>
      </w:r>
      <w:proofErr w:type="spellEnd"/>
      <w:r w:rsidRPr="00394EA4">
        <w:rPr>
          <w:rFonts w:ascii="Times New Roman" w:hAnsi="Times New Roman"/>
          <w:i/>
          <w:sz w:val="18"/>
          <w:szCs w:val="18"/>
        </w:rPr>
        <w:t xml:space="preserve"> </w:t>
      </w:r>
      <w:proofErr w:type="spellStart"/>
      <w:r w:rsidR="007E2BD5" w:rsidRPr="00394EA4">
        <w:rPr>
          <w:rFonts w:ascii="Times New Roman" w:hAnsi="Times New Roman"/>
          <w:i/>
          <w:sz w:val="18"/>
          <w:szCs w:val="18"/>
        </w:rPr>
        <w:t>змінюватись</w:t>
      </w:r>
      <w:proofErr w:type="spellEnd"/>
      <w:r w:rsidR="007E2BD5" w:rsidRPr="00394EA4">
        <w:rPr>
          <w:rFonts w:ascii="Times New Roman" w:hAnsi="Times New Roman"/>
          <w:i/>
          <w:sz w:val="18"/>
          <w:szCs w:val="18"/>
        </w:rPr>
        <w:t xml:space="preserve">, </w:t>
      </w:r>
      <w:proofErr w:type="spellStart"/>
      <w:r w:rsidR="007E2BD5" w:rsidRPr="00394EA4">
        <w:rPr>
          <w:rFonts w:ascii="Times New Roman" w:hAnsi="Times New Roman"/>
          <w:i/>
          <w:sz w:val="18"/>
          <w:szCs w:val="18"/>
        </w:rPr>
        <w:t>уточнюватись</w:t>
      </w:r>
      <w:proofErr w:type="spellEnd"/>
      <w:r w:rsidRPr="00394EA4">
        <w:rPr>
          <w:rFonts w:ascii="Times New Roman" w:hAnsi="Times New Roman"/>
          <w:i/>
          <w:sz w:val="18"/>
          <w:szCs w:val="18"/>
        </w:rPr>
        <w:t xml:space="preserve"> (</w:t>
      </w:r>
      <w:proofErr w:type="spellStart"/>
      <w:r w:rsidRPr="00394EA4">
        <w:rPr>
          <w:rFonts w:ascii="Times New Roman" w:hAnsi="Times New Roman"/>
          <w:i/>
          <w:sz w:val="18"/>
          <w:szCs w:val="18"/>
        </w:rPr>
        <w:t>узгоджуватись</w:t>
      </w:r>
      <w:proofErr w:type="spellEnd"/>
      <w:r w:rsidRPr="00394EA4">
        <w:rPr>
          <w:rFonts w:ascii="Times New Roman" w:hAnsi="Times New Roman"/>
          <w:i/>
          <w:sz w:val="18"/>
          <w:szCs w:val="18"/>
        </w:rPr>
        <w:t xml:space="preserve">) сторонами </w:t>
      </w:r>
      <w:proofErr w:type="spellStart"/>
      <w:r w:rsidRPr="00394EA4">
        <w:rPr>
          <w:rFonts w:ascii="Times New Roman" w:hAnsi="Times New Roman"/>
          <w:i/>
          <w:sz w:val="18"/>
          <w:szCs w:val="18"/>
        </w:rPr>
        <w:t>під</w:t>
      </w:r>
      <w:proofErr w:type="spellEnd"/>
      <w:r w:rsidRPr="00394EA4">
        <w:rPr>
          <w:rFonts w:ascii="Times New Roman" w:hAnsi="Times New Roman"/>
          <w:i/>
          <w:sz w:val="18"/>
          <w:szCs w:val="18"/>
        </w:rPr>
        <w:t xml:space="preserve"> час </w:t>
      </w:r>
      <w:proofErr w:type="spellStart"/>
      <w:r w:rsidRPr="00394EA4">
        <w:rPr>
          <w:rFonts w:ascii="Times New Roman" w:hAnsi="Times New Roman"/>
          <w:i/>
          <w:sz w:val="18"/>
          <w:szCs w:val="18"/>
        </w:rPr>
        <w:t>його</w:t>
      </w:r>
      <w:proofErr w:type="spellEnd"/>
      <w:r w:rsidRPr="00394EA4">
        <w:rPr>
          <w:rFonts w:ascii="Times New Roman" w:hAnsi="Times New Roman"/>
          <w:i/>
          <w:sz w:val="18"/>
          <w:szCs w:val="18"/>
        </w:rPr>
        <w:t xml:space="preserve"> </w:t>
      </w:r>
      <w:proofErr w:type="spellStart"/>
      <w:r w:rsidRPr="00394EA4">
        <w:rPr>
          <w:rFonts w:ascii="Times New Roman" w:hAnsi="Times New Roman"/>
          <w:i/>
          <w:sz w:val="18"/>
          <w:szCs w:val="18"/>
        </w:rPr>
        <w:t>укладання</w:t>
      </w:r>
      <w:proofErr w:type="spellEnd"/>
      <w:r w:rsidRPr="00394EA4">
        <w:rPr>
          <w:rFonts w:ascii="Times New Roman" w:hAnsi="Times New Roman"/>
          <w:i/>
          <w:sz w:val="18"/>
          <w:szCs w:val="18"/>
        </w:rPr>
        <w:t xml:space="preserve">, в тому </w:t>
      </w:r>
      <w:proofErr w:type="spellStart"/>
      <w:r w:rsidR="00906170" w:rsidRPr="00394EA4">
        <w:rPr>
          <w:rFonts w:ascii="Times New Roman" w:hAnsi="Times New Roman"/>
          <w:i/>
          <w:sz w:val="18"/>
          <w:szCs w:val="18"/>
        </w:rPr>
        <w:t>числі</w:t>
      </w:r>
      <w:proofErr w:type="spellEnd"/>
      <w:r w:rsidR="00906170" w:rsidRPr="00394EA4">
        <w:rPr>
          <w:rFonts w:ascii="Times New Roman" w:hAnsi="Times New Roman"/>
          <w:i/>
          <w:sz w:val="18"/>
          <w:szCs w:val="18"/>
        </w:rPr>
        <w:t xml:space="preserve"> </w:t>
      </w:r>
      <w:proofErr w:type="spellStart"/>
      <w:r w:rsidR="00906170" w:rsidRPr="00394EA4">
        <w:rPr>
          <w:rFonts w:ascii="Times New Roman" w:hAnsi="Times New Roman"/>
          <w:i/>
          <w:sz w:val="18"/>
          <w:szCs w:val="18"/>
        </w:rPr>
        <w:t>умови</w:t>
      </w:r>
      <w:proofErr w:type="spellEnd"/>
      <w:r w:rsidRPr="00394EA4">
        <w:rPr>
          <w:rFonts w:ascii="Times New Roman" w:hAnsi="Times New Roman"/>
          <w:i/>
          <w:sz w:val="18"/>
          <w:szCs w:val="18"/>
        </w:rPr>
        <w:t xml:space="preserve"> та порядок </w:t>
      </w:r>
      <w:proofErr w:type="spellStart"/>
      <w:r w:rsidRPr="00394EA4">
        <w:rPr>
          <w:rFonts w:ascii="Times New Roman" w:hAnsi="Times New Roman"/>
          <w:i/>
          <w:sz w:val="18"/>
          <w:szCs w:val="18"/>
        </w:rPr>
        <w:t>виконання</w:t>
      </w:r>
      <w:proofErr w:type="spellEnd"/>
      <w:r w:rsidRPr="00394EA4">
        <w:rPr>
          <w:rFonts w:ascii="Times New Roman" w:hAnsi="Times New Roman"/>
          <w:i/>
          <w:sz w:val="18"/>
          <w:szCs w:val="18"/>
        </w:rPr>
        <w:t xml:space="preserve"> </w:t>
      </w:r>
      <w:proofErr w:type="spellStart"/>
      <w:r w:rsidRPr="00394EA4">
        <w:rPr>
          <w:rFonts w:ascii="Times New Roman" w:hAnsi="Times New Roman"/>
          <w:i/>
          <w:sz w:val="18"/>
          <w:szCs w:val="18"/>
        </w:rPr>
        <w:t>договірних</w:t>
      </w:r>
      <w:proofErr w:type="spellEnd"/>
      <w:r w:rsidRPr="00394EA4">
        <w:rPr>
          <w:rFonts w:ascii="Times New Roman" w:hAnsi="Times New Roman"/>
          <w:i/>
          <w:sz w:val="18"/>
          <w:szCs w:val="18"/>
        </w:rPr>
        <w:t xml:space="preserve"> </w:t>
      </w:r>
      <w:proofErr w:type="spellStart"/>
      <w:r w:rsidRPr="00394EA4">
        <w:rPr>
          <w:rFonts w:ascii="Times New Roman" w:hAnsi="Times New Roman"/>
          <w:i/>
          <w:sz w:val="18"/>
          <w:szCs w:val="18"/>
        </w:rPr>
        <w:t>зобов’язань</w:t>
      </w:r>
      <w:proofErr w:type="spellEnd"/>
      <w:r w:rsidRPr="00394EA4">
        <w:rPr>
          <w:rFonts w:ascii="Times New Roman" w:hAnsi="Times New Roman"/>
          <w:i/>
          <w:sz w:val="18"/>
          <w:szCs w:val="18"/>
        </w:rPr>
        <w:t>.</w:t>
      </w:r>
    </w:p>
    <w:p w:rsidR="00A435A2" w:rsidRPr="00350B85" w:rsidRDefault="00B24AD5" w:rsidP="00350B85">
      <w:pPr>
        <w:pStyle w:val="11"/>
        <w:jc w:val="both"/>
        <w:rPr>
          <w:rFonts w:ascii="Times New Roman" w:hAnsi="Times New Roman"/>
          <w:sz w:val="18"/>
          <w:szCs w:val="18"/>
        </w:rPr>
      </w:pPr>
      <w:r w:rsidRPr="00394EA4">
        <w:rPr>
          <w:rFonts w:ascii="Times New Roman" w:hAnsi="Times New Roman"/>
          <w:b/>
          <w:i/>
          <w:sz w:val="18"/>
          <w:szCs w:val="18"/>
        </w:rPr>
        <w:t xml:space="preserve">Замовник залишає за собою право змінювати вимоги до договору у випадку зміни діючого законодавства і законодавства щодо </w:t>
      </w:r>
      <w:proofErr w:type="spellStart"/>
      <w:r w:rsidRPr="00394EA4">
        <w:rPr>
          <w:rFonts w:ascii="Times New Roman" w:hAnsi="Times New Roman"/>
          <w:b/>
          <w:i/>
          <w:sz w:val="18"/>
          <w:szCs w:val="18"/>
        </w:rPr>
        <w:t>закупівель</w:t>
      </w:r>
      <w:proofErr w:type="spellEnd"/>
      <w:r w:rsidRPr="00394EA4">
        <w:rPr>
          <w:rFonts w:ascii="Times New Roman" w:hAnsi="Times New Roman"/>
          <w:b/>
          <w:i/>
          <w:sz w:val="18"/>
          <w:szCs w:val="18"/>
        </w:rPr>
        <w:t xml:space="preserve"> за державні кошти</w:t>
      </w:r>
      <w:r w:rsidR="00C45464" w:rsidRPr="00394EA4">
        <w:rPr>
          <w:rFonts w:ascii="Times New Roman" w:hAnsi="Times New Roman"/>
          <w:b/>
          <w:i/>
          <w:sz w:val="18"/>
          <w:szCs w:val="18"/>
        </w:rPr>
        <w:t>.</w:t>
      </w:r>
    </w:p>
    <w:p w:rsidR="008C3C07" w:rsidRDefault="008C3C07" w:rsidP="00B24AD5">
      <w:pPr>
        <w:ind w:left="6237" w:right="-82"/>
        <w:jc w:val="both"/>
      </w:pPr>
    </w:p>
    <w:p w:rsidR="008C3C07" w:rsidRDefault="008C3C07" w:rsidP="00B24AD5">
      <w:pPr>
        <w:ind w:left="6237" w:right="-82"/>
        <w:jc w:val="both"/>
      </w:pPr>
    </w:p>
    <w:p w:rsidR="008C3C07" w:rsidRDefault="008C3C07" w:rsidP="00B24AD5">
      <w:pPr>
        <w:ind w:left="6237" w:right="-82"/>
        <w:jc w:val="both"/>
      </w:pPr>
    </w:p>
    <w:p w:rsidR="008C3C07" w:rsidRDefault="008C3C07" w:rsidP="00B24AD5">
      <w:pPr>
        <w:ind w:left="6237" w:right="-82"/>
        <w:jc w:val="both"/>
      </w:pPr>
    </w:p>
    <w:p w:rsidR="008C3C07" w:rsidRDefault="008C3C07" w:rsidP="00B24AD5">
      <w:pPr>
        <w:ind w:left="6237" w:right="-82"/>
        <w:jc w:val="both"/>
      </w:pPr>
    </w:p>
    <w:p w:rsidR="008C3C07" w:rsidRDefault="008C3C07" w:rsidP="00B24AD5">
      <w:pPr>
        <w:ind w:left="6237" w:right="-82"/>
        <w:jc w:val="both"/>
      </w:pPr>
    </w:p>
    <w:p w:rsidR="008C3C07" w:rsidRDefault="008C3C07" w:rsidP="00B24AD5">
      <w:pPr>
        <w:ind w:left="6237" w:right="-82"/>
        <w:jc w:val="both"/>
      </w:pPr>
    </w:p>
    <w:p w:rsidR="008C3C07" w:rsidRDefault="008C3C07" w:rsidP="00B24AD5">
      <w:pPr>
        <w:ind w:left="6237" w:right="-82"/>
        <w:jc w:val="both"/>
      </w:pPr>
    </w:p>
    <w:p w:rsidR="008C3C07" w:rsidRDefault="008C3C07" w:rsidP="00B24AD5">
      <w:pPr>
        <w:ind w:left="6237" w:right="-82"/>
        <w:jc w:val="both"/>
      </w:pPr>
    </w:p>
    <w:p w:rsidR="008C3C07" w:rsidRDefault="008C3C07" w:rsidP="00B24AD5">
      <w:pPr>
        <w:ind w:left="6237" w:right="-82"/>
        <w:jc w:val="both"/>
      </w:pPr>
    </w:p>
    <w:p w:rsidR="008C3C07" w:rsidRDefault="008C3C07" w:rsidP="00B24AD5">
      <w:pPr>
        <w:ind w:left="6237" w:right="-82"/>
        <w:jc w:val="both"/>
      </w:pPr>
    </w:p>
    <w:p w:rsidR="008C3C07" w:rsidRDefault="008C3C07" w:rsidP="00B24AD5">
      <w:pPr>
        <w:ind w:left="6237" w:right="-82"/>
        <w:jc w:val="both"/>
      </w:pPr>
    </w:p>
    <w:p w:rsidR="008C3C07" w:rsidRDefault="008C3C07" w:rsidP="00B24AD5">
      <w:pPr>
        <w:ind w:left="6237" w:right="-82"/>
        <w:jc w:val="both"/>
      </w:pPr>
    </w:p>
    <w:p w:rsidR="008C3C07" w:rsidRDefault="008C3C07" w:rsidP="00B24AD5">
      <w:pPr>
        <w:ind w:left="6237" w:right="-82"/>
        <w:jc w:val="both"/>
      </w:pPr>
    </w:p>
    <w:p w:rsidR="008C3C07" w:rsidRDefault="008C3C07" w:rsidP="00B24AD5">
      <w:pPr>
        <w:ind w:left="6237" w:right="-82"/>
        <w:jc w:val="both"/>
      </w:pPr>
    </w:p>
    <w:p w:rsidR="008C3C07" w:rsidRDefault="008C3C07" w:rsidP="00B24AD5">
      <w:pPr>
        <w:ind w:left="6237" w:right="-82"/>
        <w:jc w:val="both"/>
      </w:pPr>
    </w:p>
    <w:p w:rsidR="008C3C07" w:rsidRDefault="008C3C07" w:rsidP="00B24AD5">
      <w:pPr>
        <w:ind w:left="6237" w:right="-82"/>
        <w:jc w:val="both"/>
      </w:pPr>
    </w:p>
    <w:p w:rsidR="008C3C07" w:rsidRDefault="008C3C07" w:rsidP="006912C4">
      <w:pPr>
        <w:ind w:right="-82"/>
        <w:jc w:val="both"/>
      </w:pPr>
    </w:p>
    <w:p w:rsidR="00B24AD5" w:rsidRPr="00493781" w:rsidRDefault="00B24AD5" w:rsidP="00B24AD5">
      <w:pPr>
        <w:ind w:left="6237" w:right="-82"/>
        <w:jc w:val="both"/>
      </w:pPr>
      <w:r w:rsidRPr="00493781">
        <w:t xml:space="preserve">Додаток №1 до Договору                від _________ </w:t>
      </w:r>
      <w:r w:rsidR="00995375">
        <w:t>2022 р.</w:t>
      </w:r>
      <w:r w:rsidRPr="00493781">
        <w:t xml:space="preserve"> № ____</w:t>
      </w:r>
    </w:p>
    <w:p w:rsidR="00B24AD5" w:rsidRPr="00493781" w:rsidRDefault="00B24AD5" w:rsidP="00B24AD5">
      <w:pPr>
        <w:ind w:right="-82"/>
      </w:pPr>
    </w:p>
    <w:p w:rsidR="00B24AD5" w:rsidRPr="00493781" w:rsidRDefault="00B24AD5" w:rsidP="00B24AD5">
      <w:pPr>
        <w:ind w:right="-82"/>
      </w:pPr>
    </w:p>
    <w:p w:rsidR="00B24AD5" w:rsidRPr="002D0CE8" w:rsidRDefault="00B24AD5" w:rsidP="00B24AD5">
      <w:pPr>
        <w:jc w:val="center"/>
        <w:rPr>
          <w:rFonts w:eastAsia="Calibri"/>
          <w:b/>
          <w:sz w:val="28"/>
          <w:szCs w:val="28"/>
          <w:u w:val="single"/>
          <w:lang w:eastAsia="en-US"/>
        </w:rPr>
      </w:pPr>
      <w:r w:rsidRPr="002D0CE8">
        <w:rPr>
          <w:rFonts w:eastAsia="Calibri"/>
          <w:b/>
          <w:sz w:val="28"/>
          <w:szCs w:val="28"/>
          <w:u w:val="single"/>
          <w:lang w:eastAsia="en-US"/>
        </w:rPr>
        <w:t>СПЕЦИФІКАЦІЯ</w:t>
      </w:r>
    </w:p>
    <w:p w:rsidR="00B24AD5" w:rsidRPr="002D0CE8" w:rsidRDefault="00B24AD5" w:rsidP="00B24AD5">
      <w:pPr>
        <w:jc w:val="center"/>
        <w:rPr>
          <w:rFonts w:eastAsia="Calibri"/>
          <w:b/>
          <w:sz w:val="28"/>
          <w:szCs w:val="28"/>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526"/>
        <w:gridCol w:w="1550"/>
        <w:gridCol w:w="1655"/>
        <w:gridCol w:w="2182"/>
      </w:tblGrid>
      <w:tr w:rsidR="004A6421" w:rsidRPr="00493781" w:rsidTr="00B031C9">
        <w:tc>
          <w:tcPr>
            <w:tcW w:w="559" w:type="dxa"/>
          </w:tcPr>
          <w:p w:rsidR="004A6421" w:rsidRPr="00493781" w:rsidRDefault="004A6421" w:rsidP="00B031C9">
            <w:r w:rsidRPr="00493781">
              <w:t>№</w:t>
            </w:r>
          </w:p>
          <w:p w:rsidR="004A6421" w:rsidRPr="00493781" w:rsidRDefault="004A6421" w:rsidP="00B031C9">
            <w:r w:rsidRPr="00493781">
              <w:t>з/п</w:t>
            </w:r>
          </w:p>
        </w:tc>
        <w:tc>
          <w:tcPr>
            <w:tcW w:w="2526" w:type="dxa"/>
          </w:tcPr>
          <w:p w:rsidR="004A6421" w:rsidRPr="00493781" w:rsidRDefault="004A6421" w:rsidP="00B031C9">
            <w:r w:rsidRPr="00493781">
              <w:t>Найменування товару</w:t>
            </w:r>
          </w:p>
        </w:tc>
        <w:tc>
          <w:tcPr>
            <w:tcW w:w="1550" w:type="dxa"/>
          </w:tcPr>
          <w:p w:rsidR="004A6421" w:rsidRPr="00493781" w:rsidRDefault="004D569D" w:rsidP="00B031C9">
            <w:r>
              <w:t>К</w:t>
            </w:r>
            <w:r w:rsidR="004A6421" w:rsidRPr="00493781">
              <w:t>ількість</w:t>
            </w:r>
          </w:p>
        </w:tc>
        <w:tc>
          <w:tcPr>
            <w:tcW w:w="1655" w:type="dxa"/>
          </w:tcPr>
          <w:p w:rsidR="004A6421" w:rsidRPr="00493781" w:rsidRDefault="004A6421" w:rsidP="00B031C9">
            <w:r w:rsidRPr="00493781">
              <w:t xml:space="preserve">Ціна за одиницю товару </w:t>
            </w:r>
            <w:r>
              <w:t>з/без ПДВ*, грн.</w:t>
            </w:r>
          </w:p>
        </w:tc>
        <w:tc>
          <w:tcPr>
            <w:tcW w:w="2182" w:type="dxa"/>
          </w:tcPr>
          <w:p w:rsidR="004A6421" w:rsidRPr="00493781" w:rsidRDefault="004A6421" w:rsidP="00B031C9">
            <w:r w:rsidRPr="00493781">
              <w:t xml:space="preserve">Сума </w:t>
            </w:r>
            <w:r>
              <w:t>з/</w:t>
            </w:r>
            <w:r w:rsidRPr="00493781">
              <w:t>без ПДВ</w:t>
            </w:r>
            <w:r>
              <w:t>*</w:t>
            </w:r>
            <w:r w:rsidRPr="00493781">
              <w:t>, грн.</w:t>
            </w:r>
          </w:p>
        </w:tc>
      </w:tr>
      <w:tr w:rsidR="004A6421" w:rsidRPr="00493781" w:rsidTr="00B031C9">
        <w:trPr>
          <w:trHeight w:val="470"/>
        </w:trPr>
        <w:tc>
          <w:tcPr>
            <w:tcW w:w="559" w:type="dxa"/>
          </w:tcPr>
          <w:p w:rsidR="004A6421" w:rsidRPr="00493781" w:rsidRDefault="004A6421" w:rsidP="00B031C9">
            <w:pPr>
              <w:jc w:val="center"/>
            </w:pPr>
            <w:r w:rsidRPr="00493781">
              <w:t>1</w:t>
            </w:r>
          </w:p>
        </w:tc>
        <w:tc>
          <w:tcPr>
            <w:tcW w:w="2526" w:type="dxa"/>
          </w:tcPr>
          <w:p w:rsidR="004A6421" w:rsidRPr="00493781" w:rsidRDefault="004A6421" w:rsidP="00B031C9">
            <w:pPr>
              <w:jc w:val="center"/>
            </w:pPr>
            <w:r w:rsidRPr="00493781">
              <w:t>2</w:t>
            </w:r>
          </w:p>
        </w:tc>
        <w:tc>
          <w:tcPr>
            <w:tcW w:w="1550" w:type="dxa"/>
          </w:tcPr>
          <w:p w:rsidR="004A6421" w:rsidRPr="00493781" w:rsidRDefault="004A6421" w:rsidP="00B031C9">
            <w:pPr>
              <w:jc w:val="center"/>
            </w:pPr>
            <w:r w:rsidRPr="00493781">
              <w:t>3</w:t>
            </w:r>
          </w:p>
        </w:tc>
        <w:tc>
          <w:tcPr>
            <w:tcW w:w="1655" w:type="dxa"/>
          </w:tcPr>
          <w:p w:rsidR="004A6421" w:rsidRPr="00493781" w:rsidRDefault="004A6421" w:rsidP="00B031C9">
            <w:pPr>
              <w:jc w:val="center"/>
            </w:pPr>
            <w:r w:rsidRPr="00493781">
              <w:t>4</w:t>
            </w:r>
          </w:p>
        </w:tc>
        <w:tc>
          <w:tcPr>
            <w:tcW w:w="2182" w:type="dxa"/>
          </w:tcPr>
          <w:p w:rsidR="004A6421" w:rsidRPr="00D17440" w:rsidRDefault="004A6421" w:rsidP="00B031C9">
            <w:pPr>
              <w:jc w:val="center"/>
            </w:pPr>
            <w:r>
              <w:t>5</w:t>
            </w:r>
          </w:p>
        </w:tc>
      </w:tr>
      <w:tr w:rsidR="004A6421" w:rsidRPr="00493781" w:rsidTr="00B031C9">
        <w:trPr>
          <w:trHeight w:val="470"/>
        </w:trPr>
        <w:tc>
          <w:tcPr>
            <w:tcW w:w="559" w:type="dxa"/>
          </w:tcPr>
          <w:p w:rsidR="004A6421" w:rsidRPr="00493781" w:rsidRDefault="004A6421" w:rsidP="00B031C9">
            <w:r w:rsidRPr="00493781">
              <w:t>1</w:t>
            </w:r>
          </w:p>
        </w:tc>
        <w:tc>
          <w:tcPr>
            <w:tcW w:w="2526" w:type="dxa"/>
          </w:tcPr>
          <w:p w:rsidR="004A6421" w:rsidRPr="00493781" w:rsidRDefault="004A6421" w:rsidP="00B031C9"/>
        </w:tc>
        <w:tc>
          <w:tcPr>
            <w:tcW w:w="1550" w:type="dxa"/>
          </w:tcPr>
          <w:p w:rsidR="004A6421" w:rsidRPr="00493781" w:rsidRDefault="004A6421" w:rsidP="00B031C9"/>
        </w:tc>
        <w:tc>
          <w:tcPr>
            <w:tcW w:w="1655" w:type="dxa"/>
          </w:tcPr>
          <w:p w:rsidR="004A6421" w:rsidRPr="00493781" w:rsidRDefault="004A6421" w:rsidP="00B031C9"/>
        </w:tc>
        <w:tc>
          <w:tcPr>
            <w:tcW w:w="2182" w:type="dxa"/>
          </w:tcPr>
          <w:p w:rsidR="004A6421" w:rsidRPr="00493781" w:rsidRDefault="004A6421" w:rsidP="00B031C9"/>
        </w:tc>
      </w:tr>
      <w:tr w:rsidR="004A6421" w:rsidRPr="00493781" w:rsidTr="00B031C9">
        <w:tc>
          <w:tcPr>
            <w:tcW w:w="4635" w:type="dxa"/>
            <w:gridSpan w:val="3"/>
          </w:tcPr>
          <w:p w:rsidR="004A6421" w:rsidRPr="00493781" w:rsidRDefault="004A6421" w:rsidP="00B031C9">
            <w:pPr>
              <w:rPr>
                <w:b/>
              </w:rPr>
            </w:pPr>
            <w:r w:rsidRPr="00493781">
              <w:rPr>
                <w:b/>
              </w:rPr>
              <w:t>Всього:</w:t>
            </w:r>
          </w:p>
        </w:tc>
        <w:tc>
          <w:tcPr>
            <w:tcW w:w="1655" w:type="dxa"/>
          </w:tcPr>
          <w:p w:rsidR="004A6421" w:rsidRPr="00493781" w:rsidRDefault="004A6421" w:rsidP="00B031C9">
            <w:pPr>
              <w:jc w:val="center"/>
              <w:rPr>
                <w:b/>
              </w:rPr>
            </w:pPr>
            <w:r w:rsidRPr="00493781">
              <w:rPr>
                <w:b/>
              </w:rPr>
              <w:t>х</w:t>
            </w:r>
          </w:p>
        </w:tc>
        <w:tc>
          <w:tcPr>
            <w:tcW w:w="2182" w:type="dxa"/>
          </w:tcPr>
          <w:p w:rsidR="004A6421" w:rsidRPr="00493781" w:rsidRDefault="004A6421" w:rsidP="00B031C9">
            <w:pPr>
              <w:rPr>
                <w:b/>
              </w:rPr>
            </w:pPr>
          </w:p>
        </w:tc>
      </w:tr>
    </w:tbl>
    <w:p w:rsidR="00B24AD5" w:rsidRPr="002D0CE8" w:rsidRDefault="00B24AD5" w:rsidP="00B24AD5">
      <w:pPr>
        <w:ind w:right="458"/>
        <w:jc w:val="right"/>
        <w:rPr>
          <w:rFonts w:ascii="Calibri" w:eastAsia="Calibri" w:hAnsi="Calibri"/>
          <w:b/>
          <w:color w:val="000000"/>
          <w:lang w:eastAsia="en-US"/>
        </w:rPr>
      </w:pPr>
    </w:p>
    <w:p w:rsidR="00B24AD5" w:rsidRPr="002D0CE8" w:rsidRDefault="00B24AD5" w:rsidP="00B24AD5">
      <w:pPr>
        <w:ind w:right="848"/>
        <w:jc w:val="right"/>
        <w:rPr>
          <w:rFonts w:eastAsia="Calibri"/>
          <w:color w:val="000000"/>
          <w:lang w:eastAsia="en-US"/>
        </w:rPr>
      </w:pPr>
      <w:r w:rsidRPr="002D0CE8">
        <w:rPr>
          <w:rFonts w:eastAsia="Calibri"/>
          <w:b/>
          <w:color w:val="000000"/>
          <w:lang w:eastAsia="en-US"/>
        </w:rPr>
        <w:t xml:space="preserve"> Всього </w:t>
      </w:r>
      <w:r w:rsidR="00094AAD">
        <w:rPr>
          <w:rFonts w:eastAsia="Calibri"/>
          <w:b/>
          <w:color w:val="000000"/>
          <w:lang w:eastAsia="en-US"/>
        </w:rPr>
        <w:t>без/</w:t>
      </w:r>
      <w:r w:rsidRPr="002D0CE8">
        <w:rPr>
          <w:rFonts w:eastAsia="Calibri"/>
          <w:b/>
          <w:color w:val="000000"/>
          <w:lang w:eastAsia="en-US"/>
        </w:rPr>
        <w:t xml:space="preserve">з </w:t>
      </w:r>
      <w:r w:rsidR="00094AAD">
        <w:rPr>
          <w:rFonts w:eastAsia="Calibri"/>
          <w:b/>
          <w:i/>
          <w:color w:val="000000"/>
          <w:lang w:eastAsia="en-US"/>
        </w:rPr>
        <w:t>ПДВ</w:t>
      </w:r>
      <w:r w:rsidR="0037611A">
        <w:rPr>
          <w:rFonts w:eastAsia="Calibri"/>
          <w:b/>
          <w:i/>
          <w:color w:val="000000"/>
          <w:lang w:eastAsia="en-US"/>
        </w:rPr>
        <w:t>*</w:t>
      </w:r>
      <w:r w:rsidRPr="002D0CE8">
        <w:rPr>
          <w:rFonts w:eastAsia="Calibri"/>
          <w:b/>
          <w:i/>
          <w:color w:val="000000"/>
          <w:lang w:eastAsia="en-US"/>
        </w:rPr>
        <w:t>:</w:t>
      </w:r>
      <w:r w:rsidRPr="002D0CE8">
        <w:rPr>
          <w:rFonts w:eastAsia="Calibri"/>
          <w:b/>
          <w:color w:val="000000"/>
          <w:lang w:eastAsia="en-US"/>
        </w:rPr>
        <w:t xml:space="preserve"> </w:t>
      </w:r>
      <w:r w:rsidRPr="002D0CE8">
        <w:rPr>
          <w:rFonts w:eastAsia="Calibri"/>
          <w:b/>
          <w:bCs/>
          <w:iCs/>
          <w:lang w:eastAsia="en-US"/>
        </w:rPr>
        <w:t xml:space="preserve">____  </w:t>
      </w:r>
      <w:r w:rsidRPr="002D0CE8">
        <w:rPr>
          <w:rFonts w:eastAsia="Calibri"/>
          <w:b/>
          <w:lang w:eastAsia="en-US"/>
        </w:rPr>
        <w:t xml:space="preserve"> грн. (сума прописом)</w:t>
      </w:r>
    </w:p>
    <w:p w:rsidR="00B24AD5" w:rsidRPr="00EE7231" w:rsidRDefault="00B24AD5" w:rsidP="00B24AD5">
      <w:pPr>
        <w:ind w:left="6096" w:right="-82" w:firstLine="24"/>
        <w:jc w:val="both"/>
      </w:pPr>
    </w:p>
    <w:p w:rsidR="00094AAD" w:rsidRPr="00593CE5" w:rsidRDefault="00094AAD" w:rsidP="00094AAD">
      <w:pPr>
        <w:jc w:val="both"/>
        <w:rPr>
          <w:sz w:val="20"/>
          <w:szCs w:val="20"/>
        </w:rPr>
      </w:pPr>
      <w:r>
        <w:t xml:space="preserve">* </w:t>
      </w:r>
      <w:r w:rsidRPr="00593CE5">
        <w:rPr>
          <w:sz w:val="20"/>
          <w:szCs w:val="20"/>
        </w:rPr>
        <w:t>для платників ПДВ вказується – «з ПДВ», а для не платників  - «без ПДВ»</w:t>
      </w:r>
    </w:p>
    <w:p w:rsidR="00B24AD5" w:rsidRDefault="00B24AD5" w:rsidP="00B24AD5">
      <w:pPr>
        <w:ind w:left="6096" w:right="-82" w:firstLine="24"/>
        <w:jc w:val="both"/>
      </w:pPr>
    </w:p>
    <w:p w:rsidR="00094AAD" w:rsidRDefault="00094AAD" w:rsidP="00B24AD5">
      <w:pPr>
        <w:ind w:left="6096" w:right="-82" w:firstLine="24"/>
        <w:jc w:val="both"/>
      </w:pPr>
    </w:p>
    <w:p w:rsidR="001A0A40" w:rsidRDefault="001A0A40" w:rsidP="00B24AD5">
      <w:pPr>
        <w:ind w:left="6096" w:right="-82" w:firstLine="24"/>
        <w:jc w:val="both"/>
      </w:pPr>
    </w:p>
    <w:p w:rsidR="00B24AD5" w:rsidRPr="00187CDD" w:rsidRDefault="00B24AD5" w:rsidP="00B24AD5">
      <w:pPr>
        <w:ind w:right="-82"/>
        <w:jc w:val="both"/>
      </w:pPr>
      <w:r>
        <w:t xml:space="preserve">          </w:t>
      </w:r>
      <w:r w:rsidR="009F4D91">
        <w:t>ЗАМОВНИК</w:t>
      </w:r>
      <w:r>
        <w:t xml:space="preserve">                                                   </w:t>
      </w:r>
      <w:r w:rsidR="0025064A">
        <w:t xml:space="preserve">                              </w:t>
      </w:r>
      <w:r>
        <w:t>ПОСТАЧАЛЬНИК</w:t>
      </w:r>
    </w:p>
    <w:p w:rsidR="00B24AD5" w:rsidRPr="003C5C16" w:rsidRDefault="00B24AD5" w:rsidP="00B24AD5">
      <w:pPr>
        <w:ind w:right="-82"/>
        <w:jc w:val="both"/>
      </w:pPr>
    </w:p>
    <w:p w:rsidR="00F74D4F" w:rsidRDefault="00B24AD5" w:rsidP="00B24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3C5C16">
        <w:rPr>
          <w:b/>
          <w:color w:val="000000"/>
        </w:rPr>
        <w:t xml:space="preserve">                       </w:t>
      </w:r>
    </w:p>
    <w:p w:rsidR="00B24AD5" w:rsidRPr="003C5C16" w:rsidRDefault="00B24AD5" w:rsidP="00B24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3C5C16">
        <w:rPr>
          <w:b/>
          <w:color w:val="000000"/>
        </w:rPr>
        <w:t xml:space="preserve">                            </w:t>
      </w:r>
    </w:p>
    <w:p w:rsidR="00B24AD5" w:rsidRPr="003C5C16" w:rsidRDefault="00B24AD5" w:rsidP="00B24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C5C16">
        <w:rPr>
          <w:b/>
          <w:color w:val="000000"/>
        </w:rPr>
        <w:t>__________________________</w:t>
      </w:r>
      <w:r w:rsidRPr="003C5C16">
        <w:rPr>
          <w:bCs/>
        </w:rPr>
        <w:t xml:space="preserve">                    </w:t>
      </w:r>
      <w:r w:rsidRPr="003C5C16">
        <w:rPr>
          <w:bCs/>
        </w:rPr>
        <w:tab/>
        <w:t xml:space="preserve">                               ______________________ </w:t>
      </w:r>
    </w:p>
    <w:p w:rsidR="00B24AD5" w:rsidRPr="003C5C16" w:rsidRDefault="00B24AD5" w:rsidP="00B24AD5">
      <w:pPr>
        <w:ind w:right="-82"/>
        <w:jc w:val="both"/>
      </w:pPr>
    </w:p>
    <w:p w:rsidR="00B24AD5" w:rsidRPr="003C5C16" w:rsidRDefault="00B24AD5" w:rsidP="00B24AD5">
      <w:pPr>
        <w:ind w:right="-82"/>
        <w:jc w:val="both"/>
      </w:pPr>
    </w:p>
    <w:p w:rsidR="00B24AD5" w:rsidRPr="003C5C16" w:rsidRDefault="00B24AD5" w:rsidP="00B24AD5">
      <w:pPr>
        <w:ind w:right="-82"/>
        <w:jc w:val="both"/>
      </w:pPr>
    </w:p>
    <w:p w:rsidR="00B24AD5" w:rsidRDefault="00B24AD5" w:rsidP="00B24AD5">
      <w:pPr>
        <w:ind w:left="6096" w:right="-82" w:firstLine="24"/>
        <w:jc w:val="both"/>
      </w:pPr>
    </w:p>
    <w:p w:rsidR="000A013D" w:rsidRDefault="000A013D" w:rsidP="00B24AD5">
      <w:pPr>
        <w:ind w:left="6096" w:right="-82" w:firstLine="24"/>
        <w:jc w:val="both"/>
      </w:pPr>
    </w:p>
    <w:p w:rsidR="000A013D" w:rsidRDefault="000A013D" w:rsidP="00B24AD5">
      <w:pPr>
        <w:ind w:left="6096" w:right="-82" w:firstLine="24"/>
        <w:jc w:val="both"/>
      </w:pPr>
    </w:p>
    <w:p w:rsidR="000A013D" w:rsidRDefault="000A013D" w:rsidP="00B24AD5">
      <w:pPr>
        <w:ind w:left="6096" w:right="-82" w:firstLine="24"/>
        <w:jc w:val="both"/>
      </w:pPr>
    </w:p>
    <w:p w:rsidR="000A013D" w:rsidRDefault="000A013D" w:rsidP="00B24AD5">
      <w:pPr>
        <w:ind w:left="6096" w:right="-82" w:firstLine="24"/>
        <w:jc w:val="both"/>
      </w:pPr>
    </w:p>
    <w:p w:rsidR="000A013D" w:rsidRDefault="000A013D" w:rsidP="00B24AD5">
      <w:pPr>
        <w:ind w:left="6096" w:right="-82" w:firstLine="24"/>
        <w:jc w:val="both"/>
      </w:pPr>
    </w:p>
    <w:p w:rsidR="000A013D" w:rsidRDefault="000A013D" w:rsidP="00B24AD5">
      <w:pPr>
        <w:ind w:left="6096" w:right="-82" w:firstLine="24"/>
        <w:jc w:val="both"/>
      </w:pPr>
    </w:p>
    <w:p w:rsidR="000A013D" w:rsidRDefault="000A013D" w:rsidP="00B24AD5">
      <w:pPr>
        <w:ind w:left="6096" w:right="-82" w:firstLine="24"/>
        <w:jc w:val="both"/>
      </w:pPr>
    </w:p>
    <w:p w:rsidR="000A013D" w:rsidRDefault="000A013D" w:rsidP="00B24AD5">
      <w:pPr>
        <w:ind w:left="6096" w:right="-82" w:firstLine="24"/>
        <w:jc w:val="both"/>
      </w:pPr>
    </w:p>
    <w:p w:rsidR="000A013D" w:rsidRDefault="000A013D" w:rsidP="00B24AD5">
      <w:pPr>
        <w:ind w:left="6096" w:right="-82" w:firstLine="24"/>
        <w:jc w:val="both"/>
      </w:pPr>
    </w:p>
    <w:p w:rsidR="000A013D" w:rsidRDefault="000A013D" w:rsidP="00B24AD5">
      <w:pPr>
        <w:ind w:left="6096" w:right="-82" w:firstLine="24"/>
        <w:jc w:val="both"/>
      </w:pPr>
    </w:p>
    <w:p w:rsidR="000A013D" w:rsidRDefault="000A013D" w:rsidP="00B24AD5">
      <w:pPr>
        <w:ind w:left="6096" w:right="-82" w:firstLine="24"/>
        <w:jc w:val="both"/>
      </w:pPr>
    </w:p>
    <w:p w:rsidR="000A013D" w:rsidRDefault="000A013D" w:rsidP="00B24AD5">
      <w:pPr>
        <w:ind w:left="6096" w:right="-82" w:firstLine="24"/>
        <w:jc w:val="both"/>
      </w:pPr>
    </w:p>
    <w:p w:rsidR="000A013D" w:rsidRDefault="000A013D" w:rsidP="00B24AD5">
      <w:pPr>
        <w:ind w:left="6096" w:right="-82" w:firstLine="24"/>
        <w:jc w:val="both"/>
      </w:pPr>
    </w:p>
    <w:p w:rsidR="000A013D" w:rsidRDefault="000A013D" w:rsidP="00B24AD5">
      <w:pPr>
        <w:ind w:left="6096" w:right="-82" w:firstLine="24"/>
        <w:jc w:val="both"/>
      </w:pPr>
    </w:p>
    <w:p w:rsidR="000A013D" w:rsidRDefault="000A013D" w:rsidP="00B24AD5">
      <w:pPr>
        <w:ind w:left="6096" w:right="-82" w:firstLine="24"/>
        <w:jc w:val="both"/>
      </w:pPr>
    </w:p>
    <w:p w:rsidR="000A013D" w:rsidRDefault="000A013D" w:rsidP="00B24AD5">
      <w:pPr>
        <w:ind w:left="6096" w:right="-82" w:firstLine="24"/>
        <w:jc w:val="both"/>
      </w:pPr>
    </w:p>
    <w:p w:rsidR="000A013D" w:rsidRDefault="000A013D" w:rsidP="00B24AD5">
      <w:pPr>
        <w:ind w:left="6096" w:right="-82" w:firstLine="24"/>
        <w:jc w:val="both"/>
      </w:pPr>
    </w:p>
    <w:p w:rsidR="000A013D" w:rsidRDefault="000A013D" w:rsidP="00B24AD5">
      <w:pPr>
        <w:ind w:left="6096" w:right="-82" w:firstLine="24"/>
        <w:jc w:val="both"/>
      </w:pPr>
    </w:p>
    <w:p w:rsidR="000A013D" w:rsidRDefault="000A013D" w:rsidP="00B24AD5">
      <w:pPr>
        <w:ind w:left="6096" w:right="-82" w:firstLine="24"/>
        <w:jc w:val="both"/>
      </w:pPr>
    </w:p>
    <w:p w:rsidR="000A013D" w:rsidRDefault="000A013D" w:rsidP="00B24AD5">
      <w:pPr>
        <w:ind w:left="6096" w:right="-82" w:firstLine="24"/>
        <w:jc w:val="both"/>
      </w:pPr>
    </w:p>
    <w:p w:rsidR="000A013D" w:rsidRDefault="000A013D" w:rsidP="00B24AD5">
      <w:pPr>
        <w:ind w:left="6096" w:right="-82" w:firstLine="24"/>
        <w:jc w:val="both"/>
      </w:pPr>
    </w:p>
    <w:p w:rsidR="000A013D" w:rsidRDefault="000A013D" w:rsidP="00CC7FC3">
      <w:pPr>
        <w:ind w:right="-82"/>
        <w:jc w:val="both"/>
      </w:pPr>
    </w:p>
    <w:p w:rsidR="00995375" w:rsidRDefault="00995375" w:rsidP="00B24AD5">
      <w:pPr>
        <w:ind w:left="6096" w:right="-82" w:firstLine="24"/>
        <w:jc w:val="both"/>
      </w:pPr>
    </w:p>
    <w:p w:rsidR="00995375" w:rsidRPr="007E2B81" w:rsidRDefault="00995375" w:rsidP="00995375">
      <w:pPr>
        <w:ind w:left="6096" w:right="-82" w:firstLine="24"/>
        <w:jc w:val="both"/>
      </w:pPr>
      <w:r w:rsidRPr="007E2B81">
        <w:t xml:space="preserve">Додаток №2 до Договору                </w:t>
      </w:r>
    </w:p>
    <w:p w:rsidR="00995375" w:rsidRPr="007E2B81" w:rsidRDefault="00995375" w:rsidP="00995375">
      <w:pPr>
        <w:ind w:left="6096" w:right="-82" w:firstLine="24"/>
        <w:jc w:val="both"/>
      </w:pPr>
      <w:r w:rsidRPr="007E2B81">
        <w:t>від _________ 20</w:t>
      </w:r>
      <w:r>
        <w:t>22 р.</w:t>
      </w:r>
      <w:r w:rsidRPr="007E2B81">
        <w:t xml:space="preserve"> № ____</w:t>
      </w:r>
    </w:p>
    <w:p w:rsidR="00995375" w:rsidRPr="007E2B81" w:rsidRDefault="00995375" w:rsidP="00995375">
      <w:pPr>
        <w:ind w:right="-82"/>
        <w:jc w:val="center"/>
      </w:pPr>
    </w:p>
    <w:p w:rsidR="00995375" w:rsidRDefault="00995375" w:rsidP="00995375">
      <w:pPr>
        <w:ind w:right="-82"/>
        <w:jc w:val="center"/>
      </w:pPr>
      <w:r w:rsidRPr="007E2B81">
        <w:t>ХАРАКТЕРИСТИКИ ТОВАРУ</w:t>
      </w:r>
    </w:p>
    <w:p w:rsidR="00995375" w:rsidRDefault="00995375" w:rsidP="00995375">
      <w:pPr>
        <w:ind w:right="-82"/>
        <w:jc w:val="center"/>
      </w:pPr>
    </w:p>
    <w:tbl>
      <w:tblPr>
        <w:tblStyle w:val="ae"/>
        <w:tblW w:w="9180" w:type="dxa"/>
        <w:tblLayout w:type="fixed"/>
        <w:tblLook w:val="04A0" w:firstRow="1" w:lastRow="0" w:firstColumn="1" w:lastColumn="0" w:noHBand="0" w:noVBand="1"/>
      </w:tblPr>
      <w:tblGrid>
        <w:gridCol w:w="594"/>
        <w:gridCol w:w="2374"/>
        <w:gridCol w:w="6212"/>
      </w:tblGrid>
      <w:tr w:rsidR="00995375" w:rsidRPr="00882637" w:rsidTr="00B031C9">
        <w:trPr>
          <w:trHeight w:val="510"/>
        </w:trPr>
        <w:tc>
          <w:tcPr>
            <w:tcW w:w="594" w:type="dxa"/>
          </w:tcPr>
          <w:p w:rsidR="00995375" w:rsidRPr="00882637" w:rsidRDefault="00995375" w:rsidP="00B031C9">
            <w:r w:rsidRPr="00882637">
              <w:t>№ з/п</w:t>
            </w:r>
          </w:p>
        </w:tc>
        <w:tc>
          <w:tcPr>
            <w:tcW w:w="2374" w:type="dxa"/>
          </w:tcPr>
          <w:p w:rsidR="00995375" w:rsidRPr="00882637" w:rsidRDefault="00995375" w:rsidP="00B031C9">
            <w:r w:rsidRPr="00882637">
              <w:t>Предмет закупівлі</w:t>
            </w:r>
          </w:p>
        </w:tc>
        <w:tc>
          <w:tcPr>
            <w:tcW w:w="6212" w:type="dxa"/>
          </w:tcPr>
          <w:p w:rsidR="00995375" w:rsidRPr="00882637" w:rsidRDefault="00995375" w:rsidP="00B031C9">
            <w:r>
              <w:t>Технічні,</w:t>
            </w:r>
            <w:r w:rsidRPr="00882637">
              <w:t xml:space="preserve"> якісні</w:t>
            </w:r>
            <w:r>
              <w:t xml:space="preserve"> та кількісні</w:t>
            </w:r>
            <w:r w:rsidRPr="00882637">
              <w:t xml:space="preserve"> характеристики</w:t>
            </w:r>
          </w:p>
        </w:tc>
      </w:tr>
      <w:tr w:rsidR="00995375" w:rsidRPr="000C4B82" w:rsidTr="00B031C9">
        <w:trPr>
          <w:trHeight w:val="1020"/>
        </w:trPr>
        <w:tc>
          <w:tcPr>
            <w:tcW w:w="594" w:type="dxa"/>
          </w:tcPr>
          <w:p w:rsidR="00995375" w:rsidRPr="00882637" w:rsidRDefault="00995375" w:rsidP="00B031C9">
            <w:r w:rsidRPr="00882637">
              <w:t>1</w:t>
            </w:r>
          </w:p>
        </w:tc>
        <w:tc>
          <w:tcPr>
            <w:tcW w:w="2374" w:type="dxa"/>
          </w:tcPr>
          <w:p w:rsidR="00995375" w:rsidRPr="00196265" w:rsidRDefault="00995375" w:rsidP="00DB3782">
            <w:r w:rsidRPr="00196265">
              <w:t>Конверт С4</w:t>
            </w:r>
          </w:p>
        </w:tc>
        <w:tc>
          <w:tcPr>
            <w:tcW w:w="6212" w:type="dxa"/>
          </w:tcPr>
          <w:p w:rsidR="00995375" w:rsidRPr="00196265" w:rsidRDefault="00995375" w:rsidP="00B031C9">
            <w:r>
              <w:t>1</w:t>
            </w:r>
            <w:r w:rsidRPr="00196265">
              <w:t>.Формат</w:t>
            </w:r>
            <w:r>
              <w:t>:</w:t>
            </w:r>
          </w:p>
          <w:p w:rsidR="00995375" w:rsidRPr="00196265" w:rsidRDefault="00995375" w:rsidP="00B031C9">
            <w:r>
              <w:t>2</w:t>
            </w:r>
            <w:r w:rsidRPr="00196265">
              <w:t xml:space="preserve">.Папір: </w:t>
            </w:r>
          </w:p>
          <w:p w:rsidR="00995375" w:rsidRPr="00196265" w:rsidRDefault="00995375" w:rsidP="00B031C9">
            <w:pPr>
              <w:rPr>
                <w:vertAlign w:val="superscript"/>
              </w:rPr>
            </w:pPr>
            <w:r>
              <w:t>3</w:t>
            </w:r>
            <w:r w:rsidRPr="00196265">
              <w:t xml:space="preserve">.Щільність: </w:t>
            </w:r>
          </w:p>
          <w:p w:rsidR="00995375" w:rsidRPr="00196265" w:rsidRDefault="00995375" w:rsidP="00B031C9">
            <w:r>
              <w:t>4</w:t>
            </w:r>
            <w:r w:rsidRPr="00196265">
              <w:t xml:space="preserve">.Наявність віконця: </w:t>
            </w:r>
          </w:p>
          <w:p w:rsidR="00995375" w:rsidRPr="0038543F" w:rsidRDefault="00995375" w:rsidP="00B031C9">
            <w:r>
              <w:t>5</w:t>
            </w:r>
            <w:r w:rsidRPr="00196265">
              <w:t xml:space="preserve">.Тип склеювання: </w:t>
            </w:r>
          </w:p>
        </w:tc>
      </w:tr>
      <w:tr w:rsidR="00995375" w:rsidRPr="000C4B82" w:rsidTr="00B031C9">
        <w:trPr>
          <w:trHeight w:val="1020"/>
        </w:trPr>
        <w:tc>
          <w:tcPr>
            <w:tcW w:w="594" w:type="dxa"/>
          </w:tcPr>
          <w:p w:rsidR="00995375" w:rsidRPr="004E60F5" w:rsidRDefault="00995375" w:rsidP="00B031C9">
            <w:r>
              <w:t>2</w:t>
            </w:r>
          </w:p>
        </w:tc>
        <w:tc>
          <w:tcPr>
            <w:tcW w:w="2374" w:type="dxa"/>
          </w:tcPr>
          <w:p w:rsidR="00995375" w:rsidRDefault="00995375" w:rsidP="00B031C9">
            <w:r>
              <w:t>Конверт С5</w:t>
            </w:r>
          </w:p>
        </w:tc>
        <w:tc>
          <w:tcPr>
            <w:tcW w:w="6212" w:type="dxa"/>
          </w:tcPr>
          <w:p w:rsidR="00995375" w:rsidRDefault="00995375" w:rsidP="00B031C9">
            <w:r>
              <w:t xml:space="preserve">1.Формат:  </w:t>
            </w:r>
          </w:p>
          <w:p w:rsidR="00995375" w:rsidRDefault="00995375" w:rsidP="00B031C9">
            <w:r>
              <w:t xml:space="preserve">2.Папір: </w:t>
            </w:r>
          </w:p>
          <w:p w:rsidR="00995375" w:rsidRDefault="00096BE1" w:rsidP="00B031C9">
            <w:pPr>
              <w:rPr>
                <w:vertAlign w:val="superscript"/>
              </w:rPr>
            </w:pPr>
            <w:r>
              <w:t>3.Щільність</w:t>
            </w:r>
            <w:r w:rsidR="00995375">
              <w:t xml:space="preserve">: </w:t>
            </w:r>
          </w:p>
          <w:p w:rsidR="00995375" w:rsidRDefault="00995375" w:rsidP="00B031C9">
            <w:r>
              <w:t>4.</w:t>
            </w:r>
            <w:r w:rsidRPr="0038543F">
              <w:t>Наявність віконця</w:t>
            </w:r>
            <w:r>
              <w:t xml:space="preserve">: </w:t>
            </w:r>
          </w:p>
          <w:p w:rsidR="00995375" w:rsidRDefault="00995375" w:rsidP="00B031C9">
            <w:r>
              <w:t xml:space="preserve">5.Тип склеювання: </w:t>
            </w:r>
          </w:p>
        </w:tc>
      </w:tr>
      <w:tr w:rsidR="00995375" w:rsidRPr="000C4B82" w:rsidTr="00B031C9">
        <w:trPr>
          <w:trHeight w:val="1020"/>
        </w:trPr>
        <w:tc>
          <w:tcPr>
            <w:tcW w:w="594" w:type="dxa"/>
          </w:tcPr>
          <w:p w:rsidR="00995375" w:rsidRPr="004E60F5" w:rsidRDefault="00995375" w:rsidP="00B031C9">
            <w:r>
              <w:t>3</w:t>
            </w:r>
          </w:p>
        </w:tc>
        <w:tc>
          <w:tcPr>
            <w:tcW w:w="2374" w:type="dxa"/>
          </w:tcPr>
          <w:p w:rsidR="00995375" w:rsidRPr="00196265" w:rsidRDefault="00995375" w:rsidP="00B031C9">
            <w:r>
              <w:t>Конверт Е65(</w:t>
            </w:r>
            <w:r>
              <w:rPr>
                <w:lang w:val="en-US"/>
              </w:rPr>
              <w:t>DL</w:t>
            </w:r>
            <w:r>
              <w:t>)</w:t>
            </w:r>
          </w:p>
        </w:tc>
        <w:tc>
          <w:tcPr>
            <w:tcW w:w="6212" w:type="dxa"/>
          </w:tcPr>
          <w:p w:rsidR="00995375" w:rsidRDefault="00995375" w:rsidP="00B031C9">
            <w:r>
              <w:t xml:space="preserve">1.Формат:  </w:t>
            </w:r>
          </w:p>
          <w:p w:rsidR="00995375" w:rsidRDefault="00995375" w:rsidP="00B031C9">
            <w:r>
              <w:t xml:space="preserve">2.Папір: </w:t>
            </w:r>
          </w:p>
          <w:p w:rsidR="00995375" w:rsidRDefault="00995375" w:rsidP="00B031C9">
            <w:r>
              <w:t>3.Щі</w:t>
            </w:r>
            <w:r w:rsidR="00096BE1">
              <w:t>льність</w:t>
            </w:r>
            <w:r>
              <w:t xml:space="preserve">: </w:t>
            </w:r>
          </w:p>
          <w:p w:rsidR="00995375" w:rsidRDefault="00995375" w:rsidP="00B031C9">
            <w:r>
              <w:t>4.</w:t>
            </w:r>
            <w:r w:rsidRPr="0038543F">
              <w:t>Наявність віконця</w:t>
            </w:r>
            <w:r>
              <w:t xml:space="preserve">: </w:t>
            </w:r>
          </w:p>
          <w:p w:rsidR="00995375" w:rsidRDefault="00995375" w:rsidP="00B031C9">
            <w:r>
              <w:t xml:space="preserve">5.Тип склеювання: </w:t>
            </w:r>
          </w:p>
        </w:tc>
      </w:tr>
      <w:tr w:rsidR="00995375" w:rsidRPr="000C4B82" w:rsidTr="00B031C9">
        <w:trPr>
          <w:trHeight w:val="1020"/>
        </w:trPr>
        <w:tc>
          <w:tcPr>
            <w:tcW w:w="594" w:type="dxa"/>
          </w:tcPr>
          <w:p w:rsidR="00995375" w:rsidRDefault="00995375" w:rsidP="00B031C9">
            <w:r>
              <w:t>4</w:t>
            </w:r>
          </w:p>
        </w:tc>
        <w:tc>
          <w:tcPr>
            <w:tcW w:w="2374" w:type="dxa"/>
          </w:tcPr>
          <w:p w:rsidR="00995375" w:rsidRDefault="00995375" w:rsidP="00B031C9">
            <w:r>
              <w:t>Конверт С6</w:t>
            </w:r>
          </w:p>
        </w:tc>
        <w:tc>
          <w:tcPr>
            <w:tcW w:w="6212" w:type="dxa"/>
          </w:tcPr>
          <w:p w:rsidR="00995375" w:rsidRDefault="00995375" w:rsidP="00B031C9">
            <w:pPr>
              <w:tabs>
                <w:tab w:val="left" w:pos="1500"/>
              </w:tabs>
            </w:pPr>
            <w:r>
              <w:t xml:space="preserve">1.Формат: </w:t>
            </w:r>
            <w:r>
              <w:tab/>
            </w:r>
          </w:p>
          <w:p w:rsidR="00995375" w:rsidRDefault="00995375" w:rsidP="00B031C9">
            <w:r>
              <w:t xml:space="preserve">2.Папір: </w:t>
            </w:r>
          </w:p>
          <w:p w:rsidR="00995375" w:rsidRDefault="00096BE1" w:rsidP="00B031C9">
            <w:pPr>
              <w:rPr>
                <w:vertAlign w:val="superscript"/>
              </w:rPr>
            </w:pPr>
            <w:r>
              <w:t>3.Щільність</w:t>
            </w:r>
            <w:r w:rsidR="00995375">
              <w:t xml:space="preserve">: </w:t>
            </w:r>
          </w:p>
          <w:p w:rsidR="00995375" w:rsidRDefault="00995375" w:rsidP="00B031C9">
            <w:r>
              <w:t>4.</w:t>
            </w:r>
            <w:r w:rsidRPr="0038543F">
              <w:t>Наявність віконця</w:t>
            </w:r>
            <w:r>
              <w:t xml:space="preserve">: </w:t>
            </w:r>
          </w:p>
          <w:p w:rsidR="00995375" w:rsidRDefault="00995375" w:rsidP="00B031C9">
            <w:r>
              <w:t xml:space="preserve">5.Тип склеювання: </w:t>
            </w:r>
          </w:p>
          <w:p w:rsidR="00995375" w:rsidRDefault="00995375" w:rsidP="00B031C9"/>
        </w:tc>
      </w:tr>
      <w:tr w:rsidR="00995375" w:rsidRPr="003476AA" w:rsidTr="00B031C9">
        <w:trPr>
          <w:trHeight w:val="1020"/>
        </w:trPr>
        <w:tc>
          <w:tcPr>
            <w:tcW w:w="594" w:type="dxa"/>
          </w:tcPr>
          <w:p w:rsidR="00995375" w:rsidRDefault="00995375" w:rsidP="00B031C9">
            <w:r>
              <w:t>5</w:t>
            </w:r>
          </w:p>
        </w:tc>
        <w:tc>
          <w:tcPr>
            <w:tcW w:w="2374" w:type="dxa"/>
          </w:tcPr>
          <w:p w:rsidR="00995375" w:rsidRDefault="00995375" w:rsidP="00B031C9">
            <w:r>
              <w:t>Конверт-пакет В4 з розширенням</w:t>
            </w:r>
          </w:p>
        </w:tc>
        <w:tc>
          <w:tcPr>
            <w:tcW w:w="6212" w:type="dxa"/>
          </w:tcPr>
          <w:p w:rsidR="00995375" w:rsidRPr="00196265" w:rsidRDefault="00995375" w:rsidP="00B031C9">
            <w:r>
              <w:t>1</w:t>
            </w:r>
            <w:r w:rsidRPr="00196265">
              <w:t xml:space="preserve">.Формат: </w:t>
            </w:r>
          </w:p>
          <w:p w:rsidR="00995375" w:rsidRPr="00196265" w:rsidRDefault="00995375" w:rsidP="00B031C9">
            <w:r>
              <w:t>2</w:t>
            </w:r>
            <w:r w:rsidRPr="00196265">
              <w:t xml:space="preserve">.Папір: </w:t>
            </w:r>
          </w:p>
          <w:p w:rsidR="00995375" w:rsidRPr="00196265" w:rsidRDefault="00995375" w:rsidP="00B031C9">
            <w:pPr>
              <w:rPr>
                <w:vertAlign w:val="superscript"/>
              </w:rPr>
            </w:pPr>
            <w:r>
              <w:t>3</w:t>
            </w:r>
            <w:r w:rsidRPr="00196265">
              <w:t xml:space="preserve">.Щільність: </w:t>
            </w:r>
          </w:p>
          <w:p w:rsidR="00995375" w:rsidRPr="00196265" w:rsidRDefault="00995375" w:rsidP="00B031C9">
            <w:r>
              <w:t>4</w:t>
            </w:r>
            <w:r w:rsidRPr="00196265">
              <w:t xml:space="preserve">.Наявність віконця: </w:t>
            </w:r>
          </w:p>
          <w:p w:rsidR="00995375" w:rsidRPr="00196265" w:rsidRDefault="00995375" w:rsidP="00B031C9">
            <w:r>
              <w:t>5</w:t>
            </w:r>
            <w:r w:rsidRPr="00196265">
              <w:t xml:space="preserve">.Тип склеювання: </w:t>
            </w:r>
          </w:p>
          <w:p w:rsidR="00995375" w:rsidRPr="00196265" w:rsidRDefault="00995375" w:rsidP="00B031C9">
            <w:r>
              <w:t>6</w:t>
            </w:r>
            <w:r w:rsidRPr="00196265">
              <w:t xml:space="preserve">. Розширення з боків: </w:t>
            </w:r>
          </w:p>
          <w:p w:rsidR="00995375" w:rsidRPr="00196265" w:rsidRDefault="00995375" w:rsidP="00B031C9"/>
        </w:tc>
      </w:tr>
      <w:tr w:rsidR="008C2D54" w:rsidRPr="003476AA" w:rsidTr="00B031C9">
        <w:trPr>
          <w:trHeight w:val="1020"/>
        </w:trPr>
        <w:tc>
          <w:tcPr>
            <w:tcW w:w="594" w:type="dxa"/>
          </w:tcPr>
          <w:p w:rsidR="008C2D54" w:rsidRDefault="008C2D54" w:rsidP="00B031C9">
            <w:r>
              <w:t>6</w:t>
            </w:r>
          </w:p>
        </w:tc>
        <w:tc>
          <w:tcPr>
            <w:tcW w:w="2374" w:type="dxa"/>
          </w:tcPr>
          <w:p w:rsidR="008C2D54" w:rsidRDefault="008C2D54" w:rsidP="00B031C9">
            <w:r>
              <w:t>Конверт-пакет С4 з розширенням</w:t>
            </w:r>
          </w:p>
        </w:tc>
        <w:tc>
          <w:tcPr>
            <w:tcW w:w="6212" w:type="dxa"/>
          </w:tcPr>
          <w:p w:rsidR="00CA6440" w:rsidRDefault="00CA6440" w:rsidP="00CA6440">
            <w:r>
              <w:t xml:space="preserve">1.Формат: </w:t>
            </w:r>
          </w:p>
          <w:p w:rsidR="00CA6440" w:rsidRDefault="00CA6440" w:rsidP="00CA6440">
            <w:r>
              <w:t xml:space="preserve">2.Папір: </w:t>
            </w:r>
          </w:p>
          <w:p w:rsidR="00CA6440" w:rsidRDefault="00CA6440" w:rsidP="00CA6440">
            <w:r>
              <w:t xml:space="preserve">3.Щільність: </w:t>
            </w:r>
          </w:p>
          <w:p w:rsidR="00CA6440" w:rsidRDefault="00CA6440" w:rsidP="00CA6440">
            <w:r>
              <w:t xml:space="preserve">4.Наявність віконця: </w:t>
            </w:r>
          </w:p>
          <w:p w:rsidR="00CA6440" w:rsidRDefault="00CA6440" w:rsidP="00CA6440">
            <w:r>
              <w:t xml:space="preserve">5.Тип склеювання: </w:t>
            </w:r>
          </w:p>
          <w:p w:rsidR="008C2D54" w:rsidRDefault="00CA6440" w:rsidP="00CA6440">
            <w:r>
              <w:t>6. Розширення з боків:</w:t>
            </w:r>
          </w:p>
        </w:tc>
      </w:tr>
    </w:tbl>
    <w:p w:rsidR="00995375" w:rsidRPr="003476AA" w:rsidRDefault="00995375" w:rsidP="00995375">
      <w:pPr>
        <w:ind w:right="-82"/>
        <w:jc w:val="center"/>
      </w:pPr>
    </w:p>
    <w:p w:rsidR="00843B86" w:rsidRPr="00303E32" w:rsidRDefault="00843B86" w:rsidP="00843B86">
      <w:pPr>
        <w:pStyle w:val="rvps2"/>
        <w:shd w:val="clear" w:color="auto" w:fill="FFFFFF"/>
        <w:spacing w:before="0" w:beforeAutospacing="0" w:after="0" w:afterAutospacing="0"/>
        <w:textAlignment w:val="baseline"/>
        <w:rPr>
          <w:lang w:val="uk-UA"/>
        </w:rPr>
      </w:pPr>
      <w:r w:rsidRPr="004E60F5">
        <w:rPr>
          <w:lang w:val="uk-UA"/>
        </w:rPr>
        <w:t xml:space="preserve">Упаковка товару </w:t>
      </w:r>
      <w:r>
        <w:rPr>
          <w:lang w:val="uk-UA"/>
        </w:rPr>
        <w:t xml:space="preserve">____________________________________________________________ </w:t>
      </w:r>
    </w:p>
    <w:p w:rsidR="00843B86" w:rsidRDefault="00843B86" w:rsidP="00843B86">
      <w:pPr>
        <w:ind w:right="-82"/>
        <w:jc w:val="both"/>
      </w:pPr>
    </w:p>
    <w:p w:rsidR="00DC0051" w:rsidRDefault="00DC0051" w:rsidP="00843B86">
      <w:pPr>
        <w:ind w:right="-82"/>
        <w:jc w:val="center"/>
      </w:pPr>
    </w:p>
    <w:p w:rsidR="00DC0051" w:rsidRDefault="00DC0051" w:rsidP="00843B86">
      <w:pPr>
        <w:ind w:right="-82"/>
        <w:jc w:val="center"/>
      </w:pPr>
    </w:p>
    <w:p w:rsidR="00DC0051" w:rsidRDefault="00DC0051" w:rsidP="00843B86">
      <w:pPr>
        <w:ind w:right="-82"/>
        <w:jc w:val="center"/>
      </w:pPr>
    </w:p>
    <w:p w:rsidR="00843B86" w:rsidRPr="00187CDD" w:rsidRDefault="00843B86" w:rsidP="00843B86">
      <w:pPr>
        <w:ind w:right="-82"/>
        <w:jc w:val="center"/>
      </w:pPr>
      <w:r>
        <w:t>ЗАМОВНИК                                                                                 ПОСТАЧАЛЬНИК</w:t>
      </w:r>
    </w:p>
    <w:p w:rsidR="00843B86" w:rsidRPr="003C5C16" w:rsidRDefault="00843B86" w:rsidP="00843B86">
      <w:pPr>
        <w:ind w:right="-82"/>
        <w:jc w:val="both"/>
      </w:pPr>
    </w:p>
    <w:p w:rsidR="00843B86" w:rsidRDefault="00843B86" w:rsidP="0084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3C5C16">
        <w:rPr>
          <w:b/>
          <w:color w:val="000000"/>
        </w:rPr>
        <w:t xml:space="preserve">                       </w:t>
      </w:r>
    </w:p>
    <w:p w:rsidR="00843B86" w:rsidRPr="003C5C16" w:rsidRDefault="00843B86" w:rsidP="0084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3C5C16">
        <w:rPr>
          <w:b/>
          <w:color w:val="000000"/>
        </w:rPr>
        <w:t xml:space="preserve">                            </w:t>
      </w:r>
    </w:p>
    <w:p w:rsidR="00843B86" w:rsidRPr="003C5C16" w:rsidRDefault="00843B86" w:rsidP="0084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C5C16">
        <w:rPr>
          <w:b/>
          <w:color w:val="000000"/>
        </w:rPr>
        <w:t>__________________________</w:t>
      </w:r>
      <w:r w:rsidRPr="003C5C16">
        <w:rPr>
          <w:bCs/>
        </w:rPr>
        <w:t xml:space="preserve">                    </w:t>
      </w:r>
      <w:r w:rsidRPr="003C5C16">
        <w:rPr>
          <w:bCs/>
        </w:rPr>
        <w:tab/>
        <w:t xml:space="preserve">                               ______________________ </w:t>
      </w:r>
    </w:p>
    <w:p w:rsidR="00843B86" w:rsidRPr="003C5C16" w:rsidRDefault="00843B86" w:rsidP="00843B86">
      <w:pPr>
        <w:ind w:right="-82"/>
        <w:jc w:val="both"/>
      </w:pPr>
    </w:p>
    <w:p w:rsidR="00B24AD5" w:rsidRDefault="00B24AD5" w:rsidP="00B24AD5">
      <w:pPr>
        <w:ind w:left="6096" w:right="-82" w:firstLine="24"/>
        <w:jc w:val="both"/>
      </w:pPr>
    </w:p>
    <w:sectPr w:rsidR="00B24AD5" w:rsidSect="00926A81">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917"/>
        </w:tabs>
        <w:ind w:left="1637" w:hanging="360"/>
      </w:pPr>
      <w:rPr>
        <w:rFonts w:ascii="Times New Roman" w:hAnsi="Times New Roman" w:cs="Times New Roman" w:hint="default"/>
        <w:sz w:val="28"/>
        <w:szCs w:val="28"/>
        <w:lang w:val="uk-UA"/>
      </w:rPr>
    </w:lvl>
  </w:abstractNum>
  <w:abstractNum w:abstractNumId="1">
    <w:nsid w:val="021510A5"/>
    <w:multiLevelType w:val="hybridMultilevel"/>
    <w:tmpl w:val="8304A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E5F2B"/>
    <w:multiLevelType w:val="multilevel"/>
    <w:tmpl w:val="96F4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1A2546"/>
    <w:multiLevelType w:val="hybridMultilevel"/>
    <w:tmpl w:val="7BB44EC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16E4E8C">
      <w:start w:val="1"/>
      <w:numFmt w:val="decimal"/>
      <w:lvlText w:val="%4."/>
      <w:lvlJc w:val="left"/>
      <w:pPr>
        <w:ind w:left="2880" w:hanging="360"/>
      </w:pPr>
      <w:rPr>
        <w:b/>
      </w:r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1B397D2B"/>
    <w:multiLevelType w:val="hybridMultilevel"/>
    <w:tmpl w:val="85BCE3BA"/>
    <w:lvl w:ilvl="0" w:tplc="0419000F">
      <w:start w:val="1"/>
      <w:numFmt w:val="decimal"/>
      <w:lvlText w:val="%1."/>
      <w:lvlJc w:val="left"/>
      <w:pPr>
        <w:ind w:left="1637"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CEC4180"/>
    <w:multiLevelType w:val="hybridMultilevel"/>
    <w:tmpl w:val="4F7CB7E0"/>
    <w:lvl w:ilvl="0" w:tplc="0E0E797E">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17C5875"/>
    <w:multiLevelType w:val="hybridMultilevel"/>
    <w:tmpl w:val="D1286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8">
    <w:nsid w:val="304D2708"/>
    <w:multiLevelType w:val="hybridMultilevel"/>
    <w:tmpl w:val="A46C711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21F7B93"/>
    <w:multiLevelType w:val="hybridMultilevel"/>
    <w:tmpl w:val="7D06BD84"/>
    <w:lvl w:ilvl="0" w:tplc="1E8E73D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445D11"/>
    <w:multiLevelType w:val="hybridMultilevel"/>
    <w:tmpl w:val="7D06BD84"/>
    <w:lvl w:ilvl="0" w:tplc="1E8E73D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825568"/>
    <w:multiLevelType w:val="hybridMultilevel"/>
    <w:tmpl w:val="DE80618C"/>
    <w:lvl w:ilvl="0" w:tplc="B2B0AF12">
      <w:start w:val="7"/>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51560C9B"/>
    <w:multiLevelType w:val="hybridMultilevel"/>
    <w:tmpl w:val="A7C48F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432863"/>
    <w:multiLevelType w:val="hybridMultilevel"/>
    <w:tmpl w:val="9E3611B4"/>
    <w:lvl w:ilvl="0" w:tplc="B3A2C28A">
      <w:start w:val="22"/>
      <w:numFmt w:val="bullet"/>
      <w:lvlText w:val="-"/>
      <w:lvlJc w:val="left"/>
      <w:pPr>
        <w:ind w:left="720" w:hanging="360"/>
      </w:pPr>
      <w:rPr>
        <w:rFonts w:ascii="inherit" w:eastAsia="Times New Roman" w:hAnsi="inherit"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6548B7"/>
    <w:multiLevelType w:val="hybridMultilevel"/>
    <w:tmpl w:val="8D822E6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16E4E8C">
      <w:start w:val="1"/>
      <w:numFmt w:val="decimal"/>
      <w:lvlText w:val="%4."/>
      <w:lvlJc w:val="left"/>
      <w:pPr>
        <w:ind w:left="2880" w:hanging="360"/>
      </w:pPr>
      <w:rPr>
        <w:b/>
      </w:r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602A7716"/>
    <w:multiLevelType w:val="hybridMultilevel"/>
    <w:tmpl w:val="8F94B0A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294FBB"/>
    <w:multiLevelType w:val="hybridMultilevel"/>
    <w:tmpl w:val="D62CD2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A26270"/>
    <w:multiLevelType w:val="hybridMultilevel"/>
    <w:tmpl w:val="82404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19022D"/>
    <w:multiLevelType w:val="multilevel"/>
    <w:tmpl w:val="436AB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E3B27CB"/>
    <w:multiLevelType w:val="hybridMultilevel"/>
    <w:tmpl w:val="AFAAA834"/>
    <w:lvl w:ilvl="0" w:tplc="707835F4">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660F87"/>
    <w:multiLevelType w:val="multilevel"/>
    <w:tmpl w:val="0B10C5FE"/>
    <w:lvl w:ilvl="0">
      <w:start w:val="1"/>
      <w:numFmt w:val="upperRoman"/>
      <w:lvlText w:val="%1."/>
      <w:lvlJc w:val="right"/>
      <w:pPr>
        <w:ind w:left="3338" w:hanging="360"/>
      </w:pPr>
    </w:lvl>
    <w:lvl w:ilvl="1">
      <w:start w:val="1"/>
      <w:numFmt w:val="decimal"/>
      <w:isLgl/>
      <w:lvlText w:val="%1.%2."/>
      <w:lvlJc w:val="left"/>
      <w:pPr>
        <w:ind w:left="855" w:hanging="855"/>
      </w:pPr>
      <w:rPr>
        <w:rFonts w:hint="default"/>
      </w:rPr>
    </w:lvl>
    <w:lvl w:ilvl="2">
      <w:start w:val="1"/>
      <w:numFmt w:val="decimal"/>
      <w:isLgl/>
      <w:lvlText w:val="%1.%2.%3."/>
      <w:lvlJc w:val="left"/>
      <w:pPr>
        <w:ind w:left="1575" w:hanging="855"/>
      </w:pPr>
      <w:rPr>
        <w:rFonts w:hint="default"/>
        <w:color w:val="auto"/>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7E1B21F7"/>
    <w:multiLevelType w:val="hybridMultilevel"/>
    <w:tmpl w:val="7D06BD84"/>
    <w:lvl w:ilvl="0" w:tplc="1E8E73D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2"/>
  </w:num>
  <w:num w:numId="3">
    <w:abstractNumId w:val="13"/>
  </w:num>
  <w:num w:numId="4">
    <w:abstractNumId w:val="15"/>
  </w:num>
  <w:num w:numId="5">
    <w:abstractNumId w:val="5"/>
  </w:num>
  <w:num w:numId="6">
    <w:abstractNumId w:val="9"/>
  </w:num>
  <w:num w:numId="7">
    <w:abstractNumId w:val="19"/>
  </w:num>
  <w:num w:numId="8">
    <w:abstractNumId w:val="4"/>
  </w:num>
  <w:num w:numId="9">
    <w:abstractNumId w:val="0"/>
  </w:num>
  <w:num w:numId="10">
    <w:abstractNumId w:val="21"/>
  </w:num>
  <w:num w:numId="11">
    <w:abstractNumId w:val="10"/>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7"/>
  </w:num>
  <w:num w:numId="15">
    <w:abstractNumId w:val="1"/>
  </w:num>
  <w:num w:numId="16">
    <w:abstractNumId w:val="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8"/>
  </w:num>
  <w:num w:numId="20">
    <w:abstractNumId w:val="3"/>
  </w:num>
  <w:num w:numId="21">
    <w:abstractNumId w:val="18"/>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1E"/>
    <w:rsid w:val="00003BBB"/>
    <w:rsid w:val="00006E70"/>
    <w:rsid w:val="000103F0"/>
    <w:rsid w:val="00011815"/>
    <w:rsid w:val="00012641"/>
    <w:rsid w:val="00014F2A"/>
    <w:rsid w:val="000311DD"/>
    <w:rsid w:val="00035C59"/>
    <w:rsid w:val="00041ABF"/>
    <w:rsid w:val="000441ED"/>
    <w:rsid w:val="000471AD"/>
    <w:rsid w:val="000512E7"/>
    <w:rsid w:val="00051830"/>
    <w:rsid w:val="000518F0"/>
    <w:rsid w:val="0005460E"/>
    <w:rsid w:val="000549BE"/>
    <w:rsid w:val="000571C3"/>
    <w:rsid w:val="00067534"/>
    <w:rsid w:val="00071E87"/>
    <w:rsid w:val="0007333A"/>
    <w:rsid w:val="00073C56"/>
    <w:rsid w:val="000779C3"/>
    <w:rsid w:val="00077A96"/>
    <w:rsid w:val="00081C79"/>
    <w:rsid w:val="000826BA"/>
    <w:rsid w:val="00082CE0"/>
    <w:rsid w:val="000927DB"/>
    <w:rsid w:val="00093195"/>
    <w:rsid w:val="00094AAD"/>
    <w:rsid w:val="00094D36"/>
    <w:rsid w:val="00096BE1"/>
    <w:rsid w:val="00097A7A"/>
    <w:rsid w:val="000A013D"/>
    <w:rsid w:val="000A7238"/>
    <w:rsid w:val="000B3F6F"/>
    <w:rsid w:val="000B5C10"/>
    <w:rsid w:val="000C60B1"/>
    <w:rsid w:val="000C766A"/>
    <w:rsid w:val="000D023F"/>
    <w:rsid w:val="000D15E3"/>
    <w:rsid w:val="000E067C"/>
    <w:rsid w:val="000E5067"/>
    <w:rsid w:val="000E5876"/>
    <w:rsid w:val="000F2131"/>
    <w:rsid w:val="000F2AA0"/>
    <w:rsid w:val="000F76F2"/>
    <w:rsid w:val="001043BF"/>
    <w:rsid w:val="00104901"/>
    <w:rsid w:val="0011093A"/>
    <w:rsid w:val="00111A15"/>
    <w:rsid w:val="001157C8"/>
    <w:rsid w:val="00120BAD"/>
    <w:rsid w:val="001218E0"/>
    <w:rsid w:val="00121B9E"/>
    <w:rsid w:val="0012669F"/>
    <w:rsid w:val="0013023B"/>
    <w:rsid w:val="00134C20"/>
    <w:rsid w:val="00140192"/>
    <w:rsid w:val="001403C6"/>
    <w:rsid w:val="00141C8D"/>
    <w:rsid w:val="0014281D"/>
    <w:rsid w:val="00142A93"/>
    <w:rsid w:val="00143976"/>
    <w:rsid w:val="00144392"/>
    <w:rsid w:val="00144F90"/>
    <w:rsid w:val="001549F8"/>
    <w:rsid w:val="001553D3"/>
    <w:rsid w:val="00155D78"/>
    <w:rsid w:val="001564E6"/>
    <w:rsid w:val="00163D4C"/>
    <w:rsid w:val="001648FA"/>
    <w:rsid w:val="001710FC"/>
    <w:rsid w:val="00171DE8"/>
    <w:rsid w:val="001739F7"/>
    <w:rsid w:val="001744B8"/>
    <w:rsid w:val="00193E1E"/>
    <w:rsid w:val="00195B3F"/>
    <w:rsid w:val="0019734F"/>
    <w:rsid w:val="001A04A0"/>
    <w:rsid w:val="001A0A40"/>
    <w:rsid w:val="001A4D9F"/>
    <w:rsid w:val="001A5B53"/>
    <w:rsid w:val="001B0B74"/>
    <w:rsid w:val="001B197B"/>
    <w:rsid w:val="001B6A91"/>
    <w:rsid w:val="001C0877"/>
    <w:rsid w:val="001C107E"/>
    <w:rsid w:val="001C2DE0"/>
    <w:rsid w:val="001C716F"/>
    <w:rsid w:val="001D0262"/>
    <w:rsid w:val="001D1650"/>
    <w:rsid w:val="001D6F3D"/>
    <w:rsid w:val="001E2859"/>
    <w:rsid w:val="001E4ACD"/>
    <w:rsid w:val="001F08FA"/>
    <w:rsid w:val="001F1790"/>
    <w:rsid w:val="001F296E"/>
    <w:rsid w:val="001F49C3"/>
    <w:rsid w:val="001F4F50"/>
    <w:rsid w:val="001F77CB"/>
    <w:rsid w:val="002014F7"/>
    <w:rsid w:val="00210B4F"/>
    <w:rsid w:val="002115B7"/>
    <w:rsid w:val="00213166"/>
    <w:rsid w:val="002138B4"/>
    <w:rsid w:val="00213CBD"/>
    <w:rsid w:val="00215A90"/>
    <w:rsid w:val="0021631B"/>
    <w:rsid w:val="00217C6C"/>
    <w:rsid w:val="00220CE2"/>
    <w:rsid w:val="002243EA"/>
    <w:rsid w:val="002245FE"/>
    <w:rsid w:val="00224D7D"/>
    <w:rsid w:val="00226A25"/>
    <w:rsid w:val="00232888"/>
    <w:rsid w:val="00243DD1"/>
    <w:rsid w:val="0024576F"/>
    <w:rsid w:val="0025064A"/>
    <w:rsid w:val="00250B93"/>
    <w:rsid w:val="00257B1E"/>
    <w:rsid w:val="00260376"/>
    <w:rsid w:val="002620E7"/>
    <w:rsid w:val="0026210F"/>
    <w:rsid w:val="00262BC5"/>
    <w:rsid w:val="002631DA"/>
    <w:rsid w:val="002670DC"/>
    <w:rsid w:val="00270C86"/>
    <w:rsid w:val="00270EBF"/>
    <w:rsid w:val="00274118"/>
    <w:rsid w:val="002758B2"/>
    <w:rsid w:val="00276437"/>
    <w:rsid w:val="00276D27"/>
    <w:rsid w:val="002848E2"/>
    <w:rsid w:val="00286549"/>
    <w:rsid w:val="0029212F"/>
    <w:rsid w:val="0029364C"/>
    <w:rsid w:val="00293BF5"/>
    <w:rsid w:val="0029497C"/>
    <w:rsid w:val="00296B36"/>
    <w:rsid w:val="002A0AB5"/>
    <w:rsid w:val="002A2962"/>
    <w:rsid w:val="002A32F1"/>
    <w:rsid w:val="002A68C6"/>
    <w:rsid w:val="002A728E"/>
    <w:rsid w:val="002B46B6"/>
    <w:rsid w:val="002B4DD0"/>
    <w:rsid w:val="002C1A2C"/>
    <w:rsid w:val="002C2053"/>
    <w:rsid w:val="002C235C"/>
    <w:rsid w:val="002C49FD"/>
    <w:rsid w:val="002C53FB"/>
    <w:rsid w:val="002D2A4E"/>
    <w:rsid w:val="002D6A27"/>
    <w:rsid w:val="002E1194"/>
    <w:rsid w:val="002E3D3E"/>
    <w:rsid w:val="002F0265"/>
    <w:rsid w:val="002F091F"/>
    <w:rsid w:val="002F22AF"/>
    <w:rsid w:val="002F2D57"/>
    <w:rsid w:val="002F5B35"/>
    <w:rsid w:val="0030180C"/>
    <w:rsid w:val="00302CC7"/>
    <w:rsid w:val="00304D5A"/>
    <w:rsid w:val="0030528E"/>
    <w:rsid w:val="003068A3"/>
    <w:rsid w:val="003075A0"/>
    <w:rsid w:val="003144FB"/>
    <w:rsid w:val="00314D93"/>
    <w:rsid w:val="00314FFF"/>
    <w:rsid w:val="0031732A"/>
    <w:rsid w:val="00324C36"/>
    <w:rsid w:val="00325191"/>
    <w:rsid w:val="00330F2C"/>
    <w:rsid w:val="003314F1"/>
    <w:rsid w:val="00334655"/>
    <w:rsid w:val="0033523C"/>
    <w:rsid w:val="003411D2"/>
    <w:rsid w:val="00341A13"/>
    <w:rsid w:val="00344FEA"/>
    <w:rsid w:val="00345B28"/>
    <w:rsid w:val="00346F11"/>
    <w:rsid w:val="00350B85"/>
    <w:rsid w:val="0035442F"/>
    <w:rsid w:val="00356247"/>
    <w:rsid w:val="003619EE"/>
    <w:rsid w:val="0036357D"/>
    <w:rsid w:val="00366286"/>
    <w:rsid w:val="003662E5"/>
    <w:rsid w:val="00370783"/>
    <w:rsid w:val="0037611A"/>
    <w:rsid w:val="00377338"/>
    <w:rsid w:val="00382539"/>
    <w:rsid w:val="003850A7"/>
    <w:rsid w:val="00391E62"/>
    <w:rsid w:val="00394EA4"/>
    <w:rsid w:val="00395AEA"/>
    <w:rsid w:val="003964EF"/>
    <w:rsid w:val="00397EBC"/>
    <w:rsid w:val="003A26A2"/>
    <w:rsid w:val="003A29D9"/>
    <w:rsid w:val="003A2ACF"/>
    <w:rsid w:val="003A38BC"/>
    <w:rsid w:val="003B0631"/>
    <w:rsid w:val="003B0E4F"/>
    <w:rsid w:val="003B4C61"/>
    <w:rsid w:val="003B7D0D"/>
    <w:rsid w:val="003B7E5B"/>
    <w:rsid w:val="003C3A95"/>
    <w:rsid w:val="003C51B7"/>
    <w:rsid w:val="003C6603"/>
    <w:rsid w:val="003D6E52"/>
    <w:rsid w:val="003E687A"/>
    <w:rsid w:val="003E6E3D"/>
    <w:rsid w:val="003F13AD"/>
    <w:rsid w:val="003F287F"/>
    <w:rsid w:val="003F30F9"/>
    <w:rsid w:val="004012CC"/>
    <w:rsid w:val="00401CA7"/>
    <w:rsid w:val="00403113"/>
    <w:rsid w:val="004074B7"/>
    <w:rsid w:val="00407540"/>
    <w:rsid w:val="00407894"/>
    <w:rsid w:val="0041197D"/>
    <w:rsid w:val="00411A8A"/>
    <w:rsid w:val="00413AB6"/>
    <w:rsid w:val="00414333"/>
    <w:rsid w:val="00416E96"/>
    <w:rsid w:val="00417714"/>
    <w:rsid w:val="00420F91"/>
    <w:rsid w:val="00424217"/>
    <w:rsid w:val="00425AA3"/>
    <w:rsid w:val="0042629F"/>
    <w:rsid w:val="00435E18"/>
    <w:rsid w:val="00435E1E"/>
    <w:rsid w:val="004373E9"/>
    <w:rsid w:val="0045401B"/>
    <w:rsid w:val="00455B18"/>
    <w:rsid w:val="00460D72"/>
    <w:rsid w:val="004618AB"/>
    <w:rsid w:val="00464805"/>
    <w:rsid w:val="00467C78"/>
    <w:rsid w:val="004729A8"/>
    <w:rsid w:val="00473D22"/>
    <w:rsid w:val="00475813"/>
    <w:rsid w:val="00475AA6"/>
    <w:rsid w:val="00480737"/>
    <w:rsid w:val="004813E8"/>
    <w:rsid w:val="00481584"/>
    <w:rsid w:val="0048782F"/>
    <w:rsid w:val="00490893"/>
    <w:rsid w:val="00490FDA"/>
    <w:rsid w:val="00491CB6"/>
    <w:rsid w:val="00492051"/>
    <w:rsid w:val="00492519"/>
    <w:rsid w:val="004A0AF1"/>
    <w:rsid w:val="004A6421"/>
    <w:rsid w:val="004B1C44"/>
    <w:rsid w:val="004B20AA"/>
    <w:rsid w:val="004B41F5"/>
    <w:rsid w:val="004B5AA7"/>
    <w:rsid w:val="004B7514"/>
    <w:rsid w:val="004B7CB6"/>
    <w:rsid w:val="004C0193"/>
    <w:rsid w:val="004C21DD"/>
    <w:rsid w:val="004C22C5"/>
    <w:rsid w:val="004D298F"/>
    <w:rsid w:val="004D55BC"/>
    <w:rsid w:val="004D569D"/>
    <w:rsid w:val="004D5BF7"/>
    <w:rsid w:val="004E1349"/>
    <w:rsid w:val="004E4FDE"/>
    <w:rsid w:val="004E5DEE"/>
    <w:rsid w:val="004E6F3D"/>
    <w:rsid w:val="004E7CDD"/>
    <w:rsid w:val="004F1D8E"/>
    <w:rsid w:val="004F5772"/>
    <w:rsid w:val="004F6F12"/>
    <w:rsid w:val="00501852"/>
    <w:rsid w:val="00503308"/>
    <w:rsid w:val="00504354"/>
    <w:rsid w:val="0050541D"/>
    <w:rsid w:val="00506EAB"/>
    <w:rsid w:val="00511E53"/>
    <w:rsid w:val="00517CBA"/>
    <w:rsid w:val="00520249"/>
    <w:rsid w:val="00527AD5"/>
    <w:rsid w:val="00533024"/>
    <w:rsid w:val="0053401D"/>
    <w:rsid w:val="00534C11"/>
    <w:rsid w:val="00536795"/>
    <w:rsid w:val="00536FAC"/>
    <w:rsid w:val="0054292C"/>
    <w:rsid w:val="00545026"/>
    <w:rsid w:val="005454C7"/>
    <w:rsid w:val="0054755B"/>
    <w:rsid w:val="00550976"/>
    <w:rsid w:val="00552151"/>
    <w:rsid w:val="00552263"/>
    <w:rsid w:val="00552FC0"/>
    <w:rsid w:val="00554587"/>
    <w:rsid w:val="005563C3"/>
    <w:rsid w:val="00556465"/>
    <w:rsid w:val="00560AC1"/>
    <w:rsid w:val="005657B9"/>
    <w:rsid w:val="00566B9F"/>
    <w:rsid w:val="005708F9"/>
    <w:rsid w:val="005758CF"/>
    <w:rsid w:val="00577907"/>
    <w:rsid w:val="00581554"/>
    <w:rsid w:val="0058165A"/>
    <w:rsid w:val="00584C7B"/>
    <w:rsid w:val="00591296"/>
    <w:rsid w:val="005922D1"/>
    <w:rsid w:val="0059247B"/>
    <w:rsid w:val="005A1214"/>
    <w:rsid w:val="005A1D73"/>
    <w:rsid w:val="005A4A67"/>
    <w:rsid w:val="005B35BA"/>
    <w:rsid w:val="005B6262"/>
    <w:rsid w:val="005C37E4"/>
    <w:rsid w:val="005D0DB0"/>
    <w:rsid w:val="005D184E"/>
    <w:rsid w:val="005D3557"/>
    <w:rsid w:val="005E1482"/>
    <w:rsid w:val="005F1674"/>
    <w:rsid w:val="005F317A"/>
    <w:rsid w:val="005F5358"/>
    <w:rsid w:val="006003F8"/>
    <w:rsid w:val="00602BF7"/>
    <w:rsid w:val="006042CB"/>
    <w:rsid w:val="006044DB"/>
    <w:rsid w:val="006052DE"/>
    <w:rsid w:val="0060642D"/>
    <w:rsid w:val="0061332D"/>
    <w:rsid w:val="0061402B"/>
    <w:rsid w:val="00616EC6"/>
    <w:rsid w:val="00617991"/>
    <w:rsid w:val="006215A8"/>
    <w:rsid w:val="00624977"/>
    <w:rsid w:val="006249D4"/>
    <w:rsid w:val="006265B5"/>
    <w:rsid w:val="00627BD8"/>
    <w:rsid w:val="00634907"/>
    <w:rsid w:val="00636D0F"/>
    <w:rsid w:val="00641478"/>
    <w:rsid w:val="0064256B"/>
    <w:rsid w:val="006506C9"/>
    <w:rsid w:val="0065238B"/>
    <w:rsid w:val="00654850"/>
    <w:rsid w:val="00655522"/>
    <w:rsid w:val="00655933"/>
    <w:rsid w:val="006600BC"/>
    <w:rsid w:val="00666F52"/>
    <w:rsid w:val="00667586"/>
    <w:rsid w:val="006734AD"/>
    <w:rsid w:val="006736D9"/>
    <w:rsid w:val="00674877"/>
    <w:rsid w:val="00676A26"/>
    <w:rsid w:val="0068127A"/>
    <w:rsid w:val="00683EE3"/>
    <w:rsid w:val="0068450C"/>
    <w:rsid w:val="006866A8"/>
    <w:rsid w:val="006866DA"/>
    <w:rsid w:val="006912C4"/>
    <w:rsid w:val="006934E3"/>
    <w:rsid w:val="006939A0"/>
    <w:rsid w:val="00695500"/>
    <w:rsid w:val="006A7178"/>
    <w:rsid w:val="006A7318"/>
    <w:rsid w:val="006B0F11"/>
    <w:rsid w:val="006B4097"/>
    <w:rsid w:val="006B60CD"/>
    <w:rsid w:val="006C2152"/>
    <w:rsid w:val="006C2877"/>
    <w:rsid w:val="006C7839"/>
    <w:rsid w:val="006D0382"/>
    <w:rsid w:val="006D1F9C"/>
    <w:rsid w:val="006D4D97"/>
    <w:rsid w:val="006D5A4C"/>
    <w:rsid w:val="006D7AC4"/>
    <w:rsid w:val="006E00F4"/>
    <w:rsid w:val="006E1941"/>
    <w:rsid w:val="006E1C71"/>
    <w:rsid w:val="006E5966"/>
    <w:rsid w:val="006E7119"/>
    <w:rsid w:val="006E7DE6"/>
    <w:rsid w:val="006F2DA1"/>
    <w:rsid w:val="00701659"/>
    <w:rsid w:val="00703529"/>
    <w:rsid w:val="00710803"/>
    <w:rsid w:val="00711C94"/>
    <w:rsid w:val="007228CC"/>
    <w:rsid w:val="007234F5"/>
    <w:rsid w:val="00723FB2"/>
    <w:rsid w:val="0072428E"/>
    <w:rsid w:val="007271A3"/>
    <w:rsid w:val="00730410"/>
    <w:rsid w:val="00730BCA"/>
    <w:rsid w:val="0073306F"/>
    <w:rsid w:val="007335D6"/>
    <w:rsid w:val="00737D5C"/>
    <w:rsid w:val="0074071A"/>
    <w:rsid w:val="00741CB3"/>
    <w:rsid w:val="007442B3"/>
    <w:rsid w:val="007503EA"/>
    <w:rsid w:val="00753C15"/>
    <w:rsid w:val="00757DEB"/>
    <w:rsid w:val="00762881"/>
    <w:rsid w:val="007628B4"/>
    <w:rsid w:val="00763A7F"/>
    <w:rsid w:val="00764DAE"/>
    <w:rsid w:val="007725BA"/>
    <w:rsid w:val="00780809"/>
    <w:rsid w:val="00780DDE"/>
    <w:rsid w:val="007843B1"/>
    <w:rsid w:val="00786B5F"/>
    <w:rsid w:val="00790256"/>
    <w:rsid w:val="00791D2D"/>
    <w:rsid w:val="00792225"/>
    <w:rsid w:val="0079294C"/>
    <w:rsid w:val="00792A50"/>
    <w:rsid w:val="00793ECE"/>
    <w:rsid w:val="007955BB"/>
    <w:rsid w:val="007A0054"/>
    <w:rsid w:val="007A10FB"/>
    <w:rsid w:val="007A34D5"/>
    <w:rsid w:val="007A38BF"/>
    <w:rsid w:val="007A4CE3"/>
    <w:rsid w:val="007A5751"/>
    <w:rsid w:val="007B19FB"/>
    <w:rsid w:val="007B2258"/>
    <w:rsid w:val="007B2DD7"/>
    <w:rsid w:val="007B358D"/>
    <w:rsid w:val="007B6F92"/>
    <w:rsid w:val="007C188D"/>
    <w:rsid w:val="007C2A2D"/>
    <w:rsid w:val="007C689B"/>
    <w:rsid w:val="007C7FCC"/>
    <w:rsid w:val="007D1B17"/>
    <w:rsid w:val="007D50BC"/>
    <w:rsid w:val="007D67D4"/>
    <w:rsid w:val="007D7BDC"/>
    <w:rsid w:val="007E2BD5"/>
    <w:rsid w:val="007E2D46"/>
    <w:rsid w:val="007E2ECF"/>
    <w:rsid w:val="007E3667"/>
    <w:rsid w:val="007E73B7"/>
    <w:rsid w:val="007F54F9"/>
    <w:rsid w:val="00800956"/>
    <w:rsid w:val="00804E18"/>
    <w:rsid w:val="008078E1"/>
    <w:rsid w:val="008202D4"/>
    <w:rsid w:val="008205B0"/>
    <w:rsid w:val="00830A93"/>
    <w:rsid w:val="00835469"/>
    <w:rsid w:val="008358D5"/>
    <w:rsid w:val="008424C8"/>
    <w:rsid w:val="00843B86"/>
    <w:rsid w:val="0084709A"/>
    <w:rsid w:val="00860A21"/>
    <w:rsid w:val="00861AD3"/>
    <w:rsid w:val="00862908"/>
    <w:rsid w:val="00862B4E"/>
    <w:rsid w:val="00863233"/>
    <w:rsid w:val="008711AF"/>
    <w:rsid w:val="00876600"/>
    <w:rsid w:val="008807A6"/>
    <w:rsid w:val="0088346E"/>
    <w:rsid w:val="0088366F"/>
    <w:rsid w:val="00884A83"/>
    <w:rsid w:val="0089086B"/>
    <w:rsid w:val="00894B9A"/>
    <w:rsid w:val="008955AE"/>
    <w:rsid w:val="008974B9"/>
    <w:rsid w:val="0089756F"/>
    <w:rsid w:val="008A4608"/>
    <w:rsid w:val="008A4CE1"/>
    <w:rsid w:val="008A6071"/>
    <w:rsid w:val="008A642C"/>
    <w:rsid w:val="008A6E5E"/>
    <w:rsid w:val="008A7E84"/>
    <w:rsid w:val="008B0147"/>
    <w:rsid w:val="008B0E22"/>
    <w:rsid w:val="008B4B78"/>
    <w:rsid w:val="008B519F"/>
    <w:rsid w:val="008B6B7F"/>
    <w:rsid w:val="008C0426"/>
    <w:rsid w:val="008C082F"/>
    <w:rsid w:val="008C0A1A"/>
    <w:rsid w:val="008C2908"/>
    <w:rsid w:val="008C2D54"/>
    <w:rsid w:val="008C3C07"/>
    <w:rsid w:val="008C756C"/>
    <w:rsid w:val="008D0B8F"/>
    <w:rsid w:val="008D5BCA"/>
    <w:rsid w:val="008E6213"/>
    <w:rsid w:val="008E7087"/>
    <w:rsid w:val="008F0BA8"/>
    <w:rsid w:val="008F2110"/>
    <w:rsid w:val="008F2BED"/>
    <w:rsid w:val="008F301A"/>
    <w:rsid w:val="008F3E22"/>
    <w:rsid w:val="008F574E"/>
    <w:rsid w:val="008F6C38"/>
    <w:rsid w:val="0090059B"/>
    <w:rsid w:val="00900AA5"/>
    <w:rsid w:val="00901FB5"/>
    <w:rsid w:val="0090610C"/>
    <w:rsid w:val="00906170"/>
    <w:rsid w:val="009128E0"/>
    <w:rsid w:val="009142E4"/>
    <w:rsid w:val="00914580"/>
    <w:rsid w:val="00915F40"/>
    <w:rsid w:val="00925333"/>
    <w:rsid w:val="00926A81"/>
    <w:rsid w:val="00930A44"/>
    <w:rsid w:val="00933E6D"/>
    <w:rsid w:val="00937FE3"/>
    <w:rsid w:val="00943623"/>
    <w:rsid w:val="00943A34"/>
    <w:rsid w:val="00943D4C"/>
    <w:rsid w:val="00943ED1"/>
    <w:rsid w:val="00944886"/>
    <w:rsid w:val="009501E9"/>
    <w:rsid w:val="00950FC2"/>
    <w:rsid w:val="0095189D"/>
    <w:rsid w:val="00952B97"/>
    <w:rsid w:val="009635A6"/>
    <w:rsid w:val="00965EC9"/>
    <w:rsid w:val="00966D13"/>
    <w:rsid w:val="009678B5"/>
    <w:rsid w:val="00977F5C"/>
    <w:rsid w:val="009807BE"/>
    <w:rsid w:val="00992E55"/>
    <w:rsid w:val="009932E5"/>
    <w:rsid w:val="00995375"/>
    <w:rsid w:val="009A19DE"/>
    <w:rsid w:val="009A33FF"/>
    <w:rsid w:val="009A4EB6"/>
    <w:rsid w:val="009B054A"/>
    <w:rsid w:val="009B3B4E"/>
    <w:rsid w:val="009B400A"/>
    <w:rsid w:val="009B7A8B"/>
    <w:rsid w:val="009C4F11"/>
    <w:rsid w:val="009C5CEE"/>
    <w:rsid w:val="009C67B7"/>
    <w:rsid w:val="009D13E1"/>
    <w:rsid w:val="009D2198"/>
    <w:rsid w:val="009D5397"/>
    <w:rsid w:val="009D64E9"/>
    <w:rsid w:val="009D7278"/>
    <w:rsid w:val="009E13CF"/>
    <w:rsid w:val="009E29F4"/>
    <w:rsid w:val="009E2B7D"/>
    <w:rsid w:val="009E2D24"/>
    <w:rsid w:val="009E2FEA"/>
    <w:rsid w:val="009E5F67"/>
    <w:rsid w:val="009E7328"/>
    <w:rsid w:val="009E7606"/>
    <w:rsid w:val="009F4D91"/>
    <w:rsid w:val="009F5ED2"/>
    <w:rsid w:val="009F6AC1"/>
    <w:rsid w:val="00A01365"/>
    <w:rsid w:val="00A0138E"/>
    <w:rsid w:val="00A12F70"/>
    <w:rsid w:val="00A20165"/>
    <w:rsid w:val="00A23553"/>
    <w:rsid w:val="00A2560C"/>
    <w:rsid w:val="00A2661A"/>
    <w:rsid w:val="00A2745F"/>
    <w:rsid w:val="00A30EC0"/>
    <w:rsid w:val="00A33DD3"/>
    <w:rsid w:val="00A366A5"/>
    <w:rsid w:val="00A37358"/>
    <w:rsid w:val="00A4074C"/>
    <w:rsid w:val="00A41279"/>
    <w:rsid w:val="00A435A2"/>
    <w:rsid w:val="00A44CE4"/>
    <w:rsid w:val="00A46E24"/>
    <w:rsid w:val="00A52F1C"/>
    <w:rsid w:val="00A5581E"/>
    <w:rsid w:val="00A575C9"/>
    <w:rsid w:val="00A63082"/>
    <w:rsid w:val="00A70E97"/>
    <w:rsid w:val="00A76768"/>
    <w:rsid w:val="00A805D0"/>
    <w:rsid w:val="00A82016"/>
    <w:rsid w:val="00A82480"/>
    <w:rsid w:val="00A83F61"/>
    <w:rsid w:val="00A8401E"/>
    <w:rsid w:val="00A9268D"/>
    <w:rsid w:val="00A9480D"/>
    <w:rsid w:val="00AA1C5B"/>
    <w:rsid w:val="00AA2D1C"/>
    <w:rsid w:val="00AA4C91"/>
    <w:rsid w:val="00AB07A5"/>
    <w:rsid w:val="00AB6569"/>
    <w:rsid w:val="00AB7B20"/>
    <w:rsid w:val="00AC0AE4"/>
    <w:rsid w:val="00AC26C9"/>
    <w:rsid w:val="00AC29E8"/>
    <w:rsid w:val="00AC3E5C"/>
    <w:rsid w:val="00AC4F8C"/>
    <w:rsid w:val="00AD4024"/>
    <w:rsid w:val="00AD4BBC"/>
    <w:rsid w:val="00AD5C04"/>
    <w:rsid w:val="00AD79D0"/>
    <w:rsid w:val="00AE01EB"/>
    <w:rsid w:val="00AE2989"/>
    <w:rsid w:val="00AF1418"/>
    <w:rsid w:val="00B00245"/>
    <w:rsid w:val="00B00F58"/>
    <w:rsid w:val="00B1109C"/>
    <w:rsid w:val="00B1235B"/>
    <w:rsid w:val="00B21B61"/>
    <w:rsid w:val="00B22619"/>
    <w:rsid w:val="00B23C55"/>
    <w:rsid w:val="00B24AD5"/>
    <w:rsid w:val="00B27486"/>
    <w:rsid w:val="00B3028A"/>
    <w:rsid w:val="00B34BDB"/>
    <w:rsid w:val="00B34E23"/>
    <w:rsid w:val="00B35466"/>
    <w:rsid w:val="00B4068F"/>
    <w:rsid w:val="00B413E8"/>
    <w:rsid w:val="00B4244F"/>
    <w:rsid w:val="00B42BDD"/>
    <w:rsid w:val="00B435EF"/>
    <w:rsid w:val="00B55F87"/>
    <w:rsid w:val="00B60255"/>
    <w:rsid w:val="00B62E51"/>
    <w:rsid w:val="00B71534"/>
    <w:rsid w:val="00B7280D"/>
    <w:rsid w:val="00B73DD9"/>
    <w:rsid w:val="00B858B9"/>
    <w:rsid w:val="00B876B0"/>
    <w:rsid w:val="00B90681"/>
    <w:rsid w:val="00B90C20"/>
    <w:rsid w:val="00B960AC"/>
    <w:rsid w:val="00B969DC"/>
    <w:rsid w:val="00B97B31"/>
    <w:rsid w:val="00BA26FF"/>
    <w:rsid w:val="00BA2FA1"/>
    <w:rsid w:val="00BA4249"/>
    <w:rsid w:val="00BA43F7"/>
    <w:rsid w:val="00BA6488"/>
    <w:rsid w:val="00BA667B"/>
    <w:rsid w:val="00BB35F9"/>
    <w:rsid w:val="00BB4854"/>
    <w:rsid w:val="00BB6F08"/>
    <w:rsid w:val="00BB796D"/>
    <w:rsid w:val="00BC3A02"/>
    <w:rsid w:val="00BC46CD"/>
    <w:rsid w:val="00BC549B"/>
    <w:rsid w:val="00BC63DD"/>
    <w:rsid w:val="00BD190E"/>
    <w:rsid w:val="00BD2FE8"/>
    <w:rsid w:val="00BD327B"/>
    <w:rsid w:val="00BD33BE"/>
    <w:rsid w:val="00BD6991"/>
    <w:rsid w:val="00BD6B08"/>
    <w:rsid w:val="00BD6BF0"/>
    <w:rsid w:val="00BE065C"/>
    <w:rsid w:val="00BE0E78"/>
    <w:rsid w:val="00BE3590"/>
    <w:rsid w:val="00BE5C10"/>
    <w:rsid w:val="00BE5DA0"/>
    <w:rsid w:val="00BE7F5A"/>
    <w:rsid w:val="00BF037C"/>
    <w:rsid w:val="00BF0E25"/>
    <w:rsid w:val="00BF2A07"/>
    <w:rsid w:val="00C0354B"/>
    <w:rsid w:val="00C050E3"/>
    <w:rsid w:val="00C20C1C"/>
    <w:rsid w:val="00C2255B"/>
    <w:rsid w:val="00C272C9"/>
    <w:rsid w:val="00C3577F"/>
    <w:rsid w:val="00C414A9"/>
    <w:rsid w:val="00C43381"/>
    <w:rsid w:val="00C43627"/>
    <w:rsid w:val="00C437AA"/>
    <w:rsid w:val="00C44A55"/>
    <w:rsid w:val="00C45287"/>
    <w:rsid w:val="00C45464"/>
    <w:rsid w:val="00C457BD"/>
    <w:rsid w:val="00C47C8D"/>
    <w:rsid w:val="00C502A2"/>
    <w:rsid w:val="00C50DD9"/>
    <w:rsid w:val="00C540C4"/>
    <w:rsid w:val="00C54472"/>
    <w:rsid w:val="00C54C61"/>
    <w:rsid w:val="00C56E2B"/>
    <w:rsid w:val="00C578D8"/>
    <w:rsid w:val="00C60827"/>
    <w:rsid w:val="00C61B02"/>
    <w:rsid w:val="00C63974"/>
    <w:rsid w:val="00C64374"/>
    <w:rsid w:val="00C702DE"/>
    <w:rsid w:val="00C74EBE"/>
    <w:rsid w:val="00C80F32"/>
    <w:rsid w:val="00C82BA0"/>
    <w:rsid w:val="00C82F85"/>
    <w:rsid w:val="00C83BA8"/>
    <w:rsid w:val="00C86056"/>
    <w:rsid w:val="00C90592"/>
    <w:rsid w:val="00C92303"/>
    <w:rsid w:val="00C93117"/>
    <w:rsid w:val="00C93CA0"/>
    <w:rsid w:val="00C95104"/>
    <w:rsid w:val="00CA0780"/>
    <w:rsid w:val="00CA4777"/>
    <w:rsid w:val="00CA6440"/>
    <w:rsid w:val="00CA651A"/>
    <w:rsid w:val="00CA75DD"/>
    <w:rsid w:val="00CB0ED6"/>
    <w:rsid w:val="00CB131E"/>
    <w:rsid w:val="00CB41C4"/>
    <w:rsid w:val="00CB7A03"/>
    <w:rsid w:val="00CC3B5A"/>
    <w:rsid w:val="00CC4512"/>
    <w:rsid w:val="00CC7CEE"/>
    <w:rsid w:val="00CC7FC3"/>
    <w:rsid w:val="00CD0166"/>
    <w:rsid w:val="00CD5000"/>
    <w:rsid w:val="00CD7353"/>
    <w:rsid w:val="00CE1607"/>
    <w:rsid w:val="00CE5CB8"/>
    <w:rsid w:val="00CF03D3"/>
    <w:rsid w:val="00CF1053"/>
    <w:rsid w:val="00CF4AEE"/>
    <w:rsid w:val="00D03330"/>
    <w:rsid w:val="00D03F1A"/>
    <w:rsid w:val="00D04738"/>
    <w:rsid w:val="00D06F75"/>
    <w:rsid w:val="00D11F4A"/>
    <w:rsid w:val="00D13D4B"/>
    <w:rsid w:val="00D141E7"/>
    <w:rsid w:val="00D161E0"/>
    <w:rsid w:val="00D342B2"/>
    <w:rsid w:val="00D422CC"/>
    <w:rsid w:val="00D476E7"/>
    <w:rsid w:val="00D53276"/>
    <w:rsid w:val="00D56279"/>
    <w:rsid w:val="00D56481"/>
    <w:rsid w:val="00D61AA2"/>
    <w:rsid w:val="00D61ABC"/>
    <w:rsid w:val="00D65BF7"/>
    <w:rsid w:val="00D70F95"/>
    <w:rsid w:val="00D71DAE"/>
    <w:rsid w:val="00D72F38"/>
    <w:rsid w:val="00D732BB"/>
    <w:rsid w:val="00D73410"/>
    <w:rsid w:val="00D80D66"/>
    <w:rsid w:val="00D814F9"/>
    <w:rsid w:val="00D81537"/>
    <w:rsid w:val="00D877E3"/>
    <w:rsid w:val="00D87EC8"/>
    <w:rsid w:val="00D9078A"/>
    <w:rsid w:val="00D94B84"/>
    <w:rsid w:val="00D96B5E"/>
    <w:rsid w:val="00DA3052"/>
    <w:rsid w:val="00DA59AB"/>
    <w:rsid w:val="00DA77D9"/>
    <w:rsid w:val="00DB2B77"/>
    <w:rsid w:val="00DB3644"/>
    <w:rsid w:val="00DB3782"/>
    <w:rsid w:val="00DB50E5"/>
    <w:rsid w:val="00DB59AB"/>
    <w:rsid w:val="00DB799E"/>
    <w:rsid w:val="00DC0051"/>
    <w:rsid w:val="00DC0432"/>
    <w:rsid w:val="00DC12E7"/>
    <w:rsid w:val="00DC7116"/>
    <w:rsid w:val="00DD1ED2"/>
    <w:rsid w:val="00DD2599"/>
    <w:rsid w:val="00DD531E"/>
    <w:rsid w:val="00DD66AA"/>
    <w:rsid w:val="00DE1FB9"/>
    <w:rsid w:val="00DE60EB"/>
    <w:rsid w:val="00DF019E"/>
    <w:rsid w:val="00DF5C62"/>
    <w:rsid w:val="00DF6281"/>
    <w:rsid w:val="00DF7A45"/>
    <w:rsid w:val="00E002B5"/>
    <w:rsid w:val="00E005B8"/>
    <w:rsid w:val="00E02056"/>
    <w:rsid w:val="00E026C5"/>
    <w:rsid w:val="00E07F06"/>
    <w:rsid w:val="00E112AB"/>
    <w:rsid w:val="00E2172C"/>
    <w:rsid w:val="00E26A6C"/>
    <w:rsid w:val="00E30F87"/>
    <w:rsid w:val="00E32EE0"/>
    <w:rsid w:val="00E40960"/>
    <w:rsid w:val="00E438A5"/>
    <w:rsid w:val="00E441B9"/>
    <w:rsid w:val="00E45D48"/>
    <w:rsid w:val="00E46075"/>
    <w:rsid w:val="00E464E7"/>
    <w:rsid w:val="00E549FE"/>
    <w:rsid w:val="00E57500"/>
    <w:rsid w:val="00E57B9B"/>
    <w:rsid w:val="00E615DD"/>
    <w:rsid w:val="00E61EC1"/>
    <w:rsid w:val="00E6611C"/>
    <w:rsid w:val="00E66E05"/>
    <w:rsid w:val="00E70DAC"/>
    <w:rsid w:val="00E712A1"/>
    <w:rsid w:val="00E72FC1"/>
    <w:rsid w:val="00E730E0"/>
    <w:rsid w:val="00E75B0E"/>
    <w:rsid w:val="00E80531"/>
    <w:rsid w:val="00E81330"/>
    <w:rsid w:val="00E819B9"/>
    <w:rsid w:val="00E81BCF"/>
    <w:rsid w:val="00E85CCA"/>
    <w:rsid w:val="00E87BE4"/>
    <w:rsid w:val="00E94317"/>
    <w:rsid w:val="00E96DAF"/>
    <w:rsid w:val="00E97942"/>
    <w:rsid w:val="00EA46A6"/>
    <w:rsid w:val="00EA4EAE"/>
    <w:rsid w:val="00EA5347"/>
    <w:rsid w:val="00EA7FF4"/>
    <w:rsid w:val="00EB24F0"/>
    <w:rsid w:val="00EC001E"/>
    <w:rsid w:val="00EC01ED"/>
    <w:rsid w:val="00EC1FDE"/>
    <w:rsid w:val="00EC4153"/>
    <w:rsid w:val="00EC69B7"/>
    <w:rsid w:val="00EC6E8A"/>
    <w:rsid w:val="00ED17B9"/>
    <w:rsid w:val="00ED2D1A"/>
    <w:rsid w:val="00ED5D9D"/>
    <w:rsid w:val="00ED7E16"/>
    <w:rsid w:val="00EE00A7"/>
    <w:rsid w:val="00EE0237"/>
    <w:rsid w:val="00EE5742"/>
    <w:rsid w:val="00EE7231"/>
    <w:rsid w:val="00F00BEA"/>
    <w:rsid w:val="00F0179D"/>
    <w:rsid w:val="00F068DA"/>
    <w:rsid w:val="00F073E1"/>
    <w:rsid w:val="00F11F9C"/>
    <w:rsid w:val="00F12B30"/>
    <w:rsid w:val="00F1359A"/>
    <w:rsid w:val="00F2285D"/>
    <w:rsid w:val="00F30F69"/>
    <w:rsid w:val="00F3418B"/>
    <w:rsid w:val="00F37C8F"/>
    <w:rsid w:val="00F41C97"/>
    <w:rsid w:val="00F4325F"/>
    <w:rsid w:val="00F44DAD"/>
    <w:rsid w:val="00F46269"/>
    <w:rsid w:val="00F466AB"/>
    <w:rsid w:val="00F477E2"/>
    <w:rsid w:val="00F513B7"/>
    <w:rsid w:val="00F52C78"/>
    <w:rsid w:val="00F5510F"/>
    <w:rsid w:val="00F556C7"/>
    <w:rsid w:val="00F60E4B"/>
    <w:rsid w:val="00F63440"/>
    <w:rsid w:val="00F65BAA"/>
    <w:rsid w:val="00F65FA7"/>
    <w:rsid w:val="00F66CFF"/>
    <w:rsid w:val="00F741FD"/>
    <w:rsid w:val="00F74D4F"/>
    <w:rsid w:val="00F75DC9"/>
    <w:rsid w:val="00F80805"/>
    <w:rsid w:val="00F819A9"/>
    <w:rsid w:val="00F82196"/>
    <w:rsid w:val="00F87D03"/>
    <w:rsid w:val="00F90B45"/>
    <w:rsid w:val="00F9365D"/>
    <w:rsid w:val="00F93B7F"/>
    <w:rsid w:val="00F93BFD"/>
    <w:rsid w:val="00FA3964"/>
    <w:rsid w:val="00FA4665"/>
    <w:rsid w:val="00FA5A69"/>
    <w:rsid w:val="00FB0634"/>
    <w:rsid w:val="00FC2157"/>
    <w:rsid w:val="00FC65D4"/>
    <w:rsid w:val="00FD0087"/>
    <w:rsid w:val="00FD31FF"/>
    <w:rsid w:val="00FD58F1"/>
    <w:rsid w:val="00FE243A"/>
    <w:rsid w:val="00FE29A9"/>
    <w:rsid w:val="00FE3ADD"/>
    <w:rsid w:val="00FE6D93"/>
    <w:rsid w:val="00FE7A49"/>
    <w:rsid w:val="00FE7A8E"/>
    <w:rsid w:val="00FF5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8AB52-8DC8-463F-B9A9-A2BEC67D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CEE"/>
    <w:rPr>
      <w:rFonts w:ascii="Times New Roman" w:eastAsia="Times New Roman" w:hAnsi="Times New Roman"/>
      <w:sz w:val="24"/>
      <w:szCs w:val="24"/>
      <w:lang w:val="uk-UA" w:eastAsia="uk-UA"/>
    </w:rPr>
  </w:style>
  <w:style w:type="paragraph" w:styleId="1">
    <w:name w:val="heading 1"/>
    <w:basedOn w:val="a"/>
    <w:next w:val="a"/>
    <w:link w:val="10"/>
    <w:uiPriority w:val="9"/>
    <w:qFormat/>
    <w:rsid w:val="008C756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B24AD5"/>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Обычный (веб) Знак1"/>
    <w:basedOn w:val="a"/>
    <w:link w:val="a4"/>
    <w:unhideWhenUsed/>
    <w:qFormat/>
    <w:rsid w:val="00A5581E"/>
    <w:pPr>
      <w:spacing w:before="100" w:beforeAutospacing="1" w:after="100" w:afterAutospacing="1"/>
    </w:pPr>
    <w:rPr>
      <w:rFonts w:ascii="Times New Roman CYR" w:hAnsi="Times New Roman CYR" w:cs="Times New Roman CYR"/>
    </w:rPr>
  </w:style>
  <w:style w:type="character" w:customStyle="1" w:styleId="a5">
    <w:name w:val="Без интервала Знак"/>
    <w:link w:val="a6"/>
    <w:uiPriority w:val="99"/>
    <w:locked/>
    <w:rsid w:val="00A5581E"/>
    <w:rPr>
      <w:rFonts w:ascii="Calibri" w:hAnsi="Calibri"/>
      <w:b/>
      <w:bCs/>
    </w:rPr>
  </w:style>
  <w:style w:type="paragraph" w:styleId="a6">
    <w:name w:val="No Spacing"/>
    <w:link w:val="a5"/>
    <w:uiPriority w:val="99"/>
    <w:qFormat/>
    <w:rsid w:val="00A5581E"/>
    <w:rPr>
      <w:b/>
      <w:bCs/>
      <w:sz w:val="22"/>
      <w:szCs w:val="22"/>
      <w:lang w:eastAsia="en-US"/>
    </w:rPr>
  </w:style>
  <w:style w:type="paragraph" w:customStyle="1" w:styleId="a7">
    <w:name w:val="Знак"/>
    <w:basedOn w:val="a"/>
    <w:rsid w:val="00A5581E"/>
    <w:rPr>
      <w:rFonts w:ascii="Verdana" w:hAnsi="Verdana" w:cs="Verdana"/>
      <w:sz w:val="20"/>
      <w:szCs w:val="20"/>
      <w:lang w:val="en-US" w:eastAsia="en-US"/>
    </w:rPr>
  </w:style>
  <w:style w:type="paragraph" w:customStyle="1" w:styleId="tbl-txt">
    <w:name w:val="tbl-txt"/>
    <w:basedOn w:val="a"/>
    <w:rsid w:val="00A5581E"/>
    <w:pPr>
      <w:spacing w:before="100" w:beforeAutospacing="1" w:after="100" w:afterAutospacing="1"/>
    </w:pPr>
  </w:style>
  <w:style w:type="character" w:styleId="a8">
    <w:name w:val="Hyperlink"/>
    <w:uiPriority w:val="99"/>
    <w:unhideWhenUsed/>
    <w:rsid w:val="00A5581E"/>
    <w:rPr>
      <w:color w:val="0000FF"/>
      <w:u w:val="single"/>
    </w:rPr>
  </w:style>
  <w:style w:type="paragraph" w:styleId="a9">
    <w:name w:val="Balloon Text"/>
    <w:basedOn w:val="a"/>
    <w:link w:val="aa"/>
    <w:uiPriority w:val="99"/>
    <w:semiHidden/>
    <w:unhideWhenUsed/>
    <w:rsid w:val="004D298F"/>
    <w:rPr>
      <w:rFonts w:ascii="Tahoma" w:hAnsi="Tahoma" w:cs="Tahoma"/>
      <w:sz w:val="16"/>
      <w:szCs w:val="16"/>
    </w:rPr>
  </w:style>
  <w:style w:type="character" w:customStyle="1" w:styleId="aa">
    <w:name w:val="Текст выноски Знак"/>
    <w:basedOn w:val="a0"/>
    <w:link w:val="a9"/>
    <w:uiPriority w:val="99"/>
    <w:semiHidden/>
    <w:rsid w:val="004D298F"/>
    <w:rPr>
      <w:rFonts w:ascii="Tahoma" w:eastAsia="Times New Roman" w:hAnsi="Tahoma" w:cs="Tahoma"/>
      <w:sz w:val="16"/>
      <w:szCs w:val="16"/>
      <w:lang w:val="uk-UA" w:eastAsia="uk-UA"/>
    </w:rPr>
  </w:style>
  <w:style w:type="paragraph" w:styleId="ab">
    <w:name w:val="List Paragraph"/>
    <w:basedOn w:val="a"/>
    <w:uiPriority w:val="34"/>
    <w:qFormat/>
    <w:rsid w:val="00DA3052"/>
    <w:pPr>
      <w:ind w:left="720"/>
      <w:contextualSpacing/>
    </w:pPr>
  </w:style>
  <w:style w:type="paragraph" w:customStyle="1" w:styleId="11">
    <w:name w:val="Без интервала1"/>
    <w:rsid w:val="00490893"/>
    <w:rPr>
      <w:rFonts w:eastAsia="Times New Roman"/>
      <w:sz w:val="22"/>
      <w:szCs w:val="22"/>
      <w:lang w:val="uk-UA" w:eastAsia="en-US"/>
    </w:rPr>
  </w:style>
  <w:style w:type="character" w:styleId="ac">
    <w:name w:val="Strong"/>
    <w:qFormat/>
    <w:rsid w:val="00490893"/>
    <w:rPr>
      <w:rFonts w:cs="Times New Roman"/>
      <w:b/>
      <w:bCs/>
    </w:rPr>
  </w:style>
  <w:style w:type="paragraph" w:customStyle="1" w:styleId="6">
    <w:name w:val="Без інтервалів6"/>
    <w:rsid w:val="00490893"/>
    <w:rPr>
      <w:sz w:val="22"/>
      <w:szCs w:val="22"/>
      <w:lang w:val="uk-UA" w:eastAsia="en-US"/>
    </w:rPr>
  </w:style>
  <w:style w:type="paragraph" w:customStyle="1" w:styleId="ad">
    <w:name w:val="Стиль"/>
    <w:basedOn w:val="a"/>
    <w:rsid w:val="00E46075"/>
    <w:rPr>
      <w:rFonts w:ascii="Verdana" w:hAnsi="Verdana" w:cs="Verdana"/>
      <w:sz w:val="20"/>
      <w:szCs w:val="20"/>
      <w:lang w:val="en-US" w:eastAsia="en-US"/>
    </w:rPr>
  </w:style>
  <w:style w:type="table" w:styleId="ae">
    <w:name w:val="Table Grid"/>
    <w:basedOn w:val="a1"/>
    <w:uiPriority w:val="59"/>
    <w:rsid w:val="00ED17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rsid w:val="00ED17B9"/>
    <w:pPr>
      <w:spacing w:line="276" w:lineRule="auto"/>
    </w:pPr>
    <w:rPr>
      <w:rFonts w:ascii="Arial" w:eastAsia="Arial" w:hAnsi="Arial" w:cs="Arial"/>
      <w:color w:val="000000"/>
      <w:sz w:val="22"/>
      <w:szCs w:val="22"/>
      <w:lang w:val="uk-UA" w:eastAsia="uk-UA"/>
    </w:rPr>
  </w:style>
  <w:style w:type="paragraph" w:customStyle="1" w:styleId="110">
    <w:name w:val="Стиль Заголовок 1 + не все прописные1"/>
    <w:basedOn w:val="1"/>
    <w:rsid w:val="008C756C"/>
    <w:pPr>
      <w:keepLines w:val="0"/>
      <w:tabs>
        <w:tab w:val="num" w:pos="814"/>
      </w:tabs>
      <w:spacing w:before="0"/>
      <w:ind w:left="814" w:hanging="360"/>
      <w:jc w:val="both"/>
    </w:pPr>
    <w:rPr>
      <w:rFonts w:ascii="Times New Roman" w:eastAsia="Times New Roman" w:hAnsi="Times New Roman" w:cs="Times New Roman"/>
      <w:b/>
      <w:bCs/>
      <w:color w:val="auto"/>
      <w:sz w:val="28"/>
      <w:szCs w:val="28"/>
    </w:rPr>
  </w:style>
  <w:style w:type="character" w:customStyle="1" w:styleId="10">
    <w:name w:val="Заголовок 1 Знак"/>
    <w:basedOn w:val="a0"/>
    <w:link w:val="1"/>
    <w:uiPriority w:val="9"/>
    <w:rsid w:val="008C756C"/>
    <w:rPr>
      <w:rFonts w:asciiTheme="majorHAnsi" w:eastAsiaTheme="majorEastAsia" w:hAnsiTheme="majorHAnsi" w:cstheme="majorBidi"/>
      <w:color w:val="365F91" w:themeColor="accent1" w:themeShade="BF"/>
      <w:sz w:val="32"/>
      <w:szCs w:val="32"/>
      <w:lang w:val="uk-UA" w:eastAsia="uk-UA"/>
    </w:rPr>
  </w:style>
  <w:style w:type="numbering" w:customStyle="1" w:styleId="12">
    <w:name w:val="Немає списку1"/>
    <w:next w:val="a2"/>
    <w:uiPriority w:val="99"/>
    <w:semiHidden/>
    <w:unhideWhenUsed/>
    <w:rsid w:val="006042CB"/>
  </w:style>
  <w:style w:type="table" w:customStyle="1" w:styleId="13">
    <w:name w:val="Сітка таблиці1"/>
    <w:basedOn w:val="a1"/>
    <w:next w:val="ae"/>
    <w:uiPriority w:val="39"/>
    <w:rsid w:val="006042CB"/>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
    <w:basedOn w:val="a0"/>
    <w:rsid w:val="006042C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
    <w:name w:val="Основной текст (2)_"/>
    <w:basedOn w:val="a0"/>
    <w:rsid w:val="006042CB"/>
    <w:rPr>
      <w:rFonts w:ascii="Times New Roman" w:eastAsia="Times New Roman" w:hAnsi="Times New Roman" w:cs="Times New Roman"/>
      <w:b w:val="0"/>
      <w:bCs w:val="0"/>
      <w:i w:val="0"/>
      <w:iCs w:val="0"/>
      <w:smallCaps w:val="0"/>
      <w:strike w:val="0"/>
      <w:sz w:val="28"/>
      <w:szCs w:val="28"/>
      <w:u w:val="none"/>
    </w:rPr>
  </w:style>
  <w:style w:type="table" w:customStyle="1" w:styleId="22">
    <w:name w:val="Сітка таблиці2"/>
    <w:basedOn w:val="a1"/>
    <w:next w:val="ae"/>
    <w:uiPriority w:val="39"/>
    <w:rsid w:val="0050541D"/>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762881"/>
    <w:pPr>
      <w:spacing w:before="100" w:beforeAutospacing="1" w:after="100" w:afterAutospacing="1"/>
    </w:pPr>
    <w:rPr>
      <w:lang w:val="ru-RU" w:eastAsia="ru-RU"/>
    </w:rPr>
  </w:style>
  <w:style w:type="paragraph" w:styleId="HTML">
    <w:name w:val="HTML Preformatted"/>
    <w:basedOn w:val="a"/>
    <w:link w:val="HTML0"/>
    <w:unhideWhenUsed/>
    <w:rsid w:val="00560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eastAsia="ru-RU"/>
    </w:rPr>
  </w:style>
  <w:style w:type="character" w:customStyle="1" w:styleId="HTML0">
    <w:name w:val="Стандартный HTML Знак"/>
    <w:basedOn w:val="a0"/>
    <w:link w:val="HTML"/>
    <w:uiPriority w:val="99"/>
    <w:semiHidden/>
    <w:rsid w:val="00560AC1"/>
    <w:rPr>
      <w:rFonts w:ascii="Courier New" w:eastAsia="Times New Roman" w:hAnsi="Courier New"/>
      <w:color w:val="000000"/>
      <w:sz w:val="18"/>
      <w:szCs w:val="18"/>
      <w:lang w:val="uk-UA"/>
    </w:rPr>
  </w:style>
  <w:style w:type="character" w:customStyle="1" w:styleId="HTML1">
    <w:name w:val="Стандартный HTML Знак1"/>
    <w:aliases w:val="Стандартный HTML Знак Знак1,Знак Знак1"/>
    <w:rsid w:val="00BD2FE8"/>
    <w:rPr>
      <w:rFonts w:ascii="Courier New" w:hAnsi="Courier New" w:cs="Courier New"/>
      <w:lang w:val="uk-UA" w:eastAsia="ar-SA"/>
    </w:rPr>
  </w:style>
  <w:style w:type="character" w:customStyle="1" w:styleId="a4">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3"/>
    <w:locked/>
    <w:rsid w:val="00BD2FE8"/>
    <w:rPr>
      <w:rFonts w:ascii="Times New Roman CYR" w:eastAsia="Times New Roman" w:hAnsi="Times New Roman CYR" w:cs="Times New Roman CYR"/>
      <w:sz w:val="24"/>
      <w:szCs w:val="24"/>
      <w:lang w:val="uk-UA" w:eastAsia="uk-UA"/>
    </w:rPr>
  </w:style>
  <w:style w:type="paragraph" w:customStyle="1" w:styleId="msonospacing0">
    <w:name w:val="msonospacing"/>
    <w:rsid w:val="00C44A55"/>
    <w:rPr>
      <w:sz w:val="22"/>
      <w:szCs w:val="22"/>
      <w:lang w:val="uk-UA" w:eastAsia="en-US"/>
    </w:rPr>
  </w:style>
  <w:style w:type="paragraph" w:customStyle="1" w:styleId="msonormalcxspmiddle">
    <w:name w:val="msonormalcxspmiddle"/>
    <w:basedOn w:val="a"/>
    <w:rsid w:val="008358D5"/>
    <w:pPr>
      <w:spacing w:before="100" w:beforeAutospacing="1" w:after="100" w:afterAutospacing="1"/>
    </w:pPr>
    <w:rPr>
      <w:lang w:val="ru-RU" w:eastAsia="ru-RU"/>
    </w:rPr>
  </w:style>
  <w:style w:type="character" w:customStyle="1" w:styleId="rvts0">
    <w:name w:val="rvts0"/>
    <w:rsid w:val="008358D5"/>
    <w:rPr>
      <w:rFonts w:ascii="Times New Roman" w:hAnsi="Times New Roman" w:cs="Times New Roman" w:hint="default"/>
    </w:rPr>
  </w:style>
  <w:style w:type="paragraph" w:customStyle="1" w:styleId="msonormalcxspmiddlecxspmiddle">
    <w:name w:val="msonormalcxspmiddlecxspmiddle"/>
    <w:basedOn w:val="a"/>
    <w:rsid w:val="008358D5"/>
    <w:pPr>
      <w:spacing w:before="100" w:beforeAutospacing="1" w:after="100" w:afterAutospacing="1"/>
    </w:pPr>
    <w:rPr>
      <w:lang w:val="ru-RU" w:eastAsia="ru-RU"/>
    </w:rPr>
  </w:style>
  <w:style w:type="paragraph" w:customStyle="1" w:styleId="14">
    <w:name w:val="Обычный1"/>
    <w:uiPriority w:val="99"/>
    <w:rsid w:val="008358D5"/>
    <w:pPr>
      <w:snapToGrid w:val="0"/>
    </w:pPr>
    <w:rPr>
      <w:rFonts w:ascii="Times New Roman" w:eastAsia="Times New Roman" w:hAnsi="Times New Roman"/>
    </w:rPr>
  </w:style>
  <w:style w:type="paragraph" w:customStyle="1" w:styleId="23">
    <w:name w:val="Без интервала2"/>
    <w:link w:val="NoSpacingChar"/>
    <w:rsid w:val="00E112AB"/>
    <w:pPr>
      <w:suppressAutoHyphens/>
    </w:pPr>
    <w:rPr>
      <w:rFonts w:eastAsia="Times New Roman"/>
      <w:sz w:val="22"/>
      <w:szCs w:val="22"/>
      <w:lang w:eastAsia="zh-CN"/>
    </w:rPr>
  </w:style>
  <w:style w:type="paragraph" w:customStyle="1" w:styleId="cee1fbf7edfbe9">
    <w:name w:val="Оceбe1ыfbчf7нedыfbйe9"/>
    <w:uiPriority w:val="99"/>
    <w:qFormat/>
    <w:rsid w:val="00E112AB"/>
    <w:pPr>
      <w:widowControl w:val="0"/>
      <w:autoSpaceDE w:val="0"/>
      <w:autoSpaceDN w:val="0"/>
      <w:adjustRightInd w:val="0"/>
    </w:pPr>
    <w:rPr>
      <w:rFonts w:ascii="Times New Roman" w:eastAsia="Times New Roman" w:hAnsi="Times New Roman"/>
      <w:color w:val="000000"/>
      <w:sz w:val="24"/>
      <w:szCs w:val="24"/>
    </w:rPr>
  </w:style>
  <w:style w:type="character" w:customStyle="1" w:styleId="NoSpacingChar">
    <w:name w:val="No Spacing Char"/>
    <w:link w:val="23"/>
    <w:locked/>
    <w:rsid w:val="00E112AB"/>
    <w:rPr>
      <w:rFonts w:eastAsia="Times New Roman"/>
      <w:sz w:val="22"/>
      <w:szCs w:val="22"/>
      <w:lang w:eastAsia="zh-CN"/>
    </w:rPr>
  </w:style>
  <w:style w:type="paragraph" w:customStyle="1" w:styleId="24">
    <w:name w:val="Основной текст2"/>
    <w:basedOn w:val="a"/>
    <w:rsid w:val="00AA4C91"/>
    <w:pPr>
      <w:shd w:val="clear" w:color="auto" w:fill="FFFFFF"/>
      <w:suppressAutoHyphens/>
      <w:spacing w:before="360" w:after="540" w:line="240" w:lineRule="atLeast"/>
      <w:ind w:hanging="560"/>
      <w:jc w:val="center"/>
    </w:pPr>
    <w:rPr>
      <w:sz w:val="23"/>
      <w:szCs w:val="23"/>
      <w:lang w:val="ru-RU" w:eastAsia="ar-SA"/>
    </w:rPr>
  </w:style>
  <w:style w:type="character" w:customStyle="1" w:styleId="30">
    <w:name w:val="Заголовок 3 Знак"/>
    <w:basedOn w:val="a0"/>
    <w:link w:val="3"/>
    <w:uiPriority w:val="9"/>
    <w:semiHidden/>
    <w:rsid w:val="00B24AD5"/>
    <w:rPr>
      <w:rFonts w:asciiTheme="majorHAnsi" w:eastAsiaTheme="majorEastAsia" w:hAnsiTheme="majorHAnsi" w:cstheme="majorBidi"/>
      <w:color w:val="243F60" w:themeColor="accent1" w:themeShade="7F"/>
      <w:sz w:val="24"/>
      <w:szCs w:val="24"/>
      <w:lang w:val="uk-UA" w:eastAsia="uk-UA"/>
    </w:rPr>
  </w:style>
  <w:style w:type="paragraph" w:customStyle="1" w:styleId="Default">
    <w:name w:val="Default"/>
    <w:rsid w:val="00B24AD5"/>
    <w:pPr>
      <w:autoSpaceDE w:val="0"/>
      <w:autoSpaceDN w:val="0"/>
      <w:adjustRightInd w:val="0"/>
    </w:pPr>
    <w:rPr>
      <w:rFonts w:ascii="Times New Roman" w:hAnsi="Times New Roman"/>
      <w:color w:val="000000"/>
      <w:sz w:val="24"/>
      <w:szCs w:val="24"/>
      <w:lang w:val="uk-UA" w:eastAsia="uk-UA"/>
    </w:rPr>
  </w:style>
  <w:style w:type="paragraph" w:customStyle="1" w:styleId="af">
    <w:name w:val="Знак"/>
    <w:basedOn w:val="a"/>
    <w:rsid w:val="007A34D5"/>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7095">
      <w:bodyDiv w:val="1"/>
      <w:marLeft w:val="0"/>
      <w:marRight w:val="0"/>
      <w:marTop w:val="0"/>
      <w:marBottom w:val="0"/>
      <w:divBdr>
        <w:top w:val="none" w:sz="0" w:space="0" w:color="auto"/>
        <w:left w:val="none" w:sz="0" w:space="0" w:color="auto"/>
        <w:bottom w:val="none" w:sz="0" w:space="0" w:color="auto"/>
        <w:right w:val="none" w:sz="0" w:space="0" w:color="auto"/>
      </w:divBdr>
    </w:div>
    <w:div w:id="1309629656">
      <w:bodyDiv w:val="1"/>
      <w:marLeft w:val="0"/>
      <w:marRight w:val="0"/>
      <w:marTop w:val="0"/>
      <w:marBottom w:val="0"/>
      <w:divBdr>
        <w:top w:val="none" w:sz="0" w:space="0" w:color="auto"/>
        <w:left w:val="none" w:sz="0" w:space="0" w:color="auto"/>
        <w:bottom w:val="none" w:sz="0" w:space="0" w:color="auto"/>
        <w:right w:val="none" w:sz="0" w:space="0" w:color="auto"/>
      </w:divBdr>
    </w:div>
    <w:div w:id="1381244242">
      <w:bodyDiv w:val="1"/>
      <w:marLeft w:val="0"/>
      <w:marRight w:val="0"/>
      <w:marTop w:val="0"/>
      <w:marBottom w:val="0"/>
      <w:divBdr>
        <w:top w:val="none" w:sz="0" w:space="0" w:color="auto"/>
        <w:left w:val="none" w:sz="0" w:space="0" w:color="auto"/>
        <w:bottom w:val="none" w:sz="0" w:space="0" w:color="auto"/>
        <w:right w:val="none" w:sz="0" w:space="0" w:color="auto"/>
      </w:divBdr>
    </w:div>
    <w:div w:id="1412116762">
      <w:bodyDiv w:val="1"/>
      <w:marLeft w:val="0"/>
      <w:marRight w:val="0"/>
      <w:marTop w:val="0"/>
      <w:marBottom w:val="0"/>
      <w:divBdr>
        <w:top w:val="none" w:sz="0" w:space="0" w:color="auto"/>
        <w:left w:val="none" w:sz="0" w:space="0" w:color="auto"/>
        <w:bottom w:val="none" w:sz="0" w:space="0" w:color="auto"/>
        <w:right w:val="none" w:sz="0" w:space="0" w:color="auto"/>
      </w:divBdr>
    </w:div>
    <w:div w:id="1460106522">
      <w:bodyDiv w:val="1"/>
      <w:marLeft w:val="0"/>
      <w:marRight w:val="0"/>
      <w:marTop w:val="0"/>
      <w:marBottom w:val="0"/>
      <w:divBdr>
        <w:top w:val="none" w:sz="0" w:space="0" w:color="auto"/>
        <w:left w:val="none" w:sz="0" w:space="0" w:color="auto"/>
        <w:bottom w:val="none" w:sz="0" w:space="0" w:color="auto"/>
        <w:right w:val="none" w:sz="0" w:space="0" w:color="auto"/>
      </w:divBdr>
    </w:div>
    <w:div w:id="2051688646">
      <w:bodyDiv w:val="1"/>
      <w:marLeft w:val="0"/>
      <w:marRight w:val="0"/>
      <w:marTop w:val="0"/>
      <w:marBottom w:val="0"/>
      <w:divBdr>
        <w:top w:val="none" w:sz="0" w:space="0" w:color="auto"/>
        <w:left w:val="none" w:sz="0" w:space="0" w:color="auto"/>
        <w:bottom w:val="none" w:sz="0" w:space="0" w:color="auto"/>
        <w:right w:val="none" w:sz="0" w:space="0" w:color="auto"/>
      </w:divBdr>
    </w:div>
    <w:div w:id="21283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nikjust@ukr.net" TargetMode="External"/><Relationship Id="rId3" Type="http://schemas.openxmlformats.org/officeDocument/2006/relationships/styles" Target="styles.xml"/><Relationship Id="rId7" Type="http://schemas.openxmlformats.org/officeDocument/2006/relationships/hyperlink" Target="mailto:mtz@mk.minjust.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uhnikjust@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295F0-DAF4-4176-BE5F-9FEF30D0F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14</Pages>
  <Words>3955</Words>
  <Characters>22548</Characters>
  <Application>Microsoft Office Word</Application>
  <DocSecurity>0</DocSecurity>
  <Lines>187</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26451</CharactersWithSpaces>
  <SharedDoc>false</SharedDoc>
  <HLinks>
    <vt:vector size="18" baseType="variant">
      <vt:variant>
        <vt:i4>6094941</vt:i4>
      </vt:variant>
      <vt:variant>
        <vt:i4>6</vt:i4>
      </vt:variant>
      <vt:variant>
        <vt:i4>0</vt:i4>
      </vt:variant>
      <vt:variant>
        <vt:i4>5</vt:i4>
      </vt:variant>
      <vt:variant>
        <vt:lpwstr>https://ezs.dkpp.rv.ua/index.php?search=34300000-0&amp;type=code</vt:lpwstr>
      </vt:variant>
      <vt:variant>
        <vt:lpwstr/>
      </vt:variant>
      <vt:variant>
        <vt:i4>6094941</vt:i4>
      </vt:variant>
      <vt:variant>
        <vt:i4>3</vt:i4>
      </vt:variant>
      <vt:variant>
        <vt:i4>0</vt:i4>
      </vt:variant>
      <vt:variant>
        <vt:i4>5</vt:i4>
      </vt:variant>
      <vt:variant>
        <vt:lpwstr>https://ezs.dkpp.rv.ua/index.php?search=34300000-0&amp;type=code</vt:lpwstr>
      </vt:variant>
      <vt:variant>
        <vt:lpwstr/>
      </vt:variant>
      <vt:variant>
        <vt:i4>3866708</vt:i4>
      </vt:variant>
      <vt:variant>
        <vt:i4>0</vt:i4>
      </vt:variant>
      <vt:variant>
        <vt:i4>0</vt:i4>
      </vt:variant>
      <vt:variant>
        <vt:i4>5</vt:i4>
      </vt:variant>
      <vt:variant>
        <vt:lpwstr>mailto:o.buhaiov@sm.minjust.gov.ua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LessyaK</dc:creator>
  <cp:lastModifiedBy>*</cp:lastModifiedBy>
  <cp:revision>942</cp:revision>
  <cp:lastPrinted>2021-11-19T11:50:00Z</cp:lastPrinted>
  <dcterms:created xsi:type="dcterms:W3CDTF">2021-10-11T05:24:00Z</dcterms:created>
  <dcterms:modified xsi:type="dcterms:W3CDTF">2022-09-19T10:14:00Z</dcterms:modified>
</cp:coreProperties>
</file>