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B2" w:rsidRPr="00CB58B1" w:rsidRDefault="00B72CB2" w:rsidP="009662FF">
      <w:pPr>
        <w:tabs>
          <w:tab w:val="left" w:pos="720"/>
        </w:tabs>
        <w:spacing w:after="0" w:line="240" w:lineRule="auto"/>
        <w:jc w:val="center"/>
        <w:outlineLvl w:val="2"/>
        <w:rPr>
          <w:rFonts w:ascii="Times New Roman" w:hAnsi="Times New Roman" w:cs="Times New Roman"/>
          <w:b/>
          <w:bCs/>
          <w:color w:val="000000"/>
          <w:sz w:val="24"/>
          <w:szCs w:val="24"/>
          <w:lang w:val="uk-UA" w:eastAsia="uk-UA"/>
        </w:rPr>
      </w:pPr>
      <w:r w:rsidRPr="00CB58B1">
        <w:rPr>
          <w:rFonts w:ascii="Times New Roman" w:hAnsi="Times New Roman" w:cs="Times New Roman"/>
          <w:b/>
          <w:bCs/>
          <w:color w:val="000000"/>
          <w:sz w:val="24"/>
          <w:szCs w:val="24"/>
          <w:lang w:val="uk-UA" w:eastAsia="uk-UA"/>
        </w:rPr>
        <w:t>ОГОЛОШЕННЯ</w:t>
      </w:r>
    </w:p>
    <w:p w:rsidR="00B72CB2" w:rsidRPr="00CB58B1" w:rsidRDefault="00B72CB2" w:rsidP="009662FF">
      <w:pPr>
        <w:tabs>
          <w:tab w:val="left" w:pos="540"/>
        </w:tabs>
        <w:spacing w:after="0" w:line="240" w:lineRule="auto"/>
        <w:jc w:val="center"/>
        <w:outlineLvl w:val="2"/>
        <w:rPr>
          <w:rFonts w:ascii="Times New Roman" w:hAnsi="Times New Roman" w:cs="Times New Roman"/>
          <w:b/>
          <w:bCs/>
          <w:sz w:val="24"/>
          <w:szCs w:val="24"/>
          <w:lang w:val="uk-UA" w:eastAsia="uk-UA"/>
        </w:rPr>
      </w:pPr>
      <w:r w:rsidRPr="00CB58B1">
        <w:rPr>
          <w:rFonts w:ascii="Times New Roman" w:hAnsi="Times New Roman" w:cs="Times New Roman"/>
          <w:b/>
          <w:bCs/>
          <w:sz w:val="24"/>
          <w:szCs w:val="24"/>
          <w:lang w:val="uk-UA" w:eastAsia="uk-UA"/>
        </w:rPr>
        <w:t xml:space="preserve">про проведення процедури закупівлі </w:t>
      </w:r>
    </w:p>
    <w:p w:rsidR="00B72CB2" w:rsidRPr="00CB58B1" w:rsidRDefault="00B72CB2" w:rsidP="009662FF">
      <w:pPr>
        <w:tabs>
          <w:tab w:val="left" w:pos="540"/>
        </w:tabs>
        <w:spacing w:after="0" w:line="240" w:lineRule="auto"/>
        <w:jc w:val="center"/>
        <w:outlineLvl w:val="2"/>
        <w:rPr>
          <w:rFonts w:ascii="Times New Roman" w:hAnsi="Times New Roman" w:cs="Times New Roman"/>
          <w:b/>
          <w:bCs/>
          <w:sz w:val="24"/>
          <w:szCs w:val="24"/>
          <w:lang w:val="uk-UA" w:eastAsia="uk-UA"/>
        </w:rPr>
      </w:pPr>
      <w:r w:rsidRPr="00CB58B1">
        <w:rPr>
          <w:rFonts w:ascii="Times New Roman" w:hAnsi="Times New Roman" w:cs="Times New Roman"/>
          <w:b/>
          <w:bCs/>
          <w:sz w:val="24"/>
          <w:szCs w:val="24"/>
          <w:lang w:val="uk-UA" w:eastAsia="uk-UA"/>
        </w:rPr>
        <w:t>через систему електронних закупівель</w:t>
      </w:r>
    </w:p>
    <w:p w:rsidR="00B72CB2" w:rsidRPr="00CB58B1" w:rsidRDefault="00B72CB2" w:rsidP="009662FF">
      <w:pPr>
        <w:tabs>
          <w:tab w:val="left" w:pos="540"/>
        </w:tabs>
        <w:spacing w:after="0" w:line="240" w:lineRule="auto"/>
        <w:jc w:val="center"/>
        <w:outlineLvl w:val="2"/>
        <w:rPr>
          <w:rFonts w:ascii="Times New Roman" w:hAnsi="Times New Roman" w:cs="Times New Roman"/>
          <w:b/>
          <w:bCs/>
          <w:sz w:val="24"/>
          <w:szCs w:val="24"/>
          <w:lang w:val="uk-UA" w:eastAsia="uk-UA"/>
        </w:rPr>
      </w:pPr>
    </w:p>
    <w:p w:rsidR="00B72CB2" w:rsidRPr="00CB58B1" w:rsidRDefault="00B72CB2" w:rsidP="009662FF">
      <w:pPr>
        <w:tabs>
          <w:tab w:val="left" w:pos="0"/>
        </w:tabs>
        <w:spacing w:after="0" w:line="240" w:lineRule="auto"/>
        <w:jc w:val="both"/>
        <w:rPr>
          <w:rFonts w:ascii="Times New Roman" w:hAnsi="Times New Roman" w:cs="Times New Roman"/>
          <w:color w:val="000000"/>
          <w:sz w:val="24"/>
          <w:szCs w:val="24"/>
          <w:lang w:val="uk-UA" w:eastAsia="uk-UA"/>
        </w:rPr>
      </w:pPr>
      <w:r w:rsidRPr="00CB58B1">
        <w:rPr>
          <w:rFonts w:ascii="Times New Roman" w:hAnsi="Times New Roman" w:cs="Times New Roman"/>
          <w:color w:val="000000"/>
          <w:sz w:val="24"/>
          <w:szCs w:val="24"/>
          <w:lang w:val="uk-UA" w:eastAsia="uk-UA"/>
        </w:rPr>
        <w:t>1. Замовник:</w:t>
      </w:r>
    </w:p>
    <w:p w:rsidR="00B72CB2" w:rsidRDefault="00B72CB2" w:rsidP="009662FF">
      <w:pPr>
        <w:tabs>
          <w:tab w:val="num" w:pos="-180"/>
          <w:tab w:val="left" w:pos="-142"/>
        </w:tabs>
        <w:spacing w:after="0" w:line="240" w:lineRule="auto"/>
        <w:jc w:val="both"/>
        <w:rPr>
          <w:rFonts w:ascii="Times New Roman" w:hAnsi="Times New Roman" w:cs="Times New Roman"/>
          <w:b/>
          <w:bCs/>
          <w:color w:val="000000"/>
          <w:sz w:val="24"/>
          <w:szCs w:val="24"/>
          <w:lang w:val="uk-UA" w:eastAsia="uk-UA"/>
        </w:rPr>
      </w:pPr>
      <w:r w:rsidRPr="00CB58B1">
        <w:rPr>
          <w:rFonts w:ascii="Times New Roman" w:hAnsi="Times New Roman" w:cs="Times New Roman"/>
          <w:color w:val="000000"/>
          <w:sz w:val="24"/>
          <w:szCs w:val="24"/>
          <w:lang w:val="uk-UA" w:eastAsia="uk-UA"/>
        </w:rPr>
        <w:t>1.1. Найменування</w:t>
      </w:r>
      <w:r>
        <w:rPr>
          <w:rFonts w:ascii="Times New Roman" w:hAnsi="Times New Roman" w:cs="Times New Roman"/>
          <w:b/>
          <w:bCs/>
          <w:color w:val="000000"/>
          <w:sz w:val="24"/>
          <w:szCs w:val="24"/>
          <w:lang w:val="uk-UA" w:eastAsia="uk-UA"/>
        </w:rPr>
        <w:t>: Комунальне некомерційне підприємство «Куликівська лікарня планового лікування» Куликівської селищної ради</w:t>
      </w:r>
      <w:r w:rsidRPr="00CB58B1">
        <w:rPr>
          <w:rFonts w:ascii="Times New Roman" w:hAnsi="Times New Roman" w:cs="Times New Roman"/>
          <w:b/>
          <w:bCs/>
          <w:color w:val="000000"/>
          <w:sz w:val="24"/>
          <w:szCs w:val="24"/>
          <w:lang w:val="uk-UA" w:eastAsia="uk-UA"/>
        </w:rPr>
        <w:t>.</w:t>
      </w:r>
    </w:p>
    <w:p w:rsidR="00B72CB2" w:rsidRPr="00CB58B1" w:rsidRDefault="00B72CB2" w:rsidP="009662FF">
      <w:pPr>
        <w:tabs>
          <w:tab w:val="num" w:pos="-180"/>
          <w:tab w:val="left" w:pos="-142"/>
        </w:tabs>
        <w:spacing w:after="0" w:line="240" w:lineRule="auto"/>
        <w:jc w:val="both"/>
        <w:rPr>
          <w:rFonts w:ascii="Times New Roman" w:hAnsi="Times New Roman" w:cs="Times New Roman"/>
          <w:sz w:val="24"/>
          <w:szCs w:val="24"/>
          <w:lang w:val="uk-UA" w:eastAsia="uk-UA"/>
        </w:rPr>
      </w:pPr>
      <w:r w:rsidRPr="00461A4C">
        <w:rPr>
          <w:rFonts w:ascii="Times New Roman" w:hAnsi="Times New Roman" w:cs="Times New Roman"/>
          <w:color w:val="000000"/>
          <w:sz w:val="24"/>
          <w:szCs w:val="24"/>
          <w:lang w:val="uk-UA" w:eastAsia="uk-UA"/>
        </w:rPr>
        <w:t>1.1. Категорія замовника</w:t>
      </w:r>
      <w:r>
        <w:rPr>
          <w:rFonts w:ascii="Times New Roman" w:hAnsi="Times New Roman" w:cs="Times New Roman"/>
          <w:b/>
          <w:bCs/>
          <w:color w:val="000000"/>
          <w:sz w:val="24"/>
          <w:szCs w:val="24"/>
          <w:lang w:val="uk-UA" w:eastAsia="uk-UA"/>
        </w:rPr>
        <w:t>: Юридична особа, яка забезпечує потреби держави або територіальної громади</w:t>
      </w:r>
    </w:p>
    <w:p w:rsidR="00B72CB2" w:rsidRPr="00CB58B1" w:rsidRDefault="00B72CB2" w:rsidP="009662FF">
      <w:pPr>
        <w:widowControl w:val="0"/>
        <w:tabs>
          <w:tab w:val="left" w:pos="1440"/>
        </w:tabs>
        <w:spacing w:after="0" w:line="240" w:lineRule="auto"/>
        <w:jc w:val="both"/>
        <w:rPr>
          <w:rFonts w:ascii="Times New Roman" w:hAnsi="Times New Roman" w:cs="Times New Roman"/>
          <w:b/>
          <w:bCs/>
          <w:sz w:val="24"/>
          <w:szCs w:val="24"/>
          <w:lang w:val="uk-UA" w:eastAsia="uk-UA"/>
        </w:rPr>
      </w:pPr>
      <w:r w:rsidRPr="00CB58B1">
        <w:rPr>
          <w:rFonts w:ascii="Times New Roman" w:hAnsi="Times New Roman" w:cs="Times New Roman"/>
          <w:color w:val="000000"/>
          <w:sz w:val="24"/>
          <w:szCs w:val="24"/>
          <w:lang w:val="uk-UA" w:eastAsia="uk-UA"/>
        </w:rPr>
        <w:t xml:space="preserve">1.2. Код за ЄДРПОУ: </w:t>
      </w:r>
      <w:r>
        <w:rPr>
          <w:rFonts w:ascii="Times New Roman" w:hAnsi="Times New Roman" w:cs="Times New Roman"/>
          <w:b/>
          <w:bCs/>
          <w:sz w:val="24"/>
          <w:szCs w:val="24"/>
          <w:lang w:val="uk-UA" w:eastAsia="uk-UA"/>
        </w:rPr>
        <w:t>02006337</w:t>
      </w:r>
    </w:p>
    <w:p w:rsidR="00B72CB2" w:rsidRPr="00CB58B1" w:rsidRDefault="00B72CB2" w:rsidP="009662FF">
      <w:pPr>
        <w:widowControl w:val="0"/>
        <w:tabs>
          <w:tab w:val="left" w:pos="1440"/>
        </w:tabs>
        <w:spacing w:after="0" w:line="240" w:lineRule="auto"/>
        <w:jc w:val="both"/>
        <w:rPr>
          <w:rFonts w:ascii="Times New Roman" w:hAnsi="Times New Roman" w:cs="Times New Roman"/>
          <w:sz w:val="24"/>
          <w:szCs w:val="24"/>
          <w:u w:val="single"/>
          <w:lang w:val="uk-UA" w:eastAsia="uk-UA"/>
        </w:rPr>
      </w:pPr>
      <w:r w:rsidRPr="00CB58B1">
        <w:rPr>
          <w:rFonts w:ascii="Times New Roman" w:hAnsi="Times New Roman" w:cs="Times New Roman"/>
          <w:color w:val="000000"/>
          <w:sz w:val="24"/>
          <w:szCs w:val="24"/>
          <w:lang w:val="uk-UA" w:eastAsia="uk-UA"/>
        </w:rPr>
        <w:t xml:space="preserve">1.3. Місцезнаходження: </w:t>
      </w:r>
      <w:r>
        <w:rPr>
          <w:rFonts w:ascii="Times New Roman" w:hAnsi="Times New Roman" w:cs="Times New Roman"/>
          <w:b/>
          <w:bCs/>
          <w:color w:val="000000"/>
          <w:sz w:val="24"/>
          <w:szCs w:val="24"/>
          <w:lang w:val="uk-UA" w:eastAsia="uk-UA"/>
        </w:rPr>
        <w:t>вул..Пирогова, 16, смт.Куликівка, Чернігівська обл., 16300</w:t>
      </w:r>
      <w:r w:rsidRPr="00CB58B1">
        <w:rPr>
          <w:rFonts w:ascii="Times New Roman" w:hAnsi="Times New Roman" w:cs="Times New Roman"/>
          <w:sz w:val="24"/>
          <w:szCs w:val="24"/>
          <w:u w:val="single"/>
          <w:lang w:val="uk-UA" w:eastAsia="uk-UA"/>
        </w:rPr>
        <w:t>.</w:t>
      </w:r>
    </w:p>
    <w:p w:rsidR="00B72CB2" w:rsidRPr="00CB58B1" w:rsidRDefault="00B72CB2" w:rsidP="009662FF">
      <w:pPr>
        <w:widowControl w:val="0"/>
        <w:tabs>
          <w:tab w:val="left" w:pos="1440"/>
        </w:tabs>
        <w:spacing w:after="0" w:line="240" w:lineRule="auto"/>
        <w:jc w:val="both"/>
        <w:rPr>
          <w:rFonts w:ascii="Times New Roman" w:hAnsi="Times New Roman" w:cs="Times New Roman"/>
          <w:sz w:val="24"/>
          <w:szCs w:val="24"/>
          <w:u w:val="single"/>
          <w:lang w:val="uk-UA" w:eastAsia="uk-UA"/>
        </w:rPr>
      </w:pPr>
      <w:r w:rsidRPr="00CB58B1">
        <w:rPr>
          <w:rFonts w:ascii="Times New Roman" w:hAnsi="Times New Roman" w:cs="Times New Roman"/>
          <w:sz w:val="24"/>
          <w:szCs w:val="24"/>
          <w:lang w:val="uk-UA" w:eastAsia="uk-UA"/>
        </w:rPr>
        <w:t xml:space="preserve">1.4. </w:t>
      </w:r>
      <w:r w:rsidRPr="00CB58B1">
        <w:rPr>
          <w:rFonts w:ascii="Times New Roman" w:hAnsi="Times New Roman" w:cs="Times New Roman"/>
          <w:color w:val="000000"/>
          <w:sz w:val="24"/>
          <w:szCs w:val="24"/>
          <w:lang w:val="uk-UA" w:eastAsia="uk-UA"/>
        </w:rPr>
        <w:t>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B72CB2" w:rsidRPr="00CB58B1" w:rsidRDefault="00B72CB2" w:rsidP="009662FF">
      <w:pPr>
        <w:widowControl w:val="0"/>
        <w:autoSpaceDE w:val="0"/>
        <w:autoSpaceDN w:val="0"/>
        <w:adjustRightInd w:val="0"/>
        <w:spacing w:after="0" w:line="240" w:lineRule="auto"/>
        <w:jc w:val="both"/>
        <w:rPr>
          <w:rFonts w:ascii="Times New Roman" w:hAnsi="Times New Roman" w:cs="Times New Roman"/>
          <w:b/>
          <w:bCs/>
          <w:color w:val="000000"/>
          <w:sz w:val="24"/>
          <w:szCs w:val="24"/>
          <w:lang w:val="uk-UA" w:eastAsia="uk-UA"/>
        </w:rPr>
      </w:pPr>
      <w:r w:rsidRPr="00CB58B1">
        <w:rPr>
          <w:rFonts w:ascii="Times New Roman" w:hAnsi="Times New Roman" w:cs="Times New Roman"/>
          <w:color w:val="000000"/>
          <w:sz w:val="24"/>
          <w:szCs w:val="24"/>
          <w:lang w:val="uk-UA" w:eastAsia="uk-UA"/>
        </w:rPr>
        <w:t xml:space="preserve">Прізвище, ім’я, по батькові: </w:t>
      </w:r>
      <w:r>
        <w:rPr>
          <w:rFonts w:ascii="Times New Roman" w:hAnsi="Times New Roman" w:cs="Times New Roman"/>
          <w:b/>
          <w:bCs/>
          <w:color w:val="000000"/>
          <w:sz w:val="24"/>
          <w:szCs w:val="24"/>
          <w:lang w:val="uk-UA" w:eastAsia="uk-UA"/>
        </w:rPr>
        <w:t>Пінчук Микола Григорович</w:t>
      </w:r>
    </w:p>
    <w:p w:rsidR="00B72CB2" w:rsidRPr="00CB58B1" w:rsidRDefault="00B72CB2" w:rsidP="009662FF">
      <w:pPr>
        <w:widowControl w:val="0"/>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CB58B1">
        <w:rPr>
          <w:rFonts w:ascii="Times New Roman" w:hAnsi="Times New Roman" w:cs="Times New Roman"/>
          <w:color w:val="000000"/>
          <w:sz w:val="24"/>
          <w:szCs w:val="24"/>
          <w:lang w:val="uk-UA" w:eastAsia="uk-UA"/>
        </w:rPr>
        <w:t xml:space="preserve">Посада: </w:t>
      </w:r>
      <w:r>
        <w:rPr>
          <w:rFonts w:ascii="Times New Roman" w:hAnsi="Times New Roman" w:cs="Times New Roman"/>
          <w:b/>
          <w:bCs/>
          <w:color w:val="000000"/>
          <w:sz w:val="24"/>
          <w:szCs w:val="24"/>
          <w:lang w:val="uk-UA" w:eastAsia="uk-UA"/>
        </w:rPr>
        <w:t>В.о. Уповноваженої особи</w:t>
      </w:r>
    </w:p>
    <w:p w:rsidR="00B72CB2" w:rsidRPr="00CB58B1" w:rsidRDefault="00B72CB2" w:rsidP="009662FF">
      <w:pPr>
        <w:widowControl w:val="0"/>
        <w:autoSpaceDE w:val="0"/>
        <w:autoSpaceDN w:val="0"/>
        <w:adjustRightInd w:val="0"/>
        <w:spacing w:after="0" w:line="240" w:lineRule="auto"/>
        <w:jc w:val="both"/>
        <w:rPr>
          <w:rFonts w:ascii="Times New Roman" w:hAnsi="Times New Roman" w:cs="Times New Roman"/>
          <w:b/>
          <w:bCs/>
          <w:color w:val="000000"/>
          <w:sz w:val="24"/>
          <w:szCs w:val="24"/>
          <w:lang w:val="uk-UA" w:eastAsia="uk-UA"/>
        </w:rPr>
      </w:pPr>
      <w:r w:rsidRPr="00CB58B1">
        <w:rPr>
          <w:rFonts w:ascii="Times New Roman" w:hAnsi="Times New Roman" w:cs="Times New Roman"/>
          <w:color w:val="000000"/>
          <w:sz w:val="24"/>
          <w:szCs w:val="24"/>
          <w:lang w:val="uk-UA" w:eastAsia="uk-UA"/>
        </w:rPr>
        <w:t xml:space="preserve">Телефон: </w:t>
      </w:r>
      <w:r>
        <w:rPr>
          <w:rFonts w:ascii="Times New Roman" w:hAnsi="Times New Roman" w:cs="Times New Roman"/>
          <w:b/>
          <w:bCs/>
          <w:color w:val="000000"/>
          <w:sz w:val="24"/>
          <w:szCs w:val="24"/>
          <w:lang w:val="uk-UA" w:eastAsia="uk-UA"/>
        </w:rPr>
        <w:t>(04643) 1-14-37   моб/т  (0972597644)</w:t>
      </w:r>
    </w:p>
    <w:p w:rsidR="00B72CB2" w:rsidRPr="00CB58B1" w:rsidRDefault="00B72CB2" w:rsidP="009662FF">
      <w:pPr>
        <w:widowControl w:val="0"/>
        <w:autoSpaceDE w:val="0"/>
        <w:autoSpaceDN w:val="0"/>
        <w:adjustRightInd w:val="0"/>
        <w:spacing w:after="0" w:line="240" w:lineRule="auto"/>
        <w:jc w:val="both"/>
        <w:rPr>
          <w:rFonts w:ascii="Times New Roman" w:hAnsi="Times New Roman" w:cs="Times New Roman"/>
          <w:b/>
          <w:bCs/>
          <w:color w:val="000000"/>
          <w:sz w:val="24"/>
          <w:szCs w:val="24"/>
          <w:lang w:val="uk-UA" w:eastAsia="uk-UA"/>
        </w:rPr>
      </w:pPr>
      <w:r w:rsidRPr="00CB58B1">
        <w:rPr>
          <w:rFonts w:ascii="Times New Roman" w:hAnsi="Times New Roman" w:cs="Times New Roman"/>
          <w:color w:val="000000"/>
          <w:sz w:val="24"/>
          <w:szCs w:val="24"/>
          <w:lang w:val="uk-UA" w:eastAsia="uk-UA"/>
        </w:rPr>
        <w:t xml:space="preserve">Тел./факс: </w:t>
      </w:r>
      <w:r>
        <w:rPr>
          <w:rFonts w:ascii="Times New Roman" w:hAnsi="Times New Roman" w:cs="Times New Roman"/>
          <w:b/>
          <w:bCs/>
          <w:sz w:val="24"/>
          <w:szCs w:val="24"/>
          <w:lang w:val="uk-UA" w:eastAsia="ar-SA"/>
        </w:rPr>
        <w:t>(04643</w:t>
      </w:r>
      <w:r w:rsidRPr="00CB58B1">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val="uk-UA" w:eastAsia="ar-SA"/>
        </w:rPr>
        <w:t>2-15-36</w:t>
      </w:r>
    </w:p>
    <w:p w:rsidR="00B72CB2" w:rsidRPr="00855061" w:rsidRDefault="00B72CB2" w:rsidP="009662FF">
      <w:pPr>
        <w:widowControl w:val="0"/>
        <w:autoSpaceDE w:val="0"/>
        <w:autoSpaceDN w:val="0"/>
        <w:adjustRightInd w:val="0"/>
        <w:spacing w:after="0" w:line="240" w:lineRule="auto"/>
        <w:jc w:val="both"/>
        <w:rPr>
          <w:rFonts w:ascii="Times New Roman" w:hAnsi="Times New Roman" w:cs="Times New Roman"/>
          <w:b/>
          <w:bCs/>
          <w:color w:val="000000"/>
          <w:sz w:val="24"/>
          <w:szCs w:val="24"/>
          <w:lang w:eastAsia="uk-UA"/>
        </w:rPr>
      </w:pPr>
      <w:r w:rsidRPr="00CB58B1">
        <w:rPr>
          <w:rFonts w:ascii="Times New Roman" w:hAnsi="Times New Roman" w:cs="Times New Roman"/>
          <w:color w:val="000000"/>
          <w:sz w:val="24"/>
          <w:szCs w:val="24"/>
          <w:lang w:val="uk-UA" w:eastAsia="uk-UA"/>
        </w:rPr>
        <w:t xml:space="preserve">Е-mail: </w:t>
      </w:r>
      <w:r>
        <w:rPr>
          <w:rFonts w:ascii="Times New Roman" w:hAnsi="Times New Roman" w:cs="Times New Roman"/>
          <w:b/>
          <w:bCs/>
          <w:sz w:val="24"/>
          <w:szCs w:val="24"/>
          <w:lang w:val="en-US" w:eastAsia="ar-SA"/>
        </w:rPr>
        <w:t>pin</w:t>
      </w:r>
      <w:r w:rsidRPr="00855061">
        <w:rPr>
          <w:rFonts w:ascii="Times New Roman" w:hAnsi="Times New Roman" w:cs="Times New Roman"/>
          <w:b/>
          <w:bCs/>
          <w:sz w:val="24"/>
          <w:szCs w:val="24"/>
          <w:lang w:eastAsia="ar-SA"/>
        </w:rPr>
        <w:t>4</w:t>
      </w:r>
      <w:r>
        <w:rPr>
          <w:rFonts w:ascii="Times New Roman" w:hAnsi="Times New Roman" w:cs="Times New Roman"/>
          <w:b/>
          <w:bCs/>
          <w:sz w:val="24"/>
          <w:szCs w:val="24"/>
          <w:lang w:val="en-US" w:eastAsia="ar-SA"/>
        </w:rPr>
        <w:t>uk</w:t>
      </w:r>
      <w:r w:rsidRPr="00855061">
        <w:rPr>
          <w:rFonts w:ascii="Times New Roman" w:hAnsi="Times New Roman" w:cs="Times New Roman"/>
          <w:b/>
          <w:bCs/>
          <w:sz w:val="24"/>
          <w:szCs w:val="24"/>
          <w:lang w:eastAsia="ar-SA"/>
        </w:rPr>
        <w:t>.</w:t>
      </w:r>
      <w:r>
        <w:rPr>
          <w:rFonts w:ascii="Times New Roman" w:hAnsi="Times New Roman" w:cs="Times New Roman"/>
          <w:b/>
          <w:bCs/>
          <w:sz w:val="24"/>
          <w:szCs w:val="24"/>
          <w:lang w:val="en-US" w:eastAsia="ar-SA"/>
        </w:rPr>
        <w:t>mikola</w:t>
      </w:r>
      <w:r w:rsidRPr="00855061">
        <w:rPr>
          <w:rFonts w:ascii="Times New Roman" w:hAnsi="Times New Roman" w:cs="Times New Roman"/>
          <w:b/>
          <w:bCs/>
          <w:sz w:val="24"/>
          <w:szCs w:val="24"/>
          <w:lang w:eastAsia="ar-SA"/>
        </w:rPr>
        <w:t>@</w:t>
      </w:r>
      <w:r>
        <w:rPr>
          <w:rFonts w:ascii="Times New Roman" w:hAnsi="Times New Roman" w:cs="Times New Roman"/>
          <w:b/>
          <w:bCs/>
          <w:sz w:val="24"/>
          <w:szCs w:val="24"/>
          <w:lang w:val="en-US" w:eastAsia="ar-SA"/>
        </w:rPr>
        <w:t>gmail</w:t>
      </w:r>
      <w:r w:rsidRPr="00855061">
        <w:rPr>
          <w:rFonts w:ascii="Times New Roman" w:hAnsi="Times New Roman" w:cs="Times New Roman"/>
          <w:b/>
          <w:bCs/>
          <w:sz w:val="24"/>
          <w:szCs w:val="24"/>
          <w:lang w:eastAsia="ar-SA"/>
        </w:rPr>
        <w:t>.</w:t>
      </w:r>
      <w:r>
        <w:rPr>
          <w:rFonts w:ascii="Times New Roman" w:hAnsi="Times New Roman" w:cs="Times New Roman"/>
          <w:b/>
          <w:bCs/>
          <w:sz w:val="24"/>
          <w:szCs w:val="24"/>
          <w:lang w:val="en-US" w:eastAsia="ar-SA"/>
        </w:rPr>
        <w:t>com</w:t>
      </w:r>
    </w:p>
    <w:p w:rsidR="00B72CB2" w:rsidRPr="00CB58B1" w:rsidRDefault="00B72CB2"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 xml:space="preserve">2. Розмір бюджетного призначення за кошторисом </w:t>
      </w:r>
      <w:r>
        <w:rPr>
          <w:rFonts w:ascii="Times New Roman" w:hAnsi="Times New Roman" w:cs="Times New Roman"/>
          <w:b/>
          <w:bCs/>
          <w:color w:val="000000"/>
          <w:sz w:val="24"/>
          <w:szCs w:val="24"/>
          <w:lang w:val="uk-UA" w:eastAsia="ru-RU"/>
        </w:rPr>
        <w:t xml:space="preserve">або очікувана вартість товару: </w:t>
      </w:r>
      <w:r w:rsidRPr="00461A4C">
        <w:rPr>
          <w:rFonts w:ascii="Times New Roman" w:hAnsi="Times New Roman" w:cs="Times New Roman"/>
          <w:b/>
          <w:bCs/>
          <w:color w:val="000000"/>
          <w:sz w:val="24"/>
          <w:szCs w:val="24"/>
          <w:lang w:eastAsia="ru-RU"/>
        </w:rPr>
        <w:t>34</w:t>
      </w:r>
      <w:r>
        <w:rPr>
          <w:rFonts w:ascii="Times New Roman" w:hAnsi="Times New Roman" w:cs="Times New Roman"/>
          <w:b/>
          <w:bCs/>
          <w:color w:val="000000"/>
          <w:sz w:val="24"/>
          <w:szCs w:val="24"/>
          <w:lang w:val="uk-UA" w:eastAsia="ru-RU"/>
        </w:rPr>
        <w:t> 000</w:t>
      </w:r>
      <w:r w:rsidRPr="00CB58B1">
        <w:rPr>
          <w:rFonts w:ascii="Times New Roman" w:hAnsi="Times New Roman" w:cs="Times New Roman"/>
          <w:b/>
          <w:bCs/>
          <w:color w:val="000000"/>
          <w:sz w:val="24"/>
          <w:szCs w:val="24"/>
          <w:lang w:val="uk-UA" w:eastAsia="ru-RU"/>
        </w:rPr>
        <w:t>,00 грн.</w:t>
      </w:r>
      <w:r w:rsidRPr="00CB58B1">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en-US" w:eastAsia="ru-RU"/>
        </w:rPr>
        <w:t>тридцять чотири</w:t>
      </w:r>
      <w:r w:rsidRPr="00CB58B1">
        <w:rPr>
          <w:rFonts w:ascii="Times New Roman" w:hAnsi="Times New Roman" w:cs="Times New Roman"/>
          <w:color w:val="000000"/>
          <w:sz w:val="24"/>
          <w:szCs w:val="24"/>
          <w:lang w:val="uk-UA" w:eastAsia="ru-RU"/>
        </w:rPr>
        <w:t xml:space="preserve"> тисяч</w:t>
      </w:r>
      <w:r>
        <w:rPr>
          <w:rFonts w:ascii="Times New Roman" w:hAnsi="Times New Roman" w:cs="Times New Roman"/>
          <w:color w:val="000000"/>
          <w:sz w:val="24"/>
          <w:szCs w:val="24"/>
          <w:lang w:val="uk-UA" w:eastAsia="ru-RU"/>
        </w:rPr>
        <w:t>і</w:t>
      </w:r>
      <w:r w:rsidRPr="00CB58B1">
        <w:rPr>
          <w:rFonts w:ascii="Times New Roman" w:hAnsi="Times New Roman" w:cs="Times New Roman"/>
          <w:color w:val="000000"/>
          <w:sz w:val="24"/>
          <w:szCs w:val="24"/>
          <w:lang w:val="uk-UA" w:eastAsia="ru-RU"/>
        </w:rPr>
        <w:t xml:space="preserve"> гривень 00 коп.) з урахуванням ПДВ.</w:t>
      </w:r>
    </w:p>
    <w:p w:rsidR="00B72CB2" w:rsidRPr="00A70B4D" w:rsidRDefault="00B72CB2" w:rsidP="009662FF">
      <w:pPr>
        <w:numPr>
          <w:ilvl w:val="1"/>
          <w:numId w:val="1"/>
        </w:numPr>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sz w:val="24"/>
          <w:szCs w:val="24"/>
          <w:lang w:val="uk-UA" w:eastAsia="uk-UA"/>
        </w:rPr>
        <w:t xml:space="preserve">Крок зниження ставки: </w:t>
      </w:r>
      <w:r>
        <w:rPr>
          <w:rFonts w:ascii="Times New Roman" w:hAnsi="Times New Roman" w:cs="Times New Roman"/>
          <w:b/>
          <w:bCs/>
          <w:sz w:val="24"/>
          <w:szCs w:val="24"/>
          <w:lang w:val="en-US" w:eastAsia="uk-UA"/>
        </w:rPr>
        <w:t>17</w:t>
      </w:r>
      <w:r>
        <w:rPr>
          <w:rFonts w:ascii="Times New Roman" w:hAnsi="Times New Roman" w:cs="Times New Roman"/>
          <w:b/>
          <w:bCs/>
          <w:sz w:val="24"/>
          <w:szCs w:val="24"/>
          <w:lang w:val="uk-UA" w:eastAsia="uk-UA"/>
        </w:rPr>
        <w:t>0</w:t>
      </w:r>
      <w:r w:rsidRPr="00CB58B1">
        <w:rPr>
          <w:rFonts w:ascii="Times New Roman" w:hAnsi="Times New Roman" w:cs="Times New Roman"/>
          <w:b/>
          <w:bCs/>
          <w:sz w:val="24"/>
          <w:szCs w:val="24"/>
          <w:lang w:val="uk-UA" w:eastAsia="uk-UA"/>
        </w:rPr>
        <w:t xml:space="preserve">,00 </w:t>
      </w:r>
      <w:r w:rsidRPr="00CB58B1">
        <w:rPr>
          <w:rFonts w:ascii="Times New Roman" w:hAnsi="Times New Roman" w:cs="Times New Roman"/>
          <w:sz w:val="24"/>
          <w:szCs w:val="24"/>
          <w:lang w:val="uk-UA" w:eastAsia="uk-UA"/>
        </w:rPr>
        <w:t>грн.</w:t>
      </w:r>
    </w:p>
    <w:p w:rsidR="00B72CB2" w:rsidRPr="00D50AC7" w:rsidRDefault="00B72CB2" w:rsidP="000E267A">
      <w:pPr>
        <w:spacing w:after="0" w:line="240" w:lineRule="auto"/>
        <w:jc w:val="both"/>
        <w:rPr>
          <w:rFonts w:ascii="Times New Roman" w:hAnsi="Times New Roman" w:cs="Times New Roman"/>
          <w:sz w:val="24"/>
          <w:szCs w:val="24"/>
          <w:lang w:val="uk-UA" w:eastAsia="ru-RU"/>
        </w:rPr>
      </w:pPr>
      <w:r w:rsidRPr="00A70B4D">
        <w:rPr>
          <w:rFonts w:ascii="Times New Roman" w:hAnsi="Times New Roman" w:cs="Times New Roman"/>
          <w:b/>
          <w:bCs/>
          <w:sz w:val="24"/>
          <w:szCs w:val="24"/>
          <w:lang w:val="uk-UA" w:eastAsia="uk-UA"/>
        </w:rPr>
        <w:t xml:space="preserve">3.Інформація про предмет закупівлі: </w:t>
      </w:r>
      <w:r w:rsidRPr="00A70B4D">
        <w:rPr>
          <w:rFonts w:ascii="Times New Roman" w:hAnsi="Times New Roman" w:cs="Times New Roman"/>
          <w:sz w:val="24"/>
          <w:szCs w:val="24"/>
          <w:lang w:val="uk-UA" w:eastAsia="uk-UA"/>
        </w:rPr>
        <w:t>ДК 021</w:t>
      </w:r>
      <w:r w:rsidRPr="00D50AC7">
        <w:rPr>
          <w:rFonts w:ascii="Times New Roman" w:hAnsi="Times New Roman" w:cs="Times New Roman"/>
          <w:sz w:val="24"/>
          <w:szCs w:val="24"/>
          <w:lang w:val="uk-UA" w:eastAsia="uk-UA"/>
        </w:rPr>
        <w:t xml:space="preserve">:2015 код класифікатора </w:t>
      </w:r>
      <w:r w:rsidRPr="00D50AC7">
        <w:rPr>
          <w:rFonts w:ascii="Times New Roman" w:hAnsi="Times New Roman" w:cs="Times New Roman"/>
          <w:sz w:val="24"/>
          <w:szCs w:val="24"/>
          <w:lang w:val="uk-UA"/>
        </w:rPr>
        <w:t xml:space="preserve">CPV </w:t>
      </w:r>
      <w:r w:rsidRPr="000E267A">
        <w:rPr>
          <w:rFonts w:ascii="Times New Roman" w:hAnsi="Times New Roman" w:cs="Times New Roman"/>
          <w:sz w:val="24"/>
          <w:szCs w:val="24"/>
          <w:lang w:val="uk-UA" w:eastAsia="ru-RU"/>
        </w:rPr>
        <w:t xml:space="preserve">24950000-8 - Спеціалізована хімічна продукція </w:t>
      </w:r>
      <w:r>
        <w:rPr>
          <w:rFonts w:ascii="Times New Roman" w:hAnsi="Times New Roman" w:cs="Times New Roman"/>
          <w:sz w:val="24"/>
          <w:szCs w:val="24"/>
          <w:lang w:val="uk-UA" w:eastAsia="ru-RU"/>
        </w:rPr>
        <w:t>(</w:t>
      </w:r>
      <w:r w:rsidRPr="000E267A">
        <w:rPr>
          <w:rFonts w:ascii="Times New Roman" w:hAnsi="Times New Roman" w:cs="Times New Roman"/>
          <w:sz w:val="24"/>
          <w:szCs w:val="24"/>
          <w:lang w:val="uk-UA" w:eastAsia="ru-RU"/>
        </w:rPr>
        <w:t>Мобільні туалетні кабіни</w:t>
      </w:r>
      <w:r>
        <w:rPr>
          <w:rFonts w:ascii="Times New Roman" w:hAnsi="Times New Roman" w:cs="Times New Roman"/>
          <w:sz w:val="24"/>
          <w:szCs w:val="24"/>
          <w:lang w:val="uk-UA" w:eastAsia="ru-RU"/>
        </w:rPr>
        <w:t xml:space="preserve"> – </w:t>
      </w:r>
      <w:r w:rsidRPr="000E267A">
        <w:rPr>
          <w:rFonts w:ascii="Times New Roman" w:hAnsi="Times New Roman" w:cs="Times New Roman"/>
          <w:sz w:val="24"/>
          <w:szCs w:val="24"/>
          <w:lang w:val="uk-UA" w:eastAsia="ru-RU"/>
        </w:rPr>
        <w:t>Біотуалети</w:t>
      </w:r>
      <w:r>
        <w:rPr>
          <w:rFonts w:ascii="Times New Roman" w:hAnsi="Times New Roman" w:cs="Times New Roman"/>
          <w:sz w:val="24"/>
          <w:szCs w:val="24"/>
          <w:lang w:val="uk-UA" w:eastAsia="ru-RU"/>
        </w:rPr>
        <w:t>).</w:t>
      </w:r>
    </w:p>
    <w:p w:rsidR="00B72CB2" w:rsidRPr="00CB58B1" w:rsidRDefault="00B72CB2" w:rsidP="009662FF">
      <w:pPr>
        <w:shd w:val="clear" w:color="auto" w:fill="FFFFFF"/>
        <w:spacing w:after="0" w:line="240" w:lineRule="auto"/>
        <w:jc w:val="both"/>
        <w:outlineLvl w:val="3"/>
        <w:rPr>
          <w:rFonts w:ascii="Times New Roman" w:hAnsi="Times New Roman" w:cs="Times New Roman"/>
          <w:sz w:val="24"/>
          <w:szCs w:val="24"/>
          <w:lang w:val="uk-UA" w:eastAsia="uk-UA"/>
        </w:rPr>
      </w:pPr>
      <w:r w:rsidRPr="00CB58B1">
        <w:rPr>
          <w:rFonts w:ascii="Times New Roman" w:hAnsi="Times New Roman" w:cs="Times New Roman"/>
          <w:b/>
          <w:bCs/>
          <w:sz w:val="24"/>
          <w:szCs w:val="24"/>
          <w:lang w:val="uk-UA" w:eastAsia="uk-UA"/>
        </w:rPr>
        <w:t xml:space="preserve">4. Детальний опис предмету закупівлі: </w:t>
      </w:r>
      <w:r w:rsidRPr="00CB58B1">
        <w:rPr>
          <w:rFonts w:ascii="Times New Roman" w:hAnsi="Times New Roman" w:cs="Times New Roman"/>
          <w:sz w:val="24"/>
          <w:szCs w:val="24"/>
          <w:lang w:val="uk-UA" w:eastAsia="uk-UA"/>
        </w:rPr>
        <w:t>усі вимоги зазначені в Додатку 1 до цього оголошення.</w:t>
      </w:r>
    </w:p>
    <w:p w:rsidR="00B72CB2" w:rsidRPr="00CB58B1" w:rsidRDefault="00B72CB2"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 xml:space="preserve">5. Місце поставки товарів: </w:t>
      </w:r>
      <w:r w:rsidRPr="00D76406">
        <w:rPr>
          <w:rFonts w:ascii="Times New Roman" w:hAnsi="Times New Roman" w:cs="Times New Roman"/>
          <w:color w:val="000000"/>
          <w:sz w:val="24"/>
          <w:szCs w:val="24"/>
          <w:lang w:val="uk-UA" w:eastAsia="ru-RU"/>
        </w:rPr>
        <w:t>вул..Пирогова,16</w:t>
      </w:r>
      <w:r>
        <w:rPr>
          <w:rFonts w:ascii="Times New Roman" w:hAnsi="Times New Roman" w:cs="Times New Roman"/>
          <w:b/>
          <w:bCs/>
          <w:color w:val="000000"/>
          <w:sz w:val="24"/>
          <w:szCs w:val="24"/>
          <w:lang w:val="uk-UA" w:eastAsia="ru-RU"/>
        </w:rPr>
        <w:t xml:space="preserve"> , </w:t>
      </w:r>
      <w:r>
        <w:rPr>
          <w:rFonts w:ascii="Times New Roman" w:hAnsi="Times New Roman" w:cs="Times New Roman"/>
          <w:color w:val="000000"/>
          <w:sz w:val="24"/>
          <w:szCs w:val="24"/>
          <w:lang w:val="uk-UA" w:eastAsia="ru-RU"/>
        </w:rPr>
        <w:t>смт.Куликівка, Чернігівська область</w:t>
      </w:r>
    </w:p>
    <w:p w:rsidR="00B72CB2" w:rsidRPr="005B6C51" w:rsidRDefault="00B72CB2" w:rsidP="009662FF">
      <w:pPr>
        <w:spacing w:after="0" w:line="240" w:lineRule="auto"/>
        <w:ind w:right="43"/>
        <w:jc w:val="both"/>
        <w:rPr>
          <w:rFonts w:ascii="Times New Roman" w:hAnsi="Times New Roman" w:cs="Times New Roman"/>
          <w:sz w:val="24"/>
          <w:szCs w:val="24"/>
          <w:lang w:val="uk-UA" w:eastAsia="uk-UA"/>
        </w:rPr>
      </w:pPr>
      <w:r w:rsidRPr="005B6C51">
        <w:rPr>
          <w:rFonts w:ascii="Times New Roman" w:hAnsi="Times New Roman" w:cs="Times New Roman"/>
          <w:b/>
          <w:bCs/>
          <w:sz w:val="24"/>
          <w:szCs w:val="24"/>
          <w:lang w:val="uk-UA" w:eastAsia="uk-UA"/>
        </w:rPr>
        <w:t xml:space="preserve">6. Строк поставки товарів: </w:t>
      </w:r>
      <w:r>
        <w:rPr>
          <w:rFonts w:ascii="Times New Roman" w:hAnsi="Times New Roman" w:cs="Times New Roman"/>
          <w:sz w:val="24"/>
          <w:szCs w:val="24"/>
          <w:lang w:val="uk-UA" w:eastAsia="uk-UA"/>
        </w:rPr>
        <w:t>до 10.09.2022</w:t>
      </w:r>
      <w:r w:rsidRPr="005B6C51">
        <w:rPr>
          <w:rFonts w:ascii="Times New Roman" w:hAnsi="Times New Roman" w:cs="Times New Roman"/>
          <w:sz w:val="24"/>
          <w:szCs w:val="24"/>
          <w:lang w:val="uk-UA" w:eastAsia="uk-UA"/>
        </w:rPr>
        <w:t xml:space="preserve"> р.</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b/>
          <w:bCs/>
          <w:color w:val="000000"/>
          <w:sz w:val="24"/>
          <w:szCs w:val="24"/>
          <w:lang w:val="uk-UA" w:eastAsia="ru-RU"/>
        </w:rPr>
        <w:t xml:space="preserve">7. Умови розрахунків: </w:t>
      </w:r>
      <w:r w:rsidRPr="00CB58B1">
        <w:rPr>
          <w:rFonts w:ascii="Times New Roman" w:hAnsi="Times New Roman" w:cs="Times New Roman"/>
          <w:sz w:val="24"/>
          <w:szCs w:val="24"/>
          <w:lang w:val="uk-UA" w:eastAsia="ru-RU"/>
        </w:rPr>
        <w:t xml:space="preserve">оплата </w:t>
      </w:r>
      <w:r w:rsidRPr="00CB58B1">
        <w:rPr>
          <w:rFonts w:ascii="Times New Roman" w:hAnsi="Times New Roman" w:cs="Times New Roman"/>
          <w:snapToGrid w:val="0"/>
          <w:color w:val="000000"/>
          <w:sz w:val="24"/>
          <w:szCs w:val="24"/>
          <w:lang w:val="uk-UA" w:eastAsia="ru-RU"/>
        </w:rPr>
        <w:t xml:space="preserve">Товару здійснюється в національній валюті України в безготівковій формі, шляхом перерахування коштів на рахунок Постачальника </w:t>
      </w:r>
      <w:r w:rsidRPr="00CB58B1">
        <w:rPr>
          <w:rFonts w:ascii="Times New Roman" w:hAnsi="Times New Roman" w:cs="Times New Roman"/>
          <w:color w:val="000000"/>
          <w:sz w:val="24"/>
          <w:szCs w:val="24"/>
          <w:lang w:val="uk-UA" w:eastAsia="ru-RU"/>
        </w:rPr>
        <w:t>по факту поставки товару на підставі</w:t>
      </w:r>
      <w:r w:rsidRPr="00CB58B1">
        <w:rPr>
          <w:rFonts w:ascii="Times New Roman" w:hAnsi="Times New Roman" w:cs="Times New Roman"/>
          <w:sz w:val="24"/>
          <w:szCs w:val="24"/>
          <w:lang w:val="uk-UA" w:eastAsia="uk-UA"/>
        </w:rPr>
        <w:t xml:space="preserve"> пред'явленого ним рахунку на оплату товару (далі - рахунок), видаткової накладної та </w:t>
      </w:r>
      <w:r w:rsidRPr="00CB58B1">
        <w:rPr>
          <w:rFonts w:ascii="Times New Roman" w:hAnsi="Times New Roman" w:cs="Times New Roman"/>
          <w:sz w:val="24"/>
          <w:szCs w:val="24"/>
          <w:lang w:val="uk-UA" w:eastAsia="ru-RU"/>
        </w:rPr>
        <w:t>супровідних документів, які підтверджують якість товару.</w:t>
      </w:r>
    </w:p>
    <w:p w:rsidR="00B72CB2" w:rsidRPr="00CB58B1" w:rsidRDefault="00B72CB2"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 xml:space="preserve">8. Вимоги до кваліфікації учасників та спосіб їх підтвердження: </w:t>
      </w:r>
      <w:r w:rsidRPr="00CB58B1">
        <w:rPr>
          <w:rFonts w:ascii="Times New Roman" w:hAnsi="Times New Roman" w:cs="Times New Roman"/>
          <w:color w:val="000000"/>
          <w:sz w:val="24"/>
          <w:szCs w:val="24"/>
          <w:lang w:val="uk-UA" w:eastAsia="ru-RU"/>
        </w:rPr>
        <w:t xml:space="preserve">учасник повинен надати в електронному (сканованому) вигляді в складі своєї пропозиції документи, викладені в додатку 2 до цієї документації. Усі файли, що прикріплені до пропозицій Учасників повинні мати розширення .doc, .docx, .ppt, .pptx, .pdf, .jpeg, .png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 Забороняється додавати документи, що безпосередньо не стосуються Закупівлі. </w:t>
      </w:r>
    </w:p>
    <w:p w:rsidR="00B72CB2" w:rsidRPr="00CB58B1" w:rsidRDefault="00B72CB2"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9. Інша необхідна інформацію:</w:t>
      </w:r>
    </w:p>
    <w:p w:rsidR="00B72CB2" w:rsidRPr="00CB58B1" w:rsidRDefault="00B72CB2"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color w:val="000000"/>
          <w:sz w:val="24"/>
          <w:szCs w:val="24"/>
          <w:lang w:val="uk-UA" w:eastAsia="ru-RU"/>
        </w:rPr>
        <w:t xml:space="preserve">Документи, що підтверджують відповідність вимогам до кваліфікації учасників (додаток 2), в паперовому вигляді, завірені підписом та печаткою учасника, надаються замовнику переможцем електронних торгів під час укладання договору про закупівлю. </w:t>
      </w:r>
    </w:p>
    <w:p w:rsidR="00B72CB2" w:rsidRPr="00CB58B1" w:rsidRDefault="00B72CB2" w:rsidP="009662FF">
      <w:pPr>
        <w:spacing w:after="0" w:line="240" w:lineRule="auto"/>
        <w:jc w:val="both"/>
        <w:rPr>
          <w:rFonts w:ascii="Times New Roman" w:hAnsi="Times New Roman" w:cs="Times New Roman"/>
          <w:color w:val="000000"/>
          <w:sz w:val="24"/>
          <w:szCs w:val="24"/>
          <w:lang w:val="uk-UA" w:eastAsia="ru-RU"/>
        </w:rPr>
      </w:pPr>
    </w:p>
    <w:p w:rsidR="00B72CB2" w:rsidRPr="00CB58B1" w:rsidRDefault="00B72CB2" w:rsidP="009662FF">
      <w:pPr>
        <w:widowControl w:val="0"/>
        <w:suppressAutoHyphens/>
        <w:spacing w:after="0" w:line="240" w:lineRule="auto"/>
        <w:jc w:val="both"/>
        <w:rPr>
          <w:rFonts w:ascii="Times New Roman" w:hAnsi="Times New Roman" w:cs="Times New Roman"/>
          <w:b/>
          <w:bCs/>
          <w:sz w:val="24"/>
          <w:szCs w:val="24"/>
          <w:lang w:val="uk-UA" w:eastAsia="uk-UA"/>
        </w:rPr>
      </w:pPr>
      <w:r w:rsidRPr="00CB58B1">
        <w:rPr>
          <w:rFonts w:ascii="Times New Roman" w:hAnsi="Times New Roman" w:cs="Times New Roman"/>
          <w:b/>
          <w:bCs/>
          <w:sz w:val="24"/>
          <w:szCs w:val="24"/>
          <w:lang w:val="uk-UA" w:eastAsia="uk-UA"/>
        </w:rPr>
        <w:t>Додатки до документації:</w:t>
      </w:r>
    </w:p>
    <w:p w:rsidR="00B72CB2" w:rsidRPr="00CB58B1" w:rsidRDefault="00B72CB2" w:rsidP="009662FF">
      <w:pPr>
        <w:widowControl w:val="0"/>
        <w:suppressAutoHyphens/>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Додаток № 1 – Технічні та інші вимоги до предмету закупівлі</w:t>
      </w:r>
    </w:p>
    <w:p w:rsidR="00B72CB2" w:rsidRPr="00CB58B1" w:rsidRDefault="00B72CB2" w:rsidP="009662FF">
      <w:pPr>
        <w:widowControl w:val="0"/>
        <w:suppressAutoHyphens/>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Додаток № 2 – Вимоги до кваліфікації учасників та спосіб їх підтвердження.</w:t>
      </w:r>
    </w:p>
    <w:p w:rsidR="00B72CB2" w:rsidRPr="00CB58B1" w:rsidRDefault="00B72CB2" w:rsidP="009662FF">
      <w:pPr>
        <w:widowControl w:val="0"/>
        <w:suppressAutoHyphens/>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 xml:space="preserve">Додаток № 3 – Форма пропозиції. </w:t>
      </w:r>
    </w:p>
    <w:p w:rsidR="00B72CB2" w:rsidRPr="00CB58B1" w:rsidRDefault="00B72CB2" w:rsidP="009662FF">
      <w:pPr>
        <w:widowControl w:val="0"/>
        <w:suppressAutoHyphens/>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Додаток № 4 – Проект договору про закупівлю товарів.</w:t>
      </w:r>
    </w:p>
    <w:p w:rsidR="00B72CB2" w:rsidRPr="00CB58B1" w:rsidRDefault="00B72CB2" w:rsidP="009662FF">
      <w:pPr>
        <w:widowControl w:val="0"/>
        <w:suppressAutoHyphens/>
        <w:spacing w:after="0" w:line="240" w:lineRule="auto"/>
        <w:jc w:val="both"/>
        <w:rPr>
          <w:rFonts w:ascii="Times New Roman" w:hAnsi="Times New Roman" w:cs="Times New Roman"/>
          <w:sz w:val="24"/>
          <w:szCs w:val="24"/>
          <w:lang w:val="uk-UA" w:eastAsia="uk-UA"/>
        </w:rPr>
      </w:pPr>
    </w:p>
    <w:p w:rsidR="00B72CB2" w:rsidRPr="00CB58B1" w:rsidRDefault="00B72CB2" w:rsidP="009662FF">
      <w:pPr>
        <w:widowControl w:val="0"/>
        <w:suppressAutoHyphens/>
        <w:spacing w:after="0" w:line="240" w:lineRule="auto"/>
        <w:jc w:val="both"/>
        <w:rPr>
          <w:rFonts w:ascii="Times New Roman" w:hAnsi="Times New Roman" w:cs="Times New Roman"/>
          <w:sz w:val="24"/>
          <w:szCs w:val="24"/>
          <w:lang w:val="uk-UA" w:eastAsia="uk-UA"/>
        </w:rPr>
      </w:pP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В.о. Уповноваженої особи                                                 Микола Пінчук</w:t>
      </w:r>
    </w:p>
    <w:p w:rsidR="00B72CB2" w:rsidRPr="00CB58B1" w:rsidRDefault="00B72CB2" w:rsidP="009662FF">
      <w:pPr>
        <w:spacing w:after="0" w:line="240" w:lineRule="auto"/>
        <w:ind w:right="196"/>
        <w:jc w:val="right"/>
        <w:rPr>
          <w:rFonts w:ascii="Times New Roman" w:hAnsi="Times New Roman" w:cs="Times New Roman"/>
          <w:color w:val="000000"/>
          <w:sz w:val="20"/>
          <w:szCs w:val="20"/>
          <w:lang w:val="uk-UA" w:eastAsia="ru-RU"/>
        </w:rPr>
      </w:pPr>
    </w:p>
    <w:p w:rsidR="00B72CB2" w:rsidRDefault="00B72CB2">
      <w:pPr>
        <w:rPr>
          <w:rFonts w:ascii="Times New Roman" w:hAnsi="Times New Roman" w:cs="Times New Roman"/>
          <w:color w:val="000000"/>
          <w:sz w:val="20"/>
          <w:szCs w:val="20"/>
          <w:lang w:val="uk-UA" w:eastAsia="ru-RU"/>
        </w:rPr>
      </w:pPr>
    </w:p>
    <w:p w:rsidR="00B72CB2" w:rsidRPr="00CB58B1" w:rsidRDefault="00B72CB2" w:rsidP="009662FF">
      <w:pPr>
        <w:spacing w:after="0" w:line="240" w:lineRule="auto"/>
        <w:ind w:right="196"/>
        <w:jc w:val="right"/>
        <w:rPr>
          <w:rFonts w:ascii="Times New Roman" w:hAnsi="Times New Roman" w:cs="Times New Roman"/>
          <w:i/>
          <w:iCs/>
          <w:sz w:val="20"/>
          <w:szCs w:val="20"/>
          <w:lang w:val="uk-UA" w:eastAsia="uk-UA"/>
        </w:rPr>
      </w:pPr>
      <w:r w:rsidRPr="00CB58B1">
        <w:rPr>
          <w:rFonts w:ascii="Times New Roman" w:hAnsi="Times New Roman" w:cs="Times New Roman"/>
          <w:color w:val="000000"/>
          <w:sz w:val="20"/>
          <w:szCs w:val="20"/>
          <w:lang w:val="uk-UA" w:eastAsia="ru-RU"/>
        </w:rPr>
        <w:t>Додаток 1</w:t>
      </w:r>
    </w:p>
    <w:p w:rsidR="00B72CB2" w:rsidRPr="00CB58B1" w:rsidRDefault="00B72CB2" w:rsidP="009662FF">
      <w:pPr>
        <w:tabs>
          <w:tab w:val="left" w:pos="8055"/>
          <w:tab w:val="right" w:pos="9355"/>
        </w:tabs>
        <w:spacing w:after="0" w:line="240" w:lineRule="auto"/>
        <w:jc w:val="right"/>
        <w:rPr>
          <w:rFonts w:ascii="Times New Roman" w:hAnsi="Times New Roman" w:cs="Times New Roman"/>
          <w:color w:val="000000"/>
          <w:sz w:val="20"/>
          <w:szCs w:val="20"/>
          <w:lang w:val="uk-UA" w:eastAsia="ru-RU"/>
        </w:rPr>
      </w:pPr>
    </w:p>
    <w:p w:rsidR="00B72CB2" w:rsidRPr="00CB58B1" w:rsidRDefault="00B72CB2" w:rsidP="009662FF">
      <w:pPr>
        <w:widowControl w:val="0"/>
        <w:shd w:val="clear" w:color="auto" w:fill="FFFFFF"/>
        <w:tabs>
          <w:tab w:val="left" w:pos="7860"/>
        </w:tabs>
        <w:spacing w:after="0" w:line="240" w:lineRule="auto"/>
        <w:jc w:val="center"/>
        <w:outlineLvl w:val="0"/>
        <w:rPr>
          <w:rFonts w:ascii="Times New Roman" w:hAnsi="Times New Roman" w:cs="Times New Roman"/>
          <w:b/>
          <w:bCs/>
          <w:caps/>
          <w:sz w:val="24"/>
          <w:szCs w:val="24"/>
          <w:lang w:val="uk-UA"/>
        </w:rPr>
      </w:pPr>
      <w:r w:rsidRPr="00CB58B1">
        <w:rPr>
          <w:rFonts w:ascii="Times New Roman" w:hAnsi="Times New Roman" w:cs="Times New Roman"/>
          <w:b/>
          <w:bCs/>
          <w:caps/>
          <w:sz w:val="24"/>
          <w:szCs w:val="24"/>
          <w:lang w:val="uk-UA"/>
        </w:rPr>
        <w:t>ЯКІСНІ та кількісніВИМОГИ</w:t>
      </w:r>
    </w:p>
    <w:p w:rsidR="00B72CB2" w:rsidRPr="00923A92" w:rsidRDefault="00B72CB2"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rPr>
        <w:t xml:space="preserve">до предмету закупівлі </w:t>
      </w:r>
      <w:r w:rsidRPr="00D50AC7">
        <w:rPr>
          <w:rFonts w:ascii="Times New Roman" w:hAnsi="Times New Roman" w:cs="Times New Roman"/>
          <w:b/>
          <w:bCs/>
          <w:sz w:val="24"/>
          <w:szCs w:val="24"/>
          <w:lang w:val="uk-UA" w:eastAsia="uk-UA"/>
        </w:rPr>
        <w:t xml:space="preserve">ДК 021:2015 код класифікатора CPV </w:t>
      </w:r>
      <w:r w:rsidRPr="000E267A">
        <w:rPr>
          <w:rFonts w:ascii="Times New Roman" w:hAnsi="Times New Roman" w:cs="Times New Roman"/>
          <w:b/>
          <w:bCs/>
          <w:sz w:val="24"/>
          <w:szCs w:val="24"/>
          <w:lang w:val="uk-UA" w:eastAsia="ru-RU"/>
        </w:rPr>
        <w:t>24950000-8 - Спеціалізована хімічна продукція (Мобільні туалетні кабіни – Біотуалети)</w:t>
      </w:r>
      <w:r w:rsidRPr="00FB3C76">
        <w:rPr>
          <w:rFonts w:ascii="Times New Roman" w:hAnsi="Times New Roman" w:cs="Times New Roman"/>
          <w:b/>
          <w:bCs/>
          <w:sz w:val="24"/>
          <w:szCs w:val="24"/>
          <w:lang w:val="uk-UA" w:eastAsia="ru-RU"/>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5089"/>
        <w:gridCol w:w="1236"/>
        <w:gridCol w:w="2920"/>
      </w:tblGrid>
      <w:tr w:rsidR="00B72CB2" w:rsidRPr="002117FA">
        <w:trPr>
          <w:jc w:val="center"/>
        </w:trPr>
        <w:tc>
          <w:tcPr>
            <w:tcW w:w="9986" w:type="dxa"/>
            <w:gridSpan w:val="4"/>
            <w:vAlign w:val="center"/>
          </w:tcPr>
          <w:p w:rsidR="00B72CB2" w:rsidRPr="00CB58B1" w:rsidRDefault="00B72CB2" w:rsidP="00B97EDB">
            <w:pPr>
              <w:numPr>
                <w:ilvl w:val="0"/>
                <w:numId w:val="7"/>
              </w:numPr>
              <w:spacing w:after="0" w:line="240" w:lineRule="auto"/>
              <w:jc w:val="center"/>
              <w:rPr>
                <w:rFonts w:ascii="Times New Roman" w:hAnsi="Times New Roman" w:cs="Times New Roman"/>
                <w:sz w:val="24"/>
                <w:szCs w:val="24"/>
                <w:lang w:val="uk-UA"/>
              </w:rPr>
            </w:pPr>
            <w:r w:rsidRPr="00CB58B1">
              <w:rPr>
                <w:rFonts w:ascii="Times New Roman" w:hAnsi="Times New Roman" w:cs="Times New Roman"/>
                <w:sz w:val="24"/>
                <w:szCs w:val="24"/>
                <w:lang w:val="uk-UA"/>
              </w:rPr>
              <w:t>ЗАГАЛЬНА ЧАСТИНА</w:t>
            </w:r>
          </w:p>
        </w:tc>
      </w:tr>
      <w:tr w:rsidR="00B72CB2" w:rsidRPr="002117FA">
        <w:trPr>
          <w:jc w:val="center"/>
        </w:trPr>
        <w:tc>
          <w:tcPr>
            <w:tcW w:w="741" w:type="dxa"/>
            <w:vAlign w:val="center"/>
          </w:tcPr>
          <w:p w:rsidR="00B72CB2" w:rsidRPr="00CB58B1" w:rsidRDefault="00B72CB2" w:rsidP="00B97EDB">
            <w:pPr>
              <w:spacing w:after="0" w:line="240" w:lineRule="auto"/>
              <w:jc w:val="center"/>
              <w:rPr>
                <w:rFonts w:ascii="Times New Roman" w:hAnsi="Times New Roman" w:cs="Times New Roman"/>
                <w:sz w:val="24"/>
                <w:szCs w:val="24"/>
                <w:lang w:val="uk-UA"/>
              </w:rPr>
            </w:pPr>
            <w:r w:rsidRPr="00CB58B1">
              <w:rPr>
                <w:rFonts w:ascii="Times New Roman" w:hAnsi="Times New Roman" w:cs="Times New Roman"/>
                <w:b/>
                <w:bCs/>
                <w:sz w:val="24"/>
                <w:szCs w:val="24"/>
                <w:lang w:val="uk-UA"/>
              </w:rPr>
              <w:t>№ з/п</w:t>
            </w:r>
          </w:p>
        </w:tc>
        <w:tc>
          <w:tcPr>
            <w:tcW w:w="6325" w:type="dxa"/>
            <w:gridSpan w:val="2"/>
          </w:tcPr>
          <w:p w:rsidR="00B72CB2" w:rsidRPr="00CB58B1" w:rsidRDefault="00B72CB2" w:rsidP="00B97EDB">
            <w:pPr>
              <w:spacing w:after="0" w:line="240" w:lineRule="auto"/>
              <w:jc w:val="center"/>
              <w:rPr>
                <w:rFonts w:ascii="Times New Roman" w:hAnsi="Times New Roman" w:cs="Times New Roman"/>
                <w:sz w:val="24"/>
                <w:szCs w:val="24"/>
                <w:lang w:val="uk-UA"/>
              </w:rPr>
            </w:pPr>
            <w:r w:rsidRPr="00CB58B1">
              <w:rPr>
                <w:rFonts w:ascii="Times New Roman" w:hAnsi="Times New Roman" w:cs="Times New Roman"/>
                <w:b/>
                <w:bCs/>
                <w:sz w:val="24"/>
                <w:szCs w:val="24"/>
                <w:lang w:val="uk-UA"/>
              </w:rPr>
              <w:t>Вимоги  замовника</w:t>
            </w:r>
          </w:p>
        </w:tc>
        <w:tc>
          <w:tcPr>
            <w:tcW w:w="2920" w:type="dxa"/>
          </w:tcPr>
          <w:p w:rsidR="00B72CB2" w:rsidRPr="00CB58B1" w:rsidRDefault="00B72CB2" w:rsidP="00B97EDB">
            <w:pPr>
              <w:spacing w:after="0" w:line="240" w:lineRule="auto"/>
              <w:jc w:val="center"/>
              <w:rPr>
                <w:rFonts w:ascii="Times New Roman" w:hAnsi="Times New Roman" w:cs="Times New Roman"/>
                <w:sz w:val="24"/>
                <w:szCs w:val="24"/>
                <w:lang w:val="uk-UA"/>
              </w:rPr>
            </w:pPr>
            <w:r w:rsidRPr="00CB58B1">
              <w:rPr>
                <w:rFonts w:ascii="Times New Roman" w:hAnsi="Times New Roman" w:cs="Times New Roman"/>
                <w:b/>
                <w:bCs/>
                <w:sz w:val="24"/>
                <w:szCs w:val="24"/>
                <w:lang w:val="uk-UA"/>
              </w:rPr>
              <w:t>Підтвердження вимог учасником</w:t>
            </w:r>
          </w:p>
        </w:tc>
      </w:tr>
      <w:tr w:rsidR="00B72CB2" w:rsidRPr="002117FA">
        <w:trPr>
          <w:jc w:val="center"/>
        </w:trPr>
        <w:tc>
          <w:tcPr>
            <w:tcW w:w="9986" w:type="dxa"/>
            <w:gridSpan w:val="4"/>
            <w:vAlign w:val="center"/>
          </w:tcPr>
          <w:p w:rsidR="00B72CB2" w:rsidRPr="00CB58B1" w:rsidRDefault="00B72CB2" w:rsidP="000E267A">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Мобільні туалетні кабіни</w:t>
            </w:r>
          </w:p>
        </w:tc>
      </w:tr>
      <w:tr w:rsidR="00B72CB2" w:rsidRPr="002117FA">
        <w:trPr>
          <w:trHeight w:val="345"/>
          <w:jc w:val="center"/>
        </w:trPr>
        <w:tc>
          <w:tcPr>
            <w:tcW w:w="741" w:type="dxa"/>
            <w:vAlign w:val="center"/>
          </w:tcPr>
          <w:p w:rsidR="00B72CB2" w:rsidRPr="009A1E2E" w:rsidRDefault="00B72CB2" w:rsidP="00B97EDB">
            <w:pPr>
              <w:spacing w:after="0" w:line="240" w:lineRule="auto"/>
              <w:jc w:val="center"/>
              <w:rPr>
                <w:rFonts w:ascii="Times New Roman" w:hAnsi="Times New Roman" w:cs="Times New Roman"/>
                <w:sz w:val="24"/>
                <w:szCs w:val="24"/>
                <w:lang w:val="uk-UA"/>
              </w:rPr>
            </w:pPr>
            <w:r w:rsidRPr="009A1E2E">
              <w:rPr>
                <w:rFonts w:ascii="Times New Roman" w:hAnsi="Times New Roman" w:cs="Times New Roman"/>
                <w:sz w:val="24"/>
                <w:szCs w:val="24"/>
                <w:lang w:val="uk-UA"/>
              </w:rPr>
              <w:t>1.1</w:t>
            </w:r>
          </w:p>
        </w:tc>
        <w:tc>
          <w:tcPr>
            <w:tcW w:w="5089" w:type="dxa"/>
          </w:tcPr>
          <w:p w:rsidR="00B72CB2" w:rsidRPr="009A1E2E" w:rsidRDefault="00B72CB2"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Мобільні туалетні кабіни</w:t>
            </w:r>
            <w:r>
              <w:rPr>
                <w:rFonts w:ascii="Times New Roman" w:hAnsi="Times New Roman" w:cs="Times New Roman"/>
                <w:sz w:val="24"/>
                <w:szCs w:val="24"/>
                <w:lang w:val="uk-UA"/>
              </w:rPr>
              <w:t xml:space="preserve"> (</w:t>
            </w:r>
            <w:r w:rsidRPr="009A1E2E">
              <w:rPr>
                <w:rFonts w:ascii="Times New Roman" w:hAnsi="Times New Roman" w:cs="Times New Roman"/>
                <w:sz w:val="24"/>
                <w:szCs w:val="24"/>
                <w:lang w:val="uk-UA"/>
              </w:rPr>
              <w:t>Біотуалет</w:t>
            </w:r>
            <w:r>
              <w:rPr>
                <w:rFonts w:ascii="Times New Roman" w:hAnsi="Times New Roman" w:cs="Times New Roman"/>
                <w:sz w:val="24"/>
                <w:szCs w:val="24"/>
                <w:lang w:val="uk-UA"/>
              </w:rPr>
              <w:t>)</w:t>
            </w:r>
          </w:p>
        </w:tc>
        <w:tc>
          <w:tcPr>
            <w:tcW w:w="1236" w:type="dxa"/>
          </w:tcPr>
          <w:p w:rsidR="00B72CB2" w:rsidRPr="009A1E2E" w:rsidRDefault="00B72CB2" w:rsidP="009A1E2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9A1E2E">
              <w:rPr>
                <w:rFonts w:ascii="Times New Roman" w:hAnsi="Times New Roman" w:cs="Times New Roman"/>
                <w:sz w:val="24"/>
                <w:szCs w:val="24"/>
                <w:lang w:val="uk-UA"/>
              </w:rPr>
              <w:t xml:space="preserve"> шт</w:t>
            </w:r>
          </w:p>
        </w:tc>
        <w:tc>
          <w:tcPr>
            <w:tcW w:w="2920" w:type="dxa"/>
          </w:tcPr>
          <w:p w:rsidR="00B72CB2" w:rsidRPr="009A1E2E" w:rsidRDefault="00B72CB2" w:rsidP="00B97EDB">
            <w:pPr>
              <w:spacing w:after="0" w:line="240" w:lineRule="auto"/>
              <w:rPr>
                <w:rFonts w:ascii="Times New Roman" w:hAnsi="Times New Roman" w:cs="Times New Roman"/>
                <w:sz w:val="24"/>
                <w:szCs w:val="24"/>
                <w:lang w:val="uk-UA"/>
              </w:rPr>
            </w:pPr>
          </w:p>
        </w:tc>
      </w:tr>
      <w:tr w:rsidR="00B72CB2" w:rsidRPr="00855061">
        <w:trPr>
          <w:trHeight w:val="345"/>
          <w:jc w:val="center"/>
        </w:trPr>
        <w:tc>
          <w:tcPr>
            <w:tcW w:w="741" w:type="dxa"/>
            <w:vAlign w:val="center"/>
          </w:tcPr>
          <w:p w:rsidR="00B72CB2" w:rsidRPr="009A1E2E" w:rsidRDefault="00B72CB2" w:rsidP="00B97EDB">
            <w:pPr>
              <w:spacing w:after="0" w:line="240" w:lineRule="auto"/>
              <w:jc w:val="center"/>
              <w:rPr>
                <w:rFonts w:ascii="Times New Roman" w:hAnsi="Times New Roman" w:cs="Times New Roman"/>
                <w:sz w:val="24"/>
                <w:szCs w:val="24"/>
                <w:lang w:val="uk-UA"/>
              </w:rPr>
            </w:pPr>
            <w:r w:rsidRPr="009A1E2E">
              <w:rPr>
                <w:rFonts w:ascii="Times New Roman" w:hAnsi="Times New Roman" w:cs="Times New Roman"/>
                <w:sz w:val="24"/>
                <w:szCs w:val="24"/>
                <w:lang w:val="uk-UA"/>
              </w:rPr>
              <w:t>1.2</w:t>
            </w:r>
          </w:p>
        </w:tc>
        <w:tc>
          <w:tcPr>
            <w:tcW w:w="6325" w:type="dxa"/>
            <w:gridSpan w:val="2"/>
          </w:tcPr>
          <w:p w:rsidR="00B72CB2" w:rsidRPr="009A1E2E" w:rsidRDefault="00B72CB2"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Система вентиляції туалетної кабіни повинна бути влаштована так, що не дозволяє затримуватися неприємним і шкідливим випаровуванням усередині кабін</w:t>
            </w:r>
          </w:p>
        </w:tc>
        <w:tc>
          <w:tcPr>
            <w:tcW w:w="2920" w:type="dxa"/>
          </w:tcPr>
          <w:p w:rsidR="00B72CB2" w:rsidRPr="009A1E2E" w:rsidRDefault="00B72CB2" w:rsidP="00B97EDB">
            <w:pPr>
              <w:spacing w:after="0" w:line="240" w:lineRule="auto"/>
              <w:rPr>
                <w:rFonts w:ascii="Times New Roman" w:hAnsi="Times New Roman" w:cs="Times New Roman"/>
                <w:sz w:val="24"/>
                <w:szCs w:val="24"/>
                <w:lang w:val="uk-UA"/>
              </w:rPr>
            </w:pPr>
          </w:p>
        </w:tc>
      </w:tr>
      <w:tr w:rsidR="00B72CB2" w:rsidRPr="002117FA">
        <w:trPr>
          <w:trHeight w:val="345"/>
          <w:jc w:val="center"/>
        </w:trPr>
        <w:tc>
          <w:tcPr>
            <w:tcW w:w="741" w:type="dxa"/>
            <w:vAlign w:val="center"/>
          </w:tcPr>
          <w:p w:rsidR="00B72CB2" w:rsidRPr="009A1E2E" w:rsidRDefault="00B72CB2" w:rsidP="00B97EDB">
            <w:pPr>
              <w:spacing w:after="0" w:line="240" w:lineRule="auto"/>
              <w:jc w:val="center"/>
              <w:rPr>
                <w:rFonts w:ascii="Times New Roman" w:hAnsi="Times New Roman" w:cs="Times New Roman"/>
                <w:sz w:val="24"/>
                <w:szCs w:val="24"/>
                <w:lang w:val="uk-UA"/>
              </w:rPr>
            </w:pPr>
            <w:r w:rsidRPr="009A1E2E">
              <w:rPr>
                <w:rFonts w:ascii="Times New Roman" w:hAnsi="Times New Roman" w:cs="Times New Roman"/>
                <w:sz w:val="24"/>
                <w:szCs w:val="24"/>
                <w:lang w:val="uk-UA"/>
              </w:rPr>
              <w:t>1.3</w:t>
            </w:r>
          </w:p>
        </w:tc>
        <w:tc>
          <w:tcPr>
            <w:tcW w:w="6325" w:type="dxa"/>
            <w:gridSpan w:val="2"/>
          </w:tcPr>
          <w:p w:rsidR="00B72CB2" w:rsidRPr="009A1E2E" w:rsidRDefault="00B72CB2"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Дах кабін повинен мати білий колір</w:t>
            </w:r>
          </w:p>
        </w:tc>
        <w:tc>
          <w:tcPr>
            <w:tcW w:w="2920" w:type="dxa"/>
          </w:tcPr>
          <w:p w:rsidR="00B72CB2" w:rsidRPr="009A1E2E" w:rsidRDefault="00B72CB2" w:rsidP="00B97EDB">
            <w:pPr>
              <w:spacing w:after="0" w:line="240" w:lineRule="auto"/>
              <w:rPr>
                <w:rFonts w:ascii="Times New Roman" w:hAnsi="Times New Roman" w:cs="Times New Roman"/>
                <w:sz w:val="24"/>
                <w:szCs w:val="24"/>
                <w:lang w:val="uk-UA"/>
              </w:rPr>
            </w:pPr>
          </w:p>
        </w:tc>
      </w:tr>
      <w:tr w:rsidR="00B72CB2" w:rsidRPr="002117FA">
        <w:trPr>
          <w:trHeight w:val="345"/>
          <w:jc w:val="center"/>
        </w:trPr>
        <w:tc>
          <w:tcPr>
            <w:tcW w:w="741" w:type="dxa"/>
            <w:vAlign w:val="center"/>
          </w:tcPr>
          <w:p w:rsidR="00B72CB2" w:rsidRPr="009A1E2E" w:rsidRDefault="00B72CB2" w:rsidP="00B97EDB">
            <w:pPr>
              <w:spacing w:after="0" w:line="240" w:lineRule="auto"/>
              <w:jc w:val="center"/>
              <w:rPr>
                <w:rFonts w:ascii="Times New Roman" w:hAnsi="Times New Roman" w:cs="Times New Roman"/>
                <w:sz w:val="24"/>
                <w:szCs w:val="24"/>
                <w:lang w:val="uk-UA"/>
              </w:rPr>
            </w:pPr>
            <w:r w:rsidRPr="009A1E2E">
              <w:rPr>
                <w:rFonts w:ascii="Times New Roman" w:hAnsi="Times New Roman" w:cs="Times New Roman"/>
                <w:sz w:val="24"/>
                <w:szCs w:val="24"/>
                <w:lang w:val="uk-UA"/>
              </w:rPr>
              <w:t>1.4</w:t>
            </w:r>
          </w:p>
        </w:tc>
        <w:tc>
          <w:tcPr>
            <w:tcW w:w="6325" w:type="dxa"/>
            <w:gridSpan w:val="2"/>
          </w:tcPr>
          <w:p w:rsidR="00B72CB2" w:rsidRPr="009A1E2E" w:rsidRDefault="00B72CB2"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Кабіна біотуалету повинна бути сконструйована з високоміцного поліетилену, стійкого до різних перепадів температур навколишнього середовища від -40°С до + 60°С</w:t>
            </w:r>
          </w:p>
        </w:tc>
        <w:tc>
          <w:tcPr>
            <w:tcW w:w="2920" w:type="dxa"/>
          </w:tcPr>
          <w:p w:rsidR="00B72CB2" w:rsidRPr="009A1E2E" w:rsidRDefault="00B72CB2" w:rsidP="00B97EDB">
            <w:pPr>
              <w:spacing w:after="0" w:line="240" w:lineRule="auto"/>
              <w:rPr>
                <w:rFonts w:ascii="Times New Roman" w:hAnsi="Times New Roman" w:cs="Times New Roman"/>
                <w:sz w:val="24"/>
                <w:szCs w:val="24"/>
                <w:lang w:val="uk-UA"/>
              </w:rPr>
            </w:pPr>
          </w:p>
        </w:tc>
      </w:tr>
      <w:tr w:rsidR="00B72CB2" w:rsidRPr="002117FA">
        <w:trPr>
          <w:jc w:val="center"/>
        </w:trPr>
        <w:tc>
          <w:tcPr>
            <w:tcW w:w="741" w:type="dxa"/>
            <w:vAlign w:val="center"/>
          </w:tcPr>
          <w:p w:rsidR="00B72CB2" w:rsidRPr="009A1E2E" w:rsidRDefault="00B72CB2" w:rsidP="009A1E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9A1E2E">
              <w:rPr>
                <w:rFonts w:ascii="Times New Roman" w:hAnsi="Times New Roman" w:cs="Times New Roman"/>
                <w:sz w:val="24"/>
                <w:szCs w:val="24"/>
                <w:lang w:val="uk-UA"/>
              </w:rPr>
              <w:t>.</w:t>
            </w:r>
            <w:r>
              <w:rPr>
                <w:rFonts w:ascii="Times New Roman" w:hAnsi="Times New Roman" w:cs="Times New Roman"/>
                <w:sz w:val="24"/>
                <w:szCs w:val="24"/>
                <w:lang w:val="uk-UA"/>
              </w:rPr>
              <w:t>5</w:t>
            </w:r>
          </w:p>
        </w:tc>
        <w:tc>
          <w:tcPr>
            <w:tcW w:w="6325" w:type="dxa"/>
            <w:gridSpan w:val="2"/>
          </w:tcPr>
          <w:p w:rsidR="00B72CB2" w:rsidRPr="009A1E2E" w:rsidRDefault="00B72CB2" w:rsidP="00F21713">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Туалетна кабіна повинна мати вагу не більше 80 кг</w:t>
            </w:r>
            <w:r>
              <w:rPr>
                <w:rFonts w:ascii="Times New Roman" w:hAnsi="Times New Roman" w:cs="Times New Roman"/>
                <w:sz w:val="24"/>
                <w:szCs w:val="24"/>
                <w:lang w:val="uk-UA"/>
              </w:rPr>
              <w:t>-90 кг</w:t>
            </w:r>
            <w:r w:rsidRPr="009A1E2E">
              <w:rPr>
                <w:rFonts w:ascii="Times New Roman" w:hAnsi="Times New Roman" w:cs="Times New Roman"/>
                <w:sz w:val="24"/>
                <w:szCs w:val="24"/>
                <w:lang w:val="uk-UA"/>
              </w:rPr>
              <w:t>, і легко транспортуватися, як в зібраному, так і в розібраному стані.</w:t>
            </w:r>
          </w:p>
        </w:tc>
        <w:tc>
          <w:tcPr>
            <w:tcW w:w="2920" w:type="dxa"/>
          </w:tcPr>
          <w:p w:rsidR="00B72CB2" w:rsidRPr="009A1E2E" w:rsidRDefault="00B72CB2" w:rsidP="00F21713">
            <w:pPr>
              <w:spacing w:after="0" w:line="240" w:lineRule="auto"/>
              <w:rPr>
                <w:rFonts w:ascii="Times New Roman" w:hAnsi="Times New Roman" w:cs="Times New Roman"/>
                <w:sz w:val="24"/>
                <w:szCs w:val="24"/>
                <w:lang w:val="uk-UA"/>
              </w:rPr>
            </w:pPr>
          </w:p>
        </w:tc>
      </w:tr>
      <w:tr w:rsidR="00B72CB2" w:rsidRPr="002117FA">
        <w:trPr>
          <w:jc w:val="center"/>
        </w:trPr>
        <w:tc>
          <w:tcPr>
            <w:tcW w:w="741" w:type="dxa"/>
            <w:vAlign w:val="center"/>
          </w:tcPr>
          <w:p w:rsidR="00B72CB2" w:rsidRPr="009A1E2E" w:rsidRDefault="00B72CB2" w:rsidP="009A1E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9A1E2E">
              <w:rPr>
                <w:rFonts w:ascii="Times New Roman" w:hAnsi="Times New Roman" w:cs="Times New Roman"/>
                <w:sz w:val="24"/>
                <w:szCs w:val="24"/>
                <w:lang w:val="uk-UA"/>
              </w:rPr>
              <w:t>.</w:t>
            </w:r>
            <w:r>
              <w:rPr>
                <w:rFonts w:ascii="Times New Roman" w:hAnsi="Times New Roman" w:cs="Times New Roman"/>
                <w:sz w:val="24"/>
                <w:szCs w:val="24"/>
                <w:lang w:val="uk-UA"/>
              </w:rPr>
              <w:t>6</w:t>
            </w:r>
          </w:p>
        </w:tc>
        <w:tc>
          <w:tcPr>
            <w:tcW w:w="6325" w:type="dxa"/>
            <w:gridSpan w:val="2"/>
          </w:tcPr>
          <w:p w:rsidR="00B72CB2" w:rsidRPr="009A1E2E" w:rsidRDefault="00B72CB2"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Туалетна кабіна має бути укомплектован</w:t>
            </w:r>
            <w:r>
              <w:rPr>
                <w:rFonts w:ascii="Times New Roman" w:hAnsi="Times New Roman" w:cs="Times New Roman"/>
                <w:sz w:val="24"/>
                <w:szCs w:val="24"/>
                <w:lang w:val="uk-UA"/>
              </w:rPr>
              <w:t>а</w:t>
            </w:r>
            <w:r w:rsidRPr="009A1E2E">
              <w:rPr>
                <w:rFonts w:ascii="Times New Roman" w:hAnsi="Times New Roman" w:cs="Times New Roman"/>
                <w:sz w:val="24"/>
                <w:szCs w:val="24"/>
                <w:lang w:val="uk-UA"/>
              </w:rPr>
              <w:t>: щеколда, паперотримач, сидіння з кришкою, гачок для одягу, душки для замку.</w:t>
            </w:r>
            <w:r>
              <w:rPr>
                <w:rFonts w:ascii="Times New Roman" w:hAnsi="Times New Roman" w:cs="Times New Roman"/>
                <w:sz w:val="24"/>
                <w:szCs w:val="24"/>
                <w:lang w:val="uk-UA"/>
              </w:rPr>
              <w:t xml:space="preserve"> (Допускається більш розширена комплектація)</w:t>
            </w:r>
          </w:p>
        </w:tc>
        <w:tc>
          <w:tcPr>
            <w:tcW w:w="2920" w:type="dxa"/>
          </w:tcPr>
          <w:p w:rsidR="00B72CB2" w:rsidRPr="009A1E2E" w:rsidRDefault="00B72CB2" w:rsidP="00F21713">
            <w:pPr>
              <w:spacing w:after="0" w:line="240" w:lineRule="auto"/>
              <w:rPr>
                <w:rFonts w:ascii="Times New Roman" w:hAnsi="Times New Roman" w:cs="Times New Roman"/>
                <w:sz w:val="24"/>
                <w:szCs w:val="24"/>
                <w:lang w:val="uk-UA"/>
              </w:rPr>
            </w:pPr>
          </w:p>
        </w:tc>
      </w:tr>
      <w:tr w:rsidR="00B72CB2" w:rsidRPr="002117FA">
        <w:trPr>
          <w:jc w:val="center"/>
        </w:trPr>
        <w:tc>
          <w:tcPr>
            <w:tcW w:w="741" w:type="dxa"/>
            <w:vAlign w:val="center"/>
          </w:tcPr>
          <w:p w:rsidR="00B72CB2" w:rsidRPr="009A1E2E" w:rsidRDefault="00B72CB2" w:rsidP="009A1E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9A1E2E">
              <w:rPr>
                <w:rFonts w:ascii="Times New Roman" w:hAnsi="Times New Roman" w:cs="Times New Roman"/>
                <w:sz w:val="24"/>
                <w:szCs w:val="24"/>
                <w:lang w:val="uk-UA"/>
              </w:rPr>
              <w:t>.</w:t>
            </w:r>
            <w:r>
              <w:rPr>
                <w:rFonts w:ascii="Times New Roman" w:hAnsi="Times New Roman" w:cs="Times New Roman"/>
                <w:sz w:val="24"/>
                <w:szCs w:val="24"/>
                <w:lang w:val="uk-UA"/>
              </w:rPr>
              <w:t>7</w:t>
            </w:r>
          </w:p>
        </w:tc>
        <w:tc>
          <w:tcPr>
            <w:tcW w:w="6325" w:type="dxa"/>
            <w:gridSpan w:val="2"/>
          </w:tcPr>
          <w:p w:rsidR="00B72CB2" w:rsidRPr="009A1E2E" w:rsidRDefault="00B72CB2"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Розміри ка</w:t>
            </w:r>
            <w:r>
              <w:rPr>
                <w:rFonts w:ascii="Times New Roman" w:hAnsi="Times New Roman" w:cs="Times New Roman"/>
                <w:sz w:val="24"/>
                <w:szCs w:val="24"/>
                <w:lang w:val="uk-UA"/>
              </w:rPr>
              <w:t>біни: довжина - від 1000 до 1150</w:t>
            </w:r>
            <w:r w:rsidRPr="009A1E2E">
              <w:rPr>
                <w:rFonts w:ascii="Times New Roman" w:hAnsi="Times New Roman" w:cs="Times New Roman"/>
                <w:sz w:val="24"/>
                <w:szCs w:val="24"/>
                <w:lang w:val="uk-UA"/>
              </w:rPr>
              <w:t xml:space="preserve"> мм, ширина - від 1000</w:t>
            </w:r>
            <w:r>
              <w:rPr>
                <w:rFonts w:ascii="Times New Roman" w:hAnsi="Times New Roman" w:cs="Times New Roman"/>
                <w:sz w:val="24"/>
                <w:szCs w:val="24"/>
                <w:lang w:val="uk-UA"/>
              </w:rPr>
              <w:t xml:space="preserve"> до 1150</w:t>
            </w:r>
            <w:r w:rsidRPr="009A1E2E">
              <w:rPr>
                <w:rFonts w:ascii="Times New Roman" w:hAnsi="Times New Roman" w:cs="Times New Roman"/>
                <w:sz w:val="24"/>
                <w:szCs w:val="24"/>
                <w:lang w:val="uk-UA"/>
              </w:rPr>
              <w:t xml:space="preserve"> мм, висота - від 2000 до 2</w:t>
            </w:r>
            <w:r>
              <w:rPr>
                <w:rFonts w:ascii="Times New Roman" w:hAnsi="Times New Roman" w:cs="Times New Roman"/>
                <w:sz w:val="24"/>
                <w:szCs w:val="24"/>
                <w:lang w:val="uk-UA"/>
              </w:rPr>
              <w:t>150</w:t>
            </w:r>
            <w:r w:rsidRPr="009A1E2E">
              <w:rPr>
                <w:rFonts w:ascii="Times New Roman" w:hAnsi="Times New Roman" w:cs="Times New Roman"/>
                <w:sz w:val="24"/>
                <w:szCs w:val="24"/>
                <w:lang w:val="uk-UA"/>
              </w:rPr>
              <w:t xml:space="preserve"> мм.</w:t>
            </w:r>
          </w:p>
        </w:tc>
        <w:tc>
          <w:tcPr>
            <w:tcW w:w="2920" w:type="dxa"/>
          </w:tcPr>
          <w:p w:rsidR="00B72CB2" w:rsidRPr="009A1E2E" w:rsidRDefault="00B72CB2" w:rsidP="00F21713">
            <w:pPr>
              <w:spacing w:after="0" w:line="240" w:lineRule="auto"/>
              <w:rPr>
                <w:rFonts w:ascii="Times New Roman" w:hAnsi="Times New Roman" w:cs="Times New Roman"/>
                <w:sz w:val="24"/>
                <w:szCs w:val="24"/>
                <w:lang w:val="uk-UA"/>
              </w:rPr>
            </w:pPr>
          </w:p>
        </w:tc>
      </w:tr>
      <w:tr w:rsidR="00B72CB2" w:rsidRPr="002117FA">
        <w:trPr>
          <w:jc w:val="center"/>
        </w:trPr>
        <w:tc>
          <w:tcPr>
            <w:tcW w:w="741" w:type="dxa"/>
            <w:vAlign w:val="center"/>
          </w:tcPr>
          <w:p w:rsidR="00B72CB2" w:rsidRPr="009A1E2E" w:rsidRDefault="00B72CB2" w:rsidP="00F217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6325" w:type="dxa"/>
            <w:gridSpan w:val="2"/>
          </w:tcPr>
          <w:p w:rsidR="00B72CB2" w:rsidRPr="009A1E2E" w:rsidRDefault="00B72CB2"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Обсяг бака</w:t>
            </w:r>
            <w:r>
              <w:rPr>
                <w:rFonts w:ascii="Times New Roman" w:hAnsi="Times New Roman" w:cs="Times New Roman"/>
                <w:sz w:val="24"/>
                <w:szCs w:val="24"/>
                <w:lang w:val="uk-UA"/>
              </w:rPr>
              <w:t>: не менше 230 л., не більше - 300</w:t>
            </w:r>
            <w:r w:rsidRPr="009A1E2E">
              <w:rPr>
                <w:rFonts w:ascii="Times New Roman" w:hAnsi="Times New Roman" w:cs="Times New Roman"/>
                <w:sz w:val="24"/>
                <w:szCs w:val="24"/>
                <w:lang w:val="uk-UA"/>
              </w:rPr>
              <w:t xml:space="preserve"> л.</w:t>
            </w:r>
          </w:p>
        </w:tc>
        <w:tc>
          <w:tcPr>
            <w:tcW w:w="2920" w:type="dxa"/>
          </w:tcPr>
          <w:p w:rsidR="00B72CB2" w:rsidRPr="009A1E2E" w:rsidRDefault="00B72CB2" w:rsidP="00F21713">
            <w:pPr>
              <w:spacing w:after="0" w:line="240" w:lineRule="auto"/>
              <w:rPr>
                <w:rFonts w:ascii="Times New Roman" w:hAnsi="Times New Roman" w:cs="Times New Roman"/>
                <w:sz w:val="24"/>
                <w:szCs w:val="24"/>
                <w:lang w:val="uk-UA"/>
              </w:rPr>
            </w:pPr>
          </w:p>
        </w:tc>
      </w:tr>
      <w:tr w:rsidR="00B72CB2" w:rsidRPr="002117FA">
        <w:trPr>
          <w:jc w:val="center"/>
        </w:trPr>
        <w:tc>
          <w:tcPr>
            <w:tcW w:w="741" w:type="dxa"/>
            <w:vAlign w:val="center"/>
          </w:tcPr>
          <w:p w:rsidR="00B72CB2" w:rsidRPr="009A1E2E" w:rsidRDefault="00B72CB2" w:rsidP="009A1E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9A1E2E">
              <w:rPr>
                <w:rFonts w:ascii="Times New Roman" w:hAnsi="Times New Roman" w:cs="Times New Roman"/>
                <w:sz w:val="24"/>
                <w:szCs w:val="24"/>
                <w:lang w:val="uk-UA"/>
              </w:rPr>
              <w:t>.</w:t>
            </w:r>
            <w:r>
              <w:rPr>
                <w:rFonts w:ascii="Times New Roman" w:hAnsi="Times New Roman" w:cs="Times New Roman"/>
                <w:sz w:val="24"/>
                <w:szCs w:val="24"/>
                <w:lang w:val="uk-UA"/>
              </w:rPr>
              <w:t>9</w:t>
            </w:r>
          </w:p>
        </w:tc>
        <w:tc>
          <w:tcPr>
            <w:tcW w:w="6325" w:type="dxa"/>
            <w:gridSpan w:val="2"/>
          </w:tcPr>
          <w:p w:rsidR="00B72CB2" w:rsidRPr="009A1E2E" w:rsidRDefault="00B72CB2" w:rsidP="00EC7C4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Гарантійний термін – не менше 1</w:t>
            </w:r>
            <w:r w:rsidRPr="009A1E2E">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tc>
        <w:tc>
          <w:tcPr>
            <w:tcW w:w="2920" w:type="dxa"/>
          </w:tcPr>
          <w:p w:rsidR="00B72CB2" w:rsidRPr="009A1E2E" w:rsidRDefault="00B72CB2" w:rsidP="00F21713">
            <w:pPr>
              <w:spacing w:after="0" w:line="240" w:lineRule="auto"/>
              <w:rPr>
                <w:rFonts w:ascii="Times New Roman" w:hAnsi="Times New Roman" w:cs="Times New Roman"/>
                <w:sz w:val="24"/>
                <w:szCs w:val="24"/>
                <w:lang w:val="uk-UA"/>
              </w:rPr>
            </w:pPr>
          </w:p>
        </w:tc>
      </w:tr>
      <w:tr w:rsidR="00B72CB2" w:rsidRPr="002117FA">
        <w:trPr>
          <w:jc w:val="center"/>
        </w:trPr>
        <w:tc>
          <w:tcPr>
            <w:tcW w:w="741" w:type="dxa"/>
            <w:vAlign w:val="center"/>
          </w:tcPr>
          <w:p w:rsidR="00B72CB2" w:rsidRDefault="00B72CB2" w:rsidP="009A1E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6325" w:type="dxa"/>
            <w:gridSpan w:val="2"/>
          </w:tcPr>
          <w:p w:rsidR="00B72CB2" w:rsidRPr="009A1E2E" w:rsidRDefault="00B72CB2" w:rsidP="00EC7C4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комплекті із кожною кабіною має бути не менше 1 літру рідини для обслуговування (загалом не менше 3 літер)</w:t>
            </w:r>
          </w:p>
        </w:tc>
        <w:tc>
          <w:tcPr>
            <w:tcW w:w="2920" w:type="dxa"/>
          </w:tcPr>
          <w:p w:rsidR="00B72CB2" w:rsidRPr="009A1E2E" w:rsidRDefault="00B72CB2" w:rsidP="00F21713">
            <w:pPr>
              <w:spacing w:after="0" w:line="240" w:lineRule="auto"/>
              <w:rPr>
                <w:rFonts w:ascii="Times New Roman" w:hAnsi="Times New Roman" w:cs="Times New Roman"/>
                <w:sz w:val="24"/>
                <w:szCs w:val="24"/>
                <w:lang w:val="uk-UA"/>
              </w:rPr>
            </w:pPr>
          </w:p>
        </w:tc>
      </w:tr>
      <w:tr w:rsidR="00B72CB2" w:rsidRPr="002117FA">
        <w:trPr>
          <w:jc w:val="center"/>
        </w:trPr>
        <w:tc>
          <w:tcPr>
            <w:tcW w:w="9986" w:type="dxa"/>
            <w:gridSpan w:val="4"/>
            <w:vAlign w:val="center"/>
          </w:tcPr>
          <w:p w:rsidR="00B72CB2" w:rsidRPr="00FB4F9C" w:rsidRDefault="00B72CB2" w:rsidP="00F21713">
            <w:pPr>
              <w:spacing w:after="0" w:line="240" w:lineRule="auto"/>
              <w:rPr>
                <w:rFonts w:ascii="Times New Roman" w:hAnsi="Times New Roman" w:cs="Times New Roman"/>
                <w:sz w:val="24"/>
                <w:szCs w:val="24"/>
                <w:lang w:val="uk-UA"/>
              </w:rPr>
            </w:pPr>
          </w:p>
        </w:tc>
      </w:tr>
    </w:tbl>
    <w:p w:rsidR="00B72CB2" w:rsidRDefault="00B72CB2" w:rsidP="00CA7CB5">
      <w:pPr>
        <w:pStyle w:val="ListParagraph"/>
        <w:spacing w:after="0" w:line="240" w:lineRule="auto"/>
        <w:ind w:left="0"/>
        <w:jc w:val="both"/>
        <w:rPr>
          <w:rFonts w:ascii="Times New Roman" w:hAnsi="Times New Roman" w:cs="Times New Roman"/>
          <w:sz w:val="24"/>
          <w:szCs w:val="24"/>
          <w:lang w:val="uk-UA" w:eastAsia="uk-UA"/>
        </w:rPr>
      </w:pPr>
      <w:bookmarkStart w:id="0" w:name="_GoBack"/>
      <w:bookmarkEnd w:id="0"/>
    </w:p>
    <w:p w:rsidR="00B72CB2" w:rsidRPr="0017738C" w:rsidRDefault="00B72CB2" w:rsidP="0017738C">
      <w:pPr>
        <w:spacing w:after="0" w:line="240" w:lineRule="auto"/>
        <w:ind w:firstLine="720"/>
        <w:jc w:val="center"/>
        <w:rPr>
          <w:rFonts w:ascii="Times New Roman" w:hAnsi="Times New Roman" w:cs="Times New Roman"/>
          <w:b/>
          <w:bCs/>
          <w:sz w:val="24"/>
          <w:szCs w:val="24"/>
          <w:lang w:val="uk-UA"/>
        </w:rPr>
      </w:pPr>
      <w:r w:rsidRPr="0017738C">
        <w:rPr>
          <w:rFonts w:ascii="Times New Roman" w:hAnsi="Times New Roman" w:cs="Times New Roman"/>
          <w:b/>
          <w:bCs/>
          <w:sz w:val="24"/>
          <w:szCs w:val="24"/>
          <w:lang w:val="uk-UA"/>
        </w:rPr>
        <w:t>Запропонований товар у повному об’ємі повинен відповідати технічним вимогам.</w:t>
      </w:r>
    </w:p>
    <w:p w:rsidR="00B72CB2" w:rsidRPr="00852B46" w:rsidRDefault="00B72CB2" w:rsidP="009662FF">
      <w:pPr>
        <w:pStyle w:val="ListParagraph"/>
        <w:numPr>
          <w:ilvl w:val="0"/>
          <w:numId w:val="2"/>
        </w:numPr>
        <w:spacing w:after="0" w:line="240" w:lineRule="auto"/>
        <w:ind w:left="0" w:firstLine="0"/>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rPr>
        <w:t>Товар повинен відповідати діючим Державним стандартам (ДСТУ, ГОСТ), що має бути підтверджено в пропозиції конкурсних торгів копіями сертифікатів якості/відповідності, технічних паспортів.</w:t>
      </w:r>
    </w:p>
    <w:p w:rsidR="00B72CB2" w:rsidRPr="0017738C" w:rsidRDefault="00B72CB2" w:rsidP="0017738C">
      <w:pPr>
        <w:pStyle w:val="ListParagraph"/>
        <w:numPr>
          <w:ilvl w:val="0"/>
          <w:numId w:val="2"/>
        </w:numPr>
        <w:spacing w:after="0" w:line="240" w:lineRule="auto"/>
        <w:ind w:left="0"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rPr>
        <w:t>Товар повинен бути новим (2021 р. випуску).</w:t>
      </w:r>
    </w:p>
    <w:p w:rsidR="00B72CB2" w:rsidRPr="0017738C" w:rsidRDefault="00B72CB2" w:rsidP="0017738C">
      <w:pPr>
        <w:pStyle w:val="ListParagraph"/>
        <w:numPr>
          <w:ilvl w:val="0"/>
          <w:numId w:val="2"/>
        </w:numPr>
        <w:spacing w:after="0" w:line="240" w:lineRule="auto"/>
        <w:ind w:left="0" w:firstLine="0"/>
        <w:jc w:val="both"/>
        <w:rPr>
          <w:rFonts w:ascii="Times New Roman" w:hAnsi="Times New Roman" w:cs="Times New Roman"/>
          <w:sz w:val="24"/>
          <w:szCs w:val="24"/>
          <w:lang w:val="uk-UA" w:eastAsia="uk-UA"/>
        </w:rPr>
      </w:pPr>
      <w:r w:rsidRPr="0017738C">
        <w:rPr>
          <w:rFonts w:ascii="Times New Roman" w:hAnsi="Times New Roman" w:cs="Times New Roman"/>
          <w:sz w:val="24"/>
          <w:szCs w:val="24"/>
          <w:lang w:val="uk-UA" w:eastAsia="uk-UA"/>
        </w:rPr>
        <w:t>Не допускається поставка виставочних та (або) дослідних зразків Товару.</w:t>
      </w:r>
    </w:p>
    <w:p w:rsidR="00B72CB2" w:rsidRDefault="00B72CB2" w:rsidP="0017738C">
      <w:pPr>
        <w:pStyle w:val="ListParagraph"/>
        <w:numPr>
          <w:ilvl w:val="0"/>
          <w:numId w:val="2"/>
        </w:numPr>
        <w:spacing w:after="0" w:line="240" w:lineRule="auto"/>
        <w:ind w:left="0" w:firstLine="0"/>
        <w:jc w:val="both"/>
        <w:rPr>
          <w:rFonts w:ascii="Times New Roman" w:hAnsi="Times New Roman" w:cs="Times New Roman"/>
          <w:sz w:val="24"/>
          <w:szCs w:val="24"/>
          <w:lang w:val="uk-UA"/>
        </w:rPr>
      </w:pPr>
      <w:r w:rsidRPr="00CB58B1">
        <w:rPr>
          <w:rFonts w:ascii="Times New Roman" w:hAnsi="Times New Roman" w:cs="Times New Roman"/>
          <w:sz w:val="24"/>
          <w:szCs w:val="24"/>
          <w:lang w:val="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r>
        <w:rPr>
          <w:rFonts w:ascii="Times New Roman" w:hAnsi="Times New Roman" w:cs="Times New Roman"/>
          <w:sz w:val="24"/>
          <w:szCs w:val="24"/>
          <w:lang w:val="uk-UA"/>
        </w:rPr>
        <w:t xml:space="preserve"> та використання</w:t>
      </w:r>
      <w:r w:rsidRPr="00CB58B1">
        <w:rPr>
          <w:rFonts w:ascii="Times New Roman" w:hAnsi="Times New Roman" w:cs="Times New Roman"/>
          <w:sz w:val="24"/>
          <w:szCs w:val="24"/>
          <w:lang w:val="uk-UA"/>
        </w:rPr>
        <w:t>.</w:t>
      </w:r>
    </w:p>
    <w:p w:rsidR="00B72CB2" w:rsidRPr="0017738C" w:rsidRDefault="00B72CB2" w:rsidP="0017738C">
      <w:pPr>
        <w:pStyle w:val="ListParagraph"/>
        <w:numPr>
          <w:ilvl w:val="0"/>
          <w:numId w:val="2"/>
        </w:numPr>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rPr>
        <w:t>При поставці товару, обов’язкова наявність заповненого гарантійного талону.</w:t>
      </w:r>
    </w:p>
    <w:p w:rsidR="00B72CB2" w:rsidRDefault="00B72CB2"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rPr>
        <w:t>Товар постачається одноразово (однією партією).</w:t>
      </w:r>
    </w:p>
    <w:p w:rsidR="00B72CB2" w:rsidRPr="0017738C" w:rsidRDefault="00B72CB2"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eastAsia="uk-UA"/>
        </w:rPr>
        <w:t>Разом з товаром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Такий документ повинен бути діючим з урахуванням терміну реалізації товару.</w:t>
      </w:r>
    </w:p>
    <w:p w:rsidR="00B72CB2" w:rsidRPr="0017738C" w:rsidRDefault="00B72CB2"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eastAsia="ru-RU"/>
        </w:rPr>
        <w:t xml:space="preserve">Товар повинен мати відповідне пакування, яке забезпечує цілісність товару та збереження його </w:t>
      </w:r>
      <w:r>
        <w:rPr>
          <w:rFonts w:ascii="Times New Roman" w:hAnsi="Times New Roman" w:cs="Times New Roman"/>
          <w:sz w:val="24"/>
          <w:szCs w:val="24"/>
          <w:lang w:val="uk-UA" w:eastAsia="ru-RU"/>
        </w:rPr>
        <w:t>якості під час транспортування.</w:t>
      </w:r>
    </w:p>
    <w:p w:rsidR="00B72CB2" w:rsidRPr="0017738C" w:rsidRDefault="00B72CB2"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eastAsia="ru-RU"/>
        </w:rPr>
        <w:t>До розрахунку вартості пропозиції не включаються будь-які витрати, пов’язані з підготовкою та поданням пропозиції, понесені Учасником у процесі здійснення процедури та укладення Договору про закупівлю (в тому числі в разі відміни аукціону чи визнання його таким, що не відбувся).</w:t>
      </w:r>
    </w:p>
    <w:p w:rsidR="00B72CB2" w:rsidRPr="0017738C" w:rsidRDefault="00B72CB2"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eastAsia="ru-RU"/>
        </w:rPr>
        <w:t>До вартості товару включаються всі витрати на доставку товару до місця призначення, а також податки та збори (обов’язкові платежі), що сплачуються або мають бути сплачені, та інші витрати, пов’язані з поставкою товару.</w:t>
      </w:r>
    </w:p>
    <w:p w:rsidR="00B72CB2" w:rsidRPr="0017738C" w:rsidRDefault="00B72CB2"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eastAsia="ru-RU"/>
        </w:rPr>
        <w:t>Доставка товару здійснюється транспортом та за рахунок постачальника, завантажувально-розвантажувальні роботи проводяться за рахунок постачальника.</w:t>
      </w:r>
    </w:p>
    <w:p w:rsidR="00B72CB2" w:rsidRDefault="00B72CB2" w:rsidP="006B2916">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rPr>
        <w:t>Оплата товару Замовником здійснюється після фактичної поставки цього товару на підставі підписаної видаткової накладної (товарно-транспортної накладної).</w:t>
      </w:r>
    </w:p>
    <w:p w:rsidR="00B72CB2" w:rsidRDefault="00B72CB2" w:rsidP="004F30EA">
      <w:pPr>
        <w:pStyle w:val="ListParagraph"/>
        <w:spacing w:after="0"/>
        <w:ind w:left="0"/>
        <w:jc w:val="both"/>
        <w:rPr>
          <w:rFonts w:ascii="Times New Roman" w:hAnsi="Times New Roman" w:cs="Times New Roman"/>
          <w:sz w:val="24"/>
          <w:szCs w:val="24"/>
          <w:lang w:val="uk-UA"/>
        </w:rPr>
      </w:pPr>
    </w:p>
    <w:p w:rsidR="00B72CB2" w:rsidRDefault="00B72CB2" w:rsidP="0017738C">
      <w:pPr>
        <w:tabs>
          <w:tab w:val="left" w:pos="8115"/>
          <w:tab w:val="right" w:pos="9355"/>
        </w:tabs>
        <w:spacing w:after="0" w:line="240" w:lineRule="auto"/>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br w:type="page"/>
      </w:r>
    </w:p>
    <w:p w:rsidR="00B72CB2" w:rsidRPr="00CB58B1" w:rsidRDefault="00B72CB2" w:rsidP="009662FF">
      <w:pPr>
        <w:tabs>
          <w:tab w:val="left" w:pos="8115"/>
          <w:tab w:val="right" w:pos="9355"/>
        </w:tabs>
        <w:spacing w:after="0" w:line="240" w:lineRule="auto"/>
        <w:jc w:val="right"/>
        <w:rPr>
          <w:rFonts w:ascii="Times New Roman" w:hAnsi="Times New Roman" w:cs="Times New Roman"/>
          <w:color w:val="000000"/>
          <w:sz w:val="28"/>
          <w:szCs w:val="28"/>
          <w:lang w:val="uk-UA" w:eastAsia="ru-RU"/>
        </w:rPr>
      </w:pPr>
      <w:r w:rsidRPr="00CB58B1">
        <w:rPr>
          <w:rFonts w:ascii="Times New Roman" w:hAnsi="Times New Roman" w:cs="Times New Roman"/>
          <w:color w:val="000000"/>
          <w:sz w:val="20"/>
          <w:szCs w:val="20"/>
          <w:lang w:val="uk-UA" w:eastAsia="ru-RU"/>
        </w:rPr>
        <w:t>Додаток 2</w:t>
      </w:r>
    </w:p>
    <w:p w:rsidR="00B72CB2" w:rsidRPr="00CB58B1" w:rsidRDefault="00B72CB2" w:rsidP="009662FF">
      <w:pPr>
        <w:spacing w:after="0" w:line="240" w:lineRule="auto"/>
        <w:jc w:val="center"/>
        <w:rPr>
          <w:rFonts w:ascii="Times New Roman" w:hAnsi="Times New Roman" w:cs="Times New Roman"/>
          <w:color w:val="000000"/>
          <w:sz w:val="28"/>
          <w:szCs w:val="28"/>
          <w:lang w:val="uk-UA" w:eastAsia="ru-RU"/>
        </w:rPr>
      </w:pPr>
    </w:p>
    <w:p w:rsidR="00B72CB2" w:rsidRPr="00CB58B1" w:rsidRDefault="00B72CB2" w:rsidP="009662FF">
      <w:pPr>
        <w:spacing w:after="0" w:line="240" w:lineRule="auto"/>
        <w:jc w:val="center"/>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Вимоги до кваліфікації учасників та спосіб їх підтвердження</w:t>
      </w:r>
    </w:p>
    <w:p w:rsidR="00B72CB2" w:rsidRPr="00CB58B1" w:rsidRDefault="00B72CB2" w:rsidP="009662FF">
      <w:pPr>
        <w:spacing w:after="0" w:line="240" w:lineRule="auto"/>
        <w:rPr>
          <w:rFonts w:ascii="Times New Roman" w:hAnsi="Times New Roman" w:cs="Times New Roman"/>
          <w:color w:val="000000"/>
          <w:sz w:val="24"/>
          <w:szCs w:val="24"/>
          <w:lang w:val="uk-UA" w:eastAsia="ru-RU"/>
        </w:rPr>
      </w:pPr>
    </w:p>
    <w:p w:rsidR="00B72CB2" w:rsidRPr="00CB58B1" w:rsidRDefault="00B72CB2" w:rsidP="009662FF">
      <w:pPr>
        <w:spacing w:after="0" w:line="240" w:lineRule="auto"/>
        <w:jc w:val="center"/>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Інформація щодо кваліфікації  учасника</w:t>
      </w:r>
    </w:p>
    <w:p w:rsidR="00B72CB2" w:rsidRPr="00CB58B1" w:rsidRDefault="00B72CB2" w:rsidP="009662FF">
      <w:pPr>
        <w:spacing w:after="0" w:line="240" w:lineRule="auto"/>
        <w:jc w:val="center"/>
        <w:rPr>
          <w:rFonts w:ascii="Times New Roman" w:hAnsi="Times New Roman" w:cs="Times New Roman"/>
          <w:color w:val="000000"/>
          <w:sz w:val="24"/>
          <w:szCs w:val="24"/>
          <w:lang w:val="uk-UA" w:eastAsia="ru-RU"/>
        </w:rPr>
      </w:pPr>
    </w:p>
    <w:p w:rsidR="00B72CB2" w:rsidRPr="00CB58B1" w:rsidRDefault="00B72CB2"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color w:val="000000"/>
          <w:sz w:val="24"/>
          <w:szCs w:val="24"/>
          <w:lang w:val="uk-UA" w:eastAsia="ru-RU"/>
        </w:rPr>
        <w:t xml:space="preserve">Для підтвердження кваліфікації учасник повинен надати в електронному (сканованому) вигляді в складі своєї пропозиції наступні документи : </w:t>
      </w:r>
    </w:p>
    <w:p w:rsidR="00B72CB2" w:rsidRDefault="00B72CB2" w:rsidP="009662FF">
      <w:pPr>
        <w:spacing w:after="0" w:line="240" w:lineRule="auto"/>
        <w:ind w:right="-185"/>
        <w:jc w:val="both"/>
        <w:rPr>
          <w:rFonts w:ascii="Times New Roman" w:hAnsi="Times New Roman" w:cs="Times New Roman"/>
          <w:sz w:val="24"/>
          <w:szCs w:val="24"/>
          <w:lang w:val="uk-UA" w:eastAsia="uk-UA"/>
        </w:rPr>
      </w:pPr>
    </w:p>
    <w:p w:rsidR="00B72CB2" w:rsidRPr="00D75DAF" w:rsidRDefault="00B72CB2" w:rsidP="00D75DAF">
      <w:pPr>
        <w:tabs>
          <w:tab w:val="left" w:pos="-357"/>
        </w:tabs>
        <w:suppressAutoHyphens/>
        <w:spacing w:after="0" w:line="240" w:lineRule="auto"/>
        <w:jc w:val="both"/>
        <w:rPr>
          <w:rFonts w:ascii="Times New Roman" w:hAnsi="Times New Roman" w:cs="Times New Roman"/>
          <w:sz w:val="24"/>
          <w:szCs w:val="24"/>
          <w:lang w:val="uk-UA" w:eastAsia="ru-RU"/>
        </w:rPr>
      </w:pPr>
      <w:r w:rsidRPr="00D75DAF">
        <w:rPr>
          <w:rFonts w:ascii="Times New Roman" w:hAnsi="Times New Roman" w:cs="Times New Roman"/>
          <w:sz w:val="24"/>
          <w:szCs w:val="24"/>
          <w:lang w:val="uk-UA" w:eastAsia="ru-RU"/>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72CB2" w:rsidRPr="00D75DAF" w:rsidRDefault="00B72CB2" w:rsidP="00D75DAF">
      <w:pPr>
        <w:tabs>
          <w:tab w:val="left" w:pos="-357"/>
        </w:tabs>
        <w:suppressAutoHyphens/>
        <w:spacing w:after="0" w:line="240" w:lineRule="auto"/>
        <w:jc w:val="both"/>
        <w:rPr>
          <w:rFonts w:ascii="Times New Roman" w:hAnsi="Times New Roman" w:cs="Times New Roman"/>
          <w:sz w:val="24"/>
          <w:szCs w:val="24"/>
          <w:lang w:val="uk-UA" w:eastAsia="ru-RU"/>
        </w:rPr>
      </w:pPr>
      <w:r w:rsidRPr="00D75DAF">
        <w:rPr>
          <w:rFonts w:ascii="Times New Roman" w:hAnsi="Times New Roman" w:cs="Times New Roman"/>
          <w:sz w:val="24"/>
          <w:szCs w:val="24"/>
          <w:lang w:val="uk-UA" w:eastAsia="ru-RU"/>
        </w:rPr>
        <w:t>- витяг з Єдиного державного реєстру юридичних осіб фізичних осіб – підприємців та громадських формувань (</w:t>
      </w:r>
      <w:r w:rsidRPr="00D75DAF">
        <w:rPr>
          <w:rFonts w:ascii="Times New Roman" w:hAnsi="Times New Roman" w:cs="Times New Roman"/>
          <w:b/>
          <w:bCs/>
          <w:sz w:val="24"/>
          <w:szCs w:val="24"/>
          <w:lang w:val="uk-UA" w:eastAsia="ru-RU"/>
        </w:rPr>
        <w:t>виданий не більше місячної давнини відносно дати кінцевого терміну подання пропозицій</w:t>
      </w:r>
      <w:r w:rsidRPr="00D75DAF">
        <w:rPr>
          <w:rFonts w:ascii="Times New Roman" w:hAnsi="Times New Roman" w:cs="Times New Roman"/>
          <w:sz w:val="24"/>
          <w:szCs w:val="24"/>
          <w:lang w:val="uk-UA" w:eastAsia="ru-RU"/>
        </w:rPr>
        <w:t>);</w:t>
      </w:r>
    </w:p>
    <w:p w:rsidR="00B72CB2" w:rsidRPr="00D75DAF" w:rsidRDefault="00B72CB2" w:rsidP="00D75DAF">
      <w:pPr>
        <w:tabs>
          <w:tab w:val="left" w:pos="-357"/>
        </w:tabs>
        <w:suppressAutoHyphens/>
        <w:spacing w:after="0" w:line="240" w:lineRule="auto"/>
        <w:jc w:val="both"/>
        <w:rPr>
          <w:rFonts w:ascii="Times New Roman" w:hAnsi="Times New Roman" w:cs="Times New Roman"/>
          <w:sz w:val="24"/>
          <w:szCs w:val="24"/>
          <w:lang w:val="uk-UA" w:eastAsia="ru-RU"/>
        </w:rPr>
      </w:pPr>
      <w:r w:rsidRPr="00D75DAF">
        <w:rPr>
          <w:rFonts w:ascii="Times New Roman" w:hAnsi="Times New Roman" w:cs="Times New Roman"/>
          <w:sz w:val="24"/>
          <w:szCs w:val="24"/>
          <w:lang w:val="uk-UA" w:eastAsia="ru-RU"/>
        </w:rPr>
        <w:t>- копія статуту (іншого установчого документу, а також іншого документу (за наявності), що підтверджують правомочність на укладення договору про закупівлю);</w:t>
      </w:r>
    </w:p>
    <w:p w:rsidR="00B72CB2" w:rsidRPr="00D75DAF" w:rsidRDefault="00B72CB2" w:rsidP="00D75DAF">
      <w:pPr>
        <w:tabs>
          <w:tab w:val="left" w:pos="-357"/>
        </w:tabs>
        <w:suppressAutoHyphens/>
        <w:spacing w:after="0" w:line="240" w:lineRule="auto"/>
        <w:jc w:val="both"/>
        <w:rPr>
          <w:rFonts w:ascii="Times New Roman" w:hAnsi="Times New Roman" w:cs="Times New Roman"/>
          <w:sz w:val="24"/>
          <w:szCs w:val="24"/>
          <w:lang w:val="uk-UA" w:eastAsia="ru-RU"/>
        </w:rPr>
      </w:pPr>
      <w:r w:rsidRPr="00D75DAF">
        <w:rPr>
          <w:rFonts w:ascii="Times New Roman" w:hAnsi="Times New Roman" w:cs="Times New Roman"/>
          <w:sz w:val="24"/>
          <w:szCs w:val="24"/>
          <w:lang w:val="uk-UA" w:eastAsia="ru-RU"/>
        </w:rPr>
        <w:t>- довідка про присвоєння ідентифікаційного номера (для фізичних осіб-підприємців);</w:t>
      </w:r>
    </w:p>
    <w:p w:rsidR="00B72CB2" w:rsidRDefault="00B72CB2" w:rsidP="00D75DAF">
      <w:pPr>
        <w:tabs>
          <w:tab w:val="left" w:pos="-357"/>
        </w:tabs>
        <w:suppressAutoHyphens/>
        <w:spacing w:after="0" w:line="240" w:lineRule="auto"/>
        <w:jc w:val="both"/>
        <w:rPr>
          <w:rFonts w:ascii="Times New Roman" w:hAnsi="Times New Roman" w:cs="Times New Roman"/>
          <w:sz w:val="24"/>
          <w:szCs w:val="24"/>
          <w:lang w:val="uk-UA" w:eastAsia="ru-RU"/>
        </w:rPr>
      </w:pPr>
      <w:r w:rsidRPr="00D75DAF">
        <w:rPr>
          <w:rFonts w:ascii="Times New Roman" w:hAnsi="Times New Roman" w:cs="Times New Roman"/>
          <w:sz w:val="24"/>
          <w:szCs w:val="24"/>
          <w:lang w:val="uk-UA" w:eastAsia="ru-RU"/>
        </w:rPr>
        <w:t>- копія паспорту (для фізичних осіб-підприємців).</w:t>
      </w:r>
    </w:p>
    <w:p w:rsidR="00B72CB2" w:rsidRPr="00F81D42" w:rsidRDefault="00B72CB2" w:rsidP="00BC6188">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подати лист-згоду на обробку персональних даних (подає особа(-и), що має(-ють) право підпису тендерної пропозиції та договору);</w:t>
      </w:r>
    </w:p>
    <w:p w:rsidR="00B72CB2" w:rsidRPr="00BC6188" w:rsidRDefault="00B72CB2" w:rsidP="00AD2F77">
      <w:pPr>
        <w:widowControl w:val="0"/>
        <w:tabs>
          <w:tab w:val="num" w:pos="0"/>
          <w:tab w:val="left" w:pos="284"/>
          <w:tab w:val="left" w:pos="851"/>
        </w:tabs>
        <w:suppressAutoHyphens/>
        <w:spacing w:after="0" w:line="240" w:lineRule="auto"/>
        <w:jc w:val="both"/>
        <w:rPr>
          <w:rFonts w:ascii="Times New Roman" w:hAnsi="Times New Roman" w:cs="Times New Roman"/>
          <w:b/>
          <w:bCs/>
          <w:sz w:val="28"/>
          <w:szCs w:val="28"/>
          <w:lang w:val="uk-UA"/>
        </w:rPr>
      </w:pPr>
      <w:r w:rsidRPr="00BC6188">
        <w:rPr>
          <w:rFonts w:ascii="Times New Roman" w:hAnsi="Times New Roman" w:cs="Times New Roman"/>
          <w:b/>
          <w:bCs/>
          <w:sz w:val="28"/>
          <w:szCs w:val="28"/>
          <w:lang w:val="uk-UA"/>
        </w:rPr>
        <w:t>Крім того, Учасник повинен:</w:t>
      </w:r>
    </w:p>
    <w:p w:rsidR="00B72CB2" w:rsidRPr="00F81D42" w:rsidRDefault="00B72CB2" w:rsidP="00F81D42">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подати лист-гарантію щодо поставки якісного та комплексного товару, у строки, визначені цим оголошенням та Додатком 1 (у довільній формі на фірмовому бланку);</w:t>
      </w:r>
    </w:p>
    <w:p w:rsidR="00B72CB2" w:rsidRPr="00F81D42" w:rsidRDefault="00B72CB2" w:rsidP="00F81D42">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надати детальні технічні характеристики товару(-ів), що пропонується</w:t>
      </w:r>
      <w:r>
        <w:rPr>
          <w:rFonts w:ascii="Times New Roman" w:hAnsi="Times New Roman" w:cs="Times New Roman"/>
          <w:color w:val="000000"/>
          <w:sz w:val="24"/>
          <w:szCs w:val="24"/>
          <w:lang w:val="uk-UA" w:eastAsia="ru-RU"/>
        </w:rPr>
        <w:t xml:space="preserve"> (або заповнити таблицю в Додатку 1) </w:t>
      </w:r>
      <w:r w:rsidRPr="00F81D42">
        <w:rPr>
          <w:rFonts w:ascii="Times New Roman" w:hAnsi="Times New Roman" w:cs="Times New Roman"/>
          <w:b/>
          <w:bCs/>
          <w:color w:val="000000"/>
          <w:sz w:val="24"/>
          <w:szCs w:val="24"/>
          <w:lang w:val="uk-UA" w:eastAsia="ru-RU"/>
        </w:rPr>
        <w:t>(Учасник обов’язково повинен прописати</w:t>
      </w:r>
      <w:r>
        <w:rPr>
          <w:rFonts w:ascii="Times New Roman" w:hAnsi="Times New Roman" w:cs="Times New Roman"/>
          <w:b/>
          <w:bCs/>
          <w:color w:val="000000"/>
          <w:sz w:val="24"/>
          <w:szCs w:val="24"/>
          <w:lang w:val="uk-UA" w:eastAsia="ru-RU"/>
        </w:rPr>
        <w:t xml:space="preserve"> назву таконкретні характеристики товару,</w:t>
      </w:r>
      <w:r w:rsidRPr="00F81D42">
        <w:rPr>
          <w:rFonts w:ascii="Times New Roman" w:hAnsi="Times New Roman" w:cs="Times New Roman"/>
          <w:b/>
          <w:bCs/>
          <w:color w:val="000000"/>
          <w:sz w:val="24"/>
          <w:szCs w:val="24"/>
          <w:lang w:val="uk-UA" w:eastAsia="ru-RU"/>
        </w:rPr>
        <w:t xml:space="preserve"> що ним пропонується</w:t>
      </w:r>
      <w:r>
        <w:rPr>
          <w:rFonts w:ascii="Times New Roman" w:hAnsi="Times New Roman" w:cs="Times New Roman"/>
          <w:b/>
          <w:bCs/>
          <w:color w:val="000000"/>
          <w:sz w:val="24"/>
          <w:szCs w:val="24"/>
          <w:lang w:val="uk-UA" w:eastAsia="ru-RU"/>
        </w:rPr>
        <w:t>!</w:t>
      </w:r>
      <w:r w:rsidRPr="00F81D42">
        <w:rPr>
          <w:rFonts w:ascii="Times New Roman" w:hAnsi="Times New Roman" w:cs="Times New Roman"/>
          <w:b/>
          <w:bCs/>
          <w:color w:val="000000"/>
          <w:sz w:val="24"/>
          <w:szCs w:val="24"/>
          <w:lang w:val="uk-UA" w:eastAsia="ru-RU"/>
        </w:rPr>
        <w:t>).</w:t>
      </w:r>
    </w:p>
    <w:p w:rsidR="00B72CB2" w:rsidRPr="00F81D42" w:rsidRDefault="00B72CB2" w:rsidP="00F81D42">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заповнити та підписати Додаток 3.</w:t>
      </w:r>
    </w:p>
    <w:p w:rsidR="00B72CB2" w:rsidRPr="00F81D42" w:rsidRDefault="00B72CB2" w:rsidP="00F81D42">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погодитись із Додатком 4(або обґрунтувати причину відмови від погодження Додатку 4)</w:t>
      </w:r>
    </w:p>
    <w:p w:rsidR="00B72CB2" w:rsidRPr="00F81D42" w:rsidRDefault="00B72CB2" w:rsidP="00F81D42">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надати довід</w:t>
      </w:r>
      <w:r>
        <w:rPr>
          <w:rFonts w:ascii="Times New Roman" w:hAnsi="Times New Roman" w:cs="Times New Roman"/>
          <w:color w:val="000000"/>
          <w:sz w:val="24"/>
          <w:szCs w:val="24"/>
          <w:lang w:val="uk-UA" w:eastAsia="ru-RU"/>
        </w:rPr>
        <w:t xml:space="preserve">ку в довільній формі про країну походження </w:t>
      </w:r>
      <w:r w:rsidRPr="00F81D42">
        <w:rPr>
          <w:rFonts w:ascii="Times New Roman" w:hAnsi="Times New Roman" w:cs="Times New Roman"/>
          <w:color w:val="000000"/>
          <w:sz w:val="24"/>
          <w:szCs w:val="24"/>
          <w:lang w:val="uk-UA" w:eastAsia="ru-RU"/>
        </w:rPr>
        <w:t>товару</w:t>
      </w:r>
      <w:r>
        <w:rPr>
          <w:rFonts w:ascii="Times New Roman" w:hAnsi="Times New Roman" w:cs="Times New Roman"/>
          <w:color w:val="000000"/>
          <w:sz w:val="24"/>
          <w:szCs w:val="24"/>
          <w:lang w:val="uk-UA" w:eastAsia="ru-RU"/>
        </w:rPr>
        <w:t>(-ів)</w:t>
      </w:r>
      <w:r w:rsidRPr="00F81D42">
        <w:rPr>
          <w:rFonts w:ascii="Times New Roman" w:hAnsi="Times New Roman" w:cs="Times New Roman"/>
          <w:color w:val="000000"/>
          <w:sz w:val="24"/>
          <w:szCs w:val="24"/>
          <w:lang w:val="uk-UA" w:eastAsia="ru-RU"/>
        </w:rPr>
        <w:t>.</w:t>
      </w:r>
    </w:p>
    <w:p w:rsidR="00B72CB2" w:rsidRDefault="00B72CB2" w:rsidP="00F81D42">
      <w:pPr>
        <w:spacing w:after="0" w:line="240" w:lineRule="auto"/>
        <w:ind w:right="-185"/>
        <w:jc w:val="both"/>
        <w:rPr>
          <w:rFonts w:ascii="Times New Roman" w:hAnsi="Times New Roman" w:cs="Times New Roman"/>
          <w:sz w:val="24"/>
          <w:szCs w:val="24"/>
          <w:lang w:val="uk-UA" w:eastAsia="uk-UA"/>
        </w:rPr>
      </w:pPr>
      <w:r w:rsidRPr="00F81D42">
        <w:rPr>
          <w:rFonts w:ascii="Times New Roman" w:hAnsi="Times New Roman" w:cs="Times New Roman"/>
          <w:color w:val="000000"/>
          <w:sz w:val="24"/>
          <w:szCs w:val="24"/>
          <w:lang w:val="uk-UA" w:eastAsia="ru-RU"/>
        </w:rPr>
        <w:t>- надати документи, що підтверджують якість товару (сертифікат, декларація, паспорт, посвідчення або ін.).</w:t>
      </w:r>
    </w:p>
    <w:p w:rsidR="00B72CB2" w:rsidRDefault="00B72CB2" w:rsidP="008C5FA0">
      <w:pPr>
        <w:widowControl w:val="0"/>
        <w:autoSpaceDE w:val="0"/>
        <w:autoSpaceDN w:val="0"/>
        <w:spacing w:after="0" w:line="240" w:lineRule="auto"/>
        <w:jc w:val="both"/>
        <w:rPr>
          <w:rFonts w:ascii="Times New Roman" w:hAnsi="Times New Roman" w:cs="Times New Roman"/>
          <w:color w:val="000000"/>
          <w:sz w:val="24"/>
          <w:szCs w:val="24"/>
          <w:lang w:val="uk-UA" w:eastAsia="ru-RU"/>
        </w:rPr>
      </w:pPr>
    </w:p>
    <w:p w:rsidR="00B72CB2" w:rsidRPr="00CB58B1" w:rsidRDefault="00B72CB2" w:rsidP="009662FF">
      <w:pPr>
        <w:spacing w:after="0" w:line="240" w:lineRule="auto"/>
        <w:ind w:right="-185"/>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У разі відсутності в учасника документу, передбаченого цим оголошенням та додатком № 2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 у Додатку 2 разом з копією документу, який містить відповідні відомості.</w:t>
      </w:r>
    </w:p>
    <w:p w:rsidR="00B72CB2" w:rsidRPr="00CB58B1" w:rsidRDefault="00B72CB2" w:rsidP="009662FF">
      <w:pPr>
        <w:spacing w:after="0" w:line="240" w:lineRule="auto"/>
        <w:ind w:right="-185"/>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 xml:space="preserve">Учасник має право надати інші підтверджуючі документи, які стосуються предмета закупівлі. </w:t>
      </w:r>
    </w:p>
    <w:p w:rsidR="00B72CB2" w:rsidRPr="00CB58B1" w:rsidRDefault="00B72CB2" w:rsidP="009662FF">
      <w:pPr>
        <w:spacing w:after="0" w:line="240" w:lineRule="atLeast"/>
        <w:rPr>
          <w:rFonts w:ascii="Times New Roman" w:hAnsi="Times New Roman" w:cs="Times New Roman"/>
          <w:b/>
          <w:bCs/>
          <w:sz w:val="24"/>
          <w:szCs w:val="24"/>
          <w:u w:val="single"/>
          <w:lang w:val="uk-UA" w:eastAsia="uk-UA"/>
        </w:rPr>
      </w:pPr>
    </w:p>
    <w:p w:rsidR="00B72CB2" w:rsidRPr="00CB58B1" w:rsidRDefault="00B72CB2" w:rsidP="009662FF">
      <w:pPr>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B72CB2" w:rsidRPr="00CB58B1" w:rsidRDefault="00B72CB2" w:rsidP="009662FF">
      <w:pPr>
        <w:spacing w:after="0" w:line="240" w:lineRule="auto"/>
        <w:jc w:val="both"/>
        <w:rPr>
          <w:rFonts w:ascii="Times New Roman" w:hAnsi="Times New Roman" w:cs="Times New Roman"/>
          <w:sz w:val="24"/>
          <w:szCs w:val="24"/>
          <w:lang w:val="uk-UA" w:eastAsia="uk-UA"/>
        </w:rPr>
      </w:pPr>
    </w:p>
    <w:p w:rsidR="00B72CB2" w:rsidRPr="001D328B" w:rsidRDefault="00B72CB2" w:rsidP="009662FF">
      <w:pPr>
        <w:spacing w:after="0" w:line="240" w:lineRule="auto"/>
        <w:jc w:val="both"/>
        <w:rPr>
          <w:rFonts w:ascii="Times New Roman" w:hAnsi="Times New Roman" w:cs="Times New Roman"/>
          <w:b/>
          <w:bCs/>
          <w:sz w:val="24"/>
          <w:szCs w:val="24"/>
          <w:lang w:val="uk-UA" w:eastAsia="uk-UA"/>
        </w:rPr>
      </w:pPr>
      <w:r w:rsidRPr="001D328B">
        <w:rPr>
          <w:rFonts w:ascii="Times New Roman" w:hAnsi="Times New Roman" w:cs="Times New Roman"/>
          <w:b/>
          <w:bCs/>
          <w:sz w:val="24"/>
          <w:szCs w:val="24"/>
          <w:lang w:val="uk-UA" w:eastAsia="uk-UA"/>
        </w:rPr>
        <w:t>У разі ненадання зазначених документів, пропозиція учасника не розглядається та відхиляється замовником.</w:t>
      </w:r>
    </w:p>
    <w:p w:rsidR="00B72CB2" w:rsidRPr="00CB58B1" w:rsidRDefault="00B72CB2" w:rsidP="009662FF">
      <w:pPr>
        <w:spacing w:after="0" w:line="240" w:lineRule="auto"/>
        <w:ind w:right="196"/>
        <w:jc w:val="both"/>
        <w:rPr>
          <w:rFonts w:ascii="Times New Roman" w:hAnsi="Times New Roman" w:cs="Times New Roman"/>
          <w:sz w:val="20"/>
          <w:szCs w:val="20"/>
          <w:lang w:val="uk-UA" w:eastAsia="uk-UA"/>
        </w:rPr>
      </w:pPr>
      <w:r w:rsidRPr="00CB58B1">
        <w:rPr>
          <w:rFonts w:ascii="Times New Roman" w:hAnsi="Times New Roman" w:cs="Times New Roman"/>
          <w:i/>
          <w:iCs/>
          <w:sz w:val="20"/>
          <w:szCs w:val="20"/>
          <w:lang w:val="uk-UA" w:eastAsia="uk-UA"/>
        </w:rPr>
        <w:t>Форма пропозиції, яка подається Учасником на фірмовому бланку.</w:t>
      </w:r>
    </w:p>
    <w:p w:rsidR="00B72CB2" w:rsidRDefault="00B72CB2">
      <w:pPr>
        <w:rPr>
          <w:rFonts w:ascii="Times New Roman" w:hAnsi="Times New Roman" w:cs="Times New Roman"/>
          <w:color w:val="000000"/>
          <w:sz w:val="20"/>
          <w:szCs w:val="20"/>
          <w:lang w:val="uk-UA" w:eastAsia="ru-RU"/>
        </w:rPr>
      </w:pPr>
    </w:p>
    <w:p w:rsidR="00B72CB2" w:rsidRPr="00CB58B1" w:rsidRDefault="00B72CB2" w:rsidP="009662FF">
      <w:pPr>
        <w:tabs>
          <w:tab w:val="left" w:pos="8115"/>
          <w:tab w:val="right" w:pos="9355"/>
        </w:tabs>
        <w:spacing w:after="0" w:line="240" w:lineRule="auto"/>
        <w:jc w:val="right"/>
        <w:rPr>
          <w:rFonts w:ascii="Times New Roman" w:hAnsi="Times New Roman" w:cs="Times New Roman"/>
          <w:color w:val="000000"/>
          <w:sz w:val="28"/>
          <w:szCs w:val="28"/>
          <w:lang w:val="uk-UA" w:eastAsia="ru-RU"/>
        </w:rPr>
      </w:pPr>
      <w:r w:rsidRPr="00CB58B1">
        <w:rPr>
          <w:rFonts w:ascii="Times New Roman" w:hAnsi="Times New Roman" w:cs="Times New Roman"/>
          <w:color w:val="000000"/>
          <w:sz w:val="20"/>
          <w:szCs w:val="20"/>
          <w:lang w:val="uk-UA" w:eastAsia="ru-RU"/>
        </w:rPr>
        <w:t>Додаток 3</w:t>
      </w:r>
    </w:p>
    <w:p w:rsidR="00B72CB2" w:rsidRPr="00CB58B1" w:rsidRDefault="00B72CB2" w:rsidP="009662FF">
      <w:pPr>
        <w:spacing w:after="0" w:line="240" w:lineRule="auto"/>
        <w:ind w:right="196"/>
        <w:jc w:val="right"/>
        <w:rPr>
          <w:rFonts w:ascii="Times New Roman" w:hAnsi="Times New Roman" w:cs="Times New Roman"/>
          <w:b/>
          <w:bCs/>
          <w:sz w:val="24"/>
          <w:szCs w:val="24"/>
          <w:lang w:val="uk-UA" w:eastAsia="uk-UA"/>
        </w:rPr>
      </w:pPr>
    </w:p>
    <w:p w:rsidR="00B72CB2" w:rsidRPr="00CB58B1" w:rsidRDefault="00B72CB2" w:rsidP="009662FF">
      <w:pPr>
        <w:spacing w:after="0" w:line="240" w:lineRule="auto"/>
        <w:ind w:right="196"/>
        <w:jc w:val="center"/>
        <w:rPr>
          <w:rFonts w:ascii="Times New Roman" w:hAnsi="Times New Roman" w:cs="Times New Roman"/>
          <w:b/>
          <w:bCs/>
          <w:caps/>
          <w:sz w:val="24"/>
          <w:szCs w:val="24"/>
          <w:lang w:val="uk-UA" w:eastAsia="uk-UA"/>
        </w:rPr>
      </w:pPr>
      <w:r w:rsidRPr="00CB58B1">
        <w:rPr>
          <w:rFonts w:ascii="Times New Roman" w:hAnsi="Times New Roman" w:cs="Times New Roman"/>
          <w:b/>
          <w:bCs/>
          <w:sz w:val="24"/>
          <w:szCs w:val="24"/>
          <w:lang w:val="uk-UA" w:eastAsia="uk-UA"/>
        </w:rPr>
        <w:t>Ф</w:t>
      </w:r>
      <w:r w:rsidRPr="00CB58B1">
        <w:rPr>
          <w:rFonts w:ascii="Times New Roman" w:hAnsi="Times New Roman" w:cs="Times New Roman"/>
          <w:b/>
          <w:bCs/>
          <w:caps/>
          <w:sz w:val="24"/>
          <w:szCs w:val="24"/>
          <w:lang w:val="uk-UA" w:eastAsia="uk-UA"/>
        </w:rPr>
        <w:t>орма  пропозиції</w:t>
      </w:r>
    </w:p>
    <w:p w:rsidR="00B72CB2" w:rsidRPr="00D50AC7" w:rsidRDefault="00B72CB2" w:rsidP="00D50AC7">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uk-UA"/>
        </w:rPr>
        <w:t>________</w:t>
      </w:r>
      <w:r w:rsidRPr="008C5FA0">
        <w:rPr>
          <w:rFonts w:ascii="Times New Roman" w:hAnsi="Times New Roman" w:cs="Times New Roman"/>
          <w:color w:val="FF0000"/>
          <w:sz w:val="24"/>
          <w:szCs w:val="24"/>
          <w:u w:val="single"/>
          <w:lang w:val="uk-UA" w:eastAsia="uk-UA"/>
        </w:rPr>
        <w:t>(назва Учасника)</w:t>
      </w:r>
      <w:r>
        <w:rPr>
          <w:rFonts w:ascii="Times New Roman" w:hAnsi="Times New Roman" w:cs="Times New Roman"/>
          <w:sz w:val="24"/>
          <w:szCs w:val="24"/>
          <w:lang w:val="uk-UA" w:eastAsia="uk-UA"/>
        </w:rPr>
        <w:t>_______</w:t>
      </w:r>
      <w:r w:rsidRPr="00CB58B1">
        <w:rPr>
          <w:rFonts w:ascii="Times New Roman" w:hAnsi="Times New Roman" w:cs="Times New Roman"/>
          <w:sz w:val="24"/>
          <w:szCs w:val="24"/>
          <w:lang w:val="uk-UA" w:eastAsia="uk-UA"/>
        </w:rPr>
        <w:t xml:space="preserve">, надає свою пропозицію щодо участі у закупівлі товару  - </w:t>
      </w:r>
      <w:r w:rsidRPr="00D50AC7">
        <w:rPr>
          <w:rFonts w:ascii="Times New Roman" w:hAnsi="Times New Roman" w:cs="Times New Roman"/>
          <w:sz w:val="24"/>
          <w:szCs w:val="24"/>
          <w:lang w:val="uk-UA" w:eastAsia="uk-UA"/>
        </w:rPr>
        <w:t xml:space="preserve">ДК 021:2015 код класифікатора </w:t>
      </w:r>
      <w:r w:rsidRPr="00D50AC7">
        <w:rPr>
          <w:rFonts w:ascii="Times New Roman" w:hAnsi="Times New Roman" w:cs="Times New Roman"/>
          <w:sz w:val="24"/>
          <w:szCs w:val="24"/>
          <w:lang w:val="uk-UA"/>
        </w:rPr>
        <w:t xml:space="preserve">CPV </w:t>
      </w:r>
      <w:r w:rsidRPr="000E267A">
        <w:rPr>
          <w:rFonts w:ascii="Times New Roman" w:hAnsi="Times New Roman" w:cs="Times New Roman"/>
          <w:sz w:val="24"/>
          <w:szCs w:val="24"/>
          <w:lang w:val="uk-UA" w:eastAsia="ru-RU"/>
        </w:rPr>
        <w:t>24950000-8 - Спеціалізована хімічна продукція (Мобільні туалетні кабіни – Біотуалети)</w:t>
      </w:r>
      <w:r w:rsidRPr="00FB3C76">
        <w:rPr>
          <w:rFonts w:ascii="Times New Roman" w:hAnsi="Times New Roman" w:cs="Times New Roman"/>
          <w:sz w:val="24"/>
          <w:szCs w:val="24"/>
          <w:lang w:val="uk-UA" w:eastAsia="ru-RU"/>
        </w:rPr>
        <w:t>.</w:t>
      </w:r>
    </w:p>
    <w:p w:rsidR="00B72CB2" w:rsidRPr="00CB58B1" w:rsidRDefault="00B72CB2" w:rsidP="009662FF">
      <w:pPr>
        <w:spacing w:after="0" w:line="240" w:lineRule="auto"/>
        <w:jc w:val="both"/>
        <w:rPr>
          <w:rFonts w:ascii="Times New Roman" w:hAnsi="Times New Roman" w:cs="Times New Roman"/>
          <w:sz w:val="24"/>
          <w:szCs w:val="24"/>
          <w:lang w:val="uk-UA" w:eastAsia="ru-RU"/>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520"/>
      </w:tblGrid>
      <w:tr w:rsidR="00B72CB2" w:rsidRPr="002117FA">
        <w:tc>
          <w:tcPr>
            <w:tcW w:w="3086" w:type="dxa"/>
            <w:vMerge w:val="restart"/>
            <w:vAlign w:val="center"/>
          </w:tcPr>
          <w:p w:rsidR="00B72CB2" w:rsidRPr="00CB58B1" w:rsidRDefault="00B72CB2" w:rsidP="00B97EDB">
            <w:pPr>
              <w:spacing w:after="0" w:line="240" w:lineRule="auto"/>
              <w:rPr>
                <w:rFonts w:ascii="Times New Roman" w:hAnsi="Times New Roman" w:cs="Times New Roman"/>
                <w:b/>
                <w:bCs/>
                <w:sz w:val="24"/>
                <w:szCs w:val="24"/>
                <w:lang w:val="uk-UA" w:eastAsia="uk-UA"/>
              </w:rPr>
            </w:pPr>
            <w:r w:rsidRPr="00CB58B1">
              <w:rPr>
                <w:rFonts w:ascii="Times New Roman" w:hAnsi="Times New Roman" w:cs="Times New Roman"/>
                <w:b/>
                <w:bCs/>
                <w:sz w:val="24"/>
                <w:szCs w:val="24"/>
                <w:lang w:val="uk-UA" w:eastAsia="uk-UA"/>
              </w:rPr>
              <w:t>Відомості про підприємство</w:t>
            </w:r>
          </w:p>
        </w:tc>
        <w:tc>
          <w:tcPr>
            <w:tcW w:w="6520" w:type="dxa"/>
            <w:vAlign w:val="center"/>
          </w:tcPr>
          <w:p w:rsidR="00B72CB2" w:rsidRPr="008C5FA0" w:rsidRDefault="00B72CB2" w:rsidP="00B97EDB">
            <w:pPr>
              <w:spacing w:after="0" w:line="240" w:lineRule="auto"/>
              <w:rPr>
                <w:rFonts w:ascii="Times New Roman" w:hAnsi="Times New Roman" w:cs="Times New Roman"/>
                <w:color w:val="FF0000"/>
                <w:sz w:val="24"/>
                <w:szCs w:val="24"/>
                <w:lang w:val="uk-UA" w:eastAsia="uk-UA"/>
              </w:rPr>
            </w:pPr>
            <w:r w:rsidRPr="008C5FA0">
              <w:rPr>
                <w:rFonts w:ascii="Times New Roman" w:hAnsi="Times New Roman" w:cs="Times New Roman"/>
                <w:color w:val="FF0000"/>
                <w:sz w:val="24"/>
                <w:szCs w:val="24"/>
                <w:lang w:val="uk-UA" w:eastAsia="uk-UA"/>
              </w:rPr>
              <w:t>Повне найменування учасника – суб’єкта господарювання</w:t>
            </w:r>
          </w:p>
        </w:tc>
      </w:tr>
      <w:tr w:rsidR="00B72CB2" w:rsidRPr="002117FA">
        <w:tc>
          <w:tcPr>
            <w:tcW w:w="3086" w:type="dxa"/>
            <w:vMerge/>
            <w:vAlign w:val="center"/>
          </w:tcPr>
          <w:p w:rsidR="00B72CB2" w:rsidRPr="00CB58B1" w:rsidRDefault="00B72CB2" w:rsidP="00B97EDB">
            <w:pPr>
              <w:spacing w:after="0" w:line="240" w:lineRule="auto"/>
              <w:rPr>
                <w:rFonts w:ascii="Times New Roman" w:hAnsi="Times New Roman" w:cs="Times New Roman"/>
                <w:b/>
                <w:bCs/>
                <w:sz w:val="24"/>
                <w:szCs w:val="24"/>
                <w:lang w:val="uk-UA" w:eastAsia="uk-UA"/>
              </w:rPr>
            </w:pPr>
          </w:p>
        </w:tc>
        <w:tc>
          <w:tcPr>
            <w:tcW w:w="6520" w:type="dxa"/>
            <w:vAlign w:val="center"/>
          </w:tcPr>
          <w:p w:rsidR="00B72CB2" w:rsidRPr="008C5FA0" w:rsidRDefault="00B72CB2" w:rsidP="00B97EDB">
            <w:pPr>
              <w:spacing w:after="0" w:line="240" w:lineRule="auto"/>
              <w:rPr>
                <w:rFonts w:ascii="Times New Roman" w:hAnsi="Times New Roman" w:cs="Times New Roman"/>
                <w:color w:val="FF0000"/>
                <w:sz w:val="24"/>
                <w:szCs w:val="24"/>
                <w:lang w:val="uk-UA" w:eastAsia="uk-UA"/>
              </w:rPr>
            </w:pPr>
            <w:r w:rsidRPr="008C5FA0">
              <w:rPr>
                <w:rFonts w:ascii="Times New Roman" w:hAnsi="Times New Roman" w:cs="Times New Roman"/>
                <w:color w:val="FF0000"/>
                <w:sz w:val="24"/>
                <w:szCs w:val="24"/>
                <w:lang w:val="uk-UA" w:eastAsia="uk-UA"/>
              </w:rPr>
              <w:t>Ідентифікаційний код за ЄДРПОУ або реєстраційний номер облікової картки платника податків</w:t>
            </w:r>
          </w:p>
        </w:tc>
      </w:tr>
      <w:tr w:rsidR="00B72CB2" w:rsidRPr="002117FA">
        <w:trPr>
          <w:trHeight w:val="694"/>
        </w:trPr>
        <w:tc>
          <w:tcPr>
            <w:tcW w:w="3086" w:type="dxa"/>
            <w:vMerge/>
            <w:vAlign w:val="center"/>
          </w:tcPr>
          <w:p w:rsidR="00B72CB2" w:rsidRPr="00CB58B1" w:rsidRDefault="00B72CB2" w:rsidP="00B97EDB">
            <w:pPr>
              <w:spacing w:after="0" w:line="240" w:lineRule="auto"/>
              <w:rPr>
                <w:rFonts w:ascii="Times New Roman" w:hAnsi="Times New Roman" w:cs="Times New Roman"/>
                <w:b/>
                <w:bCs/>
                <w:sz w:val="24"/>
                <w:szCs w:val="24"/>
                <w:lang w:val="uk-UA" w:eastAsia="uk-UA"/>
              </w:rPr>
            </w:pPr>
          </w:p>
        </w:tc>
        <w:tc>
          <w:tcPr>
            <w:tcW w:w="6520" w:type="dxa"/>
            <w:vAlign w:val="center"/>
          </w:tcPr>
          <w:p w:rsidR="00B72CB2" w:rsidRPr="008C5FA0" w:rsidRDefault="00B72CB2" w:rsidP="00B97EDB">
            <w:pPr>
              <w:spacing w:after="0" w:line="240" w:lineRule="auto"/>
              <w:rPr>
                <w:rFonts w:ascii="Times New Roman" w:hAnsi="Times New Roman" w:cs="Times New Roman"/>
                <w:color w:val="FF0000"/>
                <w:sz w:val="24"/>
                <w:szCs w:val="24"/>
                <w:lang w:val="uk-UA" w:eastAsia="uk-UA"/>
              </w:rPr>
            </w:pPr>
            <w:r w:rsidRPr="008C5FA0">
              <w:rPr>
                <w:rFonts w:ascii="Times New Roman" w:hAnsi="Times New Roman" w:cs="Times New Roman"/>
                <w:color w:val="FF0000"/>
                <w:sz w:val="24"/>
                <w:szCs w:val="24"/>
                <w:lang w:val="uk-UA" w:eastAsia="uk-UA"/>
              </w:rPr>
              <w:t>Реквізити (адреса - юридична та фактична, телефон, факс, телефон для контактів, e-mail)</w:t>
            </w:r>
          </w:p>
        </w:tc>
      </w:tr>
      <w:tr w:rsidR="00B72CB2" w:rsidRPr="002117FA">
        <w:trPr>
          <w:trHeight w:val="799"/>
        </w:trPr>
        <w:tc>
          <w:tcPr>
            <w:tcW w:w="3086" w:type="dxa"/>
            <w:vAlign w:val="center"/>
          </w:tcPr>
          <w:p w:rsidR="00B72CB2" w:rsidRPr="00CB58B1" w:rsidRDefault="00B72CB2" w:rsidP="00B97EDB">
            <w:pPr>
              <w:spacing w:after="0" w:line="240" w:lineRule="auto"/>
              <w:rPr>
                <w:rFonts w:ascii="Times New Roman" w:hAnsi="Times New Roman" w:cs="Times New Roman"/>
                <w:b/>
                <w:bCs/>
                <w:sz w:val="24"/>
                <w:szCs w:val="24"/>
                <w:lang w:val="uk-UA" w:eastAsia="uk-UA"/>
              </w:rPr>
            </w:pPr>
            <w:r w:rsidRPr="00CB58B1">
              <w:rPr>
                <w:rFonts w:ascii="Times New Roman" w:hAnsi="Times New Roman" w:cs="Times New Roman"/>
                <w:sz w:val="24"/>
                <w:szCs w:val="24"/>
                <w:lang w:val="uk-UA" w:eastAsia="uk-UA"/>
              </w:rPr>
              <w:t>Вартість пропозиції</w:t>
            </w:r>
          </w:p>
        </w:tc>
        <w:tc>
          <w:tcPr>
            <w:tcW w:w="6520" w:type="dxa"/>
            <w:vAlign w:val="center"/>
          </w:tcPr>
          <w:p w:rsidR="00B72CB2" w:rsidRPr="008C5FA0" w:rsidRDefault="00B72CB2" w:rsidP="00B97EDB">
            <w:pPr>
              <w:spacing w:after="0" w:line="240" w:lineRule="auto"/>
              <w:rPr>
                <w:rFonts w:ascii="Times New Roman" w:hAnsi="Times New Roman" w:cs="Times New Roman"/>
                <w:color w:val="FF0000"/>
                <w:sz w:val="24"/>
                <w:szCs w:val="24"/>
                <w:lang w:val="uk-UA" w:eastAsia="uk-UA"/>
              </w:rPr>
            </w:pPr>
            <w:r w:rsidRPr="008C5FA0">
              <w:rPr>
                <w:rFonts w:ascii="Times New Roman" w:hAnsi="Times New Roman" w:cs="Times New Roman"/>
                <w:color w:val="FF0000"/>
                <w:sz w:val="24"/>
                <w:szCs w:val="24"/>
                <w:lang w:val="uk-UA" w:eastAsia="uk-UA"/>
              </w:rPr>
              <w:t xml:space="preserve">Учасник вказує загальну вартість предмету закупівлі </w:t>
            </w:r>
            <w:r w:rsidRPr="008C5FA0">
              <w:rPr>
                <w:rFonts w:ascii="Times New Roman" w:hAnsi="Times New Roman" w:cs="Times New Roman"/>
                <w:b/>
                <w:bCs/>
                <w:color w:val="FF0000"/>
                <w:sz w:val="24"/>
                <w:szCs w:val="24"/>
                <w:lang w:val="uk-UA" w:eastAsia="uk-UA"/>
              </w:rPr>
              <w:t>(стартова сума аукціону)</w:t>
            </w:r>
            <w:r w:rsidRPr="008C5FA0">
              <w:rPr>
                <w:rFonts w:ascii="Times New Roman" w:hAnsi="Times New Roman" w:cs="Times New Roman"/>
                <w:color w:val="FF0000"/>
                <w:sz w:val="24"/>
                <w:szCs w:val="24"/>
                <w:lang w:val="uk-UA" w:eastAsia="uk-UA"/>
              </w:rPr>
              <w:t xml:space="preserve"> в гривнях цифрами та прописом без ПДВ та з урахуванням ПДВ.</w:t>
            </w:r>
          </w:p>
        </w:tc>
      </w:tr>
      <w:tr w:rsidR="00B72CB2" w:rsidRPr="002117FA">
        <w:tc>
          <w:tcPr>
            <w:tcW w:w="3086" w:type="dxa"/>
            <w:vAlign w:val="center"/>
          </w:tcPr>
          <w:p w:rsidR="00B72CB2" w:rsidRPr="00CB58B1" w:rsidRDefault="00B72CB2" w:rsidP="00B97EDB">
            <w:pPr>
              <w:spacing w:after="0" w:line="240" w:lineRule="auto"/>
              <w:rPr>
                <w:rFonts w:ascii="Times New Roman" w:hAnsi="Times New Roman" w:cs="Times New Roman"/>
                <w:b/>
                <w:bCs/>
                <w:sz w:val="24"/>
                <w:szCs w:val="24"/>
                <w:lang w:val="uk-UA" w:eastAsia="uk-UA"/>
              </w:rPr>
            </w:pPr>
            <w:r w:rsidRPr="00CB58B1">
              <w:rPr>
                <w:rFonts w:ascii="Times New Roman" w:hAnsi="Times New Roman" w:cs="Times New Roman"/>
                <w:b/>
                <w:bCs/>
                <w:sz w:val="24"/>
                <w:szCs w:val="24"/>
                <w:lang w:val="uk-UA" w:eastAsia="uk-UA"/>
              </w:rPr>
              <w:t>Відомості про особу (осіб), які уповноважені представляти інтереси Учасника</w:t>
            </w:r>
          </w:p>
        </w:tc>
        <w:tc>
          <w:tcPr>
            <w:tcW w:w="6520" w:type="dxa"/>
            <w:vAlign w:val="center"/>
          </w:tcPr>
          <w:p w:rsidR="00B72CB2" w:rsidRPr="008C5FA0" w:rsidRDefault="00B72CB2" w:rsidP="00B97EDB">
            <w:pPr>
              <w:spacing w:after="0" w:line="240" w:lineRule="auto"/>
              <w:rPr>
                <w:rFonts w:ascii="Times New Roman" w:hAnsi="Times New Roman" w:cs="Times New Roman"/>
                <w:color w:val="FF0000"/>
                <w:sz w:val="24"/>
                <w:szCs w:val="24"/>
                <w:lang w:val="uk-UA" w:eastAsia="uk-UA"/>
              </w:rPr>
            </w:pPr>
            <w:r w:rsidRPr="008C5FA0">
              <w:rPr>
                <w:rFonts w:ascii="Times New Roman" w:hAnsi="Times New Roman" w:cs="Times New Roman"/>
                <w:color w:val="FF0000"/>
                <w:sz w:val="24"/>
                <w:szCs w:val="24"/>
                <w:lang w:val="uk-UA" w:eastAsia="uk-UA"/>
              </w:rPr>
              <w:t>(Прізвище, ім’я, по батькові, посада, контактний телефон).</w:t>
            </w:r>
          </w:p>
        </w:tc>
      </w:tr>
    </w:tbl>
    <w:p w:rsidR="00B72CB2" w:rsidRPr="00CB58B1" w:rsidRDefault="00B72CB2" w:rsidP="009662FF">
      <w:pPr>
        <w:spacing w:after="0" w:line="240" w:lineRule="auto"/>
        <w:jc w:val="center"/>
        <w:outlineLvl w:val="0"/>
        <w:rPr>
          <w:rFonts w:ascii="Times New Roman" w:hAnsi="Times New Roman" w:cs="Times New Roman"/>
          <w:b/>
          <w:bCs/>
          <w:sz w:val="10"/>
          <w:szCs w:val="10"/>
          <w:lang w:val="uk-UA" w:eastAsia="uk-UA"/>
        </w:rPr>
      </w:pPr>
    </w:p>
    <w:p w:rsidR="00B72CB2" w:rsidRPr="00CB58B1" w:rsidRDefault="00B72CB2" w:rsidP="009662FF">
      <w:pPr>
        <w:spacing w:after="0" w:line="240" w:lineRule="auto"/>
        <w:jc w:val="center"/>
        <w:outlineLvl w:val="0"/>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 xml:space="preserve">ВІДПОВІДНІСТЬ ТЕХНІЧНИМ ВИМОГАМ ДО ПРЕДМЕТУ ЗАКУПІВЛІ </w:t>
      </w: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p>
    <w:tbl>
      <w:tblPr>
        <w:tblW w:w="9606" w:type="dxa"/>
        <w:tblInd w:w="-106" w:type="dxa"/>
        <w:tblLayout w:type="fixed"/>
        <w:tblLook w:val="00A0"/>
      </w:tblPr>
      <w:tblGrid>
        <w:gridCol w:w="567"/>
        <w:gridCol w:w="1668"/>
        <w:gridCol w:w="850"/>
        <w:gridCol w:w="1276"/>
        <w:gridCol w:w="1134"/>
        <w:gridCol w:w="1158"/>
        <w:gridCol w:w="1122"/>
        <w:gridCol w:w="1831"/>
      </w:tblGrid>
      <w:tr w:rsidR="00B72CB2" w:rsidRPr="002117FA">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b/>
                <w:bCs/>
                <w:color w:val="000000"/>
                <w:sz w:val="24"/>
                <w:szCs w:val="24"/>
                <w:lang w:val="uk-UA" w:eastAsia="ru-RU"/>
              </w:rPr>
            </w:pPr>
            <w:r w:rsidRPr="00CB58B1">
              <w:rPr>
                <w:rFonts w:ascii="Times New Roman" w:hAnsi="Times New Roman" w:cs="Times New Roman"/>
                <w:b/>
                <w:bCs/>
                <w:color w:val="000000"/>
                <w:sz w:val="24"/>
                <w:szCs w:val="24"/>
                <w:lang w:val="uk-UA" w:eastAsia="ru-RU"/>
              </w:rPr>
              <w:t>№ з/п</w:t>
            </w:r>
          </w:p>
        </w:tc>
        <w:tc>
          <w:tcPr>
            <w:tcW w:w="1668" w:type="dxa"/>
            <w:tcBorders>
              <w:top w:val="single" w:sz="4" w:space="0" w:color="auto"/>
              <w:left w:val="nil"/>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 xml:space="preserve">Найменування </w:t>
            </w:r>
          </w:p>
        </w:tc>
        <w:tc>
          <w:tcPr>
            <w:tcW w:w="850" w:type="dxa"/>
            <w:tcBorders>
              <w:top w:val="single" w:sz="4" w:space="0" w:color="auto"/>
              <w:left w:val="nil"/>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Кіль- кість (-)</w:t>
            </w:r>
          </w:p>
        </w:tc>
        <w:tc>
          <w:tcPr>
            <w:tcW w:w="1276" w:type="dxa"/>
            <w:tcBorders>
              <w:top w:val="single" w:sz="4" w:space="0" w:color="auto"/>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Ціна за одиницю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B72CB2" w:rsidRPr="008C5FA0" w:rsidRDefault="00B72CB2" w:rsidP="00B97EDB">
            <w:pPr>
              <w:spacing w:after="0" w:line="240" w:lineRule="auto"/>
              <w:jc w:val="center"/>
              <w:rPr>
                <w:rFonts w:ascii="Times New Roman" w:hAnsi="Times New Roman" w:cs="Times New Roman"/>
                <w:b/>
                <w:bCs/>
                <w:color w:val="FF0000"/>
                <w:sz w:val="20"/>
                <w:szCs w:val="20"/>
                <w:lang w:val="uk-UA" w:eastAsia="ru-RU"/>
              </w:rPr>
            </w:pPr>
            <w:r w:rsidRPr="008C5FA0">
              <w:rPr>
                <w:rFonts w:ascii="Times New Roman" w:hAnsi="Times New Roman" w:cs="Times New Roman"/>
                <w:b/>
                <w:bCs/>
                <w:color w:val="FF0000"/>
                <w:sz w:val="20"/>
                <w:szCs w:val="20"/>
                <w:lang w:val="uk-UA" w:eastAsia="ru-RU"/>
              </w:rPr>
              <w:t>Ціна за одиницю товару з ПДВ (грн.)</w:t>
            </w:r>
          </w:p>
        </w:tc>
        <w:tc>
          <w:tcPr>
            <w:tcW w:w="1158" w:type="dxa"/>
            <w:tcBorders>
              <w:top w:val="single" w:sz="4" w:space="0" w:color="auto"/>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Загальна вартість</w:t>
            </w:r>
          </w:p>
        </w:tc>
        <w:tc>
          <w:tcPr>
            <w:tcW w:w="1122" w:type="dxa"/>
            <w:tcBorders>
              <w:top w:val="single" w:sz="4" w:space="0" w:color="auto"/>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Технічні вимоги до товару</w:t>
            </w:r>
          </w:p>
        </w:tc>
        <w:tc>
          <w:tcPr>
            <w:tcW w:w="1831" w:type="dxa"/>
            <w:tcBorders>
              <w:top w:val="single" w:sz="4" w:space="0" w:color="auto"/>
              <w:left w:val="nil"/>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Технічні характеристики товару, який пропонується Учасником</w:t>
            </w:r>
          </w:p>
        </w:tc>
      </w:tr>
      <w:tr w:rsidR="00B72CB2" w:rsidRPr="002117FA">
        <w:trPr>
          <w:cantSplit/>
          <w:trHeight w:val="329"/>
        </w:trPr>
        <w:tc>
          <w:tcPr>
            <w:tcW w:w="567" w:type="dxa"/>
            <w:tcBorders>
              <w:top w:val="nil"/>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color w:val="000000"/>
                <w:sz w:val="24"/>
                <w:szCs w:val="24"/>
                <w:lang w:val="uk-UA" w:eastAsia="ru-RU"/>
              </w:rPr>
            </w:pPr>
            <w:r w:rsidRPr="00CB58B1">
              <w:rPr>
                <w:rFonts w:ascii="Times New Roman" w:hAnsi="Times New Roman" w:cs="Times New Roman"/>
                <w:color w:val="000000"/>
                <w:sz w:val="24"/>
                <w:szCs w:val="24"/>
                <w:lang w:val="uk-UA" w:eastAsia="ru-RU"/>
              </w:rPr>
              <w:t>1.</w:t>
            </w:r>
          </w:p>
        </w:tc>
        <w:tc>
          <w:tcPr>
            <w:tcW w:w="1668" w:type="dxa"/>
            <w:tcBorders>
              <w:top w:val="nil"/>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rPr>
                <w:rFonts w:ascii="Times New Roman" w:hAnsi="Times New Roman" w:cs="Times New Roman"/>
                <w:sz w:val="24"/>
                <w:szCs w:val="24"/>
                <w:lang w:val="uk-UA" w:eastAsia="ru-RU"/>
              </w:rPr>
            </w:pPr>
          </w:p>
        </w:tc>
        <w:tc>
          <w:tcPr>
            <w:tcW w:w="850" w:type="dxa"/>
            <w:tcBorders>
              <w:top w:val="single" w:sz="4" w:space="0" w:color="auto"/>
              <w:left w:val="nil"/>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1276"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831" w:type="dxa"/>
            <w:tcBorders>
              <w:top w:val="nil"/>
              <w:left w:val="nil"/>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color w:val="000000"/>
                <w:sz w:val="24"/>
                <w:szCs w:val="24"/>
                <w:lang w:val="uk-UA" w:eastAsia="ru-RU"/>
              </w:rPr>
            </w:pPr>
          </w:p>
        </w:tc>
      </w:tr>
      <w:tr w:rsidR="00B72CB2" w:rsidRPr="002117FA">
        <w:trPr>
          <w:cantSplit/>
          <w:trHeight w:val="329"/>
        </w:trPr>
        <w:tc>
          <w:tcPr>
            <w:tcW w:w="567" w:type="dxa"/>
            <w:tcBorders>
              <w:top w:val="nil"/>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668" w:type="dxa"/>
            <w:tcBorders>
              <w:top w:val="nil"/>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rPr>
                <w:rFonts w:ascii="Times New Roman" w:hAnsi="Times New Roman" w:cs="Times New Roman"/>
                <w:sz w:val="24"/>
                <w:szCs w:val="24"/>
                <w:lang w:val="uk-UA" w:eastAsia="ru-RU"/>
              </w:rPr>
            </w:pPr>
          </w:p>
        </w:tc>
        <w:tc>
          <w:tcPr>
            <w:tcW w:w="850" w:type="dxa"/>
            <w:tcBorders>
              <w:top w:val="single" w:sz="4" w:space="0" w:color="auto"/>
              <w:left w:val="nil"/>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831" w:type="dxa"/>
            <w:tcBorders>
              <w:top w:val="nil"/>
              <w:left w:val="nil"/>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color w:val="000000"/>
                <w:sz w:val="24"/>
                <w:szCs w:val="24"/>
                <w:lang w:val="uk-UA" w:eastAsia="ru-RU"/>
              </w:rPr>
            </w:pPr>
          </w:p>
        </w:tc>
      </w:tr>
      <w:tr w:rsidR="00B72CB2" w:rsidRPr="002117FA">
        <w:trPr>
          <w:cantSplit/>
          <w:trHeight w:val="214"/>
        </w:trPr>
        <w:tc>
          <w:tcPr>
            <w:tcW w:w="2235" w:type="dxa"/>
            <w:gridSpan w:val="2"/>
            <w:tcBorders>
              <w:top w:val="single" w:sz="4" w:space="0" w:color="auto"/>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rPr>
                <w:rFonts w:ascii="Times New Roman"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831" w:type="dxa"/>
            <w:tcBorders>
              <w:top w:val="nil"/>
              <w:left w:val="nil"/>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color w:val="000000"/>
                <w:sz w:val="24"/>
                <w:szCs w:val="24"/>
                <w:lang w:val="uk-UA" w:eastAsia="ru-RU"/>
              </w:rPr>
            </w:pPr>
          </w:p>
        </w:tc>
      </w:tr>
      <w:tr w:rsidR="00B72CB2" w:rsidRPr="002117FA">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B72CB2" w:rsidRPr="00CB58B1" w:rsidRDefault="00B72CB2"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831" w:type="dxa"/>
            <w:tcBorders>
              <w:top w:val="nil"/>
              <w:left w:val="nil"/>
              <w:bottom w:val="single" w:sz="4" w:space="0" w:color="auto"/>
              <w:right w:val="single" w:sz="4" w:space="0" w:color="auto"/>
            </w:tcBorders>
            <w:vAlign w:val="center"/>
          </w:tcPr>
          <w:p w:rsidR="00B72CB2" w:rsidRPr="00CB58B1" w:rsidRDefault="00B72CB2" w:rsidP="00B97EDB">
            <w:pPr>
              <w:spacing w:after="0" w:line="240" w:lineRule="auto"/>
              <w:jc w:val="center"/>
              <w:rPr>
                <w:rFonts w:ascii="Times New Roman" w:hAnsi="Times New Roman" w:cs="Times New Roman"/>
                <w:color w:val="000000"/>
                <w:sz w:val="24"/>
                <w:szCs w:val="24"/>
                <w:lang w:val="uk-UA" w:eastAsia="ru-RU"/>
              </w:rPr>
            </w:pPr>
          </w:p>
        </w:tc>
      </w:tr>
      <w:tr w:rsidR="00B72CB2" w:rsidRPr="002117FA">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B72CB2" w:rsidRPr="008C5FA0" w:rsidRDefault="00B72CB2" w:rsidP="00B97EDB">
            <w:pPr>
              <w:spacing w:after="0" w:line="240" w:lineRule="auto"/>
              <w:rPr>
                <w:rFonts w:ascii="Times New Roman" w:hAnsi="Times New Roman" w:cs="Times New Roman"/>
                <w:b/>
                <w:bCs/>
                <w:color w:val="FF0000"/>
                <w:sz w:val="24"/>
                <w:szCs w:val="24"/>
                <w:lang w:val="uk-UA" w:eastAsia="ru-RU"/>
              </w:rPr>
            </w:pPr>
            <w:r w:rsidRPr="008C5FA0">
              <w:rPr>
                <w:rFonts w:ascii="Times New Roman" w:hAnsi="Times New Roman" w:cs="Times New Roman"/>
                <w:b/>
                <w:bCs/>
                <w:color w:val="FF0000"/>
                <w:sz w:val="24"/>
                <w:szCs w:val="24"/>
                <w:lang w:val="uk-UA" w:eastAsia="ru-RU"/>
              </w:rPr>
              <w:t>ПДВ:</w:t>
            </w:r>
          </w:p>
        </w:tc>
        <w:tc>
          <w:tcPr>
            <w:tcW w:w="850" w:type="dxa"/>
            <w:tcBorders>
              <w:top w:val="single" w:sz="4" w:space="0" w:color="auto"/>
              <w:left w:val="single" w:sz="4" w:space="0" w:color="auto"/>
              <w:bottom w:val="single" w:sz="4" w:space="0" w:color="auto"/>
              <w:right w:val="single" w:sz="4" w:space="0" w:color="auto"/>
            </w:tcBorders>
            <w:vAlign w:val="center"/>
          </w:tcPr>
          <w:p w:rsidR="00B72CB2" w:rsidRPr="008C5FA0" w:rsidRDefault="00B72CB2" w:rsidP="00B97EDB">
            <w:pPr>
              <w:spacing w:after="0" w:line="240" w:lineRule="auto"/>
              <w:jc w:val="center"/>
              <w:rPr>
                <w:rFonts w:ascii="Times New Roman" w:hAnsi="Times New Roman" w:cs="Times New Roman"/>
                <w:color w:val="FF0000"/>
                <w:sz w:val="24"/>
                <w:szCs w:val="24"/>
                <w:lang w:val="uk-UA" w:eastAsia="ru-RU"/>
              </w:rPr>
            </w:pPr>
          </w:p>
        </w:tc>
        <w:tc>
          <w:tcPr>
            <w:tcW w:w="1276"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831" w:type="dxa"/>
            <w:tcBorders>
              <w:top w:val="nil"/>
              <w:left w:val="nil"/>
              <w:bottom w:val="single" w:sz="4" w:space="0" w:color="auto"/>
              <w:right w:val="single" w:sz="4" w:space="0" w:color="auto"/>
            </w:tcBorders>
            <w:vAlign w:val="center"/>
          </w:tcPr>
          <w:p w:rsidR="00B72CB2" w:rsidRPr="008C5FA0" w:rsidRDefault="00B72CB2" w:rsidP="00B97EDB">
            <w:pPr>
              <w:spacing w:after="0" w:line="240" w:lineRule="auto"/>
              <w:jc w:val="center"/>
              <w:rPr>
                <w:rFonts w:ascii="Times New Roman" w:hAnsi="Times New Roman" w:cs="Times New Roman"/>
                <w:color w:val="FF0000"/>
                <w:sz w:val="24"/>
                <w:szCs w:val="24"/>
                <w:lang w:val="uk-UA" w:eastAsia="ru-RU"/>
              </w:rPr>
            </w:pPr>
          </w:p>
        </w:tc>
      </w:tr>
      <w:tr w:rsidR="00B72CB2" w:rsidRPr="002117FA">
        <w:trPr>
          <w:cantSplit/>
          <w:trHeight w:val="329"/>
        </w:trPr>
        <w:tc>
          <w:tcPr>
            <w:tcW w:w="2235" w:type="dxa"/>
            <w:gridSpan w:val="2"/>
            <w:tcBorders>
              <w:left w:val="single" w:sz="4" w:space="0" w:color="auto"/>
              <w:bottom w:val="single" w:sz="4" w:space="0" w:color="auto"/>
              <w:right w:val="single" w:sz="4" w:space="0" w:color="auto"/>
            </w:tcBorders>
            <w:vAlign w:val="center"/>
          </w:tcPr>
          <w:p w:rsidR="00B72CB2" w:rsidRPr="008C5FA0" w:rsidRDefault="00B72CB2" w:rsidP="00B97EDB">
            <w:pPr>
              <w:spacing w:after="0" w:line="240" w:lineRule="auto"/>
              <w:rPr>
                <w:rFonts w:ascii="Times New Roman" w:hAnsi="Times New Roman" w:cs="Times New Roman"/>
                <w:b/>
                <w:bCs/>
                <w:color w:val="FF0000"/>
                <w:sz w:val="24"/>
                <w:szCs w:val="24"/>
                <w:lang w:val="uk-UA" w:eastAsia="ru-RU"/>
              </w:rPr>
            </w:pPr>
            <w:r w:rsidRPr="008C5FA0">
              <w:rPr>
                <w:rFonts w:ascii="Times New Roman" w:hAnsi="Times New Roman" w:cs="Times New Roman"/>
                <w:b/>
                <w:bCs/>
                <w:color w:val="FF0000"/>
                <w:sz w:val="24"/>
                <w:szCs w:val="24"/>
                <w:lang w:val="uk-UA" w:eastAsia="ru-RU"/>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rsidR="00B72CB2" w:rsidRPr="008C5FA0" w:rsidRDefault="00B72CB2" w:rsidP="00B97EDB">
            <w:pPr>
              <w:spacing w:after="0" w:line="240" w:lineRule="auto"/>
              <w:jc w:val="center"/>
              <w:rPr>
                <w:rFonts w:ascii="Times New Roman" w:hAnsi="Times New Roman" w:cs="Times New Roman"/>
                <w:color w:val="FF0000"/>
                <w:sz w:val="24"/>
                <w:szCs w:val="24"/>
                <w:lang w:val="uk-UA" w:eastAsia="ru-RU"/>
              </w:rPr>
            </w:pPr>
          </w:p>
        </w:tc>
        <w:tc>
          <w:tcPr>
            <w:tcW w:w="1276"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B72CB2" w:rsidRPr="008C5FA0" w:rsidRDefault="00B72CB2"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831" w:type="dxa"/>
            <w:tcBorders>
              <w:top w:val="nil"/>
              <w:left w:val="nil"/>
              <w:bottom w:val="single" w:sz="4" w:space="0" w:color="auto"/>
              <w:right w:val="single" w:sz="4" w:space="0" w:color="auto"/>
            </w:tcBorders>
            <w:vAlign w:val="center"/>
          </w:tcPr>
          <w:p w:rsidR="00B72CB2" w:rsidRPr="008C5FA0" w:rsidRDefault="00B72CB2" w:rsidP="00B97EDB">
            <w:pPr>
              <w:spacing w:after="0" w:line="240" w:lineRule="auto"/>
              <w:jc w:val="center"/>
              <w:rPr>
                <w:rFonts w:ascii="Times New Roman" w:hAnsi="Times New Roman" w:cs="Times New Roman"/>
                <w:color w:val="FF0000"/>
                <w:sz w:val="24"/>
                <w:szCs w:val="24"/>
                <w:lang w:val="uk-UA" w:eastAsia="ru-RU"/>
              </w:rPr>
            </w:pPr>
          </w:p>
        </w:tc>
      </w:tr>
    </w:tbl>
    <w:p w:rsidR="00B72CB2" w:rsidRPr="00CB58B1" w:rsidRDefault="00B72CB2" w:rsidP="009662FF">
      <w:pPr>
        <w:spacing w:after="0" w:line="240" w:lineRule="auto"/>
        <w:jc w:val="both"/>
        <w:rPr>
          <w:rFonts w:ascii="Times New Roman" w:hAnsi="Times New Roman" w:cs="Times New Roman"/>
          <w:b/>
          <w:bCs/>
          <w:lang w:val="uk-UA" w:eastAsia="ru-RU"/>
        </w:rPr>
      </w:pPr>
    </w:p>
    <w:p w:rsidR="00B72CB2" w:rsidRPr="00C81F89" w:rsidRDefault="00B72CB2" w:rsidP="009662FF">
      <w:pPr>
        <w:spacing w:after="0" w:line="240" w:lineRule="auto"/>
        <w:jc w:val="both"/>
        <w:rPr>
          <w:rFonts w:ascii="Times New Roman" w:hAnsi="Times New Roman" w:cs="Times New Roman"/>
          <w:lang w:val="uk-UA" w:eastAsia="ru-RU"/>
        </w:rPr>
      </w:pPr>
      <w:r w:rsidRPr="00C81F89">
        <w:rPr>
          <w:rFonts w:ascii="Times New Roman" w:hAnsi="Times New Roman" w:cs="Times New Roman"/>
          <w:b/>
          <w:bCs/>
          <w:lang w:val="uk-UA" w:eastAsia="ru-RU"/>
        </w:rPr>
        <w:t>Примітка:</w:t>
      </w:r>
      <w:r w:rsidRPr="00C81F89">
        <w:rPr>
          <w:rFonts w:ascii="Times New Roman" w:hAnsi="Times New Roman" w:cs="Times New Roman"/>
          <w:lang w:val="uk-UA"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B72CB2" w:rsidRPr="00C81F89" w:rsidRDefault="00B72CB2" w:rsidP="009662FF">
      <w:pPr>
        <w:spacing w:after="0" w:line="240" w:lineRule="auto"/>
        <w:jc w:val="both"/>
        <w:rPr>
          <w:rFonts w:ascii="Times New Roman" w:hAnsi="Times New Roman" w:cs="Times New Roman"/>
          <w:lang w:val="uk-UA" w:eastAsia="ru-RU"/>
        </w:rPr>
      </w:pPr>
    </w:p>
    <w:p w:rsidR="00B72CB2" w:rsidRPr="00C81F89" w:rsidRDefault="00B72CB2" w:rsidP="009662FF">
      <w:pPr>
        <w:spacing w:after="0" w:line="240" w:lineRule="auto"/>
        <w:jc w:val="both"/>
        <w:rPr>
          <w:rFonts w:ascii="Times New Roman" w:hAnsi="Times New Roman" w:cs="Times New Roman"/>
          <w:lang w:val="uk-UA"/>
        </w:rPr>
      </w:pPr>
      <w:r w:rsidRPr="00C81F89">
        <w:rPr>
          <w:rFonts w:ascii="Times New Roman" w:hAnsi="Times New Roman" w:cs="Times New Roman"/>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72CB2" w:rsidRPr="00C81F89"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C81F89">
        <w:rPr>
          <w:rFonts w:ascii="Times New Roman" w:hAnsi="Times New Roman" w:cs="Times New Roman"/>
          <w:lang w:val="uk-UA"/>
        </w:rPr>
        <w:t>Разом з цією пропозицією (сканована копія в форматі pdf, jpg) ми надаємо документи, передбачені (</w:t>
      </w:r>
      <w:r w:rsidRPr="00C81F89">
        <w:rPr>
          <w:rFonts w:ascii="Times New Roman" w:hAnsi="Times New Roman" w:cs="Times New Roman"/>
          <w:b/>
          <w:bCs/>
          <w:lang w:val="uk-UA"/>
        </w:rPr>
        <w:t>Кваліфікаційними вимогами та іншими умовами до Учасників, а також спосіб їх підтвердження)</w:t>
      </w:r>
      <w:r w:rsidRPr="00C81F89">
        <w:rPr>
          <w:rFonts w:ascii="Times New Roman" w:hAnsi="Times New Roman" w:cs="Times New Roman"/>
          <w:lang w:val="uk-UA"/>
        </w:rPr>
        <w:t xml:space="preserve"> (скановані копії), на підтвердження заявлених вимог.</w:t>
      </w:r>
    </w:p>
    <w:p w:rsidR="00B72CB2" w:rsidRPr="00C81F89" w:rsidRDefault="00B72CB2" w:rsidP="009662FF">
      <w:pPr>
        <w:spacing w:after="0" w:line="240" w:lineRule="auto"/>
        <w:jc w:val="both"/>
        <w:rPr>
          <w:rFonts w:ascii="Times New Roman" w:hAnsi="Times New Roman" w:cs="Times New Roman"/>
          <w:lang w:val="uk-UA"/>
        </w:rPr>
      </w:pPr>
      <w:r w:rsidRPr="00C81F89">
        <w:rPr>
          <w:rFonts w:ascii="Times New Roman" w:hAnsi="Times New Roman" w:cs="Times New Roman"/>
          <w:lang w:val="uk-UA"/>
        </w:rPr>
        <w:t>Якщо ми будемо визнані Переможцем торгів, ми беремо на себе зобов’язання про підписання договору не раніше ніж через 2 робочих днів, але не пізніше 10 робочих днів після оприлюднення рішення про Переможця-учасника закупівлі.</w:t>
      </w:r>
    </w:p>
    <w:p w:rsidR="00B72CB2" w:rsidRPr="00C81F89" w:rsidRDefault="00B72CB2" w:rsidP="009662FF">
      <w:pPr>
        <w:widowControl w:val="0"/>
        <w:tabs>
          <w:tab w:val="left" w:pos="284"/>
          <w:tab w:val="left" w:pos="851"/>
        </w:tabs>
        <w:suppressAutoHyphens/>
        <w:spacing w:after="0" w:line="240" w:lineRule="auto"/>
        <w:jc w:val="both"/>
        <w:rPr>
          <w:rFonts w:ascii="Times New Roman" w:hAnsi="Times New Roman" w:cs="Times New Roman"/>
          <w:lang w:val="uk-UA"/>
        </w:rPr>
      </w:pPr>
      <w:r w:rsidRPr="00C81F89">
        <w:rPr>
          <w:rFonts w:ascii="Times New Roman" w:hAnsi="Times New Roman" w:cs="Times New Roman"/>
          <w:lang w:val="uk-UA"/>
        </w:rPr>
        <w:t>*В графі «Вартість пропозиції» зазначається загальна вартість предмету закупівлі - стартова сума аукціону.</w:t>
      </w:r>
    </w:p>
    <w:p w:rsidR="00B72CB2" w:rsidRPr="00C81F89" w:rsidRDefault="00B72CB2" w:rsidP="009662FF">
      <w:pPr>
        <w:spacing w:after="0" w:line="240" w:lineRule="auto"/>
        <w:jc w:val="both"/>
        <w:rPr>
          <w:rFonts w:ascii="Times New Roman" w:hAnsi="Times New Roman" w:cs="Times New Roman"/>
          <w:lang w:val="uk-UA" w:eastAsia="uk-UA"/>
        </w:rPr>
      </w:pPr>
    </w:p>
    <w:p w:rsidR="00B72CB2" w:rsidRPr="00C81F89" w:rsidRDefault="00B72CB2" w:rsidP="009662FF">
      <w:pPr>
        <w:spacing w:after="0" w:line="240" w:lineRule="auto"/>
        <w:jc w:val="both"/>
        <w:rPr>
          <w:rFonts w:ascii="Times New Roman" w:hAnsi="Times New Roman" w:cs="Times New Roman"/>
          <w:lang w:val="uk-UA" w:eastAsia="uk-UA"/>
        </w:rPr>
      </w:pPr>
      <w:r w:rsidRPr="00C81F89">
        <w:rPr>
          <w:rFonts w:ascii="Times New Roman" w:hAnsi="Times New Roman" w:cs="Times New Roman"/>
          <w:lang w:val="uk-UA" w:eastAsia="uk-UA"/>
        </w:rPr>
        <w:t xml:space="preserve">Посада, прізвище, ініціали, </w:t>
      </w:r>
    </w:p>
    <w:p w:rsidR="00B72CB2" w:rsidRPr="00C81F89" w:rsidRDefault="00B72CB2" w:rsidP="009662FF">
      <w:pPr>
        <w:spacing w:after="0" w:line="240" w:lineRule="auto"/>
        <w:jc w:val="both"/>
        <w:rPr>
          <w:rFonts w:ascii="Times New Roman" w:hAnsi="Times New Roman" w:cs="Times New Roman"/>
          <w:lang w:val="uk-UA" w:eastAsia="uk-UA"/>
        </w:rPr>
      </w:pPr>
      <w:r w:rsidRPr="00C81F89">
        <w:rPr>
          <w:rFonts w:ascii="Times New Roman" w:hAnsi="Times New Roman" w:cs="Times New Roman"/>
          <w:lang w:val="uk-UA" w:eastAsia="uk-UA"/>
        </w:rPr>
        <w:t xml:space="preserve">підпис уповноваженої особи </w:t>
      </w:r>
    </w:p>
    <w:p w:rsidR="00B72CB2" w:rsidRPr="00C81F89" w:rsidRDefault="00B72CB2" w:rsidP="009662FF">
      <w:pPr>
        <w:spacing w:after="0" w:line="240" w:lineRule="auto"/>
        <w:jc w:val="both"/>
        <w:rPr>
          <w:rFonts w:ascii="Times New Roman" w:hAnsi="Times New Roman" w:cs="Times New Roman"/>
          <w:lang w:val="uk-UA" w:eastAsia="uk-UA"/>
        </w:rPr>
      </w:pPr>
      <w:r w:rsidRPr="00C81F89">
        <w:rPr>
          <w:rFonts w:ascii="Times New Roman" w:hAnsi="Times New Roman" w:cs="Times New Roman"/>
          <w:lang w:val="uk-UA" w:eastAsia="uk-UA"/>
        </w:rPr>
        <w:t>підприємства/фізичної особи,                                                 _____________(___________)</w:t>
      </w:r>
    </w:p>
    <w:p w:rsidR="00B72CB2" w:rsidRPr="00C81F89" w:rsidRDefault="00B72CB2" w:rsidP="009662FF">
      <w:pPr>
        <w:spacing w:after="0" w:line="240" w:lineRule="auto"/>
        <w:jc w:val="both"/>
        <w:rPr>
          <w:rFonts w:ascii="Times New Roman" w:hAnsi="Times New Roman" w:cs="Times New Roman"/>
          <w:lang w:val="uk-UA" w:eastAsia="uk-UA"/>
        </w:rPr>
      </w:pPr>
      <w:r w:rsidRPr="00C81F89">
        <w:rPr>
          <w:rFonts w:ascii="Times New Roman" w:hAnsi="Times New Roman" w:cs="Times New Roman"/>
          <w:lang w:val="uk-UA" w:eastAsia="uk-UA"/>
        </w:rPr>
        <w:t>завірені печаткою.                                                                              мп</w:t>
      </w:r>
    </w:p>
    <w:p w:rsidR="00B72CB2" w:rsidRDefault="00B72CB2" w:rsidP="009662FF">
      <w:pPr>
        <w:tabs>
          <w:tab w:val="left" w:pos="8115"/>
          <w:tab w:val="right" w:pos="9355"/>
        </w:tabs>
        <w:spacing w:after="0" w:line="240" w:lineRule="auto"/>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br w:type="page"/>
      </w:r>
    </w:p>
    <w:p w:rsidR="00B72CB2" w:rsidRPr="00CB58B1" w:rsidRDefault="00B72CB2" w:rsidP="009662FF">
      <w:pPr>
        <w:tabs>
          <w:tab w:val="left" w:pos="6412"/>
        </w:tabs>
        <w:spacing w:after="0" w:line="240" w:lineRule="auto"/>
        <w:ind w:firstLine="7513"/>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Додаток № 4</w:t>
      </w:r>
    </w:p>
    <w:p w:rsidR="00B72CB2" w:rsidRPr="00CB58B1" w:rsidRDefault="00B72CB2" w:rsidP="009662FF">
      <w:pPr>
        <w:tabs>
          <w:tab w:val="left" w:pos="7380"/>
        </w:tabs>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ab/>
      </w:r>
    </w:p>
    <w:p w:rsidR="00B72CB2" w:rsidRPr="00CB58B1" w:rsidRDefault="00B72CB2" w:rsidP="009662FF">
      <w:pPr>
        <w:tabs>
          <w:tab w:val="left" w:pos="4275"/>
        </w:tabs>
        <w:spacing w:after="0" w:line="240" w:lineRule="auto"/>
        <w:jc w:val="center"/>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ПРОЕКТ ДОГОВОРУ</w:t>
      </w:r>
    </w:p>
    <w:p w:rsidR="00B72CB2" w:rsidRPr="00CB58B1" w:rsidRDefault="00B72CB2" w:rsidP="009662FF">
      <w:pPr>
        <w:widowControl w:val="0"/>
        <w:suppressAutoHyphens/>
        <w:spacing w:before="150" w:after="0" w:line="240" w:lineRule="auto"/>
        <w:jc w:val="center"/>
        <w:rPr>
          <w:rFonts w:ascii="Times New Roman" w:hAnsi="Times New Roman" w:cs="Times New Roman"/>
          <w:b/>
          <w:bCs/>
          <w:sz w:val="24"/>
          <w:szCs w:val="24"/>
          <w:lang w:val="uk-UA"/>
        </w:rPr>
      </w:pPr>
      <w:r w:rsidRPr="00CB58B1">
        <w:rPr>
          <w:rFonts w:ascii="Times New Roman" w:hAnsi="Times New Roman" w:cs="Times New Roman"/>
          <w:b/>
          <w:bCs/>
          <w:sz w:val="24"/>
          <w:szCs w:val="24"/>
          <w:lang w:val="uk-UA"/>
        </w:rPr>
        <w:t xml:space="preserve">ДОГОВІР № _____ </w:t>
      </w:r>
    </w:p>
    <w:p w:rsidR="00B72CB2" w:rsidRPr="00CB58B1" w:rsidRDefault="00B72CB2" w:rsidP="009662FF">
      <w:pPr>
        <w:widowControl w:val="0"/>
        <w:suppressAutoHyphens/>
        <w:spacing w:before="150" w:after="0" w:line="240" w:lineRule="auto"/>
        <w:jc w:val="center"/>
        <w:rPr>
          <w:rFonts w:ascii="Times New Roman" w:hAnsi="Times New Roman" w:cs="Times New Roman"/>
          <w:sz w:val="24"/>
          <w:szCs w:val="24"/>
          <w:lang w:val="uk-UA"/>
        </w:rPr>
      </w:pPr>
      <w:r w:rsidRPr="00CB58B1">
        <w:rPr>
          <w:rFonts w:ascii="Times New Roman" w:hAnsi="Times New Roman" w:cs="Times New Roman"/>
          <w:b/>
          <w:bCs/>
          <w:sz w:val="24"/>
          <w:szCs w:val="24"/>
          <w:lang w:val="uk-UA"/>
        </w:rPr>
        <w:t xml:space="preserve">про закупівлю товару </w:t>
      </w: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смт.Куликівка          </w:t>
      </w:r>
      <w:r>
        <w:rPr>
          <w:rFonts w:ascii="Times New Roman" w:hAnsi="Times New Roman" w:cs="Times New Roman"/>
          <w:sz w:val="24"/>
          <w:szCs w:val="24"/>
          <w:lang w:val="uk-UA"/>
        </w:rPr>
        <w:tab/>
        <w:t xml:space="preserve">                              </w:t>
      </w:r>
      <w:r w:rsidRPr="00CB58B1">
        <w:rPr>
          <w:rFonts w:ascii="Times New Roman" w:hAnsi="Times New Roman" w:cs="Times New Roman"/>
          <w:sz w:val="24"/>
          <w:szCs w:val="24"/>
          <w:lang w:val="uk-UA"/>
        </w:rPr>
        <w:tab/>
      </w:r>
      <w:r w:rsidRPr="00CB58B1">
        <w:rPr>
          <w:rFonts w:ascii="Times New Roman" w:hAnsi="Times New Roman" w:cs="Times New Roman"/>
          <w:sz w:val="24"/>
          <w:szCs w:val="24"/>
          <w:lang w:val="uk-UA"/>
        </w:rPr>
        <w:tab/>
      </w:r>
      <w:r>
        <w:rPr>
          <w:rFonts w:ascii="Times New Roman" w:hAnsi="Times New Roman" w:cs="Times New Roman"/>
          <w:color w:val="000000"/>
          <w:sz w:val="24"/>
          <w:szCs w:val="24"/>
          <w:lang w:val="uk-UA"/>
        </w:rPr>
        <w:t xml:space="preserve">                  __________2022</w:t>
      </w:r>
      <w:r w:rsidRPr="00CB58B1">
        <w:rPr>
          <w:rFonts w:ascii="Times New Roman" w:hAnsi="Times New Roman" w:cs="Times New Roman"/>
          <w:color w:val="000000"/>
          <w:sz w:val="24"/>
          <w:szCs w:val="24"/>
          <w:lang w:val="uk-UA"/>
        </w:rPr>
        <w:t xml:space="preserve"> р.</w:t>
      </w:r>
      <w:r w:rsidRPr="00CB58B1">
        <w:rPr>
          <w:rFonts w:ascii="Times New Roman" w:hAnsi="Times New Roman" w:cs="Times New Roman"/>
          <w:color w:val="000000"/>
          <w:sz w:val="24"/>
          <w:szCs w:val="24"/>
          <w:lang w:val="uk-UA"/>
        </w:rPr>
        <w:tab/>
      </w:r>
      <w:r w:rsidRPr="00CB58B1">
        <w:rPr>
          <w:rFonts w:ascii="Times New Roman" w:hAnsi="Times New Roman" w:cs="Times New Roman"/>
          <w:color w:val="000000"/>
          <w:sz w:val="24"/>
          <w:szCs w:val="24"/>
          <w:lang w:val="uk-UA"/>
        </w:rPr>
        <w:tab/>
      </w:r>
      <w:r w:rsidRPr="00CB58B1">
        <w:rPr>
          <w:rFonts w:ascii="Times New Roman" w:hAnsi="Times New Roman" w:cs="Times New Roman"/>
          <w:color w:val="000000"/>
          <w:sz w:val="24"/>
          <w:szCs w:val="24"/>
          <w:lang w:val="uk-UA"/>
        </w:rPr>
        <w:tab/>
      </w: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u w:val="single"/>
          <w:lang w:val="uk-UA"/>
        </w:rPr>
      </w:pP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Комунальне некомерційне підприємство «Куликівська лікарня планового лікування» Куликівської селищної ради в особі генерального директора Хорошок Оксани Степанівни, що діє на підставі Статуту</w:t>
      </w:r>
      <w:r w:rsidRPr="00CB58B1">
        <w:rPr>
          <w:rFonts w:ascii="Times New Roman" w:hAnsi="Times New Roman" w:cs="Times New Roman"/>
          <w:color w:val="000000"/>
          <w:sz w:val="24"/>
          <w:szCs w:val="24"/>
          <w:lang w:val="uk-UA"/>
        </w:rPr>
        <w:t xml:space="preserve"> (далі - Замовник), з однієї сторони, і ____________________________________________________________________________________________________________________________________________________________________, що діє на підставі _______________________ (далі - Постачальник), з іншої сторони, разом – Сторони, уклали цей договір про таке (далі – Договір):</w:t>
      </w: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b/>
          <w:bCs/>
          <w:color w:val="000000"/>
          <w:sz w:val="24"/>
          <w:szCs w:val="24"/>
          <w:lang w:val="uk-UA"/>
        </w:rPr>
      </w:pPr>
      <w:r w:rsidRPr="00CB58B1">
        <w:rPr>
          <w:rFonts w:ascii="Times New Roman" w:hAnsi="Times New Roman" w:cs="Times New Roman"/>
          <w:b/>
          <w:bCs/>
          <w:color w:val="000000"/>
          <w:sz w:val="24"/>
          <w:szCs w:val="24"/>
          <w:lang w:val="uk-UA"/>
        </w:rPr>
        <w:t>1. ПРЕДМЕТ ДОГОВОРУ</w:t>
      </w:r>
    </w:p>
    <w:p w:rsidR="00B72CB2" w:rsidRPr="00CB58B1" w:rsidRDefault="00B72CB2" w:rsidP="009662FF">
      <w:pPr>
        <w:spacing w:after="0" w:line="240" w:lineRule="auto"/>
        <w:jc w:val="both"/>
        <w:rPr>
          <w:rFonts w:ascii="Times New Roman" w:hAnsi="Times New Roman" w:cs="Times New Roman"/>
          <w:b/>
          <w:bCs/>
          <w:sz w:val="24"/>
          <w:szCs w:val="24"/>
          <w:lang w:val="uk-UA" w:eastAsia="ru-RU"/>
        </w:rPr>
      </w:pPr>
      <w:r w:rsidRPr="00CB58B1">
        <w:rPr>
          <w:rFonts w:ascii="Times New Roman" w:hAnsi="Times New Roman" w:cs="Times New Roman"/>
          <w:sz w:val="24"/>
          <w:szCs w:val="24"/>
          <w:lang w:val="uk-UA" w:eastAsia="ru-RU"/>
        </w:rPr>
        <w:t>1.1. Постачальник зобов'язується поставити Замовнику товар, зазначений у Специфікації (Додаток № 1 до договору), а Замовник – прийняти і оплатити такий товар на умовах, визначених цим договором.</w:t>
      </w:r>
    </w:p>
    <w:p w:rsidR="00B72CB2" w:rsidRPr="00D50AC7"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 xml:space="preserve">1.2 Найменування: згідно </w:t>
      </w:r>
      <w:r w:rsidRPr="00D50AC7">
        <w:rPr>
          <w:rFonts w:ascii="Times New Roman" w:hAnsi="Times New Roman" w:cs="Times New Roman"/>
          <w:sz w:val="24"/>
          <w:szCs w:val="24"/>
          <w:lang w:val="uk-UA" w:eastAsia="uk-UA"/>
        </w:rPr>
        <w:t xml:space="preserve">ДК 021:2015 код класифікатора </w:t>
      </w:r>
      <w:r w:rsidRPr="00D50AC7">
        <w:rPr>
          <w:rFonts w:ascii="Times New Roman" w:hAnsi="Times New Roman" w:cs="Times New Roman"/>
          <w:sz w:val="24"/>
          <w:szCs w:val="24"/>
          <w:lang w:val="uk-UA"/>
        </w:rPr>
        <w:t xml:space="preserve">CPV </w:t>
      </w:r>
      <w:r w:rsidRPr="000E267A">
        <w:rPr>
          <w:rFonts w:ascii="Times New Roman" w:hAnsi="Times New Roman" w:cs="Times New Roman"/>
          <w:sz w:val="24"/>
          <w:szCs w:val="24"/>
          <w:lang w:val="uk-UA" w:eastAsia="ru-RU"/>
        </w:rPr>
        <w:t>24950000-8 - Спеціалізована хімічна продукція (Мобільні туалетні кабіни – Біотуалети)</w:t>
      </w:r>
      <w:r>
        <w:rPr>
          <w:rFonts w:ascii="Times New Roman" w:hAnsi="Times New Roman" w:cs="Times New Roman"/>
          <w:sz w:val="24"/>
          <w:szCs w:val="24"/>
          <w:lang w:val="uk-UA" w:eastAsia="ru-RU"/>
        </w:rPr>
        <w:t>(далі – Товар)</w:t>
      </w:r>
      <w:r w:rsidRPr="00CB58B1">
        <w:rPr>
          <w:rFonts w:ascii="Times New Roman" w:hAnsi="Times New Roman" w:cs="Times New Roman"/>
          <w:sz w:val="24"/>
          <w:szCs w:val="24"/>
          <w:lang w:val="uk-UA" w:eastAsia="ru-RU"/>
        </w:rPr>
        <w:t>.</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1.3. Найменування, асортимент, кількість товару та ціна за одиницю товару, зазначені у специфікації, яка є невід'ємною частиною договору (Додаток № 1).</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 xml:space="preserve">1.4. Обсяги закупівлі товарів можуть бути зменшені залежно від реального фінансування видатків Замовника. </w:t>
      </w: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r w:rsidRPr="00CB58B1">
        <w:rPr>
          <w:rFonts w:ascii="Times New Roman" w:hAnsi="Times New Roman" w:cs="Times New Roman"/>
          <w:b/>
          <w:bCs/>
          <w:color w:val="000000"/>
          <w:sz w:val="24"/>
          <w:szCs w:val="24"/>
          <w:lang w:val="uk-UA"/>
        </w:rPr>
        <w:t xml:space="preserve">2. ЯКІСТЬ ТОВАРУ </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2.1. Постачальник повинен передати (поставити) товар, якість якого відповідає вимогам Замовника.</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2.2 Товар повинен мати необхідні сертифікати, посвідчення про якість, тощо.</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 xml:space="preserve">2.3.Постачальник гарантує якість товару упродовж терміну встановленого виробником і зазначеного на упаковці товару. </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2.4. Якщо упродовж гарантійного терміну придатності виявиться, що товар не відповідає умовам цього договору, Постачальник замінює товар на якісний.</w:t>
      </w:r>
    </w:p>
    <w:p w:rsidR="00B72CB2" w:rsidRPr="00CB58B1" w:rsidRDefault="00B72CB2" w:rsidP="009662FF">
      <w:pPr>
        <w:spacing w:after="0" w:line="240" w:lineRule="auto"/>
        <w:jc w:val="both"/>
        <w:rPr>
          <w:rFonts w:ascii="Times New Roman" w:hAnsi="Times New Roman" w:cs="Times New Roman"/>
          <w:sz w:val="24"/>
          <w:szCs w:val="24"/>
          <w:lang w:val="uk-UA" w:eastAsia="ru-RU"/>
        </w:rPr>
      </w:pP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r w:rsidRPr="00CB58B1">
        <w:rPr>
          <w:rFonts w:ascii="Times New Roman" w:hAnsi="Times New Roman" w:cs="Times New Roman"/>
          <w:b/>
          <w:bCs/>
          <w:color w:val="000000"/>
          <w:sz w:val="24"/>
          <w:szCs w:val="24"/>
          <w:lang w:val="uk-UA"/>
        </w:rPr>
        <w:t>3. ЦІНА ДОГОВОРУ</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3.1. Сума визначена у Договорі становить: ___________ грн. (_________________________</w:t>
      </w:r>
      <w:r>
        <w:rPr>
          <w:rFonts w:ascii="Times New Roman" w:hAnsi="Times New Roman" w:cs="Times New Roman"/>
          <w:sz w:val="24"/>
          <w:szCs w:val="24"/>
          <w:lang w:val="uk-UA" w:eastAsia="ru-RU"/>
        </w:rPr>
        <w:t xml:space="preserve"> ____</w:t>
      </w:r>
      <w:r w:rsidRPr="00CB58B1">
        <w:rPr>
          <w:rFonts w:ascii="Times New Roman" w:hAnsi="Times New Roman" w:cs="Times New Roman"/>
          <w:sz w:val="24"/>
          <w:szCs w:val="24"/>
          <w:lang w:val="uk-UA" w:eastAsia="ru-RU"/>
        </w:rPr>
        <w:t>_________), в т. ч ПДВ – _____________ грн.</w:t>
      </w:r>
    </w:p>
    <w:p w:rsidR="00B72CB2" w:rsidRPr="00CB58B1" w:rsidRDefault="00B72CB2" w:rsidP="009662FF">
      <w:pPr>
        <w:spacing w:after="0" w:line="240" w:lineRule="auto"/>
        <w:jc w:val="both"/>
        <w:rPr>
          <w:rFonts w:ascii="Times New Roman" w:hAnsi="Times New Roman" w:cs="Times New Roman"/>
          <w:b/>
          <w:bCs/>
          <w:sz w:val="24"/>
          <w:szCs w:val="24"/>
          <w:lang w:val="uk-UA" w:eastAsia="uk-UA"/>
        </w:rPr>
      </w:pPr>
      <w:r w:rsidRPr="00CB58B1">
        <w:rPr>
          <w:rFonts w:ascii="Times New Roman" w:hAnsi="Times New Roman" w:cs="Times New Roman"/>
          <w:sz w:val="24"/>
          <w:szCs w:val="24"/>
          <w:lang w:val="uk-UA" w:eastAsia="ru-RU"/>
        </w:rPr>
        <w:t xml:space="preserve">32. </w:t>
      </w:r>
      <w:r w:rsidRPr="00CB58B1">
        <w:rPr>
          <w:rFonts w:ascii="Times New Roman" w:hAnsi="Times New Roman" w:cs="Times New Roman"/>
          <w:sz w:val="24"/>
          <w:szCs w:val="24"/>
          <w:lang w:val="uk-UA" w:eastAsia="uk-UA"/>
        </w:rPr>
        <w:t>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r w:rsidRPr="00CB58B1">
        <w:rPr>
          <w:rFonts w:ascii="Times New Roman" w:hAnsi="Times New Roman" w:cs="Times New Roman"/>
          <w:b/>
          <w:bCs/>
          <w:color w:val="000000"/>
          <w:sz w:val="24"/>
          <w:szCs w:val="24"/>
          <w:lang w:val="uk-UA"/>
        </w:rPr>
        <w:t>4. ПОРЯДОК ПЕРЕДАЧІ ТОВАРУ ТА ЗДІЙСНЕННЯ ОПЛАТИ</w:t>
      </w:r>
    </w:p>
    <w:p w:rsidR="00B72CB2" w:rsidRPr="00CB58B1" w:rsidRDefault="00B72CB2" w:rsidP="009662FF">
      <w:pPr>
        <w:widowControl w:val="0"/>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uk-UA"/>
        </w:rPr>
        <w:t>4.1.</w:t>
      </w:r>
      <w:r w:rsidRPr="00CB58B1">
        <w:rPr>
          <w:rFonts w:ascii="Times New Roman" w:hAnsi="Times New Roman" w:cs="Times New Roman"/>
          <w:sz w:val="24"/>
          <w:szCs w:val="24"/>
          <w:lang w:val="uk-UA" w:eastAsia="ru-RU"/>
        </w:rPr>
        <w:t xml:space="preserve"> Передача Товару від Постачальника до Замовника за цим Договором здійснюється шляхом доставки товару на склад Замовника.</w:t>
      </w:r>
    </w:p>
    <w:p w:rsidR="00B72CB2" w:rsidRPr="00CB58B1" w:rsidRDefault="00B72CB2" w:rsidP="009662FF">
      <w:pPr>
        <w:widowControl w:val="0"/>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4.2..</w:t>
      </w:r>
      <w:r w:rsidRPr="00CB58B1">
        <w:rPr>
          <w:rFonts w:ascii="Times New Roman" w:hAnsi="Times New Roman" w:cs="Times New Roman"/>
          <w:sz w:val="24"/>
          <w:szCs w:val="24"/>
          <w:lang w:val="uk-UA"/>
        </w:rPr>
        <w:t xml:space="preserve"> Поставка Товару здійснюється Постачальником.</w:t>
      </w:r>
    </w:p>
    <w:p w:rsidR="00B72CB2" w:rsidRPr="00CB58B1" w:rsidRDefault="00B72CB2" w:rsidP="009662FF">
      <w:pPr>
        <w:widowControl w:val="0"/>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color w:val="000000"/>
          <w:sz w:val="24"/>
          <w:szCs w:val="24"/>
          <w:lang w:val="uk-UA"/>
        </w:rPr>
        <w:t>4.3. Загальний асортимент, кількість та вартість Товару визначається у відповідності з Специфікацією (додаток № 1 ).</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uk-UA"/>
        </w:rPr>
        <w:t xml:space="preserve">4.4. Розрахунки проводяться шляхом </w:t>
      </w:r>
      <w:r w:rsidRPr="00CB58B1">
        <w:rPr>
          <w:rFonts w:ascii="Times New Roman" w:hAnsi="Times New Roman" w:cs="Times New Roman"/>
          <w:sz w:val="24"/>
          <w:szCs w:val="24"/>
          <w:lang w:val="uk-UA"/>
        </w:rPr>
        <w:t xml:space="preserve">перерахування </w:t>
      </w:r>
      <w:r w:rsidRPr="00CB58B1">
        <w:rPr>
          <w:rFonts w:ascii="Times New Roman" w:hAnsi="Times New Roman" w:cs="Times New Roman"/>
          <w:sz w:val="24"/>
          <w:szCs w:val="24"/>
          <w:lang w:val="uk-UA" w:eastAsia="uk-UA"/>
        </w:rPr>
        <w:t>Замовником</w:t>
      </w:r>
      <w:r w:rsidRPr="00CB58B1">
        <w:rPr>
          <w:rFonts w:ascii="Times New Roman" w:hAnsi="Times New Roman" w:cs="Times New Roman"/>
          <w:sz w:val="24"/>
          <w:szCs w:val="24"/>
          <w:lang w:val="uk-UA"/>
        </w:rPr>
        <w:t xml:space="preserve"> коштів на розрахунковий рахунок</w:t>
      </w:r>
      <w:r w:rsidRPr="00CB58B1">
        <w:rPr>
          <w:rFonts w:ascii="Times New Roman" w:hAnsi="Times New Roman" w:cs="Times New Roman"/>
          <w:sz w:val="24"/>
          <w:szCs w:val="24"/>
          <w:lang w:val="uk-UA" w:eastAsia="uk-UA"/>
        </w:rPr>
        <w:t xml:space="preserve"> Постачальника після пред'явлення ним рахунка на оплату товару (далі - рахунок), видаткової накладної та </w:t>
      </w:r>
      <w:r w:rsidRPr="00CB58B1">
        <w:rPr>
          <w:rFonts w:ascii="Times New Roman" w:hAnsi="Times New Roman" w:cs="Times New Roman"/>
          <w:sz w:val="24"/>
          <w:szCs w:val="24"/>
          <w:lang w:val="uk-UA" w:eastAsia="ru-RU"/>
        </w:rPr>
        <w:t>супровідними документами, які підтверджують якість товару.</w:t>
      </w:r>
    </w:p>
    <w:p w:rsidR="00B72CB2" w:rsidRPr="00CB58B1" w:rsidRDefault="00B72CB2" w:rsidP="009662FF">
      <w:pPr>
        <w:widowControl w:val="0"/>
        <w:spacing w:after="0" w:line="240" w:lineRule="auto"/>
        <w:jc w:val="both"/>
        <w:rPr>
          <w:rFonts w:ascii="Times New Roman" w:hAnsi="Times New Roman" w:cs="Times New Roman"/>
          <w:b/>
          <w:bCs/>
          <w:color w:val="000000"/>
          <w:sz w:val="24"/>
          <w:szCs w:val="24"/>
          <w:lang w:val="uk-UA"/>
        </w:rPr>
      </w:pPr>
      <w:r w:rsidRPr="00CB58B1">
        <w:rPr>
          <w:rFonts w:ascii="Times New Roman" w:hAnsi="Times New Roman" w:cs="Times New Roman"/>
          <w:color w:val="000000"/>
          <w:sz w:val="24"/>
          <w:szCs w:val="24"/>
          <w:lang w:val="uk-UA"/>
        </w:rPr>
        <w:t xml:space="preserve">4.5. Здійснення попередньої оплати не передбачається. </w:t>
      </w: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CB58B1">
        <w:rPr>
          <w:rFonts w:ascii="Times New Roman" w:hAnsi="Times New Roman" w:cs="Times New Roman"/>
          <w:color w:val="000000"/>
          <w:sz w:val="24"/>
          <w:szCs w:val="24"/>
          <w:lang w:val="uk-UA"/>
        </w:rPr>
        <w:t>4.6. Розрахунки за поставлений товар здійснюються у національній валюті України.</w:t>
      </w: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p>
    <w:p w:rsidR="00B72CB2" w:rsidRPr="005B6C5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B6C51">
        <w:rPr>
          <w:rFonts w:ascii="Times New Roman" w:hAnsi="Times New Roman" w:cs="Times New Roman"/>
          <w:b/>
          <w:bCs/>
          <w:sz w:val="24"/>
          <w:szCs w:val="24"/>
          <w:lang w:val="uk-UA"/>
        </w:rPr>
        <w:t>5. ПОСТАВКА ТОВАРУ</w:t>
      </w:r>
    </w:p>
    <w:p w:rsidR="00B72CB2" w:rsidRPr="005B6C5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B6C51">
        <w:rPr>
          <w:rFonts w:ascii="Times New Roman" w:hAnsi="Times New Roman" w:cs="Times New Roman"/>
          <w:sz w:val="24"/>
          <w:szCs w:val="24"/>
          <w:lang w:val="uk-UA"/>
        </w:rPr>
        <w:t xml:space="preserve">5.1. Строк  (термін) поставки товару: до </w:t>
      </w:r>
      <w:r>
        <w:rPr>
          <w:rFonts w:ascii="Times New Roman" w:hAnsi="Times New Roman" w:cs="Times New Roman"/>
          <w:sz w:val="24"/>
          <w:szCs w:val="24"/>
          <w:lang w:val="uk-UA"/>
        </w:rPr>
        <w:t>20</w:t>
      </w:r>
      <w:r w:rsidRPr="005B6C51">
        <w:rPr>
          <w:rFonts w:ascii="Times New Roman" w:hAnsi="Times New Roman" w:cs="Times New Roman"/>
          <w:sz w:val="24"/>
          <w:szCs w:val="24"/>
          <w:lang w:val="uk-UA"/>
        </w:rPr>
        <w:t>.</w:t>
      </w:r>
      <w:r>
        <w:rPr>
          <w:rFonts w:ascii="Times New Roman" w:hAnsi="Times New Roman" w:cs="Times New Roman"/>
          <w:sz w:val="24"/>
          <w:szCs w:val="24"/>
          <w:lang w:val="uk-UA"/>
        </w:rPr>
        <w:t>12.2022</w:t>
      </w:r>
      <w:r w:rsidRPr="005B6C51">
        <w:rPr>
          <w:rFonts w:ascii="Times New Roman" w:hAnsi="Times New Roman" w:cs="Times New Roman"/>
          <w:sz w:val="24"/>
          <w:szCs w:val="24"/>
          <w:lang w:val="uk-UA"/>
        </w:rPr>
        <w:t xml:space="preserve"> року. </w:t>
      </w:r>
    </w:p>
    <w:p w:rsidR="00B72CB2" w:rsidRPr="005B6C51" w:rsidRDefault="00B72CB2" w:rsidP="009662FF">
      <w:pPr>
        <w:spacing w:after="0" w:line="240" w:lineRule="auto"/>
        <w:jc w:val="both"/>
        <w:rPr>
          <w:rFonts w:ascii="Times New Roman" w:hAnsi="Times New Roman" w:cs="Times New Roman"/>
          <w:sz w:val="24"/>
          <w:szCs w:val="24"/>
          <w:lang w:val="uk-UA" w:eastAsia="uk-UA"/>
        </w:rPr>
      </w:pPr>
      <w:r w:rsidRPr="005B6C51">
        <w:rPr>
          <w:rFonts w:ascii="Times New Roman" w:hAnsi="Times New Roman" w:cs="Times New Roman"/>
          <w:sz w:val="24"/>
          <w:szCs w:val="24"/>
          <w:lang w:val="uk-UA" w:eastAsia="uk-UA"/>
        </w:rPr>
        <w:t>5.2. Місце поставки:</w:t>
      </w:r>
      <w:r>
        <w:rPr>
          <w:rFonts w:ascii="Times New Roman" w:hAnsi="Times New Roman" w:cs="Times New Roman"/>
          <w:sz w:val="24"/>
          <w:szCs w:val="24"/>
          <w:lang w:val="uk-UA" w:eastAsia="uk-UA"/>
        </w:rPr>
        <w:t xml:space="preserve"> Чернігівська область, смт.Куликівка, вул..Пирогова, 16.</w:t>
      </w:r>
    </w:p>
    <w:p w:rsidR="00B72CB2" w:rsidRPr="005B6C51" w:rsidRDefault="00B72CB2" w:rsidP="009662FF">
      <w:pPr>
        <w:spacing w:after="0" w:line="240" w:lineRule="auto"/>
        <w:jc w:val="both"/>
        <w:rPr>
          <w:rFonts w:ascii="Times New Roman" w:hAnsi="Times New Roman" w:cs="Times New Roman"/>
          <w:sz w:val="24"/>
          <w:szCs w:val="24"/>
          <w:lang w:val="uk-UA" w:eastAsia="uk-UA"/>
        </w:rPr>
      </w:pPr>
    </w:p>
    <w:p w:rsidR="00B72CB2" w:rsidRPr="005B6C51" w:rsidRDefault="00B72CB2" w:rsidP="009662FF">
      <w:pPr>
        <w:widowControl w:val="0"/>
        <w:autoSpaceDE w:val="0"/>
        <w:autoSpaceDN w:val="0"/>
        <w:adjustRightInd w:val="0"/>
        <w:spacing w:after="0"/>
        <w:ind w:firstLine="720"/>
        <w:jc w:val="center"/>
        <w:rPr>
          <w:rFonts w:ascii="Times New Roman" w:hAnsi="Times New Roman" w:cs="Times New Roman"/>
          <w:b/>
          <w:bCs/>
          <w:sz w:val="24"/>
          <w:szCs w:val="24"/>
          <w:lang w:val="uk-UA" w:eastAsia="ru-RU"/>
        </w:rPr>
      </w:pPr>
      <w:r w:rsidRPr="005B6C51">
        <w:rPr>
          <w:rFonts w:ascii="Times New Roman" w:hAnsi="Times New Roman" w:cs="Times New Roman"/>
          <w:b/>
          <w:bCs/>
          <w:sz w:val="24"/>
          <w:szCs w:val="24"/>
          <w:lang w:val="uk-UA"/>
        </w:rPr>
        <w:t>6.</w:t>
      </w:r>
      <w:r w:rsidRPr="005B6C51">
        <w:rPr>
          <w:rFonts w:ascii="Times New Roman" w:hAnsi="Times New Roman" w:cs="Times New Roman"/>
          <w:b/>
          <w:bCs/>
          <w:sz w:val="24"/>
          <w:szCs w:val="24"/>
          <w:lang w:val="uk-UA" w:eastAsia="ru-RU"/>
        </w:rPr>
        <w:t xml:space="preserve"> ПРАВА ТА ОБОВЯЗКИ СТОРІН</w:t>
      </w:r>
    </w:p>
    <w:p w:rsidR="00B72CB2" w:rsidRPr="005B6C51" w:rsidRDefault="00B72CB2" w:rsidP="009662FF">
      <w:pPr>
        <w:spacing w:after="0" w:line="240" w:lineRule="auto"/>
        <w:jc w:val="both"/>
        <w:rPr>
          <w:rFonts w:ascii="Times New Roman" w:hAnsi="Times New Roman" w:cs="Times New Roman"/>
          <w:sz w:val="24"/>
          <w:szCs w:val="24"/>
          <w:lang w:val="uk-UA" w:eastAsia="ru-RU"/>
        </w:rPr>
      </w:pPr>
      <w:r w:rsidRPr="005B6C51">
        <w:rPr>
          <w:rFonts w:ascii="Times New Roman" w:hAnsi="Times New Roman" w:cs="Times New Roman"/>
          <w:sz w:val="24"/>
          <w:szCs w:val="24"/>
          <w:lang w:val="uk-UA" w:eastAsia="ru-RU"/>
        </w:rPr>
        <w:t>6.1. Замовник зобов'язаний:</w:t>
      </w:r>
    </w:p>
    <w:p w:rsidR="00B72CB2" w:rsidRPr="00CB58B1" w:rsidRDefault="00B72CB2" w:rsidP="009662FF">
      <w:pPr>
        <w:numPr>
          <w:ilvl w:val="0"/>
          <w:numId w:val="3"/>
        </w:num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Оплатити поставлений товар на умовах цього договору;</w:t>
      </w:r>
    </w:p>
    <w:p w:rsidR="00B72CB2" w:rsidRPr="00CB58B1" w:rsidRDefault="00B72CB2" w:rsidP="009662FF">
      <w:pPr>
        <w:numPr>
          <w:ilvl w:val="0"/>
          <w:numId w:val="3"/>
        </w:num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Приймати поставлені товари згідно з видатковою накладною та супровідними документами;</w:t>
      </w:r>
    </w:p>
    <w:p w:rsidR="00B72CB2" w:rsidRPr="00CB58B1" w:rsidRDefault="00B72CB2" w:rsidP="009662FF">
      <w:pPr>
        <w:numPr>
          <w:ilvl w:val="0"/>
          <w:numId w:val="3"/>
        </w:num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Дотримуватися умов зберігання товару відповідно до вимог виробника.</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6.2. Замовник має право:</w:t>
      </w:r>
    </w:p>
    <w:p w:rsidR="00B72CB2" w:rsidRPr="00CB58B1" w:rsidRDefault="00B72CB2" w:rsidP="009662FF">
      <w:pPr>
        <w:numPr>
          <w:ilvl w:val="0"/>
          <w:numId w:val="4"/>
        </w:numPr>
        <w:spacing w:after="0" w:line="240" w:lineRule="auto"/>
        <w:ind w:left="360"/>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Достроково розірвати цей Договір у разі невиконання зобов'язань Постачальником, повідомивши про це його у строк за 5 календарних днів;</w:t>
      </w:r>
    </w:p>
    <w:p w:rsidR="00B72CB2" w:rsidRPr="00CB58B1" w:rsidRDefault="00B72CB2" w:rsidP="009662FF">
      <w:pPr>
        <w:numPr>
          <w:ilvl w:val="0"/>
          <w:numId w:val="4"/>
        </w:numPr>
        <w:spacing w:after="0" w:line="240" w:lineRule="auto"/>
        <w:ind w:left="360"/>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Контролювати поставку товару у строки, встановлені договором;</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6.3. Постачальник зобов'язаний:</w:t>
      </w:r>
    </w:p>
    <w:p w:rsidR="00B72CB2" w:rsidRPr="00CB58B1" w:rsidRDefault="00B72CB2" w:rsidP="009662FF">
      <w:pPr>
        <w:numPr>
          <w:ilvl w:val="0"/>
          <w:numId w:val="5"/>
        </w:numPr>
        <w:spacing w:after="0" w:line="240" w:lineRule="auto"/>
        <w:ind w:left="360"/>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Забезпечити своєчасну поставку товару відповідно до умов Договору;</w:t>
      </w:r>
    </w:p>
    <w:p w:rsidR="00B72CB2" w:rsidRPr="00CB58B1" w:rsidRDefault="00B72CB2" w:rsidP="009662FF">
      <w:pPr>
        <w:numPr>
          <w:ilvl w:val="0"/>
          <w:numId w:val="5"/>
        </w:numPr>
        <w:spacing w:after="0" w:line="240" w:lineRule="auto"/>
        <w:ind w:left="360"/>
        <w:jc w:val="both"/>
        <w:rPr>
          <w:rFonts w:ascii="Times New Roman" w:hAnsi="Times New Roman" w:cs="Times New Roman"/>
          <w:b/>
          <w:bCs/>
          <w:sz w:val="24"/>
          <w:szCs w:val="24"/>
          <w:lang w:val="uk-UA" w:eastAsia="ru-RU"/>
        </w:rPr>
      </w:pPr>
      <w:r w:rsidRPr="00CB58B1">
        <w:rPr>
          <w:rFonts w:ascii="Times New Roman" w:hAnsi="Times New Roman" w:cs="Times New Roman"/>
          <w:sz w:val="24"/>
          <w:szCs w:val="24"/>
          <w:lang w:val="uk-UA" w:eastAsia="ru-RU"/>
        </w:rPr>
        <w:t xml:space="preserve">Забезпечити поставку товару, якість якого відповідає умовам Договору та з дотриманням норм і правил під час його поставок. </w:t>
      </w:r>
    </w:p>
    <w:p w:rsidR="00B72CB2" w:rsidRPr="00CB58B1" w:rsidRDefault="00B72CB2" w:rsidP="009662FF">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val="uk-UA" w:eastAsia="ru-RU"/>
        </w:rPr>
      </w:pPr>
    </w:p>
    <w:p w:rsidR="00B72CB2" w:rsidRPr="00CB58B1" w:rsidRDefault="00B72CB2" w:rsidP="009662FF">
      <w:pPr>
        <w:spacing w:after="0" w:line="240" w:lineRule="auto"/>
        <w:rPr>
          <w:rFonts w:ascii="Times New Roman" w:hAnsi="Times New Roman" w:cs="Times New Roman"/>
          <w:b/>
          <w:bCs/>
          <w:sz w:val="24"/>
          <w:szCs w:val="24"/>
          <w:lang w:val="uk-UA" w:eastAsia="ru-RU"/>
        </w:rPr>
      </w:pP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7. ВІДПОВІДАЛЬНІСТЬ СТОРІН</w:t>
      </w:r>
    </w:p>
    <w:p w:rsidR="00B72CB2" w:rsidRPr="00CB58B1" w:rsidRDefault="00B72CB2" w:rsidP="009662FF">
      <w:pPr>
        <w:shd w:val="clear" w:color="auto" w:fill="FFFFFF"/>
        <w:tabs>
          <w:tab w:val="left" w:pos="562"/>
        </w:tabs>
        <w:spacing w:after="0" w:line="240" w:lineRule="auto"/>
        <w:ind w:left="19"/>
        <w:jc w:val="both"/>
        <w:rPr>
          <w:rFonts w:ascii="Times New Roman" w:hAnsi="Times New Roman" w:cs="Times New Roman"/>
          <w:sz w:val="24"/>
          <w:szCs w:val="24"/>
          <w:lang w:val="uk-UA" w:eastAsia="ru-RU"/>
        </w:rPr>
      </w:pPr>
      <w:r w:rsidRPr="00CB58B1">
        <w:rPr>
          <w:rFonts w:ascii="Times New Roman" w:hAnsi="Times New Roman" w:cs="Times New Roman"/>
          <w:color w:val="000000"/>
          <w:spacing w:val="-6"/>
          <w:sz w:val="24"/>
          <w:szCs w:val="24"/>
          <w:lang w:val="uk-UA" w:eastAsia="ru-RU"/>
        </w:rPr>
        <w:t>7.1.</w:t>
      </w:r>
      <w:r w:rsidRPr="00CB58B1">
        <w:rPr>
          <w:rFonts w:ascii="Times New Roman" w:hAnsi="Times New Roman" w:cs="Times New Roman"/>
          <w:color w:val="000000"/>
          <w:spacing w:val="8"/>
          <w:sz w:val="24"/>
          <w:szCs w:val="24"/>
          <w:lang w:val="uk-UA" w:eastAsia="ru-RU"/>
        </w:rPr>
        <w:t xml:space="preserve"> У разі невиконання або неналежного виконання своїх зобов'язань за Договором </w:t>
      </w:r>
      <w:r w:rsidRPr="00CB58B1">
        <w:rPr>
          <w:rFonts w:ascii="Times New Roman" w:hAnsi="Times New Roman" w:cs="Times New Roman"/>
          <w:color w:val="000000"/>
          <w:sz w:val="24"/>
          <w:szCs w:val="24"/>
          <w:lang w:val="uk-UA" w:eastAsia="ru-RU"/>
        </w:rPr>
        <w:t xml:space="preserve">Сторони несуть відповідальність, передбачену законами та цим Договором. </w:t>
      </w:r>
      <w:r w:rsidRPr="00CB58B1">
        <w:rPr>
          <w:rFonts w:ascii="Times New Roman" w:hAnsi="Times New Roman" w:cs="Times New Roman"/>
          <w:color w:val="000000"/>
          <w:spacing w:val="-1"/>
          <w:sz w:val="24"/>
          <w:szCs w:val="24"/>
          <w:lang w:val="uk-UA" w:eastAsia="ru-RU"/>
        </w:rPr>
        <w:t xml:space="preserve">У разі невиконання, несвоєчасного виконання або неналежного виконання зобов'язань при закупівлі </w:t>
      </w:r>
      <w:r w:rsidRPr="00CB58B1">
        <w:rPr>
          <w:rFonts w:ascii="Times New Roman" w:hAnsi="Times New Roman" w:cs="Times New Roman"/>
          <w:i/>
          <w:iCs/>
          <w:color w:val="000000"/>
          <w:spacing w:val="-1"/>
          <w:sz w:val="24"/>
          <w:szCs w:val="24"/>
          <w:lang w:val="uk-UA" w:eastAsia="ru-RU"/>
        </w:rPr>
        <w:t>Товару</w:t>
      </w:r>
      <w:r w:rsidRPr="00CB58B1">
        <w:rPr>
          <w:rFonts w:ascii="Times New Roman" w:hAnsi="Times New Roman" w:cs="Times New Roman"/>
          <w:color w:val="000000"/>
          <w:spacing w:val="-1"/>
          <w:sz w:val="24"/>
          <w:szCs w:val="24"/>
          <w:lang w:val="uk-UA" w:eastAsia="ru-RU"/>
        </w:rPr>
        <w:t xml:space="preserve">, </w:t>
      </w:r>
      <w:r w:rsidRPr="00CB58B1">
        <w:rPr>
          <w:rFonts w:ascii="Times New Roman" w:hAnsi="Times New Roman" w:cs="Times New Roman"/>
          <w:i/>
          <w:iCs/>
          <w:color w:val="000000"/>
          <w:spacing w:val="2"/>
          <w:sz w:val="24"/>
          <w:szCs w:val="24"/>
          <w:lang w:val="uk-UA" w:eastAsia="ru-RU"/>
        </w:rPr>
        <w:t xml:space="preserve">Постачальник  сплачує Замовнику </w:t>
      </w:r>
      <w:r w:rsidRPr="00CB58B1">
        <w:rPr>
          <w:rFonts w:ascii="Times New Roman" w:hAnsi="Times New Roman" w:cs="Times New Roman"/>
          <w:color w:val="000000"/>
          <w:spacing w:val="2"/>
          <w:sz w:val="24"/>
          <w:szCs w:val="24"/>
          <w:lang w:val="uk-UA" w:eastAsia="ru-RU"/>
        </w:rPr>
        <w:t xml:space="preserve">неустойку у розмірі подвійної облікової ставки НБУ від суми недоотриманого, неякісного або отриманого без супровідних документів,  </w:t>
      </w:r>
      <w:r w:rsidRPr="00CB58B1">
        <w:rPr>
          <w:rFonts w:ascii="Times New Roman" w:hAnsi="Times New Roman" w:cs="Times New Roman"/>
          <w:i/>
          <w:iCs/>
          <w:color w:val="000000"/>
          <w:spacing w:val="2"/>
          <w:sz w:val="24"/>
          <w:szCs w:val="24"/>
          <w:lang w:val="uk-UA" w:eastAsia="ru-RU"/>
        </w:rPr>
        <w:t xml:space="preserve">Товару </w:t>
      </w:r>
      <w:r w:rsidRPr="00CB58B1">
        <w:rPr>
          <w:rFonts w:ascii="Times New Roman" w:hAnsi="Times New Roman" w:cs="Times New Roman"/>
          <w:color w:val="000000"/>
          <w:spacing w:val="2"/>
          <w:sz w:val="24"/>
          <w:szCs w:val="24"/>
          <w:lang w:val="uk-UA" w:eastAsia="ru-RU"/>
        </w:rPr>
        <w:t xml:space="preserve">за кожний </w:t>
      </w:r>
      <w:r w:rsidRPr="00CB58B1">
        <w:rPr>
          <w:rFonts w:ascii="Times New Roman" w:hAnsi="Times New Roman" w:cs="Times New Roman"/>
          <w:color w:val="000000"/>
          <w:spacing w:val="-2"/>
          <w:sz w:val="24"/>
          <w:szCs w:val="24"/>
          <w:lang w:val="uk-UA" w:eastAsia="ru-RU"/>
        </w:rPr>
        <w:t>день затримки. У разі виявлення недоліків по кількості, якості, відсутності супровідних документів, Постачальник сплачує Замовнику штраф в розмірі 20% від вартості неякісного, недоотриманого або отриманого без супровідних документів Товару.</w:t>
      </w:r>
    </w:p>
    <w:p w:rsidR="00B72CB2" w:rsidRPr="00CB58B1" w:rsidRDefault="00B72CB2" w:rsidP="009662FF">
      <w:pPr>
        <w:shd w:val="clear" w:color="auto" w:fill="FFFFFF"/>
        <w:tabs>
          <w:tab w:val="left" w:pos="562"/>
        </w:tabs>
        <w:spacing w:after="0" w:line="240" w:lineRule="auto"/>
        <w:ind w:left="19"/>
        <w:jc w:val="both"/>
        <w:rPr>
          <w:rFonts w:ascii="Times New Roman" w:hAnsi="Times New Roman" w:cs="Times New Roman"/>
          <w:sz w:val="24"/>
          <w:szCs w:val="24"/>
          <w:lang w:val="uk-UA" w:eastAsia="ru-RU"/>
        </w:rPr>
      </w:pPr>
      <w:r w:rsidRPr="00CB58B1">
        <w:rPr>
          <w:rFonts w:ascii="Times New Roman" w:hAnsi="Times New Roman" w:cs="Times New Roman"/>
          <w:color w:val="000000"/>
          <w:spacing w:val="-6"/>
          <w:sz w:val="24"/>
          <w:szCs w:val="24"/>
          <w:lang w:val="uk-UA" w:eastAsia="ru-RU"/>
        </w:rPr>
        <w:t>7.2.Сплата пені не звільняє сторону від виконання прийнятих на себе зобов’язань по даному договору.</w:t>
      </w:r>
    </w:p>
    <w:p w:rsidR="00B72CB2" w:rsidRPr="00CB58B1" w:rsidRDefault="00B72CB2" w:rsidP="009662FF">
      <w:pPr>
        <w:shd w:val="clear" w:color="auto" w:fill="FFFFFF"/>
        <w:tabs>
          <w:tab w:val="left" w:pos="562"/>
        </w:tabs>
        <w:spacing w:after="0" w:line="240" w:lineRule="auto"/>
        <w:ind w:left="19"/>
        <w:jc w:val="both"/>
        <w:rPr>
          <w:rFonts w:ascii="Times New Roman" w:hAnsi="Times New Roman" w:cs="Times New Roman"/>
          <w:sz w:val="24"/>
          <w:szCs w:val="24"/>
          <w:lang w:val="uk-UA" w:eastAsia="ru-RU"/>
        </w:rPr>
      </w:pPr>
      <w:r w:rsidRPr="00CB58B1">
        <w:rPr>
          <w:rFonts w:ascii="Times New Roman" w:hAnsi="Times New Roman" w:cs="Times New Roman"/>
          <w:color w:val="000000"/>
          <w:spacing w:val="-2"/>
          <w:w w:val="101"/>
          <w:sz w:val="24"/>
          <w:szCs w:val="24"/>
          <w:lang w:val="uk-UA" w:eastAsia="ru-RU"/>
        </w:rPr>
        <w:t>7.3.Спори, що виникають під час виконання зобов’язань за даним договором вирішуються шляхом проведення переговорів. У випадку, якщо таке вирішення виявиться неможливим, спори будуть вирішуватися у судовому порядку.</w:t>
      </w:r>
    </w:p>
    <w:p w:rsidR="00B72CB2" w:rsidRPr="00CB58B1" w:rsidRDefault="00B72CB2" w:rsidP="009662FF">
      <w:pPr>
        <w:shd w:val="clear" w:color="auto" w:fill="FFFFFF"/>
        <w:tabs>
          <w:tab w:val="left" w:pos="562"/>
        </w:tabs>
        <w:spacing w:after="0" w:line="240" w:lineRule="auto"/>
        <w:ind w:left="48"/>
        <w:jc w:val="both"/>
        <w:rPr>
          <w:rFonts w:ascii="Times New Roman" w:hAnsi="Times New Roman" w:cs="Times New Roman"/>
          <w:color w:val="000000"/>
          <w:spacing w:val="-2"/>
          <w:w w:val="101"/>
          <w:sz w:val="24"/>
          <w:szCs w:val="24"/>
          <w:lang w:val="uk-UA" w:eastAsia="ru-RU"/>
        </w:rPr>
      </w:pPr>
      <w:r w:rsidRPr="00CB58B1">
        <w:rPr>
          <w:rFonts w:ascii="Times New Roman" w:hAnsi="Times New Roman" w:cs="Times New Roman"/>
          <w:color w:val="000000"/>
          <w:spacing w:val="6"/>
          <w:w w:val="101"/>
          <w:sz w:val="24"/>
          <w:szCs w:val="24"/>
          <w:lang w:val="uk-UA" w:eastAsia="ru-RU"/>
        </w:rPr>
        <w:t xml:space="preserve">7.4.У випадках, не передбачених цим Договором, Сторони несуть відповідальність   </w:t>
      </w:r>
      <w:r w:rsidRPr="00CB58B1">
        <w:rPr>
          <w:rFonts w:ascii="Times New Roman" w:hAnsi="Times New Roman" w:cs="Times New Roman"/>
          <w:color w:val="000000"/>
          <w:spacing w:val="-2"/>
          <w:w w:val="101"/>
          <w:sz w:val="24"/>
          <w:szCs w:val="24"/>
          <w:lang w:val="uk-UA" w:eastAsia="ru-RU"/>
        </w:rPr>
        <w:t>передбачену чинним законодавством України.</w:t>
      </w: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8. ОБСТАВИНИ НЕПЕРЕБОРНОЇ СИЛИ</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w:t>
      </w:r>
      <w:r>
        <w:rPr>
          <w:rFonts w:ascii="Times New Roman" w:hAnsi="Times New Roman" w:cs="Times New Roman"/>
          <w:sz w:val="24"/>
          <w:szCs w:val="24"/>
          <w:lang w:val="uk-UA" w:eastAsia="ru-RU"/>
        </w:rPr>
        <w:t>й</w:t>
      </w:r>
      <w:r w:rsidRPr="00CB58B1">
        <w:rPr>
          <w:rFonts w:ascii="Times New Roman" w:hAnsi="Times New Roman" w:cs="Times New Roman"/>
          <w:sz w:val="24"/>
          <w:szCs w:val="24"/>
          <w:lang w:val="uk-UA" w:eastAsia="ru-RU"/>
        </w:rPr>
        <w:t xml:space="preserve"> Договір.</w:t>
      </w: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9. ВИРІШЕННЯ СПОРІВ</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B72CB2" w:rsidRPr="00CB58B1" w:rsidRDefault="00B72CB2" w:rsidP="009662FF">
      <w:pPr>
        <w:spacing w:after="0" w:line="240" w:lineRule="auto"/>
        <w:jc w:val="both"/>
        <w:rPr>
          <w:rFonts w:ascii="Times New Roman" w:hAnsi="Times New Roman" w:cs="Times New Roman"/>
          <w:sz w:val="24"/>
          <w:szCs w:val="24"/>
          <w:lang w:val="uk-UA" w:eastAsia="ru-RU"/>
        </w:rPr>
      </w:pP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10. СТРОК ДІЇ ДОГОВОРУ</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10.1. Договір укладається і підписується українською мовою у двох примірниках, що мають однакову юридичну силу.</w:t>
      </w:r>
    </w:p>
    <w:p w:rsidR="00B72CB2" w:rsidRPr="00BC4C21" w:rsidRDefault="00B72CB2" w:rsidP="009662FF">
      <w:pPr>
        <w:spacing w:after="0" w:line="240" w:lineRule="auto"/>
        <w:jc w:val="both"/>
        <w:rPr>
          <w:rFonts w:ascii="Times New Roman" w:hAnsi="Times New Roman" w:cs="Times New Roman"/>
          <w:sz w:val="24"/>
          <w:szCs w:val="24"/>
          <w:lang w:val="uk-UA" w:eastAsia="ru-RU"/>
        </w:rPr>
      </w:pPr>
      <w:r w:rsidRPr="00BC4C21">
        <w:rPr>
          <w:rFonts w:ascii="Times New Roman" w:hAnsi="Times New Roman" w:cs="Times New Roman"/>
          <w:sz w:val="24"/>
          <w:szCs w:val="24"/>
          <w:lang w:val="uk-UA" w:eastAsia="ru-RU"/>
        </w:rPr>
        <w:t>10.2. Договір набирає чинності з моменту його укладання і діє до 31</w:t>
      </w:r>
      <w:r>
        <w:rPr>
          <w:rFonts w:ascii="Times New Roman" w:hAnsi="Times New Roman" w:cs="Times New Roman"/>
          <w:sz w:val="24"/>
          <w:szCs w:val="24"/>
          <w:lang w:val="uk-UA" w:eastAsia="ru-RU"/>
        </w:rPr>
        <w:t>грудня 2022</w:t>
      </w:r>
      <w:r w:rsidRPr="00BC4C21">
        <w:rPr>
          <w:rFonts w:ascii="Times New Roman" w:hAnsi="Times New Roman" w:cs="Times New Roman"/>
          <w:sz w:val="24"/>
          <w:szCs w:val="24"/>
          <w:lang w:val="uk-UA" w:eastAsia="ru-RU"/>
        </w:rPr>
        <w:t xml:space="preserve"> року, а в частині оплати – до повного виконання зобов'язань.</w:t>
      </w:r>
    </w:p>
    <w:p w:rsidR="00B72CB2" w:rsidRPr="00CB58B1" w:rsidRDefault="00B72CB2" w:rsidP="009662FF">
      <w:pPr>
        <w:spacing w:after="0" w:line="240" w:lineRule="auto"/>
        <w:ind w:firstLine="708"/>
        <w:jc w:val="both"/>
        <w:rPr>
          <w:rFonts w:ascii="Times New Roman" w:hAnsi="Times New Roman" w:cs="Times New Roman"/>
          <w:sz w:val="24"/>
          <w:szCs w:val="24"/>
          <w:lang w:val="uk-UA" w:eastAsia="ru-RU"/>
        </w:rPr>
      </w:pP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11. ІНШІ УМОВИ</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11.1. Дія Договору припиняється:</w:t>
      </w:r>
    </w:p>
    <w:p w:rsidR="00B72CB2" w:rsidRPr="00CB58B1" w:rsidRDefault="00B72CB2" w:rsidP="009662FF">
      <w:pPr>
        <w:numPr>
          <w:ilvl w:val="0"/>
          <w:numId w:val="6"/>
        </w:numPr>
        <w:spacing w:after="0" w:line="240" w:lineRule="auto"/>
        <w:ind w:left="360"/>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повним виконанням Сторонами своїх зобов'язань за цим Договором;</w:t>
      </w:r>
    </w:p>
    <w:p w:rsidR="00B72CB2" w:rsidRPr="00CB58B1" w:rsidRDefault="00B72CB2" w:rsidP="009662FF">
      <w:pPr>
        <w:numPr>
          <w:ilvl w:val="0"/>
          <w:numId w:val="6"/>
        </w:numPr>
        <w:spacing w:after="0" w:line="240" w:lineRule="auto"/>
        <w:ind w:left="360"/>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за згодою сторін:</w:t>
      </w:r>
    </w:p>
    <w:p w:rsidR="00B72CB2" w:rsidRPr="00BC4C21" w:rsidRDefault="00B72CB2" w:rsidP="009662FF">
      <w:pPr>
        <w:numPr>
          <w:ilvl w:val="0"/>
          <w:numId w:val="6"/>
        </w:numPr>
        <w:spacing w:after="0" w:line="240" w:lineRule="auto"/>
        <w:ind w:left="360"/>
        <w:jc w:val="both"/>
        <w:rPr>
          <w:rFonts w:ascii="Times New Roman" w:hAnsi="Times New Roman" w:cs="Times New Roman"/>
          <w:sz w:val="24"/>
          <w:szCs w:val="24"/>
          <w:lang w:val="uk-UA" w:eastAsia="ru-RU"/>
        </w:rPr>
      </w:pPr>
      <w:r w:rsidRPr="00BC4C21">
        <w:rPr>
          <w:rFonts w:ascii="Times New Roman" w:hAnsi="Times New Roman" w:cs="Times New Roman"/>
          <w:sz w:val="24"/>
          <w:szCs w:val="24"/>
          <w:lang w:val="uk-UA" w:eastAsia="ru-RU"/>
        </w:rPr>
        <w:t>з інших підстав, передбачених чинним законодавством України та цим Договором.</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11.2. Цей Договір може бути змінено та доповнено за згодою Сторін, а також в інших випадках, передбачених чинним законодавством України.</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11.3. З питань, що не передбачені даним Договором, сторони керуються діючим законодавством України.</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 xml:space="preserve">11.5.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 xml:space="preserve">11.6.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11.7. Жодна із Сторін не має права передавати права та обов'язки за даним Договором третій особі без отримання письмової згоди іншої Сторони.</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10.8. Сторони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10.9.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w:t>
      </w:r>
      <w:r>
        <w:rPr>
          <w:rFonts w:ascii="Times New Roman" w:hAnsi="Times New Roman" w:cs="Times New Roman"/>
          <w:sz w:val="24"/>
          <w:szCs w:val="24"/>
          <w:lang w:val="uk-UA" w:eastAsia="ru-RU"/>
        </w:rPr>
        <w:t xml:space="preserve">з систему </w:t>
      </w:r>
      <w:r w:rsidRPr="00CB58B1">
        <w:rPr>
          <w:rFonts w:ascii="Times New Roman" w:hAnsi="Times New Roman" w:cs="Times New Roman"/>
          <w:sz w:val="24"/>
          <w:szCs w:val="24"/>
          <w:lang w:val="uk-UA" w:eastAsia="ru-RU"/>
        </w:rPr>
        <w:t>«Система електронних державних закупівель ProZorro».</w:t>
      </w:r>
    </w:p>
    <w:p w:rsidR="00B72CB2" w:rsidRPr="00CB58B1" w:rsidRDefault="00B72CB2" w:rsidP="009662FF">
      <w:pPr>
        <w:spacing w:after="0" w:line="240" w:lineRule="auto"/>
        <w:ind w:firstLine="708"/>
        <w:jc w:val="both"/>
        <w:rPr>
          <w:rFonts w:ascii="Times New Roman" w:hAnsi="Times New Roman" w:cs="Times New Roman"/>
          <w:sz w:val="24"/>
          <w:szCs w:val="24"/>
          <w:lang w:val="uk-UA" w:eastAsia="ru-RU"/>
        </w:rPr>
      </w:pP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12. ДОДАТКИ ДО ДОГОВОРУ</w:t>
      </w:r>
    </w:p>
    <w:p w:rsidR="00B72CB2" w:rsidRPr="00CB58B1" w:rsidRDefault="00B72CB2"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12.1. Невід'ємною частиною договору є: Специфікація (Додаток № 1 до Договору).</w:t>
      </w:r>
    </w:p>
    <w:p w:rsidR="00B72CB2" w:rsidRPr="00CB58B1" w:rsidRDefault="00B72CB2" w:rsidP="009662FF">
      <w:pPr>
        <w:spacing w:after="0" w:line="240" w:lineRule="auto"/>
        <w:rPr>
          <w:rFonts w:ascii="Times New Roman" w:hAnsi="Times New Roman" w:cs="Times New Roman"/>
          <w:sz w:val="24"/>
          <w:szCs w:val="24"/>
          <w:lang w:val="uk-UA" w:eastAsia="ru-RU"/>
        </w:rPr>
      </w:pPr>
    </w:p>
    <w:p w:rsidR="00B72CB2" w:rsidRPr="00CB58B1" w:rsidRDefault="00B72CB2" w:rsidP="009662FF">
      <w:pPr>
        <w:spacing w:after="0" w:line="240" w:lineRule="auto"/>
        <w:rPr>
          <w:rFonts w:ascii="Times New Roman" w:hAnsi="Times New Roman" w:cs="Times New Roman"/>
          <w:b/>
          <w:bCs/>
          <w:sz w:val="24"/>
          <w:szCs w:val="24"/>
          <w:lang w:val="uk-UA" w:eastAsia="ru-RU"/>
        </w:rPr>
      </w:pPr>
    </w:p>
    <w:p w:rsidR="00B72CB2" w:rsidRPr="00CB58B1" w:rsidRDefault="00B72CB2" w:rsidP="009662FF">
      <w:pPr>
        <w:spacing w:after="0" w:line="240" w:lineRule="auto"/>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 xml:space="preserve">           13. МІСЦЕЗНАХОДЖЕННЯ ТА БАНКІВСЬКІ РЕКВІЗИТИ СТОРІН:</w:t>
      </w:r>
    </w:p>
    <w:p w:rsidR="00B72CB2" w:rsidRPr="00CB58B1" w:rsidRDefault="00B72CB2" w:rsidP="009662FF">
      <w:pPr>
        <w:spacing w:after="0" w:line="240" w:lineRule="auto"/>
        <w:rPr>
          <w:rFonts w:ascii="Times New Roman" w:hAnsi="Times New Roman" w:cs="Times New Roman"/>
          <w:sz w:val="24"/>
          <w:szCs w:val="24"/>
          <w:lang w:val="uk-UA" w:eastAsia="ru-RU"/>
        </w:rPr>
      </w:pPr>
    </w:p>
    <w:tbl>
      <w:tblPr>
        <w:tblW w:w="11306" w:type="dxa"/>
        <w:tblInd w:w="2" w:type="dxa"/>
        <w:tblLook w:val="0000"/>
      </w:tblPr>
      <w:tblGrid>
        <w:gridCol w:w="4977"/>
        <w:gridCol w:w="766"/>
        <w:gridCol w:w="3628"/>
        <w:gridCol w:w="1935"/>
      </w:tblGrid>
      <w:tr w:rsidR="00B72CB2" w:rsidRPr="002117FA">
        <w:trPr>
          <w:trHeight w:val="337"/>
        </w:trPr>
        <w:tc>
          <w:tcPr>
            <w:tcW w:w="5743" w:type="dxa"/>
            <w:gridSpan w:val="2"/>
          </w:tcPr>
          <w:p w:rsidR="00B72CB2" w:rsidRPr="00CB58B1" w:rsidRDefault="00B72CB2" w:rsidP="00B97EDB">
            <w:pPr>
              <w:spacing w:after="0" w:line="240" w:lineRule="auto"/>
              <w:jc w:val="center"/>
              <w:rPr>
                <w:rFonts w:ascii="Times New Roman" w:hAnsi="Times New Roman" w:cs="Times New Roman"/>
                <w:b/>
                <w:bCs/>
                <w:sz w:val="24"/>
                <w:szCs w:val="24"/>
                <w:lang w:val="uk-UA" w:eastAsia="ru-RU"/>
              </w:rPr>
            </w:pPr>
          </w:p>
        </w:tc>
        <w:tc>
          <w:tcPr>
            <w:tcW w:w="5563" w:type="dxa"/>
            <w:gridSpan w:val="2"/>
          </w:tcPr>
          <w:p w:rsidR="00B72CB2" w:rsidRPr="00CB58B1" w:rsidRDefault="00B72CB2" w:rsidP="00B97EDB">
            <w:pPr>
              <w:spacing w:after="0" w:line="240" w:lineRule="auto"/>
              <w:rPr>
                <w:rFonts w:ascii="Times New Roman" w:hAnsi="Times New Roman" w:cs="Times New Roman"/>
                <w:b/>
                <w:bCs/>
                <w:sz w:val="24"/>
                <w:szCs w:val="24"/>
                <w:lang w:val="uk-UA" w:eastAsia="ru-RU"/>
              </w:rPr>
            </w:pPr>
          </w:p>
        </w:tc>
      </w:tr>
      <w:tr w:rsidR="00B72CB2" w:rsidRPr="002117FA">
        <w:trPr>
          <w:trHeight w:val="459"/>
        </w:trPr>
        <w:tc>
          <w:tcPr>
            <w:tcW w:w="5743" w:type="dxa"/>
            <w:gridSpan w:val="2"/>
          </w:tcPr>
          <w:p w:rsidR="00B72CB2" w:rsidRPr="00CB58B1" w:rsidRDefault="00B72CB2" w:rsidP="000110C5">
            <w:pPr>
              <w:spacing w:after="0" w:line="240" w:lineRule="auto"/>
              <w:ind w:left="1246"/>
              <w:rPr>
                <w:rFonts w:ascii="Times New Roman" w:hAnsi="Times New Roman" w:cs="Times New Roman"/>
                <w:sz w:val="24"/>
                <w:szCs w:val="24"/>
                <w:lang w:val="uk-UA" w:eastAsia="ru-RU"/>
              </w:rPr>
            </w:pPr>
          </w:p>
        </w:tc>
        <w:tc>
          <w:tcPr>
            <w:tcW w:w="5563" w:type="dxa"/>
            <w:gridSpan w:val="2"/>
          </w:tcPr>
          <w:p w:rsidR="00B72CB2" w:rsidRPr="00CB58B1" w:rsidRDefault="00B72CB2" w:rsidP="00B97EDB">
            <w:pPr>
              <w:spacing w:after="0" w:line="240" w:lineRule="auto"/>
              <w:rPr>
                <w:rFonts w:ascii="Times New Roman" w:hAnsi="Times New Roman" w:cs="Times New Roman"/>
                <w:sz w:val="24"/>
                <w:szCs w:val="24"/>
                <w:lang w:val="uk-UA" w:eastAsia="ru-RU"/>
              </w:rPr>
            </w:pPr>
          </w:p>
        </w:tc>
      </w:tr>
      <w:tr w:rsidR="00B72CB2" w:rsidRPr="002117FA">
        <w:tblPrEx>
          <w:tblCellMar>
            <w:top w:w="15" w:type="dxa"/>
            <w:left w:w="15" w:type="dxa"/>
            <w:bottom w:w="15" w:type="dxa"/>
            <w:right w:w="15" w:type="dxa"/>
          </w:tblCellMar>
        </w:tblPrEx>
        <w:trPr>
          <w:gridAfter w:val="1"/>
          <w:wAfter w:w="1842" w:type="dxa"/>
        </w:trPr>
        <w:tc>
          <w:tcPr>
            <w:tcW w:w="4977" w:type="dxa"/>
          </w:tcPr>
          <w:p w:rsidR="00B72CB2" w:rsidRPr="002117FA" w:rsidRDefault="00B72CB2" w:rsidP="002117FA">
            <w:pPr>
              <w:spacing w:after="0" w:line="240" w:lineRule="atLeast"/>
              <w:jc w:val="center"/>
              <w:rPr>
                <w:rFonts w:ascii="Times New Roman" w:hAnsi="Times New Roman" w:cs="Times New Roman"/>
                <w:b/>
                <w:bCs/>
                <w:sz w:val="24"/>
                <w:szCs w:val="24"/>
                <w:lang w:eastAsia="ru-RU"/>
              </w:rPr>
            </w:pPr>
            <w:r w:rsidRPr="002117FA">
              <w:rPr>
                <w:rFonts w:ascii="Times New Roman" w:hAnsi="Times New Roman" w:cs="Times New Roman"/>
                <w:b/>
                <w:bCs/>
                <w:sz w:val="24"/>
                <w:szCs w:val="24"/>
                <w:lang w:eastAsia="ru-RU"/>
              </w:rPr>
              <w:t>ПОСТАЧАЛЬНИК</w:t>
            </w:r>
          </w:p>
        </w:tc>
        <w:tc>
          <w:tcPr>
            <w:tcW w:w="4394" w:type="dxa"/>
            <w:gridSpan w:val="2"/>
          </w:tcPr>
          <w:p w:rsidR="00B72CB2" w:rsidRPr="002117FA" w:rsidRDefault="00B72CB2" w:rsidP="002117FA">
            <w:pPr>
              <w:spacing w:after="0" w:line="240" w:lineRule="atLeast"/>
              <w:rPr>
                <w:rFonts w:ascii="Times New Roman" w:hAnsi="Times New Roman" w:cs="Times New Roman"/>
                <w:b/>
                <w:bCs/>
                <w:sz w:val="24"/>
                <w:szCs w:val="24"/>
                <w:lang w:eastAsia="ru-RU"/>
              </w:rPr>
            </w:pPr>
            <w:r w:rsidRPr="002117FA">
              <w:rPr>
                <w:rFonts w:ascii="Times New Roman" w:hAnsi="Times New Roman" w:cs="Times New Roman"/>
                <w:b/>
                <w:bCs/>
                <w:sz w:val="24"/>
                <w:szCs w:val="24"/>
                <w:lang w:eastAsia="ru-RU"/>
              </w:rPr>
              <w:t xml:space="preserve">           ЗАМОВНИК</w:t>
            </w:r>
          </w:p>
        </w:tc>
      </w:tr>
      <w:tr w:rsidR="00B72CB2" w:rsidRPr="002117FA">
        <w:tblPrEx>
          <w:tblCellMar>
            <w:top w:w="15" w:type="dxa"/>
            <w:left w:w="15" w:type="dxa"/>
            <w:bottom w:w="15" w:type="dxa"/>
            <w:right w:w="15" w:type="dxa"/>
          </w:tblCellMar>
        </w:tblPrEx>
        <w:trPr>
          <w:gridAfter w:val="1"/>
          <w:wAfter w:w="1842" w:type="dxa"/>
        </w:trPr>
        <w:tc>
          <w:tcPr>
            <w:tcW w:w="4977" w:type="dxa"/>
          </w:tcPr>
          <w:p w:rsidR="00B72CB2" w:rsidRPr="002117FA" w:rsidRDefault="00B72CB2" w:rsidP="002117FA">
            <w:pPr>
              <w:spacing w:after="0" w:line="240" w:lineRule="auto"/>
              <w:rPr>
                <w:color w:val="000000"/>
                <w:sz w:val="18"/>
                <w:szCs w:val="18"/>
                <w:lang w:eastAsia="ru-RU"/>
              </w:rPr>
            </w:pPr>
          </w:p>
          <w:p w:rsidR="00B72CB2" w:rsidRPr="002117FA" w:rsidRDefault="00B72CB2" w:rsidP="002117FA">
            <w:pPr>
              <w:spacing w:after="0" w:line="240" w:lineRule="atLeast"/>
              <w:rPr>
                <w:rFonts w:ascii="Times New Roman" w:hAnsi="Times New Roman" w:cs="Times New Roman"/>
                <w:sz w:val="24"/>
                <w:szCs w:val="24"/>
                <w:lang w:eastAsia="ru-RU"/>
              </w:rPr>
            </w:pPr>
          </w:p>
        </w:tc>
        <w:tc>
          <w:tcPr>
            <w:tcW w:w="4394" w:type="dxa"/>
            <w:gridSpan w:val="2"/>
          </w:tcPr>
          <w:p w:rsidR="00B72CB2" w:rsidRPr="00521EF1" w:rsidRDefault="00B72CB2" w:rsidP="002117FA">
            <w:pPr>
              <w:autoSpaceDE w:val="0"/>
              <w:spacing w:after="0" w:line="240" w:lineRule="atLeast"/>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КНП «Куликівська ЛПЛ</w:t>
            </w:r>
          </w:p>
          <w:p w:rsidR="00B72CB2" w:rsidRPr="00521EF1" w:rsidRDefault="00B72CB2" w:rsidP="002117FA">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163</w:t>
            </w:r>
            <w:r w:rsidRPr="002117FA">
              <w:rPr>
                <w:rFonts w:ascii="Times New Roman" w:hAnsi="Times New Roman" w:cs="Times New Roman"/>
                <w:sz w:val="24"/>
                <w:szCs w:val="24"/>
                <w:lang w:eastAsia="ru-RU"/>
              </w:rPr>
              <w:t>00,</w:t>
            </w: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Чернігівська обл.., смт.Куликівка, вл.Пирогова,16</w:t>
            </w:r>
          </w:p>
          <w:p w:rsidR="00B72CB2" w:rsidRPr="002117FA" w:rsidRDefault="00B72CB2" w:rsidP="002117FA">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ЄДРПОУ 0</w:t>
            </w:r>
            <w:r>
              <w:rPr>
                <w:rFonts w:ascii="Times New Roman" w:hAnsi="Times New Roman" w:cs="Times New Roman"/>
                <w:sz w:val="24"/>
                <w:szCs w:val="24"/>
                <w:lang w:val="uk-UA" w:eastAsia="ru-RU"/>
              </w:rPr>
              <w:t>2006337</w:t>
            </w:r>
            <w:r w:rsidRPr="002117FA">
              <w:rPr>
                <w:rFonts w:ascii="Times New Roman" w:hAnsi="Times New Roman" w:cs="Times New Roman"/>
                <w:sz w:val="24"/>
                <w:szCs w:val="24"/>
                <w:lang w:eastAsia="ru-RU"/>
              </w:rPr>
              <w:t xml:space="preserve"> </w:t>
            </w:r>
          </w:p>
          <w:p w:rsidR="00B72CB2" w:rsidRPr="002117FA" w:rsidRDefault="00B72CB2" w:rsidP="002117FA">
            <w:pPr>
              <w:autoSpaceDE w:val="0"/>
              <w:spacing w:after="0" w:line="240" w:lineRule="atLeast"/>
              <w:rPr>
                <w:rFonts w:ascii="Times New Roman" w:hAnsi="Times New Roman" w:cs="Times New Roman"/>
                <w:sz w:val="24"/>
                <w:szCs w:val="24"/>
                <w:lang w:val="uk-UA" w:eastAsia="ru-RU"/>
              </w:rPr>
            </w:pPr>
            <w:r w:rsidRPr="002117FA">
              <w:rPr>
                <w:rFonts w:ascii="Times New Roman" w:hAnsi="Times New Roman" w:cs="Times New Roman"/>
                <w:sz w:val="24"/>
                <w:szCs w:val="24"/>
                <w:lang w:eastAsia="ru-RU"/>
              </w:rPr>
              <w:t xml:space="preserve">р/р </w:t>
            </w:r>
          </w:p>
          <w:p w:rsidR="00B72CB2" w:rsidRPr="00521EF1" w:rsidRDefault="00B72CB2" w:rsidP="002117FA">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в </w:t>
            </w:r>
            <w:r>
              <w:rPr>
                <w:rFonts w:ascii="Times New Roman" w:hAnsi="Times New Roman" w:cs="Times New Roman"/>
                <w:sz w:val="24"/>
                <w:szCs w:val="24"/>
                <w:lang w:val="uk-UA" w:eastAsia="ru-RU"/>
              </w:rPr>
              <w:t>АТ КБ Приватбанк</w:t>
            </w:r>
          </w:p>
          <w:p w:rsidR="00B72CB2" w:rsidRPr="00D76406" w:rsidRDefault="00B72CB2" w:rsidP="002117FA">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МФО </w:t>
            </w:r>
            <w:r>
              <w:rPr>
                <w:rFonts w:ascii="Times New Roman" w:hAnsi="Times New Roman" w:cs="Times New Roman"/>
                <w:sz w:val="24"/>
                <w:szCs w:val="24"/>
                <w:lang w:val="uk-UA" w:eastAsia="ru-RU"/>
              </w:rPr>
              <w:t>305299</w:t>
            </w:r>
          </w:p>
          <w:p w:rsidR="00B72CB2" w:rsidRPr="00D76406" w:rsidRDefault="00B72CB2" w:rsidP="002117FA">
            <w:pPr>
              <w:autoSpaceDE w:val="0"/>
              <w:spacing w:after="0" w:line="240" w:lineRule="atLeast"/>
              <w:rPr>
                <w:rFonts w:ascii="Times New Roman" w:hAnsi="Times New Roman" w:cs="Times New Roman"/>
                <w:sz w:val="24"/>
                <w:szCs w:val="24"/>
                <w:lang w:val="uk-UA" w:eastAsia="ru-RU"/>
              </w:rPr>
            </w:pPr>
            <w:r w:rsidRPr="002117FA">
              <w:rPr>
                <w:rFonts w:ascii="Times New Roman" w:hAnsi="Times New Roman" w:cs="Times New Roman"/>
                <w:sz w:val="24"/>
                <w:szCs w:val="24"/>
                <w:lang w:eastAsia="ru-RU"/>
              </w:rPr>
              <w:t>Індивідуальний</w:t>
            </w:r>
            <w:r>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податковий номер №</w:t>
            </w:r>
            <w:r>
              <w:rPr>
                <w:rFonts w:ascii="Times New Roman" w:hAnsi="Times New Roman" w:cs="Times New Roman"/>
                <w:sz w:val="24"/>
                <w:szCs w:val="24"/>
                <w:lang w:val="uk-UA" w:eastAsia="ru-RU"/>
              </w:rPr>
              <w:t>020063325119</w:t>
            </w:r>
          </w:p>
          <w:p w:rsidR="00B72CB2" w:rsidRPr="002117FA" w:rsidRDefault="00B72CB2" w:rsidP="002117FA">
            <w:pPr>
              <w:spacing w:after="0" w:line="240" w:lineRule="auto"/>
              <w:rPr>
                <w:rFonts w:ascii="Times New Roman" w:hAnsi="Times New Roman" w:cs="Times New Roman"/>
                <w:sz w:val="24"/>
                <w:szCs w:val="24"/>
                <w:lang w:val="uk-UA" w:eastAsia="ru-RU"/>
              </w:rPr>
            </w:pPr>
          </w:p>
          <w:p w:rsidR="00B72CB2" w:rsidRPr="002117FA" w:rsidRDefault="00B72CB2" w:rsidP="002117FA">
            <w:pPr>
              <w:spacing w:after="0" w:line="240" w:lineRule="auto"/>
              <w:rPr>
                <w:rFonts w:ascii="Times New Roman" w:hAnsi="Times New Roman" w:cs="Times New Roman"/>
                <w:sz w:val="24"/>
                <w:szCs w:val="24"/>
                <w:lang w:val="uk-UA" w:eastAsia="ru-RU"/>
              </w:rPr>
            </w:pPr>
          </w:p>
          <w:p w:rsidR="00B72CB2" w:rsidRPr="002117FA" w:rsidRDefault="00B72CB2" w:rsidP="002117FA">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Генеральний директор</w:t>
            </w:r>
          </w:p>
          <w:p w:rsidR="00B72CB2" w:rsidRPr="002117FA" w:rsidRDefault="00B72CB2" w:rsidP="002117FA">
            <w:pPr>
              <w:spacing w:after="0" w:line="240" w:lineRule="auto"/>
              <w:rPr>
                <w:rFonts w:ascii="Times New Roman" w:hAnsi="Times New Roman" w:cs="Times New Roman"/>
                <w:b/>
                <w:bCs/>
                <w:sz w:val="24"/>
                <w:szCs w:val="24"/>
                <w:lang w:val="uk-UA" w:eastAsia="ru-RU"/>
              </w:rPr>
            </w:pPr>
          </w:p>
          <w:p w:rsidR="00B72CB2" w:rsidRPr="002117FA" w:rsidRDefault="00B72CB2" w:rsidP="002117FA">
            <w:pPr>
              <w:spacing w:after="0" w:line="240" w:lineRule="auto"/>
              <w:rPr>
                <w:rFonts w:ascii="Times New Roman" w:hAnsi="Times New Roman" w:cs="Times New Roman"/>
                <w:sz w:val="24"/>
                <w:szCs w:val="24"/>
                <w:lang w:eastAsia="ru-RU"/>
              </w:rPr>
            </w:pPr>
            <w:r w:rsidRPr="002117FA">
              <w:rPr>
                <w:rFonts w:ascii="Times New Roman" w:hAnsi="Times New Roman" w:cs="Times New Roman"/>
                <w:b/>
                <w:bCs/>
                <w:sz w:val="24"/>
                <w:szCs w:val="24"/>
                <w:lang w:val="uk-UA" w:eastAsia="ru-RU"/>
              </w:rPr>
              <w:t>____</w:t>
            </w:r>
            <w:r w:rsidRPr="002117FA">
              <w:rPr>
                <w:rFonts w:ascii="Times New Roman" w:hAnsi="Times New Roman" w:cs="Times New Roman"/>
                <w:b/>
                <w:bCs/>
                <w:sz w:val="24"/>
                <w:szCs w:val="24"/>
                <w:lang w:eastAsia="ru-RU"/>
              </w:rPr>
              <w:t xml:space="preserve">____________ </w:t>
            </w:r>
            <w:r>
              <w:rPr>
                <w:rFonts w:ascii="Times New Roman" w:hAnsi="Times New Roman" w:cs="Times New Roman"/>
                <w:b/>
                <w:bCs/>
                <w:sz w:val="24"/>
                <w:szCs w:val="24"/>
                <w:lang w:val="uk-UA" w:eastAsia="ru-RU"/>
              </w:rPr>
              <w:t>О.С.Хорошок</w:t>
            </w:r>
          </w:p>
          <w:p w:rsidR="00B72CB2" w:rsidRPr="002117FA" w:rsidRDefault="00B72CB2" w:rsidP="002117FA">
            <w:pPr>
              <w:spacing w:after="0" w:line="240" w:lineRule="auto"/>
              <w:rPr>
                <w:rFonts w:ascii="Times New Roman" w:hAnsi="Times New Roman" w:cs="Times New Roman"/>
                <w:sz w:val="20"/>
                <w:szCs w:val="20"/>
                <w:lang w:eastAsia="ru-RU"/>
              </w:rPr>
            </w:pPr>
          </w:p>
        </w:tc>
      </w:tr>
    </w:tbl>
    <w:p w:rsidR="00B72CB2" w:rsidRPr="000110C5" w:rsidRDefault="00B72CB2" w:rsidP="009662FF">
      <w:pPr>
        <w:spacing w:after="0" w:line="240" w:lineRule="auto"/>
        <w:rPr>
          <w:rFonts w:ascii="Times New Roman" w:hAnsi="Times New Roman" w:cs="Times New Roman"/>
          <w:sz w:val="24"/>
          <w:szCs w:val="24"/>
          <w:lang w:eastAsia="ru-RU"/>
        </w:rPr>
      </w:pPr>
    </w:p>
    <w:p w:rsidR="00B72CB2" w:rsidRDefault="00B72CB2">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B72CB2" w:rsidRPr="00CB58B1" w:rsidRDefault="00B72CB2" w:rsidP="009662FF">
      <w:pPr>
        <w:spacing w:after="0" w:line="240" w:lineRule="auto"/>
        <w:ind w:left="6660"/>
        <w:rPr>
          <w:rFonts w:ascii="Times New Roman" w:hAnsi="Times New Roman" w:cs="Times New Roman"/>
          <w:i/>
          <w:iCs/>
          <w:sz w:val="24"/>
          <w:szCs w:val="24"/>
          <w:lang w:val="uk-UA" w:eastAsia="uk-UA"/>
        </w:rPr>
      </w:pPr>
      <w:r w:rsidRPr="00CB58B1">
        <w:rPr>
          <w:rFonts w:ascii="Times New Roman" w:hAnsi="Times New Roman" w:cs="Times New Roman"/>
          <w:i/>
          <w:iCs/>
          <w:sz w:val="24"/>
          <w:szCs w:val="24"/>
          <w:lang w:val="uk-UA" w:eastAsia="uk-UA"/>
        </w:rPr>
        <w:t>Додаток №1 до Договору</w:t>
      </w:r>
    </w:p>
    <w:p w:rsidR="00B72CB2" w:rsidRPr="00CB58B1" w:rsidRDefault="00B72CB2" w:rsidP="009662FF">
      <w:pPr>
        <w:spacing w:after="0" w:line="240" w:lineRule="auto"/>
        <w:ind w:left="6660"/>
        <w:rPr>
          <w:rFonts w:ascii="Times New Roman" w:hAnsi="Times New Roman" w:cs="Times New Roman"/>
          <w:sz w:val="24"/>
          <w:szCs w:val="24"/>
          <w:lang w:val="uk-UA" w:eastAsia="uk-UA"/>
        </w:rPr>
      </w:pPr>
      <w:r>
        <w:rPr>
          <w:rFonts w:ascii="Times New Roman" w:hAnsi="Times New Roman" w:cs="Times New Roman"/>
          <w:i/>
          <w:iCs/>
          <w:sz w:val="24"/>
          <w:szCs w:val="24"/>
          <w:lang w:val="uk-UA" w:eastAsia="uk-UA"/>
        </w:rPr>
        <w:t>від «___»___________2022</w:t>
      </w:r>
      <w:r w:rsidRPr="00CB58B1">
        <w:rPr>
          <w:rFonts w:ascii="Times New Roman" w:hAnsi="Times New Roman" w:cs="Times New Roman"/>
          <w:i/>
          <w:iCs/>
          <w:sz w:val="24"/>
          <w:szCs w:val="24"/>
          <w:lang w:val="uk-UA" w:eastAsia="uk-UA"/>
        </w:rPr>
        <w:t xml:space="preserve"> р.</w:t>
      </w:r>
    </w:p>
    <w:p w:rsidR="00B72CB2" w:rsidRPr="00CB58B1" w:rsidRDefault="00B72CB2" w:rsidP="009662FF">
      <w:pPr>
        <w:spacing w:after="0" w:line="240" w:lineRule="auto"/>
        <w:jc w:val="right"/>
        <w:rPr>
          <w:rFonts w:ascii="Times New Roman" w:hAnsi="Times New Roman" w:cs="Times New Roman"/>
          <w:sz w:val="24"/>
          <w:szCs w:val="24"/>
          <w:lang w:val="uk-UA" w:eastAsia="uk-UA"/>
        </w:rPr>
      </w:pPr>
    </w:p>
    <w:p w:rsidR="00B72CB2" w:rsidRPr="00CB58B1" w:rsidRDefault="00B72CB2" w:rsidP="009662FF">
      <w:pPr>
        <w:spacing w:after="0" w:line="240" w:lineRule="auto"/>
        <w:rPr>
          <w:rFonts w:ascii="Times New Roman" w:hAnsi="Times New Roman" w:cs="Times New Roman"/>
          <w:sz w:val="24"/>
          <w:szCs w:val="24"/>
          <w:lang w:val="uk-UA" w:eastAsia="uk-UA"/>
        </w:rPr>
      </w:pPr>
    </w:p>
    <w:p w:rsidR="00B72CB2" w:rsidRPr="00CB58B1" w:rsidRDefault="00B72CB2" w:rsidP="009662FF">
      <w:pPr>
        <w:spacing w:after="0" w:line="240" w:lineRule="auto"/>
        <w:rPr>
          <w:rFonts w:ascii="Times New Roman" w:hAnsi="Times New Roman" w:cs="Times New Roman"/>
          <w:sz w:val="24"/>
          <w:szCs w:val="24"/>
          <w:lang w:val="uk-UA" w:eastAsia="uk-UA"/>
        </w:rPr>
      </w:pPr>
    </w:p>
    <w:p w:rsidR="00B72CB2" w:rsidRPr="00CB58B1" w:rsidRDefault="00B72CB2" w:rsidP="009662FF">
      <w:pPr>
        <w:spacing w:after="0" w:line="240" w:lineRule="auto"/>
        <w:jc w:val="center"/>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СПЕЦИФІКАЦІЯ</w:t>
      </w:r>
    </w:p>
    <w:p w:rsidR="00B72CB2" w:rsidRPr="00CB58B1" w:rsidRDefault="00B72CB2" w:rsidP="009662FF">
      <w:pPr>
        <w:spacing w:after="0" w:line="240" w:lineRule="auto"/>
        <w:jc w:val="center"/>
        <w:rPr>
          <w:rFonts w:ascii="Times New Roman" w:hAnsi="Times New Roman" w:cs="Times New Roman"/>
          <w:sz w:val="24"/>
          <w:szCs w:val="24"/>
          <w:lang w:val="uk-UA" w:eastAsia="uk-UA"/>
        </w:rPr>
      </w:pPr>
    </w:p>
    <w:tbl>
      <w:tblPr>
        <w:tblW w:w="101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3785"/>
        <w:gridCol w:w="992"/>
        <w:gridCol w:w="1276"/>
        <w:gridCol w:w="1787"/>
        <w:gridCol w:w="1830"/>
      </w:tblGrid>
      <w:tr w:rsidR="00B72CB2" w:rsidRPr="002117FA">
        <w:tc>
          <w:tcPr>
            <w:tcW w:w="469"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w:t>
            </w:r>
          </w:p>
        </w:tc>
        <w:tc>
          <w:tcPr>
            <w:tcW w:w="3785" w:type="dxa"/>
          </w:tcPr>
          <w:p w:rsidR="00B72CB2" w:rsidRPr="00CB58B1" w:rsidRDefault="00B72CB2" w:rsidP="00B97EDB">
            <w:pPr>
              <w:spacing w:after="0" w:line="240" w:lineRule="auto"/>
              <w:jc w:val="center"/>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Найменування товару</w:t>
            </w:r>
          </w:p>
        </w:tc>
        <w:tc>
          <w:tcPr>
            <w:tcW w:w="992" w:type="dxa"/>
          </w:tcPr>
          <w:p w:rsidR="00B72CB2" w:rsidRPr="00CB58B1" w:rsidRDefault="00B72CB2" w:rsidP="00B97EDB">
            <w:pPr>
              <w:spacing w:after="0" w:line="240" w:lineRule="auto"/>
              <w:jc w:val="center"/>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Од.</w:t>
            </w:r>
          </w:p>
        </w:tc>
        <w:tc>
          <w:tcPr>
            <w:tcW w:w="1276" w:type="dxa"/>
          </w:tcPr>
          <w:p w:rsidR="00B72CB2" w:rsidRPr="00CB58B1" w:rsidRDefault="00B72CB2" w:rsidP="00B97EDB">
            <w:pPr>
              <w:spacing w:after="0" w:line="240" w:lineRule="auto"/>
              <w:jc w:val="center"/>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Кількість</w:t>
            </w:r>
          </w:p>
        </w:tc>
        <w:tc>
          <w:tcPr>
            <w:tcW w:w="1787" w:type="dxa"/>
          </w:tcPr>
          <w:p w:rsidR="00B72CB2" w:rsidRPr="00CB58B1" w:rsidRDefault="00B72CB2" w:rsidP="009662FF">
            <w:pPr>
              <w:spacing w:after="0" w:line="240" w:lineRule="auto"/>
              <w:jc w:val="center"/>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Ціна за одиницю без ПДВ</w:t>
            </w:r>
          </w:p>
        </w:tc>
        <w:tc>
          <w:tcPr>
            <w:tcW w:w="1830" w:type="dxa"/>
          </w:tcPr>
          <w:p w:rsidR="00B72CB2" w:rsidRPr="00CB58B1" w:rsidRDefault="00B72CB2" w:rsidP="00B97EDB">
            <w:pPr>
              <w:spacing w:after="0" w:line="240" w:lineRule="auto"/>
              <w:jc w:val="center"/>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Сума без ПДВ</w:t>
            </w:r>
          </w:p>
        </w:tc>
      </w:tr>
      <w:tr w:rsidR="00B72CB2" w:rsidRPr="002117FA">
        <w:tc>
          <w:tcPr>
            <w:tcW w:w="469"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1</w:t>
            </w:r>
          </w:p>
        </w:tc>
        <w:tc>
          <w:tcPr>
            <w:tcW w:w="3785" w:type="dxa"/>
          </w:tcPr>
          <w:p w:rsidR="00B72CB2" w:rsidRPr="004930A4" w:rsidRDefault="00B72CB2" w:rsidP="009662FF">
            <w:pPr>
              <w:suppressAutoHyphens/>
              <w:spacing w:after="0" w:line="240" w:lineRule="auto"/>
              <w:jc w:val="center"/>
              <w:rPr>
                <w:rFonts w:ascii="Times New Roman" w:hAnsi="Times New Roman" w:cs="Times New Roman"/>
                <w:i/>
                <w:iCs/>
                <w:lang w:val="uk-UA" w:eastAsia="ar-SA"/>
              </w:rPr>
            </w:pPr>
            <w:r w:rsidRPr="004930A4">
              <w:rPr>
                <w:rFonts w:ascii="Times New Roman" w:hAnsi="Times New Roman" w:cs="Times New Roman"/>
                <w:i/>
                <w:iCs/>
                <w:lang w:val="uk-UA" w:eastAsia="ar-SA"/>
              </w:rPr>
              <w:t xml:space="preserve">Вказати найменування Товару, що пропонується </w:t>
            </w:r>
          </w:p>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p>
        </w:tc>
        <w:tc>
          <w:tcPr>
            <w:tcW w:w="992" w:type="dxa"/>
          </w:tcPr>
          <w:p w:rsidR="00B72CB2" w:rsidRPr="00CB58B1" w:rsidRDefault="00B72CB2" w:rsidP="00B97EDB">
            <w:pPr>
              <w:spacing w:after="0" w:line="240" w:lineRule="auto"/>
              <w:jc w:val="center"/>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шт</w:t>
            </w:r>
          </w:p>
        </w:tc>
        <w:tc>
          <w:tcPr>
            <w:tcW w:w="1276" w:type="dxa"/>
          </w:tcPr>
          <w:p w:rsidR="00B72CB2" w:rsidRPr="00CB58B1" w:rsidRDefault="00B72CB2" w:rsidP="00B97EDB">
            <w:pPr>
              <w:spacing w:after="0" w:line="240" w:lineRule="auto"/>
              <w:jc w:val="center"/>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w:t>
            </w:r>
          </w:p>
        </w:tc>
        <w:tc>
          <w:tcPr>
            <w:tcW w:w="1787"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p>
        </w:tc>
        <w:tc>
          <w:tcPr>
            <w:tcW w:w="1830"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p>
        </w:tc>
      </w:tr>
      <w:tr w:rsidR="00B72CB2" w:rsidRPr="002117FA">
        <w:tc>
          <w:tcPr>
            <w:tcW w:w="469"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w:t>
            </w:r>
          </w:p>
        </w:tc>
        <w:tc>
          <w:tcPr>
            <w:tcW w:w="3785"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p>
        </w:tc>
        <w:tc>
          <w:tcPr>
            <w:tcW w:w="992" w:type="dxa"/>
          </w:tcPr>
          <w:p w:rsidR="00B72CB2" w:rsidRPr="00CB58B1" w:rsidRDefault="00B72CB2" w:rsidP="00B97EDB">
            <w:pPr>
              <w:spacing w:after="0" w:line="240" w:lineRule="auto"/>
              <w:jc w:val="center"/>
              <w:rPr>
                <w:rFonts w:ascii="Times New Roman" w:hAnsi="Times New Roman" w:cs="Times New Roman"/>
                <w:noProof/>
                <w:sz w:val="24"/>
                <w:szCs w:val="24"/>
                <w:lang w:val="uk-UA" w:eastAsia="ru-RU"/>
              </w:rPr>
            </w:pPr>
          </w:p>
        </w:tc>
        <w:tc>
          <w:tcPr>
            <w:tcW w:w="1276" w:type="dxa"/>
          </w:tcPr>
          <w:p w:rsidR="00B72CB2" w:rsidRPr="00CB58B1" w:rsidRDefault="00B72CB2" w:rsidP="00B97EDB">
            <w:pPr>
              <w:spacing w:after="0" w:line="240" w:lineRule="auto"/>
              <w:jc w:val="center"/>
              <w:rPr>
                <w:rFonts w:ascii="Times New Roman" w:hAnsi="Times New Roman" w:cs="Times New Roman"/>
                <w:noProof/>
                <w:sz w:val="24"/>
                <w:szCs w:val="24"/>
                <w:lang w:val="uk-UA" w:eastAsia="ru-RU"/>
              </w:rPr>
            </w:pPr>
          </w:p>
        </w:tc>
        <w:tc>
          <w:tcPr>
            <w:tcW w:w="1787"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p>
        </w:tc>
        <w:tc>
          <w:tcPr>
            <w:tcW w:w="1830"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p>
        </w:tc>
      </w:tr>
      <w:tr w:rsidR="00B72CB2" w:rsidRPr="002117FA">
        <w:tc>
          <w:tcPr>
            <w:tcW w:w="469"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p>
        </w:tc>
        <w:tc>
          <w:tcPr>
            <w:tcW w:w="7840" w:type="dxa"/>
            <w:gridSpan w:val="4"/>
          </w:tcPr>
          <w:p w:rsidR="00B72CB2" w:rsidRPr="00CB58B1" w:rsidRDefault="00B72CB2" w:rsidP="009662FF">
            <w:pPr>
              <w:spacing w:after="0" w:line="240" w:lineRule="auto"/>
              <w:jc w:val="right"/>
              <w:rPr>
                <w:rFonts w:ascii="Times New Roman" w:hAnsi="Times New Roman" w:cs="Times New Roman"/>
                <w:noProof/>
                <w:lang w:val="uk-UA" w:eastAsia="ru-RU"/>
              </w:rPr>
            </w:pPr>
            <w:r w:rsidRPr="00CB58B1">
              <w:rPr>
                <w:rFonts w:ascii="Times New Roman" w:hAnsi="Times New Roman" w:cs="Times New Roman"/>
                <w:noProof/>
                <w:lang w:val="uk-UA" w:eastAsia="ru-RU"/>
              </w:rPr>
              <w:t>Всього без ПДВ:</w:t>
            </w:r>
          </w:p>
        </w:tc>
        <w:tc>
          <w:tcPr>
            <w:tcW w:w="1830" w:type="dxa"/>
          </w:tcPr>
          <w:p w:rsidR="00B72CB2" w:rsidRPr="00CB58B1" w:rsidRDefault="00B72CB2" w:rsidP="00B97EDB">
            <w:pPr>
              <w:spacing w:after="0" w:line="240" w:lineRule="auto"/>
              <w:jc w:val="both"/>
              <w:rPr>
                <w:rFonts w:ascii="Times New Roman" w:hAnsi="Times New Roman" w:cs="Times New Roman"/>
                <w:noProof/>
                <w:lang w:val="uk-UA" w:eastAsia="ru-RU"/>
              </w:rPr>
            </w:pPr>
          </w:p>
        </w:tc>
      </w:tr>
      <w:tr w:rsidR="00B72CB2" w:rsidRPr="002117FA">
        <w:tc>
          <w:tcPr>
            <w:tcW w:w="469"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p>
        </w:tc>
        <w:tc>
          <w:tcPr>
            <w:tcW w:w="7840" w:type="dxa"/>
            <w:gridSpan w:val="4"/>
          </w:tcPr>
          <w:p w:rsidR="00B72CB2" w:rsidRPr="00CB58B1" w:rsidRDefault="00B72CB2" w:rsidP="009662FF">
            <w:pPr>
              <w:spacing w:after="0" w:line="240" w:lineRule="auto"/>
              <w:jc w:val="right"/>
              <w:rPr>
                <w:rFonts w:ascii="Times New Roman" w:hAnsi="Times New Roman" w:cs="Times New Roman"/>
                <w:noProof/>
                <w:lang w:val="uk-UA" w:eastAsia="ru-RU"/>
              </w:rPr>
            </w:pPr>
            <w:r w:rsidRPr="00CB58B1">
              <w:rPr>
                <w:rFonts w:ascii="Times New Roman" w:hAnsi="Times New Roman" w:cs="Times New Roman"/>
                <w:noProof/>
                <w:lang w:val="uk-UA" w:eastAsia="ru-RU"/>
              </w:rPr>
              <w:t>ПДВ:</w:t>
            </w:r>
          </w:p>
        </w:tc>
        <w:tc>
          <w:tcPr>
            <w:tcW w:w="1830" w:type="dxa"/>
          </w:tcPr>
          <w:p w:rsidR="00B72CB2" w:rsidRPr="00CB58B1" w:rsidRDefault="00B72CB2" w:rsidP="009662FF">
            <w:pPr>
              <w:spacing w:after="0" w:line="240" w:lineRule="auto"/>
              <w:jc w:val="both"/>
              <w:rPr>
                <w:rFonts w:ascii="Times New Roman" w:hAnsi="Times New Roman" w:cs="Times New Roman"/>
                <w:noProof/>
                <w:lang w:val="uk-UA" w:eastAsia="ru-RU"/>
              </w:rPr>
            </w:pPr>
          </w:p>
        </w:tc>
      </w:tr>
      <w:tr w:rsidR="00B72CB2" w:rsidRPr="002117FA">
        <w:tc>
          <w:tcPr>
            <w:tcW w:w="469" w:type="dxa"/>
          </w:tcPr>
          <w:p w:rsidR="00B72CB2" w:rsidRPr="00CB58B1" w:rsidRDefault="00B72CB2" w:rsidP="00B97EDB">
            <w:pPr>
              <w:spacing w:after="0" w:line="240" w:lineRule="auto"/>
              <w:jc w:val="both"/>
              <w:rPr>
                <w:rFonts w:ascii="Times New Roman" w:hAnsi="Times New Roman" w:cs="Times New Roman"/>
                <w:noProof/>
                <w:sz w:val="24"/>
                <w:szCs w:val="24"/>
                <w:lang w:val="uk-UA" w:eastAsia="ru-RU"/>
              </w:rPr>
            </w:pPr>
          </w:p>
        </w:tc>
        <w:tc>
          <w:tcPr>
            <w:tcW w:w="7840" w:type="dxa"/>
            <w:gridSpan w:val="4"/>
          </w:tcPr>
          <w:p w:rsidR="00B72CB2" w:rsidRPr="00CB58B1" w:rsidRDefault="00B72CB2" w:rsidP="009662FF">
            <w:pPr>
              <w:spacing w:after="0" w:line="240" w:lineRule="auto"/>
              <w:jc w:val="right"/>
              <w:rPr>
                <w:rFonts w:ascii="Times New Roman" w:hAnsi="Times New Roman" w:cs="Times New Roman"/>
                <w:noProof/>
                <w:lang w:val="uk-UA" w:eastAsia="ru-RU"/>
              </w:rPr>
            </w:pPr>
            <w:r w:rsidRPr="00CB58B1">
              <w:rPr>
                <w:rFonts w:ascii="Times New Roman" w:hAnsi="Times New Roman" w:cs="Times New Roman"/>
                <w:noProof/>
                <w:lang w:val="uk-UA" w:eastAsia="ru-RU"/>
              </w:rPr>
              <w:t>Усього з ПДВ:</w:t>
            </w:r>
          </w:p>
        </w:tc>
        <w:tc>
          <w:tcPr>
            <w:tcW w:w="1830" w:type="dxa"/>
          </w:tcPr>
          <w:p w:rsidR="00B72CB2" w:rsidRPr="00CB58B1" w:rsidRDefault="00B72CB2" w:rsidP="00B97EDB">
            <w:pPr>
              <w:spacing w:after="0" w:line="240" w:lineRule="auto"/>
              <w:jc w:val="both"/>
              <w:rPr>
                <w:rFonts w:ascii="Times New Roman" w:hAnsi="Times New Roman" w:cs="Times New Roman"/>
                <w:noProof/>
                <w:lang w:val="uk-UA" w:eastAsia="ru-RU"/>
              </w:rPr>
            </w:pPr>
          </w:p>
        </w:tc>
      </w:tr>
    </w:tbl>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uk-UA"/>
        </w:rPr>
      </w:pPr>
    </w:p>
    <w:p w:rsidR="00B72CB2" w:rsidRPr="00CB58B1" w:rsidRDefault="00B72CB2"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МІСЦЕЗНАХОДЖЕННЯ ТА БАНКІВСЬКІ РЕКВІЗИТИ СТОРІН:</w:t>
      </w: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p>
    <w:p w:rsidR="00B72CB2" w:rsidRPr="00CB58B1" w:rsidRDefault="00B72CB2" w:rsidP="009662FF">
      <w:pPr>
        <w:spacing w:after="0" w:line="240" w:lineRule="auto"/>
        <w:jc w:val="center"/>
        <w:rPr>
          <w:rFonts w:ascii="Times New Roman" w:hAnsi="Times New Roman" w:cs="Times New Roman"/>
          <w:b/>
          <w:bCs/>
          <w:sz w:val="24"/>
          <w:szCs w:val="24"/>
          <w:lang w:val="uk-UA" w:eastAsia="ru-RU"/>
        </w:rPr>
      </w:pPr>
    </w:p>
    <w:tbl>
      <w:tblPr>
        <w:tblW w:w="12416" w:type="dxa"/>
        <w:tblInd w:w="2" w:type="dxa"/>
        <w:tblLook w:val="0000"/>
      </w:tblPr>
      <w:tblGrid>
        <w:gridCol w:w="4977"/>
        <w:gridCol w:w="2550"/>
        <w:gridCol w:w="1986"/>
        <w:gridCol w:w="2903"/>
      </w:tblGrid>
      <w:tr w:rsidR="00B72CB2" w:rsidRPr="002117FA">
        <w:trPr>
          <w:trHeight w:val="337"/>
        </w:trPr>
        <w:tc>
          <w:tcPr>
            <w:tcW w:w="7527" w:type="dxa"/>
            <w:gridSpan w:val="2"/>
          </w:tcPr>
          <w:p w:rsidR="00B72CB2" w:rsidRPr="00CB58B1" w:rsidRDefault="00B72CB2" w:rsidP="00B97EDB">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 xml:space="preserve">   ПОСТАЧАЛЬНИК</w:t>
            </w:r>
          </w:p>
        </w:tc>
        <w:tc>
          <w:tcPr>
            <w:tcW w:w="4889" w:type="dxa"/>
            <w:gridSpan w:val="2"/>
          </w:tcPr>
          <w:p w:rsidR="00B72CB2" w:rsidRPr="00CB58B1" w:rsidRDefault="00B72CB2" w:rsidP="00B97EDB">
            <w:pPr>
              <w:spacing w:after="0" w:line="240" w:lineRule="auto"/>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ЗАМОВНИК</w:t>
            </w:r>
          </w:p>
        </w:tc>
      </w:tr>
      <w:tr w:rsidR="00B72CB2" w:rsidRPr="002117FA">
        <w:tblPrEx>
          <w:tblCellMar>
            <w:top w:w="15" w:type="dxa"/>
            <w:left w:w="15" w:type="dxa"/>
            <w:bottom w:w="15" w:type="dxa"/>
            <w:right w:w="15" w:type="dxa"/>
          </w:tblCellMar>
        </w:tblPrEx>
        <w:trPr>
          <w:gridAfter w:val="1"/>
          <w:wAfter w:w="2810" w:type="dxa"/>
        </w:trPr>
        <w:tc>
          <w:tcPr>
            <w:tcW w:w="4977" w:type="dxa"/>
          </w:tcPr>
          <w:p w:rsidR="00B72CB2" w:rsidRPr="002117FA" w:rsidRDefault="00B72CB2" w:rsidP="002117FA">
            <w:pPr>
              <w:spacing w:after="0" w:line="240" w:lineRule="auto"/>
              <w:rPr>
                <w:rFonts w:ascii="Times New Roman" w:hAnsi="Times New Roman" w:cs="Times New Roman"/>
                <w:sz w:val="24"/>
                <w:szCs w:val="24"/>
                <w:lang w:val="uk-UA" w:eastAsia="ru-RU"/>
              </w:rPr>
            </w:pPr>
          </w:p>
          <w:p w:rsidR="00B72CB2" w:rsidRPr="002117FA" w:rsidRDefault="00B72CB2" w:rsidP="002117FA">
            <w:pPr>
              <w:spacing w:after="0" w:line="240" w:lineRule="auto"/>
              <w:rPr>
                <w:rFonts w:ascii="Times New Roman" w:hAnsi="Times New Roman" w:cs="Times New Roman"/>
                <w:color w:val="000000"/>
                <w:sz w:val="24"/>
                <w:szCs w:val="24"/>
                <w:lang w:val="uk-UA" w:eastAsia="ru-RU"/>
              </w:rPr>
            </w:pPr>
          </w:p>
          <w:p w:rsidR="00B72CB2" w:rsidRPr="002117FA" w:rsidRDefault="00B72CB2" w:rsidP="002117FA">
            <w:pPr>
              <w:spacing w:after="0" w:line="240" w:lineRule="auto"/>
              <w:rPr>
                <w:rFonts w:ascii="Times New Roman" w:hAnsi="Times New Roman" w:cs="Times New Roman"/>
                <w:color w:val="000000"/>
                <w:sz w:val="24"/>
                <w:szCs w:val="24"/>
                <w:lang w:val="uk-UA" w:eastAsia="ru-RU"/>
              </w:rPr>
            </w:pPr>
          </w:p>
          <w:p w:rsidR="00B72CB2" w:rsidRPr="002117FA" w:rsidRDefault="00B72CB2" w:rsidP="002117FA">
            <w:pPr>
              <w:spacing w:after="0" w:line="240" w:lineRule="auto"/>
              <w:jc w:val="center"/>
              <w:rPr>
                <w:b/>
                <w:bCs/>
                <w:sz w:val="18"/>
                <w:szCs w:val="18"/>
                <w:lang w:eastAsia="ru-RU"/>
              </w:rPr>
            </w:pPr>
          </w:p>
          <w:p w:rsidR="00B72CB2" w:rsidRPr="002117FA" w:rsidRDefault="00B72CB2" w:rsidP="002117FA">
            <w:pPr>
              <w:spacing w:after="0" w:line="240" w:lineRule="auto"/>
              <w:rPr>
                <w:color w:val="000000"/>
                <w:sz w:val="18"/>
                <w:szCs w:val="18"/>
                <w:lang w:eastAsia="ru-RU"/>
              </w:rPr>
            </w:pPr>
          </w:p>
          <w:p w:rsidR="00B72CB2" w:rsidRPr="002117FA" w:rsidRDefault="00B72CB2" w:rsidP="002117FA">
            <w:pPr>
              <w:spacing w:after="0" w:line="240" w:lineRule="atLeast"/>
              <w:rPr>
                <w:rFonts w:ascii="Times New Roman" w:hAnsi="Times New Roman" w:cs="Times New Roman"/>
                <w:sz w:val="24"/>
                <w:szCs w:val="24"/>
                <w:lang w:eastAsia="ru-RU"/>
              </w:rPr>
            </w:pPr>
          </w:p>
        </w:tc>
        <w:tc>
          <w:tcPr>
            <w:tcW w:w="4536" w:type="dxa"/>
            <w:gridSpan w:val="2"/>
          </w:tcPr>
          <w:p w:rsidR="00B72CB2" w:rsidRPr="00521EF1" w:rsidRDefault="00B72CB2" w:rsidP="00D76406">
            <w:pPr>
              <w:autoSpaceDE w:val="0"/>
              <w:spacing w:after="0" w:line="240" w:lineRule="atLeast"/>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КНП «Куликівська ЛПЛ</w:t>
            </w:r>
          </w:p>
          <w:p w:rsidR="00B72CB2" w:rsidRPr="00521EF1" w:rsidRDefault="00B72CB2" w:rsidP="00D76406">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163</w:t>
            </w:r>
            <w:r w:rsidRPr="002117FA">
              <w:rPr>
                <w:rFonts w:ascii="Times New Roman" w:hAnsi="Times New Roman" w:cs="Times New Roman"/>
                <w:sz w:val="24"/>
                <w:szCs w:val="24"/>
                <w:lang w:eastAsia="ru-RU"/>
              </w:rPr>
              <w:t>00,</w:t>
            </w: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Чернігівська обл.., смт.Куликівка, вл.Пирогова,16</w:t>
            </w:r>
          </w:p>
          <w:p w:rsidR="00B72CB2" w:rsidRPr="002117FA" w:rsidRDefault="00B72CB2" w:rsidP="00D76406">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ЄДРПОУ 0</w:t>
            </w:r>
            <w:r>
              <w:rPr>
                <w:rFonts w:ascii="Times New Roman" w:hAnsi="Times New Roman" w:cs="Times New Roman"/>
                <w:sz w:val="24"/>
                <w:szCs w:val="24"/>
                <w:lang w:val="uk-UA" w:eastAsia="ru-RU"/>
              </w:rPr>
              <w:t>2006337</w:t>
            </w:r>
            <w:r w:rsidRPr="002117FA">
              <w:rPr>
                <w:rFonts w:ascii="Times New Roman" w:hAnsi="Times New Roman" w:cs="Times New Roman"/>
                <w:sz w:val="24"/>
                <w:szCs w:val="24"/>
                <w:lang w:eastAsia="ru-RU"/>
              </w:rPr>
              <w:t xml:space="preserve"> </w:t>
            </w:r>
          </w:p>
          <w:p w:rsidR="00B72CB2" w:rsidRPr="002117FA" w:rsidRDefault="00B72CB2" w:rsidP="00D76406">
            <w:pPr>
              <w:autoSpaceDE w:val="0"/>
              <w:spacing w:after="0" w:line="240" w:lineRule="atLeast"/>
              <w:rPr>
                <w:rFonts w:ascii="Times New Roman" w:hAnsi="Times New Roman" w:cs="Times New Roman"/>
                <w:sz w:val="24"/>
                <w:szCs w:val="24"/>
                <w:lang w:val="uk-UA" w:eastAsia="ru-RU"/>
              </w:rPr>
            </w:pPr>
            <w:r w:rsidRPr="002117FA">
              <w:rPr>
                <w:rFonts w:ascii="Times New Roman" w:hAnsi="Times New Roman" w:cs="Times New Roman"/>
                <w:sz w:val="24"/>
                <w:szCs w:val="24"/>
                <w:lang w:eastAsia="ru-RU"/>
              </w:rPr>
              <w:t xml:space="preserve">р/р </w:t>
            </w:r>
          </w:p>
          <w:p w:rsidR="00B72CB2" w:rsidRPr="00521EF1" w:rsidRDefault="00B72CB2" w:rsidP="00D76406">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в </w:t>
            </w:r>
            <w:r>
              <w:rPr>
                <w:rFonts w:ascii="Times New Roman" w:hAnsi="Times New Roman" w:cs="Times New Roman"/>
                <w:sz w:val="24"/>
                <w:szCs w:val="24"/>
                <w:lang w:val="uk-UA" w:eastAsia="ru-RU"/>
              </w:rPr>
              <w:t>АТ КБ Приватбанк</w:t>
            </w:r>
          </w:p>
          <w:p w:rsidR="00B72CB2" w:rsidRPr="00D76406" w:rsidRDefault="00B72CB2" w:rsidP="00D76406">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МФО </w:t>
            </w:r>
            <w:r>
              <w:rPr>
                <w:rFonts w:ascii="Times New Roman" w:hAnsi="Times New Roman" w:cs="Times New Roman"/>
                <w:sz w:val="24"/>
                <w:szCs w:val="24"/>
                <w:lang w:val="uk-UA" w:eastAsia="ru-RU"/>
              </w:rPr>
              <w:t>305299</w:t>
            </w:r>
          </w:p>
          <w:p w:rsidR="00B72CB2" w:rsidRPr="00D76406" w:rsidRDefault="00B72CB2" w:rsidP="00D76406">
            <w:pPr>
              <w:autoSpaceDE w:val="0"/>
              <w:spacing w:after="0" w:line="240" w:lineRule="atLeast"/>
              <w:rPr>
                <w:rFonts w:ascii="Times New Roman" w:hAnsi="Times New Roman" w:cs="Times New Roman"/>
                <w:sz w:val="24"/>
                <w:szCs w:val="24"/>
                <w:lang w:val="uk-UA" w:eastAsia="ru-RU"/>
              </w:rPr>
            </w:pPr>
            <w:r w:rsidRPr="002117FA">
              <w:rPr>
                <w:rFonts w:ascii="Times New Roman" w:hAnsi="Times New Roman" w:cs="Times New Roman"/>
                <w:sz w:val="24"/>
                <w:szCs w:val="24"/>
                <w:lang w:eastAsia="ru-RU"/>
              </w:rPr>
              <w:t>Індивідуальний</w:t>
            </w:r>
            <w:r>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податковий номер №</w:t>
            </w:r>
            <w:r>
              <w:rPr>
                <w:rFonts w:ascii="Times New Roman" w:hAnsi="Times New Roman" w:cs="Times New Roman"/>
                <w:sz w:val="24"/>
                <w:szCs w:val="24"/>
                <w:lang w:val="uk-UA" w:eastAsia="ru-RU"/>
              </w:rPr>
              <w:t>020063325119</w:t>
            </w:r>
          </w:p>
          <w:p w:rsidR="00B72CB2" w:rsidRPr="002117FA" w:rsidRDefault="00B72CB2" w:rsidP="00D76406">
            <w:pPr>
              <w:spacing w:after="0" w:line="240" w:lineRule="auto"/>
              <w:rPr>
                <w:rFonts w:ascii="Times New Roman" w:hAnsi="Times New Roman" w:cs="Times New Roman"/>
                <w:sz w:val="24"/>
                <w:szCs w:val="24"/>
                <w:lang w:val="uk-UA" w:eastAsia="ru-RU"/>
              </w:rPr>
            </w:pPr>
          </w:p>
          <w:p w:rsidR="00B72CB2" w:rsidRPr="002117FA" w:rsidRDefault="00B72CB2" w:rsidP="00D76406">
            <w:pPr>
              <w:spacing w:after="0" w:line="240" w:lineRule="auto"/>
              <w:rPr>
                <w:rFonts w:ascii="Times New Roman" w:hAnsi="Times New Roman" w:cs="Times New Roman"/>
                <w:sz w:val="24"/>
                <w:szCs w:val="24"/>
                <w:lang w:val="uk-UA" w:eastAsia="ru-RU"/>
              </w:rPr>
            </w:pPr>
          </w:p>
          <w:p w:rsidR="00B72CB2" w:rsidRPr="002117FA" w:rsidRDefault="00B72CB2" w:rsidP="00D76406">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Генеральний директор</w:t>
            </w:r>
          </w:p>
          <w:p w:rsidR="00B72CB2" w:rsidRPr="002117FA" w:rsidRDefault="00B72CB2" w:rsidP="00D76406">
            <w:pPr>
              <w:spacing w:after="0" w:line="240" w:lineRule="auto"/>
              <w:rPr>
                <w:rFonts w:ascii="Times New Roman" w:hAnsi="Times New Roman" w:cs="Times New Roman"/>
                <w:b/>
                <w:bCs/>
                <w:sz w:val="24"/>
                <w:szCs w:val="24"/>
                <w:lang w:val="uk-UA" w:eastAsia="ru-RU"/>
              </w:rPr>
            </w:pPr>
          </w:p>
          <w:p w:rsidR="00B72CB2" w:rsidRPr="002117FA" w:rsidRDefault="00B72CB2" w:rsidP="00D76406">
            <w:pPr>
              <w:spacing w:after="0" w:line="240" w:lineRule="auto"/>
              <w:rPr>
                <w:rFonts w:ascii="Times New Roman" w:hAnsi="Times New Roman" w:cs="Times New Roman"/>
                <w:sz w:val="24"/>
                <w:szCs w:val="24"/>
                <w:lang w:eastAsia="ru-RU"/>
              </w:rPr>
            </w:pPr>
            <w:r w:rsidRPr="002117FA">
              <w:rPr>
                <w:rFonts w:ascii="Times New Roman" w:hAnsi="Times New Roman" w:cs="Times New Roman"/>
                <w:b/>
                <w:bCs/>
                <w:sz w:val="24"/>
                <w:szCs w:val="24"/>
                <w:lang w:val="uk-UA" w:eastAsia="ru-RU"/>
              </w:rPr>
              <w:t>____</w:t>
            </w:r>
            <w:r w:rsidRPr="002117FA">
              <w:rPr>
                <w:rFonts w:ascii="Times New Roman" w:hAnsi="Times New Roman" w:cs="Times New Roman"/>
                <w:b/>
                <w:bCs/>
                <w:sz w:val="24"/>
                <w:szCs w:val="24"/>
                <w:lang w:eastAsia="ru-RU"/>
              </w:rPr>
              <w:t xml:space="preserve">____________ </w:t>
            </w:r>
            <w:r>
              <w:rPr>
                <w:rFonts w:ascii="Times New Roman" w:hAnsi="Times New Roman" w:cs="Times New Roman"/>
                <w:b/>
                <w:bCs/>
                <w:sz w:val="24"/>
                <w:szCs w:val="24"/>
                <w:lang w:val="uk-UA" w:eastAsia="ru-RU"/>
              </w:rPr>
              <w:t>О.С.Хорошок</w:t>
            </w:r>
          </w:p>
          <w:p w:rsidR="00B72CB2" w:rsidRPr="002117FA" w:rsidRDefault="00B72CB2" w:rsidP="00D76406">
            <w:pPr>
              <w:spacing w:after="0" w:line="240" w:lineRule="auto"/>
              <w:rPr>
                <w:rFonts w:ascii="Times New Roman" w:hAnsi="Times New Roman" w:cs="Times New Roman"/>
                <w:sz w:val="20"/>
                <w:szCs w:val="20"/>
                <w:lang w:eastAsia="ru-RU"/>
              </w:rPr>
            </w:pPr>
          </w:p>
        </w:tc>
      </w:tr>
    </w:tbl>
    <w:p w:rsidR="00B72CB2" w:rsidRPr="00CB58B1" w:rsidRDefault="00B72CB2" w:rsidP="009662FF">
      <w:pPr>
        <w:spacing w:after="0" w:line="240" w:lineRule="auto"/>
        <w:ind w:left="6660"/>
        <w:rPr>
          <w:rFonts w:ascii="Times New Roman" w:hAnsi="Times New Roman" w:cs="Times New Roman"/>
          <w:i/>
          <w:iCs/>
          <w:sz w:val="24"/>
          <w:szCs w:val="24"/>
          <w:lang w:val="uk-UA" w:eastAsia="uk-UA"/>
        </w:rPr>
      </w:pPr>
    </w:p>
    <w:p w:rsidR="00B72CB2" w:rsidRPr="00CB58B1" w:rsidRDefault="00B72CB2" w:rsidP="009662FF">
      <w:pPr>
        <w:spacing w:after="0" w:line="240" w:lineRule="auto"/>
        <w:ind w:left="6660"/>
        <w:rPr>
          <w:rFonts w:ascii="Times New Roman" w:hAnsi="Times New Roman" w:cs="Times New Roman"/>
          <w:i/>
          <w:iCs/>
          <w:sz w:val="24"/>
          <w:szCs w:val="24"/>
          <w:lang w:val="uk-UA" w:eastAsia="uk-UA"/>
        </w:rPr>
      </w:pPr>
    </w:p>
    <w:p w:rsidR="00B72CB2" w:rsidRPr="00CB58B1" w:rsidRDefault="00B72CB2" w:rsidP="009662FF">
      <w:pPr>
        <w:spacing w:after="0" w:line="240" w:lineRule="auto"/>
        <w:ind w:left="6660"/>
        <w:rPr>
          <w:rFonts w:ascii="Times New Roman" w:hAnsi="Times New Roman" w:cs="Times New Roman"/>
          <w:i/>
          <w:iCs/>
          <w:sz w:val="24"/>
          <w:szCs w:val="24"/>
          <w:lang w:val="uk-UA" w:eastAsia="uk-UA"/>
        </w:rPr>
      </w:pPr>
    </w:p>
    <w:p w:rsidR="00B72CB2" w:rsidRPr="00CB58B1" w:rsidRDefault="00B72CB2" w:rsidP="009662FF">
      <w:pPr>
        <w:spacing w:after="0" w:line="240" w:lineRule="auto"/>
        <w:ind w:left="6660"/>
        <w:rPr>
          <w:rFonts w:ascii="Times New Roman" w:hAnsi="Times New Roman" w:cs="Times New Roman"/>
          <w:i/>
          <w:iCs/>
          <w:sz w:val="24"/>
          <w:szCs w:val="24"/>
          <w:lang w:val="uk-UA" w:eastAsia="uk-UA"/>
        </w:rPr>
      </w:pPr>
    </w:p>
    <w:sectPr w:rsidR="00B72CB2" w:rsidRPr="00CB58B1" w:rsidSect="00546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5865A09"/>
    <w:multiLevelType w:val="hybridMultilevel"/>
    <w:tmpl w:val="000C4C4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A544CBC"/>
    <w:multiLevelType w:val="hybridMultilevel"/>
    <w:tmpl w:val="244E29C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78731BF"/>
    <w:multiLevelType w:val="hybridMultilevel"/>
    <w:tmpl w:val="56E0333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B272801"/>
    <w:multiLevelType w:val="hybridMultilevel"/>
    <w:tmpl w:val="F542825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0207702"/>
    <w:multiLevelType w:val="hybridMultilevel"/>
    <w:tmpl w:val="BE8EEF24"/>
    <w:lvl w:ilvl="0" w:tplc="2074557A">
      <w:start w:val="1"/>
      <w:numFmt w:val="decimal"/>
      <w:lvlText w:val="%1."/>
      <w:lvlJc w:val="left"/>
      <w:pPr>
        <w:ind w:left="560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4A141A"/>
    <w:multiLevelType w:val="multilevel"/>
    <w:tmpl w:val="4B124C24"/>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b/>
        <w:bCs/>
        <w:color w:val="auto"/>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b/>
        <w:bCs/>
        <w:color w:val="auto"/>
      </w:rPr>
    </w:lvl>
    <w:lvl w:ilvl="6">
      <w:start w:val="1"/>
      <w:numFmt w:val="decimal"/>
      <w:lvlText w:val="%1.%2.%3.%4.%5.%6.%7"/>
      <w:lvlJc w:val="left"/>
      <w:pPr>
        <w:ind w:left="1440" w:hanging="1440"/>
      </w:pPr>
      <w:rPr>
        <w:rFonts w:hint="default"/>
        <w:b/>
        <w:bCs/>
        <w:color w:val="auto"/>
      </w:rPr>
    </w:lvl>
    <w:lvl w:ilvl="7">
      <w:start w:val="1"/>
      <w:numFmt w:val="decimal"/>
      <w:lvlText w:val="%1.%2.%3.%4.%5.%6.%7.%8"/>
      <w:lvlJc w:val="left"/>
      <w:pPr>
        <w:ind w:left="1440" w:hanging="1440"/>
      </w:pPr>
      <w:rPr>
        <w:rFonts w:hint="default"/>
        <w:b/>
        <w:bCs/>
        <w:color w:val="auto"/>
      </w:rPr>
    </w:lvl>
    <w:lvl w:ilvl="8">
      <w:start w:val="1"/>
      <w:numFmt w:val="decimal"/>
      <w:lvlText w:val="%1.%2.%3.%4.%5.%6.%7.%8.%9"/>
      <w:lvlJc w:val="left"/>
      <w:pPr>
        <w:ind w:left="1800" w:hanging="1800"/>
      </w:pPr>
      <w:rPr>
        <w:rFonts w:hint="default"/>
        <w:b/>
        <w:bCs/>
        <w:color w:val="auto"/>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1AB"/>
    <w:rsid w:val="00005F16"/>
    <w:rsid w:val="000110C5"/>
    <w:rsid w:val="000405F2"/>
    <w:rsid w:val="0009435B"/>
    <w:rsid w:val="000A767B"/>
    <w:rsid w:val="000A7E8A"/>
    <w:rsid w:val="000C2E5F"/>
    <w:rsid w:val="000C55D8"/>
    <w:rsid w:val="000E267A"/>
    <w:rsid w:val="000E26AF"/>
    <w:rsid w:val="000F0C23"/>
    <w:rsid w:val="0011683B"/>
    <w:rsid w:val="001313D8"/>
    <w:rsid w:val="001510FA"/>
    <w:rsid w:val="0017738C"/>
    <w:rsid w:val="0018186A"/>
    <w:rsid w:val="00183424"/>
    <w:rsid w:val="001D2844"/>
    <w:rsid w:val="001D328B"/>
    <w:rsid w:val="002117FA"/>
    <w:rsid w:val="00271113"/>
    <w:rsid w:val="002A4669"/>
    <w:rsid w:val="002F58AC"/>
    <w:rsid w:val="002F6BF6"/>
    <w:rsid w:val="00340061"/>
    <w:rsid w:val="003749CE"/>
    <w:rsid w:val="00386D1A"/>
    <w:rsid w:val="00387B02"/>
    <w:rsid w:val="00387C69"/>
    <w:rsid w:val="003A2685"/>
    <w:rsid w:val="003C2610"/>
    <w:rsid w:val="003D3D96"/>
    <w:rsid w:val="004037D7"/>
    <w:rsid w:val="00424E08"/>
    <w:rsid w:val="0043361E"/>
    <w:rsid w:val="00461A4C"/>
    <w:rsid w:val="0046522C"/>
    <w:rsid w:val="0048279A"/>
    <w:rsid w:val="004871CF"/>
    <w:rsid w:val="004918C7"/>
    <w:rsid w:val="004930A4"/>
    <w:rsid w:val="004E2FC0"/>
    <w:rsid w:val="004F30EA"/>
    <w:rsid w:val="00521EF1"/>
    <w:rsid w:val="005426B9"/>
    <w:rsid w:val="0054662B"/>
    <w:rsid w:val="00570F2D"/>
    <w:rsid w:val="005B6C51"/>
    <w:rsid w:val="005C1C18"/>
    <w:rsid w:val="005D41AB"/>
    <w:rsid w:val="005D5B40"/>
    <w:rsid w:val="005E4491"/>
    <w:rsid w:val="006200AE"/>
    <w:rsid w:val="0064151E"/>
    <w:rsid w:val="00643CEF"/>
    <w:rsid w:val="0069215A"/>
    <w:rsid w:val="0069605C"/>
    <w:rsid w:val="006B2916"/>
    <w:rsid w:val="006B5644"/>
    <w:rsid w:val="00702766"/>
    <w:rsid w:val="0073331D"/>
    <w:rsid w:val="00753658"/>
    <w:rsid w:val="00782E65"/>
    <w:rsid w:val="00793103"/>
    <w:rsid w:val="007A6A80"/>
    <w:rsid w:val="007D6761"/>
    <w:rsid w:val="007D69D0"/>
    <w:rsid w:val="007E1513"/>
    <w:rsid w:val="008347EA"/>
    <w:rsid w:val="00837C51"/>
    <w:rsid w:val="00852B46"/>
    <w:rsid w:val="008535E8"/>
    <w:rsid w:val="0085466D"/>
    <w:rsid w:val="00855061"/>
    <w:rsid w:val="0089038F"/>
    <w:rsid w:val="008C58E8"/>
    <w:rsid w:val="008C5FA0"/>
    <w:rsid w:val="008E1675"/>
    <w:rsid w:val="008F57E4"/>
    <w:rsid w:val="00912855"/>
    <w:rsid w:val="0091310E"/>
    <w:rsid w:val="00921517"/>
    <w:rsid w:val="00923A92"/>
    <w:rsid w:val="00962B9F"/>
    <w:rsid w:val="009662FF"/>
    <w:rsid w:val="00970BF2"/>
    <w:rsid w:val="009858B5"/>
    <w:rsid w:val="00995D98"/>
    <w:rsid w:val="009A1E2E"/>
    <w:rsid w:val="009D2237"/>
    <w:rsid w:val="009F6CFF"/>
    <w:rsid w:val="00A70B4D"/>
    <w:rsid w:val="00A91EE9"/>
    <w:rsid w:val="00AB66A7"/>
    <w:rsid w:val="00AC22C9"/>
    <w:rsid w:val="00AD085A"/>
    <w:rsid w:val="00AD2F77"/>
    <w:rsid w:val="00B62844"/>
    <w:rsid w:val="00B72CB2"/>
    <w:rsid w:val="00B94B23"/>
    <w:rsid w:val="00B97EDB"/>
    <w:rsid w:val="00BA106D"/>
    <w:rsid w:val="00BB0E3F"/>
    <w:rsid w:val="00BC4C21"/>
    <w:rsid w:val="00BC6188"/>
    <w:rsid w:val="00BD2633"/>
    <w:rsid w:val="00BD38FD"/>
    <w:rsid w:val="00BD5411"/>
    <w:rsid w:val="00BF0E40"/>
    <w:rsid w:val="00C250CE"/>
    <w:rsid w:val="00C352DE"/>
    <w:rsid w:val="00C37765"/>
    <w:rsid w:val="00C63206"/>
    <w:rsid w:val="00C72A34"/>
    <w:rsid w:val="00C73F47"/>
    <w:rsid w:val="00C81F89"/>
    <w:rsid w:val="00C87060"/>
    <w:rsid w:val="00C95B5F"/>
    <w:rsid w:val="00CA7CB5"/>
    <w:rsid w:val="00CB58B1"/>
    <w:rsid w:val="00CF6530"/>
    <w:rsid w:val="00D133F0"/>
    <w:rsid w:val="00D235F5"/>
    <w:rsid w:val="00D4239B"/>
    <w:rsid w:val="00D50AC7"/>
    <w:rsid w:val="00D53A5E"/>
    <w:rsid w:val="00D62F59"/>
    <w:rsid w:val="00D66795"/>
    <w:rsid w:val="00D67C7A"/>
    <w:rsid w:val="00D75DAF"/>
    <w:rsid w:val="00D76406"/>
    <w:rsid w:val="00D8239F"/>
    <w:rsid w:val="00D96F08"/>
    <w:rsid w:val="00DA49AE"/>
    <w:rsid w:val="00DD7F23"/>
    <w:rsid w:val="00DD7FEA"/>
    <w:rsid w:val="00DF5170"/>
    <w:rsid w:val="00E50177"/>
    <w:rsid w:val="00E56D81"/>
    <w:rsid w:val="00E65AFA"/>
    <w:rsid w:val="00E84D2C"/>
    <w:rsid w:val="00EA088D"/>
    <w:rsid w:val="00EB04A9"/>
    <w:rsid w:val="00EC7C41"/>
    <w:rsid w:val="00EE3560"/>
    <w:rsid w:val="00EE4B67"/>
    <w:rsid w:val="00EF02CC"/>
    <w:rsid w:val="00EF15F3"/>
    <w:rsid w:val="00F21713"/>
    <w:rsid w:val="00F31F77"/>
    <w:rsid w:val="00F81D42"/>
    <w:rsid w:val="00F914A6"/>
    <w:rsid w:val="00FA2C6B"/>
    <w:rsid w:val="00FB3C76"/>
    <w:rsid w:val="00FB4F9C"/>
    <w:rsid w:val="00FD430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C7"/>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62FF"/>
    <w:pPr>
      <w:ind w:left="720"/>
    </w:pPr>
  </w:style>
  <w:style w:type="table" w:customStyle="1" w:styleId="TableNormal1">
    <w:name w:val="Table Normal1"/>
    <w:uiPriority w:val="99"/>
    <w:semiHidden/>
    <w:rsid w:val="000110C5"/>
    <w:rPr>
      <w:rFonts w:ascii="Times New Roman" w:eastAsia="Times New Roman" w:hAnsi="Times New Roman"/>
      <w:sz w:val="20"/>
      <w:szCs w:val="20"/>
      <w:lang w:val="ru-RU" w:eastAsia="ru-RU"/>
    </w:rPr>
    <w:tblPr>
      <w:tblCellMar>
        <w:top w:w="0" w:type="dxa"/>
        <w:left w:w="0" w:type="dxa"/>
        <w:bottom w:w="0" w:type="dxa"/>
        <w:right w:w="0" w:type="dxa"/>
      </w:tblCellMar>
    </w:tblPr>
  </w:style>
  <w:style w:type="paragraph" w:styleId="BalloonText">
    <w:name w:val="Balloon Text"/>
    <w:basedOn w:val="Normal"/>
    <w:link w:val="BalloonTextChar"/>
    <w:uiPriority w:val="99"/>
    <w:semiHidden/>
    <w:rsid w:val="00D2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5F5"/>
    <w:rPr>
      <w:rFonts w:ascii="Tahoma" w:hAnsi="Tahoma" w:cs="Tahoma"/>
      <w:sz w:val="16"/>
      <w:szCs w:val="16"/>
    </w:rPr>
  </w:style>
  <w:style w:type="character" w:styleId="PlaceholderText">
    <w:name w:val="Placeholder Text"/>
    <w:basedOn w:val="DefaultParagraphFont"/>
    <w:uiPriority w:val="99"/>
    <w:semiHidden/>
    <w:rsid w:val="00340061"/>
    <w:rPr>
      <w:color w:val="808080"/>
    </w:rPr>
  </w:style>
  <w:style w:type="paragraph" w:styleId="NormalWeb">
    <w:name w:val="Normal (Web)"/>
    <w:basedOn w:val="Normal"/>
    <w:uiPriority w:val="99"/>
    <w:semiHidden/>
    <w:rsid w:val="000E267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31946373">
      <w:marLeft w:val="0"/>
      <w:marRight w:val="0"/>
      <w:marTop w:val="0"/>
      <w:marBottom w:val="0"/>
      <w:divBdr>
        <w:top w:val="none" w:sz="0" w:space="0" w:color="auto"/>
        <w:left w:val="none" w:sz="0" w:space="0" w:color="auto"/>
        <w:bottom w:val="none" w:sz="0" w:space="0" w:color="auto"/>
        <w:right w:val="none" w:sz="0" w:space="0" w:color="auto"/>
      </w:divBdr>
    </w:div>
    <w:div w:id="831946374">
      <w:marLeft w:val="0"/>
      <w:marRight w:val="0"/>
      <w:marTop w:val="0"/>
      <w:marBottom w:val="0"/>
      <w:divBdr>
        <w:top w:val="none" w:sz="0" w:space="0" w:color="auto"/>
        <w:left w:val="none" w:sz="0" w:space="0" w:color="auto"/>
        <w:bottom w:val="none" w:sz="0" w:space="0" w:color="auto"/>
        <w:right w:val="none" w:sz="0" w:space="0" w:color="auto"/>
      </w:divBdr>
      <w:divsChild>
        <w:div w:id="831946371">
          <w:marLeft w:val="0"/>
          <w:marRight w:val="0"/>
          <w:marTop w:val="0"/>
          <w:marBottom w:val="0"/>
          <w:divBdr>
            <w:top w:val="none" w:sz="0" w:space="0" w:color="auto"/>
            <w:left w:val="none" w:sz="0" w:space="0" w:color="auto"/>
            <w:bottom w:val="none" w:sz="0" w:space="0" w:color="auto"/>
            <w:right w:val="none" w:sz="0" w:space="0" w:color="auto"/>
          </w:divBdr>
          <w:divsChild>
            <w:div w:id="8319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6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10</Pages>
  <Words>13541</Words>
  <Characters>7719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5</cp:revision>
  <cp:lastPrinted>2017-05-18T13:14:00Z</cp:lastPrinted>
  <dcterms:created xsi:type="dcterms:W3CDTF">2018-11-27T11:17:00Z</dcterms:created>
  <dcterms:modified xsi:type="dcterms:W3CDTF">2022-08-18T08:53:00Z</dcterms:modified>
</cp:coreProperties>
</file>