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26" w:rsidRDefault="00085F26" w:rsidP="00A32257">
      <w:pPr>
        <w:spacing w:after="0" w:line="240" w:lineRule="auto"/>
        <w:ind w:left="-142" w:right="-307"/>
        <w:jc w:val="center"/>
        <w:rPr>
          <w:rFonts w:ascii="Times New Roman" w:hAnsi="Times New Roman"/>
          <w:b/>
          <w:sz w:val="24"/>
          <w:szCs w:val="24"/>
        </w:rPr>
      </w:pPr>
      <w:r w:rsidRPr="00030E7B">
        <w:rPr>
          <w:rFonts w:ascii="Times New Roman" w:hAnsi="Times New Roman"/>
          <w:b/>
          <w:sz w:val="24"/>
          <w:szCs w:val="24"/>
        </w:rPr>
        <w:t>ДОГОВІР  КУПІВЛІ-ПРОДАЖУ</w:t>
      </w:r>
      <w:r w:rsidR="00B13A02">
        <w:rPr>
          <w:rFonts w:ascii="Times New Roman" w:hAnsi="Times New Roman"/>
          <w:b/>
          <w:sz w:val="24"/>
          <w:szCs w:val="24"/>
        </w:rPr>
        <w:t xml:space="preserve"> №</w:t>
      </w:r>
    </w:p>
    <w:p w:rsidR="00085F26" w:rsidRPr="00030E7B" w:rsidRDefault="00085F26" w:rsidP="00A32257">
      <w:pPr>
        <w:shd w:val="clear" w:color="auto" w:fill="FFFFFF"/>
        <w:tabs>
          <w:tab w:val="left" w:pos="7238"/>
        </w:tabs>
        <w:spacing w:after="0" w:line="240" w:lineRule="auto"/>
        <w:ind w:left="-142" w:right="-307"/>
        <w:jc w:val="center"/>
        <w:rPr>
          <w:rFonts w:ascii="Times New Roman" w:hAnsi="Times New Roman"/>
          <w:b/>
          <w:sz w:val="24"/>
          <w:szCs w:val="24"/>
        </w:rPr>
      </w:pPr>
    </w:p>
    <w:p w:rsidR="00085F26" w:rsidRPr="00030E7B" w:rsidRDefault="00076B24" w:rsidP="00A32257">
      <w:pPr>
        <w:shd w:val="clear" w:color="auto" w:fill="FFFFFF"/>
        <w:tabs>
          <w:tab w:val="left" w:pos="7238"/>
        </w:tabs>
        <w:spacing w:after="0" w:line="240" w:lineRule="auto"/>
        <w:ind w:left="-142" w:right="-307"/>
        <w:rPr>
          <w:rFonts w:ascii="Times New Roman" w:hAnsi="Times New Roman"/>
          <w:sz w:val="24"/>
          <w:szCs w:val="24"/>
        </w:rPr>
      </w:pPr>
      <w:r>
        <w:rPr>
          <w:rFonts w:ascii="Times New Roman" w:hAnsi="Times New Roman"/>
          <w:b/>
          <w:sz w:val="24"/>
          <w:szCs w:val="24"/>
        </w:rPr>
        <w:t xml:space="preserve">     </w:t>
      </w:r>
      <w:r w:rsidR="00085F26" w:rsidRPr="00030E7B">
        <w:rPr>
          <w:rFonts w:ascii="Times New Roman" w:hAnsi="Times New Roman"/>
          <w:b/>
          <w:sz w:val="24"/>
          <w:szCs w:val="24"/>
        </w:rPr>
        <w:t>__________</w:t>
      </w:r>
      <w:r w:rsidR="00B863A7">
        <w:rPr>
          <w:rFonts w:ascii="Times New Roman" w:hAnsi="Times New Roman"/>
          <w:sz w:val="24"/>
          <w:szCs w:val="24"/>
        </w:rPr>
        <w:t>2022</w:t>
      </w:r>
      <w:r w:rsidR="00085F26" w:rsidRPr="00030E7B">
        <w:rPr>
          <w:rFonts w:ascii="Times New Roman" w:hAnsi="Times New Roman"/>
          <w:sz w:val="24"/>
          <w:szCs w:val="24"/>
        </w:rPr>
        <w:t xml:space="preserve"> р.                                         </w:t>
      </w:r>
      <w:r w:rsidR="00B13A02">
        <w:rPr>
          <w:rFonts w:ascii="Times New Roman" w:hAnsi="Times New Roman"/>
          <w:sz w:val="24"/>
          <w:szCs w:val="24"/>
        </w:rPr>
        <w:tab/>
      </w:r>
      <w:r w:rsidR="00B13A02">
        <w:rPr>
          <w:rFonts w:ascii="Times New Roman" w:hAnsi="Times New Roman"/>
          <w:sz w:val="24"/>
          <w:szCs w:val="24"/>
        </w:rPr>
        <w:tab/>
      </w:r>
      <w:r w:rsidR="00B13A02">
        <w:rPr>
          <w:rFonts w:ascii="Times New Roman" w:hAnsi="Times New Roman"/>
          <w:sz w:val="24"/>
          <w:szCs w:val="24"/>
        </w:rPr>
        <w:tab/>
      </w:r>
      <w:r w:rsidR="00085F26">
        <w:rPr>
          <w:rFonts w:ascii="Times New Roman" w:hAnsi="Times New Roman"/>
          <w:sz w:val="24"/>
          <w:szCs w:val="24"/>
        </w:rPr>
        <w:t xml:space="preserve">м. </w:t>
      </w:r>
      <w:proofErr w:type="spellStart"/>
      <w:r w:rsidR="00085F26">
        <w:rPr>
          <w:rFonts w:ascii="Times New Roman" w:hAnsi="Times New Roman"/>
          <w:sz w:val="24"/>
          <w:szCs w:val="24"/>
        </w:rPr>
        <w:t>Новояворівськ</w:t>
      </w:r>
      <w:proofErr w:type="spellEnd"/>
    </w:p>
    <w:p w:rsidR="00085F26" w:rsidRPr="00030E7B" w:rsidRDefault="00076B24" w:rsidP="00A32257">
      <w:pPr>
        <w:shd w:val="clear" w:color="auto" w:fill="FFFFFF"/>
        <w:tabs>
          <w:tab w:val="left" w:pos="7238"/>
        </w:tabs>
        <w:spacing w:after="0" w:line="240" w:lineRule="auto"/>
        <w:ind w:left="-142" w:right="-307"/>
        <w:jc w:val="both"/>
        <w:rPr>
          <w:rFonts w:ascii="Times New Roman" w:hAnsi="Times New Roman"/>
          <w:sz w:val="24"/>
          <w:szCs w:val="24"/>
        </w:rPr>
      </w:pPr>
      <w:r>
        <w:rPr>
          <w:rFonts w:ascii="Times New Roman" w:hAnsi="Times New Roman"/>
          <w:sz w:val="24"/>
          <w:szCs w:val="24"/>
        </w:rPr>
        <w:t xml:space="preserve">     </w:t>
      </w:r>
      <w:r w:rsidR="00085F26" w:rsidRPr="00030E7B">
        <w:rPr>
          <w:rFonts w:ascii="Times New Roman" w:hAnsi="Times New Roman"/>
          <w:sz w:val="24"/>
          <w:szCs w:val="24"/>
        </w:rPr>
        <w:t xml:space="preserve">КЕКВ- </w:t>
      </w:r>
      <w:r w:rsidR="00085F26">
        <w:rPr>
          <w:rFonts w:ascii="Times New Roman" w:hAnsi="Times New Roman"/>
          <w:sz w:val="24"/>
          <w:szCs w:val="24"/>
        </w:rPr>
        <w:t>2230</w:t>
      </w:r>
    </w:p>
    <w:p w:rsidR="00085F26" w:rsidRPr="00030E7B" w:rsidRDefault="00085F26" w:rsidP="00A32257">
      <w:pPr>
        <w:shd w:val="clear" w:color="auto" w:fill="FFFFFF"/>
        <w:tabs>
          <w:tab w:val="left" w:leader="underscore" w:pos="1258"/>
          <w:tab w:val="left" w:leader="underscore" w:pos="9437"/>
        </w:tabs>
        <w:spacing w:after="0" w:line="240" w:lineRule="auto"/>
        <w:ind w:left="-142" w:right="-307"/>
        <w:jc w:val="both"/>
        <w:rPr>
          <w:rFonts w:ascii="Times New Roman" w:hAnsi="Times New Roman"/>
          <w:color w:val="000000"/>
          <w:sz w:val="24"/>
          <w:szCs w:val="24"/>
        </w:rPr>
      </w:pPr>
    </w:p>
    <w:p w:rsidR="00D9006C" w:rsidRDefault="00BE5738" w:rsidP="00287BCE">
      <w:pPr>
        <w:shd w:val="clear" w:color="auto" w:fill="FFFFFF"/>
        <w:spacing w:after="0" w:line="240" w:lineRule="auto"/>
        <w:ind w:left="142" w:right="-24" w:firstLine="567"/>
        <w:jc w:val="both"/>
        <w:rPr>
          <w:rFonts w:ascii="Times New Roman" w:hAnsi="Times New Roman"/>
          <w:b/>
          <w:bCs/>
          <w:color w:val="000000"/>
          <w:sz w:val="24"/>
          <w:szCs w:val="24"/>
        </w:rPr>
      </w:pPr>
      <w:proofErr w:type="spellStart"/>
      <w:r w:rsidRPr="00BE5738">
        <w:rPr>
          <w:rFonts w:ascii="Times New Roman" w:hAnsi="Times New Roman"/>
          <w:color w:val="000000"/>
          <w:sz w:val="24"/>
          <w:szCs w:val="24"/>
        </w:rPr>
        <w:t>Новояворівський</w:t>
      </w:r>
      <w:proofErr w:type="spellEnd"/>
      <w:r w:rsidRPr="00BE5738">
        <w:rPr>
          <w:rFonts w:ascii="Times New Roman" w:hAnsi="Times New Roman"/>
          <w:color w:val="000000"/>
          <w:sz w:val="24"/>
          <w:szCs w:val="24"/>
        </w:rPr>
        <w:t xml:space="preserve"> заклад дошкільної освіти №5 </w:t>
      </w:r>
      <w:proofErr w:type="spellStart"/>
      <w:r w:rsidRPr="00BE5738">
        <w:rPr>
          <w:rFonts w:ascii="Times New Roman" w:hAnsi="Times New Roman"/>
          <w:color w:val="000000"/>
          <w:sz w:val="24"/>
          <w:szCs w:val="24"/>
        </w:rPr>
        <w:t>Новояворівської</w:t>
      </w:r>
      <w:proofErr w:type="spellEnd"/>
      <w:r w:rsidRPr="00BE5738">
        <w:rPr>
          <w:rFonts w:ascii="Times New Roman" w:hAnsi="Times New Roman"/>
          <w:color w:val="000000"/>
          <w:sz w:val="24"/>
          <w:szCs w:val="24"/>
        </w:rPr>
        <w:t xml:space="preserve"> міської ради</w:t>
      </w:r>
      <w:r w:rsidR="00CB0142" w:rsidRPr="00F01727">
        <w:rPr>
          <w:rFonts w:ascii="Times New Roman" w:hAnsi="Times New Roman"/>
          <w:color w:val="000000"/>
          <w:sz w:val="24"/>
          <w:szCs w:val="24"/>
        </w:rPr>
        <w:t xml:space="preserve">, </w:t>
      </w:r>
      <w:r w:rsidR="00CB0142" w:rsidRPr="00BE5738">
        <w:rPr>
          <w:rFonts w:ascii="Times New Roman" w:hAnsi="Times New Roman"/>
          <w:color w:val="000000"/>
          <w:sz w:val="24"/>
          <w:szCs w:val="24"/>
        </w:rPr>
        <w:t xml:space="preserve">в особі директора </w:t>
      </w:r>
      <w:proofErr w:type="spellStart"/>
      <w:r w:rsidR="00CB0142" w:rsidRPr="00BE5738">
        <w:rPr>
          <w:rFonts w:ascii="Times New Roman" w:hAnsi="Times New Roman"/>
          <w:color w:val="000000"/>
          <w:sz w:val="24"/>
          <w:szCs w:val="24"/>
        </w:rPr>
        <w:t>Цвик</w:t>
      </w:r>
      <w:proofErr w:type="spellEnd"/>
      <w:r w:rsidR="00CB0142" w:rsidRPr="00BE5738">
        <w:rPr>
          <w:rFonts w:ascii="Times New Roman" w:hAnsi="Times New Roman"/>
          <w:color w:val="000000"/>
          <w:sz w:val="24"/>
          <w:szCs w:val="24"/>
        </w:rPr>
        <w:t xml:space="preserve"> Тетяни Петрівни, </w:t>
      </w:r>
      <w:r w:rsidR="00CB0142" w:rsidRPr="00F01727">
        <w:rPr>
          <w:rFonts w:ascii="Times New Roman" w:hAnsi="Times New Roman"/>
          <w:color w:val="000000"/>
          <w:sz w:val="24"/>
          <w:szCs w:val="24"/>
        </w:rPr>
        <w:t xml:space="preserve">що діє  на підставі Статуту, названа в подальшому «Замовник», з однієї сторони, і </w:t>
      </w:r>
      <w:r w:rsidR="00BE4904">
        <w:rPr>
          <w:rFonts w:ascii="Times New Roman" w:hAnsi="Times New Roman"/>
          <w:color w:val="000000"/>
          <w:sz w:val="24"/>
          <w:szCs w:val="24"/>
        </w:rPr>
        <w:t>_______________________________________________________________________</w:t>
      </w:r>
      <w:r w:rsidRPr="00030E7B">
        <w:rPr>
          <w:rFonts w:ascii="Times New Roman" w:hAnsi="Times New Roman"/>
          <w:color w:val="000000"/>
          <w:sz w:val="24"/>
          <w:szCs w:val="24"/>
        </w:rPr>
        <w:t xml:space="preserve">, </w:t>
      </w:r>
      <w:r>
        <w:rPr>
          <w:rFonts w:ascii="Times New Roman" w:hAnsi="Times New Roman"/>
          <w:color w:val="000000"/>
          <w:sz w:val="24"/>
          <w:szCs w:val="24"/>
        </w:rPr>
        <w:t xml:space="preserve">в особі </w:t>
      </w:r>
      <w:r w:rsidR="00BE4904">
        <w:rPr>
          <w:rFonts w:ascii="Times New Roman" w:hAnsi="Times New Roman"/>
          <w:color w:val="000000"/>
          <w:sz w:val="24"/>
          <w:szCs w:val="24"/>
        </w:rPr>
        <w:t>____________________________________</w:t>
      </w:r>
      <w:r>
        <w:rPr>
          <w:rFonts w:ascii="Times New Roman" w:hAnsi="Times New Roman"/>
          <w:color w:val="000000"/>
          <w:sz w:val="24"/>
          <w:szCs w:val="24"/>
        </w:rPr>
        <w:t xml:space="preserve">, </w:t>
      </w:r>
      <w:r w:rsidRPr="00030E7B">
        <w:rPr>
          <w:rFonts w:ascii="Times New Roman" w:hAnsi="Times New Roman"/>
          <w:color w:val="000000"/>
          <w:sz w:val="24"/>
          <w:szCs w:val="24"/>
        </w:rPr>
        <w:t xml:space="preserve">який діє на підставі </w:t>
      </w:r>
      <w:r w:rsidR="00BE4904">
        <w:rPr>
          <w:rFonts w:ascii="Times New Roman" w:hAnsi="Times New Roman"/>
          <w:color w:val="000000"/>
          <w:sz w:val="24"/>
          <w:szCs w:val="24"/>
        </w:rPr>
        <w:t>__________________</w:t>
      </w:r>
      <w:r w:rsidR="00CB0142" w:rsidRPr="00F01727">
        <w:rPr>
          <w:rFonts w:ascii="Times New Roman" w:hAnsi="Times New Roman"/>
          <w:color w:val="000000"/>
          <w:sz w:val="24"/>
          <w:szCs w:val="24"/>
        </w:rPr>
        <w:t>, названий в подальшому «Постачальник», з іншої сторони, уклали цей Договір про наступне.</w:t>
      </w:r>
    </w:p>
    <w:p w:rsidR="00085F26" w:rsidRPr="00030E7B" w:rsidRDefault="00085F26" w:rsidP="00F011D3">
      <w:pPr>
        <w:shd w:val="clear" w:color="auto" w:fill="FFFFFF"/>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color w:val="000000"/>
          <w:sz w:val="24"/>
          <w:szCs w:val="24"/>
        </w:rPr>
        <w:t>1. Предмет Договору</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1.1. Постачальник зобов‘язаний передати у власність Замовника товар, а Замовник зобов’язується прийняти та оплатити його на умовах, визначених цим Договором. </w:t>
      </w:r>
    </w:p>
    <w:p w:rsidR="00ED1305" w:rsidRPr="00BE5738" w:rsidRDefault="00085F26" w:rsidP="00F011D3">
      <w:pPr>
        <w:shd w:val="clear" w:color="auto" w:fill="FFFFFF"/>
        <w:spacing w:after="0" w:line="240" w:lineRule="auto"/>
        <w:ind w:left="142" w:right="-24" w:firstLine="540"/>
        <w:contextualSpacing/>
        <w:jc w:val="both"/>
        <w:rPr>
          <w:rFonts w:ascii="Times New Roman" w:hAnsi="Times New Roman"/>
          <w:b/>
          <w:sz w:val="24"/>
          <w:szCs w:val="24"/>
        </w:rPr>
      </w:pPr>
      <w:r w:rsidRPr="00030E7B">
        <w:rPr>
          <w:rFonts w:ascii="Times New Roman" w:hAnsi="Times New Roman"/>
          <w:sz w:val="24"/>
          <w:szCs w:val="24"/>
        </w:rPr>
        <w:t xml:space="preserve">1.2. Найменування товару: </w:t>
      </w:r>
      <w:r w:rsidR="00ED1305">
        <w:rPr>
          <w:rFonts w:ascii="Times New Roman" w:hAnsi="Times New Roman"/>
          <w:b/>
          <w:sz w:val="24"/>
          <w:szCs w:val="24"/>
        </w:rPr>
        <w:t>Продукти харчування. ДК 021-2015-</w:t>
      </w:r>
      <w:r w:rsidR="009D3C8F" w:rsidRPr="009D3C8F">
        <w:t xml:space="preserve"> </w:t>
      </w:r>
      <w:r w:rsidR="005B3D4B" w:rsidRPr="005B3D4B">
        <w:rPr>
          <w:rFonts w:ascii="Times New Roman" w:hAnsi="Times New Roman"/>
          <w:b/>
          <w:sz w:val="24"/>
          <w:szCs w:val="24"/>
        </w:rPr>
        <w:t>03220000-9 – Овочі, фрукти та горіхи</w:t>
      </w:r>
      <w:r w:rsidR="00ED1305">
        <w:rPr>
          <w:rFonts w:ascii="Times New Roman" w:hAnsi="Times New Roman"/>
          <w:b/>
          <w:sz w:val="24"/>
          <w:szCs w:val="24"/>
        </w:rPr>
        <w:t xml:space="preserve">, </w:t>
      </w:r>
      <w:r w:rsidR="00ED1305">
        <w:rPr>
          <w:rFonts w:ascii="Times New Roman" w:hAnsi="Times New Roman"/>
          <w:sz w:val="24"/>
          <w:szCs w:val="24"/>
        </w:rPr>
        <w:t>згідно специфікації Додаток 1</w:t>
      </w:r>
    </w:p>
    <w:p w:rsidR="00D9006C" w:rsidRPr="00BE5738"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1.3. Обсяги закупівлі товару можуть бути зменшені залежно від р</w:t>
      </w:r>
      <w:r w:rsidR="00F011D3">
        <w:rPr>
          <w:rFonts w:ascii="Times New Roman" w:hAnsi="Times New Roman"/>
          <w:sz w:val="24"/>
          <w:szCs w:val="24"/>
        </w:rPr>
        <w:t>еального фінансування видатків.</w:t>
      </w:r>
    </w:p>
    <w:p w:rsidR="00085F26" w:rsidRPr="00030E7B" w:rsidRDefault="00085F26" w:rsidP="00F011D3">
      <w:pPr>
        <w:shd w:val="clear" w:color="auto" w:fill="FFFFFF"/>
        <w:tabs>
          <w:tab w:val="left" w:pos="1080"/>
        </w:tabs>
        <w:spacing w:after="0" w:line="240" w:lineRule="auto"/>
        <w:ind w:left="142" w:right="-24" w:firstLine="540"/>
        <w:contextualSpacing/>
        <w:jc w:val="center"/>
        <w:rPr>
          <w:rFonts w:ascii="Times New Roman" w:hAnsi="Times New Roman"/>
          <w:b/>
          <w:bCs/>
          <w:color w:val="000000"/>
          <w:sz w:val="24"/>
          <w:szCs w:val="24"/>
        </w:rPr>
      </w:pPr>
      <w:r w:rsidRPr="00030E7B">
        <w:rPr>
          <w:rFonts w:ascii="Times New Roman" w:hAnsi="Times New Roman"/>
          <w:b/>
          <w:bCs/>
          <w:color w:val="000000"/>
          <w:sz w:val="24"/>
          <w:szCs w:val="24"/>
        </w:rPr>
        <w:t>2.  Ціна і загальна сума Договору</w:t>
      </w:r>
    </w:p>
    <w:p w:rsidR="00085F26" w:rsidRPr="00030E7B" w:rsidRDefault="00085F26" w:rsidP="00F011D3">
      <w:pPr>
        <w:widowControl w:val="0"/>
        <w:tabs>
          <w:tab w:val="left" w:pos="1080"/>
        </w:tabs>
        <w:autoSpaceDE w:val="0"/>
        <w:autoSpaceDN w:val="0"/>
        <w:adjustRightInd w:val="0"/>
        <w:spacing w:after="0" w:line="240" w:lineRule="auto"/>
        <w:ind w:left="142" w:right="-24" w:firstLine="540"/>
        <w:contextualSpacing/>
        <w:jc w:val="both"/>
        <w:rPr>
          <w:rFonts w:ascii="Times New Roman" w:hAnsi="Times New Roman"/>
          <w:sz w:val="24"/>
          <w:szCs w:val="24"/>
        </w:rPr>
      </w:pPr>
      <w:r w:rsidRPr="00B93B49">
        <w:rPr>
          <w:rFonts w:ascii="Times New Roman" w:hAnsi="Times New Roman"/>
          <w:sz w:val="24"/>
          <w:szCs w:val="24"/>
        </w:rPr>
        <w:t xml:space="preserve">2.1. Сума цього Договору становить </w:t>
      </w:r>
      <w:r w:rsidR="00BE4904">
        <w:rPr>
          <w:rFonts w:ascii="Times New Roman" w:hAnsi="Times New Roman"/>
          <w:sz w:val="24"/>
          <w:szCs w:val="24"/>
        </w:rPr>
        <w:t>________________________________з ПДВ/</w:t>
      </w:r>
      <w:r w:rsidR="00076B24" w:rsidRPr="00B93B49">
        <w:rPr>
          <w:rFonts w:ascii="Times New Roman" w:hAnsi="Times New Roman"/>
          <w:sz w:val="24"/>
          <w:szCs w:val="24"/>
        </w:rPr>
        <w:t>бе</w:t>
      </w:r>
      <w:r w:rsidRPr="00B93B49">
        <w:rPr>
          <w:rFonts w:ascii="Times New Roman" w:hAnsi="Times New Roman"/>
          <w:sz w:val="24"/>
          <w:szCs w:val="24"/>
        </w:rPr>
        <w:t>з ПДВ.</w:t>
      </w:r>
    </w:p>
    <w:p w:rsidR="00085F26" w:rsidRPr="00030E7B" w:rsidRDefault="00085F26"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Ціна на товар встановлена в національній  валюті України. В ціну включаються всі затрати учасника, пов’язані з виконанням Договору, в т. ч. сплату податків і зборів (обов’язкових платежів).  </w:t>
      </w:r>
    </w:p>
    <w:p w:rsidR="00085F26" w:rsidRPr="00030E7B" w:rsidRDefault="00085F26"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Кількість товару, що поставляється за цим Договором, зазначається в додатку</w:t>
      </w:r>
      <w:r w:rsidR="00E970B3">
        <w:rPr>
          <w:rFonts w:ascii="Times New Roman" w:hAnsi="Times New Roman"/>
          <w:sz w:val="24"/>
          <w:szCs w:val="24"/>
        </w:rPr>
        <w:t xml:space="preserve"> №1 </w:t>
      </w:r>
      <w:r w:rsidRPr="00030E7B">
        <w:rPr>
          <w:rFonts w:ascii="Times New Roman" w:hAnsi="Times New Roman"/>
          <w:sz w:val="24"/>
          <w:szCs w:val="24"/>
        </w:rPr>
        <w:t xml:space="preserve"> до договору, який подає Замовник і може бути скоригована в залежності від планових призначень та потреб Замовника.</w:t>
      </w:r>
    </w:p>
    <w:p w:rsidR="00C2686B" w:rsidRDefault="00085F26"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 xml:space="preserve">Ціни на продукти харчування, які відпускаються у тарі, вказані з урахуванням її вартості. </w:t>
      </w:r>
    </w:p>
    <w:p w:rsidR="00C2686B" w:rsidRDefault="00C2686B"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39"/>
        <w:contextualSpacing/>
        <w:jc w:val="both"/>
        <w:rPr>
          <w:rFonts w:ascii="Times New Roman" w:hAnsi="Times New Roman"/>
          <w:sz w:val="24"/>
          <w:szCs w:val="24"/>
        </w:rPr>
      </w:pPr>
      <w:r w:rsidRPr="00C2686B">
        <w:rPr>
          <w:rFonts w:ascii="Times New Roman" w:hAnsi="Times New Roman"/>
          <w:sz w:val="24"/>
          <w:szCs w:val="24"/>
        </w:rPr>
        <w:t>У залежності від коливання ціни товару на ринку, ціна</w:t>
      </w:r>
      <w:r w:rsidR="000503F3">
        <w:rPr>
          <w:rFonts w:ascii="Times New Roman" w:hAnsi="Times New Roman"/>
          <w:sz w:val="24"/>
          <w:szCs w:val="24"/>
        </w:rPr>
        <w:t xml:space="preserve"> за одиницю товару упродовж 2022</w:t>
      </w:r>
      <w:r w:rsidRPr="00C2686B">
        <w:rPr>
          <w:rFonts w:ascii="Times New Roman" w:hAnsi="Times New Roman"/>
          <w:sz w:val="24"/>
          <w:szCs w:val="24"/>
        </w:rPr>
        <w:t xml:space="preserve"> року може змінюватися не більш ніж на 10 відсотків кожного разу, з урахуванням попередніх змін за умови, що зазначена зміна не призведе до збільшення суми, визначеної в договорі. Збільшення  ціни за одиницю товару дозволяється  не частіше ніж один раз на 90 днів з моменту підписання договору про закупівлю, відповідно до Закону України "Про публічні закупівлі". </w:t>
      </w:r>
    </w:p>
    <w:p w:rsidR="00C2686B" w:rsidRDefault="00C2686B"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39"/>
        <w:contextualSpacing/>
        <w:jc w:val="both"/>
        <w:rPr>
          <w:rFonts w:ascii="Times New Roman" w:hAnsi="Times New Roman"/>
          <w:sz w:val="24"/>
          <w:szCs w:val="24"/>
        </w:rPr>
      </w:pPr>
      <w:r>
        <w:rPr>
          <w:rFonts w:ascii="Times New Roman" w:hAnsi="Times New Roman"/>
          <w:sz w:val="24"/>
          <w:szCs w:val="24"/>
        </w:rPr>
        <w:t>Постачальник</w:t>
      </w:r>
      <w:r w:rsidRPr="00C2686B">
        <w:rPr>
          <w:rFonts w:ascii="Times New Roman" w:hAnsi="Times New Roman"/>
          <w:sz w:val="24"/>
          <w:szCs w:val="24"/>
        </w:rPr>
        <w:t xml:space="preserve"> зобов’язаний попереджати «Замовника» про зміни цін не пізніше 10 днів до фактичної дати поставки товару.</w:t>
      </w:r>
    </w:p>
    <w:p w:rsidR="00032195" w:rsidRPr="00F011D3" w:rsidRDefault="00085F26" w:rsidP="00F011D3">
      <w:pPr>
        <w:widowControl w:val="0"/>
        <w:numPr>
          <w:ilvl w:val="1"/>
          <w:numId w:val="3"/>
        </w:numPr>
        <w:tabs>
          <w:tab w:val="clear" w:pos="795"/>
          <w:tab w:val="num" w:pos="567"/>
          <w:tab w:val="num" w:pos="937"/>
          <w:tab w:val="left" w:pos="1080"/>
        </w:tabs>
        <w:autoSpaceDE w:val="0"/>
        <w:autoSpaceDN w:val="0"/>
        <w:adjustRightInd w:val="0"/>
        <w:spacing w:after="0" w:line="240" w:lineRule="auto"/>
        <w:ind w:left="142" w:right="-24" w:firstLine="539"/>
        <w:contextualSpacing/>
        <w:jc w:val="both"/>
        <w:rPr>
          <w:rFonts w:ascii="Times New Roman" w:hAnsi="Times New Roman"/>
          <w:sz w:val="24"/>
          <w:szCs w:val="24"/>
        </w:rPr>
      </w:pPr>
      <w:r w:rsidRPr="00C2686B">
        <w:rPr>
          <w:rFonts w:ascii="Times New Roman" w:hAnsi="Times New Roman"/>
          <w:sz w:val="24"/>
          <w:szCs w:val="24"/>
        </w:rPr>
        <w:t>Зміна ціни погоджується шляхом складання, підписання та скріплення печатками Сторонами додаткової угоди та цінової пропозиції, що є невід’ємними частинами цього договору, сторони дійшли згоди змінювати ціну за одиницю товару лише в сторону зменшення.</w:t>
      </w:r>
    </w:p>
    <w:p w:rsidR="0058461D" w:rsidRPr="0058461D" w:rsidRDefault="00085F26" w:rsidP="00F011D3">
      <w:pPr>
        <w:pStyle w:val="a3"/>
        <w:numPr>
          <w:ilvl w:val="0"/>
          <w:numId w:val="3"/>
        </w:numPr>
        <w:tabs>
          <w:tab w:val="clear" w:pos="1162"/>
        </w:tabs>
        <w:ind w:left="142" w:right="-24"/>
        <w:contextualSpacing/>
        <w:jc w:val="center"/>
        <w:rPr>
          <w:b/>
          <w:bCs/>
          <w:spacing w:val="0"/>
          <w:sz w:val="24"/>
          <w:szCs w:val="24"/>
        </w:rPr>
      </w:pPr>
      <w:r w:rsidRPr="00030E7B">
        <w:rPr>
          <w:b/>
          <w:bCs/>
          <w:spacing w:val="0"/>
          <w:sz w:val="24"/>
          <w:szCs w:val="24"/>
        </w:rPr>
        <w:t>Порядок розрахунків</w:t>
      </w:r>
    </w:p>
    <w:p w:rsidR="0058461D" w:rsidRPr="0058461D" w:rsidRDefault="0058461D" w:rsidP="00F011D3">
      <w:pPr>
        <w:numPr>
          <w:ilvl w:val="1"/>
          <w:numId w:val="4"/>
        </w:numPr>
        <w:shd w:val="clear" w:color="auto" w:fill="FFFFFF"/>
        <w:tabs>
          <w:tab w:val="left" w:pos="993"/>
        </w:tabs>
        <w:spacing w:after="0" w:line="240" w:lineRule="auto"/>
        <w:ind w:left="142" w:right="-24" w:firstLine="567"/>
        <w:contextualSpacing/>
        <w:jc w:val="both"/>
        <w:rPr>
          <w:rFonts w:ascii="Times New Roman" w:hAnsi="Times New Roman"/>
          <w:color w:val="000000"/>
          <w:sz w:val="24"/>
          <w:szCs w:val="24"/>
        </w:rPr>
      </w:pPr>
      <w:r>
        <w:rPr>
          <w:rFonts w:ascii="Times New Roman" w:hAnsi="Times New Roman"/>
          <w:color w:val="000000"/>
          <w:sz w:val="24"/>
          <w:szCs w:val="24"/>
        </w:rPr>
        <w:t>Оплат</w:t>
      </w:r>
      <w:r w:rsidR="007A1D20">
        <w:rPr>
          <w:rFonts w:ascii="Times New Roman" w:hAnsi="Times New Roman"/>
          <w:color w:val="000000"/>
          <w:sz w:val="24"/>
          <w:szCs w:val="24"/>
        </w:rPr>
        <w:t>а товару здійснюється протягом 30</w:t>
      </w:r>
      <w:r>
        <w:rPr>
          <w:rFonts w:ascii="Times New Roman" w:hAnsi="Times New Roman"/>
          <w:color w:val="000000"/>
          <w:sz w:val="24"/>
          <w:szCs w:val="24"/>
        </w:rPr>
        <w:t xml:space="preserve"> </w:t>
      </w:r>
      <w:r w:rsidR="007A1D20">
        <w:rPr>
          <w:rFonts w:ascii="Times New Roman" w:hAnsi="Times New Roman"/>
          <w:color w:val="000000"/>
          <w:sz w:val="24"/>
          <w:szCs w:val="24"/>
        </w:rPr>
        <w:t>календарних</w:t>
      </w:r>
      <w:r>
        <w:rPr>
          <w:rFonts w:ascii="Times New Roman" w:hAnsi="Times New Roman"/>
          <w:color w:val="000000"/>
          <w:sz w:val="24"/>
          <w:szCs w:val="24"/>
        </w:rPr>
        <w:t xml:space="preserve"> днів з моменту одержання товару за умови наявності необхідних бюджетних коштів на рахунку Покупця та відповідно до видаткової накладної.</w:t>
      </w:r>
    </w:p>
    <w:p w:rsidR="00085F26" w:rsidRPr="00030E7B" w:rsidRDefault="00085F26" w:rsidP="00F011D3">
      <w:pPr>
        <w:numPr>
          <w:ilvl w:val="1"/>
          <w:numId w:val="4"/>
        </w:numPr>
        <w:shd w:val="clear" w:color="auto" w:fill="FFFFFF"/>
        <w:tabs>
          <w:tab w:val="left" w:pos="993"/>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У разі затримки бюджетного фінансування розрахунок за поставлений товар здійснюється протягом 3 банківських днів з дати отримання Замовником бюджетного призначення на фінансування закупівлі на свій реєстраційний рахунок.</w:t>
      </w:r>
    </w:p>
    <w:p w:rsidR="00085F26" w:rsidRPr="00030E7B" w:rsidRDefault="00085F26" w:rsidP="00F011D3">
      <w:pPr>
        <w:numPr>
          <w:ilvl w:val="1"/>
          <w:numId w:val="4"/>
        </w:numPr>
        <w:shd w:val="clear" w:color="auto" w:fill="FFFFFF"/>
        <w:tabs>
          <w:tab w:val="left" w:pos="993"/>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Усі розрахунки за договором проводяться у безготівковій формі.</w:t>
      </w:r>
    </w:p>
    <w:p w:rsidR="00085F26" w:rsidRPr="00030E7B" w:rsidRDefault="00085F26" w:rsidP="00F011D3">
      <w:pPr>
        <w:numPr>
          <w:ilvl w:val="1"/>
          <w:numId w:val="4"/>
        </w:numPr>
        <w:shd w:val="clear" w:color="auto" w:fill="FFFFFF"/>
        <w:tabs>
          <w:tab w:val="left" w:pos="993"/>
        </w:tabs>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Одночасно з поставкою продуктів, Постачальник надає Замовнику:</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 накладні на оплату, оформлені належним чином (печатка, підпис, тощо) по кожному закладу;</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 xml:space="preserve">-  </w:t>
      </w:r>
      <w:r w:rsidR="0058461D" w:rsidRPr="000320A9">
        <w:rPr>
          <w:rFonts w:ascii="Times New Roman" w:eastAsia="Times New Roman" w:hAnsi="Times New Roman" w:cs="Times New Roman"/>
          <w:sz w:val="24"/>
          <w:szCs w:val="24"/>
          <w:lang w:eastAsia="uk-UA"/>
        </w:rPr>
        <w:t>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r w:rsidRPr="00030E7B">
        <w:rPr>
          <w:rFonts w:ascii="Times New Roman" w:hAnsi="Times New Roman"/>
          <w:sz w:val="24"/>
          <w:szCs w:val="24"/>
        </w:rPr>
        <w:t xml:space="preserve"> .</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3.5 За умовами цього Договору оплата за поставлений товар допускається із розстрочкою до 90 днів.</w:t>
      </w:r>
    </w:p>
    <w:p w:rsidR="00F011D3" w:rsidRPr="00F011D3"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3.6. Замовник не несе відповідальності за затримку фінансування договору, яка сталася не з його вини.</w:t>
      </w:r>
    </w:p>
    <w:p w:rsidR="00085F26" w:rsidRPr="00030E7B" w:rsidRDefault="00085F26" w:rsidP="00F011D3">
      <w:pPr>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sz w:val="24"/>
          <w:szCs w:val="24"/>
        </w:rPr>
        <w:t>4. Порядок та терміни поставки</w:t>
      </w:r>
    </w:p>
    <w:p w:rsidR="00A96885" w:rsidRDefault="00085F26" w:rsidP="00F011D3">
      <w:pPr>
        <w:spacing w:after="0" w:line="240" w:lineRule="auto"/>
        <w:ind w:left="142" w:right="-24" w:firstLine="540"/>
        <w:contextualSpacing/>
        <w:jc w:val="both"/>
        <w:rPr>
          <w:rFonts w:ascii="Times New Roman" w:hAnsi="Times New Roman"/>
          <w:snapToGrid w:val="0"/>
          <w:color w:val="000000"/>
          <w:sz w:val="24"/>
          <w:szCs w:val="24"/>
        </w:rPr>
      </w:pPr>
      <w:r w:rsidRPr="00030E7B">
        <w:rPr>
          <w:rFonts w:ascii="Times New Roman" w:hAnsi="Times New Roman"/>
          <w:sz w:val="24"/>
          <w:szCs w:val="24"/>
        </w:rPr>
        <w:t xml:space="preserve">4.1. </w:t>
      </w:r>
      <w:r w:rsidRPr="00030E7B">
        <w:rPr>
          <w:rFonts w:ascii="Times New Roman" w:hAnsi="Times New Roman"/>
          <w:color w:val="000000"/>
          <w:sz w:val="24"/>
          <w:szCs w:val="24"/>
        </w:rPr>
        <w:t xml:space="preserve">Поставка товару </w:t>
      </w:r>
      <w:r w:rsidRPr="00030E7B">
        <w:rPr>
          <w:rFonts w:ascii="Times New Roman" w:hAnsi="Times New Roman"/>
          <w:snapToGrid w:val="0"/>
          <w:color w:val="000000"/>
          <w:sz w:val="24"/>
          <w:szCs w:val="24"/>
        </w:rPr>
        <w:t xml:space="preserve">здійснюється </w:t>
      </w:r>
      <w:r w:rsidRPr="00030E7B">
        <w:rPr>
          <w:rFonts w:ascii="Times New Roman" w:hAnsi="Times New Roman"/>
          <w:sz w:val="24"/>
          <w:szCs w:val="24"/>
        </w:rPr>
        <w:t xml:space="preserve">відповідно до графіка </w:t>
      </w:r>
      <w:r w:rsidRPr="00030E7B">
        <w:rPr>
          <w:rFonts w:ascii="Times New Roman" w:hAnsi="Times New Roman"/>
          <w:snapToGrid w:val="0"/>
          <w:color w:val="000000"/>
          <w:sz w:val="24"/>
          <w:szCs w:val="24"/>
        </w:rPr>
        <w:t xml:space="preserve">та заявок Замовника, наданих </w:t>
      </w:r>
      <w:r w:rsidR="00E970B3">
        <w:rPr>
          <w:rFonts w:ascii="Times New Roman" w:hAnsi="Times New Roman"/>
          <w:snapToGrid w:val="0"/>
          <w:color w:val="000000"/>
          <w:sz w:val="24"/>
          <w:szCs w:val="24"/>
        </w:rPr>
        <w:t xml:space="preserve">в додатку №2 </w:t>
      </w:r>
      <w:r w:rsidR="00A96885">
        <w:rPr>
          <w:rFonts w:ascii="Times New Roman" w:hAnsi="Times New Roman"/>
          <w:snapToGrid w:val="0"/>
          <w:color w:val="000000"/>
          <w:sz w:val="24"/>
          <w:szCs w:val="24"/>
        </w:rPr>
        <w:t>до договору.</w:t>
      </w:r>
    </w:p>
    <w:p w:rsidR="00A96885"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4.2. Поставка </w:t>
      </w:r>
      <w:r>
        <w:rPr>
          <w:rFonts w:ascii="Times New Roman" w:hAnsi="Times New Roman"/>
          <w:sz w:val="24"/>
          <w:szCs w:val="24"/>
        </w:rPr>
        <w:t>т</w:t>
      </w:r>
      <w:r w:rsidRPr="00030E7B">
        <w:rPr>
          <w:rFonts w:ascii="Times New Roman" w:hAnsi="Times New Roman"/>
          <w:sz w:val="24"/>
          <w:szCs w:val="24"/>
        </w:rPr>
        <w:t xml:space="preserve">овару здійснюється окремими партіями протягом </w:t>
      </w:r>
      <w:r w:rsidR="0098642E" w:rsidRPr="0098642E">
        <w:rPr>
          <w:rFonts w:ascii="Times New Roman" w:hAnsi="Times New Roman"/>
          <w:sz w:val="24"/>
          <w:szCs w:val="24"/>
          <w:lang w:val="ru-RU"/>
        </w:rPr>
        <w:t>3</w:t>
      </w:r>
      <w:r w:rsidRPr="00030E7B">
        <w:rPr>
          <w:rFonts w:ascii="Times New Roman" w:hAnsi="Times New Roman"/>
          <w:sz w:val="24"/>
          <w:szCs w:val="24"/>
        </w:rPr>
        <w:t xml:space="preserve"> днів з дати отримання Постачальником замовлення </w:t>
      </w:r>
      <w:r>
        <w:rPr>
          <w:rFonts w:ascii="Times New Roman" w:hAnsi="Times New Roman"/>
          <w:sz w:val="24"/>
          <w:szCs w:val="24"/>
        </w:rPr>
        <w:t>на відповідну партію товару</w:t>
      </w:r>
      <w:r w:rsidR="00294D55">
        <w:rPr>
          <w:rFonts w:ascii="Times New Roman" w:hAnsi="Times New Roman"/>
          <w:sz w:val="24"/>
          <w:szCs w:val="24"/>
        </w:rPr>
        <w:t xml:space="preserve"> за адресою дошкільного закладу.</w:t>
      </w:r>
    </w:p>
    <w:p w:rsidR="00085F26" w:rsidRPr="00030E7B" w:rsidRDefault="00085F26" w:rsidP="00F011D3">
      <w:pPr>
        <w:spacing w:after="0" w:line="240" w:lineRule="auto"/>
        <w:ind w:left="142" w:right="-24" w:firstLine="540"/>
        <w:contextualSpacing/>
        <w:jc w:val="both"/>
        <w:rPr>
          <w:rFonts w:ascii="Times New Roman" w:hAnsi="Times New Roman"/>
          <w:b/>
          <w:sz w:val="24"/>
          <w:szCs w:val="24"/>
          <w:u w:val="single"/>
        </w:rPr>
      </w:pPr>
      <w:r w:rsidRPr="00030E7B">
        <w:rPr>
          <w:rFonts w:ascii="Times New Roman" w:hAnsi="Times New Roman"/>
          <w:snapToGrid w:val="0"/>
          <w:color w:val="000000"/>
          <w:sz w:val="24"/>
          <w:szCs w:val="24"/>
        </w:rPr>
        <w:lastRenderedPageBreak/>
        <w:t>Сторони керуючись ч.4 ст.267 ГКУ погодили у договорі графік поставки товару, який є невід’ємною частиною цього договору.</w:t>
      </w:r>
    </w:p>
    <w:p w:rsidR="00085F26" w:rsidRPr="00030E7B" w:rsidRDefault="00085F26" w:rsidP="00F011D3">
      <w:pPr>
        <w:tabs>
          <w:tab w:val="num" w:pos="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4.3. Датою поставки товару є дата, коли товар був переданий у власність </w:t>
      </w:r>
      <w:r w:rsidRPr="00030E7B">
        <w:rPr>
          <w:rFonts w:ascii="Times New Roman" w:hAnsi="Times New Roman"/>
        </w:rPr>
        <w:t>Замовника</w:t>
      </w:r>
      <w:r w:rsidRPr="00030E7B">
        <w:rPr>
          <w:rFonts w:ascii="Times New Roman" w:hAnsi="Times New Roman"/>
          <w:sz w:val="24"/>
          <w:szCs w:val="24"/>
        </w:rPr>
        <w:t xml:space="preserve"> в місці поставки, що підтверджується відповідними документами (товарно-транспортними накладними, актами приймання-передачі).</w:t>
      </w:r>
    </w:p>
    <w:p w:rsidR="00085F26" w:rsidRPr="00030E7B" w:rsidRDefault="00085F26" w:rsidP="00F011D3">
      <w:pPr>
        <w:pStyle w:val="a4"/>
        <w:tabs>
          <w:tab w:val="num" w:pos="0"/>
        </w:tabs>
        <w:spacing w:after="0"/>
        <w:ind w:left="142" w:right="-24" w:firstLine="540"/>
        <w:contextualSpacing/>
        <w:jc w:val="both"/>
        <w:rPr>
          <w:lang w:val="uk-UA"/>
        </w:rPr>
      </w:pPr>
      <w:r w:rsidRPr="00030E7B">
        <w:rPr>
          <w:lang w:val="uk-UA"/>
        </w:rPr>
        <w:t>4.4.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товарно-транспортних накладних.</w:t>
      </w:r>
    </w:p>
    <w:p w:rsidR="00085F26" w:rsidRDefault="00085F26" w:rsidP="00F011D3">
      <w:pPr>
        <w:pStyle w:val="a4"/>
        <w:tabs>
          <w:tab w:val="num" w:pos="0"/>
        </w:tabs>
        <w:spacing w:after="0"/>
        <w:ind w:left="142" w:right="-24" w:firstLine="540"/>
        <w:contextualSpacing/>
        <w:jc w:val="both"/>
        <w:rPr>
          <w:lang w:val="uk-UA"/>
        </w:rPr>
      </w:pPr>
      <w:r w:rsidRPr="00030E7B">
        <w:rPr>
          <w:lang w:val="uk-UA"/>
        </w:rPr>
        <w:t>4.5. Продукція, яка поставляється, підлягає обов‘язковому контролю представником Замовника та повинна відповідати наданому сертифікату якості</w:t>
      </w:r>
      <w:r w:rsidRPr="00030E7B">
        <w:rPr>
          <w:color w:val="000000"/>
          <w:lang w:val="uk-UA"/>
        </w:rPr>
        <w:t xml:space="preserve"> та,</w:t>
      </w:r>
      <w:r w:rsidRPr="00030E7B">
        <w:rPr>
          <w:lang w:val="uk-UA"/>
        </w:rPr>
        <w:t xml:space="preserve"> у визначених законом випадках, ветеринарним свідоцтвом або ветеринарною довідкою.</w:t>
      </w:r>
    </w:p>
    <w:p w:rsidR="00294D55" w:rsidRPr="00294D55" w:rsidRDefault="007735B1" w:rsidP="00F011D3">
      <w:pPr>
        <w:spacing w:after="0" w:line="240" w:lineRule="auto"/>
        <w:ind w:left="142" w:right="-24"/>
        <w:contextualSpacing/>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001C5D05">
        <w:rPr>
          <w:rFonts w:ascii="Times New Roman" w:hAnsi="Times New Roman" w:cs="Times New Roman"/>
          <w:sz w:val="24"/>
          <w:szCs w:val="24"/>
        </w:rPr>
        <w:t xml:space="preserve">  </w:t>
      </w:r>
      <w:r w:rsidR="00294D55" w:rsidRPr="00294D55">
        <w:rPr>
          <w:rFonts w:ascii="Times New Roman" w:hAnsi="Times New Roman" w:cs="Times New Roman"/>
          <w:sz w:val="24"/>
          <w:szCs w:val="24"/>
        </w:rPr>
        <w:t>4.6.</w:t>
      </w:r>
      <w:r w:rsidR="00294D55" w:rsidRPr="00294D55">
        <w:rPr>
          <w:rFonts w:ascii="Times New Roman" w:eastAsia="Times New Roman" w:hAnsi="Times New Roman" w:cs="Times New Roman"/>
          <w:sz w:val="24"/>
          <w:szCs w:val="24"/>
          <w:lang w:eastAsia="uk-UA"/>
        </w:rPr>
        <w:t xml:space="preserve"> . Поставка повинна виконуватись транспортом, який має санітарний паспорт, водій якого повинен мати санітарну книжку.</w:t>
      </w:r>
    </w:p>
    <w:p w:rsidR="00ED1305" w:rsidRDefault="001C5D05" w:rsidP="00F011D3">
      <w:pPr>
        <w:spacing w:after="0" w:line="240" w:lineRule="auto"/>
        <w:ind w:left="142" w:right="-2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294D55" w:rsidRPr="00294D55">
        <w:rPr>
          <w:rFonts w:ascii="Times New Roman" w:eastAsia="Times New Roman" w:hAnsi="Times New Roman" w:cs="Times New Roman"/>
          <w:sz w:val="24"/>
          <w:szCs w:val="24"/>
          <w:lang w:eastAsia="uk-UA"/>
        </w:rPr>
        <w:t>4.7. Покупець має право та повинен перевіряти наявність санітарного паспорту на тран</w:t>
      </w:r>
      <w:r w:rsidR="00ED1305">
        <w:rPr>
          <w:rFonts w:ascii="Times New Roman" w:eastAsia="Times New Roman" w:hAnsi="Times New Roman" w:cs="Times New Roman"/>
          <w:sz w:val="24"/>
          <w:szCs w:val="24"/>
          <w:lang w:eastAsia="uk-UA"/>
        </w:rPr>
        <w:t>спорт та санітарну книжку водія</w:t>
      </w:r>
    </w:p>
    <w:p w:rsidR="00085F26" w:rsidRPr="0079174B" w:rsidRDefault="00085F26" w:rsidP="00F011D3">
      <w:pPr>
        <w:spacing w:after="0" w:line="240" w:lineRule="auto"/>
        <w:ind w:left="142" w:right="-23"/>
        <w:contextualSpacing/>
        <w:jc w:val="center"/>
        <w:rPr>
          <w:rFonts w:ascii="Times New Roman" w:eastAsia="Times New Roman" w:hAnsi="Times New Roman" w:cs="Times New Roman"/>
          <w:sz w:val="24"/>
          <w:szCs w:val="24"/>
          <w:lang w:eastAsia="uk-UA"/>
        </w:rPr>
      </w:pPr>
      <w:r w:rsidRPr="00030E7B">
        <w:rPr>
          <w:rFonts w:ascii="Times New Roman" w:hAnsi="Times New Roman"/>
          <w:b/>
          <w:bCs/>
          <w:color w:val="000000"/>
          <w:sz w:val="24"/>
          <w:szCs w:val="24"/>
        </w:rPr>
        <w:t>5. Передача і приймання товару</w:t>
      </w:r>
    </w:p>
    <w:p w:rsidR="00085F26"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color w:val="000000"/>
          <w:sz w:val="24"/>
          <w:szCs w:val="24"/>
        </w:rPr>
      </w:pPr>
      <w:r w:rsidRPr="00030E7B">
        <w:rPr>
          <w:rFonts w:ascii="Times New Roman" w:hAnsi="Times New Roman"/>
          <w:color w:val="000000"/>
          <w:sz w:val="24"/>
          <w:szCs w:val="24"/>
        </w:rPr>
        <w:t>5.1.Приймання-передача товару по кількості проводиться відповідно до видаткової накладної, по якості – відповідно до документів, що засвідчують його якість (висновки санітарно-гігієнічної  експертизи).</w:t>
      </w:r>
    </w:p>
    <w:p w:rsidR="00085F26"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color w:val="000000"/>
          <w:sz w:val="24"/>
          <w:szCs w:val="24"/>
        </w:rPr>
      </w:pPr>
      <w:r w:rsidRPr="00030E7B">
        <w:rPr>
          <w:rFonts w:ascii="Times New Roman" w:hAnsi="Times New Roman"/>
          <w:color w:val="000000"/>
          <w:sz w:val="24"/>
          <w:szCs w:val="24"/>
        </w:rPr>
        <w:t>5.2. При виникненні претензій по некомплектності чи якості товару Постачальник повинен здійснити заміну неякісного товару за власні кошти протягом 3-х днів з дати отримання претензій від Покупця. Заміна  неякісного товару не звільняє Постачальника від сплати неустойки, передбаченої п.9.1. цього Договору.</w:t>
      </w:r>
    </w:p>
    <w:p w:rsidR="00085F26"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sz w:val="24"/>
          <w:szCs w:val="24"/>
        </w:rPr>
      </w:pPr>
      <w:r w:rsidRPr="00030E7B">
        <w:rPr>
          <w:rFonts w:ascii="Times New Roman" w:hAnsi="Times New Roman"/>
          <w:color w:val="000000"/>
          <w:sz w:val="24"/>
          <w:szCs w:val="24"/>
        </w:rPr>
        <w:t xml:space="preserve">5.3. </w:t>
      </w:r>
      <w:r w:rsidRPr="00030E7B">
        <w:rPr>
          <w:rFonts w:ascii="Times New Roman" w:hAnsi="Times New Roman"/>
          <w:sz w:val="24"/>
          <w:szCs w:val="24"/>
        </w:rPr>
        <w:t>При прийомі продукти харчування повинні відповідати вазі, яка зазначена у супровідних документах.</w:t>
      </w:r>
    </w:p>
    <w:p w:rsidR="00085F26"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5.4. Навантажувально-розвантажувальні роботи здійснюються Постачальником за власні кошти.</w:t>
      </w:r>
    </w:p>
    <w:p w:rsidR="00D9006C" w:rsidRPr="00030E7B" w:rsidRDefault="00085F26" w:rsidP="00F011D3">
      <w:pPr>
        <w:shd w:val="clear" w:color="auto" w:fill="FFFFFF"/>
        <w:tabs>
          <w:tab w:val="left" w:pos="284"/>
        </w:tabs>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5.5. Розвантаження товару здійснюється Постачальником на продовольчий склад Замовника (комора комірника).</w:t>
      </w:r>
    </w:p>
    <w:p w:rsidR="00085F26" w:rsidRPr="00030E7B" w:rsidRDefault="00085F26" w:rsidP="00F011D3">
      <w:pPr>
        <w:spacing w:after="0" w:line="240" w:lineRule="auto"/>
        <w:ind w:left="142" w:right="-24" w:firstLine="539"/>
        <w:contextualSpacing/>
        <w:jc w:val="center"/>
        <w:rPr>
          <w:rFonts w:ascii="Times New Roman" w:hAnsi="Times New Roman"/>
          <w:b/>
          <w:bCs/>
          <w:sz w:val="24"/>
          <w:szCs w:val="24"/>
        </w:rPr>
      </w:pPr>
      <w:r w:rsidRPr="00030E7B">
        <w:rPr>
          <w:rFonts w:ascii="Times New Roman" w:hAnsi="Times New Roman"/>
          <w:b/>
          <w:bCs/>
          <w:sz w:val="24"/>
          <w:szCs w:val="24"/>
        </w:rPr>
        <w:t>6. Якість товару</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6.1. Постачальник повинен поставити Замовнику товар, якість якого відповідає вимогам, які встановлені згідно:</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Закону України від 14.09.2006р. № 142-V «Про дитяче харчування»;</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Закону України «Про безпечність та якість харчових продуктів»;</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Наказу Міністерства охорони здоров</w:t>
      </w:r>
      <w:r>
        <w:rPr>
          <w:rFonts w:ascii="Times New Roman" w:hAnsi="Times New Roman"/>
          <w:sz w:val="24"/>
          <w:szCs w:val="24"/>
        </w:rPr>
        <w:t>’</w:t>
      </w:r>
      <w:r w:rsidRPr="00030E7B">
        <w:rPr>
          <w:rFonts w:ascii="Times New Roman" w:hAnsi="Times New Roman"/>
          <w:sz w:val="24"/>
          <w:szCs w:val="24"/>
        </w:rPr>
        <w:t xml:space="preserve">я України, Міністерства освіти і науки України N 242/329 від 01.06.2005 «Про затвердження порядку організації харчування дітей у навчальних та оздоровчих закладах»; </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ПКМУ від 22.11.2004 р. N 1591 «Про затвердження норм харчування у навчальних та оздоровчих закладах»;</w:t>
      </w:r>
    </w:p>
    <w:p w:rsidR="00085F26" w:rsidRPr="00030E7B" w:rsidRDefault="00085F26" w:rsidP="00F011D3">
      <w:pPr>
        <w:spacing w:after="0" w:line="240" w:lineRule="auto"/>
        <w:ind w:left="142" w:right="-24" w:firstLine="454"/>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r>
      <w:proofErr w:type="spellStart"/>
      <w:r w:rsidRPr="00030E7B">
        <w:rPr>
          <w:rFonts w:ascii="Times New Roman" w:hAnsi="Times New Roman"/>
          <w:sz w:val="24"/>
          <w:szCs w:val="24"/>
        </w:rPr>
        <w:t>ДсанПіН</w:t>
      </w:r>
      <w:proofErr w:type="spellEnd"/>
      <w:r w:rsidRPr="00030E7B">
        <w:rPr>
          <w:rFonts w:ascii="Times New Roman" w:hAnsi="Times New Roman"/>
          <w:sz w:val="24"/>
          <w:szCs w:val="24"/>
        </w:rPr>
        <w:t xml:space="preserve"> 5.5.2.008-01, затвердженим Постановою Головного державного санітарного лікаря України від 14.08.2001р. №63; </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w:t>
      </w:r>
      <w:r w:rsidRPr="00030E7B">
        <w:rPr>
          <w:rFonts w:ascii="Times New Roman" w:hAnsi="Times New Roman"/>
          <w:sz w:val="24"/>
          <w:szCs w:val="24"/>
        </w:rPr>
        <w:tab/>
        <w:t>Санітарним правилам для підприємств громадського харчування від 19.03.1991 р. (</w:t>
      </w:r>
      <w:proofErr w:type="spellStart"/>
      <w:r w:rsidRPr="00030E7B">
        <w:rPr>
          <w:rFonts w:ascii="Times New Roman" w:hAnsi="Times New Roman"/>
          <w:sz w:val="24"/>
          <w:szCs w:val="24"/>
        </w:rPr>
        <w:t>СанПин</w:t>
      </w:r>
      <w:proofErr w:type="spellEnd"/>
      <w:r w:rsidRPr="00030E7B">
        <w:rPr>
          <w:rFonts w:ascii="Times New Roman" w:hAnsi="Times New Roman"/>
          <w:sz w:val="24"/>
          <w:szCs w:val="24"/>
        </w:rPr>
        <w:t xml:space="preserve"> 42-123-5777-91).</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6.2. Якість товару повинна бути підтверджена при поставці сертифікатами відповідності, якісними посвідченнями та іншими необхідними документами згідно вимог Правил торгівлі, санітарно-епідеміологічних норм та законодавства про захист прав споживачів та стандартам (якісним показникам товару) зазначеним у додатку №3 до договору.</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6.3. Строк придатності товарів на день поставки повинен становити не менш 8</w:t>
      </w:r>
      <w:r>
        <w:rPr>
          <w:rFonts w:ascii="Times New Roman" w:hAnsi="Times New Roman"/>
          <w:sz w:val="24"/>
          <w:szCs w:val="24"/>
        </w:rPr>
        <w:t>5</w:t>
      </w:r>
      <w:r w:rsidRPr="00030E7B">
        <w:rPr>
          <w:rFonts w:ascii="Times New Roman" w:hAnsi="Times New Roman"/>
          <w:sz w:val="24"/>
          <w:szCs w:val="24"/>
        </w:rPr>
        <w:t>% від загального строку придатності.</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6.4.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085F26" w:rsidRPr="00030E7B"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6.5. Гарантії Постачальника не розповсюджуються на випадки недодержання правил зберігання.</w:t>
      </w:r>
    </w:p>
    <w:p w:rsidR="000C5849" w:rsidRPr="00F011D3" w:rsidRDefault="00085F26" w:rsidP="00F011D3">
      <w:pPr>
        <w:spacing w:after="0" w:line="240" w:lineRule="auto"/>
        <w:ind w:left="142" w:right="-24" w:firstLine="539"/>
        <w:contextualSpacing/>
        <w:jc w:val="both"/>
        <w:rPr>
          <w:rFonts w:ascii="Times New Roman" w:hAnsi="Times New Roman"/>
          <w:sz w:val="24"/>
          <w:szCs w:val="24"/>
        </w:rPr>
      </w:pPr>
      <w:r w:rsidRPr="00030E7B">
        <w:rPr>
          <w:rFonts w:ascii="Times New Roman" w:hAnsi="Times New Roman"/>
          <w:sz w:val="24"/>
          <w:szCs w:val="24"/>
        </w:rPr>
        <w:t>6.6. Разом з товаром Постачальник передає документи, які посвідчують якість товару.</w:t>
      </w:r>
    </w:p>
    <w:p w:rsidR="00085F26" w:rsidRPr="00030E7B" w:rsidRDefault="00085F26" w:rsidP="00F011D3">
      <w:pPr>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sz w:val="24"/>
          <w:szCs w:val="24"/>
        </w:rPr>
        <w:lastRenderedPageBreak/>
        <w:t>7. Пакування та маркування</w:t>
      </w:r>
    </w:p>
    <w:p w:rsidR="00085F26" w:rsidRPr="00030E7B" w:rsidRDefault="00085F26" w:rsidP="00F011D3">
      <w:pPr>
        <w:numPr>
          <w:ilvl w:val="1"/>
          <w:numId w:val="2"/>
        </w:numPr>
        <w:tabs>
          <w:tab w:val="clear" w:pos="1200"/>
          <w:tab w:val="num" w:pos="567"/>
          <w:tab w:val="num" w:pos="1080"/>
          <w:tab w:val="num" w:pos="144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Товар повинен передаватися Замовникові в упаковці, яка відповідає характеру   товару, забезпечує цілісність товару та збереження його якості під час перевезення та зберігання.</w:t>
      </w:r>
    </w:p>
    <w:p w:rsidR="00D9006C" w:rsidRPr="00A32257" w:rsidRDefault="00085F26" w:rsidP="00F011D3">
      <w:pPr>
        <w:numPr>
          <w:ilvl w:val="1"/>
          <w:numId w:val="2"/>
        </w:numPr>
        <w:tabs>
          <w:tab w:val="clear" w:pos="1200"/>
          <w:tab w:val="num" w:pos="567"/>
          <w:tab w:val="num" w:pos="1080"/>
          <w:tab w:val="num" w:pos="144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Товар, що дійшов до Замовника розпакованим або у неналежній упаковці, Постачальник має замінити за власні кошти.</w:t>
      </w:r>
    </w:p>
    <w:p w:rsidR="00085F26" w:rsidRPr="00030E7B" w:rsidRDefault="00085F26" w:rsidP="00F011D3">
      <w:pPr>
        <w:numPr>
          <w:ilvl w:val="0"/>
          <w:numId w:val="2"/>
        </w:numPr>
        <w:tabs>
          <w:tab w:val="clear" w:pos="360"/>
          <w:tab w:val="num" w:pos="993"/>
        </w:tabs>
        <w:spacing w:after="0" w:line="240" w:lineRule="auto"/>
        <w:ind w:left="142" w:right="-24" w:firstLine="567"/>
        <w:contextualSpacing/>
        <w:jc w:val="center"/>
        <w:rPr>
          <w:rFonts w:ascii="Times New Roman" w:hAnsi="Times New Roman"/>
          <w:b/>
          <w:sz w:val="24"/>
          <w:szCs w:val="24"/>
        </w:rPr>
      </w:pPr>
      <w:r w:rsidRPr="00030E7B">
        <w:rPr>
          <w:rFonts w:ascii="Times New Roman" w:hAnsi="Times New Roman"/>
          <w:b/>
          <w:sz w:val="24"/>
          <w:szCs w:val="24"/>
        </w:rPr>
        <w:t>Права та обов’язки сторін</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8.1. Замовник зобов</w:t>
      </w:r>
      <w:r>
        <w:rPr>
          <w:rFonts w:ascii="Times New Roman" w:hAnsi="Times New Roman"/>
          <w:color w:val="000000"/>
          <w:sz w:val="24"/>
          <w:szCs w:val="24"/>
        </w:rPr>
        <w:t>’</w:t>
      </w:r>
      <w:r w:rsidRPr="00030E7B">
        <w:rPr>
          <w:rFonts w:ascii="Times New Roman" w:hAnsi="Times New Roman"/>
          <w:color w:val="000000"/>
          <w:sz w:val="24"/>
          <w:szCs w:val="24"/>
        </w:rPr>
        <w:t>язаний:</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8.1.1. Своєчасно та в повному обсязі сплачувати кошти за поставлені товари;</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0" w:name="64"/>
      <w:bookmarkEnd w:id="0"/>
      <w:r w:rsidRPr="00030E7B">
        <w:rPr>
          <w:rFonts w:ascii="Times New Roman" w:hAnsi="Times New Roman"/>
          <w:color w:val="000000"/>
          <w:sz w:val="24"/>
          <w:szCs w:val="24"/>
        </w:rPr>
        <w:t>8.1.2. Приймати поставлені товари відповідно до накладних.</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1" w:name="66"/>
      <w:bookmarkEnd w:id="1"/>
      <w:r w:rsidRPr="00030E7B">
        <w:rPr>
          <w:rFonts w:ascii="Times New Roman" w:hAnsi="Times New Roman"/>
          <w:color w:val="000000"/>
          <w:sz w:val="24"/>
          <w:szCs w:val="24"/>
        </w:rPr>
        <w:t>8.2. Замовник має право:</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b/>
          <w:color w:val="000000"/>
          <w:sz w:val="24"/>
          <w:szCs w:val="24"/>
        </w:rPr>
      </w:pPr>
      <w:r w:rsidRPr="00030E7B">
        <w:rPr>
          <w:rFonts w:ascii="Times New Roman" w:hAnsi="Times New Roman"/>
          <w:color w:val="000000"/>
          <w:sz w:val="24"/>
          <w:szCs w:val="24"/>
        </w:rPr>
        <w:t>8.2.1. Достроково розірвати цей Договір, у разі невиконання Постачальником своїх зобов</w:t>
      </w:r>
      <w:r>
        <w:rPr>
          <w:rFonts w:ascii="Times New Roman" w:hAnsi="Times New Roman"/>
          <w:color w:val="000000"/>
          <w:sz w:val="24"/>
          <w:szCs w:val="24"/>
        </w:rPr>
        <w:t>’</w:t>
      </w:r>
      <w:r w:rsidRPr="00030E7B">
        <w:rPr>
          <w:rFonts w:ascii="Times New Roman" w:hAnsi="Times New Roman"/>
          <w:color w:val="000000"/>
          <w:sz w:val="24"/>
          <w:szCs w:val="24"/>
        </w:rPr>
        <w:t>язань, передбачених п.8.3. Договору.</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2" w:name="68"/>
      <w:bookmarkEnd w:id="2"/>
      <w:r w:rsidRPr="00030E7B">
        <w:rPr>
          <w:rFonts w:ascii="Times New Roman" w:hAnsi="Times New Roman"/>
          <w:color w:val="000000"/>
          <w:sz w:val="24"/>
          <w:szCs w:val="24"/>
        </w:rPr>
        <w:t>8.2.2. Контролювати поставку товарів у строки, встановлені цим Договором.</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3" w:name="70"/>
      <w:bookmarkEnd w:id="3"/>
      <w:r w:rsidRPr="00030E7B">
        <w:rPr>
          <w:rFonts w:ascii="Times New Roman" w:hAnsi="Times New Roman"/>
          <w:color w:val="000000"/>
          <w:sz w:val="24"/>
          <w:szCs w:val="24"/>
        </w:rPr>
        <w:t>8.2.4. Повернути накладну (накладні) Постачальнику без здійснення оплати, у разі неналежного оформлення документів, зазначених у пункті 3.4 розділу 3 цього Договору (відсутність печатки, підписів тощо).</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b/>
          <w:color w:val="000000"/>
          <w:sz w:val="24"/>
          <w:szCs w:val="24"/>
        </w:rPr>
      </w:pPr>
      <w:r w:rsidRPr="00030E7B">
        <w:rPr>
          <w:rFonts w:ascii="Times New Roman" w:hAnsi="Times New Roman"/>
          <w:color w:val="000000"/>
          <w:sz w:val="24"/>
          <w:szCs w:val="24"/>
        </w:rPr>
        <w:t>8.2.5. Достроково розірвати цей Договір, у разі недосягнення згоди між Сторонами щодо зниження ціни за одиницю товару.</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4" w:name="72"/>
      <w:bookmarkEnd w:id="4"/>
      <w:r w:rsidRPr="00030E7B">
        <w:rPr>
          <w:rFonts w:ascii="Times New Roman" w:hAnsi="Times New Roman"/>
          <w:color w:val="000000"/>
          <w:sz w:val="24"/>
          <w:szCs w:val="24"/>
        </w:rPr>
        <w:t>8.3. Постачальник зобов</w:t>
      </w:r>
      <w:r>
        <w:rPr>
          <w:rFonts w:ascii="Times New Roman" w:hAnsi="Times New Roman"/>
          <w:color w:val="000000"/>
          <w:sz w:val="24"/>
          <w:szCs w:val="24"/>
        </w:rPr>
        <w:t>’</w:t>
      </w:r>
      <w:r w:rsidRPr="00030E7B">
        <w:rPr>
          <w:rFonts w:ascii="Times New Roman" w:hAnsi="Times New Roman"/>
          <w:color w:val="000000"/>
          <w:sz w:val="24"/>
          <w:szCs w:val="24"/>
        </w:rPr>
        <w:t>язаний:</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r w:rsidRPr="00030E7B">
        <w:rPr>
          <w:rFonts w:ascii="Times New Roman" w:hAnsi="Times New Roman"/>
          <w:color w:val="000000"/>
          <w:sz w:val="24"/>
          <w:szCs w:val="24"/>
        </w:rPr>
        <w:t>8.3.1. Забезпечити поставку товарів у строки та у місце, які указані в заявках Замовника.</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5" w:name="74"/>
      <w:bookmarkEnd w:id="5"/>
      <w:r w:rsidRPr="00030E7B">
        <w:rPr>
          <w:rFonts w:ascii="Times New Roman" w:hAnsi="Times New Roman"/>
          <w:color w:val="000000"/>
          <w:sz w:val="24"/>
          <w:szCs w:val="24"/>
        </w:rPr>
        <w:t>8.3.2. Забезпечити поставку товарів, якість яких відповідає умовам, установленим розділом  II цього Договору.</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sz w:val="24"/>
          <w:szCs w:val="24"/>
        </w:rPr>
      </w:pPr>
      <w:r w:rsidRPr="00030E7B">
        <w:rPr>
          <w:rFonts w:ascii="Times New Roman" w:hAnsi="Times New Roman"/>
          <w:color w:val="000000"/>
          <w:sz w:val="24"/>
          <w:szCs w:val="24"/>
        </w:rPr>
        <w:t>8.3.3. П</w:t>
      </w:r>
      <w:r w:rsidRPr="00030E7B">
        <w:rPr>
          <w:rFonts w:ascii="Times New Roman" w:hAnsi="Times New Roman"/>
          <w:sz w:val="24"/>
          <w:szCs w:val="24"/>
        </w:rPr>
        <w:t>ередати замовнику товар у відповідній упаковці (тарі), яка відповідає вимогам, встановлених актами цивільного законодавства.</w:t>
      </w:r>
    </w:p>
    <w:p w:rsidR="00553855"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 xml:space="preserve">8.3.4. Здійснювати поставку товару своїм автотранспортом </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8.3.5.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8.3.6.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085F26" w:rsidRPr="00030E7B" w:rsidRDefault="00085F26" w:rsidP="00F011D3">
      <w:pPr>
        <w:spacing w:after="0" w:line="240" w:lineRule="auto"/>
        <w:ind w:left="142" w:right="-24" w:firstLine="567"/>
        <w:contextualSpacing/>
        <w:jc w:val="both"/>
        <w:rPr>
          <w:rFonts w:ascii="Times New Roman" w:hAnsi="Times New Roman"/>
          <w:sz w:val="24"/>
          <w:szCs w:val="24"/>
        </w:rPr>
      </w:pPr>
      <w:r w:rsidRPr="00030E7B">
        <w:rPr>
          <w:rFonts w:ascii="Times New Roman" w:hAnsi="Times New Roman"/>
          <w:sz w:val="24"/>
          <w:szCs w:val="24"/>
        </w:rPr>
        <w:t>8.3.7. Постачальник зобов’язаний з’явитися для складання акту щодо неналежної якості поставленого ним товару, у випадку нез’явлення представника Учасника, акт складається без його участі. У цьому випадку Учасник буде зобов’язаний замінити неякісний товар на товар належної якості, відповідно до умов пункту 8.3.6 цього Договору.</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6" w:name="76"/>
      <w:bookmarkEnd w:id="6"/>
      <w:r w:rsidRPr="00030E7B">
        <w:rPr>
          <w:rFonts w:ascii="Times New Roman" w:hAnsi="Times New Roman"/>
          <w:color w:val="000000"/>
          <w:sz w:val="24"/>
          <w:szCs w:val="24"/>
        </w:rPr>
        <w:t>8.4. Постачальник має право:</w:t>
      </w:r>
    </w:p>
    <w:p w:rsidR="00085F26" w:rsidRPr="00030E7B" w:rsidRDefault="00085F26" w:rsidP="00F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4" w:firstLine="567"/>
        <w:contextualSpacing/>
        <w:jc w:val="both"/>
        <w:rPr>
          <w:rFonts w:ascii="Times New Roman" w:hAnsi="Times New Roman"/>
          <w:color w:val="000000"/>
          <w:sz w:val="24"/>
          <w:szCs w:val="24"/>
        </w:rPr>
      </w:pPr>
      <w:bookmarkStart w:id="7" w:name="77"/>
      <w:bookmarkEnd w:id="7"/>
      <w:r w:rsidRPr="00030E7B">
        <w:rPr>
          <w:rFonts w:ascii="Times New Roman" w:hAnsi="Times New Roman"/>
          <w:color w:val="000000"/>
          <w:sz w:val="24"/>
          <w:szCs w:val="24"/>
        </w:rPr>
        <w:t>8.4.1. Своєчасно та в повному обсязі отримувати плату за поставлені товари.</w:t>
      </w:r>
    </w:p>
    <w:p w:rsidR="00D9006C" w:rsidRPr="00A32257" w:rsidRDefault="00085F26" w:rsidP="00F011D3">
      <w:pPr>
        <w:tabs>
          <w:tab w:val="num" w:pos="1440"/>
        </w:tabs>
        <w:spacing w:after="0" w:line="240" w:lineRule="auto"/>
        <w:ind w:left="142" w:right="-24" w:firstLine="567"/>
        <w:contextualSpacing/>
        <w:jc w:val="both"/>
        <w:rPr>
          <w:rFonts w:ascii="Times New Roman" w:hAnsi="Times New Roman"/>
          <w:color w:val="000000"/>
          <w:sz w:val="24"/>
          <w:szCs w:val="24"/>
        </w:rPr>
      </w:pPr>
      <w:bookmarkStart w:id="8" w:name="78"/>
      <w:bookmarkEnd w:id="8"/>
      <w:r w:rsidRPr="00030E7B">
        <w:rPr>
          <w:rFonts w:ascii="Times New Roman" w:hAnsi="Times New Roman"/>
          <w:color w:val="000000"/>
          <w:sz w:val="24"/>
          <w:szCs w:val="24"/>
        </w:rPr>
        <w:t>8.4.2. На дострокову поставку товарів лише за письмовим погодженням Замовника.</w:t>
      </w:r>
    </w:p>
    <w:p w:rsidR="00085F26" w:rsidRPr="00030E7B" w:rsidRDefault="00085F26" w:rsidP="00F011D3">
      <w:pPr>
        <w:tabs>
          <w:tab w:val="num" w:pos="993"/>
          <w:tab w:val="num" w:pos="1080"/>
        </w:tabs>
        <w:spacing w:after="0" w:line="240" w:lineRule="auto"/>
        <w:ind w:left="142" w:right="-24" w:firstLine="567"/>
        <w:contextualSpacing/>
        <w:jc w:val="center"/>
        <w:rPr>
          <w:rFonts w:ascii="Times New Roman" w:hAnsi="Times New Roman"/>
          <w:b/>
          <w:bCs/>
          <w:sz w:val="24"/>
          <w:szCs w:val="24"/>
        </w:rPr>
      </w:pPr>
      <w:r w:rsidRPr="00030E7B">
        <w:rPr>
          <w:rFonts w:ascii="Times New Roman" w:hAnsi="Times New Roman"/>
          <w:b/>
          <w:bCs/>
          <w:sz w:val="24"/>
          <w:szCs w:val="24"/>
        </w:rPr>
        <w:t>9. Відповідальність Сторін</w:t>
      </w:r>
    </w:p>
    <w:p w:rsidR="00085F26" w:rsidRPr="00030E7B" w:rsidRDefault="00085F26" w:rsidP="00F011D3">
      <w:pPr>
        <w:pStyle w:val="3"/>
        <w:tabs>
          <w:tab w:val="num" w:pos="993"/>
          <w:tab w:val="num" w:pos="1080"/>
        </w:tabs>
        <w:ind w:left="142" w:right="-24" w:firstLine="567"/>
        <w:contextualSpacing/>
        <w:rPr>
          <w:sz w:val="24"/>
        </w:rPr>
      </w:pPr>
      <w:r w:rsidRPr="00030E7B">
        <w:rPr>
          <w:sz w:val="24"/>
        </w:rPr>
        <w:t>9.1.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085F26" w:rsidRPr="00030E7B" w:rsidRDefault="00085F26" w:rsidP="00F011D3">
      <w:pPr>
        <w:pStyle w:val="3"/>
        <w:tabs>
          <w:tab w:val="num" w:pos="993"/>
          <w:tab w:val="num" w:pos="1080"/>
        </w:tabs>
        <w:ind w:left="142" w:right="-24" w:firstLine="567"/>
        <w:contextualSpacing/>
        <w:rPr>
          <w:sz w:val="24"/>
        </w:rPr>
      </w:pPr>
      <w:r w:rsidRPr="00030E7B">
        <w:rPr>
          <w:sz w:val="24"/>
        </w:rPr>
        <w:t>9.2. Сплата штрафних санкцій не звільняє Сторону, яка їх сплатила, від виконання зобов’язань за цим Договором.</w:t>
      </w:r>
    </w:p>
    <w:p w:rsidR="00D9006C" w:rsidRPr="00030E7B" w:rsidRDefault="00085F26" w:rsidP="00F011D3">
      <w:pPr>
        <w:pStyle w:val="3"/>
        <w:tabs>
          <w:tab w:val="num" w:pos="993"/>
          <w:tab w:val="num" w:pos="1080"/>
        </w:tabs>
        <w:ind w:left="142" w:right="-24" w:firstLine="567"/>
        <w:contextualSpacing/>
        <w:rPr>
          <w:sz w:val="24"/>
        </w:rPr>
      </w:pPr>
      <w:r w:rsidRPr="00030E7B">
        <w:rPr>
          <w:sz w:val="24"/>
        </w:rPr>
        <w:t>9.3. У випадках, не передбачених цим Договором, Сторони несуть відповідальність, передбачену чинним законодавством України.</w:t>
      </w:r>
    </w:p>
    <w:p w:rsidR="00085F26" w:rsidRPr="00030E7B" w:rsidRDefault="00085F26" w:rsidP="00F011D3">
      <w:pPr>
        <w:spacing w:after="0" w:line="240" w:lineRule="auto"/>
        <w:ind w:left="142" w:right="-24" w:firstLine="540"/>
        <w:contextualSpacing/>
        <w:jc w:val="center"/>
        <w:rPr>
          <w:rFonts w:ascii="Times New Roman" w:hAnsi="Times New Roman"/>
          <w:b/>
          <w:bCs/>
          <w:sz w:val="24"/>
          <w:szCs w:val="24"/>
        </w:rPr>
      </w:pPr>
      <w:r w:rsidRPr="00030E7B">
        <w:rPr>
          <w:rFonts w:ascii="Times New Roman" w:hAnsi="Times New Roman"/>
          <w:b/>
          <w:bCs/>
          <w:sz w:val="24"/>
          <w:szCs w:val="24"/>
        </w:rPr>
        <w:t>10. Форс мажорні обставини</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 мажорні обставини»).</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При виникненні форс мажорних обставин, які роблять неможливим повне або часткове виконання кожною із Сторін зобов’язань за цим Договором , виконання умов цього Договору відсувається відповідно до часу, протягом якого будуть діяти такі обставини.</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lastRenderedPageBreak/>
        <w:t xml:space="preserve">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 </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10.3.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D9006C"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10.4. Наявність та строк дії форс мажорних обставин підтверджується Торг</w:t>
      </w:r>
      <w:r w:rsidR="00ED1305">
        <w:rPr>
          <w:rFonts w:ascii="Times New Roman" w:hAnsi="Times New Roman"/>
          <w:sz w:val="24"/>
          <w:szCs w:val="24"/>
        </w:rPr>
        <w:t>ово-промисловою палатою України.</w:t>
      </w:r>
    </w:p>
    <w:p w:rsidR="00085F26" w:rsidRPr="00030E7B" w:rsidRDefault="00085F26" w:rsidP="00F011D3">
      <w:pPr>
        <w:spacing w:after="0" w:line="240" w:lineRule="auto"/>
        <w:ind w:left="142" w:right="-24" w:firstLine="540"/>
        <w:contextualSpacing/>
        <w:jc w:val="center"/>
        <w:rPr>
          <w:rFonts w:ascii="Times New Roman" w:hAnsi="Times New Roman"/>
          <w:b/>
          <w:bCs/>
          <w:sz w:val="24"/>
          <w:szCs w:val="24"/>
        </w:rPr>
      </w:pPr>
      <w:r w:rsidRPr="00030E7B">
        <w:rPr>
          <w:rFonts w:ascii="Times New Roman" w:hAnsi="Times New Roman"/>
          <w:b/>
          <w:bCs/>
          <w:sz w:val="24"/>
          <w:szCs w:val="24"/>
        </w:rPr>
        <w:t>11. Вирішення спорів</w:t>
      </w:r>
    </w:p>
    <w:p w:rsidR="00D9006C"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11.1.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085F26" w:rsidRPr="00030E7B" w:rsidRDefault="00085F26" w:rsidP="00F011D3">
      <w:pPr>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sz w:val="24"/>
          <w:szCs w:val="24"/>
        </w:rPr>
        <w:t>12. Строк дії Договору</w:t>
      </w:r>
    </w:p>
    <w:p w:rsidR="00085F26"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12.1. Цей Договір набирає чинності з моменту підписання та діє до 3</w:t>
      </w:r>
      <w:r w:rsidR="00553855">
        <w:rPr>
          <w:rFonts w:ascii="Times New Roman" w:hAnsi="Times New Roman"/>
          <w:sz w:val="24"/>
          <w:szCs w:val="24"/>
        </w:rPr>
        <w:t>1</w:t>
      </w:r>
      <w:r w:rsidRPr="00030E7B">
        <w:rPr>
          <w:rFonts w:ascii="Times New Roman" w:hAnsi="Times New Roman"/>
          <w:sz w:val="24"/>
          <w:szCs w:val="24"/>
        </w:rPr>
        <w:t xml:space="preserve"> </w:t>
      </w:r>
      <w:r w:rsidR="00D02BDB">
        <w:rPr>
          <w:rFonts w:ascii="Times New Roman" w:hAnsi="Times New Roman"/>
          <w:sz w:val="24"/>
          <w:szCs w:val="24"/>
        </w:rPr>
        <w:t>грудня  2022</w:t>
      </w:r>
      <w:r w:rsidRPr="00030E7B">
        <w:rPr>
          <w:rFonts w:ascii="Times New Roman" w:hAnsi="Times New Roman"/>
          <w:sz w:val="24"/>
          <w:szCs w:val="24"/>
        </w:rPr>
        <w:t>р., а</w:t>
      </w:r>
      <w:r>
        <w:rPr>
          <w:rFonts w:ascii="Times New Roman" w:hAnsi="Times New Roman"/>
          <w:sz w:val="24"/>
          <w:szCs w:val="24"/>
        </w:rPr>
        <w:t xml:space="preserve"> в</w:t>
      </w:r>
      <w:r w:rsidRPr="00030E7B">
        <w:rPr>
          <w:rFonts w:ascii="Times New Roman" w:hAnsi="Times New Roman"/>
          <w:sz w:val="24"/>
          <w:szCs w:val="24"/>
        </w:rPr>
        <w:t xml:space="preserve"> частині виконання зобов’язань – до повного їх виконання.</w:t>
      </w:r>
    </w:p>
    <w:p w:rsidR="00D9006C" w:rsidRPr="00030E7B" w:rsidRDefault="00085F26" w:rsidP="00F011D3">
      <w:pPr>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085F26" w:rsidRPr="00030E7B" w:rsidRDefault="00085F26" w:rsidP="00F011D3">
      <w:pPr>
        <w:spacing w:after="0" w:line="240" w:lineRule="auto"/>
        <w:ind w:left="142" w:right="-24"/>
        <w:contextualSpacing/>
        <w:jc w:val="center"/>
        <w:rPr>
          <w:rFonts w:ascii="Times New Roman" w:hAnsi="Times New Roman"/>
          <w:b/>
          <w:bCs/>
          <w:sz w:val="24"/>
          <w:szCs w:val="24"/>
        </w:rPr>
      </w:pPr>
      <w:r w:rsidRPr="00030E7B">
        <w:rPr>
          <w:rFonts w:ascii="Times New Roman" w:hAnsi="Times New Roman"/>
          <w:b/>
          <w:bCs/>
          <w:sz w:val="24"/>
          <w:szCs w:val="24"/>
        </w:rPr>
        <w:t>13. Прикінцеві положення</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13.1. Дія Договору припиняється:</w:t>
      </w:r>
    </w:p>
    <w:p w:rsidR="00085F26" w:rsidRPr="00030E7B" w:rsidRDefault="00085F26" w:rsidP="00F011D3">
      <w:pPr>
        <w:numPr>
          <w:ilvl w:val="0"/>
          <w:numId w:val="1"/>
        </w:numPr>
        <w:tabs>
          <w:tab w:val="left" w:pos="851"/>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повним виконанням Сторонами своїх зобов’язань за цим Договором;</w:t>
      </w:r>
    </w:p>
    <w:p w:rsidR="00085F26" w:rsidRPr="00030E7B" w:rsidRDefault="00085F26" w:rsidP="00F011D3">
      <w:pPr>
        <w:numPr>
          <w:ilvl w:val="0"/>
          <w:numId w:val="1"/>
        </w:numPr>
        <w:tabs>
          <w:tab w:val="left" w:pos="851"/>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за згодою Сторін;</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  </w:t>
      </w:r>
      <w:r>
        <w:rPr>
          <w:rFonts w:ascii="Times New Roman" w:hAnsi="Times New Roman"/>
          <w:sz w:val="24"/>
          <w:szCs w:val="24"/>
        </w:rPr>
        <w:t xml:space="preserve">  </w:t>
      </w:r>
      <w:r w:rsidRPr="00030E7B">
        <w:rPr>
          <w:rFonts w:ascii="Times New Roman" w:hAnsi="Times New Roman"/>
          <w:sz w:val="24"/>
          <w:szCs w:val="24"/>
        </w:rPr>
        <w:t>з інших підстав, передбачених чинним законодавством України.</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13.2. Цей Договір може бути змінено та доповнено за згодою Сторін, а також в інших випадках, передбачених чинним законодавством України.</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13.3.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085F26" w:rsidRPr="00030E7B"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13.4. Жодна із Сторін не має права передавати права та обов’язки за цим Договором третій особі без отримання письмової згоди іншої Сторони.</w:t>
      </w:r>
    </w:p>
    <w:p w:rsidR="00085F26" w:rsidRDefault="00085F26" w:rsidP="00F011D3">
      <w:pPr>
        <w:tabs>
          <w:tab w:val="left" w:pos="900"/>
        </w:tabs>
        <w:spacing w:after="0" w:line="240" w:lineRule="auto"/>
        <w:ind w:left="142" w:right="-24" w:firstLine="540"/>
        <w:contextualSpacing/>
        <w:jc w:val="both"/>
        <w:rPr>
          <w:rFonts w:ascii="Times New Roman" w:hAnsi="Times New Roman"/>
          <w:sz w:val="24"/>
          <w:szCs w:val="24"/>
        </w:rPr>
      </w:pPr>
      <w:r w:rsidRPr="00030E7B">
        <w:rPr>
          <w:rFonts w:ascii="Times New Roman" w:hAnsi="Times New Roman"/>
          <w:sz w:val="24"/>
          <w:szCs w:val="24"/>
        </w:rPr>
        <w:t xml:space="preserve">13.5. Цей Договір викладений українською мовою в </w:t>
      </w:r>
      <w:r w:rsidR="00553855">
        <w:rPr>
          <w:rFonts w:ascii="Times New Roman" w:hAnsi="Times New Roman"/>
          <w:sz w:val="24"/>
          <w:szCs w:val="24"/>
        </w:rPr>
        <w:t>двох</w:t>
      </w:r>
      <w:r w:rsidRPr="00030E7B">
        <w:rPr>
          <w:rFonts w:ascii="Times New Roman" w:hAnsi="Times New Roman"/>
          <w:sz w:val="24"/>
          <w:szCs w:val="24"/>
        </w:rPr>
        <w:t xml:space="preserve"> примірниках, які мають однакову юридичну силу, по одному для кожної із Сторін.</w:t>
      </w:r>
    </w:p>
    <w:p w:rsidR="0079174B" w:rsidRPr="00F011D3" w:rsidRDefault="00553855" w:rsidP="00F011D3">
      <w:pPr>
        <w:tabs>
          <w:tab w:val="left" w:pos="900"/>
        </w:tabs>
        <w:spacing w:after="0" w:line="240" w:lineRule="auto"/>
        <w:ind w:left="142" w:right="-24" w:firstLine="540"/>
        <w:contextualSpacing/>
        <w:jc w:val="both"/>
        <w:rPr>
          <w:rFonts w:ascii="Times New Roman" w:hAnsi="Times New Roman"/>
          <w:sz w:val="24"/>
          <w:szCs w:val="24"/>
        </w:rPr>
      </w:pPr>
      <w:r>
        <w:rPr>
          <w:rFonts w:ascii="Times New Roman" w:hAnsi="Times New Roman"/>
          <w:sz w:val="24"/>
          <w:szCs w:val="24"/>
        </w:rPr>
        <w:t>13.6.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w:t>
      </w:r>
      <w:r w:rsidR="00026770">
        <w:rPr>
          <w:rFonts w:ascii="Times New Roman" w:hAnsi="Times New Roman"/>
          <w:sz w:val="24"/>
          <w:szCs w:val="24"/>
        </w:rPr>
        <w:t xml:space="preserve"> силу</w:t>
      </w:r>
      <w:r w:rsidR="00BE5738">
        <w:rPr>
          <w:rFonts w:ascii="Times New Roman" w:hAnsi="Times New Roman"/>
          <w:sz w:val="24"/>
          <w:szCs w:val="24"/>
        </w:rPr>
        <w:t>.</w:t>
      </w:r>
    </w:p>
    <w:p w:rsidR="00085F26" w:rsidRPr="00ED1305" w:rsidRDefault="00085F26" w:rsidP="00A32257">
      <w:pPr>
        <w:spacing w:after="0" w:line="240" w:lineRule="auto"/>
        <w:ind w:left="-142" w:right="-307"/>
        <w:jc w:val="center"/>
        <w:rPr>
          <w:rFonts w:ascii="Times New Roman" w:hAnsi="Times New Roman"/>
          <w:b/>
          <w:bCs/>
          <w:sz w:val="24"/>
          <w:szCs w:val="24"/>
        </w:rPr>
      </w:pPr>
      <w:r w:rsidRPr="00030E7B">
        <w:rPr>
          <w:rFonts w:ascii="Times New Roman" w:hAnsi="Times New Roman"/>
          <w:b/>
          <w:bCs/>
          <w:sz w:val="24"/>
          <w:szCs w:val="24"/>
        </w:rPr>
        <w:t>14. Юридичні адреси та реквізити Сторін:</w:t>
      </w:r>
    </w:p>
    <w:p w:rsidR="00D65E42" w:rsidRDefault="00D65E42" w:rsidP="00A32257">
      <w:pPr>
        <w:ind w:left="-142" w:right="-307" w:hanging="851"/>
      </w:pPr>
    </w:p>
    <w:tbl>
      <w:tblPr>
        <w:tblW w:w="10740" w:type="dxa"/>
        <w:tblLayout w:type="fixed"/>
        <w:tblLook w:val="0000" w:firstRow="0" w:lastRow="0" w:firstColumn="0" w:lastColumn="0" w:noHBand="0" w:noVBand="0"/>
      </w:tblPr>
      <w:tblGrid>
        <w:gridCol w:w="5223"/>
        <w:gridCol w:w="5517"/>
      </w:tblGrid>
      <w:tr w:rsidR="00A32257" w:rsidRPr="007A133F" w:rsidTr="00987649">
        <w:trPr>
          <w:trHeight w:val="3280"/>
        </w:trPr>
        <w:tc>
          <w:tcPr>
            <w:tcW w:w="5223" w:type="dxa"/>
          </w:tcPr>
          <w:p w:rsidR="00A32257" w:rsidRDefault="00A32257" w:rsidP="00076B24">
            <w:pPr>
              <w:spacing w:after="0" w:line="240" w:lineRule="auto"/>
              <w:ind w:left="426"/>
              <w:jc w:val="center"/>
              <w:rPr>
                <w:rFonts w:ascii="Times New Roman" w:hAnsi="Times New Roman"/>
                <w:b/>
                <w:sz w:val="24"/>
                <w:szCs w:val="24"/>
              </w:rPr>
            </w:pPr>
            <w:r w:rsidRPr="007A133F">
              <w:rPr>
                <w:rFonts w:ascii="Times New Roman" w:hAnsi="Times New Roman"/>
                <w:b/>
                <w:sz w:val="24"/>
                <w:szCs w:val="24"/>
              </w:rPr>
              <w:t>Замовник:</w:t>
            </w:r>
          </w:p>
          <w:p w:rsidR="00A32257" w:rsidRPr="007A133F" w:rsidRDefault="00A32257" w:rsidP="00076B24">
            <w:pPr>
              <w:spacing w:after="0" w:line="240" w:lineRule="auto"/>
              <w:ind w:left="426"/>
              <w:jc w:val="center"/>
              <w:rPr>
                <w:rFonts w:ascii="Times New Roman" w:hAnsi="Times New Roman"/>
                <w:b/>
                <w:sz w:val="24"/>
                <w:szCs w:val="24"/>
              </w:rPr>
            </w:pPr>
          </w:p>
          <w:p w:rsidR="00A32257" w:rsidRPr="007A133F" w:rsidRDefault="00A32257" w:rsidP="00B40BCF">
            <w:pPr>
              <w:spacing w:after="0" w:line="240" w:lineRule="auto"/>
              <w:ind w:left="426"/>
              <w:rPr>
                <w:rFonts w:ascii="Times New Roman" w:hAnsi="Times New Roman"/>
                <w:sz w:val="24"/>
                <w:szCs w:val="24"/>
              </w:rPr>
            </w:pPr>
          </w:p>
        </w:tc>
        <w:tc>
          <w:tcPr>
            <w:tcW w:w="5517" w:type="dxa"/>
          </w:tcPr>
          <w:p w:rsidR="00A32257" w:rsidRDefault="00A32257" w:rsidP="00076B24">
            <w:pPr>
              <w:spacing w:after="0" w:line="240" w:lineRule="auto"/>
              <w:ind w:left="426" w:right="-392"/>
              <w:jc w:val="center"/>
              <w:rPr>
                <w:rFonts w:ascii="Times New Roman" w:hAnsi="Times New Roman"/>
                <w:b/>
                <w:sz w:val="24"/>
                <w:szCs w:val="24"/>
              </w:rPr>
            </w:pPr>
            <w:r w:rsidRPr="007A133F">
              <w:rPr>
                <w:rFonts w:ascii="Times New Roman" w:hAnsi="Times New Roman"/>
                <w:b/>
                <w:sz w:val="24"/>
                <w:szCs w:val="24"/>
              </w:rPr>
              <w:t>Постачальник:</w:t>
            </w:r>
          </w:p>
          <w:p w:rsidR="00A32257" w:rsidRPr="007A133F" w:rsidRDefault="00A32257" w:rsidP="00076B24">
            <w:pPr>
              <w:spacing w:after="0" w:line="240" w:lineRule="auto"/>
              <w:ind w:left="426" w:right="-392"/>
              <w:jc w:val="center"/>
              <w:rPr>
                <w:rFonts w:ascii="Times New Roman" w:hAnsi="Times New Roman"/>
                <w:b/>
                <w:sz w:val="24"/>
                <w:szCs w:val="24"/>
              </w:rPr>
            </w:pPr>
          </w:p>
          <w:p w:rsidR="00A32257" w:rsidRDefault="00A32257" w:rsidP="00F934BD">
            <w:pPr>
              <w:spacing w:after="0" w:line="240" w:lineRule="auto"/>
              <w:ind w:left="426" w:right="-392"/>
              <w:jc w:val="both"/>
              <w:rPr>
                <w:rFonts w:ascii="Times New Roman" w:hAnsi="Times New Roman"/>
                <w:sz w:val="24"/>
                <w:szCs w:val="24"/>
              </w:rPr>
            </w:pPr>
          </w:p>
          <w:p w:rsidR="00F934BD" w:rsidRDefault="00F934BD" w:rsidP="00F934BD">
            <w:pPr>
              <w:spacing w:after="0" w:line="240" w:lineRule="auto"/>
              <w:ind w:left="426" w:right="-392"/>
              <w:jc w:val="both"/>
              <w:rPr>
                <w:rFonts w:ascii="Times New Roman" w:hAnsi="Times New Roman"/>
                <w:sz w:val="24"/>
                <w:szCs w:val="24"/>
              </w:rPr>
            </w:pPr>
          </w:p>
          <w:p w:rsidR="00F934BD" w:rsidRPr="007A133F" w:rsidRDefault="00F934BD" w:rsidP="00F934BD">
            <w:pPr>
              <w:spacing w:after="0" w:line="240" w:lineRule="auto"/>
              <w:ind w:left="426" w:right="-392"/>
              <w:jc w:val="both"/>
              <w:rPr>
                <w:rFonts w:ascii="Times New Roman" w:hAnsi="Times New Roman"/>
                <w:sz w:val="24"/>
                <w:szCs w:val="24"/>
              </w:rPr>
            </w:pPr>
          </w:p>
        </w:tc>
      </w:tr>
    </w:tbl>
    <w:p w:rsidR="00EC5631" w:rsidRDefault="00EC5631" w:rsidP="00A32257">
      <w:pPr>
        <w:spacing w:after="0" w:line="240" w:lineRule="auto"/>
        <w:ind w:left="-142" w:right="-307"/>
        <w:jc w:val="right"/>
        <w:rPr>
          <w:rFonts w:ascii="Times New Roman" w:hAnsi="Times New Roman"/>
          <w:sz w:val="24"/>
          <w:szCs w:val="24"/>
        </w:rPr>
      </w:pPr>
    </w:p>
    <w:p w:rsidR="002124C8" w:rsidRDefault="002124C8" w:rsidP="00A32257">
      <w:pPr>
        <w:spacing w:after="0" w:line="240" w:lineRule="auto"/>
        <w:ind w:left="-142" w:right="-307"/>
        <w:jc w:val="right"/>
        <w:rPr>
          <w:rFonts w:ascii="Times New Roman" w:hAnsi="Times New Roman"/>
          <w:sz w:val="24"/>
          <w:szCs w:val="24"/>
        </w:rPr>
      </w:pPr>
    </w:p>
    <w:p w:rsidR="002124C8" w:rsidRDefault="002124C8" w:rsidP="00A32257">
      <w:pPr>
        <w:spacing w:after="0" w:line="240" w:lineRule="auto"/>
        <w:ind w:left="-142" w:right="-307"/>
        <w:jc w:val="right"/>
        <w:rPr>
          <w:rFonts w:ascii="Times New Roman" w:hAnsi="Times New Roman"/>
          <w:sz w:val="24"/>
          <w:szCs w:val="24"/>
        </w:rPr>
      </w:pPr>
    </w:p>
    <w:p w:rsidR="002124C8" w:rsidRDefault="002124C8" w:rsidP="00A32257">
      <w:pPr>
        <w:spacing w:after="0" w:line="240" w:lineRule="auto"/>
        <w:ind w:left="-142" w:right="-307"/>
        <w:jc w:val="right"/>
        <w:rPr>
          <w:rFonts w:ascii="Times New Roman" w:hAnsi="Times New Roman"/>
          <w:sz w:val="24"/>
          <w:szCs w:val="24"/>
        </w:rPr>
      </w:pPr>
    </w:p>
    <w:p w:rsidR="00F934BD" w:rsidRDefault="00F934BD" w:rsidP="00A32257">
      <w:pPr>
        <w:spacing w:after="0" w:line="240" w:lineRule="auto"/>
        <w:ind w:left="-142" w:right="-307"/>
        <w:jc w:val="right"/>
        <w:rPr>
          <w:rFonts w:ascii="Times New Roman" w:hAnsi="Times New Roman"/>
          <w:sz w:val="24"/>
          <w:szCs w:val="24"/>
        </w:rPr>
      </w:pPr>
    </w:p>
    <w:p w:rsidR="00F934BD" w:rsidRDefault="00F934BD" w:rsidP="00A32257">
      <w:pPr>
        <w:spacing w:after="0" w:line="240" w:lineRule="auto"/>
        <w:ind w:left="-142" w:right="-307"/>
        <w:jc w:val="right"/>
        <w:rPr>
          <w:rFonts w:ascii="Times New Roman" w:hAnsi="Times New Roman"/>
          <w:sz w:val="24"/>
          <w:szCs w:val="24"/>
        </w:rPr>
      </w:pPr>
    </w:p>
    <w:p w:rsidR="00F934BD" w:rsidRDefault="00F934BD" w:rsidP="00A32257">
      <w:pPr>
        <w:spacing w:after="0" w:line="240" w:lineRule="auto"/>
        <w:ind w:left="-142" w:right="-307"/>
        <w:jc w:val="right"/>
        <w:rPr>
          <w:rFonts w:ascii="Times New Roman" w:hAnsi="Times New Roman"/>
          <w:sz w:val="24"/>
          <w:szCs w:val="24"/>
        </w:rPr>
      </w:pPr>
    </w:p>
    <w:p w:rsidR="00D65E42" w:rsidRPr="00D65E42" w:rsidRDefault="00D65E42" w:rsidP="00A32257">
      <w:pPr>
        <w:spacing w:after="0" w:line="240" w:lineRule="auto"/>
        <w:ind w:left="-142" w:right="-307"/>
        <w:jc w:val="right"/>
        <w:rPr>
          <w:rFonts w:ascii="Times New Roman" w:hAnsi="Times New Roman"/>
          <w:sz w:val="24"/>
          <w:szCs w:val="24"/>
        </w:rPr>
      </w:pPr>
      <w:r w:rsidRPr="00D65E42">
        <w:rPr>
          <w:rFonts w:ascii="Times New Roman" w:hAnsi="Times New Roman"/>
          <w:sz w:val="24"/>
          <w:szCs w:val="24"/>
        </w:rPr>
        <w:lastRenderedPageBreak/>
        <w:t>Додаток 1 до Договору</w:t>
      </w:r>
    </w:p>
    <w:p w:rsidR="00864D72" w:rsidRPr="00D65E42" w:rsidRDefault="008E3DB4" w:rsidP="008E3DB4">
      <w:pPr>
        <w:spacing w:after="0" w:line="240" w:lineRule="auto"/>
        <w:ind w:left="-142" w:right="-307"/>
        <w:jc w:val="right"/>
        <w:rPr>
          <w:rFonts w:ascii="Times New Roman" w:hAnsi="Times New Roman"/>
          <w:sz w:val="24"/>
          <w:szCs w:val="24"/>
        </w:rPr>
      </w:pPr>
      <w:r w:rsidRPr="00D65E42">
        <w:rPr>
          <w:rFonts w:ascii="Times New Roman" w:hAnsi="Times New Roman"/>
          <w:sz w:val="24"/>
          <w:szCs w:val="24"/>
        </w:rPr>
        <w:t>№_</w:t>
      </w:r>
      <w:r>
        <w:rPr>
          <w:rFonts w:ascii="Times New Roman" w:hAnsi="Times New Roman"/>
          <w:sz w:val="24"/>
          <w:szCs w:val="24"/>
        </w:rPr>
        <w:t>___</w:t>
      </w:r>
      <w:r w:rsidR="00D65E42" w:rsidRPr="00D65E42">
        <w:rPr>
          <w:rFonts w:ascii="Times New Roman" w:hAnsi="Times New Roman"/>
          <w:sz w:val="24"/>
          <w:szCs w:val="24"/>
        </w:rPr>
        <w:t>від _________</w:t>
      </w:r>
      <w:r>
        <w:rPr>
          <w:rFonts w:ascii="Times New Roman" w:hAnsi="Times New Roman"/>
          <w:sz w:val="24"/>
          <w:szCs w:val="24"/>
        </w:rPr>
        <w:t>2022р</w:t>
      </w:r>
      <w:r w:rsidR="00D65E42" w:rsidRPr="00D65E42">
        <w:rPr>
          <w:rFonts w:ascii="Times New Roman" w:hAnsi="Times New Roman"/>
          <w:sz w:val="24"/>
          <w:szCs w:val="24"/>
        </w:rPr>
        <w:t xml:space="preserve"> </w:t>
      </w:r>
    </w:p>
    <w:p w:rsidR="00D65E42" w:rsidRDefault="00864D72" w:rsidP="00A32257">
      <w:pPr>
        <w:spacing w:after="0" w:line="240" w:lineRule="auto"/>
        <w:ind w:left="-142" w:right="-307"/>
        <w:jc w:val="center"/>
        <w:rPr>
          <w:rFonts w:ascii="Times New Roman" w:hAnsi="Times New Roman"/>
          <w:b/>
          <w:sz w:val="24"/>
          <w:szCs w:val="24"/>
        </w:rPr>
      </w:pPr>
      <w:r w:rsidRPr="00384167">
        <w:rPr>
          <w:rFonts w:ascii="Times New Roman" w:hAnsi="Times New Roman"/>
          <w:b/>
          <w:sz w:val="24"/>
          <w:szCs w:val="24"/>
        </w:rPr>
        <w:t>Специфікація</w:t>
      </w:r>
    </w:p>
    <w:p w:rsidR="00384167" w:rsidRPr="00384167" w:rsidRDefault="00384167" w:rsidP="00A32257">
      <w:pPr>
        <w:spacing w:after="0" w:line="240" w:lineRule="auto"/>
        <w:ind w:left="-142" w:right="-307"/>
        <w:jc w:val="center"/>
        <w:rPr>
          <w:rFonts w:ascii="Times New Roman" w:hAnsi="Times New Roman"/>
          <w:b/>
          <w:sz w:val="24"/>
          <w:szCs w:val="24"/>
        </w:rPr>
      </w:pPr>
    </w:p>
    <w:tbl>
      <w:tblPr>
        <w:tblW w:w="10348" w:type="dxa"/>
        <w:tblInd w:w="-34" w:type="dxa"/>
        <w:tblBorders>
          <w:top w:val="single" w:sz="12" w:space="0" w:color="008000"/>
          <w:bottom w:val="single" w:sz="12" w:space="0" w:color="008000"/>
        </w:tblBorders>
        <w:tblLayout w:type="fixed"/>
        <w:tblLook w:val="00A0" w:firstRow="1" w:lastRow="0" w:firstColumn="1" w:lastColumn="0" w:noHBand="0" w:noVBand="0"/>
      </w:tblPr>
      <w:tblGrid>
        <w:gridCol w:w="34"/>
        <w:gridCol w:w="534"/>
        <w:gridCol w:w="3685"/>
        <w:gridCol w:w="1004"/>
        <w:gridCol w:w="272"/>
        <w:gridCol w:w="1276"/>
        <w:gridCol w:w="1701"/>
        <w:gridCol w:w="1842"/>
      </w:tblGrid>
      <w:tr w:rsidR="00D65E42" w:rsidRPr="00690826" w:rsidTr="00076B24">
        <w:trPr>
          <w:cantSplit/>
          <w:trHeight w:val="550"/>
        </w:trPr>
        <w:tc>
          <w:tcPr>
            <w:tcW w:w="568" w:type="dxa"/>
            <w:gridSpan w:val="2"/>
            <w:tcBorders>
              <w:top w:val="single" w:sz="4" w:space="0" w:color="auto"/>
              <w:left w:val="single" w:sz="4" w:space="0" w:color="auto"/>
              <w:bottom w:val="nil"/>
              <w:right w:val="single" w:sz="4" w:space="0" w:color="auto"/>
            </w:tcBorders>
          </w:tcPr>
          <w:p w:rsidR="00076B24"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 xml:space="preserve">№ </w:t>
            </w:r>
          </w:p>
          <w:p w:rsidR="00D65E42" w:rsidRPr="00690826" w:rsidRDefault="00076B24" w:rsidP="00A32257">
            <w:pPr>
              <w:spacing w:after="0" w:line="240" w:lineRule="auto"/>
              <w:ind w:left="-142" w:right="-307"/>
              <w:jc w:val="center"/>
              <w:rPr>
                <w:rFonts w:ascii="Times New Roman" w:hAnsi="Times New Roman" w:cs="Times New Roman"/>
                <w:sz w:val="24"/>
                <w:szCs w:val="24"/>
              </w:rPr>
            </w:pPr>
            <w:r>
              <w:rPr>
                <w:rFonts w:ascii="Times New Roman" w:hAnsi="Times New Roman" w:cs="Times New Roman"/>
                <w:sz w:val="24"/>
                <w:szCs w:val="24"/>
              </w:rPr>
              <w:t>п</w:t>
            </w:r>
            <w:r w:rsidR="00D65E42" w:rsidRPr="00690826">
              <w:rPr>
                <w:rFonts w:ascii="Times New Roman" w:hAnsi="Times New Roman" w:cs="Times New Roman"/>
                <w:sz w:val="24"/>
                <w:szCs w:val="24"/>
              </w:rPr>
              <w:t>/</w:t>
            </w:r>
            <w:proofErr w:type="spellStart"/>
            <w:r w:rsidR="00D65E42" w:rsidRPr="00690826">
              <w:rPr>
                <w:rFonts w:ascii="Times New Roman" w:hAnsi="Times New Roman" w:cs="Times New Roman"/>
                <w:sz w:val="24"/>
                <w:szCs w:val="24"/>
              </w:rPr>
              <w:t>п</w:t>
            </w:r>
            <w:proofErr w:type="spellEnd"/>
          </w:p>
        </w:tc>
        <w:tc>
          <w:tcPr>
            <w:tcW w:w="3685" w:type="dxa"/>
            <w:tcBorders>
              <w:top w:val="single" w:sz="4" w:space="0" w:color="auto"/>
              <w:left w:val="nil"/>
              <w:bottom w:val="nil"/>
              <w:right w:val="single" w:sz="4" w:space="0" w:color="auto"/>
            </w:tcBorders>
          </w:tcPr>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Найменування</w:t>
            </w:r>
          </w:p>
        </w:tc>
        <w:tc>
          <w:tcPr>
            <w:tcW w:w="1276" w:type="dxa"/>
            <w:gridSpan w:val="2"/>
            <w:tcBorders>
              <w:top w:val="single" w:sz="4" w:space="0" w:color="auto"/>
              <w:left w:val="nil"/>
              <w:bottom w:val="nil"/>
              <w:right w:val="single" w:sz="4" w:space="0" w:color="auto"/>
            </w:tcBorders>
          </w:tcPr>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 xml:space="preserve">Одиниці </w:t>
            </w:r>
          </w:p>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виміру</w:t>
            </w:r>
          </w:p>
          <w:p w:rsidR="00D65E42" w:rsidRPr="00690826" w:rsidRDefault="00D65E42" w:rsidP="00A32257">
            <w:pPr>
              <w:spacing w:after="0" w:line="240" w:lineRule="auto"/>
              <w:ind w:left="-142" w:right="-307"/>
              <w:rPr>
                <w:rFonts w:ascii="Times New Roman" w:hAnsi="Times New Roman" w:cs="Times New Roman"/>
                <w:sz w:val="24"/>
                <w:szCs w:val="24"/>
              </w:rPr>
            </w:pPr>
          </w:p>
        </w:tc>
        <w:tc>
          <w:tcPr>
            <w:tcW w:w="1276" w:type="dxa"/>
            <w:tcBorders>
              <w:top w:val="single" w:sz="4" w:space="0" w:color="auto"/>
              <w:left w:val="nil"/>
              <w:bottom w:val="nil"/>
              <w:right w:val="single" w:sz="4" w:space="0" w:color="auto"/>
            </w:tcBorders>
          </w:tcPr>
          <w:p w:rsidR="00D65E42" w:rsidRPr="00690826" w:rsidRDefault="00D65E42" w:rsidP="00076B24">
            <w:pPr>
              <w:keepNext/>
              <w:spacing w:after="0" w:line="240" w:lineRule="auto"/>
              <w:ind w:left="34" w:right="-307"/>
              <w:outlineLvl w:val="1"/>
              <w:rPr>
                <w:rFonts w:ascii="Times New Roman" w:eastAsia="Calibri" w:hAnsi="Times New Roman" w:cs="Times New Roman"/>
                <w:bCs/>
                <w:iCs/>
                <w:sz w:val="24"/>
                <w:szCs w:val="24"/>
                <w:lang w:eastAsia="ru-RU"/>
              </w:rPr>
            </w:pPr>
            <w:r w:rsidRPr="00690826">
              <w:rPr>
                <w:rFonts w:ascii="Times New Roman" w:eastAsia="Calibri" w:hAnsi="Times New Roman" w:cs="Times New Roman"/>
                <w:bCs/>
                <w:iCs/>
                <w:sz w:val="24"/>
                <w:szCs w:val="24"/>
                <w:lang w:eastAsia="ru-RU"/>
              </w:rPr>
              <w:t>Кількість</w:t>
            </w:r>
          </w:p>
        </w:tc>
        <w:tc>
          <w:tcPr>
            <w:tcW w:w="1701" w:type="dxa"/>
            <w:tcBorders>
              <w:top w:val="single" w:sz="4" w:space="0" w:color="auto"/>
              <w:left w:val="nil"/>
              <w:right w:val="single" w:sz="4" w:space="0" w:color="auto"/>
            </w:tcBorders>
          </w:tcPr>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Ціна за</w:t>
            </w:r>
          </w:p>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одиницю</w:t>
            </w:r>
          </w:p>
          <w:p w:rsidR="00D65E42" w:rsidRPr="00690826" w:rsidRDefault="0098642E" w:rsidP="00A32257">
            <w:pPr>
              <w:spacing w:after="0" w:line="240" w:lineRule="auto"/>
              <w:ind w:left="-142" w:right="-307"/>
              <w:rPr>
                <w:rFonts w:ascii="Times New Roman" w:hAnsi="Times New Roman" w:cs="Times New Roman"/>
                <w:sz w:val="24"/>
                <w:szCs w:val="24"/>
              </w:rPr>
            </w:pPr>
            <w:r w:rsidRPr="00690826">
              <w:rPr>
                <w:rFonts w:ascii="Times New Roman" w:hAnsi="Times New Roman" w:cs="Times New Roman"/>
                <w:sz w:val="24"/>
                <w:szCs w:val="24"/>
              </w:rPr>
              <w:t xml:space="preserve">     </w:t>
            </w:r>
            <w:r w:rsidR="00864D72">
              <w:rPr>
                <w:rFonts w:ascii="Times New Roman" w:hAnsi="Times New Roman" w:cs="Times New Roman"/>
                <w:sz w:val="24"/>
                <w:szCs w:val="24"/>
              </w:rPr>
              <w:t>без</w:t>
            </w:r>
            <w:r w:rsidRPr="00690826">
              <w:rPr>
                <w:rFonts w:ascii="Times New Roman" w:hAnsi="Times New Roman" w:cs="Times New Roman"/>
                <w:sz w:val="24"/>
                <w:szCs w:val="24"/>
              </w:rPr>
              <w:t xml:space="preserve"> </w:t>
            </w:r>
            <w:r w:rsidR="00D65E42" w:rsidRPr="00690826">
              <w:rPr>
                <w:rFonts w:ascii="Times New Roman" w:hAnsi="Times New Roman" w:cs="Times New Roman"/>
                <w:sz w:val="24"/>
                <w:szCs w:val="24"/>
              </w:rPr>
              <w:t>з ПДВ</w:t>
            </w:r>
          </w:p>
        </w:tc>
        <w:tc>
          <w:tcPr>
            <w:tcW w:w="1842" w:type="dxa"/>
            <w:tcBorders>
              <w:top w:val="single" w:sz="4" w:space="0" w:color="auto"/>
              <w:left w:val="nil"/>
              <w:right w:val="single" w:sz="4" w:space="0" w:color="auto"/>
            </w:tcBorders>
          </w:tcPr>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 xml:space="preserve">Загальна </w:t>
            </w:r>
          </w:p>
          <w:p w:rsidR="00D65E42" w:rsidRPr="00690826" w:rsidRDefault="00D65E42" w:rsidP="00A32257">
            <w:pPr>
              <w:spacing w:after="0" w:line="240" w:lineRule="auto"/>
              <w:ind w:left="-142" w:right="-307"/>
              <w:jc w:val="center"/>
              <w:rPr>
                <w:rFonts w:ascii="Times New Roman" w:hAnsi="Times New Roman" w:cs="Times New Roman"/>
                <w:sz w:val="24"/>
                <w:szCs w:val="24"/>
              </w:rPr>
            </w:pPr>
            <w:r w:rsidRPr="00690826">
              <w:rPr>
                <w:rFonts w:ascii="Times New Roman" w:hAnsi="Times New Roman" w:cs="Times New Roman"/>
                <w:sz w:val="24"/>
                <w:szCs w:val="24"/>
              </w:rPr>
              <w:t>ціна (грн.)</w:t>
            </w:r>
          </w:p>
          <w:p w:rsidR="00D65E42" w:rsidRPr="00690826" w:rsidRDefault="00864D72" w:rsidP="00A32257">
            <w:pPr>
              <w:spacing w:after="0" w:line="240" w:lineRule="auto"/>
              <w:ind w:left="-142" w:right="-307"/>
              <w:jc w:val="center"/>
              <w:rPr>
                <w:rFonts w:ascii="Times New Roman" w:hAnsi="Times New Roman" w:cs="Times New Roman"/>
                <w:sz w:val="24"/>
                <w:szCs w:val="24"/>
              </w:rPr>
            </w:pPr>
            <w:r>
              <w:rPr>
                <w:rFonts w:ascii="Times New Roman" w:hAnsi="Times New Roman" w:cs="Times New Roman"/>
                <w:sz w:val="24"/>
                <w:szCs w:val="24"/>
              </w:rPr>
              <w:t>бе</w:t>
            </w:r>
            <w:r w:rsidR="00D65E42" w:rsidRPr="00690826">
              <w:rPr>
                <w:rFonts w:ascii="Times New Roman" w:hAnsi="Times New Roman" w:cs="Times New Roman"/>
                <w:sz w:val="24"/>
                <w:szCs w:val="24"/>
              </w:rPr>
              <w:t>з ПДВ</w:t>
            </w:r>
          </w:p>
        </w:tc>
      </w:tr>
      <w:tr w:rsidR="005B3D4B" w:rsidRPr="00690826" w:rsidTr="007B27DA">
        <w:tc>
          <w:tcPr>
            <w:tcW w:w="568" w:type="dxa"/>
            <w:gridSpan w:val="2"/>
            <w:tcBorders>
              <w:top w:val="single" w:sz="4" w:space="0" w:color="auto"/>
              <w:left w:val="single" w:sz="4" w:space="0" w:color="auto"/>
              <w:bottom w:val="single" w:sz="4" w:space="0" w:color="auto"/>
              <w:right w:val="single" w:sz="4" w:space="0" w:color="auto"/>
            </w:tcBorders>
          </w:tcPr>
          <w:p w:rsidR="005B3D4B" w:rsidRPr="00690826" w:rsidRDefault="005B3D4B" w:rsidP="00FF5218">
            <w:pPr>
              <w:spacing w:after="0" w:line="240" w:lineRule="auto"/>
              <w:ind w:left="-142" w:right="-307"/>
              <w:contextualSpacing/>
              <w:jc w:val="center"/>
              <w:rPr>
                <w:rFonts w:ascii="Times New Roman" w:hAnsi="Times New Roman" w:cs="Times New Roman"/>
                <w:sz w:val="24"/>
                <w:szCs w:val="24"/>
              </w:rPr>
            </w:pPr>
            <w:r w:rsidRPr="00690826">
              <w:rPr>
                <w:rFonts w:ascii="Times New Roman" w:hAnsi="Times New Roman" w:cs="Times New Roman"/>
                <w:sz w:val="24"/>
                <w:szCs w:val="24"/>
              </w:rPr>
              <w:t>1.</w:t>
            </w:r>
          </w:p>
        </w:tc>
        <w:tc>
          <w:tcPr>
            <w:tcW w:w="3685" w:type="dxa"/>
            <w:tcBorders>
              <w:top w:val="single" w:sz="4" w:space="0" w:color="auto"/>
              <w:left w:val="nil"/>
              <w:bottom w:val="single" w:sz="4" w:space="0" w:color="auto"/>
              <w:right w:val="single" w:sz="4" w:space="0" w:color="auto"/>
            </w:tcBorders>
          </w:tcPr>
          <w:p w:rsidR="005B3D4B" w:rsidRPr="00A53F72" w:rsidRDefault="002B4EA4" w:rsidP="0013224A">
            <w:pPr>
              <w:tabs>
                <w:tab w:val="left" w:pos="0"/>
              </w:tabs>
              <w:spacing w:after="0" w:line="240" w:lineRule="auto"/>
              <w:jc w:val="both"/>
              <w:rPr>
                <w:rFonts w:ascii="Times New Roman" w:hAnsi="Times New Roman"/>
                <w:sz w:val="24"/>
                <w:szCs w:val="24"/>
              </w:rPr>
            </w:pPr>
            <w:r>
              <w:rPr>
                <w:rFonts w:ascii="Times New Roman" w:hAnsi="Times New Roman"/>
                <w:sz w:val="24"/>
                <w:szCs w:val="24"/>
              </w:rPr>
              <w:t>Буряк</w:t>
            </w:r>
            <w:r w:rsidR="0013224A" w:rsidRPr="0013224A">
              <w:rPr>
                <w:rFonts w:ascii="Times New Roman" w:hAnsi="Times New Roman"/>
                <w:sz w:val="24"/>
                <w:szCs w:val="24"/>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5B3D4B" w:rsidRPr="00690826" w:rsidRDefault="005B3D4B" w:rsidP="00FF5218">
            <w:pPr>
              <w:spacing w:after="0" w:line="240" w:lineRule="auto"/>
              <w:ind w:left="-142" w:right="-307"/>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tcPr>
          <w:p w:rsidR="005B3D4B" w:rsidRPr="00FF5218" w:rsidRDefault="002B4EA4" w:rsidP="002D18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5B3D4B" w:rsidRPr="00FF5218">
              <w:rPr>
                <w:rFonts w:ascii="Times New Roman" w:hAnsi="Times New Roman" w:cs="Times New Roman"/>
                <w:sz w:val="24"/>
                <w:szCs w:val="24"/>
              </w:rPr>
              <w:t>0</w:t>
            </w:r>
          </w:p>
        </w:tc>
        <w:tc>
          <w:tcPr>
            <w:tcW w:w="1701" w:type="dxa"/>
            <w:tcBorders>
              <w:top w:val="single" w:sz="4" w:space="0" w:color="auto"/>
              <w:left w:val="nil"/>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B3D4B" w:rsidRPr="00FF5218" w:rsidRDefault="005B3D4B" w:rsidP="00FF5218">
            <w:pPr>
              <w:spacing w:after="0" w:line="240" w:lineRule="auto"/>
              <w:contextualSpacing/>
              <w:jc w:val="center"/>
              <w:rPr>
                <w:rFonts w:ascii="Times New Roman" w:hAnsi="Times New Roman" w:cs="Times New Roman"/>
                <w:sz w:val="24"/>
                <w:szCs w:val="24"/>
              </w:rPr>
            </w:pPr>
          </w:p>
        </w:tc>
      </w:tr>
      <w:tr w:rsidR="005B3D4B" w:rsidRPr="00690826" w:rsidTr="00076B24">
        <w:tc>
          <w:tcPr>
            <w:tcW w:w="8506" w:type="dxa"/>
            <w:gridSpan w:val="7"/>
            <w:tcBorders>
              <w:top w:val="single" w:sz="4" w:space="0" w:color="auto"/>
              <w:left w:val="single" w:sz="4" w:space="0" w:color="auto"/>
              <w:bottom w:val="single" w:sz="4" w:space="0" w:color="auto"/>
              <w:right w:val="single" w:sz="4" w:space="0" w:color="auto"/>
            </w:tcBorders>
          </w:tcPr>
          <w:p w:rsidR="005B3D4B" w:rsidRPr="003F525F" w:rsidRDefault="005B3D4B" w:rsidP="00076B24">
            <w:pPr>
              <w:spacing w:after="0" w:line="240" w:lineRule="auto"/>
              <w:ind w:left="-142"/>
              <w:jc w:val="right"/>
              <w:rPr>
                <w:rFonts w:ascii="Times New Roman" w:hAnsi="Times New Roman" w:cs="Times New Roman"/>
                <w:sz w:val="24"/>
                <w:szCs w:val="24"/>
              </w:rPr>
            </w:pPr>
            <w:r w:rsidRPr="003F525F">
              <w:rPr>
                <w:rFonts w:ascii="Times New Roman" w:hAnsi="Times New Roman" w:cs="Times New Roman"/>
                <w:sz w:val="24"/>
                <w:szCs w:val="24"/>
                <w:u w:val="single"/>
              </w:rPr>
              <w:t xml:space="preserve">Всього </w:t>
            </w:r>
            <w:r>
              <w:rPr>
                <w:rFonts w:ascii="Times New Roman" w:hAnsi="Times New Roman" w:cs="Times New Roman"/>
                <w:sz w:val="24"/>
                <w:szCs w:val="24"/>
                <w:u w:val="single"/>
              </w:rPr>
              <w:t>з ПДВ/</w:t>
            </w:r>
            <w:r w:rsidRPr="003F525F">
              <w:rPr>
                <w:rFonts w:ascii="Times New Roman" w:hAnsi="Times New Roman" w:cs="Times New Roman"/>
                <w:sz w:val="24"/>
                <w:szCs w:val="24"/>
                <w:u w:val="single"/>
              </w:rPr>
              <w:t>без ПДВ</w:t>
            </w:r>
          </w:p>
        </w:tc>
        <w:tc>
          <w:tcPr>
            <w:tcW w:w="1842" w:type="dxa"/>
            <w:tcBorders>
              <w:top w:val="single" w:sz="4" w:space="0" w:color="auto"/>
              <w:left w:val="single" w:sz="4" w:space="0" w:color="auto"/>
              <w:bottom w:val="single" w:sz="4" w:space="0" w:color="auto"/>
              <w:right w:val="single" w:sz="4" w:space="0" w:color="auto"/>
            </w:tcBorders>
          </w:tcPr>
          <w:p w:rsidR="005B3D4B" w:rsidRPr="003F525F" w:rsidRDefault="005B3D4B" w:rsidP="00A32257">
            <w:pPr>
              <w:spacing w:after="0" w:line="240" w:lineRule="auto"/>
              <w:ind w:left="-142" w:right="-307"/>
              <w:jc w:val="center"/>
              <w:rPr>
                <w:rFonts w:ascii="Times New Roman" w:hAnsi="Times New Roman" w:cs="Times New Roman"/>
                <w:sz w:val="24"/>
                <w:szCs w:val="24"/>
              </w:rPr>
            </w:pPr>
          </w:p>
        </w:tc>
      </w:tr>
      <w:tr w:rsidR="005B3D4B" w:rsidRPr="003F525F" w:rsidTr="00076B24">
        <w:tc>
          <w:tcPr>
            <w:tcW w:w="10348" w:type="dxa"/>
            <w:gridSpan w:val="8"/>
            <w:tcBorders>
              <w:top w:val="single" w:sz="4" w:space="0" w:color="auto"/>
              <w:left w:val="single" w:sz="4" w:space="0" w:color="auto"/>
              <w:bottom w:val="single" w:sz="4" w:space="0" w:color="auto"/>
              <w:right w:val="single" w:sz="4" w:space="0" w:color="auto"/>
            </w:tcBorders>
          </w:tcPr>
          <w:p w:rsidR="005B3D4B" w:rsidRPr="003F525F" w:rsidRDefault="005B3D4B" w:rsidP="00A32257">
            <w:pPr>
              <w:spacing w:after="0" w:line="240" w:lineRule="auto"/>
              <w:ind w:left="-142" w:right="-307" w:firstLine="460"/>
              <w:rPr>
                <w:rFonts w:ascii="Times New Roman" w:hAnsi="Times New Roman" w:cs="Times New Roman"/>
                <w:b/>
                <w:sz w:val="24"/>
                <w:szCs w:val="24"/>
                <w:u w:val="single"/>
              </w:rPr>
            </w:pPr>
            <w:r w:rsidRPr="003F525F">
              <w:rPr>
                <w:rFonts w:ascii="Times New Roman" w:hAnsi="Times New Roman" w:cs="Times New Roman"/>
                <w:sz w:val="24"/>
                <w:szCs w:val="24"/>
                <w:u w:val="single"/>
              </w:rPr>
              <w:t xml:space="preserve">Всього </w:t>
            </w:r>
            <w:r>
              <w:rPr>
                <w:rFonts w:ascii="Times New Roman" w:hAnsi="Times New Roman" w:cs="Times New Roman"/>
                <w:sz w:val="24"/>
                <w:szCs w:val="24"/>
                <w:u w:val="single"/>
              </w:rPr>
              <w:t>з ПДВ/</w:t>
            </w:r>
            <w:r w:rsidRPr="003F525F">
              <w:rPr>
                <w:rFonts w:ascii="Times New Roman" w:hAnsi="Times New Roman" w:cs="Times New Roman"/>
                <w:sz w:val="24"/>
                <w:szCs w:val="24"/>
                <w:u w:val="single"/>
              </w:rPr>
              <w:t xml:space="preserve">без ПДВ </w:t>
            </w:r>
            <w:r w:rsidR="00C55EC1">
              <w:rPr>
                <w:rFonts w:ascii="Times New Roman" w:hAnsi="Times New Roman" w:cs="Times New Roman"/>
                <w:sz w:val="24"/>
                <w:szCs w:val="24"/>
                <w:u w:val="single"/>
              </w:rPr>
              <w:t xml:space="preserve">- </w:t>
            </w:r>
            <w:bookmarkStart w:id="9" w:name="_GoBack"/>
            <w:bookmarkEnd w:id="9"/>
            <w:r w:rsidR="00C55EC1">
              <w:rPr>
                <w:rFonts w:ascii="Times New Roman" w:hAnsi="Times New Roman" w:cs="Times New Roman"/>
                <w:sz w:val="24"/>
                <w:szCs w:val="24"/>
                <w:u w:val="single"/>
              </w:rPr>
              <w:t>_____________________________________________________________</w:t>
            </w:r>
          </w:p>
          <w:p w:rsidR="005B3D4B" w:rsidRPr="003F525F" w:rsidRDefault="005B3D4B" w:rsidP="00A32257">
            <w:pPr>
              <w:spacing w:after="0" w:line="240" w:lineRule="auto"/>
              <w:ind w:left="-142" w:right="-307"/>
              <w:rPr>
                <w:rFonts w:ascii="Times New Roman" w:hAnsi="Times New Roman" w:cs="Times New Roman"/>
                <w:sz w:val="24"/>
                <w:szCs w:val="24"/>
                <w:u w:val="single"/>
              </w:rPr>
            </w:pPr>
            <w:r w:rsidRPr="003F525F">
              <w:rPr>
                <w:rFonts w:ascii="Times New Roman" w:hAnsi="Times New Roman" w:cs="Times New Roman"/>
                <w:sz w:val="24"/>
                <w:szCs w:val="24"/>
                <w:u w:val="single"/>
              </w:rPr>
              <w:t xml:space="preserve"> </w:t>
            </w:r>
          </w:p>
        </w:tc>
      </w:tr>
      <w:tr w:rsidR="005B3D4B" w:rsidRPr="007A133F" w:rsidTr="00076B24">
        <w:tblPrEx>
          <w:tblBorders>
            <w:top w:val="none" w:sz="0" w:space="0" w:color="auto"/>
            <w:bottom w:val="none" w:sz="0" w:space="0" w:color="auto"/>
          </w:tblBorders>
          <w:tblLook w:val="0000" w:firstRow="0" w:lastRow="0" w:firstColumn="0" w:lastColumn="0" w:noHBand="0" w:noVBand="0"/>
        </w:tblPrEx>
        <w:trPr>
          <w:gridBefore w:val="1"/>
          <w:wBefore w:w="34" w:type="dxa"/>
          <w:trHeight w:val="3280"/>
        </w:trPr>
        <w:tc>
          <w:tcPr>
            <w:tcW w:w="5223" w:type="dxa"/>
            <w:gridSpan w:val="3"/>
          </w:tcPr>
          <w:p w:rsidR="005B3D4B" w:rsidRDefault="005B3D4B" w:rsidP="00076B24">
            <w:pPr>
              <w:spacing w:after="0" w:line="240" w:lineRule="auto"/>
              <w:ind w:left="567"/>
              <w:jc w:val="center"/>
              <w:rPr>
                <w:rFonts w:ascii="Times New Roman" w:hAnsi="Times New Roman"/>
                <w:b/>
                <w:sz w:val="24"/>
                <w:szCs w:val="24"/>
              </w:rPr>
            </w:pPr>
          </w:p>
          <w:p w:rsidR="000C0763" w:rsidRDefault="000C0763" w:rsidP="00076B24">
            <w:pPr>
              <w:spacing w:after="0" w:line="240" w:lineRule="auto"/>
              <w:ind w:left="567"/>
              <w:jc w:val="center"/>
              <w:rPr>
                <w:rFonts w:ascii="Times New Roman" w:hAnsi="Times New Roman"/>
                <w:b/>
                <w:sz w:val="24"/>
                <w:szCs w:val="24"/>
              </w:rPr>
            </w:pPr>
          </w:p>
          <w:p w:rsidR="005B3D4B" w:rsidRDefault="005B3D4B" w:rsidP="00076B24">
            <w:pPr>
              <w:spacing w:after="0" w:line="240" w:lineRule="auto"/>
              <w:ind w:left="567"/>
              <w:jc w:val="center"/>
              <w:rPr>
                <w:rFonts w:ascii="Times New Roman" w:hAnsi="Times New Roman"/>
                <w:b/>
                <w:sz w:val="24"/>
                <w:szCs w:val="24"/>
              </w:rPr>
            </w:pPr>
            <w:r w:rsidRPr="007A133F">
              <w:rPr>
                <w:rFonts w:ascii="Times New Roman" w:hAnsi="Times New Roman"/>
                <w:b/>
                <w:sz w:val="24"/>
                <w:szCs w:val="24"/>
              </w:rPr>
              <w:t>Замовник:</w:t>
            </w:r>
          </w:p>
          <w:p w:rsidR="005B3D4B" w:rsidRPr="007A133F" w:rsidRDefault="005B3D4B" w:rsidP="00076B24">
            <w:pPr>
              <w:spacing w:after="0" w:line="240" w:lineRule="auto"/>
              <w:ind w:left="567"/>
              <w:jc w:val="center"/>
              <w:rPr>
                <w:rFonts w:ascii="Times New Roman" w:hAnsi="Times New Roman"/>
                <w:b/>
                <w:sz w:val="24"/>
                <w:szCs w:val="24"/>
              </w:rPr>
            </w:pPr>
          </w:p>
          <w:p w:rsidR="005B3D4B" w:rsidRPr="00411E80" w:rsidRDefault="005B3D4B" w:rsidP="00076B24">
            <w:pPr>
              <w:spacing w:after="0" w:line="240" w:lineRule="auto"/>
              <w:ind w:left="567"/>
              <w:rPr>
                <w:rFonts w:ascii="Times New Roman" w:hAnsi="Times New Roman"/>
                <w:sz w:val="24"/>
                <w:szCs w:val="24"/>
                <w:lang w:val="ru-RU"/>
              </w:rPr>
            </w:pPr>
          </w:p>
          <w:p w:rsidR="005B3D4B" w:rsidRPr="007A133F" w:rsidRDefault="005B3D4B" w:rsidP="00B40BCF">
            <w:pPr>
              <w:spacing w:after="0" w:line="240" w:lineRule="auto"/>
              <w:ind w:left="567"/>
              <w:rPr>
                <w:rFonts w:ascii="Times New Roman" w:hAnsi="Times New Roman"/>
                <w:sz w:val="24"/>
                <w:szCs w:val="24"/>
              </w:rPr>
            </w:pPr>
            <w:r>
              <w:rPr>
                <w:rFonts w:ascii="Times New Roman" w:hAnsi="Times New Roman"/>
                <w:sz w:val="24"/>
                <w:szCs w:val="24"/>
              </w:rPr>
              <w:t xml:space="preserve"> </w:t>
            </w:r>
          </w:p>
        </w:tc>
        <w:tc>
          <w:tcPr>
            <w:tcW w:w="5091" w:type="dxa"/>
            <w:gridSpan w:val="4"/>
          </w:tcPr>
          <w:p w:rsidR="005B3D4B" w:rsidRDefault="005B3D4B" w:rsidP="00076B24">
            <w:pPr>
              <w:spacing w:after="0" w:line="240" w:lineRule="auto"/>
              <w:ind w:left="567"/>
              <w:jc w:val="center"/>
              <w:rPr>
                <w:rFonts w:ascii="Times New Roman" w:hAnsi="Times New Roman"/>
                <w:b/>
                <w:sz w:val="24"/>
                <w:szCs w:val="24"/>
              </w:rPr>
            </w:pPr>
          </w:p>
          <w:p w:rsidR="000C0763" w:rsidRDefault="000C0763" w:rsidP="00076B24">
            <w:pPr>
              <w:spacing w:after="0" w:line="240" w:lineRule="auto"/>
              <w:ind w:left="567"/>
              <w:jc w:val="center"/>
              <w:rPr>
                <w:rFonts w:ascii="Times New Roman" w:hAnsi="Times New Roman"/>
                <w:b/>
                <w:sz w:val="24"/>
                <w:szCs w:val="24"/>
              </w:rPr>
            </w:pPr>
          </w:p>
          <w:p w:rsidR="005B3D4B" w:rsidRDefault="005B3D4B" w:rsidP="00076B24">
            <w:pPr>
              <w:spacing w:after="0" w:line="240" w:lineRule="auto"/>
              <w:ind w:left="567"/>
              <w:jc w:val="center"/>
              <w:rPr>
                <w:rFonts w:ascii="Times New Roman" w:hAnsi="Times New Roman"/>
                <w:b/>
                <w:sz w:val="24"/>
                <w:szCs w:val="24"/>
              </w:rPr>
            </w:pPr>
            <w:r w:rsidRPr="007A133F">
              <w:rPr>
                <w:rFonts w:ascii="Times New Roman" w:hAnsi="Times New Roman"/>
                <w:b/>
                <w:sz w:val="24"/>
                <w:szCs w:val="24"/>
              </w:rPr>
              <w:t>Постачальник:</w:t>
            </w:r>
          </w:p>
          <w:p w:rsidR="005B3D4B" w:rsidRPr="007A133F" w:rsidRDefault="005B3D4B" w:rsidP="00076B24">
            <w:pPr>
              <w:spacing w:after="0" w:line="240" w:lineRule="auto"/>
              <w:ind w:left="567"/>
              <w:jc w:val="center"/>
              <w:rPr>
                <w:rFonts w:ascii="Times New Roman" w:hAnsi="Times New Roman"/>
                <w:b/>
                <w:sz w:val="24"/>
                <w:szCs w:val="24"/>
              </w:rPr>
            </w:pPr>
          </w:p>
          <w:p w:rsidR="005B3D4B" w:rsidRDefault="005B3D4B" w:rsidP="00076B24">
            <w:pPr>
              <w:spacing w:after="0" w:line="240" w:lineRule="auto"/>
              <w:ind w:left="567"/>
              <w:rPr>
                <w:rFonts w:ascii="Times New Roman" w:hAnsi="Times New Roman"/>
                <w:sz w:val="24"/>
                <w:szCs w:val="24"/>
              </w:rPr>
            </w:pPr>
          </w:p>
          <w:p w:rsidR="005B3D4B" w:rsidRPr="007A133F" w:rsidRDefault="005B3D4B" w:rsidP="00B40BCF">
            <w:pPr>
              <w:spacing w:after="0" w:line="240" w:lineRule="auto"/>
              <w:ind w:left="567"/>
              <w:jc w:val="both"/>
              <w:rPr>
                <w:rFonts w:ascii="Times New Roman" w:hAnsi="Times New Roman"/>
                <w:sz w:val="24"/>
                <w:szCs w:val="24"/>
              </w:rPr>
            </w:pPr>
          </w:p>
        </w:tc>
      </w:tr>
    </w:tbl>
    <w:p w:rsidR="008E3DB4" w:rsidRPr="00D65E42" w:rsidRDefault="00384167" w:rsidP="008E3DB4">
      <w:pPr>
        <w:spacing w:after="0" w:line="240" w:lineRule="auto"/>
        <w:ind w:left="-142" w:right="-307"/>
        <w:jc w:val="right"/>
        <w:rPr>
          <w:rFonts w:ascii="Times New Roman" w:hAnsi="Times New Roman"/>
          <w:sz w:val="24"/>
          <w:szCs w:val="24"/>
        </w:rPr>
      </w:pPr>
      <w:r>
        <w:rPr>
          <w:rFonts w:ascii="Times New Roman" w:hAnsi="Times New Roman"/>
          <w:sz w:val="24"/>
          <w:szCs w:val="24"/>
        </w:rPr>
        <w:t xml:space="preserve">                </w:t>
      </w:r>
      <w:r w:rsidR="008E3DB4">
        <w:rPr>
          <w:rFonts w:ascii="Times New Roman" w:hAnsi="Times New Roman"/>
          <w:sz w:val="24"/>
          <w:szCs w:val="24"/>
        </w:rPr>
        <w:t>Додаток 2</w:t>
      </w:r>
      <w:r w:rsidR="008E3DB4" w:rsidRPr="00D65E42">
        <w:rPr>
          <w:rFonts w:ascii="Times New Roman" w:hAnsi="Times New Roman"/>
          <w:sz w:val="24"/>
          <w:szCs w:val="24"/>
        </w:rPr>
        <w:t xml:space="preserve"> до Договору</w:t>
      </w:r>
    </w:p>
    <w:p w:rsidR="008E3DB4" w:rsidRPr="00D65E42" w:rsidRDefault="008E3DB4" w:rsidP="008E3DB4">
      <w:pPr>
        <w:spacing w:after="0" w:line="240" w:lineRule="auto"/>
        <w:ind w:left="-142" w:right="-307"/>
        <w:jc w:val="right"/>
        <w:rPr>
          <w:rFonts w:ascii="Times New Roman" w:hAnsi="Times New Roman"/>
          <w:sz w:val="24"/>
          <w:szCs w:val="24"/>
        </w:rPr>
      </w:pPr>
      <w:r w:rsidRPr="00D65E42">
        <w:rPr>
          <w:rFonts w:ascii="Times New Roman" w:hAnsi="Times New Roman"/>
          <w:sz w:val="24"/>
          <w:szCs w:val="24"/>
        </w:rPr>
        <w:t>№_</w:t>
      </w:r>
      <w:r>
        <w:rPr>
          <w:rFonts w:ascii="Times New Roman" w:hAnsi="Times New Roman"/>
          <w:sz w:val="24"/>
          <w:szCs w:val="24"/>
        </w:rPr>
        <w:t>___</w:t>
      </w:r>
      <w:r w:rsidRPr="00D65E42">
        <w:rPr>
          <w:rFonts w:ascii="Times New Roman" w:hAnsi="Times New Roman"/>
          <w:sz w:val="24"/>
          <w:szCs w:val="24"/>
        </w:rPr>
        <w:t>від _________</w:t>
      </w:r>
      <w:r>
        <w:rPr>
          <w:rFonts w:ascii="Times New Roman" w:hAnsi="Times New Roman"/>
          <w:sz w:val="24"/>
          <w:szCs w:val="24"/>
        </w:rPr>
        <w:t>2022р</w:t>
      </w:r>
      <w:r w:rsidRPr="00D65E42">
        <w:rPr>
          <w:rFonts w:ascii="Times New Roman" w:hAnsi="Times New Roman"/>
          <w:sz w:val="24"/>
          <w:szCs w:val="24"/>
        </w:rPr>
        <w:t xml:space="preserve"> </w:t>
      </w:r>
    </w:p>
    <w:p w:rsidR="00D65E42" w:rsidRPr="00D65E42" w:rsidRDefault="00D65E42" w:rsidP="008E3DB4">
      <w:pPr>
        <w:spacing w:after="0" w:line="240" w:lineRule="auto"/>
        <w:ind w:left="-142" w:right="-307"/>
        <w:jc w:val="right"/>
        <w:rPr>
          <w:rFonts w:ascii="Times New Roman" w:hAnsi="Times New Roman"/>
          <w:sz w:val="24"/>
        </w:rPr>
      </w:pPr>
    </w:p>
    <w:p w:rsidR="00D65E42" w:rsidRPr="00D65E42" w:rsidRDefault="00D65E42" w:rsidP="00A32257">
      <w:pPr>
        <w:spacing w:after="0" w:line="240" w:lineRule="auto"/>
        <w:ind w:left="-142" w:right="-307"/>
        <w:jc w:val="right"/>
        <w:rPr>
          <w:rFonts w:ascii="Times New Roman" w:hAnsi="Times New Roman"/>
          <w:sz w:val="24"/>
        </w:rPr>
      </w:pPr>
    </w:p>
    <w:p w:rsidR="00D65E42" w:rsidRPr="00D65E42" w:rsidRDefault="00D65E42" w:rsidP="00A32257">
      <w:pPr>
        <w:spacing w:after="0" w:line="240" w:lineRule="auto"/>
        <w:ind w:left="-142" w:right="-307"/>
        <w:jc w:val="center"/>
        <w:rPr>
          <w:rFonts w:ascii="Times New Roman" w:hAnsi="Times New Roman"/>
        </w:rPr>
      </w:pPr>
    </w:p>
    <w:p w:rsidR="00D65E42" w:rsidRPr="00D65E42" w:rsidRDefault="00D65E42" w:rsidP="00A32257">
      <w:pPr>
        <w:spacing w:after="0" w:line="240" w:lineRule="auto"/>
        <w:ind w:left="-142" w:right="-307"/>
        <w:jc w:val="center"/>
        <w:rPr>
          <w:rFonts w:ascii="Times New Roman" w:hAnsi="Times New Roman"/>
          <w:b/>
          <w:sz w:val="24"/>
          <w:szCs w:val="24"/>
        </w:rPr>
      </w:pPr>
      <w:r w:rsidRPr="00D65E42">
        <w:rPr>
          <w:rFonts w:ascii="Times New Roman" w:hAnsi="Times New Roman"/>
          <w:b/>
          <w:sz w:val="24"/>
          <w:szCs w:val="24"/>
        </w:rPr>
        <w:t xml:space="preserve">Графік поставки продуктів </w:t>
      </w:r>
    </w:p>
    <w:p w:rsidR="00D65E42" w:rsidRPr="00D65E42" w:rsidRDefault="00D65E42" w:rsidP="00A32257">
      <w:pPr>
        <w:spacing w:after="0" w:line="240" w:lineRule="auto"/>
        <w:ind w:left="-142" w:right="-307"/>
        <w:jc w:val="center"/>
        <w:rPr>
          <w:rFonts w:ascii="Times New Roman" w:hAnsi="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552"/>
        <w:gridCol w:w="3118"/>
      </w:tblGrid>
      <w:tr w:rsidR="00B261E1" w:rsidRPr="00864D72" w:rsidTr="00B261E1">
        <w:trPr>
          <w:trHeight w:val="332"/>
        </w:trPr>
        <w:tc>
          <w:tcPr>
            <w:tcW w:w="4678" w:type="dxa"/>
          </w:tcPr>
          <w:p w:rsidR="00B261E1" w:rsidRPr="00864D72" w:rsidRDefault="00B261E1" w:rsidP="00A32257">
            <w:pPr>
              <w:spacing w:after="0" w:line="240" w:lineRule="auto"/>
              <w:ind w:left="-142" w:right="-307"/>
              <w:jc w:val="center"/>
              <w:rPr>
                <w:rFonts w:ascii="Times New Roman" w:hAnsi="Times New Roman" w:cs="Times New Roman"/>
                <w:sz w:val="24"/>
                <w:szCs w:val="24"/>
              </w:rPr>
            </w:pPr>
            <w:r w:rsidRPr="00864D72">
              <w:rPr>
                <w:rFonts w:ascii="Times New Roman" w:hAnsi="Times New Roman" w:cs="Times New Roman"/>
                <w:sz w:val="24"/>
                <w:szCs w:val="24"/>
              </w:rPr>
              <w:t>Найменування продукту</w:t>
            </w:r>
          </w:p>
        </w:tc>
        <w:tc>
          <w:tcPr>
            <w:tcW w:w="2552" w:type="dxa"/>
          </w:tcPr>
          <w:p w:rsidR="00B261E1" w:rsidRPr="00864D72" w:rsidRDefault="00B261E1" w:rsidP="00A32257">
            <w:pPr>
              <w:spacing w:after="0" w:line="240" w:lineRule="auto"/>
              <w:ind w:left="-142" w:right="-307"/>
              <w:jc w:val="center"/>
              <w:rPr>
                <w:rFonts w:ascii="Times New Roman" w:hAnsi="Times New Roman" w:cs="Times New Roman"/>
                <w:sz w:val="24"/>
                <w:szCs w:val="24"/>
              </w:rPr>
            </w:pPr>
            <w:r w:rsidRPr="00864D72">
              <w:rPr>
                <w:rFonts w:ascii="Times New Roman" w:hAnsi="Times New Roman" w:cs="Times New Roman"/>
                <w:sz w:val="24"/>
                <w:szCs w:val="24"/>
              </w:rPr>
              <w:t>День тижня</w:t>
            </w:r>
          </w:p>
        </w:tc>
        <w:tc>
          <w:tcPr>
            <w:tcW w:w="3118" w:type="dxa"/>
          </w:tcPr>
          <w:p w:rsidR="00B261E1" w:rsidRPr="00864D72" w:rsidRDefault="00B261E1" w:rsidP="00B261E1">
            <w:pPr>
              <w:tabs>
                <w:tab w:val="left" w:pos="34"/>
              </w:tabs>
              <w:spacing w:after="0" w:line="240" w:lineRule="auto"/>
              <w:ind w:left="-142" w:right="-307"/>
              <w:rPr>
                <w:rFonts w:ascii="Times New Roman" w:hAnsi="Times New Roman" w:cs="Times New Roman"/>
                <w:sz w:val="24"/>
                <w:szCs w:val="24"/>
              </w:rPr>
            </w:pPr>
            <w:r>
              <w:rPr>
                <w:rFonts w:ascii="Times New Roman" w:hAnsi="Times New Roman" w:cs="Times New Roman"/>
                <w:sz w:val="24"/>
                <w:szCs w:val="24"/>
              </w:rPr>
              <w:t xml:space="preserve"> </w:t>
            </w:r>
            <w:r w:rsidRPr="00864D72">
              <w:rPr>
                <w:rFonts w:ascii="Times New Roman" w:hAnsi="Times New Roman" w:cs="Times New Roman"/>
                <w:sz w:val="24"/>
                <w:szCs w:val="24"/>
              </w:rPr>
              <w:t>Кількість завезень на місяць</w:t>
            </w:r>
          </w:p>
        </w:tc>
      </w:tr>
      <w:tr w:rsidR="00B261E1" w:rsidRPr="00864D72" w:rsidTr="00B261E1">
        <w:trPr>
          <w:trHeight w:val="573"/>
        </w:trPr>
        <w:tc>
          <w:tcPr>
            <w:tcW w:w="4678" w:type="dxa"/>
            <w:vAlign w:val="center"/>
          </w:tcPr>
          <w:p w:rsidR="00B261E1" w:rsidRPr="000C4F20" w:rsidRDefault="002B4EA4" w:rsidP="00AA3BF9">
            <w:pPr>
              <w:tabs>
                <w:tab w:val="left" w:pos="51"/>
              </w:tabs>
              <w:spacing w:after="0" w:line="240" w:lineRule="auto"/>
              <w:ind w:right="33"/>
              <w:jc w:val="center"/>
              <w:rPr>
                <w:rFonts w:ascii="Times New Roman" w:hAnsi="Times New Roman"/>
                <w:sz w:val="24"/>
                <w:szCs w:val="24"/>
              </w:rPr>
            </w:pPr>
            <w:r>
              <w:rPr>
                <w:rFonts w:ascii="Times New Roman" w:hAnsi="Times New Roman"/>
                <w:sz w:val="24"/>
                <w:szCs w:val="24"/>
              </w:rPr>
              <w:t>Буряк</w:t>
            </w:r>
          </w:p>
        </w:tc>
        <w:tc>
          <w:tcPr>
            <w:tcW w:w="2552" w:type="dxa"/>
            <w:vAlign w:val="center"/>
          </w:tcPr>
          <w:p w:rsidR="00B261E1" w:rsidRPr="00864D72" w:rsidRDefault="00B261E1" w:rsidP="00B255C4">
            <w:pPr>
              <w:spacing w:after="0" w:line="240" w:lineRule="auto"/>
              <w:ind w:left="-142" w:right="-307"/>
              <w:jc w:val="center"/>
              <w:rPr>
                <w:rFonts w:ascii="Times New Roman" w:hAnsi="Times New Roman" w:cs="Times New Roman"/>
                <w:sz w:val="24"/>
                <w:szCs w:val="24"/>
              </w:rPr>
            </w:pPr>
            <w:r>
              <w:rPr>
                <w:rFonts w:ascii="Times New Roman" w:hAnsi="Times New Roman" w:cs="Times New Roman"/>
                <w:sz w:val="24"/>
                <w:szCs w:val="24"/>
              </w:rPr>
              <w:t xml:space="preserve">Понеділок - </w:t>
            </w:r>
            <w:r w:rsidRPr="00864D72">
              <w:rPr>
                <w:rFonts w:ascii="Times New Roman" w:hAnsi="Times New Roman" w:cs="Times New Roman"/>
                <w:sz w:val="24"/>
                <w:szCs w:val="24"/>
              </w:rPr>
              <w:t>П</w:t>
            </w:r>
            <w:r w:rsidRPr="00EF05D9">
              <w:rPr>
                <w:rFonts w:ascii="Times New Roman" w:hAnsi="Times New Roman" w:cs="Times New Roman"/>
                <w:sz w:val="24"/>
                <w:szCs w:val="24"/>
                <w:lang w:val="ru-RU"/>
              </w:rPr>
              <w:t>’</w:t>
            </w:r>
            <w:proofErr w:type="spellStart"/>
            <w:r w:rsidRPr="00864D72">
              <w:rPr>
                <w:rFonts w:ascii="Times New Roman" w:hAnsi="Times New Roman" w:cs="Times New Roman"/>
                <w:sz w:val="24"/>
                <w:szCs w:val="24"/>
              </w:rPr>
              <w:t>ятниця</w:t>
            </w:r>
            <w:proofErr w:type="spellEnd"/>
            <w:r w:rsidRPr="00864D72">
              <w:rPr>
                <w:rFonts w:ascii="Times New Roman" w:hAnsi="Times New Roman" w:cs="Times New Roman"/>
                <w:sz w:val="24"/>
                <w:szCs w:val="24"/>
              </w:rPr>
              <w:t xml:space="preserve"> </w:t>
            </w:r>
          </w:p>
        </w:tc>
        <w:tc>
          <w:tcPr>
            <w:tcW w:w="3118" w:type="dxa"/>
            <w:vAlign w:val="center"/>
          </w:tcPr>
          <w:p w:rsidR="00B261E1" w:rsidRPr="00864D72" w:rsidRDefault="00B261E1" w:rsidP="00B255C4">
            <w:pPr>
              <w:spacing w:after="0" w:line="240" w:lineRule="auto"/>
              <w:ind w:left="-142" w:right="-307"/>
              <w:jc w:val="center"/>
              <w:rPr>
                <w:rFonts w:ascii="Times New Roman" w:hAnsi="Times New Roman" w:cs="Times New Roman"/>
                <w:sz w:val="24"/>
                <w:szCs w:val="24"/>
              </w:rPr>
            </w:pPr>
            <w:r w:rsidRPr="00864D72">
              <w:rPr>
                <w:rFonts w:ascii="Times New Roman" w:hAnsi="Times New Roman" w:cs="Times New Roman"/>
                <w:sz w:val="24"/>
                <w:szCs w:val="24"/>
              </w:rPr>
              <w:t>Згідно заявки</w:t>
            </w:r>
          </w:p>
        </w:tc>
      </w:tr>
    </w:tbl>
    <w:p w:rsidR="00DF4366" w:rsidRDefault="00DF4366" w:rsidP="00A32257">
      <w:pPr>
        <w:spacing w:after="0" w:line="240" w:lineRule="auto"/>
        <w:ind w:left="-142" w:right="-307"/>
        <w:rPr>
          <w:rFonts w:ascii="Times New Roman" w:hAnsi="Times New Roman"/>
          <w:b/>
          <w:sz w:val="24"/>
          <w:szCs w:val="24"/>
        </w:rPr>
      </w:pPr>
    </w:p>
    <w:p w:rsidR="005D4C9C" w:rsidRDefault="005D4C9C" w:rsidP="00A32257">
      <w:pPr>
        <w:spacing w:after="0" w:line="240" w:lineRule="auto"/>
        <w:ind w:left="-142" w:right="-307"/>
        <w:rPr>
          <w:rFonts w:ascii="Times New Roman" w:hAnsi="Times New Roman"/>
          <w:b/>
          <w:sz w:val="24"/>
          <w:szCs w:val="24"/>
        </w:rPr>
      </w:pPr>
    </w:p>
    <w:p w:rsidR="005D4C9C" w:rsidRDefault="005D4C9C" w:rsidP="00A32257">
      <w:pPr>
        <w:spacing w:after="0" w:line="240" w:lineRule="auto"/>
        <w:ind w:left="-142" w:right="-307"/>
        <w:rPr>
          <w:rFonts w:ascii="Times New Roman" w:hAnsi="Times New Roman"/>
          <w:b/>
          <w:sz w:val="24"/>
          <w:szCs w:val="24"/>
        </w:rPr>
      </w:pPr>
    </w:p>
    <w:tbl>
      <w:tblPr>
        <w:tblW w:w="10348" w:type="dxa"/>
        <w:tblInd w:w="-34" w:type="dxa"/>
        <w:tblLayout w:type="fixed"/>
        <w:tblLook w:val="0000" w:firstRow="0" w:lastRow="0" w:firstColumn="0" w:lastColumn="0" w:noHBand="0" w:noVBand="0"/>
      </w:tblPr>
      <w:tblGrid>
        <w:gridCol w:w="5240"/>
        <w:gridCol w:w="5108"/>
      </w:tblGrid>
      <w:tr w:rsidR="005D4C9C" w:rsidRPr="007A133F" w:rsidTr="00EF3CA6">
        <w:trPr>
          <w:trHeight w:val="2592"/>
        </w:trPr>
        <w:tc>
          <w:tcPr>
            <w:tcW w:w="5223" w:type="dxa"/>
          </w:tcPr>
          <w:p w:rsidR="005D4C9C" w:rsidRDefault="005D4C9C" w:rsidP="00EF3CA6">
            <w:pPr>
              <w:spacing w:after="0" w:line="240" w:lineRule="auto"/>
              <w:rPr>
                <w:rFonts w:ascii="Times New Roman" w:hAnsi="Times New Roman"/>
                <w:b/>
                <w:sz w:val="24"/>
                <w:szCs w:val="24"/>
              </w:rPr>
            </w:pPr>
          </w:p>
          <w:p w:rsidR="005D4C9C" w:rsidRDefault="005D4C9C" w:rsidP="00EF3CA6">
            <w:pPr>
              <w:spacing w:after="0" w:line="240" w:lineRule="auto"/>
              <w:ind w:left="460"/>
              <w:jc w:val="center"/>
              <w:rPr>
                <w:rFonts w:ascii="Times New Roman" w:hAnsi="Times New Roman"/>
                <w:b/>
                <w:sz w:val="24"/>
                <w:szCs w:val="24"/>
              </w:rPr>
            </w:pPr>
            <w:r w:rsidRPr="007A133F">
              <w:rPr>
                <w:rFonts w:ascii="Times New Roman" w:hAnsi="Times New Roman"/>
                <w:b/>
                <w:sz w:val="24"/>
                <w:szCs w:val="24"/>
              </w:rPr>
              <w:t>Замовник:</w:t>
            </w:r>
          </w:p>
          <w:p w:rsidR="005D4C9C" w:rsidRPr="007A133F" w:rsidRDefault="005D4C9C" w:rsidP="00EF3CA6">
            <w:pPr>
              <w:spacing w:after="0" w:line="240" w:lineRule="auto"/>
              <w:ind w:left="460"/>
              <w:jc w:val="center"/>
              <w:rPr>
                <w:rFonts w:ascii="Times New Roman" w:hAnsi="Times New Roman"/>
                <w:b/>
                <w:sz w:val="24"/>
                <w:szCs w:val="24"/>
              </w:rPr>
            </w:pPr>
          </w:p>
          <w:p w:rsidR="005D4C9C" w:rsidRPr="00411E80" w:rsidRDefault="005D4C9C" w:rsidP="00EF3CA6">
            <w:pPr>
              <w:spacing w:after="0" w:line="240" w:lineRule="auto"/>
              <w:ind w:left="460"/>
              <w:rPr>
                <w:rFonts w:ascii="Times New Roman" w:hAnsi="Times New Roman"/>
                <w:sz w:val="24"/>
                <w:szCs w:val="24"/>
                <w:lang w:val="ru-RU"/>
              </w:rPr>
            </w:pPr>
          </w:p>
          <w:p w:rsidR="005D4C9C" w:rsidRPr="007A133F" w:rsidRDefault="005D4C9C" w:rsidP="00EF3CA6">
            <w:pPr>
              <w:spacing w:after="0" w:line="240" w:lineRule="auto"/>
              <w:ind w:left="460"/>
              <w:rPr>
                <w:rFonts w:ascii="Times New Roman" w:hAnsi="Times New Roman"/>
                <w:sz w:val="24"/>
                <w:szCs w:val="24"/>
              </w:rPr>
            </w:pPr>
          </w:p>
        </w:tc>
        <w:tc>
          <w:tcPr>
            <w:tcW w:w="5091" w:type="dxa"/>
          </w:tcPr>
          <w:p w:rsidR="005D4C9C" w:rsidRDefault="005D4C9C" w:rsidP="00EF3CA6">
            <w:pPr>
              <w:spacing w:after="0" w:line="240" w:lineRule="auto"/>
              <w:ind w:left="460"/>
              <w:jc w:val="center"/>
              <w:rPr>
                <w:rFonts w:ascii="Times New Roman" w:hAnsi="Times New Roman"/>
                <w:b/>
                <w:sz w:val="24"/>
                <w:szCs w:val="24"/>
              </w:rPr>
            </w:pPr>
          </w:p>
          <w:p w:rsidR="005D4C9C" w:rsidRDefault="005D4C9C" w:rsidP="00EF3CA6">
            <w:pPr>
              <w:spacing w:after="0" w:line="240" w:lineRule="auto"/>
              <w:ind w:left="460"/>
              <w:jc w:val="center"/>
              <w:rPr>
                <w:rFonts w:ascii="Times New Roman" w:hAnsi="Times New Roman"/>
                <w:b/>
                <w:sz w:val="24"/>
                <w:szCs w:val="24"/>
              </w:rPr>
            </w:pPr>
            <w:r w:rsidRPr="007A133F">
              <w:rPr>
                <w:rFonts w:ascii="Times New Roman" w:hAnsi="Times New Roman"/>
                <w:b/>
                <w:sz w:val="24"/>
                <w:szCs w:val="24"/>
              </w:rPr>
              <w:t>Постачальник:</w:t>
            </w:r>
          </w:p>
          <w:p w:rsidR="005D4C9C" w:rsidRPr="007A133F" w:rsidRDefault="005D4C9C" w:rsidP="00EF3CA6">
            <w:pPr>
              <w:spacing w:after="0" w:line="240" w:lineRule="auto"/>
              <w:ind w:left="460"/>
              <w:jc w:val="center"/>
              <w:rPr>
                <w:rFonts w:ascii="Times New Roman" w:hAnsi="Times New Roman"/>
                <w:b/>
                <w:sz w:val="24"/>
                <w:szCs w:val="24"/>
              </w:rPr>
            </w:pPr>
          </w:p>
          <w:p w:rsidR="005D4C9C" w:rsidRDefault="005D4C9C" w:rsidP="00EF3CA6">
            <w:pPr>
              <w:spacing w:after="0" w:line="240" w:lineRule="auto"/>
              <w:ind w:left="460"/>
              <w:rPr>
                <w:rFonts w:ascii="Times New Roman" w:hAnsi="Times New Roman"/>
                <w:sz w:val="24"/>
                <w:szCs w:val="24"/>
              </w:rPr>
            </w:pPr>
          </w:p>
          <w:p w:rsidR="005D4C9C" w:rsidRDefault="005D4C9C" w:rsidP="00EF3CA6">
            <w:pPr>
              <w:rPr>
                <w:rFonts w:ascii="Times New Roman" w:hAnsi="Times New Roman"/>
                <w:sz w:val="24"/>
                <w:szCs w:val="24"/>
              </w:rPr>
            </w:pPr>
          </w:p>
          <w:p w:rsidR="005D4C9C" w:rsidRDefault="005D4C9C" w:rsidP="00EF3CA6">
            <w:pPr>
              <w:rPr>
                <w:rFonts w:ascii="Times New Roman" w:hAnsi="Times New Roman"/>
                <w:sz w:val="24"/>
                <w:szCs w:val="24"/>
              </w:rPr>
            </w:pPr>
          </w:p>
          <w:p w:rsidR="000C0763" w:rsidRDefault="000C0763" w:rsidP="00EF3CA6">
            <w:pPr>
              <w:rPr>
                <w:rFonts w:ascii="Times New Roman" w:hAnsi="Times New Roman"/>
                <w:sz w:val="24"/>
                <w:szCs w:val="24"/>
              </w:rPr>
            </w:pPr>
          </w:p>
          <w:p w:rsidR="000C0763" w:rsidRDefault="000C0763" w:rsidP="00EF3CA6">
            <w:pPr>
              <w:rPr>
                <w:rFonts w:ascii="Times New Roman" w:hAnsi="Times New Roman"/>
                <w:sz w:val="24"/>
                <w:szCs w:val="24"/>
              </w:rPr>
            </w:pPr>
          </w:p>
          <w:p w:rsidR="000C0763" w:rsidRDefault="000C0763" w:rsidP="00EF3CA6">
            <w:pPr>
              <w:rPr>
                <w:rFonts w:ascii="Times New Roman" w:hAnsi="Times New Roman"/>
                <w:sz w:val="24"/>
                <w:szCs w:val="24"/>
              </w:rPr>
            </w:pPr>
          </w:p>
          <w:p w:rsidR="000C0763" w:rsidRPr="001A5397" w:rsidRDefault="000C0763" w:rsidP="00EF3CA6">
            <w:pPr>
              <w:rPr>
                <w:rFonts w:ascii="Times New Roman" w:hAnsi="Times New Roman"/>
                <w:sz w:val="24"/>
                <w:szCs w:val="24"/>
              </w:rPr>
            </w:pPr>
          </w:p>
        </w:tc>
      </w:tr>
    </w:tbl>
    <w:p w:rsidR="005D4C9C" w:rsidRDefault="005D4C9C" w:rsidP="00A32257">
      <w:pPr>
        <w:spacing w:after="0" w:line="240" w:lineRule="auto"/>
        <w:ind w:left="-142" w:right="-307"/>
        <w:rPr>
          <w:rFonts w:ascii="Times New Roman" w:hAnsi="Times New Roman"/>
          <w:b/>
          <w:sz w:val="24"/>
          <w:szCs w:val="24"/>
        </w:rPr>
      </w:pPr>
    </w:p>
    <w:p w:rsidR="005D4C9C" w:rsidRDefault="005D4C9C" w:rsidP="00A32257">
      <w:pPr>
        <w:spacing w:after="0" w:line="240" w:lineRule="auto"/>
        <w:ind w:left="-142" w:right="-307"/>
        <w:rPr>
          <w:rFonts w:ascii="Times New Roman" w:hAnsi="Times New Roman"/>
          <w:b/>
          <w:sz w:val="24"/>
          <w:szCs w:val="24"/>
        </w:rPr>
      </w:pPr>
    </w:p>
    <w:p w:rsidR="005D4C9C" w:rsidRDefault="005D4C9C" w:rsidP="00A32257">
      <w:pPr>
        <w:spacing w:after="0" w:line="240" w:lineRule="auto"/>
        <w:ind w:left="-142" w:right="-307"/>
        <w:rPr>
          <w:rFonts w:ascii="Times New Roman" w:hAnsi="Times New Roman"/>
          <w:b/>
          <w:sz w:val="24"/>
          <w:szCs w:val="24"/>
        </w:rPr>
      </w:pPr>
    </w:p>
    <w:p w:rsidR="005D4C9C" w:rsidRDefault="005D4C9C" w:rsidP="00A32257">
      <w:pPr>
        <w:spacing w:after="0" w:line="240" w:lineRule="auto"/>
        <w:ind w:left="-142" w:right="-307"/>
        <w:rPr>
          <w:rFonts w:ascii="Times New Roman" w:hAnsi="Times New Roman"/>
          <w:b/>
          <w:sz w:val="24"/>
          <w:szCs w:val="24"/>
        </w:rPr>
      </w:pPr>
    </w:p>
    <w:p w:rsidR="004C3A5D" w:rsidRPr="00D65E42" w:rsidRDefault="004C3A5D" w:rsidP="004C3A5D">
      <w:pPr>
        <w:spacing w:after="0" w:line="240" w:lineRule="auto"/>
        <w:ind w:left="-142" w:right="-307"/>
        <w:jc w:val="right"/>
        <w:rPr>
          <w:rFonts w:ascii="Times New Roman" w:hAnsi="Times New Roman"/>
          <w:sz w:val="24"/>
          <w:szCs w:val="24"/>
        </w:rPr>
      </w:pPr>
      <w:r>
        <w:rPr>
          <w:rFonts w:ascii="Times New Roman" w:hAnsi="Times New Roman"/>
          <w:sz w:val="24"/>
          <w:szCs w:val="24"/>
        </w:rPr>
        <w:t>Додаток 3</w:t>
      </w:r>
      <w:r w:rsidRPr="00D65E42">
        <w:rPr>
          <w:rFonts w:ascii="Times New Roman" w:hAnsi="Times New Roman"/>
          <w:sz w:val="24"/>
          <w:szCs w:val="24"/>
        </w:rPr>
        <w:t xml:space="preserve"> до Договору</w:t>
      </w:r>
    </w:p>
    <w:p w:rsidR="004C3A5D" w:rsidRPr="00D65E42" w:rsidRDefault="004C3A5D" w:rsidP="004C3A5D">
      <w:pPr>
        <w:spacing w:after="0" w:line="240" w:lineRule="auto"/>
        <w:ind w:left="-142" w:right="-307"/>
        <w:jc w:val="right"/>
        <w:rPr>
          <w:rFonts w:ascii="Times New Roman" w:hAnsi="Times New Roman"/>
          <w:sz w:val="24"/>
          <w:szCs w:val="24"/>
        </w:rPr>
      </w:pPr>
      <w:r w:rsidRPr="00D65E42">
        <w:rPr>
          <w:rFonts w:ascii="Times New Roman" w:hAnsi="Times New Roman"/>
          <w:sz w:val="24"/>
          <w:szCs w:val="24"/>
        </w:rPr>
        <w:lastRenderedPageBreak/>
        <w:t>№_</w:t>
      </w:r>
      <w:r>
        <w:rPr>
          <w:rFonts w:ascii="Times New Roman" w:hAnsi="Times New Roman"/>
          <w:sz w:val="24"/>
          <w:szCs w:val="24"/>
        </w:rPr>
        <w:t>___</w:t>
      </w:r>
      <w:r w:rsidRPr="00D65E42">
        <w:rPr>
          <w:rFonts w:ascii="Times New Roman" w:hAnsi="Times New Roman"/>
          <w:sz w:val="24"/>
          <w:szCs w:val="24"/>
        </w:rPr>
        <w:t>від _________</w:t>
      </w:r>
      <w:r>
        <w:rPr>
          <w:rFonts w:ascii="Times New Roman" w:hAnsi="Times New Roman"/>
          <w:sz w:val="24"/>
          <w:szCs w:val="24"/>
        </w:rPr>
        <w:t>2022р</w:t>
      </w:r>
      <w:r w:rsidRPr="00D65E42">
        <w:rPr>
          <w:rFonts w:ascii="Times New Roman" w:hAnsi="Times New Roman"/>
          <w:sz w:val="24"/>
          <w:szCs w:val="24"/>
        </w:rPr>
        <w:t xml:space="preserve"> </w:t>
      </w:r>
    </w:p>
    <w:p w:rsidR="005D4C9C" w:rsidRDefault="005D4C9C" w:rsidP="00A32257">
      <w:pPr>
        <w:spacing w:after="0" w:line="240" w:lineRule="auto"/>
        <w:ind w:left="-142" w:right="-307"/>
        <w:rPr>
          <w:rFonts w:ascii="Times New Roman" w:hAnsi="Times New Roman"/>
          <w:b/>
          <w:sz w:val="24"/>
          <w:szCs w:val="24"/>
        </w:rPr>
      </w:pPr>
    </w:p>
    <w:p w:rsidR="004C3A5D" w:rsidRDefault="004C3A5D" w:rsidP="004C3A5D">
      <w:pPr>
        <w:pStyle w:val="1"/>
        <w:spacing w:line="240" w:lineRule="auto"/>
        <w:ind w:firstLine="709"/>
        <w:jc w:val="center"/>
        <w:rPr>
          <w:rStyle w:val="boldFontStyle"/>
          <w:rFonts w:ascii="Times New Roman" w:eastAsia="Calibri" w:hAnsi="Times New Roman" w:cs="Times New Roman"/>
          <w:szCs w:val="24"/>
          <w:lang w:val="uk-UA"/>
        </w:rPr>
      </w:pPr>
      <w:proofErr w:type="spellStart"/>
      <w:r w:rsidRPr="00FD5792">
        <w:rPr>
          <w:rStyle w:val="boldFontStyle"/>
          <w:rFonts w:ascii="Times New Roman" w:eastAsia="Calibri" w:hAnsi="Times New Roman" w:cs="Times New Roman"/>
          <w:szCs w:val="24"/>
        </w:rPr>
        <w:t>Специфікація</w:t>
      </w:r>
      <w:proofErr w:type="spellEnd"/>
      <w:r w:rsidRPr="00FD5792">
        <w:rPr>
          <w:rStyle w:val="boldFontStyle"/>
          <w:rFonts w:ascii="Times New Roman" w:eastAsia="Calibri" w:hAnsi="Times New Roman" w:cs="Times New Roman"/>
          <w:szCs w:val="24"/>
        </w:rPr>
        <w:t xml:space="preserve"> на товар / </w:t>
      </w:r>
      <w:proofErr w:type="spellStart"/>
      <w:r w:rsidRPr="00FD5792">
        <w:rPr>
          <w:rStyle w:val="boldFontStyle"/>
          <w:rFonts w:ascii="Times New Roman" w:eastAsia="Calibri" w:hAnsi="Times New Roman" w:cs="Times New Roman"/>
          <w:szCs w:val="24"/>
        </w:rPr>
        <w:t>послугу</w:t>
      </w:r>
      <w:proofErr w:type="spellEnd"/>
    </w:p>
    <w:p w:rsidR="00A35629" w:rsidRPr="00A35629" w:rsidRDefault="00A35629" w:rsidP="004C3A5D">
      <w:pPr>
        <w:pStyle w:val="1"/>
        <w:spacing w:line="240" w:lineRule="auto"/>
        <w:ind w:firstLine="709"/>
        <w:jc w:val="center"/>
        <w:rPr>
          <w:rFonts w:ascii="Times New Roman" w:hAnsi="Times New Roman" w:cs="Times New Roman"/>
          <w:b/>
          <w:sz w:val="24"/>
          <w:szCs w:val="24"/>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26"/>
        <w:gridCol w:w="1187"/>
        <w:gridCol w:w="6325"/>
      </w:tblGrid>
      <w:tr w:rsidR="004C3A5D" w:rsidRPr="006C21B5" w:rsidTr="004C3A5D">
        <w:trPr>
          <w:trHeight w:val="674"/>
        </w:trPr>
        <w:tc>
          <w:tcPr>
            <w:tcW w:w="1710" w:type="dxa"/>
            <w:tcBorders>
              <w:top w:val="single" w:sz="4" w:space="0" w:color="auto"/>
              <w:left w:val="single" w:sz="4" w:space="0" w:color="auto"/>
              <w:bottom w:val="single" w:sz="4" w:space="0" w:color="auto"/>
              <w:right w:val="single" w:sz="4" w:space="0" w:color="auto"/>
            </w:tcBorders>
            <w:vAlign w:val="center"/>
          </w:tcPr>
          <w:p w:rsidR="004C3A5D" w:rsidRPr="006C21B5" w:rsidRDefault="004C3A5D" w:rsidP="00EF3CA6">
            <w:pPr>
              <w:jc w:val="center"/>
              <w:rPr>
                <w:rFonts w:ascii="Times New Roman" w:hAnsi="Times New Roman"/>
                <w:b/>
                <w:bCs/>
              </w:rPr>
            </w:pPr>
            <w:r w:rsidRPr="006C21B5">
              <w:rPr>
                <w:rFonts w:ascii="Times New Roman" w:hAnsi="Times New Roman"/>
                <w:b/>
                <w:bCs/>
              </w:rPr>
              <w:t>Найменування товару</w:t>
            </w:r>
          </w:p>
        </w:tc>
        <w:tc>
          <w:tcPr>
            <w:tcW w:w="1126" w:type="dxa"/>
            <w:tcBorders>
              <w:top w:val="single" w:sz="4" w:space="0" w:color="auto"/>
              <w:left w:val="single" w:sz="4" w:space="0" w:color="auto"/>
              <w:bottom w:val="single" w:sz="4" w:space="0" w:color="auto"/>
              <w:right w:val="single" w:sz="4" w:space="0" w:color="auto"/>
            </w:tcBorders>
            <w:vAlign w:val="center"/>
          </w:tcPr>
          <w:p w:rsidR="004C3A5D" w:rsidRPr="006C21B5" w:rsidRDefault="004C3A5D" w:rsidP="00EF3CA6">
            <w:pPr>
              <w:jc w:val="center"/>
              <w:rPr>
                <w:rFonts w:ascii="Times New Roman" w:hAnsi="Times New Roman"/>
                <w:b/>
                <w:bCs/>
              </w:rPr>
            </w:pPr>
            <w:r w:rsidRPr="006C21B5">
              <w:rPr>
                <w:rFonts w:ascii="Times New Roman" w:hAnsi="Times New Roman"/>
                <w:b/>
                <w:bCs/>
              </w:rPr>
              <w:t>Одиниця виміру</w:t>
            </w:r>
          </w:p>
        </w:tc>
        <w:tc>
          <w:tcPr>
            <w:tcW w:w="1187" w:type="dxa"/>
            <w:tcBorders>
              <w:top w:val="single" w:sz="4" w:space="0" w:color="auto"/>
              <w:left w:val="single" w:sz="4" w:space="0" w:color="auto"/>
              <w:bottom w:val="single" w:sz="4" w:space="0" w:color="auto"/>
              <w:right w:val="single" w:sz="4" w:space="0" w:color="auto"/>
            </w:tcBorders>
            <w:vAlign w:val="center"/>
          </w:tcPr>
          <w:p w:rsidR="004C3A5D" w:rsidRPr="006C21B5" w:rsidRDefault="004C3A5D" w:rsidP="00EF3CA6">
            <w:pPr>
              <w:jc w:val="center"/>
              <w:rPr>
                <w:rFonts w:ascii="Times New Roman" w:hAnsi="Times New Roman"/>
                <w:b/>
              </w:rPr>
            </w:pPr>
            <w:r w:rsidRPr="006C21B5">
              <w:rPr>
                <w:rFonts w:ascii="Times New Roman" w:hAnsi="Times New Roman"/>
                <w:b/>
                <w:bCs/>
              </w:rPr>
              <w:t>Кількість</w:t>
            </w:r>
          </w:p>
        </w:tc>
        <w:tc>
          <w:tcPr>
            <w:tcW w:w="6325" w:type="dxa"/>
            <w:tcBorders>
              <w:top w:val="single" w:sz="4" w:space="0" w:color="auto"/>
              <w:left w:val="single" w:sz="4" w:space="0" w:color="auto"/>
              <w:bottom w:val="single" w:sz="4" w:space="0" w:color="auto"/>
              <w:right w:val="single" w:sz="4" w:space="0" w:color="auto"/>
            </w:tcBorders>
            <w:vAlign w:val="center"/>
          </w:tcPr>
          <w:p w:rsidR="004C3A5D" w:rsidRPr="006C21B5" w:rsidRDefault="004C3A5D" w:rsidP="00EF3CA6">
            <w:pPr>
              <w:jc w:val="center"/>
              <w:rPr>
                <w:rFonts w:ascii="Times New Roman" w:hAnsi="Times New Roman"/>
                <w:b/>
                <w:bCs/>
              </w:rPr>
            </w:pPr>
            <w:r w:rsidRPr="006C21B5">
              <w:rPr>
                <w:rFonts w:ascii="Times New Roman" w:hAnsi="Times New Roman"/>
                <w:b/>
                <w:bCs/>
              </w:rPr>
              <w:t>Технічні, якісні характеристики товару</w:t>
            </w:r>
          </w:p>
        </w:tc>
      </w:tr>
      <w:tr w:rsidR="00F4139E" w:rsidRPr="00B77106" w:rsidTr="004C3A5D">
        <w:trPr>
          <w:trHeight w:val="564"/>
        </w:trPr>
        <w:tc>
          <w:tcPr>
            <w:tcW w:w="1710" w:type="dxa"/>
            <w:tcBorders>
              <w:top w:val="single" w:sz="4" w:space="0" w:color="auto"/>
              <w:left w:val="single" w:sz="4" w:space="0" w:color="auto"/>
              <w:bottom w:val="single" w:sz="4" w:space="0" w:color="auto"/>
              <w:right w:val="single" w:sz="4" w:space="0" w:color="auto"/>
            </w:tcBorders>
            <w:vAlign w:val="center"/>
          </w:tcPr>
          <w:p w:rsidR="00F4139E" w:rsidRPr="00E95BD0" w:rsidRDefault="00F4139E" w:rsidP="00931BED">
            <w:pPr>
              <w:tabs>
                <w:tab w:val="left" w:pos="0"/>
              </w:tabs>
              <w:jc w:val="center"/>
              <w:rPr>
                <w:rFonts w:ascii="Times New Roman" w:hAnsi="Times New Roman"/>
                <w:b/>
                <w:bCs/>
              </w:rPr>
            </w:pPr>
            <w:r>
              <w:rPr>
                <w:rFonts w:ascii="Times New Roman" w:hAnsi="Times New Roman"/>
                <w:b/>
              </w:rPr>
              <w:t>Буряк</w:t>
            </w:r>
          </w:p>
        </w:tc>
        <w:tc>
          <w:tcPr>
            <w:tcW w:w="1126" w:type="dxa"/>
            <w:tcBorders>
              <w:top w:val="single" w:sz="4" w:space="0" w:color="auto"/>
              <w:left w:val="single" w:sz="4" w:space="0" w:color="auto"/>
              <w:bottom w:val="single" w:sz="4" w:space="0" w:color="auto"/>
              <w:right w:val="single" w:sz="4" w:space="0" w:color="auto"/>
            </w:tcBorders>
            <w:vAlign w:val="center"/>
          </w:tcPr>
          <w:p w:rsidR="00F4139E" w:rsidRPr="000B4DD6" w:rsidRDefault="00F4139E" w:rsidP="00931BED">
            <w:pPr>
              <w:jc w:val="center"/>
              <w:rPr>
                <w:rFonts w:ascii="Times New Roman" w:hAnsi="Times New Roman"/>
              </w:rPr>
            </w:pPr>
            <w:r w:rsidRPr="000B4DD6">
              <w:rPr>
                <w:rFonts w:ascii="Times New Roman" w:hAnsi="Times New Roman"/>
              </w:rPr>
              <w:t>Кг</w:t>
            </w:r>
          </w:p>
        </w:tc>
        <w:tc>
          <w:tcPr>
            <w:tcW w:w="1187" w:type="dxa"/>
            <w:tcBorders>
              <w:top w:val="single" w:sz="4" w:space="0" w:color="auto"/>
              <w:left w:val="single" w:sz="4" w:space="0" w:color="auto"/>
              <w:bottom w:val="single" w:sz="4" w:space="0" w:color="auto"/>
              <w:right w:val="single" w:sz="4" w:space="0" w:color="auto"/>
            </w:tcBorders>
            <w:vAlign w:val="center"/>
          </w:tcPr>
          <w:p w:rsidR="00F4139E" w:rsidRPr="000B4DD6" w:rsidRDefault="00F4139E" w:rsidP="00931BED">
            <w:pPr>
              <w:jc w:val="center"/>
              <w:rPr>
                <w:rFonts w:ascii="Times New Roman" w:hAnsi="Times New Roman"/>
              </w:rPr>
            </w:pPr>
            <w:r>
              <w:rPr>
                <w:rFonts w:ascii="Times New Roman" w:hAnsi="Times New Roman"/>
              </w:rPr>
              <w:t>48</w:t>
            </w:r>
            <w:r w:rsidRPr="000B4DD6">
              <w:rPr>
                <w:rFonts w:ascii="Times New Roman" w:hAnsi="Times New Roman"/>
              </w:rPr>
              <w:t>0</w:t>
            </w:r>
          </w:p>
        </w:tc>
        <w:tc>
          <w:tcPr>
            <w:tcW w:w="6325" w:type="dxa"/>
            <w:tcBorders>
              <w:top w:val="single" w:sz="4" w:space="0" w:color="auto"/>
              <w:left w:val="single" w:sz="4" w:space="0" w:color="auto"/>
              <w:bottom w:val="single" w:sz="4" w:space="0" w:color="auto"/>
              <w:right w:val="single" w:sz="4" w:space="0" w:color="auto"/>
            </w:tcBorders>
            <w:vAlign w:val="center"/>
          </w:tcPr>
          <w:p w:rsidR="00F4139E" w:rsidRPr="009F4BA3" w:rsidRDefault="00F4139E" w:rsidP="00F4139E">
            <w:pPr>
              <w:spacing w:after="0" w:line="240" w:lineRule="auto"/>
              <w:contextualSpacing/>
              <w:jc w:val="both"/>
              <w:rPr>
                <w:rFonts w:ascii="Times New Roman" w:hAnsi="Times New Roman"/>
                <w:lang w:val="ru-RU"/>
              </w:rPr>
            </w:pPr>
            <w:r w:rsidRPr="00016A7F">
              <w:rPr>
                <w:rFonts w:ascii="Times New Roman" w:hAnsi="Times New Roman"/>
              </w:rPr>
              <w:t xml:space="preserve">Буряк </w:t>
            </w:r>
            <w:r>
              <w:rPr>
                <w:rFonts w:ascii="Times New Roman" w:hAnsi="Times New Roman"/>
              </w:rPr>
              <w:t xml:space="preserve">столовий </w:t>
            </w:r>
            <w:r w:rsidRPr="00016A7F">
              <w:rPr>
                <w:rFonts w:ascii="Times New Roman" w:hAnsi="Times New Roman"/>
              </w:rPr>
              <w:t xml:space="preserve">(борщовий,)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016A7F">
              <w:rPr>
                <w:rFonts w:ascii="Times New Roman" w:hAnsi="Times New Roman"/>
              </w:rPr>
              <w:t>коренеплода</w:t>
            </w:r>
            <w:proofErr w:type="spellEnd"/>
            <w:r w:rsidRPr="00016A7F">
              <w:rPr>
                <w:rFonts w:ascii="Times New Roman" w:hAnsi="Times New Roman"/>
              </w:rPr>
              <w:t>. Внутрішня будова - м’якуш соковитий, червоний різних відтінків залежно від особливостей ботанічного сорту. Допустимі коренеплоди з вузькими рожевими кільцями не більше ніж 10 % відносно маси. Розмір коренеплоду за найбільшим поперечним діаметром: см: 7,0 — 10,0. Розмір коренеплоду за довжиною, для ви</w:t>
            </w:r>
            <w:r>
              <w:rPr>
                <w:rFonts w:ascii="Times New Roman" w:hAnsi="Times New Roman"/>
              </w:rPr>
              <w:t xml:space="preserve">довжених форм: см: 10,0 — 12,0. </w:t>
            </w:r>
            <w:proofErr w:type="spellStart"/>
            <w:r w:rsidRPr="009F4BA3">
              <w:rPr>
                <w:rFonts w:ascii="Times New Roman" w:hAnsi="Times New Roman"/>
                <w:lang w:val="ru-RU"/>
              </w:rPr>
              <w:t>Якість</w:t>
            </w:r>
            <w:proofErr w:type="spellEnd"/>
            <w:r w:rsidRPr="009F4BA3">
              <w:rPr>
                <w:rFonts w:ascii="Times New Roman" w:hAnsi="Times New Roman"/>
                <w:lang w:val="ru-RU"/>
              </w:rPr>
              <w:t xml:space="preserve"> </w:t>
            </w:r>
            <w:proofErr w:type="spellStart"/>
            <w:r w:rsidRPr="009F4BA3">
              <w:rPr>
                <w:rFonts w:ascii="Times New Roman" w:hAnsi="Times New Roman"/>
                <w:lang w:val="ru-RU"/>
              </w:rPr>
              <w:t>відповідно</w:t>
            </w:r>
            <w:proofErr w:type="spellEnd"/>
            <w:r w:rsidRPr="009F4BA3">
              <w:rPr>
                <w:rFonts w:ascii="Times New Roman" w:hAnsi="Times New Roman"/>
                <w:lang w:val="ru-RU"/>
              </w:rPr>
              <w:t xml:space="preserve"> </w:t>
            </w:r>
            <w:proofErr w:type="gramStart"/>
            <w:r w:rsidRPr="009F4BA3">
              <w:rPr>
                <w:rFonts w:ascii="Times New Roman" w:hAnsi="Times New Roman"/>
                <w:lang w:val="ru-RU"/>
              </w:rPr>
              <w:t>до</w:t>
            </w:r>
            <w:proofErr w:type="gramEnd"/>
            <w:r w:rsidRPr="009F4BA3">
              <w:rPr>
                <w:rFonts w:ascii="Times New Roman" w:hAnsi="Times New Roman"/>
                <w:lang w:val="ru-RU"/>
              </w:rPr>
              <w:t xml:space="preserve"> ГОСТ, ДСТУ, ТУ та </w:t>
            </w:r>
            <w:proofErr w:type="spellStart"/>
            <w:r w:rsidRPr="009F4BA3">
              <w:rPr>
                <w:rFonts w:ascii="Times New Roman" w:hAnsi="Times New Roman"/>
                <w:lang w:val="ru-RU"/>
              </w:rPr>
              <w:t>інших</w:t>
            </w:r>
            <w:proofErr w:type="spellEnd"/>
            <w:r w:rsidRPr="009F4BA3">
              <w:rPr>
                <w:rFonts w:ascii="Times New Roman" w:hAnsi="Times New Roman"/>
                <w:lang w:val="ru-RU"/>
              </w:rPr>
              <w:t xml:space="preserve"> </w:t>
            </w:r>
            <w:proofErr w:type="spellStart"/>
            <w:r w:rsidRPr="009F4BA3">
              <w:rPr>
                <w:rFonts w:ascii="Times New Roman" w:hAnsi="Times New Roman"/>
                <w:lang w:val="ru-RU"/>
              </w:rPr>
              <w:t>документів</w:t>
            </w:r>
            <w:proofErr w:type="spellEnd"/>
            <w:r w:rsidRPr="009F4BA3">
              <w:rPr>
                <w:rFonts w:ascii="Times New Roman" w:hAnsi="Times New Roman"/>
                <w:lang w:val="ru-RU"/>
              </w:rPr>
              <w:t xml:space="preserve">, </w:t>
            </w:r>
            <w:proofErr w:type="spellStart"/>
            <w:r w:rsidRPr="009F4BA3">
              <w:rPr>
                <w:rFonts w:ascii="Times New Roman" w:hAnsi="Times New Roman"/>
                <w:lang w:val="ru-RU"/>
              </w:rPr>
              <w:t>що</w:t>
            </w:r>
            <w:proofErr w:type="spellEnd"/>
            <w:r w:rsidRPr="009F4BA3">
              <w:rPr>
                <w:rFonts w:ascii="Times New Roman" w:hAnsi="Times New Roman"/>
                <w:lang w:val="ru-RU"/>
              </w:rPr>
              <w:t xml:space="preserve"> </w:t>
            </w:r>
            <w:proofErr w:type="spellStart"/>
            <w:r w:rsidRPr="009F4BA3">
              <w:rPr>
                <w:rFonts w:ascii="Times New Roman" w:hAnsi="Times New Roman"/>
                <w:lang w:val="ru-RU"/>
              </w:rPr>
              <w:t>діють</w:t>
            </w:r>
            <w:proofErr w:type="spellEnd"/>
            <w:r w:rsidRPr="009F4BA3">
              <w:rPr>
                <w:rFonts w:ascii="Times New Roman" w:hAnsi="Times New Roman"/>
                <w:lang w:val="ru-RU"/>
              </w:rPr>
              <w:t xml:space="preserve"> на </w:t>
            </w:r>
            <w:proofErr w:type="spellStart"/>
            <w:r w:rsidRPr="009F4BA3">
              <w:rPr>
                <w:rFonts w:ascii="Times New Roman" w:hAnsi="Times New Roman"/>
                <w:lang w:val="ru-RU"/>
              </w:rPr>
              <w:t>території</w:t>
            </w:r>
            <w:proofErr w:type="spellEnd"/>
            <w:r w:rsidRPr="009F4BA3">
              <w:rPr>
                <w:rFonts w:ascii="Times New Roman" w:hAnsi="Times New Roman"/>
                <w:lang w:val="ru-RU"/>
              </w:rPr>
              <w:t xml:space="preserve"> </w:t>
            </w:r>
            <w:proofErr w:type="spellStart"/>
            <w:r w:rsidRPr="009F4BA3">
              <w:rPr>
                <w:rFonts w:ascii="Times New Roman" w:hAnsi="Times New Roman"/>
                <w:lang w:val="ru-RU"/>
              </w:rPr>
              <w:t>України</w:t>
            </w:r>
            <w:proofErr w:type="spellEnd"/>
            <w:r w:rsidRPr="009F4BA3">
              <w:rPr>
                <w:rFonts w:ascii="Times New Roman" w:hAnsi="Times New Roman"/>
                <w:lang w:val="ru-RU"/>
              </w:rPr>
              <w:t>.</w:t>
            </w:r>
          </w:p>
          <w:p w:rsidR="00F4139E" w:rsidRPr="00E95BD0" w:rsidRDefault="00F4139E" w:rsidP="00F4139E">
            <w:pPr>
              <w:spacing w:after="0" w:line="240" w:lineRule="auto"/>
              <w:contextualSpacing/>
              <w:jc w:val="both"/>
              <w:rPr>
                <w:rFonts w:ascii="Times New Roman" w:hAnsi="Times New Roman"/>
                <w:lang w:val="ru-RU"/>
              </w:rPr>
            </w:pPr>
            <w:r w:rsidRPr="000B4DD6">
              <w:rPr>
                <w:rFonts w:ascii="Times New Roman" w:hAnsi="Times New Roman"/>
              </w:rPr>
              <w:t>Врожаю 2022 року.</w:t>
            </w:r>
          </w:p>
        </w:tc>
      </w:tr>
    </w:tbl>
    <w:p w:rsidR="005D4C9C" w:rsidRDefault="005D4C9C" w:rsidP="00A32257">
      <w:pPr>
        <w:spacing w:after="0" w:line="240" w:lineRule="auto"/>
        <w:ind w:left="-142" w:right="-307"/>
        <w:rPr>
          <w:rFonts w:ascii="Times New Roman" w:hAnsi="Times New Roman"/>
          <w:b/>
          <w:sz w:val="24"/>
          <w:szCs w:val="24"/>
        </w:rPr>
      </w:pPr>
    </w:p>
    <w:p w:rsidR="000C0763" w:rsidRDefault="000C0763" w:rsidP="00A32257">
      <w:pPr>
        <w:spacing w:after="0" w:line="240" w:lineRule="auto"/>
        <w:ind w:left="-142" w:right="-307"/>
        <w:rPr>
          <w:rFonts w:ascii="Times New Roman" w:hAnsi="Times New Roman"/>
          <w:b/>
          <w:sz w:val="24"/>
          <w:szCs w:val="24"/>
        </w:rPr>
      </w:pPr>
    </w:p>
    <w:p w:rsidR="000C0763" w:rsidRDefault="000C0763" w:rsidP="00A32257">
      <w:pPr>
        <w:spacing w:after="0" w:line="240" w:lineRule="auto"/>
        <w:ind w:left="-142" w:right="-307"/>
        <w:rPr>
          <w:rFonts w:ascii="Times New Roman" w:hAnsi="Times New Roman"/>
          <w:b/>
          <w:sz w:val="24"/>
          <w:szCs w:val="24"/>
        </w:rPr>
      </w:pPr>
    </w:p>
    <w:tbl>
      <w:tblPr>
        <w:tblW w:w="10348" w:type="dxa"/>
        <w:tblInd w:w="-34" w:type="dxa"/>
        <w:tblLayout w:type="fixed"/>
        <w:tblLook w:val="0000" w:firstRow="0" w:lastRow="0" w:firstColumn="0" w:lastColumn="0" w:noHBand="0" w:noVBand="0"/>
      </w:tblPr>
      <w:tblGrid>
        <w:gridCol w:w="5240"/>
        <w:gridCol w:w="5108"/>
      </w:tblGrid>
      <w:tr w:rsidR="004C3A5D" w:rsidRPr="007A133F" w:rsidTr="00EF3CA6">
        <w:trPr>
          <w:trHeight w:val="2592"/>
        </w:trPr>
        <w:tc>
          <w:tcPr>
            <w:tcW w:w="5223" w:type="dxa"/>
          </w:tcPr>
          <w:p w:rsidR="004C3A5D" w:rsidRDefault="004C3A5D" w:rsidP="00EF3CA6">
            <w:pPr>
              <w:spacing w:after="0" w:line="240" w:lineRule="auto"/>
              <w:rPr>
                <w:rFonts w:ascii="Times New Roman" w:hAnsi="Times New Roman"/>
                <w:b/>
                <w:sz w:val="24"/>
                <w:szCs w:val="24"/>
              </w:rPr>
            </w:pPr>
          </w:p>
          <w:p w:rsidR="004C3A5D" w:rsidRDefault="004C3A5D" w:rsidP="00EF3CA6">
            <w:pPr>
              <w:spacing w:after="0" w:line="240" w:lineRule="auto"/>
              <w:ind w:left="460"/>
              <w:jc w:val="center"/>
              <w:rPr>
                <w:rFonts w:ascii="Times New Roman" w:hAnsi="Times New Roman"/>
                <w:b/>
                <w:sz w:val="24"/>
                <w:szCs w:val="24"/>
              </w:rPr>
            </w:pPr>
            <w:r w:rsidRPr="007A133F">
              <w:rPr>
                <w:rFonts w:ascii="Times New Roman" w:hAnsi="Times New Roman"/>
                <w:b/>
                <w:sz w:val="24"/>
                <w:szCs w:val="24"/>
              </w:rPr>
              <w:t>Замовник:</w:t>
            </w:r>
          </w:p>
          <w:p w:rsidR="004C3A5D" w:rsidRPr="007A133F" w:rsidRDefault="004C3A5D" w:rsidP="00EF3CA6">
            <w:pPr>
              <w:spacing w:after="0" w:line="240" w:lineRule="auto"/>
              <w:ind w:left="460"/>
              <w:jc w:val="center"/>
              <w:rPr>
                <w:rFonts w:ascii="Times New Roman" w:hAnsi="Times New Roman"/>
                <w:b/>
                <w:sz w:val="24"/>
                <w:szCs w:val="24"/>
              </w:rPr>
            </w:pPr>
          </w:p>
          <w:p w:rsidR="004C3A5D" w:rsidRPr="00411E80" w:rsidRDefault="004C3A5D" w:rsidP="00EF3CA6">
            <w:pPr>
              <w:spacing w:after="0" w:line="240" w:lineRule="auto"/>
              <w:ind w:left="460"/>
              <w:rPr>
                <w:rFonts w:ascii="Times New Roman" w:hAnsi="Times New Roman"/>
                <w:sz w:val="24"/>
                <w:szCs w:val="24"/>
                <w:lang w:val="ru-RU"/>
              </w:rPr>
            </w:pPr>
          </w:p>
          <w:p w:rsidR="004C3A5D" w:rsidRPr="007A133F" w:rsidRDefault="004C3A5D" w:rsidP="00EF3CA6">
            <w:pPr>
              <w:spacing w:after="0" w:line="240" w:lineRule="auto"/>
              <w:ind w:left="460"/>
              <w:rPr>
                <w:rFonts w:ascii="Times New Roman" w:hAnsi="Times New Roman"/>
                <w:sz w:val="24"/>
                <w:szCs w:val="24"/>
              </w:rPr>
            </w:pPr>
          </w:p>
        </w:tc>
        <w:tc>
          <w:tcPr>
            <w:tcW w:w="5091" w:type="dxa"/>
          </w:tcPr>
          <w:p w:rsidR="004C3A5D" w:rsidRDefault="004C3A5D" w:rsidP="00EF3CA6">
            <w:pPr>
              <w:spacing w:after="0" w:line="240" w:lineRule="auto"/>
              <w:ind w:left="460"/>
              <w:jc w:val="center"/>
              <w:rPr>
                <w:rFonts w:ascii="Times New Roman" w:hAnsi="Times New Roman"/>
                <w:b/>
                <w:sz w:val="24"/>
                <w:szCs w:val="24"/>
              </w:rPr>
            </w:pPr>
          </w:p>
          <w:p w:rsidR="004C3A5D" w:rsidRDefault="004C3A5D" w:rsidP="00EF3CA6">
            <w:pPr>
              <w:spacing w:after="0" w:line="240" w:lineRule="auto"/>
              <w:ind w:left="460"/>
              <w:jc w:val="center"/>
              <w:rPr>
                <w:rFonts w:ascii="Times New Roman" w:hAnsi="Times New Roman"/>
                <w:b/>
                <w:sz w:val="24"/>
                <w:szCs w:val="24"/>
              </w:rPr>
            </w:pPr>
            <w:r w:rsidRPr="007A133F">
              <w:rPr>
                <w:rFonts w:ascii="Times New Roman" w:hAnsi="Times New Roman"/>
                <w:b/>
                <w:sz w:val="24"/>
                <w:szCs w:val="24"/>
              </w:rPr>
              <w:t>Постачальник:</w:t>
            </w:r>
          </w:p>
          <w:p w:rsidR="004C3A5D" w:rsidRPr="007A133F" w:rsidRDefault="004C3A5D" w:rsidP="00EF3CA6">
            <w:pPr>
              <w:spacing w:after="0" w:line="240" w:lineRule="auto"/>
              <w:ind w:left="460"/>
              <w:jc w:val="center"/>
              <w:rPr>
                <w:rFonts w:ascii="Times New Roman" w:hAnsi="Times New Roman"/>
                <w:b/>
                <w:sz w:val="24"/>
                <w:szCs w:val="24"/>
              </w:rPr>
            </w:pPr>
          </w:p>
          <w:p w:rsidR="004C3A5D" w:rsidRDefault="004C3A5D" w:rsidP="00EF3CA6">
            <w:pPr>
              <w:spacing w:after="0" w:line="240" w:lineRule="auto"/>
              <w:ind w:left="460"/>
              <w:rPr>
                <w:rFonts w:ascii="Times New Roman" w:hAnsi="Times New Roman"/>
                <w:sz w:val="24"/>
                <w:szCs w:val="24"/>
              </w:rPr>
            </w:pPr>
          </w:p>
          <w:p w:rsidR="004C3A5D" w:rsidRDefault="004C3A5D" w:rsidP="00EF3CA6">
            <w:pPr>
              <w:rPr>
                <w:rFonts w:ascii="Times New Roman" w:hAnsi="Times New Roman"/>
                <w:sz w:val="24"/>
                <w:szCs w:val="24"/>
              </w:rPr>
            </w:pPr>
          </w:p>
          <w:p w:rsidR="004C3A5D" w:rsidRPr="001A5397" w:rsidRDefault="004C3A5D" w:rsidP="00EF3CA6">
            <w:pPr>
              <w:rPr>
                <w:rFonts w:ascii="Times New Roman" w:hAnsi="Times New Roman"/>
                <w:sz w:val="24"/>
                <w:szCs w:val="24"/>
              </w:rPr>
            </w:pPr>
          </w:p>
        </w:tc>
      </w:tr>
    </w:tbl>
    <w:p w:rsidR="005D4C9C" w:rsidRDefault="005D4C9C" w:rsidP="00A32257">
      <w:pPr>
        <w:spacing w:after="0" w:line="240" w:lineRule="auto"/>
        <w:ind w:left="-142" w:right="-307"/>
        <w:rPr>
          <w:rFonts w:ascii="Times New Roman" w:hAnsi="Times New Roman"/>
          <w:b/>
          <w:sz w:val="24"/>
          <w:szCs w:val="24"/>
        </w:rPr>
      </w:pPr>
    </w:p>
    <w:p w:rsidR="00A32257" w:rsidRDefault="00A32257" w:rsidP="00BE46E5">
      <w:pPr>
        <w:spacing w:after="0" w:line="240" w:lineRule="auto"/>
        <w:ind w:right="-307"/>
        <w:rPr>
          <w:rFonts w:ascii="Times New Roman" w:hAnsi="Times New Roman"/>
          <w:sz w:val="24"/>
          <w:szCs w:val="24"/>
        </w:rPr>
      </w:pPr>
    </w:p>
    <w:sectPr w:rsidR="00A32257" w:rsidSect="00BE5738">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687"/>
    <w:multiLevelType w:val="multilevel"/>
    <w:tmpl w:val="A9547DFC"/>
    <w:lvl w:ilvl="0">
      <w:start w:val="2"/>
      <w:numFmt w:val="decimal"/>
      <w:lvlText w:val="%1."/>
      <w:lvlJc w:val="left"/>
      <w:pPr>
        <w:tabs>
          <w:tab w:val="num" w:pos="795"/>
        </w:tabs>
        <w:ind w:left="795" w:hanging="795"/>
      </w:pPr>
      <w:rPr>
        <w:rFonts w:cs="Times New Roman" w:hint="default"/>
      </w:rPr>
    </w:lvl>
    <w:lvl w:ilvl="1">
      <w:start w:val="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5590C39"/>
    <w:multiLevelType w:val="multilevel"/>
    <w:tmpl w:val="4BCE9ECA"/>
    <w:lvl w:ilvl="0">
      <w:start w:val="7"/>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00"/>
        </w:tabs>
        <w:ind w:left="1200" w:hanging="48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nsid w:val="33D77548"/>
    <w:multiLevelType w:val="multilevel"/>
    <w:tmpl w:val="2168EA38"/>
    <w:lvl w:ilvl="0">
      <w:start w:val="3"/>
      <w:numFmt w:val="decimal"/>
      <w:lvlText w:val="%1"/>
      <w:lvlJc w:val="left"/>
      <w:pPr>
        <w:ind w:left="360" w:hanging="360"/>
      </w:pPr>
      <w:rPr>
        <w:rFonts w:ascii="Calibri" w:hAnsi="Calibri" w:cs="Times New Roman"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Calibri" w:hAnsi="Calibri" w:cs="Times New Roman" w:hint="default"/>
        <w:color w:val="auto"/>
      </w:rPr>
    </w:lvl>
    <w:lvl w:ilvl="3">
      <w:start w:val="1"/>
      <w:numFmt w:val="decimal"/>
      <w:lvlText w:val="%1.%2.%3.%4"/>
      <w:lvlJc w:val="left"/>
      <w:pPr>
        <w:ind w:left="720" w:hanging="720"/>
      </w:pPr>
      <w:rPr>
        <w:rFonts w:ascii="Calibri" w:hAnsi="Calibri" w:cs="Times New Roman" w:hint="default"/>
        <w:color w:val="auto"/>
      </w:rPr>
    </w:lvl>
    <w:lvl w:ilvl="4">
      <w:start w:val="1"/>
      <w:numFmt w:val="decimal"/>
      <w:lvlText w:val="%1.%2.%3.%4.%5"/>
      <w:lvlJc w:val="left"/>
      <w:pPr>
        <w:ind w:left="1080" w:hanging="1080"/>
      </w:pPr>
      <w:rPr>
        <w:rFonts w:ascii="Calibri" w:hAnsi="Calibri" w:cs="Times New Roman" w:hint="default"/>
        <w:color w:val="auto"/>
      </w:rPr>
    </w:lvl>
    <w:lvl w:ilvl="5">
      <w:start w:val="1"/>
      <w:numFmt w:val="decimal"/>
      <w:lvlText w:val="%1.%2.%3.%4.%5.%6"/>
      <w:lvlJc w:val="left"/>
      <w:pPr>
        <w:ind w:left="1080" w:hanging="1080"/>
      </w:pPr>
      <w:rPr>
        <w:rFonts w:ascii="Calibri" w:hAnsi="Calibri" w:cs="Times New Roman" w:hint="default"/>
        <w:color w:val="auto"/>
      </w:rPr>
    </w:lvl>
    <w:lvl w:ilvl="6">
      <w:start w:val="1"/>
      <w:numFmt w:val="decimal"/>
      <w:lvlText w:val="%1.%2.%3.%4.%5.%6.%7"/>
      <w:lvlJc w:val="left"/>
      <w:pPr>
        <w:ind w:left="1440" w:hanging="1440"/>
      </w:pPr>
      <w:rPr>
        <w:rFonts w:ascii="Calibri" w:hAnsi="Calibri" w:cs="Times New Roman" w:hint="default"/>
        <w:color w:val="auto"/>
      </w:rPr>
    </w:lvl>
    <w:lvl w:ilvl="7">
      <w:start w:val="1"/>
      <w:numFmt w:val="decimal"/>
      <w:lvlText w:val="%1.%2.%3.%4.%5.%6.%7.%8"/>
      <w:lvlJc w:val="left"/>
      <w:pPr>
        <w:ind w:left="1440" w:hanging="1440"/>
      </w:pPr>
      <w:rPr>
        <w:rFonts w:ascii="Calibri" w:hAnsi="Calibri" w:cs="Times New Roman" w:hint="default"/>
        <w:color w:val="auto"/>
      </w:rPr>
    </w:lvl>
    <w:lvl w:ilvl="8">
      <w:start w:val="1"/>
      <w:numFmt w:val="decimal"/>
      <w:lvlText w:val="%1.%2.%3.%4.%5.%6.%7.%8.%9"/>
      <w:lvlJc w:val="left"/>
      <w:pPr>
        <w:ind w:left="1800" w:hanging="1800"/>
      </w:pPr>
      <w:rPr>
        <w:rFonts w:ascii="Calibri" w:hAnsi="Calibri" w:cs="Times New Roman" w:hint="default"/>
        <w:color w:val="auto"/>
      </w:rPr>
    </w:lvl>
  </w:abstractNum>
  <w:abstractNum w:abstractNumId="3">
    <w:nsid w:val="5A123238"/>
    <w:multiLevelType w:val="singleLevel"/>
    <w:tmpl w:val="BB4E4962"/>
    <w:lvl w:ilvl="0">
      <w:numFmt w:val="bullet"/>
      <w:lvlText w:val="-"/>
      <w:lvlJc w:val="left"/>
      <w:pPr>
        <w:tabs>
          <w:tab w:val="num" w:pos="1620"/>
        </w:tabs>
        <w:ind w:left="162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07954"/>
    <w:rsid w:val="0000437A"/>
    <w:rsid w:val="00011462"/>
    <w:rsid w:val="00015F21"/>
    <w:rsid w:val="00026770"/>
    <w:rsid w:val="00032195"/>
    <w:rsid w:val="00035024"/>
    <w:rsid w:val="000503F3"/>
    <w:rsid w:val="00076B24"/>
    <w:rsid w:val="00085F26"/>
    <w:rsid w:val="000C0763"/>
    <w:rsid w:val="000C4F20"/>
    <w:rsid w:val="000C5849"/>
    <w:rsid w:val="0013224A"/>
    <w:rsid w:val="001A02A9"/>
    <w:rsid w:val="001A074A"/>
    <w:rsid w:val="001A5397"/>
    <w:rsid w:val="001C5D05"/>
    <w:rsid w:val="002124C8"/>
    <w:rsid w:val="0028217B"/>
    <w:rsid w:val="00287BCE"/>
    <w:rsid w:val="00294D55"/>
    <w:rsid w:val="002B4EA4"/>
    <w:rsid w:val="002C5382"/>
    <w:rsid w:val="002D1809"/>
    <w:rsid w:val="002D42C1"/>
    <w:rsid w:val="00330ED6"/>
    <w:rsid w:val="003428E2"/>
    <w:rsid w:val="00384167"/>
    <w:rsid w:val="00394E67"/>
    <w:rsid w:val="003955B3"/>
    <w:rsid w:val="003D102A"/>
    <w:rsid w:val="003F525F"/>
    <w:rsid w:val="0040692D"/>
    <w:rsid w:val="00425F56"/>
    <w:rsid w:val="004556DE"/>
    <w:rsid w:val="004B74A7"/>
    <w:rsid w:val="004C3A5D"/>
    <w:rsid w:val="0050128F"/>
    <w:rsid w:val="00507954"/>
    <w:rsid w:val="005151B3"/>
    <w:rsid w:val="00547DB7"/>
    <w:rsid w:val="00553855"/>
    <w:rsid w:val="0058461D"/>
    <w:rsid w:val="00595007"/>
    <w:rsid w:val="005B3D4B"/>
    <w:rsid w:val="005D4C9C"/>
    <w:rsid w:val="005E0B54"/>
    <w:rsid w:val="006244E7"/>
    <w:rsid w:val="006318C0"/>
    <w:rsid w:val="006426F2"/>
    <w:rsid w:val="00690826"/>
    <w:rsid w:val="006B74C0"/>
    <w:rsid w:val="006D7C68"/>
    <w:rsid w:val="007735B1"/>
    <w:rsid w:val="0079174B"/>
    <w:rsid w:val="007A1D20"/>
    <w:rsid w:val="007F672B"/>
    <w:rsid w:val="00803935"/>
    <w:rsid w:val="00864D72"/>
    <w:rsid w:val="008D3DAE"/>
    <w:rsid w:val="008E3DB4"/>
    <w:rsid w:val="00947361"/>
    <w:rsid w:val="0098642E"/>
    <w:rsid w:val="00987649"/>
    <w:rsid w:val="009D3C8F"/>
    <w:rsid w:val="00A32257"/>
    <w:rsid w:val="00A35629"/>
    <w:rsid w:val="00A378F5"/>
    <w:rsid w:val="00A410DB"/>
    <w:rsid w:val="00A96885"/>
    <w:rsid w:val="00AA3BF9"/>
    <w:rsid w:val="00AF0130"/>
    <w:rsid w:val="00AF102C"/>
    <w:rsid w:val="00AF56F8"/>
    <w:rsid w:val="00B0024C"/>
    <w:rsid w:val="00B13A02"/>
    <w:rsid w:val="00B261E1"/>
    <w:rsid w:val="00B40BCF"/>
    <w:rsid w:val="00B47EAB"/>
    <w:rsid w:val="00B628E9"/>
    <w:rsid w:val="00B652FB"/>
    <w:rsid w:val="00B7764C"/>
    <w:rsid w:val="00B833A1"/>
    <w:rsid w:val="00B863A7"/>
    <w:rsid w:val="00B93B49"/>
    <w:rsid w:val="00BE46E5"/>
    <w:rsid w:val="00BE4904"/>
    <w:rsid w:val="00BE5738"/>
    <w:rsid w:val="00C2686B"/>
    <w:rsid w:val="00C55EC1"/>
    <w:rsid w:val="00CB0142"/>
    <w:rsid w:val="00D02BDB"/>
    <w:rsid w:val="00D45B40"/>
    <w:rsid w:val="00D65E42"/>
    <w:rsid w:val="00D9006C"/>
    <w:rsid w:val="00DB5D10"/>
    <w:rsid w:val="00DF4366"/>
    <w:rsid w:val="00E3724E"/>
    <w:rsid w:val="00E45030"/>
    <w:rsid w:val="00E970B3"/>
    <w:rsid w:val="00EC5631"/>
    <w:rsid w:val="00ED1305"/>
    <w:rsid w:val="00EF05D9"/>
    <w:rsid w:val="00F011D3"/>
    <w:rsid w:val="00F20DD1"/>
    <w:rsid w:val="00F4139E"/>
    <w:rsid w:val="00F642FD"/>
    <w:rsid w:val="00F934BD"/>
    <w:rsid w:val="00FA65D8"/>
    <w:rsid w:val="00FF5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85F26"/>
    <w:pPr>
      <w:widowControl w:val="0"/>
      <w:shd w:val="clear" w:color="auto" w:fill="FFFFFF"/>
      <w:tabs>
        <w:tab w:val="left" w:pos="1162"/>
      </w:tabs>
      <w:autoSpaceDE w:val="0"/>
      <w:autoSpaceDN w:val="0"/>
      <w:adjustRightInd w:val="0"/>
      <w:spacing w:after="0" w:line="240" w:lineRule="auto"/>
      <w:ind w:left="720" w:right="422"/>
    </w:pPr>
    <w:rPr>
      <w:rFonts w:ascii="Times New Roman" w:eastAsia="Calibri" w:hAnsi="Times New Roman" w:cs="Times New Roman"/>
      <w:color w:val="000000"/>
      <w:spacing w:val="1"/>
      <w:sz w:val="23"/>
      <w:szCs w:val="23"/>
      <w:lang w:eastAsia="ru-RU"/>
    </w:rPr>
  </w:style>
  <w:style w:type="paragraph" w:styleId="a4">
    <w:name w:val="Body Text Indent"/>
    <w:basedOn w:val="a"/>
    <w:link w:val="a5"/>
    <w:rsid w:val="00085F26"/>
    <w:pPr>
      <w:spacing w:after="120" w:line="240" w:lineRule="auto"/>
      <w:ind w:left="283"/>
    </w:pPr>
    <w:rPr>
      <w:rFonts w:ascii="Times New Roman" w:eastAsia="Calibri" w:hAnsi="Times New Roman" w:cs="Times New Roman"/>
      <w:sz w:val="24"/>
      <w:szCs w:val="24"/>
      <w:lang w:val="ru-RU" w:eastAsia="ru-RU"/>
    </w:rPr>
  </w:style>
  <w:style w:type="character" w:customStyle="1" w:styleId="a5">
    <w:name w:val="Основной текст с отступом Знак"/>
    <w:basedOn w:val="a0"/>
    <w:link w:val="a4"/>
    <w:rsid w:val="00085F26"/>
    <w:rPr>
      <w:rFonts w:ascii="Times New Roman" w:eastAsia="Calibri" w:hAnsi="Times New Roman" w:cs="Times New Roman"/>
      <w:sz w:val="24"/>
      <w:szCs w:val="24"/>
      <w:lang w:val="ru-RU" w:eastAsia="ru-RU"/>
    </w:rPr>
  </w:style>
  <w:style w:type="paragraph" w:styleId="3">
    <w:name w:val="Body Text 3"/>
    <w:basedOn w:val="a"/>
    <w:link w:val="30"/>
    <w:rsid w:val="00085F26"/>
    <w:pPr>
      <w:spacing w:after="0" w:line="240" w:lineRule="auto"/>
      <w:jc w:val="both"/>
    </w:pPr>
    <w:rPr>
      <w:rFonts w:ascii="Times New Roman" w:eastAsia="Calibri" w:hAnsi="Times New Roman" w:cs="Times New Roman"/>
      <w:sz w:val="23"/>
      <w:szCs w:val="24"/>
      <w:lang w:eastAsia="ru-RU"/>
    </w:rPr>
  </w:style>
  <w:style w:type="character" w:customStyle="1" w:styleId="30">
    <w:name w:val="Основной текст 3 Знак"/>
    <w:basedOn w:val="a0"/>
    <w:link w:val="3"/>
    <w:rsid w:val="00085F26"/>
    <w:rPr>
      <w:rFonts w:ascii="Times New Roman" w:eastAsia="Calibri" w:hAnsi="Times New Roman" w:cs="Times New Roman"/>
      <w:sz w:val="23"/>
      <w:szCs w:val="24"/>
      <w:lang w:eastAsia="ru-RU"/>
    </w:rPr>
  </w:style>
  <w:style w:type="table" w:customStyle="1" w:styleId="productTable">
    <w:name w:val="productTable"/>
    <w:uiPriority w:val="99"/>
    <w:rsid w:val="00A410DB"/>
    <w:rPr>
      <w:rFonts w:ascii="Arial" w:eastAsia="Times New Roman" w:hAnsi="Arial" w:cs="Arial"/>
      <w:sz w:val="20"/>
      <w:szCs w:val="20"/>
      <w:lang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character" w:customStyle="1" w:styleId="defaultFontStyle">
    <w:name w:val="defaultFontStyle"/>
    <w:rsid w:val="00015F21"/>
    <w:rPr>
      <w:rFonts w:ascii="Arial" w:eastAsia="Arial" w:hAnsi="Arial" w:cs="Arial" w:hint="default"/>
      <w:sz w:val="24"/>
      <w:szCs w:val="24"/>
    </w:rPr>
  </w:style>
  <w:style w:type="paragraph" w:styleId="a6">
    <w:name w:val="Balloon Text"/>
    <w:basedOn w:val="a"/>
    <w:link w:val="a7"/>
    <w:uiPriority w:val="99"/>
    <w:semiHidden/>
    <w:unhideWhenUsed/>
    <w:rsid w:val="00595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5007"/>
    <w:rPr>
      <w:rFonts w:ascii="Tahoma" w:hAnsi="Tahoma" w:cs="Tahoma"/>
      <w:sz w:val="16"/>
      <w:szCs w:val="16"/>
    </w:rPr>
  </w:style>
  <w:style w:type="character" w:customStyle="1" w:styleId="boldFontStyle">
    <w:name w:val="boldFontStyle"/>
    <w:uiPriority w:val="99"/>
    <w:rsid w:val="004C3A5D"/>
    <w:rPr>
      <w:rFonts w:ascii="Arial" w:eastAsia="Times New Roman" w:hAnsi="Arial"/>
      <w:b/>
      <w:sz w:val="24"/>
    </w:rPr>
  </w:style>
  <w:style w:type="paragraph" w:customStyle="1" w:styleId="1">
    <w:name w:val="Звичайний1"/>
    <w:uiPriority w:val="99"/>
    <w:rsid w:val="004C3A5D"/>
    <w:pPr>
      <w:spacing w:after="0"/>
    </w:pPr>
    <w:rPr>
      <w:rFonts w:ascii="Arial" w:eastAsia="Calibri" w:hAnsi="Arial" w:cs="Arial"/>
      <w:color w:val="00000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85F26"/>
    <w:pPr>
      <w:widowControl w:val="0"/>
      <w:shd w:val="clear" w:color="auto" w:fill="FFFFFF"/>
      <w:tabs>
        <w:tab w:val="left" w:pos="1162"/>
      </w:tabs>
      <w:autoSpaceDE w:val="0"/>
      <w:autoSpaceDN w:val="0"/>
      <w:adjustRightInd w:val="0"/>
      <w:spacing w:after="0" w:line="240" w:lineRule="auto"/>
      <w:ind w:left="720" w:right="422"/>
    </w:pPr>
    <w:rPr>
      <w:rFonts w:ascii="Times New Roman" w:eastAsia="Calibri" w:hAnsi="Times New Roman" w:cs="Times New Roman"/>
      <w:color w:val="000000"/>
      <w:spacing w:val="1"/>
      <w:sz w:val="23"/>
      <w:szCs w:val="23"/>
      <w:lang w:eastAsia="ru-RU"/>
    </w:rPr>
  </w:style>
  <w:style w:type="paragraph" w:styleId="a4">
    <w:name w:val="Body Text Indent"/>
    <w:basedOn w:val="a"/>
    <w:link w:val="a5"/>
    <w:rsid w:val="00085F26"/>
    <w:pPr>
      <w:spacing w:after="120" w:line="240" w:lineRule="auto"/>
      <w:ind w:left="283"/>
    </w:pPr>
    <w:rPr>
      <w:rFonts w:ascii="Times New Roman" w:eastAsia="Calibri" w:hAnsi="Times New Roman" w:cs="Times New Roman"/>
      <w:sz w:val="24"/>
      <w:szCs w:val="24"/>
      <w:lang w:val="ru-RU" w:eastAsia="ru-RU"/>
    </w:rPr>
  </w:style>
  <w:style w:type="character" w:customStyle="1" w:styleId="a5">
    <w:name w:val="Основний текст з відступом Знак"/>
    <w:basedOn w:val="a0"/>
    <w:link w:val="a4"/>
    <w:rsid w:val="00085F26"/>
    <w:rPr>
      <w:rFonts w:ascii="Times New Roman" w:eastAsia="Calibri" w:hAnsi="Times New Roman" w:cs="Times New Roman"/>
      <w:sz w:val="24"/>
      <w:szCs w:val="24"/>
      <w:lang w:val="ru-RU" w:eastAsia="ru-RU"/>
    </w:rPr>
  </w:style>
  <w:style w:type="paragraph" w:styleId="3">
    <w:name w:val="Body Text 3"/>
    <w:basedOn w:val="a"/>
    <w:link w:val="30"/>
    <w:rsid w:val="00085F26"/>
    <w:pPr>
      <w:spacing w:after="0" w:line="240" w:lineRule="auto"/>
      <w:jc w:val="both"/>
    </w:pPr>
    <w:rPr>
      <w:rFonts w:ascii="Times New Roman" w:eastAsia="Calibri" w:hAnsi="Times New Roman" w:cs="Times New Roman"/>
      <w:sz w:val="23"/>
      <w:szCs w:val="24"/>
      <w:lang w:eastAsia="ru-RU"/>
    </w:rPr>
  </w:style>
  <w:style w:type="character" w:customStyle="1" w:styleId="30">
    <w:name w:val="Основний текст 3 Знак"/>
    <w:basedOn w:val="a0"/>
    <w:link w:val="3"/>
    <w:rsid w:val="00085F26"/>
    <w:rPr>
      <w:rFonts w:ascii="Times New Roman" w:eastAsia="Calibri" w:hAnsi="Times New Roman" w:cs="Times New Roman"/>
      <w:sz w:val="23"/>
      <w:szCs w:val="24"/>
      <w:lang w:eastAsia="ru-RU"/>
    </w:rPr>
  </w:style>
  <w:style w:type="table" w:customStyle="1" w:styleId="productTable">
    <w:name w:val="productTable"/>
    <w:uiPriority w:val="99"/>
    <w:rsid w:val="00A410DB"/>
    <w:rPr>
      <w:rFonts w:ascii="Arial" w:eastAsia="Times New Roman" w:hAnsi="Arial" w:cs="Arial"/>
      <w:sz w:val="20"/>
      <w:szCs w:val="20"/>
      <w:lang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character" w:customStyle="1" w:styleId="defaultFontStyle">
    <w:name w:val="defaultFontStyle"/>
    <w:rsid w:val="00015F21"/>
    <w:rPr>
      <w:rFonts w:ascii="Arial" w:eastAsia="Arial" w:hAnsi="Arial" w:cs="Arial" w:hint="default"/>
      <w:sz w:val="24"/>
      <w:szCs w:val="24"/>
    </w:rPr>
  </w:style>
  <w:style w:type="paragraph" w:styleId="a6">
    <w:name w:val="Balloon Text"/>
    <w:basedOn w:val="a"/>
    <w:link w:val="a7"/>
    <w:uiPriority w:val="99"/>
    <w:semiHidden/>
    <w:unhideWhenUsed/>
    <w:rsid w:val="0059500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95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206">
      <w:bodyDiv w:val="1"/>
      <w:marLeft w:val="0"/>
      <w:marRight w:val="0"/>
      <w:marTop w:val="0"/>
      <w:marBottom w:val="0"/>
      <w:divBdr>
        <w:top w:val="none" w:sz="0" w:space="0" w:color="auto"/>
        <w:left w:val="none" w:sz="0" w:space="0" w:color="auto"/>
        <w:bottom w:val="none" w:sz="0" w:space="0" w:color="auto"/>
        <w:right w:val="none" w:sz="0" w:space="0" w:color="auto"/>
      </w:divBdr>
    </w:div>
    <w:div w:id="260112754">
      <w:bodyDiv w:val="1"/>
      <w:marLeft w:val="0"/>
      <w:marRight w:val="0"/>
      <w:marTop w:val="0"/>
      <w:marBottom w:val="0"/>
      <w:divBdr>
        <w:top w:val="none" w:sz="0" w:space="0" w:color="auto"/>
        <w:left w:val="none" w:sz="0" w:space="0" w:color="auto"/>
        <w:bottom w:val="none" w:sz="0" w:space="0" w:color="auto"/>
        <w:right w:val="none" w:sz="0" w:space="0" w:color="auto"/>
      </w:divBdr>
    </w:div>
    <w:div w:id="854732517">
      <w:bodyDiv w:val="1"/>
      <w:marLeft w:val="0"/>
      <w:marRight w:val="0"/>
      <w:marTop w:val="0"/>
      <w:marBottom w:val="0"/>
      <w:divBdr>
        <w:top w:val="none" w:sz="0" w:space="0" w:color="auto"/>
        <w:left w:val="none" w:sz="0" w:space="0" w:color="auto"/>
        <w:bottom w:val="none" w:sz="0" w:space="0" w:color="auto"/>
        <w:right w:val="none" w:sz="0" w:space="0" w:color="auto"/>
      </w:divBdr>
    </w:div>
    <w:div w:id="1424758683">
      <w:bodyDiv w:val="1"/>
      <w:marLeft w:val="0"/>
      <w:marRight w:val="0"/>
      <w:marTop w:val="0"/>
      <w:marBottom w:val="0"/>
      <w:divBdr>
        <w:top w:val="none" w:sz="0" w:space="0" w:color="auto"/>
        <w:left w:val="none" w:sz="0" w:space="0" w:color="auto"/>
        <w:bottom w:val="none" w:sz="0" w:space="0" w:color="auto"/>
        <w:right w:val="none" w:sz="0" w:space="0" w:color="auto"/>
      </w:divBdr>
    </w:div>
    <w:div w:id="1504976682">
      <w:bodyDiv w:val="1"/>
      <w:marLeft w:val="0"/>
      <w:marRight w:val="0"/>
      <w:marTop w:val="0"/>
      <w:marBottom w:val="0"/>
      <w:divBdr>
        <w:top w:val="none" w:sz="0" w:space="0" w:color="auto"/>
        <w:left w:val="none" w:sz="0" w:space="0" w:color="auto"/>
        <w:bottom w:val="none" w:sz="0" w:space="0" w:color="auto"/>
        <w:right w:val="none" w:sz="0" w:space="0" w:color="auto"/>
      </w:divBdr>
      <w:divsChild>
        <w:div w:id="1451893172">
          <w:marLeft w:val="0"/>
          <w:marRight w:val="0"/>
          <w:marTop w:val="0"/>
          <w:marBottom w:val="0"/>
          <w:divBdr>
            <w:top w:val="none" w:sz="0" w:space="0" w:color="auto"/>
            <w:left w:val="none" w:sz="0" w:space="0" w:color="auto"/>
            <w:bottom w:val="none" w:sz="0" w:space="0" w:color="auto"/>
            <w:right w:val="none" w:sz="0" w:space="0" w:color="auto"/>
          </w:divBdr>
          <w:divsChild>
            <w:div w:id="1142573680">
              <w:marLeft w:val="0"/>
              <w:marRight w:val="0"/>
              <w:marTop w:val="0"/>
              <w:marBottom w:val="0"/>
              <w:divBdr>
                <w:top w:val="none" w:sz="0" w:space="0" w:color="auto"/>
                <w:left w:val="none" w:sz="0" w:space="0" w:color="auto"/>
                <w:bottom w:val="none" w:sz="0" w:space="0" w:color="auto"/>
                <w:right w:val="none" w:sz="0" w:space="0" w:color="auto"/>
              </w:divBdr>
              <w:divsChild>
                <w:div w:id="6658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3910">
      <w:bodyDiv w:val="1"/>
      <w:marLeft w:val="0"/>
      <w:marRight w:val="0"/>
      <w:marTop w:val="0"/>
      <w:marBottom w:val="0"/>
      <w:divBdr>
        <w:top w:val="none" w:sz="0" w:space="0" w:color="auto"/>
        <w:left w:val="none" w:sz="0" w:space="0" w:color="auto"/>
        <w:bottom w:val="none" w:sz="0" w:space="0" w:color="auto"/>
        <w:right w:val="none" w:sz="0" w:space="0" w:color="auto"/>
      </w:divBdr>
      <w:divsChild>
        <w:div w:id="1523858947">
          <w:marLeft w:val="0"/>
          <w:marRight w:val="0"/>
          <w:marTop w:val="0"/>
          <w:marBottom w:val="0"/>
          <w:divBdr>
            <w:top w:val="none" w:sz="0" w:space="0" w:color="auto"/>
            <w:left w:val="none" w:sz="0" w:space="0" w:color="auto"/>
            <w:bottom w:val="none" w:sz="0" w:space="0" w:color="auto"/>
            <w:right w:val="none" w:sz="0" w:space="0" w:color="auto"/>
          </w:divBdr>
          <w:divsChild>
            <w:div w:id="1891963994">
              <w:marLeft w:val="0"/>
              <w:marRight w:val="0"/>
              <w:marTop w:val="0"/>
              <w:marBottom w:val="0"/>
              <w:divBdr>
                <w:top w:val="none" w:sz="0" w:space="0" w:color="auto"/>
                <w:left w:val="none" w:sz="0" w:space="0" w:color="auto"/>
                <w:bottom w:val="none" w:sz="0" w:space="0" w:color="auto"/>
                <w:right w:val="none" w:sz="0" w:space="0" w:color="auto"/>
              </w:divBdr>
              <w:divsChild>
                <w:div w:id="14260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4520">
      <w:bodyDiv w:val="1"/>
      <w:marLeft w:val="0"/>
      <w:marRight w:val="0"/>
      <w:marTop w:val="0"/>
      <w:marBottom w:val="0"/>
      <w:divBdr>
        <w:top w:val="none" w:sz="0" w:space="0" w:color="auto"/>
        <w:left w:val="none" w:sz="0" w:space="0" w:color="auto"/>
        <w:bottom w:val="none" w:sz="0" w:space="0" w:color="auto"/>
        <w:right w:val="none" w:sz="0" w:space="0" w:color="auto"/>
      </w:divBdr>
    </w:div>
    <w:div w:id="1937982017">
      <w:bodyDiv w:val="1"/>
      <w:marLeft w:val="0"/>
      <w:marRight w:val="0"/>
      <w:marTop w:val="0"/>
      <w:marBottom w:val="0"/>
      <w:divBdr>
        <w:top w:val="none" w:sz="0" w:space="0" w:color="auto"/>
        <w:left w:val="none" w:sz="0" w:space="0" w:color="auto"/>
        <w:bottom w:val="none" w:sz="0" w:space="0" w:color="auto"/>
        <w:right w:val="none" w:sz="0" w:space="0" w:color="auto"/>
      </w:divBdr>
      <w:divsChild>
        <w:div w:id="1090155075">
          <w:marLeft w:val="0"/>
          <w:marRight w:val="0"/>
          <w:marTop w:val="0"/>
          <w:marBottom w:val="0"/>
          <w:divBdr>
            <w:top w:val="none" w:sz="0" w:space="0" w:color="auto"/>
            <w:left w:val="none" w:sz="0" w:space="0" w:color="auto"/>
            <w:bottom w:val="none" w:sz="0" w:space="0" w:color="auto"/>
            <w:right w:val="none" w:sz="0" w:space="0" w:color="auto"/>
          </w:divBdr>
          <w:divsChild>
            <w:div w:id="1957909872">
              <w:marLeft w:val="0"/>
              <w:marRight w:val="0"/>
              <w:marTop w:val="0"/>
              <w:marBottom w:val="0"/>
              <w:divBdr>
                <w:top w:val="none" w:sz="0" w:space="0" w:color="auto"/>
                <w:left w:val="none" w:sz="0" w:space="0" w:color="auto"/>
                <w:bottom w:val="none" w:sz="0" w:space="0" w:color="auto"/>
                <w:right w:val="none" w:sz="0" w:space="0" w:color="auto"/>
              </w:divBdr>
              <w:divsChild>
                <w:div w:id="17628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6</Pages>
  <Words>9433</Words>
  <Characters>5377</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Owner</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userPC Asus</cp:lastModifiedBy>
  <cp:revision>121</cp:revision>
  <cp:lastPrinted>2022-01-13T13:28:00Z</cp:lastPrinted>
  <dcterms:created xsi:type="dcterms:W3CDTF">2017-02-17T12:29:00Z</dcterms:created>
  <dcterms:modified xsi:type="dcterms:W3CDTF">2022-08-09T08:24:00Z</dcterms:modified>
</cp:coreProperties>
</file>