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FF" w:rsidRPr="000529FF" w:rsidRDefault="000529FF" w:rsidP="000529FF">
      <w:pPr>
        <w:keepNext/>
        <w:keepLines/>
        <w:pageBreakBefore/>
        <w:spacing w:after="0" w:line="240" w:lineRule="auto"/>
        <w:ind w:left="180"/>
        <w:jc w:val="right"/>
        <w:outlineLvl w:val="2"/>
        <w:rPr>
          <w:rFonts w:ascii="Times New Roman" w:eastAsiaTheme="majorEastAsia" w:hAnsi="Times New Roman" w:cs="Times New Roman"/>
          <w:b/>
          <w:bCs/>
          <w:sz w:val="24"/>
          <w:szCs w:val="28"/>
          <w:lang w:eastAsia="ru-RU"/>
        </w:rPr>
      </w:pPr>
      <w:r w:rsidRPr="000529FF">
        <w:rPr>
          <w:rFonts w:ascii="Times New Roman" w:eastAsiaTheme="majorEastAsia" w:hAnsi="Times New Roman" w:cs="Times New Roman"/>
          <w:b/>
          <w:bCs/>
          <w:sz w:val="24"/>
          <w:szCs w:val="28"/>
          <w:lang w:eastAsia="ru-RU"/>
        </w:rPr>
        <w:t>Додаток 2</w:t>
      </w:r>
    </w:p>
    <w:p w:rsidR="000529FF" w:rsidRPr="000529FF" w:rsidRDefault="000529FF" w:rsidP="000529FF">
      <w:pPr>
        <w:spacing w:before="20" w:after="0" w:line="240" w:lineRule="auto"/>
        <w:ind w:firstLine="737"/>
        <w:contextualSpacing/>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r w:rsidR="008E416C">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 xml:space="preserve"> до тендерної документації</w:t>
      </w:r>
    </w:p>
    <w:p w:rsidR="000529FF" w:rsidRDefault="000529FF" w:rsidP="000529FF">
      <w:pPr>
        <w:spacing w:after="0" w:line="240" w:lineRule="auto"/>
        <w:jc w:val="center"/>
        <w:rPr>
          <w:rFonts w:ascii="Times New Roman" w:eastAsia="Times New Roman" w:hAnsi="Times New Roman" w:cs="Times New Roman"/>
          <w:b/>
          <w:bCs/>
          <w:sz w:val="24"/>
          <w:szCs w:val="24"/>
          <w:lang w:eastAsia="ru-RU"/>
        </w:rPr>
      </w:pPr>
    </w:p>
    <w:p w:rsidR="000529FF" w:rsidRDefault="000529FF" w:rsidP="000529FF">
      <w:pPr>
        <w:spacing w:after="0" w:line="240" w:lineRule="auto"/>
        <w:jc w:val="center"/>
        <w:rPr>
          <w:rFonts w:ascii="Times New Roman" w:eastAsia="Times New Roman" w:hAnsi="Times New Roman" w:cs="Times New Roman"/>
          <w:b/>
          <w:bCs/>
          <w:sz w:val="24"/>
          <w:szCs w:val="24"/>
          <w:lang w:eastAsia="ru-RU"/>
        </w:rPr>
      </w:pPr>
    </w:p>
    <w:p w:rsidR="000529FF" w:rsidRDefault="000529FF" w:rsidP="000529FF">
      <w:pPr>
        <w:spacing w:after="0" w:line="240" w:lineRule="auto"/>
        <w:jc w:val="center"/>
        <w:rPr>
          <w:rFonts w:ascii="Times New Roman" w:eastAsia="Times New Roman" w:hAnsi="Times New Roman" w:cs="Times New Roman"/>
          <w:b/>
          <w:bCs/>
          <w:sz w:val="24"/>
          <w:szCs w:val="24"/>
          <w:lang w:eastAsia="ru-RU"/>
        </w:rPr>
      </w:pPr>
    </w:p>
    <w:p w:rsidR="000529FF" w:rsidRPr="000529FF" w:rsidRDefault="000529FF" w:rsidP="000529FF">
      <w:pPr>
        <w:spacing w:after="0" w:line="240" w:lineRule="auto"/>
        <w:jc w:val="center"/>
        <w:rPr>
          <w:rFonts w:ascii="Times New Roman" w:eastAsia="Times New Roman" w:hAnsi="Times New Roman" w:cs="Times New Roman"/>
          <w:b/>
          <w:bCs/>
          <w:sz w:val="24"/>
          <w:szCs w:val="24"/>
          <w:lang w:eastAsia="ru-RU"/>
        </w:rPr>
      </w:pPr>
      <w:r w:rsidRPr="000529FF">
        <w:rPr>
          <w:rFonts w:ascii="Times New Roman" w:eastAsia="Times New Roman" w:hAnsi="Times New Roman" w:cs="Times New Roman"/>
          <w:b/>
          <w:bCs/>
          <w:sz w:val="24"/>
          <w:szCs w:val="24"/>
          <w:lang w:eastAsia="ru-RU"/>
        </w:rPr>
        <w:t>Інформація про необхідні технічні, якісні та кількісні характеристики, опис предмета закупівлі</w:t>
      </w:r>
    </w:p>
    <w:p w:rsidR="000529FF" w:rsidRPr="000529FF" w:rsidRDefault="000529FF" w:rsidP="000529FF">
      <w:pPr>
        <w:spacing w:after="0" w:line="240" w:lineRule="auto"/>
        <w:jc w:val="center"/>
        <w:rPr>
          <w:rFonts w:ascii="Times New Roman" w:eastAsia="Times New Roman" w:hAnsi="Times New Roman" w:cs="Times New Roman"/>
          <w:b/>
          <w:sz w:val="24"/>
          <w:szCs w:val="24"/>
          <w:lang w:eastAsia="ru-RU"/>
        </w:rPr>
      </w:pPr>
      <w:r w:rsidRPr="000529FF">
        <w:rPr>
          <w:rFonts w:ascii="Times New Roman" w:eastAsia="Times New Roman" w:hAnsi="Times New Roman" w:cs="Times New Roman"/>
          <w:b/>
          <w:bCs/>
          <w:iCs/>
          <w:sz w:val="24"/>
          <w:szCs w:val="24"/>
          <w:lang w:eastAsia="ru-RU"/>
        </w:rPr>
        <w:t>Модульна транспортабельна котельня</w:t>
      </w:r>
      <w:r w:rsidR="005F6303">
        <w:rPr>
          <w:rFonts w:ascii="Times New Roman" w:eastAsia="Times New Roman" w:hAnsi="Times New Roman" w:cs="Times New Roman"/>
          <w:b/>
          <w:bCs/>
          <w:iCs/>
          <w:sz w:val="24"/>
          <w:szCs w:val="24"/>
          <w:lang w:eastAsia="ru-RU"/>
        </w:rPr>
        <w:t xml:space="preserve"> </w:t>
      </w:r>
      <w:r w:rsidRPr="000529FF">
        <w:rPr>
          <w:rFonts w:ascii="Times New Roman" w:eastAsia="Times New Roman" w:hAnsi="Times New Roman" w:cs="Times New Roman"/>
          <w:b/>
          <w:bCs/>
          <w:iCs/>
          <w:sz w:val="24"/>
          <w:szCs w:val="24"/>
          <w:lang w:eastAsia="ru-RU"/>
        </w:rPr>
        <w:t>, металоконструкція під димоходи</w:t>
      </w:r>
      <w:r w:rsidRPr="000529FF">
        <w:rPr>
          <w:rFonts w:ascii="Times New Roman" w:eastAsia="Times New Roman" w:hAnsi="Times New Roman" w:cs="Times New Roman"/>
          <w:b/>
          <w:sz w:val="24"/>
          <w:szCs w:val="24"/>
          <w:lang w:eastAsia="ru-RU"/>
        </w:rPr>
        <w:t xml:space="preserve"> </w:t>
      </w:r>
    </w:p>
    <w:p w:rsidR="000529FF" w:rsidRPr="000529FF" w:rsidRDefault="000529FF" w:rsidP="000529FF">
      <w:pPr>
        <w:spacing w:after="0" w:line="240" w:lineRule="auto"/>
        <w:jc w:val="center"/>
        <w:rPr>
          <w:rFonts w:ascii="Times New Roman" w:eastAsia="Times New Roman" w:hAnsi="Times New Roman" w:cs="Times New Roman"/>
          <w:b/>
          <w:sz w:val="24"/>
          <w:szCs w:val="24"/>
          <w:lang w:eastAsia="ru-RU"/>
        </w:rPr>
      </w:pPr>
      <w:r w:rsidRPr="000529FF">
        <w:rPr>
          <w:rFonts w:ascii="Times New Roman" w:eastAsia="Times New Roman" w:hAnsi="Times New Roman" w:cs="Times New Roman"/>
          <w:b/>
          <w:sz w:val="24"/>
          <w:szCs w:val="24"/>
          <w:lang w:eastAsia="ru-RU"/>
        </w:rPr>
        <w:t xml:space="preserve">код ДК 021:2015 – </w:t>
      </w:r>
      <w:r w:rsidRPr="000529FF">
        <w:rPr>
          <w:rFonts w:ascii="Times New Roman" w:eastAsia="Times New Roman" w:hAnsi="Times New Roman" w:cs="Times New Roman"/>
          <w:b/>
          <w:bCs/>
          <w:iCs/>
          <w:sz w:val="24"/>
          <w:szCs w:val="24"/>
          <w:lang w:eastAsia="ru-RU"/>
        </w:rPr>
        <w:t>42160000-8 Котельні установки</w:t>
      </w:r>
      <w:r w:rsidRPr="000529FF">
        <w:rPr>
          <w:rFonts w:ascii="Times New Roman" w:eastAsia="Times New Roman" w:hAnsi="Times New Roman" w:cs="Times New Roman"/>
          <w:b/>
          <w:sz w:val="24"/>
          <w:szCs w:val="24"/>
          <w:lang w:eastAsia="ru-RU"/>
        </w:rPr>
        <w:t xml:space="preserve"> </w:t>
      </w:r>
    </w:p>
    <w:p w:rsidR="000529FF" w:rsidRPr="000529FF" w:rsidRDefault="000529FF" w:rsidP="000529FF">
      <w:pPr>
        <w:spacing w:after="0" w:line="240" w:lineRule="auto"/>
        <w:jc w:val="center"/>
        <w:rPr>
          <w:rFonts w:ascii="Times New Roman" w:eastAsia="Times New Roman" w:hAnsi="Times New Roman" w:cs="Times New Roman"/>
          <w:sz w:val="24"/>
          <w:szCs w:val="24"/>
          <w:lang w:eastAsia="ru-RU"/>
        </w:rPr>
      </w:pPr>
    </w:p>
    <w:p w:rsidR="000529FF" w:rsidRPr="000529FF" w:rsidRDefault="000529FF" w:rsidP="000529FF">
      <w:pPr>
        <w:spacing w:after="0" w:line="240" w:lineRule="auto"/>
        <w:jc w:val="both"/>
        <w:rPr>
          <w:rFonts w:ascii="Times New Roman" w:eastAsia="Times New Roman" w:hAnsi="Times New Roman" w:cs="Times New Roman"/>
          <w:sz w:val="24"/>
          <w:szCs w:val="24"/>
          <w:lang w:eastAsia="ru-RU"/>
        </w:rPr>
      </w:pPr>
      <w:r w:rsidRPr="000529FF">
        <w:rPr>
          <w:rFonts w:ascii="Times New Roman" w:eastAsia="Times New Roman" w:hAnsi="Times New Roman" w:cs="Times New Roman"/>
          <w:sz w:val="24"/>
          <w:szCs w:val="24"/>
          <w:lang w:eastAsia="ru-RU"/>
        </w:rPr>
        <w:t>1.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r w:rsidR="008E416C">
        <w:rPr>
          <w:rFonts w:ascii="Times New Roman" w:eastAsia="Times New Roman" w:hAnsi="Times New Roman" w:cs="Times New Roman"/>
          <w:sz w:val="24"/>
          <w:szCs w:val="24"/>
          <w:lang w:eastAsia="ru-RU"/>
        </w:rPr>
        <w:t>,</w:t>
      </w:r>
      <w:r w:rsidR="008E416C" w:rsidRPr="008E416C">
        <w:rPr>
          <w:rFonts w:ascii="Times New Roman" w:hAnsi="Times New Roman" w:cs="Times New Roman"/>
        </w:rPr>
        <w:t xml:space="preserve"> </w:t>
      </w:r>
      <w:r w:rsidR="008E416C">
        <w:rPr>
          <w:rFonts w:ascii="Times New Roman" w:hAnsi="Times New Roman" w:cs="Times New Roman"/>
        </w:rPr>
        <w:t xml:space="preserve"> монтажні та пусконалагоджувальні роботи</w:t>
      </w:r>
      <w:r w:rsidRPr="000529FF">
        <w:rPr>
          <w:rFonts w:ascii="Times New Roman" w:eastAsia="Times New Roman" w:hAnsi="Times New Roman" w:cs="Times New Roman"/>
          <w:sz w:val="24"/>
          <w:szCs w:val="24"/>
          <w:lang w:eastAsia="ru-RU"/>
        </w:rPr>
        <w:t>.</w:t>
      </w:r>
    </w:p>
    <w:p w:rsidR="000529FF" w:rsidRPr="000529FF" w:rsidRDefault="000529FF" w:rsidP="000529FF">
      <w:pPr>
        <w:spacing w:after="0" w:line="240" w:lineRule="auto"/>
        <w:jc w:val="both"/>
        <w:rPr>
          <w:rFonts w:ascii="Times New Roman" w:eastAsia="Times New Roman" w:hAnsi="Times New Roman" w:cs="Times New Roman"/>
          <w:sz w:val="24"/>
          <w:szCs w:val="24"/>
          <w:lang w:eastAsia="ru-RU"/>
        </w:rPr>
      </w:pPr>
      <w:r w:rsidRPr="000529FF">
        <w:rPr>
          <w:rFonts w:ascii="Times New Roman" w:eastAsia="Times New Roman" w:hAnsi="Times New Roman" w:cs="Times New Roman"/>
          <w:sz w:val="24"/>
          <w:szCs w:val="24"/>
          <w:lang w:eastAsia="ru-RU"/>
        </w:rPr>
        <w:t>2. Поставка товару повинна здійснюватись транс</w:t>
      </w:r>
      <w:r w:rsidR="002455C9">
        <w:rPr>
          <w:rFonts w:ascii="Times New Roman" w:eastAsia="Times New Roman" w:hAnsi="Times New Roman" w:cs="Times New Roman"/>
          <w:sz w:val="24"/>
          <w:szCs w:val="24"/>
          <w:lang w:eastAsia="ru-RU"/>
        </w:rPr>
        <w:t>портом Постачальника за адресою</w:t>
      </w:r>
      <w:r w:rsidR="002455C9" w:rsidRPr="002455C9">
        <w:rPr>
          <w:rFonts w:ascii="Times New Roman" w:hAnsi="Times New Roman" w:cs="Times New Roman"/>
        </w:rPr>
        <w:t xml:space="preserve"> </w:t>
      </w:r>
      <w:r w:rsidR="002455C9">
        <w:rPr>
          <w:rFonts w:ascii="Times New Roman" w:hAnsi="Times New Roman" w:cs="Times New Roman"/>
        </w:rPr>
        <w:t>Івано-Франківська обл. об’єкт № 3</w:t>
      </w:r>
      <w:r w:rsidRPr="000529FF">
        <w:rPr>
          <w:rFonts w:ascii="Times New Roman" w:eastAsia="Times New Roman" w:hAnsi="Times New Roman" w:cs="Times New Roman"/>
          <w:sz w:val="24"/>
          <w:szCs w:val="24"/>
          <w:lang w:eastAsia="ru-RU"/>
        </w:rPr>
        <w:t>.</w:t>
      </w:r>
    </w:p>
    <w:p w:rsidR="000529FF" w:rsidRPr="000529FF" w:rsidRDefault="000529FF" w:rsidP="000529FF">
      <w:pPr>
        <w:autoSpaceDN w:val="0"/>
        <w:spacing w:after="0" w:line="240" w:lineRule="auto"/>
        <w:jc w:val="both"/>
        <w:rPr>
          <w:rFonts w:ascii="Times New Roman" w:eastAsia="Times New Roman" w:hAnsi="Times New Roman" w:cs="Times New Roman"/>
          <w:sz w:val="24"/>
          <w:szCs w:val="24"/>
          <w:lang w:eastAsia="ru-RU"/>
        </w:rPr>
      </w:pPr>
      <w:r w:rsidRPr="000529FF">
        <w:rPr>
          <w:rFonts w:ascii="Times New Roman" w:eastAsia="Times New Roman" w:hAnsi="Times New Roman" w:cs="Times New Roman"/>
          <w:sz w:val="24"/>
          <w:szCs w:val="24"/>
          <w:lang w:eastAsia="ru-RU"/>
        </w:rPr>
        <w:t>3. Якість Товару, що поставляється, повинна засвідчуватись документом підтверджуючим якість Товару, (сертифікат якості, сертифікат відповідності, технічний паспорт та гарантійний талон). Якщо Товар не підлягає сертифікації, надається копія довідки про те, що дана продукція не підлягає обов’язковій сертифікації в Україні.</w:t>
      </w:r>
    </w:p>
    <w:p w:rsidR="000529FF" w:rsidRPr="000529FF" w:rsidRDefault="000529FF" w:rsidP="000529FF">
      <w:pPr>
        <w:spacing w:after="0" w:line="240" w:lineRule="auto"/>
        <w:jc w:val="both"/>
        <w:rPr>
          <w:rFonts w:ascii="Times New Roman" w:eastAsia="Times New Roman" w:hAnsi="Times New Roman" w:cs="Times New Roman"/>
          <w:sz w:val="24"/>
          <w:szCs w:val="24"/>
          <w:lang w:eastAsia="ru-RU"/>
        </w:rPr>
      </w:pPr>
      <w:bookmarkStart w:id="0" w:name="_GoBack"/>
      <w:bookmarkEnd w:id="0"/>
    </w:p>
    <w:p w:rsidR="000529FF" w:rsidRPr="000529FF" w:rsidRDefault="000529FF" w:rsidP="000529FF">
      <w:pPr>
        <w:tabs>
          <w:tab w:val="left" w:pos="-1276"/>
        </w:tabs>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z w:val="24"/>
          <w:szCs w:val="24"/>
          <w:lang w:eastAsia="ru-RU"/>
        </w:rPr>
        <w:t>Детальний опис предмету закупівлі</w:t>
      </w:r>
      <w:r w:rsidRPr="000529FF">
        <w:rPr>
          <w:rFonts w:ascii="Times New Roman" w:eastAsia="Times New Roman" w:hAnsi="Times New Roman" w:cs="Times New Roman"/>
          <w:sz w:val="24"/>
          <w:szCs w:val="24"/>
          <w:lang w:val="en-US" w:eastAsia="ru-RU"/>
        </w:rPr>
        <w:t>:</w:t>
      </w:r>
    </w:p>
    <w:p w:rsidR="000529FF" w:rsidRPr="000529FF" w:rsidRDefault="000529FF" w:rsidP="000529FF">
      <w:pPr>
        <w:tabs>
          <w:tab w:val="left" w:pos="-1276"/>
        </w:tabs>
        <w:spacing w:after="0" w:line="240" w:lineRule="auto"/>
        <w:rPr>
          <w:rFonts w:ascii="Times New Roman" w:eastAsia="Times New Roman" w:hAnsi="Times New Roman" w:cs="Times New Roman"/>
          <w:sz w:val="24"/>
          <w:szCs w:val="24"/>
          <w:lang w:val="ru-RU" w:eastAsia="ru-RU"/>
        </w:rPr>
      </w:pPr>
    </w:p>
    <w:tbl>
      <w:tblPr>
        <w:tblW w:w="9747" w:type="dxa"/>
        <w:tblLayout w:type="fixed"/>
        <w:tblLook w:val="04A0" w:firstRow="1" w:lastRow="0" w:firstColumn="1" w:lastColumn="0" w:noHBand="0" w:noVBand="1"/>
      </w:tblPr>
      <w:tblGrid>
        <w:gridCol w:w="780"/>
        <w:gridCol w:w="6274"/>
        <w:gridCol w:w="1418"/>
        <w:gridCol w:w="1275"/>
      </w:tblGrid>
      <w:tr w:rsidR="000529FF" w:rsidRPr="000529FF" w:rsidTr="007633C3">
        <w:trPr>
          <w:trHeight w:val="73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eastAsia="ru-RU"/>
              </w:rPr>
            </w:pPr>
            <w:r w:rsidRPr="000529FF">
              <w:rPr>
                <w:rFonts w:ascii="Times New Roman" w:eastAsia="Times New Roman" w:hAnsi="Times New Roman" w:cs="Times New Roman"/>
                <w:color w:val="000000"/>
                <w:sz w:val="24"/>
                <w:szCs w:val="24"/>
                <w:lang w:eastAsia="ru-RU"/>
              </w:rPr>
              <w:t>№ п/</w:t>
            </w:r>
            <w:proofErr w:type="spellStart"/>
            <w:r w:rsidRPr="000529FF">
              <w:rPr>
                <w:rFonts w:ascii="Times New Roman" w:eastAsia="Times New Roman" w:hAnsi="Times New Roman" w:cs="Times New Roman"/>
                <w:color w:val="000000"/>
                <w:sz w:val="24"/>
                <w:szCs w:val="24"/>
                <w:lang w:eastAsia="ru-RU"/>
              </w:rPr>
              <w:t>п</w:t>
            </w:r>
            <w:proofErr w:type="spellEnd"/>
          </w:p>
        </w:tc>
        <w:tc>
          <w:tcPr>
            <w:tcW w:w="6274" w:type="dxa"/>
            <w:tcBorders>
              <w:top w:val="single" w:sz="4" w:space="0" w:color="auto"/>
              <w:left w:val="nil"/>
              <w:bottom w:val="single" w:sz="4" w:space="0" w:color="auto"/>
              <w:right w:val="single" w:sz="4" w:space="0" w:color="auto"/>
            </w:tcBorders>
            <w:shd w:val="clear" w:color="auto" w:fill="auto"/>
            <w:vAlign w:val="center"/>
            <w:hideMark/>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eastAsia="ru-RU"/>
              </w:rPr>
            </w:pPr>
            <w:r w:rsidRPr="000529FF">
              <w:rPr>
                <w:rFonts w:ascii="Times New Roman" w:eastAsia="Times New Roman" w:hAnsi="Times New Roman" w:cs="Times New Roman"/>
                <w:color w:val="000000"/>
                <w:sz w:val="24"/>
                <w:szCs w:val="24"/>
                <w:lang w:eastAsia="ru-RU"/>
              </w:rPr>
              <w:t>Найменування товару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eastAsia="ru-RU"/>
              </w:rPr>
            </w:pPr>
            <w:r w:rsidRPr="000529FF">
              <w:rPr>
                <w:rFonts w:ascii="Times New Roman" w:eastAsia="Times New Roman" w:hAnsi="Times New Roman" w:cs="Times New Roman"/>
                <w:color w:val="000000"/>
                <w:sz w:val="24"/>
                <w:szCs w:val="24"/>
                <w:lang w:eastAsia="ru-RU"/>
              </w:rPr>
              <w:t xml:space="preserve">Од. </w:t>
            </w:r>
            <w:proofErr w:type="spellStart"/>
            <w:r w:rsidRPr="000529FF">
              <w:rPr>
                <w:rFonts w:ascii="Times New Roman" w:eastAsia="Times New Roman" w:hAnsi="Times New Roman" w:cs="Times New Roman"/>
                <w:color w:val="000000"/>
                <w:sz w:val="24"/>
                <w:szCs w:val="24"/>
                <w:lang w:eastAsia="ru-RU"/>
              </w:rPr>
              <w:t>вим</w:t>
            </w:r>
            <w:proofErr w:type="spellEnd"/>
            <w:r w:rsidRPr="000529FF">
              <w:rPr>
                <w:rFonts w:ascii="Times New Roman" w:eastAsia="Times New Roman" w:hAnsi="Times New Roman" w:cs="Times New Roman"/>
                <w:color w:val="000000"/>
                <w:sz w:val="24"/>
                <w:szCs w:val="24"/>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eastAsia="ru-RU"/>
              </w:rPr>
            </w:pPr>
            <w:proofErr w:type="spellStart"/>
            <w:r w:rsidRPr="000529FF">
              <w:rPr>
                <w:rFonts w:ascii="Times New Roman" w:eastAsia="Times New Roman" w:hAnsi="Times New Roman" w:cs="Times New Roman"/>
                <w:color w:val="000000"/>
                <w:sz w:val="24"/>
                <w:szCs w:val="24"/>
                <w:lang w:eastAsia="ru-RU"/>
              </w:rPr>
              <w:t>К-сть</w:t>
            </w:r>
            <w:proofErr w:type="spellEnd"/>
            <w:r w:rsidRPr="000529FF">
              <w:rPr>
                <w:rFonts w:ascii="Times New Roman" w:eastAsia="Times New Roman" w:hAnsi="Times New Roman" w:cs="Times New Roman"/>
                <w:color w:val="000000"/>
                <w:sz w:val="24"/>
                <w:szCs w:val="24"/>
                <w:lang w:eastAsia="ru-RU"/>
              </w:rPr>
              <w:t>.</w:t>
            </w:r>
          </w:p>
        </w:tc>
      </w:tr>
      <w:tr w:rsidR="000529FF" w:rsidRPr="000529FF" w:rsidTr="007633C3">
        <w:trPr>
          <w:trHeight w:val="73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color w:val="000000"/>
                <w:sz w:val="24"/>
                <w:szCs w:val="24"/>
                <w:lang w:val="ru-RU" w:eastAsia="ru-RU"/>
              </w:rPr>
            </w:pPr>
            <w:r w:rsidRPr="000529FF">
              <w:rPr>
                <w:rFonts w:ascii="Times New Roman" w:eastAsia="Times New Roman" w:hAnsi="Times New Roman" w:cs="Times New Roman"/>
                <w:b/>
                <w:color w:val="000000"/>
                <w:sz w:val="24"/>
                <w:szCs w:val="24"/>
                <w:lang w:val="ru-RU" w:eastAsia="ru-RU"/>
              </w:rPr>
              <w:t>1</w:t>
            </w:r>
          </w:p>
        </w:tc>
        <w:tc>
          <w:tcPr>
            <w:tcW w:w="6274"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rPr>
                <w:rFonts w:ascii="Times New Roman" w:eastAsia="Times New Roman" w:hAnsi="Times New Roman" w:cs="Times New Roman"/>
                <w:b/>
                <w:color w:val="000000"/>
                <w:sz w:val="24"/>
                <w:szCs w:val="24"/>
                <w:lang w:val="ru-RU" w:eastAsia="ru-RU"/>
              </w:rPr>
            </w:pPr>
            <w:r w:rsidRPr="000529FF">
              <w:rPr>
                <w:rFonts w:ascii="Times New Roman" w:eastAsia="Times New Roman" w:hAnsi="Times New Roman" w:cs="Times New Roman"/>
                <w:b/>
                <w:sz w:val="24"/>
                <w:szCs w:val="24"/>
                <w:lang w:eastAsia="ru-RU"/>
              </w:rPr>
              <w:t xml:space="preserve">Модульна транспортабельна </w:t>
            </w:r>
            <w:r w:rsidRPr="000529FF">
              <w:rPr>
                <w:rFonts w:ascii="Times New Roman" w:eastAsia="Times New Roman" w:hAnsi="Times New Roman" w:cs="Times New Roman"/>
                <w:b/>
                <w:sz w:val="24"/>
                <w:szCs w:val="24"/>
                <w:lang w:val="ru-RU" w:eastAsia="ru-RU"/>
              </w:rPr>
              <w:t>к</w:t>
            </w:r>
            <w:proofErr w:type="spellStart"/>
            <w:r w:rsidRPr="000529FF">
              <w:rPr>
                <w:rFonts w:ascii="Times New Roman" w:eastAsia="Times New Roman" w:hAnsi="Times New Roman" w:cs="Times New Roman"/>
                <w:b/>
                <w:sz w:val="24"/>
                <w:szCs w:val="24"/>
                <w:lang w:eastAsia="ru-RU"/>
              </w:rPr>
              <w:t>отельня</w:t>
            </w:r>
            <w:proofErr w:type="spellEnd"/>
            <w:r w:rsidRPr="000529FF">
              <w:rPr>
                <w:rFonts w:ascii="Times New Roman" w:eastAsia="Times New Roman" w:hAnsi="Times New Roman" w:cs="Times New Roman"/>
                <w:b/>
                <w:sz w:val="24"/>
                <w:szCs w:val="24"/>
                <w:lang w:eastAsia="ru-RU"/>
              </w:rPr>
              <w:t xml:space="preserve"> потужністю 300 кВт на тверде паливо</w:t>
            </w:r>
          </w:p>
        </w:tc>
        <w:tc>
          <w:tcPr>
            <w:tcW w:w="1418"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color w:val="000000"/>
                <w:sz w:val="24"/>
                <w:szCs w:val="24"/>
                <w:lang w:val="ru-RU" w:eastAsia="ru-RU"/>
              </w:rPr>
            </w:pPr>
            <w:r w:rsidRPr="000529FF">
              <w:rPr>
                <w:rFonts w:ascii="Times New Roman" w:eastAsia="Times New Roman" w:hAnsi="Times New Roman" w:cs="Times New Roman"/>
                <w:b/>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color w:val="000000"/>
                <w:sz w:val="24"/>
                <w:szCs w:val="24"/>
                <w:lang w:val="ru-RU" w:eastAsia="ru-RU"/>
              </w:rPr>
            </w:pPr>
            <w:r w:rsidRPr="000529FF">
              <w:rPr>
                <w:rFonts w:ascii="Times New Roman" w:eastAsia="Times New Roman" w:hAnsi="Times New Roman" w:cs="Times New Roman"/>
                <w:b/>
                <w:color w:val="000000"/>
                <w:sz w:val="24"/>
                <w:szCs w:val="24"/>
                <w:lang w:val="ru-RU" w:eastAsia="ru-RU"/>
              </w:rPr>
              <w:t>2</w:t>
            </w:r>
          </w:p>
        </w:tc>
      </w:tr>
      <w:tr w:rsidR="000529FF" w:rsidRPr="000529FF" w:rsidTr="007633C3">
        <w:trPr>
          <w:trHeight w:val="73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rPr>
                <w:rFonts w:ascii="Times New Roman" w:eastAsia="Times New Roman" w:hAnsi="Times New Roman" w:cs="Times New Roman"/>
                <w:b/>
                <w:sz w:val="24"/>
                <w:szCs w:val="24"/>
                <w:lang w:eastAsia="ru-RU"/>
              </w:rPr>
            </w:pPr>
            <w:r w:rsidRPr="000529FF">
              <w:rPr>
                <w:rFonts w:ascii="Times New Roman" w:eastAsia="Times New Roman" w:hAnsi="Times New Roman" w:cs="Times New Roman"/>
                <w:b/>
                <w:color w:val="000000"/>
                <w:sz w:val="24"/>
                <w:szCs w:val="24"/>
                <w:lang w:eastAsia="ru-RU"/>
              </w:rPr>
              <w:t>Котел потужністю 300 кВт (дрова)</w:t>
            </w:r>
            <w:r w:rsidRPr="000529FF">
              <w:rPr>
                <w:rFonts w:ascii="Times New Roman" w:eastAsia="Times New Roman" w:hAnsi="Times New Roman" w:cs="Times New Roman"/>
                <w:b/>
                <w:sz w:val="24"/>
                <w:szCs w:val="24"/>
                <w:lang w:eastAsia="ru-RU"/>
              </w:rPr>
              <w:t xml:space="preserve"> </w:t>
            </w:r>
          </w:p>
          <w:p w:rsidR="000529FF" w:rsidRPr="000529FF" w:rsidRDefault="000529FF" w:rsidP="000529FF">
            <w:pPr>
              <w:spacing w:after="0" w:line="240" w:lineRule="auto"/>
              <w:rPr>
                <w:rFonts w:ascii="Times New Roman" w:eastAsia="Times New Roman" w:hAnsi="Times New Roman" w:cs="Times New Roman"/>
                <w:sz w:val="24"/>
                <w:szCs w:val="24"/>
                <w:lang w:eastAsia="ru-RU"/>
              </w:rPr>
            </w:pPr>
            <w:r w:rsidRPr="000529FF">
              <w:rPr>
                <w:rFonts w:ascii="Times New Roman" w:eastAsia="Times New Roman" w:hAnsi="Times New Roman" w:cs="Times New Roman"/>
                <w:sz w:val="24"/>
                <w:szCs w:val="24"/>
                <w:lang w:eastAsia="ru-RU"/>
              </w:rPr>
              <w:t>Потужність номінальна: 300</w:t>
            </w:r>
            <w:r w:rsidRPr="000529FF">
              <w:rPr>
                <w:rFonts w:ascii="Times New Roman" w:eastAsia="Times New Roman" w:hAnsi="Times New Roman" w:cs="Times New Roman"/>
                <w:sz w:val="24"/>
                <w:szCs w:val="24"/>
                <w:lang w:eastAsia="ru-RU"/>
              </w:rPr>
              <w:br/>
              <w:t>Тип палива: Тверде</w:t>
            </w:r>
          </w:p>
          <w:p w:rsidR="000529FF" w:rsidRPr="000529FF" w:rsidRDefault="000529FF" w:rsidP="000529FF">
            <w:pPr>
              <w:spacing w:after="0" w:line="240" w:lineRule="auto"/>
              <w:rPr>
                <w:rFonts w:ascii="Times New Roman" w:eastAsia="Times New Roman" w:hAnsi="Times New Roman" w:cs="Times New Roman"/>
                <w:color w:val="000000"/>
                <w:sz w:val="24"/>
                <w:szCs w:val="24"/>
                <w:lang w:eastAsia="ru-RU"/>
              </w:rPr>
            </w:pPr>
            <w:r w:rsidRPr="000529FF">
              <w:rPr>
                <w:rFonts w:ascii="Times New Roman" w:eastAsia="Times New Roman" w:hAnsi="Times New Roman" w:cs="Times New Roman"/>
                <w:sz w:val="24"/>
                <w:szCs w:val="24"/>
                <w:lang w:eastAsia="ru-RU"/>
              </w:rPr>
              <w:t>Коефіцієнт корисної дії: 90</w:t>
            </w:r>
            <w:r w:rsidRPr="000529FF">
              <w:rPr>
                <w:rFonts w:ascii="Times New Roman" w:eastAsia="Times New Roman" w:hAnsi="Times New Roman" w:cs="Times New Roman"/>
                <w:sz w:val="24"/>
                <w:szCs w:val="24"/>
                <w:lang w:eastAsia="ru-RU"/>
              </w:rPr>
              <w:br/>
              <w:t xml:space="preserve">Призначення котла: </w:t>
            </w:r>
            <w:proofErr w:type="spellStart"/>
            <w:r w:rsidRPr="000529FF">
              <w:rPr>
                <w:rFonts w:ascii="Times New Roman" w:eastAsia="Times New Roman" w:hAnsi="Times New Roman" w:cs="Times New Roman"/>
                <w:sz w:val="24"/>
                <w:szCs w:val="24"/>
                <w:lang w:eastAsia="ru-RU"/>
              </w:rPr>
              <w:t>Одноконтурний</w:t>
            </w:r>
            <w:proofErr w:type="spellEnd"/>
            <w:r w:rsidRPr="000529FF">
              <w:rPr>
                <w:rFonts w:ascii="Times New Roman" w:eastAsia="Times New Roman" w:hAnsi="Times New Roman" w:cs="Times New Roman"/>
                <w:sz w:val="24"/>
                <w:szCs w:val="24"/>
                <w:lang w:eastAsia="ru-RU"/>
              </w:rPr>
              <w:br/>
              <w:t>Спосіб встановлення: Підлоговий</w:t>
            </w:r>
            <w:r w:rsidRPr="000529FF">
              <w:rPr>
                <w:rFonts w:ascii="Times New Roman" w:eastAsia="Times New Roman" w:hAnsi="Times New Roman" w:cs="Times New Roman"/>
                <w:sz w:val="24"/>
                <w:szCs w:val="24"/>
                <w:lang w:eastAsia="ru-RU"/>
              </w:rPr>
              <w:br/>
              <w:t>Тип топки: Закрита</w:t>
            </w:r>
            <w:r w:rsidRPr="000529FF">
              <w:rPr>
                <w:rFonts w:ascii="Times New Roman" w:eastAsia="Times New Roman" w:hAnsi="Times New Roman" w:cs="Times New Roman"/>
                <w:sz w:val="24"/>
                <w:szCs w:val="24"/>
                <w:lang w:eastAsia="ru-RU"/>
              </w:rPr>
              <w:br/>
              <w:t>Матеріал теплообмінника: Сталь</w:t>
            </w:r>
            <w:r w:rsidRPr="000529FF">
              <w:rPr>
                <w:rFonts w:ascii="Times New Roman" w:eastAsia="Times New Roman" w:hAnsi="Times New Roman" w:cs="Times New Roman"/>
                <w:sz w:val="24"/>
                <w:szCs w:val="24"/>
                <w:lang w:eastAsia="ru-RU"/>
              </w:rPr>
              <w:br/>
              <w:t>Спосіб відведення відпрацьованих газів: Димохід</w:t>
            </w:r>
            <w:r w:rsidRPr="000529FF">
              <w:rPr>
                <w:rFonts w:ascii="Times New Roman" w:eastAsia="Times New Roman" w:hAnsi="Times New Roman" w:cs="Times New Roman"/>
                <w:sz w:val="24"/>
                <w:szCs w:val="24"/>
                <w:lang w:eastAsia="ru-RU"/>
              </w:rPr>
              <w:br/>
              <w:t>Об'єм бункера для палива: 0.6</w:t>
            </w:r>
            <w:r w:rsidRPr="000529FF">
              <w:rPr>
                <w:rFonts w:ascii="Times New Roman" w:eastAsia="Times New Roman" w:hAnsi="Times New Roman" w:cs="Times New Roman"/>
                <w:sz w:val="24"/>
                <w:szCs w:val="24"/>
                <w:lang w:eastAsia="ru-RU"/>
              </w:rPr>
              <w:br/>
              <w:t>Теплоносій: Вода</w:t>
            </w:r>
            <w:r w:rsidRPr="000529FF">
              <w:rPr>
                <w:rFonts w:ascii="Times New Roman" w:eastAsia="Times New Roman" w:hAnsi="Times New Roman" w:cs="Times New Roman"/>
                <w:sz w:val="24"/>
                <w:szCs w:val="24"/>
                <w:lang w:eastAsia="ru-RU"/>
              </w:rPr>
              <w:br/>
              <w:t xml:space="preserve">Тип котла: </w:t>
            </w:r>
            <w:proofErr w:type="spellStart"/>
            <w:r w:rsidRPr="000529FF">
              <w:rPr>
                <w:rFonts w:ascii="Times New Roman" w:eastAsia="Times New Roman" w:hAnsi="Times New Roman" w:cs="Times New Roman"/>
                <w:sz w:val="24"/>
                <w:szCs w:val="24"/>
                <w:lang w:eastAsia="ru-RU"/>
              </w:rPr>
              <w:t>Пететний</w:t>
            </w:r>
            <w:proofErr w:type="spellEnd"/>
            <w:r w:rsidRPr="000529FF">
              <w:rPr>
                <w:rFonts w:ascii="Times New Roman" w:eastAsia="Times New Roman" w:hAnsi="Times New Roman" w:cs="Times New Roman"/>
                <w:sz w:val="24"/>
                <w:szCs w:val="24"/>
                <w:lang w:eastAsia="ru-RU"/>
              </w:rPr>
              <w:br/>
              <w:t>Автоматичне подавання палива: Так</w:t>
            </w:r>
            <w:r w:rsidRPr="000529FF">
              <w:rPr>
                <w:rFonts w:ascii="Times New Roman" w:eastAsia="Times New Roman" w:hAnsi="Times New Roman" w:cs="Times New Roman"/>
                <w:sz w:val="24"/>
                <w:szCs w:val="24"/>
                <w:lang w:eastAsia="ru-RU"/>
              </w:rPr>
              <w:br/>
              <w:t>Керування: Автоматичне</w:t>
            </w:r>
          </w:p>
        </w:tc>
        <w:tc>
          <w:tcPr>
            <w:tcW w:w="1418"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eastAsia="ru-RU"/>
              </w:rPr>
            </w:pPr>
            <w:r w:rsidRPr="000529FF">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eastAsia="ru-RU"/>
              </w:rPr>
            </w:pPr>
            <w:r w:rsidRPr="000529FF">
              <w:rPr>
                <w:rFonts w:ascii="Times New Roman" w:eastAsia="Times New Roman" w:hAnsi="Times New Roman" w:cs="Times New Roman"/>
                <w:color w:val="000000"/>
                <w:sz w:val="24"/>
                <w:szCs w:val="24"/>
                <w:lang w:val="ru-RU" w:eastAsia="ru-RU"/>
              </w:rPr>
              <w:t>2</w:t>
            </w:r>
          </w:p>
        </w:tc>
      </w:tr>
      <w:tr w:rsidR="000529FF" w:rsidRPr="000529FF" w:rsidTr="007633C3">
        <w:trPr>
          <w:trHeight w:val="73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rPr>
                <w:rFonts w:ascii="Times New Roman" w:eastAsia="Times New Roman" w:hAnsi="Times New Roman" w:cs="Times New Roman"/>
                <w:color w:val="000000"/>
                <w:sz w:val="24"/>
                <w:szCs w:val="24"/>
                <w:lang w:eastAsia="ru-RU"/>
              </w:rPr>
            </w:pPr>
            <w:r w:rsidRPr="000529FF">
              <w:rPr>
                <w:rFonts w:ascii="Times New Roman" w:eastAsia="Times New Roman" w:hAnsi="Times New Roman" w:cs="Times New Roman"/>
                <w:sz w:val="24"/>
                <w:szCs w:val="24"/>
                <w:lang w:eastAsia="ru-RU"/>
              </w:rPr>
              <w:t>Система ТМК котельні (котлові насоси, мережеві насоси, триходові клапана, гідравлічна стрілка, запірна арматура,труби)</w:t>
            </w:r>
          </w:p>
        </w:tc>
        <w:tc>
          <w:tcPr>
            <w:tcW w:w="1418"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2</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rPr>
                <w:rFonts w:ascii="Times New Roman" w:eastAsia="Times New Roman" w:hAnsi="Times New Roman" w:cs="Times New Roman"/>
                <w:color w:val="000000"/>
                <w:sz w:val="24"/>
                <w:szCs w:val="24"/>
                <w:lang w:val="ru-RU" w:eastAsia="ru-RU"/>
              </w:rPr>
            </w:pPr>
            <w:proofErr w:type="spellStart"/>
            <w:r w:rsidRPr="000529FF">
              <w:rPr>
                <w:rFonts w:ascii="Times New Roman" w:eastAsia="Times New Roman" w:hAnsi="Times New Roman" w:cs="Times New Roman"/>
                <w:sz w:val="24"/>
                <w:szCs w:val="24"/>
                <w:lang w:eastAsia="ru-RU"/>
              </w:rPr>
              <w:t>Cистема</w:t>
            </w:r>
            <w:proofErr w:type="spellEnd"/>
            <w:r w:rsidRPr="000529FF">
              <w:rPr>
                <w:rFonts w:ascii="Times New Roman" w:eastAsia="Times New Roman" w:hAnsi="Times New Roman" w:cs="Times New Roman"/>
                <w:sz w:val="24"/>
                <w:szCs w:val="24"/>
                <w:lang w:eastAsia="ru-RU"/>
              </w:rPr>
              <w:t xml:space="preserve"> ВК котельні (ХВО, бак запасу води, станція підживлення, запірна арматура,труби)</w:t>
            </w:r>
          </w:p>
        </w:tc>
        <w:tc>
          <w:tcPr>
            <w:tcW w:w="1418"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1</w:t>
            </w:r>
          </w:p>
        </w:tc>
      </w:tr>
      <w:tr w:rsidR="000529FF" w:rsidRPr="000529FF" w:rsidTr="007633C3">
        <w:trPr>
          <w:trHeight w:val="73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rPr>
                <w:rFonts w:ascii="Times New Roman" w:eastAsia="Times New Roman" w:hAnsi="Times New Roman" w:cs="Times New Roman"/>
                <w:color w:val="000000"/>
                <w:sz w:val="24"/>
                <w:szCs w:val="24"/>
                <w:lang w:val="ru-RU" w:eastAsia="ru-RU"/>
              </w:rPr>
            </w:pPr>
            <w:proofErr w:type="spellStart"/>
            <w:r w:rsidRPr="000529FF">
              <w:rPr>
                <w:rFonts w:ascii="Times New Roman" w:eastAsia="Times New Roman" w:hAnsi="Times New Roman" w:cs="Times New Roman"/>
                <w:sz w:val="24"/>
                <w:szCs w:val="24"/>
                <w:lang w:eastAsia="ru-RU"/>
              </w:rPr>
              <w:t>Cистема</w:t>
            </w:r>
            <w:proofErr w:type="spellEnd"/>
            <w:r w:rsidRPr="000529FF">
              <w:rPr>
                <w:rFonts w:ascii="Times New Roman" w:eastAsia="Times New Roman" w:hAnsi="Times New Roman" w:cs="Times New Roman"/>
                <w:sz w:val="24"/>
                <w:szCs w:val="24"/>
                <w:lang w:eastAsia="ru-RU"/>
              </w:rPr>
              <w:t xml:space="preserve"> ОВ,ДВ котельні (дефлектора, опалювальні прилади, решітки, вихід </w:t>
            </w:r>
            <w:proofErr w:type="spellStart"/>
            <w:r w:rsidRPr="000529FF">
              <w:rPr>
                <w:rFonts w:ascii="Times New Roman" w:eastAsia="Times New Roman" w:hAnsi="Times New Roman" w:cs="Times New Roman"/>
                <w:sz w:val="24"/>
                <w:szCs w:val="24"/>
                <w:lang w:eastAsia="ru-RU"/>
              </w:rPr>
              <w:t>димохода</w:t>
            </w:r>
            <w:proofErr w:type="spellEnd"/>
            <w:r w:rsidRPr="000529FF">
              <w:rPr>
                <w:rFonts w:ascii="Times New Roman" w:eastAsia="Times New Roman" w:hAnsi="Times New Roman" w:cs="Times New Roman"/>
                <w:sz w:val="24"/>
                <w:szCs w:val="24"/>
                <w:lang w:eastAsia="ru-RU"/>
              </w:rPr>
              <w:t xml:space="preserve"> з котлів до </w:t>
            </w:r>
            <w:proofErr w:type="spellStart"/>
            <w:r w:rsidRPr="000529FF">
              <w:rPr>
                <w:rFonts w:ascii="Times New Roman" w:eastAsia="Times New Roman" w:hAnsi="Times New Roman" w:cs="Times New Roman"/>
                <w:sz w:val="24"/>
                <w:szCs w:val="24"/>
                <w:lang w:eastAsia="ru-RU"/>
              </w:rPr>
              <w:t>зовн.частини</w:t>
            </w:r>
            <w:proofErr w:type="spellEnd"/>
            <w:r w:rsidRPr="000529FF">
              <w:rPr>
                <w:rFonts w:ascii="Times New Roman" w:eastAsia="Times New Roman" w:hAnsi="Times New Roman" w:cs="Times New Roman"/>
                <w:sz w:val="24"/>
                <w:szCs w:val="24"/>
                <w:lang w:eastAsia="ru-RU"/>
              </w:rPr>
              <w:t xml:space="preserve"> будівлі)</w:t>
            </w:r>
          </w:p>
        </w:tc>
        <w:tc>
          <w:tcPr>
            <w:tcW w:w="1418"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2</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rPr>
                <w:rFonts w:ascii="Times New Roman" w:eastAsia="Times New Roman" w:hAnsi="Times New Roman" w:cs="Times New Roman"/>
                <w:color w:val="000000"/>
                <w:sz w:val="24"/>
                <w:szCs w:val="24"/>
                <w:lang w:val="ru-RU" w:eastAsia="ru-RU"/>
              </w:rPr>
            </w:pPr>
            <w:proofErr w:type="spellStart"/>
            <w:r w:rsidRPr="000529FF">
              <w:rPr>
                <w:rFonts w:ascii="Times New Roman" w:eastAsia="Times New Roman" w:hAnsi="Times New Roman" w:cs="Times New Roman"/>
                <w:sz w:val="24"/>
                <w:szCs w:val="24"/>
                <w:lang w:eastAsia="ru-RU"/>
              </w:rPr>
              <w:t>Cистема</w:t>
            </w:r>
            <w:proofErr w:type="spellEnd"/>
            <w:r w:rsidRPr="000529FF">
              <w:rPr>
                <w:rFonts w:ascii="Times New Roman" w:eastAsia="Times New Roman" w:hAnsi="Times New Roman" w:cs="Times New Roman"/>
                <w:sz w:val="24"/>
                <w:szCs w:val="24"/>
                <w:lang w:eastAsia="ru-RU"/>
              </w:rPr>
              <w:t xml:space="preserve"> АТМ котельні (щит управління, кабельно-провідникова продукція, датчики)</w:t>
            </w:r>
          </w:p>
        </w:tc>
        <w:tc>
          <w:tcPr>
            <w:tcW w:w="1418"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2</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rPr>
                <w:rFonts w:ascii="Times New Roman" w:eastAsia="Times New Roman" w:hAnsi="Times New Roman" w:cs="Times New Roman"/>
                <w:sz w:val="24"/>
                <w:szCs w:val="24"/>
                <w:lang w:eastAsia="ru-RU"/>
              </w:rPr>
            </w:pPr>
            <w:r w:rsidRPr="000529FF">
              <w:rPr>
                <w:rFonts w:ascii="Times New Roman" w:eastAsia="Times New Roman" w:hAnsi="Times New Roman" w:cs="Times New Roman"/>
                <w:sz w:val="24"/>
                <w:szCs w:val="24"/>
                <w:lang w:eastAsia="ru-RU"/>
              </w:rPr>
              <w:t xml:space="preserve">Система ЕТР котельні (ввідний щит, </w:t>
            </w:r>
            <w:proofErr w:type="spellStart"/>
            <w:r w:rsidRPr="000529FF">
              <w:rPr>
                <w:rFonts w:ascii="Times New Roman" w:eastAsia="Times New Roman" w:hAnsi="Times New Roman" w:cs="Times New Roman"/>
                <w:sz w:val="24"/>
                <w:szCs w:val="24"/>
                <w:lang w:eastAsia="ru-RU"/>
              </w:rPr>
              <w:t>кабельно-</w:t>
            </w:r>
            <w:proofErr w:type="spellEnd"/>
            <w:r w:rsidRPr="000529FF">
              <w:rPr>
                <w:rFonts w:ascii="Times New Roman" w:eastAsia="Times New Roman" w:hAnsi="Times New Roman" w:cs="Times New Roman"/>
                <w:sz w:val="24"/>
                <w:szCs w:val="24"/>
                <w:lang w:eastAsia="ru-RU"/>
              </w:rPr>
              <w:t xml:space="preserve"> провідникова продукція, </w:t>
            </w:r>
            <w:proofErr w:type="spellStart"/>
            <w:r w:rsidRPr="000529FF">
              <w:rPr>
                <w:rFonts w:ascii="Times New Roman" w:eastAsia="Times New Roman" w:hAnsi="Times New Roman" w:cs="Times New Roman"/>
                <w:sz w:val="24"/>
                <w:szCs w:val="24"/>
                <w:lang w:eastAsia="ru-RU"/>
              </w:rPr>
              <w:t>розпридільчий</w:t>
            </w:r>
            <w:proofErr w:type="spellEnd"/>
            <w:r w:rsidRPr="000529FF">
              <w:rPr>
                <w:rFonts w:ascii="Times New Roman" w:eastAsia="Times New Roman" w:hAnsi="Times New Roman" w:cs="Times New Roman"/>
                <w:sz w:val="24"/>
                <w:szCs w:val="24"/>
                <w:lang w:eastAsia="ru-RU"/>
              </w:rPr>
              <w:t xml:space="preserve"> щит)</w:t>
            </w:r>
          </w:p>
        </w:tc>
        <w:tc>
          <w:tcPr>
            <w:tcW w:w="1418"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комплект</w:t>
            </w:r>
          </w:p>
        </w:tc>
        <w:tc>
          <w:tcPr>
            <w:tcW w:w="1275"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2</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rPr>
                <w:rFonts w:ascii="Times New Roman" w:eastAsia="Times New Roman" w:hAnsi="Times New Roman" w:cs="Times New Roman"/>
                <w:sz w:val="24"/>
                <w:szCs w:val="24"/>
                <w:lang w:eastAsia="ru-RU"/>
              </w:rPr>
            </w:pPr>
            <w:r w:rsidRPr="000529FF">
              <w:rPr>
                <w:rFonts w:ascii="Times New Roman" w:eastAsia="Times New Roman" w:hAnsi="Times New Roman" w:cs="Times New Roman"/>
                <w:sz w:val="24"/>
                <w:szCs w:val="24"/>
                <w:lang w:eastAsia="ru-RU"/>
              </w:rPr>
              <w:t>Система ПБ,ПС котельні (</w:t>
            </w:r>
            <w:proofErr w:type="spellStart"/>
            <w:r w:rsidRPr="000529FF">
              <w:rPr>
                <w:rFonts w:ascii="Times New Roman" w:eastAsia="Times New Roman" w:hAnsi="Times New Roman" w:cs="Times New Roman"/>
                <w:sz w:val="24"/>
                <w:szCs w:val="24"/>
                <w:lang w:eastAsia="ru-RU"/>
              </w:rPr>
              <w:t>Тірас</w:t>
            </w:r>
            <w:proofErr w:type="spellEnd"/>
            <w:r w:rsidRPr="000529FF">
              <w:rPr>
                <w:rFonts w:ascii="Times New Roman" w:eastAsia="Times New Roman" w:hAnsi="Times New Roman" w:cs="Times New Roman"/>
                <w:sz w:val="24"/>
                <w:szCs w:val="24"/>
                <w:lang w:eastAsia="ru-RU"/>
              </w:rPr>
              <w:t xml:space="preserve">, датчики ПС котельні, </w:t>
            </w:r>
            <w:r w:rsidRPr="000529FF">
              <w:rPr>
                <w:rFonts w:ascii="Times New Roman" w:eastAsia="Times New Roman" w:hAnsi="Times New Roman" w:cs="Times New Roman"/>
                <w:sz w:val="24"/>
                <w:szCs w:val="24"/>
                <w:lang w:eastAsia="ru-RU"/>
              </w:rPr>
              <w:lastRenderedPageBreak/>
              <w:t>кабельно-провідникова продукція, вогнегасники)</w:t>
            </w:r>
          </w:p>
        </w:tc>
        <w:tc>
          <w:tcPr>
            <w:tcW w:w="1418"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lastRenderedPageBreak/>
              <w:t>комплект</w:t>
            </w:r>
          </w:p>
        </w:tc>
        <w:tc>
          <w:tcPr>
            <w:tcW w:w="1275" w:type="dxa"/>
            <w:tcBorders>
              <w:top w:val="nil"/>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r w:rsidRPr="000529FF">
              <w:rPr>
                <w:rFonts w:ascii="Times New Roman" w:eastAsia="Times New Roman" w:hAnsi="Times New Roman" w:cs="Times New Roman"/>
                <w:color w:val="000000"/>
                <w:sz w:val="24"/>
                <w:szCs w:val="24"/>
                <w:lang w:val="ru-RU" w:eastAsia="ru-RU"/>
              </w:rPr>
              <w:t>2</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pacing w:val="-3"/>
                <w:sz w:val="24"/>
                <w:szCs w:val="24"/>
                <w:lang w:eastAsia="ru-RU"/>
              </w:rPr>
            </w:pPr>
            <w:r w:rsidRPr="000529FF">
              <w:rPr>
                <w:rFonts w:ascii="Times New Roman" w:eastAsia="Times New Roman" w:hAnsi="Times New Roman" w:cs="Times New Roman"/>
                <w:spacing w:val="-3"/>
                <w:sz w:val="24"/>
                <w:szCs w:val="24"/>
                <w:lang w:eastAsia="ru-RU"/>
              </w:rPr>
              <w:t xml:space="preserve">Труби сталеві електрозварні з </w:t>
            </w:r>
            <w:proofErr w:type="spellStart"/>
            <w:r w:rsidRPr="000529FF">
              <w:rPr>
                <w:rFonts w:ascii="Times New Roman" w:eastAsia="Times New Roman" w:hAnsi="Times New Roman" w:cs="Times New Roman"/>
                <w:spacing w:val="-3"/>
                <w:sz w:val="24"/>
                <w:szCs w:val="24"/>
                <w:lang w:eastAsia="ru-RU"/>
              </w:rPr>
              <w:t>теплогідроізоляцією</w:t>
            </w:r>
            <w:proofErr w:type="spellEnd"/>
            <w:r w:rsidRPr="000529FF">
              <w:rPr>
                <w:rFonts w:ascii="Times New Roman" w:eastAsia="Times New Roman" w:hAnsi="Times New Roman" w:cs="Times New Roman"/>
                <w:spacing w:val="-3"/>
                <w:sz w:val="24"/>
                <w:szCs w:val="24"/>
                <w:lang w:eastAsia="ru-RU"/>
              </w:rPr>
              <w:t xml:space="preserve"> із</w:t>
            </w:r>
          </w:p>
          <w:p w:rsidR="000529FF" w:rsidRPr="000529FF" w:rsidRDefault="000529FF" w:rsidP="000529FF">
            <w:pPr>
              <w:keepLines/>
              <w:autoSpaceDE w:val="0"/>
              <w:autoSpaceDN w:val="0"/>
              <w:spacing w:after="0" w:line="240" w:lineRule="auto"/>
              <w:rPr>
                <w:rFonts w:ascii="Times New Roman" w:eastAsia="Times New Roman" w:hAnsi="Times New Roman" w:cs="Times New Roman"/>
                <w:spacing w:val="-3"/>
                <w:sz w:val="24"/>
                <w:szCs w:val="24"/>
                <w:lang w:eastAsia="ru-RU"/>
              </w:rPr>
            </w:pPr>
            <w:r w:rsidRPr="000529FF">
              <w:rPr>
                <w:rFonts w:ascii="Times New Roman" w:eastAsia="Times New Roman" w:hAnsi="Times New Roman" w:cs="Times New Roman"/>
                <w:spacing w:val="-3"/>
                <w:sz w:val="24"/>
                <w:szCs w:val="24"/>
                <w:lang w:eastAsia="ru-RU"/>
              </w:rPr>
              <w:t>пінополіуретану з зовнішньою оболонкою,</w:t>
            </w:r>
          </w:p>
          <w:p w:rsidR="000529FF" w:rsidRPr="008E416C" w:rsidRDefault="000529FF" w:rsidP="000529FF">
            <w:pPr>
              <w:keepLines/>
              <w:autoSpaceDE w:val="0"/>
              <w:autoSpaceDN w:val="0"/>
              <w:spacing w:after="0" w:line="240" w:lineRule="auto"/>
              <w:rPr>
                <w:rFonts w:ascii="Times New Roman" w:eastAsia="Times New Roman" w:hAnsi="Times New Roman" w:cs="Times New Roman"/>
                <w:sz w:val="24"/>
                <w:szCs w:val="24"/>
                <w:lang w:eastAsia="ru-RU"/>
              </w:rPr>
            </w:pPr>
            <w:r w:rsidRPr="000529FF">
              <w:rPr>
                <w:rFonts w:ascii="Times New Roman" w:eastAsia="Times New Roman" w:hAnsi="Times New Roman" w:cs="Times New Roman"/>
                <w:spacing w:val="-3"/>
                <w:sz w:val="24"/>
                <w:szCs w:val="24"/>
                <w:lang w:eastAsia="ru-RU"/>
              </w:rPr>
              <w:t>типорозмір 108/200 мм</w:t>
            </w:r>
          </w:p>
        </w:tc>
        <w:tc>
          <w:tcPr>
            <w:tcW w:w="1418"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км</w:t>
            </w:r>
          </w:p>
        </w:tc>
        <w:tc>
          <w:tcPr>
            <w:tcW w:w="1275"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0,004016</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pacing w:val="-3"/>
                <w:sz w:val="24"/>
                <w:szCs w:val="24"/>
                <w:lang w:eastAsia="ru-RU"/>
              </w:rPr>
            </w:pPr>
            <w:r w:rsidRPr="000529FF">
              <w:rPr>
                <w:rFonts w:ascii="Times New Roman" w:eastAsia="Times New Roman" w:hAnsi="Times New Roman" w:cs="Times New Roman"/>
                <w:spacing w:val="-3"/>
                <w:sz w:val="24"/>
                <w:szCs w:val="24"/>
                <w:lang w:eastAsia="ru-RU"/>
              </w:rPr>
              <w:t xml:space="preserve">Відвід 90 град. для теплоізольованих труб в </w:t>
            </w:r>
            <w:proofErr w:type="spellStart"/>
            <w:r w:rsidRPr="000529FF">
              <w:rPr>
                <w:rFonts w:ascii="Times New Roman" w:eastAsia="Times New Roman" w:hAnsi="Times New Roman" w:cs="Times New Roman"/>
                <w:spacing w:val="-3"/>
                <w:sz w:val="24"/>
                <w:szCs w:val="24"/>
                <w:lang w:eastAsia="ru-RU"/>
              </w:rPr>
              <w:t>обол</w:t>
            </w:r>
            <w:proofErr w:type="spellEnd"/>
            <w:r w:rsidRPr="000529FF">
              <w:rPr>
                <w:rFonts w:ascii="Times New Roman" w:eastAsia="Times New Roman" w:hAnsi="Times New Roman" w:cs="Times New Roman"/>
                <w:spacing w:val="-3"/>
                <w:sz w:val="24"/>
                <w:szCs w:val="24"/>
                <w:lang w:eastAsia="ru-RU"/>
              </w:rPr>
              <w:t>.</w:t>
            </w:r>
          </w:p>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 </w:t>
            </w:r>
            <w:proofErr w:type="spellStart"/>
            <w:r w:rsidRPr="000529FF">
              <w:rPr>
                <w:rFonts w:ascii="Times New Roman" w:eastAsia="Times New Roman" w:hAnsi="Times New Roman" w:cs="Times New Roman"/>
                <w:spacing w:val="-3"/>
                <w:sz w:val="24"/>
                <w:szCs w:val="24"/>
                <w:lang w:eastAsia="ru-RU"/>
              </w:rPr>
              <w:t>типорозміртипорозмір</w:t>
            </w:r>
            <w:proofErr w:type="spellEnd"/>
            <w:r w:rsidRPr="000529FF">
              <w:rPr>
                <w:rFonts w:ascii="Times New Roman" w:eastAsia="Times New Roman" w:hAnsi="Times New Roman" w:cs="Times New Roman"/>
                <w:spacing w:val="-3"/>
                <w:sz w:val="24"/>
                <w:szCs w:val="24"/>
                <w:lang w:eastAsia="ru-RU"/>
              </w:rPr>
              <w:t xml:space="preserve"> 108/200 мм</w:t>
            </w:r>
          </w:p>
        </w:tc>
        <w:tc>
          <w:tcPr>
            <w:tcW w:w="1418"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proofErr w:type="spellStart"/>
            <w:r w:rsidRPr="000529FF">
              <w:rPr>
                <w:rFonts w:ascii="Times New Roman" w:eastAsia="Times New Roman" w:hAnsi="Times New Roman" w:cs="Times New Roman"/>
                <w:spacing w:val="-3"/>
                <w:sz w:val="24"/>
                <w:szCs w:val="24"/>
                <w:lang w:eastAsia="ru-RU"/>
              </w:rPr>
              <w:t>шт</w:t>
            </w:r>
            <w:proofErr w:type="spellEnd"/>
          </w:p>
        </w:tc>
        <w:tc>
          <w:tcPr>
            <w:tcW w:w="1275"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4</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pacing w:val="-3"/>
                <w:sz w:val="24"/>
                <w:szCs w:val="24"/>
                <w:lang w:eastAsia="ru-RU"/>
              </w:rPr>
            </w:pPr>
            <w:r w:rsidRPr="000529FF">
              <w:rPr>
                <w:rFonts w:ascii="Times New Roman" w:eastAsia="Times New Roman" w:hAnsi="Times New Roman" w:cs="Times New Roman"/>
                <w:spacing w:val="-3"/>
                <w:sz w:val="24"/>
                <w:szCs w:val="24"/>
                <w:lang w:eastAsia="ru-RU"/>
              </w:rPr>
              <w:t>Комплект ізоляції стиків ЕР-3 /</w:t>
            </w:r>
            <w:proofErr w:type="spellStart"/>
            <w:r w:rsidRPr="000529FF">
              <w:rPr>
                <w:rFonts w:ascii="Times New Roman" w:eastAsia="Times New Roman" w:hAnsi="Times New Roman" w:cs="Times New Roman"/>
                <w:spacing w:val="-3"/>
                <w:sz w:val="24"/>
                <w:szCs w:val="24"/>
                <w:lang w:eastAsia="ru-RU"/>
              </w:rPr>
              <w:t>термоусадкова</w:t>
            </w:r>
            <w:proofErr w:type="spellEnd"/>
            <w:r w:rsidRPr="000529FF">
              <w:rPr>
                <w:rFonts w:ascii="Times New Roman" w:eastAsia="Times New Roman" w:hAnsi="Times New Roman" w:cs="Times New Roman"/>
                <w:spacing w:val="-3"/>
                <w:sz w:val="24"/>
                <w:szCs w:val="24"/>
                <w:lang w:eastAsia="ru-RU"/>
              </w:rPr>
              <w:t xml:space="preserve"> муфта/ до</w:t>
            </w:r>
          </w:p>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теплоізольованих труб, типорозмір 108/200 мм</w:t>
            </w:r>
          </w:p>
        </w:tc>
        <w:tc>
          <w:tcPr>
            <w:tcW w:w="1418"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proofErr w:type="spellStart"/>
            <w:r w:rsidRPr="000529FF">
              <w:rPr>
                <w:rFonts w:ascii="Times New Roman" w:eastAsia="Times New Roman" w:hAnsi="Times New Roman" w:cs="Times New Roman"/>
                <w:spacing w:val="-3"/>
                <w:sz w:val="24"/>
                <w:szCs w:val="24"/>
                <w:lang w:eastAsia="ru-RU"/>
              </w:rPr>
              <w:t>шт</w:t>
            </w:r>
            <w:proofErr w:type="spellEnd"/>
          </w:p>
        </w:tc>
        <w:tc>
          <w:tcPr>
            <w:tcW w:w="1275"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4</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pacing w:val="-3"/>
                <w:sz w:val="24"/>
                <w:szCs w:val="24"/>
                <w:lang w:eastAsia="ru-RU"/>
              </w:rPr>
            </w:pPr>
            <w:r w:rsidRPr="000529FF">
              <w:rPr>
                <w:rFonts w:ascii="Times New Roman" w:eastAsia="Times New Roman" w:hAnsi="Times New Roman" w:cs="Times New Roman"/>
                <w:spacing w:val="-3"/>
                <w:sz w:val="24"/>
                <w:szCs w:val="24"/>
                <w:lang w:eastAsia="ru-RU"/>
              </w:rPr>
              <w:t>Рукав кінцевий до теплоізольованих труб, типорозмір</w:t>
            </w:r>
          </w:p>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108/200 мм</w:t>
            </w:r>
          </w:p>
        </w:tc>
        <w:tc>
          <w:tcPr>
            <w:tcW w:w="1418"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proofErr w:type="spellStart"/>
            <w:r w:rsidRPr="000529FF">
              <w:rPr>
                <w:rFonts w:ascii="Times New Roman" w:eastAsia="Times New Roman" w:hAnsi="Times New Roman" w:cs="Times New Roman"/>
                <w:spacing w:val="-3"/>
                <w:sz w:val="24"/>
                <w:szCs w:val="24"/>
                <w:lang w:eastAsia="ru-RU"/>
              </w:rPr>
              <w:t>шт</w:t>
            </w:r>
            <w:proofErr w:type="spellEnd"/>
          </w:p>
        </w:tc>
        <w:tc>
          <w:tcPr>
            <w:tcW w:w="1275"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pacing w:val="-3"/>
                <w:sz w:val="24"/>
                <w:szCs w:val="24"/>
                <w:lang w:eastAsia="ru-RU"/>
              </w:rPr>
            </w:pPr>
            <w:r w:rsidRPr="000529FF">
              <w:rPr>
                <w:rFonts w:ascii="Times New Roman" w:eastAsia="Times New Roman" w:hAnsi="Times New Roman" w:cs="Times New Roman"/>
                <w:spacing w:val="-3"/>
                <w:sz w:val="24"/>
                <w:szCs w:val="24"/>
                <w:lang w:eastAsia="ru-RU"/>
              </w:rPr>
              <w:t>Кільце ущільнююче до теплоізольованих труб,</w:t>
            </w:r>
          </w:p>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типорозмір 200 мм</w:t>
            </w:r>
          </w:p>
        </w:tc>
        <w:tc>
          <w:tcPr>
            <w:tcW w:w="1418"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proofErr w:type="spellStart"/>
            <w:r w:rsidRPr="000529FF">
              <w:rPr>
                <w:rFonts w:ascii="Times New Roman" w:eastAsia="Times New Roman" w:hAnsi="Times New Roman" w:cs="Times New Roman"/>
                <w:spacing w:val="-3"/>
                <w:sz w:val="24"/>
                <w:szCs w:val="24"/>
                <w:lang w:eastAsia="ru-RU"/>
              </w:rPr>
              <w:t>шт</w:t>
            </w:r>
            <w:proofErr w:type="spellEnd"/>
          </w:p>
        </w:tc>
        <w:tc>
          <w:tcPr>
            <w:tcW w:w="1275"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pacing w:val="-3"/>
                <w:sz w:val="24"/>
                <w:szCs w:val="24"/>
                <w:lang w:eastAsia="ru-RU"/>
              </w:rPr>
            </w:pPr>
            <w:r w:rsidRPr="000529FF">
              <w:rPr>
                <w:rFonts w:ascii="Times New Roman" w:eastAsia="Times New Roman" w:hAnsi="Times New Roman" w:cs="Times New Roman"/>
                <w:spacing w:val="-3"/>
                <w:sz w:val="24"/>
                <w:szCs w:val="24"/>
                <w:lang w:eastAsia="ru-RU"/>
              </w:rPr>
              <w:t>Опора нерухома до теплоізольованих труб, типорозмір</w:t>
            </w:r>
          </w:p>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108/200 мм</w:t>
            </w:r>
          </w:p>
        </w:tc>
        <w:tc>
          <w:tcPr>
            <w:tcW w:w="1418"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proofErr w:type="spellStart"/>
            <w:r w:rsidRPr="000529FF">
              <w:rPr>
                <w:rFonts w:ascii="Times New Roman" w:eastAsia="Times New Roman" w:hAnsi="Times New Roman" w:cs="Times New Roman"/>
                <w:spacing w:val="-3"/>
                <w:sz w:val="24"/>
                <w:szCs w:val="24"/>
                <w:lang w:eastAsia="ru-RU"/>
              </w:rPr>
              <w:t>шт</w:t>
            </w:r>
            <w:proofErr w:type="spellEnd"/>
          </w:p>
        </w:tc>
        <w:tc>
          <w:tcPr>
            <w:tcW w:w="1275"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77"/>
        </w:trPr>
        <w:tc>
          <w:tcPr>
            <w:tcW w:w="780" w:type="dxa"/>
            <w:tcBorders>
              <w:top w:val="nil"/>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color w:val="000000"/>
                <w:sz w:val="24"/>
                <w:szCs w:val="24"/>
                <w:lang w:val="ru-RU" w:eastAsia="ru-RU"/>
              </w:rPr>
            </w:pPr>
          </w:p>
        </w:tc>
        <w:tc>
          <w:tcPr>
            <w:tcW w:w="6274"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Опора ковзна на трубопровід 108/200</w:t>
            </w:r>
          </w:p>
        </w:tc>
        <w:tc>
          <w:tcPr>
            <w:tcW w:w="1418"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proofErr w:type="spellStart"/>
            <w:r w:rsidRPr="000529FF">
              <w:rPr>
                <w:rFonts w:ascii="Times New Roman" w:eastAsia="Times New Roman" w:hAnsi="Times New Roman" w:cs="Times New Roman"/>
                <w:spacing w:val="-3"/>
                <w:sz w:val="24"/>
                <w:szCs w:val="24"/>
                <w:lang w:eastAsia="ru-RU"/>
              </w:rPr>
              <w:t>шт</w:t>
            </w:r>
            <w:proofErr w:type="spellEnd"/>
          </w:p>
        </w:tc>
        <w:tc>
          <w:tcPr>
            <w:tcW w:w="1275" w:type="dxa"/>
            <w:tcBorders>
              <w:top w:val="nil"/>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568"/>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noProof/>
                <w:color w:val="000000"/>
                <w:sz w:val="24"/>
                <w:szCs w:val="24"/>
                <w:lang w:eastAsia="uk-UA"/>
              </w:rPr>
            </w:pPr>
            <w:r w:rsidRPr="000529FF">
              <w:rPr>
                <w:rFonts w:ascii="Times New Roman" w:eastAsia="Times New Roman" w:hAnsi="Times New Roman" w:cs="Times New Roman"/>
                <w:b/>
                <w:noProof/>
                <w:color w:val="000000"/>
                <w:sz w:val="24"/>
                <w:szCs w:val="24"/>
                <w:lang w:eastAsia="uk-UA"/>
              </w:rPr>
              <w:t>2</w:t>
            </w:r>
          </w:p>
        </w:tc>
        <w:tc>
          <w:tcPr>
            <w:tcW w:w="6274" w:type="dxa"/>
            <w:tcBorders>
              <w:top w:val="single" w:sz="4" w:space="0" w:color="auto"/>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rPr>
                <w:rFonts w:ascii="Times New Roman" w:eastAsia="Times New Roman" w:hAnsi="Times New Roman" w:cs="Times New Roman"/>
                <w:b/>
                <w:color w:val="000000"/>
                <w:sz w:val="24"/>
                <w:szCs w:val="24"/>
                <w:lang w:val="ru-RU" w:eastAsia="ru-RU"/>
              </w:rPr>
            </w:pPr>
            <w:proofErr w:type="spellStart"/>
            <w:r w:rsidRPr="000529FF">
              <w:rPr>
                <w:rFonts w:ascii="Times New Roman" w:eastAsia="Times New Roman" w:hAnsi="Times New Roman" w:cs="Times New Roman"/>
                <w:b/>
                <w:color w:val="000000"/>
                <w:sz w:val="24"/>
                <w:szCs w:val="24"/>
                <w:lang w:val="ru-RU" w:eastAsia="ru-RU"/>
              </w:rPr>
              <w:t>Металоконструкція</w:t>
            </w:r>
            <w:proofErr w:type="spellEnd"/>
            <w:r w:rsidRPr="000529FF">
              <w:rPr>
                <w:rFonts w:ascii="Times New Roman" w:eastAsia="Times New Roman" w:hAnsi="Times New Roman" w:cs="Times New Roman"/>
                <w:b/>
                <w:color w:val="000000"/>
                <w:sz w:val="24"/>
                <w:szCs w:val="24"/>
                <w:lang w:val="ru-RU" w:eastAsia="ru-RU"/>
              </w:rPr>
              <w:t xml:space="preserve"> </w:t>
            </w:r>
            <w:proofErr w:type="spellStart"/>
            <w:proofErr w:type="gramStart"/>
            <w:r w:rsidRPr="000529FF">
              <w:rPr>
                <w:rFonts w:ascii="Times New Roman" w:eastAsia="Times New Roman" w:hAnsi="Times New Roman" w:cs="Times New Roman"/>
                <w:b/>
                <w:color w:val="000000"/>
                <w:sz w:val="24"/>
                <w:szCs w:val="24"/>
                <w:lang w:val="ru-RU" w:eastAsia="ru-RU"/>
              </w:rPr>
              <w:t>п</w:t>
            </w:r>
            <w:proofErr w:type="gramEnd"/>
            <w:r w:rsidRPr="000529FF">
              <w:rPr>
                <w:rFonts w:ascii="Times New Roman" w:eastAsia="Times New Roman" w:hAnsi="Times New Roman" w:cs="Times New Roman"/>
                <w:b/>
                <w:color w:val="000000"/>
                <w:sz w:val="24"/>
                <w:szCs w:val="24"/>
                <w:lang w:val="ru-RU" w:eastAsia="ru-RU"/>
              </w:rPr>
              <w:t>ід</w:t>
            </w:r>
            <w:proofErr w:type="spellEnd"/>
            <w:r w:rsidRPr="000529FF">
              <w:rPr>
                <w:rFonts w:ascii="Times New Roman" w:eastAsia="Times New Roman" w:hAnsi="Times New Roman" w:cs="Times New Roman"/>
                <w:b/>
                <w:color w:val="000000"/>
                <w:sz w:val="24"/>
                <w:szCs w:val="24"/>
                <w:lang w:val="ru-RU" w:eastAsia="ru-RU"/>
              </w:rPr>
              <w:t xml:space="preserve"> </w:t>
            </w:r>
            <w:proofErr w:type="spellStart"/>
            <w:r w:rsidRPr="000529FF">
              <w:rPr>
                <w:rFonts w:ascii="Times New Roman" w:eastAsia="Times New Roman" w:hAnsi="Times New Roman" w:cs="Times New Roman"/>
                <w:b/>
                <w:color w:val="000000"/>
                <w:sz w:val="24"/>
                <w:szCs w:val="24"/>
                <w:lang w:val="ru-RU" w:eastAsia="ru-RU"/>
              </w:rPr>
              <w:t>димоходи</w:t>
            </w:r>
            <w:proofErr w:type="spellEnd"/>
            <w:r w:rsidRPr="000529FF">
              <w:rPr>
                <w:rFonts w:ascii="Times New Roman" w:eastAsia="Times New Roman" w:hAnsi="Times New Roman" w:cs="Times New Roman"/>
                <w:b/>
                <w:color w:val="000000"/>
                <w:sz w:val="24"/>
                <w:szCs w:val="24"/>
                <w:lang w:val="ru-RU" w:eastAsia="ru-RU"/>
              </w:rPr>
              <w:t xml:space="preserve"> 12 м </w:t>
            </w:r>
          </w:p>
        </w:tc>
        <w:tc>
          <w:tcPr>
            <w:tcW w:w="1418" w:type="dxa"/>
            <w:tcBorders>
              <w:top w:val="single" w:sz="4" w:space="0" w:color="auto"/>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color w:val="000000"/>
                <w:sz w:val="24"/>
                <w:szCs w:val="24"/>
                <w:lang w:val="ru-RU" w:eastAsia="ru-RU"/>
              </w:rPr>
            </w:pPr>
            <w:r w:rsidRPr="000529FF">
              <w:rPr>
                <w:rFonts w:ascii="Times New Roman" w:eastAsia="Times New Roman" w:hAnsi="Times New Roman" w:cs="Times New Roman"/>
                <w:b/>
                <w:color w:val="000000"/>
                <w:sz w:val="24"/>
                <w:szCs w:val="24"/>
                <w:lang w:val="ru-RU" w:eastAsia="ru-RU"/>
              </w:rPr>
              <w:t>тон</w:t>
            </w:r>
          </w:p>
        </w:tc>
        <w:tc>
          <w:tcPr>
            <w:tcW w:w="1275" w:type="dxa"/>
            <w:tcBorders>
              <w:top w:val="single" w:sz="4" w:space="0" w:color="auto"/>
              <w:left w:val="nil"/>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color w:val="000000"/>
                <w:sz w:val="24"/>
                <w:szCs w:val="24"/>
                <w:lang w:val="ru-RU" w:eastAsia="ru-RU"/>
              </w:rPr>
            </w:pPr>
            <w:r w:rsidRPr="000529FF">
              <w:rPr>
                <w:rFonts w:ascii="Times New Roman" w:eastAsia="Times New Roman" w:hAnsi="Times New Roman" w:cs="Times New Roman"/>
                <w:b/>
                <w:color w:val="000000"/>
                <w:sz w:val="24"/>
                <w:szCs w:val="24"/>
                <w:lang w:val="ru-RU" w:eastAsia="ru-RU"/>
              </w:rPr>
              <w:t>1,18847</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Труба L=1 м,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300/360 н/оц. 1 мм</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23</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Труба L=0,5м,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300/360 н/оц. 1 мм</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Відвід 45 град.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300/360 н/оц. 1 мм</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b/>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Трійник 45 град.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300/360 н/оц. 1 мм</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Ревізія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300/360 н/оц. 1 мм</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Підставка настінна з лійкою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300/360</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146"/>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Конус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300/360</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Розвантажувальна платформа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300/360</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4</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Хомут </w:t>
            </w:r>
            <w:proofErr w:type="spellStart"/>
            <w:r w:rsidRPr="000529FF">
              <w:rPr>
                <w:rFonts w:ascii="Times New Roman" w:eastAsia="Times New Roman" w:hAnsi="Times New Roman" w:cs="Times New Roman"/>
                <w:spacing w:val="-3"/>
                <w:sz w:val="24"/>
                <w:szCs w:val="24"/>
                <w:lang w:eastAsia="ru-RU"/>
              </w:rPr>
              <w:t>обжимний</w:t>
            </w:r>
            <w:proofErr w:type="spellEnd"/>
            <w:r w:rsidRPr="000529FF">
              <w:rPr>
                <w:rFonts w:ascii="Times New Roman" w:eastAsia="Times New Roman" w:hAnsi="Times New Roman" w:cs="Times New Roman"/>
                <w:spacing w:val="-3"/>
                <w:sz w:val="24"/>
                <w:szCs w:val="24"/>
                <w:lang w:eastAsia="ru-RU"/>
              </w:rPr>
              <w:t xml:space="preserve">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360</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24</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 xml:space="preserve">Хомут стінний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360</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r w:rsidR="000529FF" w:rsidRPr="000529FF" w:rsidTr="007633C3">
        <w:trPr>
          <w:trHeight w:val="7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529FF" w:rsidRPr="000529FF" w:rsidRDefault="000529FF" w:rsidP="000529FF">
            <w:pPr>
              <w:spacing w:after="0" w:line="240" w:lineRule="auto"/>
              <w:jc w:val="center"/>
              <w:rPr>
                <w:rFonts w:ascii="Times New Roman" w:eastAsia="Times New Roman" w:hAnsi="Times New Roman" w:cs="Times New Roman"/>
                <w:noProof/>
                <w:color w:val="000000"/>
                <w:sz w:val="24"/>
                <w:szCs w:val="24"/>
                <w:lang w:eastAsia="uk-UA"/>
              </w:rPr>
            </w:pPr>
          </w:p>
        </w:tc>
        <w:tc>
          <w:tcPr>
            <w:tcW w:w="6274"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rPr>
                <w:rFonts w:ascii="Times New Roman" w:eastAsia="Times New Roman" w:hAnsi="Times New Roman" w:cs="Times New Roman"/>
                <w:spacing w:val="-3"/>
                <w:sz w:val="24"/>
                <w:szCs w:val="24"/>
                <w:lang w:eastAsia="ru-RU"/>
              </w:rPr>
            </w:pPr>
            <w:r w:rsidRPr="000529FF">
              <w:rPr>
                <w:rFonts w:ascii="Times New Roman" w:eastAsia="Times New Roman" w:hAnsi="Times New Roman" w:cs="Times New Roman"/>
                <w:spacing w:val="-3"/>
                <w:sz w:val="24"/>
                <w:szCs w:val="24"/>
                <w:lang w:eastAsia="ru-RU"/>
              </w:rPr>
              <w:t xml:space="preserve">Кришка для вибухового клапану </w:t>
            </w:r>
            <w:proofErr w:type="spellStart"/>
            <w:r w:rsidRPr="000529FF">
              <w:rPr>
                <w:rFonts w:ascii="Times New Roman" w:eastAsia="Times New Roman" w:hAnsi="Times New Roman" w:cs="Times New Roman"/>
                <w:spacing w:val="-3"/>
                <w:sz w:val="24"/>
                <w:szCs w:val="24"/>
                <w:lang w:eastAsia="ru-RU"/>
              </w:rPr>
              <w:t>діам</w:t>
            </w:r>
            <w:proofErr w:type="spellEnd"/>
            <w:r w:rsidRPr="000529FF">
              <w:rPr>
                <w:rFonts w:ascii="Times New Roman" w:eastAsia="Times New Roman" w:hAnsi="Times New Roman" w:cs="Times New Roman"/>
                <w:spacing w:val="-3"/>
                <w:sz w:val="24"/>
                <w:szCs w:val="24"/>
                <w:lang w:eastAsia="ru-RU"/>
              </w:rPr>
              <w:t>. 360</w:t>
            </w:r>
          </w:p>
        </w:tc>
        <w:tc>
          <w:tcPr>
            <w:tcW w:w="1418"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шт.</w:t>
            </w:r>
          </w:p>
        </w:tc>
        <w:tc>
          <w:tcPr>
            <w:tcW w:w="1275" w:type="dxa"/>
            <w:tcBorders>
              <w:top w:val="single" w:sz="4" w:space="0" w:color="auto"/>
              <w:left w:val="nil"/>
              <w:bottom w:val="single" w:sz="4" w:space="0" w:color="auto"/>
              <w:right w:val="single" w:sz="4" w:space="0" w:color="auto"/>
            </w:tcBorders>
            <w:shd w:val="clear" w:color="auto" w:fill="auto"/>
          </w:tcPr>
          <w:p w:rsidR="000529FF" w:rsidRPr="000529FF" w:rsidRDefault="000529FF" w:rsidP="000529FF">
            <w:pPr>
              <w:keepLines/>
              <w:autoSpaceDE w:val="0"/>
              <w:autoSpaceDN w:val="0"/>
              <w:spacing w:after="0" w:line="240" w:lineRule="auto"/>
              <w:jc w:val="center"/>
              <w:rPr>
                <w:rFonts w:ascii="Times New Roman" w:eastAsia="Times New Roman" w:hAnsi="Times New Roman" w:cs="Times New Roman"/>
                <w:sz w:val="24"/>
                <w:szCs w:val="24"/>
                <w:lang w:val="ru-RU" w:eastAsia="ru-RU"/>
              </w:rPr>
            </w:pPr>
            <w:r w:rsidRPr="000529FF">
              <w:rPr>
                <w:rFonts w:ascii="Times New Roman" w:eastAsia="Times New Roman" w:hAnsi="Times New Roman" w:cs="Times New Roman"/>
                <w:spacing w:val="-3"/>
                <w:sz w:val="24"/>
                <w:szCs w:val="24"/>
                <w:lang w:eastAsia="ru-RU"/>
              </w:rPr>
              <w:t>2</w:t>
            </w:r>
          </w:p>
        </w:tc>
      </w:tr>
    </w:tbl>
    <w:p w:rsidR="000529FF" w:rsidRPr="000529FF" w:rsidRDefault="000529FF" w:rsidP="000529FF">
      <w:pPr>
        <w:tabs>
          <w:tab w:val="left" w:pos="-1276"/>
        </w:tabs>
        <w:spacing w:after="0" w:line="240" w:lineRule="auto"/>
        <w:rPr>
          <w:rFonts w:ascii="Times New Roman" w:eastAsia="Times New Roman" w:hAnsi="Times New Roman" w:cs="Times New Roman"/>
          <w:sz w:val="24"/>
          <w:szCs w:val="24"/>
          <w:lang w:eastAsia="ru-RU"/>
        </w:rPr>
      </w:pPr>
    </w:p>
    <w:p w:rsidR="000529FF" w:rsidRPr="000529FF" w:rsidRDefault="000529FF" w:rsidP="000529FF">
      <w:pPr>
        <w:tabs>
          <w:tab w:val="left" w:pos="-1276"/>
        </w:tabs>
        <w:spacing w:after="0" w:line="240" w:lineRule="auto"/>
        <w:rPr>
          <w:rFonts w:ascii="Times New Roman" w:eastAsia="Times New Roman" w:hAnsi="Times New Roman" w:cs="Times New Roman"/>
          <w:sz w:val="24"/>
          <w:szCs w:val="24"/>
          <w:lang w:eastAsia="ru-RU"/>
        </w:rPr>
      </w:pPr>
    </w:p>
    <w:p w:rsidR="000529FF" w:rsidRPr="000529FF" w:rsidRDefault="000529FF" w:rsidP="000529FF">
      <w:pPr>
        <w:spacing w:after="0"/>
        <w:jc w:val="both"/>
        <w:rPr>
          <w:rFonts w:ascii="Times New Roman" w:eastAsia="Times New Roman" w:hAnsi="Times New Roman" w:cs="Times New Roman"/>
          <w:i/>
          <w:sz w:val="24"/>
          <w:szCs w:val="24"/>
          <w:lang w:eastAsia="ru-RU"/>
        </w:rPr>
      </w:pPr>
    </w:p>
    <w:p w:rsidR="000529FF" w:rsidRPr="000529FF" w:rsidRDefault="000529FF" w:rsidP="000529FF">
      <w:pPr>
        <w:spacing w:after="0" w:line="240" w:lineRule="auto"/>
        <w:ind w:firstLine="567"/>
        <w:jc w:val="both"/>
        <w:rPr>
          <w:rFonts w:ascii="Times New Roman" w:eastAsia="Times New Roman" w:hAnsi="Times New Roman" w:cs="Times New Roman"/>
          <w:lang w:eastAsia="ru-RU"/>
        </w:rPr>
      </w:pPr>
      <w:r w:rsidRPr="000529FF">
        <w:rPr>
          <w:rFonts w:ascii="Times New Roman" w:eastAsia="Times New Roman" w:hAnsi="Times New Roman" w:cs="Times New Roman"/>
          <w:lang w:eastAsia="ru-RU"/>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 </w:t>
      </w:r>
    </w:p>
    <w:p w:rsidR="000529FF" w:rsidRPr="000529FF" w:rsidRDefault="000529FF" w:rsidP="000529FF">
      <w:pPr>
        <w:spacing w:after="0"/>
        <w:jc w:val="both"/>
        <w:rPr>
          <w:rFonts w:ascii="Times New Roman" w:eastAsia="Times New Roman" w:hAnsi="Times New Roman" w:cs="Times New Roman"/>
          <w:i/>
          <w:sz w:val="24"/>
          <w:szCs w:val="24"/>
          <w:lang w:eastAsia="ru-RU"/>
        </w:rPr>
      </w:pPr>
    </w:p>
    <w:p w:rsidR="00743F3C" w:rsidRDefault="00743F3C"/>
    <w:sectPr w:rsidR="00743F3C" w:rsidSect="008E41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07"/>
    <w:rsid w:val="000529FF"/>
    <w:rsid w:val="00061C00"/>
    <w:rsid w:val="002004DE"/>
    <w:rsid w:val="00242F28"/>
    <w:rsid w:val="002455C9"/>
    <w:rsid w:val="005F6303"/>
    <w:rsid w:val="00743F3C"/>
    <w:rsid w:val="008E416C"/>
    <w:rsid w:val="00EC2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2307</Words>
  <Characters>1315</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2023-07-19T14:35:00Z</dcterms:created>
  <dcterms:modified xsi:type="dcterms:W3CDTF">2023-07-19T17:37:00Z</dcterms:modified>
</cp:coreProperties>
</file>