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2" w:rsidRPr="00E53782" w:rsidRDefault="00E53782" w:rsidP="00E53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53782">
        <w:rPr>
          <w:rFonts w:ascii="Times New Roman" w:hAnsi="Times New Roman" w:cs="Times New Roman"/>
          <w:b/>
          <w:i/>
        </w:rPr>
        <w:t>Додаток 3</w:t>
      </w:r>
    </w:p>
    <w:p w:rsidR="00E53782" w:rsidRDefault="00E53782" w:rsidP="00E537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</w:t>
      </w:r>
      <w:r w:rsidRPr="00E53782">
        <w:rPr>
          <w:rFonts w:ascii="Times New Roman" w:hAnsi="Times New Roman" w:cs="Times New Roman"/>
          <w:b/>
          <w:i/>
        </w:rPr>
        <w:t>о тендерної документації</w:t>
      </w:r>
    </w:p>
    <w:p w:rsidR="00E53782" w:rsidRDefault="00E53782" w:rsidP="00E53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3782" w:rsidRDefault="00E53782" w:rsidP="00E5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3782" w:rsidRDefault="00E53782" w:rsidP="00E537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B84" w:rsidRDefault="00DC1B84" w:rsidP="00E5378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Проєкт</w:t>
      </w:r>
      <w:proofErr w:type="spellEnd"/>
      <w:r>
        <w:rPr>
          <w:rFonts w:ascii="Times New Roman" w:hAnsi="Times New Roman" w:cs="Times New Roman"/>
        </w:rPr>
        <w:t xml:space="preserve"> договору </w:t>
      </w: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ДОГОВІР№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Івано-Франківськ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«____» ____________ 2023 року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Івано-Франківська КЕЧ (району)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іменоване надалі «Покупець», </w:t>
      </w:r>
      <w:r>
        <w:rPr>
          <w:rFonts w:ascii="Times New Roman" w:hAnsi="Times New Roman"/>
        </w:rPr>
        <w:t>в особі начальника Волошина Юрія Миколайовича, який діє на підставі Положення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з одного боку і _________________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з другого боку, що іменується надалі «Постачальник»,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керуючись Законом України  «Про публічні закупівлі», з урахуванням Постанови КМУ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 уклали цей Договір про наступне</w:t>
      </w:r>
      <w:r>
        <w:rPr>
          <w:rFonts w:ascii="Times New Roman" w:hAnsi="Times New Roman" w:cs="Times New Roman"/>
        </w:rPr>
        <w:t>: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ПРЕДМЕТ ДОГОВОРУ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Постачальник зобов’язується поставити і передати у власність Покупця Модульну транспортабельну котельню, металоконструкцію під димоходи,  Код ДК021:2015 42160000-8 Котельні установки  (далі - Товар),а Покупець - прийняти й оплатити товар на умовах та в порядку, визначених цим Договором.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Кількість товару відповідно до Специфікації (Додаток №1 до договору).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Закупівля товару здійснюється в межах обсягів кошторисних призначень та відповідних асигнувань на 2023 рік.</w:t>
      </w:r>
    </w:p>
    <w:p w:rsidR="00DC1B84" w:rsidRDefault="00DC1B84" w:rsidP="00DC1B84">
      <w:pPr>
        <w:tabs>
          <w:tab w:val="left" w:pos="540"/>
        </w:tabs>
        <w:spacing w:line="240" w:lineRule="auto"/>
        <w:ind w:right="4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Постачальник гарантує, що Товар, який є предметом договору належить йому на праві власності,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ЯКІСТЬ ТОВАРУ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hAnsi="Times New Roman" w:cs="Times New Roman"/>
        </w:rPr>
        <w:t xml:space="preserve">2.1. Постачальник передає Покупцю товар, якість якого відповідає умовам, встановленим чинним законодавством України. </w:t>
      </w:r>
      <w:r>
        <w:rPr>
          <w:rFonts w:ascii="Times New Roman" w:eastAsia="Times New Roman" w:hAnsi="Times New Roman" w:cs="Times New Roman"/>
          <w:color w:val="222222"/>
          <w:lang w:eastAsia="uk-UA"/>
        </w:rPr>
        <w:t xml:space="preserve">Постачальник гарантує, що якість Товару, який постачається за Договором, повинна відповідати чинним в Україні вимогам Державних стандартів (ДСТУ) або Технічних умов (ТУ), які діють на території України, що підтверджується копією сертифіката відповідності Державної системи сертифікації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uk-UA"/>
        </w:rPr>
        <w:t>УкрСЕПРО</w:t>
      </w:r>
      <w:proofErr w:type="spellEnd"/>
      <w:r>
        <w:rPr>
          <w:rFonts w:ascii="Times New Roman" w:eastAsia="Times New Roman" w:hAnsi="Times New Roman" w:cs="Times New Roman"/>
          <w:color w:val="222222"/>
          <w:lang w:eastAsia="uk-UA"/>
        </w:rPr>
        <w:t xml:space="preserve"> (для Товару, який підлягає сертифікації), а також паспорту якості заводу-виробника.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Гарантійний термін обслуговування складає: 24 місяці з моменту введення в експлуатацію.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Постачальник на вимогу Покупця своїми силами, засобами й за свої власні кошти повинен усунути недоліки товару (шляхом заміни або ремонту), котрі були виявлені упродовж гарантійного строку. Усунення недоліків проводяться Постачальником в строк не більш як 20 календарних днів з моменту одержання вказаної вимоги від покупця або впродовж іншого строку, що має бути погоджений із Покупцем.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Перелік недоліків товару оформляється актом, в якому обов’язково фіксується дата виявлення недоліків і можливі строки їх усунення. Зазначений акт складається впродовж п’яти (5-ти) календарних днів з дати одержання Постачальником письмової вимоги Покупця.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У випадку нез’явлення представника Постачальника для складання акту в 5-ти денний строк чи при відмові Постачальника прийняти участь в складанні акту, Покупець має право скласти акт у відсутності представника Постачальника. Акт, складений без участі Постачальника, має для останнього обов’язкову силу і є для нього документом, зобов’язуючим Постачальника усунути виявлені недоліки.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ЦІНА ДОГОВОРУ</w:t>
      </w:r>
    </w:p>
    <w:p w:rsidR="00DC1B84" w:rsidRDefault="00DC1B84" w:rsidP="00DC1B84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3.1. Ціна цього Договору становить                                  (прописом). В ціну договору входить вартість поставки тов</w:t>
      </w:r>
      <w:r w:rsidR="009B4460">
        <w:rPr>
          <w:rFonts w:ascii="Times New Roman" w:hAnsi="Times New Roman" w:cs="Times New Roman"/>
        </w:rPr>
        <w:t xml:space="preserve">ару до місцезнаходження Покупця, </w:t>
      </w:r>
      <w:r w:rsidR="00073C55">
        <w:rPr>
          <w:rFonts w:ascii="Times New Roman" w:hAnsi="Times New Roman" w:cs="Times New Roman"/>
        </w:rPr>
        <w:t>монтажні</w:t>
      </w:r>
      <w:r w:rsidR="009B4460">
        <w:rPr>
          <w:rFonts w:ascii="Times New Roman" w:hAnsi="Times New Roman" w:cs="Times New Roman"/>
        </w:rPr>
        <w:t xml:space="preserve"> та пусконалагоджувальні роботи.</w:t>
      </w:r>
      <w:r>
        <w:rPr>
          <w:rFonts w:ascii="Times New Roman" w:hAnsi="Times New Roman" w:cs="Times New Roman"/>
        </w:rPr>
        <w:t>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Ціна цього Договору може бути зменшена за взаємною згодою Сторін в залежності від реального фінансування видатків, шляхом укладання додаткової угоди.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Постачальник не може змінювати ціну на товар, крім випадків коригування ціни договору згідно чинного законодавства України. </w:t>
      </w: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ПОРЯДОК ЗДІЙСНЕННЯ ОПЛАТИ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Розрахунки проводяться шляхом перерахування коштів на </w:t>
      </w:r>
      <w:bookmarkStart w:id="0" w:name="_GoBack"/>
      <w:r>
        <w:rPr>
          <w:rFonts w:ascii="Times New Roman" w:eastAsia="Times New Roman" w:hAnsi="Times New Roman" w:cs="Times New Roman"/>
          <w:lang w:eastAsia="ru-RU"/>
        </w:rPr>
        <w:t>рахуно</w:t>
      </w:r>
      <w:bookmarkEnd w:id="0"/>
      <w:r>
        <w:rPr>
          <w:rFonts w:ascii="Times New Roman" w:eastAsia="Times New Roman" w:hAnsi="Times New Roman" w:cs="Times New Roman"/>
          <w:lang w:eastAsia="ru-RU"/>
        </w:rPr>
        <w:t>к постачальника протягом 20 робочих днів з моменту підписан</w:t>
      </w:r>
      <w:r w:rsidR="00637AAB">
        <w:rPr>
          <w:rFonts w:ascii="Times New Roman" w:eastAsia="Times New Roman" w:hAnsi="Times New Roman" w:cs="Times New Roman"/>
          <w:lang w:eastAsia="ru-RU"/>
        </w:rPr>
        <w:t>ня акту прийому-передачі товару та видаткової накладної.</w:t>
      </w:r>
    </w:p>
    <w:p w:rsidR="00DC1B84" w:rsidRDefault="008D2F63" w:rsidP="008D2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DC1B84">
        <w:rPr>
          <w:rFonts w:ascii="Times New Roman" w:eastAsia="Times New Roman" w:hAnsi="Times New Roman" w:cs="Times New Roman"/>
          <w:lang w:eastAsia="ru-RU"/>
        </w:rPr>
        <w:t xml:space="preserve"> Зобов’язання Покупця за цим Договором  здійснюються в межах  та за наявності відповідних бюджетних призначень (бюджетних асигнувань).</w:t>
      </w: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ПОСТАВКА ТОВАРУ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5.1. Постачальник повинен поставити товар за адресою Покупця:</w:t>
      </w:r>
      <w:r w:rsidR="00DE5E06">
        <w:rPr>
          <w:rFonts w:ascii="Times New Roman" w:hAnsi="Times New Roman" w:cs="Times New Roman"/>
        </w:rPr>
        <w:t>Івано-Франківська обл.</w:t>
      </w:r>
      <w:r>
        <w:rPr>
          <w:rFonts w:ascii="Times New Roman" w:hAnsi="Times New Roman" w:cs="Times New Roman"/>
        </w:rPr>
        <w:t xml:space="preserve"> об</w:t>
      </w:r>
      <w:r w:rsidR="00DE5E06">
        <w:rPr>
          <w:rFonts w:ascii="Times New Roman" w:hAnsi="Times New Roman" w:cs="Times New Roman"/>
        </w:rPr>
        <w:t>’єкт № 3</w:t>
      </w:r>
      <w:r w:rsidR="00156EA8">
        <w:rPr>
          <w:rFonts w:ascii="Times New Roman" w:hAnsi="Times New Roman"/>
        </w:rPr>
        <w:t xml:space="preserve"> в терміни до 30</w:t>
      </w:r>
      <w:r>
        <w:rPr>
          <w:rFonts w:ascii="Times New Roman" w:hAnsi="Times New Roman"/>
        </w:rPr>
        <w:t>.09.23 року</w:t>
      </w:r>
      <w:r>
        <w:rPr>
          <w:rFonts w:ascii="Times New Roman" w:hAnsi="Times New Roman" w:cs="Times New Roman"/>
          <w:i/>
        </w:rPr>
        <w:t>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Приймання товару по кількості та якості проводиться за обов’язковою присутністю уповноважених представників Сторін, про що складається Акт приймання-передачі Товару.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При передачі Товару Постачальник зобов'язаний надати Покупцю товаросупроводжувальні документи: </w:t>
      </w:r>
    </w:p>
    <w:p w:rsidR="00DC1B84" w:rsidRDefault="00DC1B84" w:rsidP="00DC1B8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Видаткову накладну на Товар; </w:t>
      </w:r>
    </w:p>
    <w:p w:rsidR="00DC1B84" w:rsidRDefault="00DC1B84" w:rsidP="00DC1B84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 прийому-передачі Товару.</w:t>
      </w:r>
    </w:p>
    <w:p w:rsidR="00DC1B84" w:rsidRPr="00156EA8" w:rsidRDefault="00DC1B84" w:rsidP="00DC1B84">
      <w:pPr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156EA8">
        <w:rPr>
          <w:rFonts w:ascii="Times New Roman" w:hAnsi="Times New Roman" w:cs="Times New Roman"/>
        </w:rPr>
        <w:t xml:space="preserve">Сертифікат якості </w:t>
      </w:r>
      <w:r w:rsidR="00156EA8" w:rsidRPr="000529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сертифікат відповідності, технічний паспорт та гарантійний талон</w:t>
      </w: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ПРАВА ТА ОБОВ'ЯЗКИ СТОРІН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Покупець зобов'язаний: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 Своєчасно та в повному обсязі (при наявності бюджетного фінансування) сплатити за поставлений товар;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6.1.2. Прийняти товар за кількістю, якістю, асортиментом та комплектністю відповідно до вимог законодавства;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Покупець має право: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Повернути </w:t>
      </w:r>
      <w:r w:rsidR="008D2F63">
        <w:rPr>
          <w:rFonts w:ascii="Times New Roman" w:hAnsi="Times New Roman" w:cs="Times New Roman"/>
        </w:rPr>
        <w:t xml:space="preserve">видаткову  накладну </w:t>
      </w:r>
      <w:r>
        <w:rPr>
          <w:rFonts w:ascii="Times New Roman" w:hAnsi="Times New Roman" w:cs="Times New Roman"/>
        </w:rPr>
        <w:t xml:space="preserve"> Постачальника без здійснення оплати в разі неналежного оформлення видаткової накладної (відсутність печатки, підписів тощо);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Постачальник зобов'язаний: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6.3.1. Вчасно передати Покупцю товар у стані, що відповідає умовам договору;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6.3.2. Забезпечити поставку Товару, якість якого відповідає умовам, установленим розділом II цього Договору;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6.3.3. Після доставки товару Покупцю відповідно до умов розділу V Договору провести навчання та інструктаж спеціалістів, визначених Покупцем, та здійснювати гарантійне обслуговування товару протягом гарантійного терміну.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Постачальник має право: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6.4.1. Своєчасно та в повному обсязі отримати плату за поставлений товар;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На дострокову поставку товару за письмовим погодженням Замовника;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Постачальник гарантує нормальну роботу Товару протягом 24 (двадцять чотири) місяців.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У разі виявлення в гарантійний період експлуатації Товару несправностей з вини Постачальника, виправлення недоліків проводить Постачальник протягом 20-ти (двадцяти) днів з моменту отримання відповідної рекламаційної претензії.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6.7. Постачальник несе відповідальність за гарантійними зобов'язаннями за даним Договором тільки перед Покупцем.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ВІДПОВІДАЛЬНІСТЬ СТОРІН ТА ВИРІШЕННЯ СПОРІВ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разі затримки поставки товару або поставки не в повному обсязі партії товару, заявленої Покупцем,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До моменту передачі Товару Замовнику, й до моменту підписання Акту приймання-передачі Товару відповідальність за цілісність та кількість Товару несе Постачальник.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VIII. ОБСТАВИНИ НЕПЕРЕБОРНОЇ СИЛИ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СТРОК ДІЇ ДОГОВОРУ</w:t>
      </w:r>
    </w:p>
    <w:p w:rsidR="00DC1B84" w:rsidRDefault="00DC1B84" w:rsidP="00DC1B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9.1.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Договір набирає чинності з дня його підписання та діє до завершення воєнного стану, оголошено Указом Президента України від 24.02.2022р. №64 «Про введення воєнного стану в Україні» та подовженого Указом Президента України від 14.03.2022р. №133 «Про продовження строку дії воєнного стану в Україні», а також подовженого Указом Президента України від 18.04.2022р. №259 «Про продовження строку дії воєнного стану в Україні» , від 17.05.2022 року №341 «Про продовження строку дії воєнного стану в Україні», від 12.08.2022 року №573 «Про продовження строку дії воєнного стану в Україні», від 07.11.2022 року №757 «Про продовження строку дії воєнного стану в Україні», від 06.02.2023 року №58 «Про продовження строку дії воєнного стану в Україні», та від 01.05.2023 року №254 «Про продовження строку дії воєнного стану в Україні», а в частині оплати за поставлений товар – до повного виконання сторонами узятих на себе зобов’язань, але не пізніше 31.12.2023 року.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Строк дії договору може бути продовжений за згодою сторін у разі продовження строку дії воєнного стану в Україні понад період, визначений Указом Президента України від 01.05.2023 року №254 «Про продовження строку дії воєнного стану в Україні», але не довше ніж до 31.12.2023р.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Цей Договір укладається і підписується у двох примірниках, що мають однакову юридичну силу.</w:t>
      </w: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ІНШІ УМОВИ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Сторони, крім випадків, коли таке передавання пов’язане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Одностороннє розірвання Договору не допускається.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При невиконанні або несвоєчасному виконанні однієї із Сторін своїх зобов’язань, інша має право призупинити виконання своїх зобов’язань на строк затримки виконання зобов’язань іншою Стороною.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Будь-які зміни та доповнення до даного Договору дійсні у тому випадку,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 Все листування та переговори, які раніше існували між Сторонами, після підписання Договору втрачають силу.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  Істотні умови договору про закупівлю можуть змінюватися після його підписання до виконання зобов’язань сторонами в повному обсязі, у випадках:</w:t>
      </w:r>
    </w:p>
    <w:p w:rsidR="00DC1B84" w:rsidRDefault="00DC1B84" w:rsidP="00DC1B8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2"/>
          <w:szCs w:val="22"/>
        </w:rPr>
      </w:pPr>
      <w:r>
        <w:rPr>
          <w:sz w:val="22"/>
          <w:szCs w:val="22"/>
        </w:rPr>
        <w:t>1) зменшення обсягів закупівлі, зокрема з урахуванням фактичного обсягу видатків замовника;</w:t>
      </w:r>
    </w:p>
    <w:p w:rsidR="00DC1B84" w:rsidRDefault="00DC1B84" w:rsidP="00DC1B8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2"/>
          <w:szCs w:val="22"/>
        </w:rPr>
      </w:pPr>
      <w:bookmarkStart w:id="1" w:name="n1770"/>
      <w:bookmarkStart w:id="2" w:name="n1771"/>
      <w:bookmarkEnd w:id="1"/>
      <w:bookmarkEnd w:id="2"/>
      <w:r>
        <w:rPr>
          <w:sz w:val="22"/>
          <w:szCs w:val="22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C1B84" w:rsidRDefault="00DC1B84" w:rsidP="00DC1B8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2"/>
          <w:szCs w:val="22"/>
        </w:rPr>
      </w:pPr>
      <w:bookmarkStart w:id="3" w:name="n1772"/>
      <w:bookmarkEnd w:id="3"/>
      <w:r>
        <w:rPr>
          <w:sz w:val="22"/>
          <w:szCs w:val="22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4" w:name="n1773"/>
      <w:bookmarkEnd w:id="4"/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ДОДАТКИ ДО ДОГОВОРУ</w:t>
      </w:r>
    </w:p>
    <w:p w:rsidR="00DC1B84" w:rsidRDefault="008F597E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 Додаток 1</w:t>
      </w:r>
      <w:r w:rsidR="00DC1B84">
        <w:rPr>
          <w:rFonts w:ascii="Times New Roman" w:hAnsi="Times New Roman" w:cs="Times New Roman"/>
        </w:rPr>
        <w:t xml:space="preserve"> Специфікація.</w:t>
      </w:r>
    </w:p>
    <w:p w:rsidR="00806F9C" w:rsidRDefault="00806F9C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C1B84" w:rsidRDefault="00DC1B84" w:rsidP="00DC1B8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МІСЦЕ ЗНАХОДЖЕННЯ ТА БАНКІВСЬКІ РЕКВІЗИТИ СТОРІН</w:t>
      </w: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DC1B84" w:rsidTr="00DC1B84"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B84" w:rsidRDefault="00DC1B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Постачальник</w:t>
            </w:r>
          </w:p>
          <w:p w:rsidR="00DC1B84" w:rsidRDefault="00DC1B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1B84" w:rsidRDefault="00DC1B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Покупець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Івано-Франківська КЕЧ (району)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вул. Національної Гвардії, 14-Г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м. Івано-Франківськ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IBAN: UA378201720313261002202010124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ДСКУ у м. Києві МФО 820172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Код ЄДРПОУ 08494013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</w:p>
          <w:p w:rsidR="00DC1B84" w:rsidRDefault="00DC1B8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>Начальник Івано-Франківської КЕЧ (району) підполковник</w:t>
            </w:r>
          </w:p>
          <w:p w:rsidR="00DC1B84" w:rsidRDefault="00DC1B84">
            <w:pPr>
              <w:pStyle w:val="aa"/>
              <w:rPr>
                <w:rFonts w:ascii="Times New Roman" w:hAnsi="Times New Roman"/>
                <w:lang w:eastAsia="uk-UA"/>
              </w:rPr>
            </w:pPr>
          </w:p>
          <w:p w:rsidR="00DC1B84" w:rsidRDefault="00DC1B84">
            <w:pPr>
              <w:pStyle w:val="aa"/>
              <w:rPr>
                <w:rFonts w:ascii="Times New Roman" w:hAnsi="Times New Roman"/>
                <w:b/>
                <w:bCs/>
                <w:lang w:eastAsia="uk-UA"/>
              </w:rPr>
            </w:pPr>
            <w:r>
              <w:rPr>
                <w:rFonts w:ascii="Times New Roman" w:hAnsi="Times New Roman"/>
                <w:b/>
                <w:bCs/>
                <w:lang w:eastAsia="uk-UA"/>
              </w:rPr>
              <w:t>_______________ Юрій ВОЛОШИН</w:t>
            </w:r>
          </w:p>
          <w:p w:rsidR="00DC1B84" w:rsidRDefault="00DC1B8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DC1B84" w:rsidRDefault="00DC1B84" w:rsidP="00DC1B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DC1B84" w:rsidRDefault="00DC1B84" w:rsidP="00DC1B84">
      <w:pPr>
        <w:pStyle w:val="3"/>
        <w:jc w:val="both"/>
        <w:rPr>
          <w:rFonts w:ascii="Times New Roman" w:hAnsi="Times New Roman" w:cs="Times New Roman"/>
          <w:b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340995</wp:posOffset>
                </wp:positionV>
                <wp:extent cx="6647180" cy="536575"/>
                <wp:effectExtent l="0" t="0" r="127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5278"/>
                            </w:tblGrid>
                            <w:tr w:rsidR="00DC1B84">
                              <w:trPr>
                                <w:trHeight w:val="853"/>
                              </w:trPr>
                              <w:tc>
                                <w:tcPr>
                                  <w:tcW w:w="4503" w:type="dxa"/>
                                </w:tcPr>
                                <w:p w:rsidR="00DC1B84" w:rsidRDefault="00DC1B84">
                                  <w:pPr>
                                    <w:pStyle w:val="a7"/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8" w:type="dxa"/>
                                  <w:hideMark/>
                                </w:tcPr>
                                <w:p w:rsidR="00DC1B84" w:rsidRDefault="00DC1B84">
                                  <w:pPr>
                                    <w:pStyle w:val="aa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Додаток № 1 </w:t>
                                  </w:r>
                                </w:p>
                                <w:p w:rsidR="00DC1B84" w:rsidRDefault="00DC1B84">
                                  <w:pPr>
                                    <w:pStyle w:val="aa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до Договору про закупівлю товару</w:t>
                                  </w:r>
                                </w:p>
                                <w:p w:rsidR="00DC1B84" w:rsidRDefault="00DC1B84">
                                  <w:pPr>
                                    <w:pStyle w:val="aa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№______ від “____” __________ 2023 року</w:t>
                                  </w:r>
                                </w:p>
                              </w:tc>
                            </w:tr>
                          </w:tbl>
                          <w:p w:rsidR="00DC1B84" w:rsidRDefault="00DC1B84" w:rsidP="00DC1B84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.4pt;margin-top:26.85pt;width:523.4pt;height:42.25pt;z-index:251660288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5278"/>
                      </w:tblGrid>
                      <w:tr w:rsidR="00DC1B84">
                        <w:trPr>
                          <w:trHeight w:val="853"/>
                        </w:trPr>
                        <w:tc>
                          <w:tcPr>
                            <w:tcW w:w="4503" w:type="dxa"/>
                          </w:tcPr>
                          <w:p w:rsidR="00DC1B84" w:rsidRDefault="00DC1B84">
                            <w:pPr>
                              <w:pStyle w:val="a7"/>
                              <w:snapToGrid w:val="0"/>
                              <w:spacing w:line="276" w:lineRule="auto"/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5278" w:type="dxa"/>
                            <w:hideMark/>
                          </w:tcPr>
                          <w:p w:rsidR="00DC1B84" w:rsidRDefault="00DC1B84">
                            <w:pPr>
                              <w:pStyle w:val="aa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Додаток № 1 </w:t>
                            </w:r>
                          </w:p>
                          <w:p w:rsidR="00DC1B84" w:rsidRDefault="00DC1B84">
                            <w:pPr>
                              <w:pStyle w:val="aa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до Договору про закупівлю товару</w:t>
                            </w:r>
                          </w:p>
                          <w:p w:rsidR="00DC1B84" w:rsidRDefault="00DC1B84">
                            <w:pPr>
                              <w:pStyle w:val="aa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№______ від “____” __________ 2023 року</w:t>
                            </w:r>
                          </w:p>
                        </w:tc>
                      </w:tr>
                    </w:tbl>
                    <w:p w:rsidR="00DC1B84" w:rsidRDefault="00DC1B84" w:rsidP="00DC1B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188595</wp:posOffset>
                </wp:positionV>
                <wp:extent cx="6647180" cy="536575"/>
                <wp:effectExtent l="0" t="0" r="127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1B84" w:rsidRDefault="00DC1B84" w:rsidP="00DC1B84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5.4pt;margin-top:14.85pt;width:523.4pt;height:42.2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" stroked="f">
                <v:textbox inset=".05pt,.05pt,.05pt,.05pt">
                  <w:txbxContent>
                    <w:p w:rsidR="00DC1B84" w:rsidRDefault="00DC1B84" w:rsidP="00DC1B84"/>
                  </w:txbxContent>
                </v:textbox>
                <w10:wrap type="square" anchorx="margin"/>
              </v:shape>
            </w:pict>
          </mc:Fallback>
        </mc:AlternateContent>
      </w:r>
    </w:p>
    <w:p w:rsidR="00DC1B84" w:rsidRDefault="00DC1B84" w:rsidP="00DC1B84">
      <w:pPr>
        <w:pStyle w:val="aa"/>
        <w:ind w:left="360"/>
        <w:jc w:val="center"/>
        <w:rPr>
          <w:rFonts w:ascii="Times New Roman" w:hAnsi="Times New Roman"/>
          <w:b/>
        </w:rPr>
      </w:pPr>
    </w:p>
    <w:p w:rsidR="00DC1B84" w:rsidRDefault="00DC1B84" w:rsidP="00DC1B84">
      <w:pPr>
        <w:pStyle w:val="aa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СПЕЦИФІКАЦІЯ</w:t>
      </w:r>
    </w:p>
    <w:p w:rsidR="00DC1B84" w:rsidRDefault="00DC1B84" w:rsidP="00DC1B84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поставку </w:t>
      </w:r>
    </w:p>
    <w:p w:rsidR="00DC1B84" w:rsidRDefault="00DC1B84" w:rsidP="00DC1B84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C1B84" w:rsidRDefault="00DC1B84" w:rsidP="00DC1B84">
      <w:pPr>
        <w:pStyle w:val="aa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Модульна транспортабельна котельня, металоконструкція під димоходи </w:t>
      </w:r>
      <w:r>
        <w:rPr>
          <w:rFonts w:ascii="Times New Roman" w:hAnsi="Times New Roman"/>
          <w:b/>
          <w:bCs/>
          <w:sz w:val="24"/>
          <w:szCs w:val="24"/>
        </w:rPr>
        <w:t xml:space="preserve">в Івано-Франківська область, Коломийський район,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обєкт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* 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Івано-Франківська КЕЧ (району)</w:t>
      </w:r>
    </w:p>
    <w:p w:rsidR="00DC1B84" w:rsidRDefault="00DC1B84" w:rsidP="00DC1B84">
      <w:pPr>
        <w:pStyle w:val="3"/>
        <w:jc w:val="center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</w:rPr>
        <w:t>(Код ДК 021:2015 42160000-8 – «</w:t>
      </w:r>
      <w:proofErr w:type="spellStart"/>
      <w:r>
        <w:rPr>
          <w:rFonts w:ascii="Times New Roman" w:hAnsi="Times New Roman" w:cs="Times New Roman"/>
          <w:bCs/>
          <w:i/>
        </w:rPr>
        <w:t>Котельні</w:t>
      </w:r>
      <w:proofErr w:type="spellEnd"/>
      <w:r>
        <w:rPr>
          <w:rFonts w:ascii="Times New Roman" w:hAnsi="Times New Roman" w:cs="Times New Roman"/>
          <w:bCs/>
          <w:i/>
        </w:rPr>
        <w:t xml:space="preserve"> установки)</w:t>
      </w:r>
    </w:p>
    <w:p w:rsidR="00DC1B84" w:rsidRDefault="00DC1B84" w:rsidP="00DC1B8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0"/>
        <w:tblW w:w="9450" w:type="dxa"/>
        <w:tblLayout w:type="fixed"/>
        <w:tblLook w:val="04A0" w:firstRow="1" w:lastRow="0" w:firstColumn="1" w:lastColumn="0" w:noHBand="0" w:noVBand="1"/>
      </w:tblPr>
      <w:tblGrid>
        <w:gridCol w:w="535"/>
        <w:gridCol w:w="4107"/>
        <w:gridCol w:w="1133"/>
        <w:gridCol w:w="1133"/>
        <w:gridCol w:w="1275"/>
        <w:gridCol w:w="1267"/>
      </w:tblGrid>
      <w:tr w:rsidR="00DC1B84" w:rsidTr="00DC1B84">
        <w:trPr>
          <w:trHeight w:val="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DC1B84" w:rsidRDefault="00DC1B8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Ціна без ПДВ, грн.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без ПДВ, грн.</w:t>
            </w:r>
          </w:p>
        </w:tc>
      </w:tr>
      <w:tr w:rsidR="00DC1B84" w:rsidTr="00DC1B84">
        <w:trPr>
          <w:trHeight w:val="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B84" w:rsidTr="00DC1B84">
        <w:trPr>
          <w:trHeight w:val="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B84" w:rsidTr="00DC1B84">
        <w:trPr>
          <w:trHeight w:val="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B84" w:rsidRDefault="00DC1B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B84" w:rsidTr="00DC1B84">
        <w:trPr>
          <w:trHeight w:val="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84" w:rsidRDefault="00DC1B84">
            <w:pPr>
              <w:pStyle w:val="3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84" w:rsidRDefault="00DC1B84">
            <w:pPr>
              <w:pStyle w:val="3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C1B84" w:rsidTr="00DC1B84">
        <w:trPr>
          <w:trHeight w:val="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84" w:rsidRDefault="00DC1B84">
            <w:pPr>
              <w:pStyle w:val="3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84" w:rsidRDefault="00DC1B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1B84" w:rsidTr="00DC1B84">
        <w:trPr>
          <w:trHeight w:val="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84" w:rsidRDefault="00DC1B84">
            <w:pPr>
              <w:pStyle w:val="3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84" w:rsidRDefault="00DC1B84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B84" w:rsidRDefault="00DC1B8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1B84" w:rsidRDefault="00DC1B84" w:rsidP="00DC1B84">
      <w:pPr>
        <w:pStyle w:val="3"/>
        <w:jc w:val="both"/>
        <w:rPr>
          <w:rFonts w:ascii="Times New Roman" w:hAnsi="Times New Roman" w:cs="Times New Roman"/>
          <w:lang w:val="uk-UA"/>
        </w:rPr>
      </w:pPr>
    </w:p>
    <w:p w:rsidR="00DC1B84" w:rsidRDefault="00DC1B84" w:rsidP="00DC1B84">
      <w:pPr>
        <w:pStyle w:val="3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Всього:                                          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uk-UA"/>
        </w:rPr>
        <w:t>рописом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гривень</w:t>
      </w:r>
      <w:proofErr w:type="spellEnd"/>
      <w:r>
        <w:rPr>
          <w:rFonts w:ascii="Times New Roman" w:hAnsi="Times New Roman" w:cs="Times New Roman"/>
          <w:i/>
        </w:rPr>
        <w:t>).</w:t>
      </w:r>
    </w:p>
    <w:p w:rsidR="00DC1B84" w:rsidRDefault="00DC1B84" w:rsidP="00DC1B84">
      <w:pPr>
        <w:pStyle w:val="3"/>
        <w:jc w:val="both"/>
        <w:rPr>
          <w:rFonts w:ascii="Times New Roman" w:hAnsi="Times New Roman" w:cs="Times New Roman"/>
          <w:i/>
          <w:lang w:val="uk-UA"/>
        </w:rPr>
      </w:pPr>
    </w:p>
    <w:p w:rsidR="00DC1B84" w:rsidRDefault="00DC1B84" w:rsidP="00DC1B84">
      <w:pPr>
        <w:pStyle w:val="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Місце поставки: </w:t>
      </w:r>
      <w:proofErr w:type="spellStart"/>
      <w:r>
        <w:rPr>
          <w:rFonts w:ascii="Times New Roman" w:hAnsi="Times New Roman" w:cs="Times New Roman"/>
        </w:rPr>
        <w:t>Івано-Франківська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spellStart"/>
      <w:r>
        <w:rPr>
          <w:rFonts w:ascii="Times New Roman" w:hAnsi="Times New Roman" w:cs="Times New Roman"/>
        </w:rPr>
        <w:t>Коломийський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 w:rsidR="00073C55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бєкт</w:t>
      </w:r>
      <w:proofErr w:type="spellEnd"/>
      <w:r>
        <w:rPr>
          <w:rFonts w:ascii="Times New Roman" w:hAnsi="Times New Roman" w:cs="Times New Roman"/>
          <w:lang w:val="uk-UA"/>
        </w:rPr>
        <w:t>*</w:t>
      </w:r>
    </w:p>
    <w:p w:rsidR="00DC1B84" w:rsidRDefault="00DC1B84" w:rsidP="00DC1B84">
      <w:pPr>
        <w:pStyle w:val="3"/>
        <w:jc w:val="both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bottomFromText="200" w:vertAnchor="text" w:horzAnchor="margin" w:tblpXSpec="center" w:tblpY="281"/>
        <w:tblW w:w="10080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DC1B84" w:rsidTr="00DC1B84">
        <w:trPr>
          <w:trHeight w:val="3590"/>
        </w:trPr>
        <w:tc>
          <w:tcPr>
            <w:tcW w:w="5037" w:type="dxa"/>
          </w:tcPr>
          <w:p w:rsidR="00DC1B84" w:rsidRDefault="00DC1B8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Постачальник</w:t>
            </w:r>
          </w:p>
          <w:p w:rsidR="00DC1B84" w:rsidRDefault="00DC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84" w:rsidRDefault="00DC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84" w:rsidRDefault="00DC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84" w:rsidRDefault="00DC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B84" w:rsidRDefault="00DC1B84">
            <w:pPr>
              <w:widowControl w:val="0"/>
              <w:tabs>
                <w:tab w:val="left" w:pos="708"/>
                <w:tab w:val="center" w:pos="4800"/>
                <w:tab w:val="right" w:pos="96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</w:p>
          <w:p w:rsidR="00DC1B84" w:rsidRDefault="00DC1B84">
            <w:pPr>
              <w:widowControl w:val="0"/>
              <w:autoSpaceDE w:val="0"/>
              <w:autoSpaceDN w:val="0"/>
              <w:adjustRightInd w:val="0"/>
              <w:spacing w:after="0"/>
              <w:ind w:firstLine="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     (підпис, місце печатки)</w:t>
            </w:r>
          </w:p>
        </w:tc>
        <w:tc>
          <w:tcPr>
            <w:tcW w:w="5037" w:type="dxa"/>
          </w:tcPr>
          <w:p w:rsidR="00DC1B84" w:rsidRDefault="00DC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Покупець</w:t>
            </w:r>
          </w:p>
          <w:p w:rsidR="00DC1B84" w:rsidRDefault="00DC1B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 КЕЧ (району)</w:t>
            </w:r>
          </w:p>
          <w:p w:rsidR="00DC1B84" w:rsidRDefault="00DC1B84">
            <w:pPr>
              <w:widowControl w:val="0"/>
              <w:autoSpaceDE w:val="0"/>
              <w:autoSpaceDN w:val="0"/>
              <w:adjustRightInd w:val="0"/>
              <w:spacing w:after="0"/>
              <w:ind w:firstLine="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DC1B84" w:rsidRDefault="00DC1B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Начальник Івано-Франківської КЕЧ (району) підполковник</w:t>
            </w:r>
          </w:p>
          <w:p w:rsidR="00DC1B84" w:rsidRDefault="00DC1B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C1B84" w:rsidRDefault="00DC1B84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 Юрій ВОЛОШИН</w:t>
            </w:r>
          </w:p>
          <w:p w:rsidR="00DC1B84" w:rsidRDefault="00DC1B84">
            <w:pPr>
              <w:widowControl w:val="0"/>
              <w:tabs>
                <w:tab w:val="left" w:pos="708"/>
                <w:tab w:val="center" w:pos="4800"/>
                <w:tab w:val="right" w:pos="96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(підпис, місце печатки)</w:t>
            </w:r>
          </w:p>
        </w:tc>
      </w:tr>
    </w:tbl>
    <w:p w:rsidR="00DC1B84" w:rsidRDefault="00DC1B84" w:rsidP="00DC1B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4241E8" w:rsidRPr="00DC1B84" w:rsidRDefault="004241E8" w:rsidP="00DC1B84"/>
    <w:sectPr w:rsidR="004241E8" w:rsidRPr="00DC1B84" w:rsidSect="00752815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55"/>
    <w:multiLevelType w:val="hybridMultilevel"/>
    <w:tmpl w:val="3F1691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6467D8"/>
    <w:multiLevelType w:val="hybridMultilevel"/>
    <w:tmpl w:val="3D1CF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E68A0"/>
    <w:multiLevelType w:val="hybridMultilevel"/>
    <w:tmpl w:val="AAD08C58"/>
    <w:lvl w:ilvl="0" w:tplc="FBEAE26A">
      <w:start w:val="8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8C72E43"/>
    <w:multiLevelType w:val="multilevel"/>
    <w:tmpl w:val="055ACE4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4"/>
    <w:rsid w:val="00006058"/>
    <w:rsid w:val="00024A4D"/>
    <w:rsid w:val="0003076F"/>
    <w:rsid w:val="000349D0"/>
    <w:rsid w:val="00051061"/>
    <w:rsid w:val="00063D10"/>
    <w:rsid w:val="00064D5B"/>
    <w:rsid w:val="00073C55"/>
    <w:rsid w:val="00091F4D"/>
    <w:rsid w:val="000954F3"/>
    <w:rsid w:val="000966D3"/>
    <w:rsid w:val="000D3B17"/>
    <w:rsid w:val="000D6D2F"/>
    <w:rsid w:val="000F3D27"/>
    <w:rsid w:val="00100A01"/>
    <w:rsid w:val="001012E0"/>
    <w:rsid w:val="0010552D"/>
    <w:rsid w:val="00114D20"/>
    <w:rsid w:val="00133451"/>
    <w:rsid w:val="0013778B"/>
    <w:rsid w:val="00153C40"/>
    <w:rsid w:val="00156EA8"/>
    <w:rsid w:val="001717A6"/>
    <w:rsid w:val="00172D57"/>
    <w:rsid w:val="001776D2"/>
    <w:rsid w:val="00180CCC"/>
    <w:rsid w:val="00195D46"/>
    <w:rsid w:val="001A44C0"/>
    <w:rsid w:val="001B660C"/>
    <w:rsid w:val="001B7234"/>
    <w:rsid w:val="001C0440"/>
    <w:rsid w:val="001C2251"/>
    <w:rsid w:val="001D2D78"/>
    <w:rsid w:val="001F0696"/>
    <w:rsid w:val="00201702"/>
    <w:rsid w:val="0020513F"/>
    <w:rsid w:val="002265AA"/>
    <w:rsid w:val="00234F4F"/>
    <w:rsid w:val="0025233C"/>
    <w:rsid w:val="0025651E"/>
    <w:rsid w:val="0026536F"/>
    <w:rsid w:val="0029793E"/>
    <w:rsid w:val="002B3267"/>
    <w:rsid w:val="002B5580"/>
    <w:rsid w:val="002D06B1"/>
    <w:rsid w:val="002D2984"/>
    <w:rsid w:val="002D6689"/>
    <w:rsid w:val="002D7308"/>
    <w:rsid w:val="002D7A76"/>
    <w:rsid w:val="002E5A86"/>
    <w:rsid w:val="00334D57"/>
    <w:rsid w:val="00336E0F"/>
    <w:rsid w:val="00340209"/>
    <w:rsid w:val="00350F4C"/>
    <w:rsid w:val="003526E1"/>
    <w:rsid w:val="00353AB6"/>
    <w:rsid w:val="00355E5F"/>
    <w:rsid w:val="00373EE9"/>
    <w:rsid w:val="003950C3"/>
    <w:rsid w:val="003955EF"/>
    <w:rsid w:val="0039645D"/>
    <w:rsid w:val="00397D7D"/>
    <w:rsid w:val="003A4FBE"/>
    <w:rsid w:val="003B47B1"/>
    <w:rsid w:val="003B5D76"/>
    <w:rsid w:val="003F383C"/>
    <w:rsid w:val="00401F8C"/>
    <w:rsid w:val="00411EE1"/>
    <w:rsid w:val="00415EA6"/>
    <w:rsid w:val="004241E8"/>
    <w:rsid w:val="00435A35"/>
    <w:rsid w:val="00442886"/>
    <w:rsid w:val="004441C5"/>
    <w:rsid w:val="00444F08"/>
    <w:rsid w:val="00445FC3"/>
    <w:rsid w:val="004A2AD8"/>
    <w:rsid w:val="004A51A0"/>
    <w:rsid w:val="004B3062"/>
    <w:rsid w:val="004C4FA1"/>
    <w:rsid w:val="004C5CF1"/>
    <w:rsid w:val="004C6E9D"/>
    <w:rsid w:val="004D21F2"/>
    <w:rsid w:val="004D2935"/>
    <w:rsid w:val="004D2C98"/>
    <w:rsid w:val="004D79D4"/>
    <w:rsid w:val="00510233"/>
    <w:rsid w:val="00523A6E"/>
    <w:rsid w:val="00524702"/>
    <w:rsid w:val="0052515A"/>
    <w:rsid w:val="0052762E"/>
    <w:rsid w:val="00531400"/>
    <w:rsid w:val="0053327C"/>
    <w:rsid w:val="005342AC"/>
    <w:rsid w:val="005454B1"/>
    <w:rsid w:val="00561F60"/>
    <w:rsid w:val="0058177C"/>
    <w:rsid w:val="005A16EC"/>
    <w:rsid w:val="005A39B4"/>
    <w:rsid w:val="005A405A"/>
    <w:rsid w:val="005C0B93"/>
    <w:rsid w:val="005C29B4"/>
    <w:rsid w:val="005C5502"/>
    <w:rsid w:val="005C773D"/>
    <w:rsid w:val="005D4D4F"/>
    <w:rsid w:val="005E0E59"/>
    <w:rsid w:val="005F7B5F"/>
    <w:rsid w:val="00602CCA"/>
    <w:rsid w:val="00617EE4"/>
    <w:rsid w:val="006201A9"/>
    <w:rsid w:val="00632E0C"/>
    <w:rsid w:val="00635042"/>
    <w:rsid w:val="00635480"/>
    <w:rsid w:val="00637AAB"/>
    <w:rsid w:val="00645F0F"/>
    <w:rsid w:val="00675E26"/>
    <w:rsid w:val="006820DA"/>
    <w:rsid w:val="00683310"/>
    <w:rsid w:val="00692C4C"/>
    <w:rsid w:val="006A57D8"/>
    <w:rsid w:val="006B75B8"/>
    <w:rsid w:val="006C10E4"/>
    <w:rsid w:val="006C29F8"/>
    <w:rsid w:val="006D0F1C"/>
    <w:rsid w:val="006D596C"/>
    <w:rsid w:val="006E392A"/>
    <w:rsid w:val="006E5ECD"/>
    <w:rsid w:val="00702132"/>
    <w:rsid w:val="00717BF9"/>
    <w:rsid w:val="00721138"/>
    <w:rsid w:val="00722BAB"/>
    <w:rsid w:val="00723566"/>
    <w:rsid w:val="00726EB6"/>
    <w:rsid w:val="0073643C"/>
    <w:rsid w:val="00752815"/>
    <w:rsid w:val="00771CE0"/>
    <w:rsid w:val="0077555D"/>
    <w:rsid w:val="007838C0"/>
    <w:rsid w:val="007926F7"/>
    <w:rsid w:val="007931D3"/>
    <w:rsid w:val="007D5B7F"/>
    <w:rsid w:val="007F4792"/>
    <w:rsid w:val="00801FB4"/>
    <w:rsid w:val="00806F9C"/>
    <w:rsid w:val="0081193D"/>
    <w:rsid w:val="00817E46"/>
    <w:rsid w:val="00840932"/>
    <w:rsid w:val="00841D04"/>
    <w:rsid w:val="00855DEF"/>
    <w:rsid w:val="00857399"/>
    <w:rsid w:val="00862851"/>
    <w:rsid w:val="00870EF2"/>
    <w:rsid w:val="00871B48"/>
    <w:rsid w:val="008763D3"/>
    <w:rsid w:val="00880503"/>
    <w:rsid w:val="0088250B"/>
    <w:rsid w:val="008833E7"/>
    <w:rsid w:val="008929A6"/>
    <w:rsid w:val="008B3319"/>
    <w:rsid w:val="008D2F63"/>
    <w:rsid w:val="008F597E"/>
    <w:rsid w:val="008F6DD1"/>
    <w:rsid w:val="00904BB0"/>
    <w:rsid w:val="009103A5"/>
    <w:rsid w:val="00912156"/>
    <w:rsid w:val="0091398C"/>
    <w:rsid w:val="00917DAB"/>
    <w:rsid w:val="00930A34"/>
    <w:rsid w:val="00936A59"/>
    <w:rsid w:val="00944139"/>
    <w:rsid w:val="00950C86"/>
    <w:rsid w:val="009750BA"/>
    <w:rsid w:val="00984AD5"/>
    <w:rsid w:val="00992F65"/>
    <w:rsid w:val="009A088C"/>
    <w:rsid w:val="009B4460"/>
    <w:rsid w:val="009D7C1F"/>
    <w:rsid w:val="009E54B7"/>
    <w:rsid w:val="009E7E98"/>
    <w:rsid w:val="009F69B2"/>
    <w:rsid w:val="00A23AAD"/>
    <w:rsid w:val="00A45E1D"/>
    <w:rsid w:val="00A84D68"/>
    <w:rsid w:val="00A86A3C"/>
    <w:rsid w:val="00AB1884"/>
    <w:rsid w:val="00AB3788"/>
    <w:rsid w:val="00AB6EEA"/>
    <w:rsid w:val="00AC71F1"/>
    <w:rsid w:val="00AD485E"/>
    <w:rsid w:val="00AD69D2"/>
    <w:rsid w:val="00AE324B"/>
    <w:rsid w:val="00AE6ED0"/>
    <w:rsid w:val="00AF4013"/>
    <w:rsid w:val="00B03035"/>
    <w:rsid w:val="00B2441E"/>
    <w:rsid w:val="00B35437"/>
    <w:rsid w:val="00B52E72"/>
    <w:rsid w:val="00B80FB4"/>
    <w:rsid w:val="00B8593E"/>
    <w:rsid w:val="00B91FF7"/>
    <w:rsid w:val="00BA1F6D"/>
    <w:rsid w:val="00BB0479"/>
    <w:rsid w:val="00BB45DD"/>
    <w:rsid w:val="00BC4BE9"/>
    <w:rsid w:val="00BC4EAC"/>
    <w:rsid w:val="00BD04B3"/>
    <w:rsid w:val="00BE1464"/>
    <w:rsid w:val="00BE7045"/>
    <w:rsid w:val="00BF0AA0"/>
    <w:rsid w:val="00C1328B"/>
    <w:rsid w:val="00C45986"/>
    <w:rsid w:val="00C56952"/>
    <w:rsid w:val="00C65E6B"/>
    <w:rsid w:val="00C661DD"/>
    <w:rsid w:val="00C72F7D"/>
    <w:rsid w:val="00C815F7"/>
    <w:rsid w:val="00C90325"/>
    <w:rsid w:val="00C91D14"/>
    <w:rsid w:val="00C93250"/>
    <w:rsid w:val="00C945CF"/>
    <w:rsid w:val="00C96C11"/>
    <w:rsid w:val="00CA0872"/>
    <w:rsid w:val="00CA3BC0"/>
    <w:rsid w:val="00CD04FC"/>
    <w:rsid w:val="00CD0DDE"/>
    <w:rsid w:val="00CD4160"/>
    <w:rsid w:val="00CD4275"/>
    <w:rsid w:val="00CE2D39"/>
    <w:rsid w:val="00CF11DC"/>
    <w:rsid w:val="00D149B0"/>
    <w:rsid w:val="00D31CDC"/>
    <w:rsid w:val="00D5543B"/>
    <w:rsid w:val="00D567FC"/>
    <w:rsid w:val="00D639C1"/>
    <w:rsid w:val="00D6492E"/>
    <w:rsid w:val="00D7760F"/>
    <w:rsid w:val="00D862BD"/>
    <w:rsid w:val="00D97FA5"/>
    <w:rsid w:val="00DA04AC"/>
    <w:rsid w:val="00DA3F4C"/>
    <w:rsid w:val="00DC1B84"/>
    <w:rsid w:val="00DC4F4A"/>
    <w:rsid w:val="00DC66C9"/>
    <w:rsid w:val="00DD368E"/>
    <w:rsid w:val="00DE135B"/>
    <w:rsid w:val="00DE5E06"/>
    <w:rsid w:val="00DF3AD7"/>
    <w:rsid w:val="00E121B3"/>
    <w:rsid w:val="00E16B08"/>
    <w:rsid w:val="00E240BA"/>
    <w:rsid w:val="00E32622"/>
    <w:rsid w:val="00E42D1F"/>
    <w:rsid w:val="00E53782"/>
    <w:rsid w:val="00E72410"/>
    <w:rsid w:val="00E95BD9"/>
    <w:rsid w:val="00EB7A52"/>
    <w:rsid w:val="00EC0B99"/>
    <w:rsid w:val="00EE1E58"/>
    <w:rsid w:val="00EE7A33"/>
    <w:rsid w:val="00EF4953"/>
    <w:rsid w:val="00EF4E06"/>
    <w:rsid w:val="00EF5555"/>
    <w:rsid w:val="00F05575"/>
    <w:rsid w:val="00F10EA7"/>
    <w:rsid w:val="00F1261E"/>
    <w:rsid w:val="00F13CB9"/>
    <w:rsid w:val="00F2518A"/>
    <w:rsid w:val="00F30D7A"/>
    <w:rsid w:val="00F518B0"/>
    <w:rsid w:val="00F73610"/>
    <w:rsid w:val="00F86269"/>
    <w:rsid w:val="00F87580"/>
    <w:rsid w:val="00F9107F"/>
    <w:rsid w:val="00FB1522"/>
    <w:rsid w:val="00FB2F2E"/>
    <w:rsid w:val="00FB6C14"/>
    <w:rsid w:val="00FC02E5"/>
    <w:rsid w:val="00FC0859"/>
    <w:rsid w:val="00FC5B4D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0B"/>
  </w:style>
  <w:style w:type="paragraph" w:styleId="1">
    <w:name w:val="heading 1"/>
    <w:basedOn w:val="a"/>
    <w:next w:val="a"/>
    <w:link w:val="10"/>
    <w:uiPriority w:val="9"/>
    <w:qFormat/>
    <w:rsid w:val="00AB6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020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4A4D"/>
    <w:pPr>
      <w:ind w:left="720"/>
      <w:contextualSpacing/>
    </w:pPr>
  </w:style>
  <w:style w:type="paragraph" w:customStyle="1" w:styleId="xfmc1">
    <w:name w:val="xfmc1"/>
    <w:basedOn w:val="a"/>
    <w:rsid w:val="0013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573240784069872855xfmc1">
    <w:name w:val="m_4573240784069872855xfmc1"/>
    <w:basedOn w:val="a"/>
    <w:rsid w:val="00D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99"/>
    <w:locked/>
    <w:rsid w:val="00D5543B"/>
  </w:style>
  <w:style w:type="character" w:styleId="a5">
    <w:name w:val="Hyperlink"/>
    <w:rsid w:val="005454B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545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54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4020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340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402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340209"/>
    <w:rPr>
      <w:rFonts w:ascii="Verdana" w:hAnsi="Verdana"/>
      <w:b/>
      <w:bCs/>
      <w:lang w:val="en-US" w:eastAsia="en-US" w:bidi="ar-SA"/>
    </w:rPr>
  </w:style>
  <w:style w:type="paragraph" w:styleId="aa">
    <w:name w:val="No Spacing"/>
    <w:link w:val="ab"/>
    <w:uiPriority w:val="1"/>
    <w:qFormat/>
    <w:rsid w:val="003402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1"/>
    <w:locked/>
    <w:rsid w:val="00340209"/>
    <w:rPr>
      <w:rFonts w:ascii="Calibri" w:eastAsia="Calibri" w:hAnsi="Calibri" w:cs="Times New Roman"/>
      <w:lang w:eastAsia="ar-SA"/>
    </w:rPr>
  </w:style>
  <w:style w:type="paragraph" w:customStyle="1" w:styleId="2">
    <w:name w:val="Обычный (веб)2"/>
    <w:basedOn w:val="a"/>
    <w:rsid w:val="00340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AB6E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nhideWhenUsed/>
    <w:rsid w:val="00AB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25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651E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E7E98"/>
    <w:pPr>
      <w:widowControl w:val="0"/>
      <w:autoSpaceDE w:val="0"/>
      <w:autoSpaceDN w:val="0"/>
      <w:adjustRightInd w:val="0"/>
      <w:spacing w:after="0" w:line="864" w:lineRule="exact"/>
      <w:jc w:val="both"/>
    </w:pPr>
    <w:rPr>
      <w:rFonts w:ascii="Sylfaen" w:eastAsia="Times New Roman" w:hAnsi="Sylfae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9E7E98"/>
    <w:rPr>
      <w:rFonts w:ascii="Sylfaen" w:hAnsi="Sylfaen" w:cs="Sylfae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0B"/>
  </w:style>
  <w:style w:type="paragraph" w:styleId="1">
    <w:name w:val="heading 1"/>
    <w:basedOn w:val="a"/>
    <w:next w:val="a"/>
    <w:link w:val="10"/>
    <w:uiPriority w:val="9"/>
    <w:qFormat/>
    <w:rsid w:val="00AB6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020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4A4D"/>
    <w:pPr>
      <w:ind w:left="720"/>
      <w:contextualSpacing/>
    </w:pPr>
  </w:style>
  <w:style w:type="paragraph" w:customStyle="1" w:styleId="xfmc1">
    <w:name w:val="xfmc1"/>
    <w:basedOn w:val="a"/>
    <w:rsid w:val="0013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4573240784069872855xfmc1">
    <w:name w:val="m_4573240784069872855xfmc1"/>
    <w:basedOn w:val="a"/>
    <w:rsid w:val="00D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99"/>
    <w:locked/>
    <w:rsid w:val="00D5543B"/>
  </w:style>
  <w:style w:type="character" w:styleId="a5">
    <w:name w:val="Hyperlink"/>
    <w:rsid w:val="005454B1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545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54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40209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340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402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340209"/>
    <w:rPr>
      <w:rFonts w:ascii="Verdana" w:hAnsi="Verdana"/>
      <w:b/>
      <w:bCs/>
      <w:lang w:val="en-US" w:eastAsia="en-US" w:bidi="ar-SA"/>
    </w:rPr>
  </w:style>
  <w:style w:type="paragraph" w:styleId="aa">
    <w:name w:val="No Spacing"/>
    <w:link w:val="ab"/>
    <w:uiPriority w:val="1"/>
    <w:qFormat/>
    <w:rsid w:val="003402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1"/>
    <w:locked/>
    <w:rsid w:val="00340209"/>
    <w:rPr>
      <w:rFonts w:ascii="Calibri" w:eastAsia="Calibri" w:hAnsi="Calibri" w:cs="Times New Roman"/>
      <w:lang w:eastAsia="ar-SA"/>
    </w:rPr>
  </w:style>
  <w:style w:type="paragraph" w:customStyle="1" w:styleId="2">
    <w:name w:val="Обычный (веб)2"/>
    <w:basedOn w:val="a"/>
    <w:rsid w:val="00340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AB6E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nhideWhenUsed/>
    <w:rsid w:val="00AB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25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651E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E7E98"/>
    <w:pPr>
      <w:widowControl w:val="0"/>
      <w:autoSpaceDE w:val="0"/>
      <w:autoSpaceDN w:val="0"/>
      <w:adjustRightInd w:val="0"/>
      <w:spacing w:after="0" w:line="864" w:lineRule="exact"/>
      <w:jc w:val="both"/>
    </w:pPr>
    <w:rPr>
      <w:rFonts w:ascii="Sylfaen" w:eastAsia="Times New Roman" w:hAnsi="Sylfae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9E7E98"/>
    <w:rPr>
      <w:rFonts w:ascii="Sylfaen" w:hAnsi="Sylfaen" w:cs="Sylfae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4899-6DBD-4F14-8E36-6A6BA71A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7945</Words>
  <Characters>4530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2022-09-16T09:40:00Z</cp:lastPrinted>
  <dcterms:created xsi:type="dcterms:W3CDTF">2023-07-19T14:13:00Z</dcterms:created>
  <dcterms:modified xsi:type="dcterms:W3CDTF">2023-07-19T17:29:00Z</dcterms:modified>
</cp:coreProperties>
</file>