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112" w:rsidRPr="00265512" w:rsidRDefault="00891112" w:rsidP="00891112">
      <w:pPr>
        <w:tabs>
          <w:tab w:val="left" w:pos="4892"/>
        </w:tabs>
        <w:jc w:val="center"/>
        <w:rPr>
          <w:b/>
          <w:bCs/>
          <w:caps/>
          <w:sz w:val="32"/>
          <w:szCs w:val="28"/>
        </w:rPr>
      </w:pPr>
      <w:r w:rsidRPr="00265512">
        <w:rPr>
          <w:b/>
          <w:bCs/>
          <w:caps/>
          <w:sz w:val="32"/>
          <w:szCs w:val="28"/>
        </w:rPr>
        <w:t xml:space="preserve">ДЕРЖАВНЕ ПІДПРИЄМСТВО </w:t>
      </w:r>
    </w:p>
    <w:p w:rsidR="00420418" w:rsidRDefault="00891112" w:rsidP="00891112">
      <w:pPr>
        <w:widowControl w:val="0"/>
        <w:autoSpaceDE w:val="0"/>
        <w:autoSpaceDN w:val="0"/>
        <w:adjustRightInd w:val="0"/>
        <w:jc w:val="center"/>
        <w:rPr>
          <w:b/>
          <w:bCs/>
          <w:caps/>
          <w:sz w:val="32"/>
          <w:szCs w:val="28"/>
        </w:rPr>
      </w:pPr>
      <w:r w:rsidRPr="00265512">
        <w:rPr>
          <w:b/>
          <w:bCs/>
          <w:caps/>
          <w:sz w:val="32"/>
          <w:szCs w:val="28"/>
        </w:rPr>
        <w:t xml:space="preserve">«ДЕРЖАВНИЙ ЕКСПЕРТНИЙ ЦЕНТР </w:t>
      </w:r>
    </w:p>
    <w:p w:rsidR="008807EA" w:rsidRPr="00265512" w:rsidRDefault="00891112" w:rsidP="00891112">
      <w:pPr>
        <w:widowControl w:val="0"/>
        <w:autoSpaceDE w:val="0"/>
        <w:autoSpaceDN w:val="0"/>
        <w:adjustRightInd w:val="0"/>
        <w:jc w:val="center"/>
        <w:rPr>
          <w:b/>
          <w:bCs/>
          <w:caps/>
          <w:sz w:val="32"/>
          <w:szCs w:val="28"/>
        </w:rPr>
      </w:pPr>
      <w:r w:rsidRPr="00265512">
        <w:rPr>
          <w:b/>
          <w:bCs/>
          <w:caps/>
          <w:sz w:val="32"/>
          <w:szCs w:val="28"/>
        </w:rPr>
        <w:t>МІНІСТЕРСТВА ОХОРОНИ ЗДОРОВ’Я УКРАЇНИ»</w:t>
      </w:r>
    </w:p>
    <w:p w:rsidR="008807EA" w:rsidRPr="00265512" w:rsidRDefault="008807EA" w:rsidP="008807EA">
      <w:pPr>
        <w:widowControl w:val="0"/>
        <w:autoSpaceDE w:val="0"/>
        <w:autoSpaceDN w:val="0"/>
        <w:adjustRightInd w:val="0"/>
        <w:jc w:val="center"/>
        <w:rPr>
          <w:b/>
          <w:bCs/>
        </w:rPr>
      </w:pPr>
    </w:p>
    <w:p w:rsidR="00891112" w:rsidRPr="00265512" w:rsidRDefault="00891112" w:rsidP="008807EA">
      <w:pPr>
        <w:widowControl w:val="0"/>
        <w:autoSpaceDE w:val="0"/>
        <w:autoSpaceDN w:val="0"/>
        <w:adjustRightInd w:val="0"/>
        <w:jc w:val="center"/>
        <w:rPr>
          <w:b/>
          <w:bCs/>
        </w:rPr>
      </w:pPr>
    </w:p>
    <w:p w:rsidR="008807EA" w:rsidRPr="00265512" w:rsidRDefault="008807EA" w:rsidP="008807EA">
      <w:pPr>
        <w:widowControl w:val="0"/>
        <w:autoSpaceDE w:val="0"/>
        <w:autoSpaceDN w:val="0"/>
        <w:adjustRightInd w:val="0"/>
        <w:jc w:val="center"/>
        <w:rPr>
          <w:b/>
          <w:bCs/>
        </w:rPr>
      </w:pPr>
    </w:p>
    <w:p w:rsidR="00891112" w:rsidRPr="00265512" w:rsidRDefault="00891112" w:rsidP="00891112">
      <w:pPr>
        <w:widowControl w:val="0"/>
        <w:shd w:val="clear" w:color="auto" w:fill="FFFFFF"/>
        <w:ind w:left="6521"/>
        <w:rPr>
          <w:b/>
        </w:rPr>
      </w:pPr>
      <w:r w:rsidRPr="00265512">
        <w:rPr>
          <w:b/>
        </w:rPr>
        <w:t>ЗАТВЕРДЖЕНО</w:t>
      </w:r>
    </w:p>
    <w:p w:rsidR="00891112" w:rsidRPr="00265512" w:rsidRDefault="00891112" w:rsidP="00891112">
      <w:pPr>
        <w:widowControl w:val="0"/>
        <w:shd w:val="clear" w:color="auto" w:fill="FFFFFF"/>
        <w:ind w:left="6521"/>
        <w:rPr>
          <w:b/>
        </w:rPr>
      </w:pPr>
      <w:r w:rsidRPr="00265512">
        <w:rPr>
          <w:b/>
        </w:rPr>
        <w:t xml:space="preserve">Рішення уповноваженої особи, </w:t>
      </w:r>
    </w:p>
    <w:p w:rsidR="00891112" w:rsidRPr="00265512" w:rsidRDefault="00891112" w:rsidP="00891112">
      <w:pPr>
        <w:widowControl w:val="0"/>
        <w:shd w:val="clear" w:color="auto" w:fill="FFFFFF"/>
        <w:ind w:left="6521"/>
        <w:rPr>
          <w:b/>
        </w:rPr>
      </w:pPr>
      <w:r w:rsidRPr="00265512">
        <w:rPr>
          <w:b/>
        </w:rPr>
        <w:t xml:space="preserve">відповідальної за організацію </w:t>
      </w:r>
    </w:p>
    <w:p w:rsidR="00891112" w:rsidRPr="00265512" w:rsidRDefault="00891112" w:rsidP="00891112">
      <w:pPr>
        <w:widowControl w:val="0"/>
        <w:shd w:val="clear" w:color="auto" w:fill="FFFFFF"/>
        <w:ind w:left="6521"/>
        <w:rPr>
          <w:b/>
        </w:rPr>
      </w:pPr>
      <w:r w:rsidRPr="00265512">
        <w:rPr>
          <w:b/>
        </w:rPr>
        <w:t>та проведення закупівель</w:t>
      </w:r>
    </w:p>
    <w:p w:rsidR="008807EA" w:rsidRPr="00056C14" w:rsidRDefault="00E0185C" w:rsidP="00891112">
      <w:pPr>
        <w:widowControl w:val="0"/>
        <w:autoSpaceDE w:val="0"/>
        <w:autoSpaceDN w:val="0"/>
        <w:adjustRightInd w:val="0"/>
        <w:ind w:left="6521"/>
        <w:rPr>
          <w:b/>
        </w:rPr>
      </w:pPr>
      <w:r w:rsidRPr="00E0185C">
        <w:rPr>
          <w:b/>
        </w:rPr>
        <w:t>№ 214</w:t>
      </w:r>
      <w:r w:rsidR="005818DE" w:rsidRPr="00E0185C">
        <w:rPr>
          <w:b/>
        </w:rPr>
        <w:t xml:space="preserve"> </w:t>
      </w:r>
      <w:r w:rsidR="00D36A36" w:rsidRPr="00E0185C">
        <w:rPr>
          <w:b/>
        </w:rPr>
        <w:t xml:space="preserve">від </w:t>
      </w:r>
      <w:r w:rsidRPr="00E0185C">
        <w:rPr>
          <w:b/>
        </w:rPr>
        <w:t>29</w:t>
      </w:r>
      <w:r w:rsidR="004E4E3B" w:rsidRPr="00E0185C">
        <w:rPr>
          <w:b/>
        </w:rPr>
        <w:t xml:space="preserve"> вересня</w:t>
      </w:r>
      <w:r w:rsidR="00891112" w:rsidRPr="00E0185C">
        <w:rPr>
          <w:b/>
        </w:rPr>
        <w:t xml:space="preserve"> 2023 року</w:t>
      </w:r>
    </w:p>
    <w:p w:rsidR="008807EA" w:rsidRPr="00265512" w:rsidRDefault="008807EA" w:rsidP="00891112">
      <w:pPr>
        <w:widowControl w:val="0"/>
        <w:autoSpaceDE w:val="0"/>
        <w:autoSpaceDN w:val="0"/>
        <w:adjustRightInd w:val="0"/>
        <w:ind w:left="6521"/>
        <w:jc w:val="right"/>
        <w:rPr>
          <w:b/>
          <w:bCs/>
        </w:rPr>
      </w:pPr>
    </w:p>
    <w:p w:rsidR="000C6861" w:rsidRPr="00265512" w:rsidRDefault="000C6861" w:rsidP="00891112">
      <w:pPr>
        <w:widowControl w:val="0"/>
        <w:autoSpaceDE w:val="0"/>
        <w:autoSpaceDN w:val="0"/>
        <w:adjustRightInd w:val="0"/>
        <w:ind w:left="6521"/>
        <w:jc w:val="center"/>
        <w:rPr>
          <w:b/>
          <w:bCs/>
        </w:rPr>
      </w:pPr>
    </w:p>
    <w:p w:rsidR="000C6861" w:rsidRPr="00265512" w:rsidRDefault="000C6861" w:rsidP="008807EA">
      <w:pPr>
        <w:widowControl w:val="0"/>
        <w:autoSpaceDE w:val="0"/>
        <w:autoSpaceDN w:val="0"/>
        <w:adjustRightInd w:val="0"/>
        <w:jc w:val="center"/>
        <w:rPr>
          <w:b/>
          <w:bCs/>
        </w:rPr>
      </w:pPr>
    </w:p>
    <w:p w:rsidR="00212084" w:rsidRPr="00265512" w:rsidRDefault="00212084" w:rsidP="008807EA">
      <w:pPr>
        <w:widowControl w:val="0"/>
        <w:autoSpaceDE w:val="0"/>
        <w:autoSpaceDN w:val="0"/>
        <w:adjustRightInd w:val="0"/>
        <w:jc w:val="center"/>
        <w:rPr>
          <w:b/>
          <w:bCs/>
        </w:rPr>
      </w:pPr>
    </w:p>
    <w:p w:rsidR="000C6861" w:rsidRPr="00265512" w:rsidRDefault="000C6861" w:rsidP="008807EA">
      <w:pPr>
        <w:widowControl w:val="0"/>
        <w:autoSpaceDE w:val="0"/>
        <w:autoSpaceDN w:val="0"/>
        <w:adjustRightInd w:val="0"/>
        <w:jc w:val="center"/>
        <w:rPr>
          <w:b/>
          <w:bCs/>
        </w:rPr>
      </w:pPr>
    </w:p>
    <w:p w:rsidR="000C6861" w:rsidRPr="00265512" w:rsidRDefault="000C6861" w:rsidP="008807EA">
      <w:pPr>
        <w:widowControl w:val="0"/>
        <w:autoSpaceDE w:val="0"/>
        <w:autoSpaceDN w:val="0"/>
        <w:adjustRightInd w:val="0"/>
        <w:jc w:val="center"/>
        <w:rPr>
          <w:b/>
          <w:bCs/>
        </w:rPr>
      </w:pPr>
    </w:p>
    <w:p w:rsidR="008807EA" w:rsidRDefault="008807EA" w:rsidP="008807EA">
      <w:pPr>
        <w:widowControl w:val="0"/>
        <w:autoSpaceDE w:val="0"/>
        <w:autoSpaceDN w:val="0"/>
        <w:adjustRightInd w:val="0"/>
        <w:jc w:val="center"/>
        <w:rPr>
          <w:b/>
          <w:bCs/>
          <w:sz w:val="36"/>
          <w:szCs w:val="36"/>
        </w:rPr>
      </w:pPr>
      <w:r w:rsidRPr="00420418">
        <w:rPr>
          <w:b/>
          <w:bCs/>
          <w:sz w:val="36"/>
          <w:szCs w:val="36"/>
        </w:rPr>
        <w:t xml:space="preserve">ТЕНДЕРНА ДОКУМЕНТАЦІЯ </w:t>
      </w:r>
    </w:p>
    <w:p w:rsidR="00E76D06" w:rsidRDefault="008807EA" w:rsidP="00CA6605">
      <w:pPr>
        <w:keepNext/>
        <w:widowControl w:val="0"/>
        <w:autoSpaceDE w:val="0"/>
        <w:autoSpaceDN w:val="0"/>
        <w:adjustRightInd w:val="0"/>
        <w:jc w:val="center"/>
        <w:rPr>
          <w:b/>
          <w:bCs/>
          <w:sz w:val="36"/>
          <w:szCs w:val="36"/>
        </w:rPr>
      </w:pPr>
      <w:r w:rsidRPr="00265512">
        <w:rPr>
          <w:b/>
          <w:bCs/>
          <w:sz w:val="36"/>
          <w:szCs w:val="36"/>
        </w:rPr>
        <w:t>на закупівлю</w:t>
      </w:r>
      <w:r w:rsidR="00E76D06">
        <w:rPr>
          <w:b/>
          <w:bCs/>
          <w:sz w:val="36"/>
          <w:szCs w:val="36"/>
        </w:rPr>
        <w:t>:</w:t>
      </w:r>
      <w:r w:rsidRPr="00265512">
        <w:rPr>
          <w:b/>
          <w:bCs/>
          <w:sz w:val="36"/>
          <w:szCs w:val="36"/>
        </w:rPr>
        <w:t xml:space="preserve"> </w:t>
      </w:r>
    </w:p>
    <w:p w:rsidR="00056C14" w:rsidRDefault="00056C14" w:rsidP="00CA6605">
      <w:pPr>
        <w:keepNext/>
        <w:widowControl w:val="0"/>
        <w:autoSpaceDE w:val="0"/>
        <w:autoSpaceDN w:val="0"/>
        <w:adjustRightInd w:val="0"/>
        <w:jc w:val="center"/>
        <w:rPr>
          <w:b/>
          <w:bCs/>
          <w:sz w:val="36"/>
          <w:szCs w:val="36"/>
        </w:rPr>
      </w:pPr>
    </w:p>
    <w:p w:rsidR="00801E26" w:rsidRDefault="0053440E" w:rsidP="0053440E">
      <w:pPr>
        <w:widowControl w:val="0"/>
        <w:autoSpaceDE w:val="0"/>
        <w:autoSpaceDN w:val="0"/>
        <w:adjustRightInd w:val="0"/>
        <w:jc w:val="center"/>
        <w:rPr>
          <w:b/>
          <w:sz w:val="28"/>
          <w:szCs w:val="28"/>
        </w:rPr>
      </w:pPr>
      <w:r>
        <w:rPr>
          <w:b/>
          <w:sz w:val="28"/>
          <w:szCs w:val="28"/>
        </w:rPr>
        <w:t>П</w:t>
      </w:r>
      <w:r w:rsidRPr="0053440E">
        <w:rPr>
          <w:b/>
          <w:sz w:val="28"/>
          <w:szCs w:val="28"/>
        </w:rPr>
        <w:t xml:space="preserve">ослуги з сервісного обслуговування та ремонту </w:t>
      </w:r>
      <w:r>
        <w:rPr>
          <w:b/>
          <w:sz w:val="28"/>
          <w:szCs w:val="28"/>
        </w:rPr>
        <w:t>кондиціонерів</w:t>
      </w:r>
    </w:p>
    <w:p w:rsidR="00AC192F" w:rsidRPr="00AC192F" w:rsidRDefault="00AC192F" w:rsidP="00AC192F">
      <w:pPr>
        <w:widowControl w:val="0"/>
        <w:autoSpaceDE w:val="0"/>
        <w:autoSpaceDN w:val="0"/>
        <w:adjustRightInd w:val="0"/>
        <w:jc w:val="center"/>
        <w:rPr>
          <w:b/>
          <w:bCs/>
          <w:i/>
          <w:sz w:val="28"/>
          <w:szCs w:val="28"/>
        </w:rPr>
      </w:pPr>
      <w:r w:rsidRPr="00AC192F">
        <w:rPr>
          <w:b/>
          <w:sz w:val="28"/>
          <w:szCs w:val="28"/>
        </w:rPr>
        <w:t xml:space="preserve">ДК 021:2015 код </w:t>
      </w:r>
      <w:r w:rsidR="0053440E" w:rsidRPr="0053440E">
        <w:rPr>
          <w:b/>
          <w:sz w:val="28"/>
          <w:szCs w:val="28"/>
        </w:rPr>
        <w:t>50730000-1  Послуги з ремонту і технічного обслуговування охолоджувальних установок</w:t>
      </w:r>
    </w:p>
    <w:p w:rsidR="007F2817" w:rsidRPr="00265512" w:rsidRDefault="007F2817" w:rsidP="008807EA">
      <w:pPr>
        <w:widowControl w:val="0"/>
        <w:autoSpaceDE w:val="0"/>
        <w:autoSpaceDN w:val="0"/>
        <w:adjustRightInd w:val="0"/>
        <w:jc w:val="both"/>
        <w:rPr>
          <w:b/>
          <w:bCs/>
        </w:rPr>
      </w:pPr>
    </w:p>
    <w:p w:rsidR="008807EA" w:rsidRPr="00265512" w:rsidRDefault="007208BE" w:rsidP="008807EA">
      <w:pPr>
        <w:widowControl w:val="0"/>
        <w:autoSpaceDE w:val="0"/>
        <w:autoSpaceDN w:val="0"/>
        <w:adjustRightInd w:val="0"/>
        <w:jc w:val="center"/>
        <w:rPr>
          <w:b/>
          <w:bCs/>
          <w:iCs/>
          <w:sz w:val="28"/>
          <w:szCs w:val="28"/>
        </w:rPr>
      </w:pPr>
      <w:r w:rsidRPr="00265512">
        <w:rPr>
          <w:b/>
          <w:bCs/>
          <w:iCs/>
          <w:sz w:val="28"/>
          <w:szCs w:val="28"/>
        </w:rPr>
        <w:t>Процедура закупівлі – відкриті торги</w:t>
      </w:r>
    </w:p>
    <w:p w:rsidR="008807EA" w:rsidRPr="00265512" w:rsidRDefault="008807EA" w:rsidP="008807EA">
      <w:pPr>
        <w:widowControl w:val="0"/>
        <w:autoSpaceDE w:val="0"/>
        <w:autoSpaceDN w:val="0"/>
        <w:adjustRightInd w:val="0"/>
        <w:jc w:val="center"/>
        <w:rPr>
          <w:b/>
          <w:bCs/>
          <w:i/>
          <w:iCs/>
        </w:rPr>
      </w:pPr>
    </w:p>
    <w:p w:rsidR="003A12DB" w:rsidRPr="00265512" w:rsidRDefault="003A12DB" w:rsidP="008807EA">
      <w:pPr>
        <w:widowControl w:val="0"/>
        <w:autoSpaceDE w:val="0"/>
        <w:autoSpaceDN w:val="0"/>
        <w:adjustRightInd w:val="0"/>
        <w:jc w:val="center"/>
        <w:rPr>
          <w:b/>
          <w:bCs/>
          <w:i/>
          <w:iCs/>
        </w:rPr>
      </w:pPr>
    </w:p>
    <w:p w:rsidR="00212084" w:rsidRPr="00265512" w:rsidRDefault="00212084"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8B7422" w:rsidRDefault="008B7422" w:rsidP="008807EA">
      <w:pPr>
        <w:widowControl w:val="0"/>
        <w:autoSpaceDE w:val="0"/>
        <w:autoSpaceDN w:val="0"/>
        <w:adjustRightInd w:val="0"/>
        <w:jc w:val="center"/>
        <w:rPr>
          <w:b/>
          <w:bCs/>
          <w:i/>
          <w:iCs/>
        </w:rPr>
      </w:pPr>
    </w:p>
    <w:p w:rsidR="008B7422" w:rsidRDefault="008B7422" w:rsidP="008807EA">
      <w:pPr>
        <w:widowControl w:val="0"/>
        <w:autoSpaceDE w:val="0"/>
        <w:autoSpaceDN w:val="0"/>
        <w:adjustRightInd w:val="0"/>
        <w:jc w:val="center"/>
        <w:rPr>
          <w:b/>
          <w:bCs/>
          <w:i/>
          <w:iCs/>
        </w:rPr>
      </w:pPr>
    </w:p>
    <w:p w:rsidR="005818DE" w:rsidRDefault="005818DE" w:rsidP="008807EA">
      <w:pPr>
        <w:widowControl w:val="0"/>
        <w:autoSpaceDE w:val="0"/>
        <w:autoSpaceDN w:val="0"/>
        <w:adjustRightInd w:val="0"/>
        <w:jc w:val="center"/>
        <w:rPr>
          <w:b/>
          <w:bCs/>
          <w:i/>
          <w:iCs/>
        </w:rPr>
      </w:pPr>
    </w:p>
    <w:p w:rsidR="005818DE" w:rsidRDefault="005818DE" w:rsidP="008807EA">
      <w:pPr>
        <w:widowControl w:val="0"/>
        <w:autoSpaceDE w:val="0"/>
        <w:autoSpaceDN w:val="0"/>
        <w:adjustRightInd w:val="0"/>
        <w:jc w:val="center"/>
        <w:rPr>
          <w:b/>
          <w:bCs/>
          <w:i/>
          <w:iCs/>
        </w:rPr>
      </w:pPr>
    </w:p>
    <w:p w:rsidR="00E0185C" w:rsidRDefault="00E0185C" w:rsidP="008807EA">
      <w:pPr>
        <w:widowControl w:val="0"/>
        <w:autoSpaceDE w:val="0"/>
        <w:autoSpaceDN w:val="0"/>
        <w:adjustRightInd w:val="0"/>
        <w:jc w:val="center"/>
        <w:rPr>
          <w:b/>
          <w:bCs/>
          <w:i/>
          <w:iCs/>
        </w:rPr>
      </w:pPr>
    </w:p>
    <w:p w:rsidR="00BB7AD4" w:rsidRDefault="00BB7AD4" w:rsidP="008807EA">
      <w:pPr>
        <w:widowControl w:val="0"/>
        <w:autoSpaceDE w:val="0"/>
        <w:autoSpaceDN w:val="0"/>
        <w:adjustRightInd w:val="0"/>
        <w:jc w:val="center"/>
        <w:rPr>
          <w:b/>
          <w:bCs/>
          <w:i/>
          <w:iCs/>
        </w:rPr>
      </w:pPr>
    </w:p>
    <w:p w:rsidR="00BB7AD4" w:rsidRDefault="00BB7AD4"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Pr="00265512" w:rsidRDefault="00CA6605" w:rsidP="008807EA">
      <w:pPr>
        <w:widowControl w:val="0"/>
        <w:autoSpaceDE w:val="0"/>
        <w:autoSpaceDN w:val="0"/>
        <w:adjustRightInd w:val="0"/>
        <w:jc w:val="center"/>
        <w:rPr>
          <w:b/>
          <w:bCs/>
          <w:i/>
          <w:iCs/>
        </w:rPr>
      </w:pPr>
    </w:p>
    <w:p w:rsidR="00EE0A28" w:rsidRPr="00265512" w:rsidRDefault="00EE0A28" w:rsidP="0053440E">
      <w:pPr>
        <w:widowControl w:val="0"/>
        <w:autoSpaceDE w:val="0"/>
        <w:autoSpaceDN w:val="0"/>
        <w:adjustRightInd w:val="0"/>
        <w:rPr>
          <w:b/>
          <w:bCs/>
          <w:i/>
          <w:iCs/>
        </w:rPr>
      </w:pPr>
    </w:p>
    <w:p w:rsidR="008807EA" w:rsidRPr="00265512" w:rsidRDefault="008807EA" w:rsidP="008807EA">
      <w:pPr>
        <w:widowControl w:val="0"/>
        <w:autoSpaceDE w:val="0"/>
        <w:autoSpaceDN w:val="0"/>
        <w:adjustRightInd w:val="0"/>
        <w:jc w:val="center"/>
        <w:rPr>
          <w:b/>
          <w:bCs/>
          <w:i/>
          <w:iCs/>
        </w:rPr>
      </w:pPr>
    </w:p>
    <w:p w:rsidR="0090552B" w:rsidRDefault="008807EA" w:rsidP="00E0185C">
      <w:pPr>
        <w:widowControl w:val="0"/>
        <w:autoSpaceDE w:val="0"/>
        <w:autoSpaceDN w:val="0"/>
        <w:adjustRightInd w:val="0"/>
        <w:jc w:val="center"/>
        <w:rPr>
          <w:b/>
          <w:bCs/>
          <w:sz w:val="26"/>
          <w:szCs w:val="26"/>
        </w:rPr>
      </w:pPr>
      <w:r w:rsidRPr="00265512">
        <w:rPr>
          <w:b/>
          <w:bCs/>
          <w:sz w:val="26"/>
          <w:szCs w:val="26"/>
        </w:rPr>
        <w:t xml:space="preserve">м. </w:t>
      </w:r>
      <w:r w:rsidR="00891112" w:rsidRPr="00265512">
        <w:rPr>
          <w:b/>
          <w:bCs/>
          <w:sz w:val="26"/>
          <w:szCs w:val="26"/>
        </w:rPr>
        <w:t>Київ</w:t>
      </w:r>
      <w:r w:rsidR="00420418">
        <w:rPr>
          <w:b/>
          <w:bCs/>
          <w:sz w:val="26"/>
          <w:szCs w:val="26"/>
        </w:rPr>
        <w:t xml:space="preserve"> </w:t>
      </w:r>
      <w:r w:rsidR="00E0185C">
        <w:rPr>
          <w:b/>
          <w:bCs/>
          <w:sz w:val="26"/>
          <w:szCs w:val="26"/>
        </w:rPr>
        <w:t>–</w:t>
      </w:r>
      <w:r w:rsidR="00420418">
        <w:rPr>
          <w:b/>
          <w:bCs/>
          <w:sz w:val="26"/>
          <w:szCs w:val="26"/>
        </w:rPr>
        <w:t xml:space="preserve"> 2023</w:t>
      </w:r>
    </w:p>
    <w:p w:rsidR="00E0185C" w:rsidRPr="00265512" w:rsidRDefault="00E0185C" w:rsidP="00E0185C">
      <w:pPr>
        <w:widowControl w:val="0"/>
        <w:autoSpaceDE w:val="0"/>
        <w:autoSpaceDN w:val="0"/>
        <w:adjustRightInd w:val="0"/>
        <w:jc w:val="center"/>
        <w:rPr>
          <w:b/>
          <w:bCs/>
          <w:sz w:val="26"/>
          <w:szCs w:val="26"/>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375"/>
        <w:gridCol w:w="6054"/>
      </w:tblGrid>
      <w:tr w:rsidR="00265512" w:rsidRPr="00265512" w:rsidTr="00217589">
        <w:trPr>
          <w:trHeight w:val="231"/>
          <w:jc w:val="center"/>
        </w:trPr>
        <w:tc>
          <w:tcPr>
            <w:tcW w:w="567" w:type="dxa"/>
            <w:shd w:val="clear" w:color="auto" w:fill="auto"/>
            <w:vAlign w:val="center"/>
          </w:tcPr>
          <w:p w:rsidR="00E57B97" w:rsidRPr="00265512" w:rsidRDefault="0090552B" w:rsidP="00E57B97">
            <w:pPr>
              <w:widowControl w:val="0"/>
              <w:contextualSpacing/>
              <w:jc w:val="center"/>
              <w:rPr>
                <w:b/>
                <w:lang w:eastAsia="uk-UA"/>
              </w:rPr>
            </w:pPr>
            <w:r w:rsidRPr="00265512">
              <w:rPr>
                <w:b/>
                <w:bCs/>
              </w:rPr>
              <w:lastRenderedPageBreak/>
              <w:br w:type="page"/>
            </w:r>
            <w:bookmarkStart w:id="0" w:name="29"/>
            <w:bookmarkStart w:id="1" w:name="35"/>
            <w:bookmarkStart w:id="2" w:name="36"/>
            <w:bookmarkStart w:id="3" w:name="55"/>
            <w:bookmarkStart w:id="4" w:name="65"/>
            <w:bookmarkStart w:id="5" w:name="119"/>
            <w:bookmarkStart w:id="6" w:name="122"/>
            <w:bookmarkStart w:id="7" w:name="154"/>
            <w:bookmarkStart w:id="8" w:name="168"/>
            <w:bookmarkStart w:id="9" w:name="218"/>
            <w:bookmarkStart w:id="10" w:name="241"/>
            <w:bookmarkStart w:id="11" w:name="302"/>
            <w:bookmarkStart w:id="12" w:name="320"/>
            <w:bookmarkStart w:id="13" w:name="332"/>
            <w:bookmarkStart w:id="14" w:name="560"/>
            <w:bookmarkStart w:id="15" w:name="77"/>
            <w:bookmarkStart w:id="16" w:name="95"/>
            <w:bookmarkStart w:id="17" w:name="376"/>
            <w:bookmarkStart w:id="18" w:name="393"/>
            <w:bookmarkStart w:id="19" w:name="39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E57B97" w:rsidRPr="00265512">
              <w:rPr>
                <w:b/>
                <w:lang w:eastAsia="uk-UA"/>
              </w:rPr>
              <w:t>№</w:t>
            </w:r>
          </w:p>
        </w:tc>
        <w:tc>
          <w:tcPr>
            <w:tcW w:w="9429" w:type="dxa"/>
            <w:gridSpan w:val="2"/>
            <w:shd w:val="clear" w:color="auto" w:fill="auto"/>
            <w:vAlign w:val="center"/>
          </w:tcPr>
          <w:p w:rsidR="00E57B97" w:rsidRPr="00265512" w:rsidRDefault="00B71F65" w:rsidP="00E57B97">
            <w:pPr>
              <w:widowControl w:val="0"/>
              <w:contextualSpacing/>
              <w:jc w:val="center"/>
              <w:rPr>
                <w:b/>
                <w:lang w:eastAsia="uk-UA"/>
              </w:rPr>
            </w:pPr>
            <w:r w:rsidRPr="00265512">
              <w:rPr>
                <w:b/>
                <w:bdr w:val="none" w:sz="0" w:space="0" w:color="auto" w:frame="1"/>
                <w:lang w:eastAsia="uk-UA"/>
              </w:rPr>
              <w:t xml:space="preserve">Розділ 1. </w:t>
            </w:r>
            <w:r w:rsidR="00E57B97" w:rsidRPr="00265512">
              <w:rPr>
                <w:b/>
                <w:bdr w:val="none" w:sz="0" w:space="0" w:color="auto" w:frame="1"/>
                <w:lang w:eastAsia="uk-UA"/>
              </w:rPr>
              <w:t>Загальні положення</w:t>
            </w:r>
          </w:p>
        </w:tc>
      </w:tr>
      <w:tr w:rsidR="00265512" w:rsidRPr="00265512" w:rsidTr="00217589">
        <w:trPr>
          <w:trHeight w:val="108"/>
          <w:jc w:val="center"/>
        </w:trPr>
        <w:tc>
          <w:tcPr>
            <w:tcW w:w="567" w:type="dxa"/>
            <w:shd w:val="clear" w:color="auto" w:fill="auto"/>
            <w:vAlign w:val="center"/>
          </w:tcPr>
          <w:p w:rsidR="00E57B97" w:rsidRPr="00265512" w:rsidRDefault="00E57B97" w:rsidP="00E57B97">
            <w:pPr>
              <w:widowControl w:val="0"/>
              <w:contextualSpacing/>
              <w:jc w:val="center"/>
              <w:rPr>
                <w:lang w:eastAsia="uk-UA"/>
              </w:rPr>
            </w:pPr>
            <w:r w:rsidRPr="00265512">
              <w:rPr>
                <w:lang w:eastAsia="uk-UA"/>
              </w:rPr>
              <w:t>1</w:t>
            </w:r>
          </w:p>
        </w:tc>
        <w:tc>
          <w:tcPr>
            <w:tcW w:w="3375" w:type="dxa"/>
            <w:shd w:val="clear" w:color="auto" w:fill="auto"/>
            <w:vAlign w:val="center"/>
          </w:tcPr>
          <w:p w:rsidR="00E57B97" w:rsidRPr="00265512" w:rsidRDefault="00E57B97" w:rsidP="00E57B97">
            <w:pPr>
              <w:widowControl w:val="0"/>
              <w:contextualSpacing/>
              <w:jc w:val="center"/>
              <w:rPr>
                <w:lang w:eastAsia="uk-UA"/>
              </w:rPr>
            </w:pPr>
            <w:r w:rsidRPr="00265512">
              <w:rPr>
                <w:lang w:eastAsia="uk-UA"/>
              </w:rPr>
              <w:t>2</w:t>
            </w:r>
          </w:p>
        </w:tc>
        <w:tc>
          <w:tcPr>
            <w:tcW w:w="6054" w:type="dxa"/>
            <w:shd w:val="clear" w:color="auto" w:fill="auto"/>
            <w:vAlign w:val="center"/>
          </w:tcPr>
          <w:p w:rsidR="00E57B97" w:rsidRPr="00265512" w:rsidRDefault="00E57B97" w:rsidP="00E57B97">
            <w:pPr>
              <w:widowControl w:val="0"/>
              <w:contextualSpacing/>
              <w:jc w:val="center"/>
              <w:rPr>
                <w:lang w:eastAsia="uk-UA"/>
              </w:rPr>
            </w:pPr>
            <w:r w:rsidRPr="00265512">
              <w:rPr>
                <w:lang w:eastAsia="uk-UA"/>
              </w:rPr>
              <w:t>3</w:t>
            </w:r>
          </w:p>
        </w:tc>
      </w:tr>
      <w:tr w:rsidR="00265512" w:rsidRPr="00265512" w:rsidTr="00217589">
        <w:trPr>
          <w:trHeight w:val="522"/>
          <w:jc w:val="center"/>
        </w:trPr>
        <w:tc>
          <w:tcPr>
            <w:tcW w:w="567" w:type="dxa"/>
            <w:shd w:val="clear" w:color="auto" w:fill="auto"/>
          </w:tcPr>
          <w:p w:rsidR="00E57B97" w:rsidRPr="00265512" w:rsidRDefault="00E57B97" w:rsidP="00E57B97">
            <w:pPr>
              <w:widowControl w:val="0"/>
              <w:contextualSpacing/>
              <w:rPr>
                <w:lang w:eastAsia="uk-UA"/>
              </w:rPr>
            </w:pPr>
            <w:r w:rsidRPr="00265512">
              <w:rPr>
                <w:lang w:eastAsia="uk-UA"/>
              </w:rPr>
              <w:t>1</w:t>
            </w:r>
          </w:p>
        </w:tc>
        <w:tc>
          <w:tcPr>
            <w:tcW w:w="3375" w:type="dxa"/>
            <w:shd w:val="clear" w:color="auto" w:fill="auto"/>
          </w:tcPr>
          <w:p w:rsidR="00E57B97" w:rsidRPr="00265512" w:rsidRDefault="00E57B97" w:rsidP="00567C72">
            <w:pPr>
              <w:widowControl w:val="0"/>
              <w:contextualSpacing/>
              <w:jc w:val="both"/>
              <w:rPr>
                <w:lang w:eastAsia="uk-UA"/>
              </w:rPr>
            </w:pPr>
            <w:r w:rsidRPr="00265512">
              <w:rPr>
                <w:lang w:eastAsia="uk-UA"/>
              </w:rPr>
              <w:t>Терміни, які вживаються в тендерній документації</w:t>
            </w:r>
          </w:p>
        </w:tc>
        <w:tc>
          <w:tcPr>
            <w:tcW w:w="6054" w:type="dxa"/>
            <w:shd w:val="clear" w:color="auto" w:fill="auto"/>
            <w:vAlign w:val="center"/>
          </w:tcPr>
          <w:p w:rsidR="00E57B97" w:rsidRPr="00265512" w:rsidRDefault="003A12DB" w:rsidP="00E57B97">
            <w:pPr>
              <w:widowControl w:val="0"/>
              <w:contextualSpacing/>
              <w:jc w:val="both"/>
              <w:rPr>
                <w:lang w:eastAsia="uk-UA"/>
              </w:rPr>
            </w:pPr>
            <w:r w:rsidRPr="00265512">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265512" w:rsidRPr="00265512" w:rsidTr="00217589">
        <w:trPr>
          <w:trHeight w:val="362"/>
          <w:jc w:val="center"/>
        </w:trPr>
        <w:tc>
          <w:tcPr>
            <w:tcW w:w="567" w:type="dxa"/>
            <w:shd w:val="clear" w:color="auto" w:fill="auto"/>
          </w:tcPr>
          <w:p w:rsidR="00E57B97" w:rsidRPr="00265512" w:rsidRDefault="00E57B97" w:rsidP="00E57B97">
            <w:pPr>
              <w:widowControl w:val="0"/>
              <w:contextualSpacing/>
              <w:rPr>
                <w:lang w:eastAsia="uk-UA"/>
              </w:rPr>
            </w:pPr>
            <w:r w:rsidRPr="00265512">
              <w:rPr>
                <w:lang w:eastAsia="uk-UA"/>
              </w:rPr>
              <w:t>2</w:t>
            </w:r>
          </w:p>
        </w:tc>
        <w:tc>
          <w:tcPr>
            <w:tcW w:w="3375" w:type="dxa"/>
            <w:shd w:val="clear" w:color="auto" w:fill="auto"/>
          </w:tcPr>
          <w:p w:rsidR="00E57B97" w:rsidRPr="00265512" w:rsidRDefault="00E57B97" w:rsidP="00567C72">
            <w:pPr>
              <w:widowControl w:val="0"/>
              <w:contextualSpacing/>
              <w:jc w:val="both"/>
              <w:rPr>
                <w:lang w:eastAsia="uk-UA"/>
              </w:rPr>
            </w:pPr>
            <w:r w:rsidRPr="00265512">
              <w:rPr>
                <w:lang w:eastAsia="uk-UA"/>
              </w:rPr>
              <w:t>Інформація про замовника торгів</w:t>
            </w:r>
          </w:p>
        </w:tc>
        <w:tc>
          <w:tcPr>
            <w:tcW w:w="6054" w:type="dxa"/>
            <w:shd w:val="clear" w:color="auto" w:fill="auto"/>
          </w:tcPr>
          <w:p w:rsidR="00E57B97" w:rsidRPr="00265512" w:rsidRDefault="00B06931" w:rsidP="00E57B97">
            <w:pPr>
              <w:widowControl w:val="0"/>
              <w:contextualSpacing/>
              <w:jc w:val="both"/>
              <w:rPr>
                <w:lang w:eastAsia="uk-UA"/>
              </w:rPr>
            </w:pPr>
            <w:r>
              <w:rPr>
                <w:lang w:eastAsia="uk-UA"/>
              </w:rPr>
              <w:t xml:space="preserve">Державне підприємство «Державний </w:t>
            </w:r>
            <w:proofErr w:type="spellStart"/>
            <w:r>
              <w:rPr>
                <w:lang w:eastAsia="uk-UA"/>
              </w:rPr>
              <w:t>експертнй</w:t>
            </w:r>
            <w:proofErr w:type="spellEnd"/>
            <w:r>
              <w:rPr>
                <w:lang w:eastAsia="uk-UA"/>
              </w:rPr>
              <w:t xml:space="preserve"> центр Міністерства охорони здоров’я України» </w:t>
            </w:r>
          </w:p>
        </w:tc>
      </w:tr>
      <w:tr w:rsidR="00265512" w:rsidRPr="00265512" w:rsidTr="00217589">
        <w:trPr>
          <w:trHeight w:val="200"/>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2.1</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повне найменування</w:t>
            </w:r>
          </w:p>
        </w:tc>
        <w:tc>
          <w:tcPr>
            <w:tcW w:w="6054" w:type="dxa"/>
            <w:shd w:val="clear" w:color="auto" w:fill="auto"/>
          </w:tcPr>
          <w:p w:rsidR="00891112" w:rsidRPr="00265512" w:rsidRDefault="00891112" w:rsidP="00891112">
            <w:pPr>
              <w:widowControl w:val="0"/>
              <w:autoSpaceDE w:val="0"/>
              <w:autoSpaceDN w:val="0"/>
              <w:adjustRightInd w:val="0"/>
              <w:jc w:val="both"/>
              <w:rPr>
                <w:b/>
                <w:bCs/>
              </w:rPr>
            </w:pPr>
            <w:r w:rsidRPr="00265512">
              <w:rPr>
                <w:b/>
                <w:bCs/>
              </w:rPr>
              <w:t>Державне підприємство «Державний експертний центр Міністерства охорони здоров’я України»</w:t>
            </w:r>
          </w:p>
        </w:tc>
      </w:tr>
      <w:tr w:rsidR="00265512" w:rsidRPr="00265512" w:rsidTr="00217589">
        <w:trPr>
          <w:trHeight w:val="317"/>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2.2</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місцезнаходження</w:t>
            </w:r>
          </w:p>
        </w:tc>
        <w:tc>
          <w:tcPr>
            <w:tcW w:w="6054" w:type="dxa"/>
            <w:shd w:val="clear" w:color="auto" w:fill="auto"/>
          </w:tcPr>
          <w:p w:rsidR="00891112" w:rsidRPr="00265512" w:rsidRDefault="00891112" w:rsidP="00891112">
            <w:pPr>
              <w:widowControl w:val="0"/>
              <w:autoSpaceDE w:val="0"/>
              <w:autoSpaceDN w:val="0"/>
              <w:adjustRightInd w:val="0"/>
              <w:jc w:val="both"/>
              <w:rPr>
                <w:b/>
                <w:bCs/>
              </w:rPr>
            </w:pPr>
            <w:r w:rsidRPr="00265512">
              <w:rPr>
                <w:b/>
                <w:bCs/>
              </w:rPr>
              <w:t>Україна, м. Київ, вул. Антона Цедіка, 14, 03057</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2.3</w:t>
            </w:r>
          </w:p>
        </w:tc>
        <w:tc>
          <w:tcPr>
            <w:tcW w:w="3375" w:type="dxa"/>
            <w:shd w:val="clear" w:color="auto" w:fill="auto"/>
          </w:tcPr>
          <w:p w:rsidR="00891112" w:rsidRPr="00265512" w:rsidRDefault="00891112" w:rsidP="00891112">
            <w:pPr>
              <w:widowControl w:val="0"/>
              <w:contextualSpacing/>
              <w:jc w:val="both"/>
              <w:rPr>
                <w:lang w:eastAsia="uk-UA"/>
              </w:rPr>
            </w:pPr>
            <w:r w:rsidRPr="00265512">
              <w:rPr>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54" w:type="dxa"/>
            <w:shd w:val="clear" w:color="auto" w:fill="auto"/>
          </w:tcPr>
          <w:p w:rsidR="00AD4272" w:rsidRPr="00AD4272" w:rsidRDefault="00AD4272" w:rsidP="00AD4272">
            <w:pPr>
              <w:widowControl w:val="0"/>
              <w:autoSpaceDE w:val="0"/>
              <w:autoSpaceDN w:val="0"/>
              <w:adjustRightInd w:val="0"/>
              <w:jc w:val="both"/>
              <w:rPr>
                <w:bCs/>
              </w:rPr>
            </w:pPr>
            <w:r w:rsidRPr="00AD4272">
              <w:rPr>
                <w:bCs/>
              </w:rPr>
              <w:t>З організаційних питань:</w:t>
            </w:r>
          </w:p>
          <w:p w:rsidR="00AD4272" w:rsidRPr="00AD4272" w:rsidRDefault="00AD4272" w:rsidP="00AD4272">
            <w:pPr>
              <w:widowControl w:val="0"/>
              <w:autoSpaceDE w:val="0"/>
              <w:autoSpaceDN w:val="0"/>
              <w:adjustRightInd w:val="0"/>
              <w:jc w:val="both"/>
              <w:rPr>
                <w:bCs/>
              </w:rPr>
            </w:pPr>
            <w:r w:rsidRPr="00AD4272">
              <w:rPr>
                <w:bCs/>
              </w:rPr>
              <w:t xml:space="preserve">- Олена СЕРДЮК, провідний фахівець відділу закупівель, </w:t>
            </w:r>
            <w:proofErr w:type="spellStart"/>
            <w:r w:rsidRPr="00AD4272">
              <w:rPr>
                <w:bCs/>
              </w:rPr>
              <w:t>тел</w:t>
            </w:r>
            <w:proofErr w:type="spellEnd"/>
            <w:r w:rsidRPr="00AD4272">
              <w:rPr>
                <w:bCs/>
              </w:rPr>
              <w:t>.: +38 044 202 17 00 (</w:t>
            </w:r>
            <w:proofErr w:type="spellStart"/>
            <w:r w:rsidRPr="00AD4272">
              <w:rPr>
                <w:bCs/>
              </w:rPr>
              <w:t>вн</w:t>
            </w:r>
            <w:proofErr w:type="spellEnd"/>
            <w:r w:rsidRPr="00AD4272">
              <w:rPr>
                <w:bCs/>
              </w:rPr>
              <w:t>. 1712)</w:t>
            </w:r>
          </w:p>
          <w:p w:rsidR="00AD4272" w:rsidRPr="00AD4272" w:rsidRDefault="00AD4272" w:rsidP="00AD4272">
            <w:pPr>
              <w:widowControl w:val="0"/>
              <w:autoSpaceDE w:val="0"/>
              <w:autoSpaceDN w:val="0"/>
              <w:adjustRightInd w:val="0"/>
              <w:jc w:val="both"/>
              <w:rPr>
                <w:bCs/>
              </w:rPr>
            </w:pPr>
            <w:proofErr w:type="spellStart"/>
            <w:r w:rsidRPr="00AD4272">
              <w:rPr>
                <w:bCs/>
              </w:rPr>
              <w:t>email</w:t>
            </w:r>
            <w:proofErr w:type="spellEnd"/>
            <w:r w:rsidRPr="00AD4272">
              <w:rPr>
                <w:bCs/>
              </w:rPr>
              <w:t xml:space="preserve">: serdyuk@dec.gov.ua </w:t>
            </w:r>
          </w:p>
          <w:p w:rsidR="00AD4272" w:rsidRPr="00AD4272" w:rsidRDefault="00AD4272" w:rsidP="00AD4272">
            <w:pPr>
              <w:widowControl w:val="0"/>
              <w:autoSpaceDE w:val="0"/>
              <w:autoSpaceDN w:val="0"/>
              <w:adjustRightInd w:val="0"/>
              <w:jc w:val="both"/>
              <w:rPr>
                <w:bCs/>
              </w:rPr>
            </w:pPr>
            <w:r w:rsidRPr="00AD4272">
              <w:rPr>
                <w:bCs/>
              </w:rPr>
              <w:t>З технічних питань:</w:t>
            </w:r>
          </w:p>
          <w:p w:rsidR="00420418" w:rsidRDefault="00AD4272" w:rsidP="00B06931">
            <w:pPr>
              <w:widowControl w:val="0"/>
              <w:autoSpaceDE w:val="0"/>
              <w:autoSpaceDN w:val="0"/>
              <w:adjustRightInd w:val="0"/>
              <w:jc w:val="both"/>
              <w:rPr>
                <w:bCs/>
              </w:rPr>
            </w:pPr>
            <w:r w:rsidRPr="00AD4272">
              <w:rPr>
                <w:bCs/>
              </w:rPr>
              <w:t xml:space="preserve">- </w:t>
            </w:r>
            <w:r w:rsidR="00BD7CE1">
              <w:rPr>
                <w:bCs/>
              </w:rPr>
              <w:t>Вадим КАБАНЮК</w:t>
            </w:r>
            <w:r w:rsidR="00B06931" w:rsidRPr="00DF215E">
              <w:rPr>
                <w:bCs/>
              </w:rPr>
              <w:t xml:space="preserve">, </w:t>
            </w:r>
            <w:r w:rsidR="00FF33F4">
              <w:rPr>
                <w:bCs/>
              </w:rPr>
              <w:t xml:space="preserve">начальник </w:t>
            </w:r>
            <w:r w:rsidR="00FF33F4" w:rsidRPr="00FF33F4">
              <w:rPr>
                <w:bCs/>
              </w:rPr>
              <w:t>відділу матеріально-технічного забезпечення</w:t>
            </w:r>
            <w:r w:rsidR="00B06931" w:rsidRPr="00DF215E">
              <w:rPr>
                <w:bCs/>
              </w:rPr>
              <w:t xml:space="preserve">, </w:t>
            </w:r>
            <w:proofErr w:type="spellStart"/>
            <w:r w:rsidR="00BD7CE1">
              <w:rPr>
                <w:bCs/>
              </w:rPr>
              <w:t>тел</w:t>
            </w:r>
            <w:proofErr w:type="spellEnd"/>
            <w:r w:rsidR="00BD7CE1">
              <w:rPr>
                <w:bCs/>
              </w:rPr>
              <w:t>. +38 044 202 17 00 (</w:t>
            </w:r>
            <w:proofErr w:type="spellStart"/>
            <w:r w:rsidR="00BD7CE1">
              <w:rPr>
                <w:bCs/>
              </w:rPr>
              <w:t>вн</w:t>
            </w:r>
            <w:proofErr w:type="spellEnd"/>
            <w:r w:rsidR="00BD7CE1">
              <w:rPr>
                <w:bCs/>
              </w:rPr>
              <w:t>. 8211</w:t>
            </w:r>
            <w:r w:rsidR="00B06931" w:rsidRPr="00DF215E">
              <w:rPr>
                <w:bCs/>
              </w:rPr>
              <w:t xml:space="preserve">) </w:t>
            </w:r>
            <w:proofErr w:type="spellStart"/>
            <w:r w:rsidR="00B06931" w:rsidRPr="00DF215E">
              <w:rPr>
                <w:bCs/>
              </w:rPr>
              <w:t>email</w:t>
            </w:r>
            <w:proofErr w:type="spellEnd"/>
            <w:r w:rsidR="00B06931" w:rsidRPr="00DF215E">
              <w:rPr>
                <w:bCs/>
              </w:rPr>
              <w:t xml:space="preserve">: </w:t>
            </w:r>
            <w:proofErr w:type="spellStart"/>
            <w:r w:rsidR="00BD7CE1">
              <w:rPr>
                <w:bCs/>
                <w:lang w:val="en-US"/>
              </w:rPr>
              <w:t>k</w:t>
            </w:r>
            <w:r w:rsidR="000D6C61">
              <w:rPr>
                <w:bCs/>
                <w:lang w:val="en-US"/>
              </w:rPr>
              <w:t>abanuk</w:t>
            </w:r>
            <w:proofErr w:type="spellEnd"/>
            <w:r w:rsidR="00B06931" w:rsidRPr="00DF215E">
              <w:rPr>
                <w:bCs/>
              </w:rPr>
              <w:t>@dec.gov.ua</w:t>
            </w:r>
            <w:r w:rsidR="00B06931" w:rsidRPr="00AD4272">
              <w:rPr>
                <w:bCs/>
              </w:rPr>
              <w:t xml:space="preserve"> </w:t>
            </w:r>
          </w:p>
          <w:p w:rsidR="0053440E" w:rsidRPr="004C4917" w:rsidRDefault="0053440E" w:rsidP="0053440E">
            <w:pPr>
              <w:jc w:val="both"/>
            </w:pPr>
            <w:r>
              <w:rPr>
                <w:bCs/>
              </w:rPr>
              <w:t xml:space="preserve">- Євген ВЄДЄРНІКОВ </w:t>
            </w:r>
            <w:r>
              <w:t xml:space="preserve">Завідувач Сектору </w:t>
            </w:r>
            <w:r w:rsidRPr="004C4917">
              <w:t>матеріально-технічного забезпечення</w:t>
            </w:r>
            <w:r>
              <w:t xml:space="preserve"> </w:t>
            </w:r>
            <w:r w:rsidRPr="004C4917">
              <w:t>Міністерства охорони здоров’я України</w:t>
            </w:r>
            <w:r>
              <w:rPr>
                <w:bCs/>
              </w:rPr>
              <w:t xml:space="preserve"> </w:t>
            </w:r>
            <w:proofErr w:type="spellStart"/>
            <w:r>
              <w:rPr>
                <w:bCs/>
              </w:rPr>
              <w:t>тел</w:t>
            </w:r>
            <w:proofErr w:type="spellEnd"/>
            <w:r>
              <w:rPr>
                <w:bCs/>
              </w:rPr>
              <w:t xml:space="preserve">. +38 044 253 58 </w:t>
            </w:r>
            <w:r w:rsidRPr="0053440E">
              <w:rPr>
                <w:bCs/>
              </w:rPr>
              <w:t>61</w:t>
            </w:r>
            <w:r w:rsidRPr="00DF215E">
              <w:rPr>
                <w:bCs/>
              </w:rPr>
              <w:t xml:space="preserve"> </w:t>
            </w:r>
            <w:proofErr w:type="spellStart"/>
            <w:r w:rsidRPr="00DF215E">
              <w:rPr>
                <w:bCs/>
              </w:rPr>
              <w:t>email</w:t>
            </w:r>
            <w:proofErr w:type="spellEnd"/>
            <w:r w:rsidRPr="00DF215E">
              <w:rPr>
                <w:bCs/>
              </w:rPr>
              <w:t xml:space="preserve">: </w:t>
            </w:r>
            <w:r>
              <w:t>e.v.vedernikov@moz.gov.ua</w:t>
            </w:r>
          </w:p>
          <w:p w:rsidR="0053440E" w:rsidRPr="00B06931" w:rsidRDefault="0053440E" w:rsidP="0053440E">
            <w:pPr>
              <w:widowControl w:val="0"/>
              <w:autoSpaceDE w:val="0"/>
              <w:autoSpaceDN w:val="0"/>
              <w:adjustRightInd w:val="0"/>
              <w:jc w:val="both"/>
              <w:rPr>
                <w:bCs/>
              </w:rPr>
            </w:pPr>
          </w:p>
        </w:tc>
      </w:tr>
      <w:tr w:rsidR="00265512" w:rsidRPr="00420418" w:rsidTr="00217589">
        <w:trPr>
          <w:trHeight w:val="182"/>
          <w:jc w:val="center"/>
        </w:trPr>
        <w:tc>
          <w:tcPr>
            <w:tcW w:w="567" w:type="dxa"/>
            <w:shd w:val="clear" w:color="auto" w:fill="auto"/>
          </w:tcPr>
          <w:p w:rsidR="00E57B97" w:rsidRPr="00420418" w:rsidRDefault="00E57B97" w:rsidP="00E57B97">
            <w:pPr>
              <w:widowControl w:val="0"/>
              <w:contextualSpacing/>
              <w:rPr>
                <w:b/>
                <w:lang w:eastAsia="uk-UA"/>
              </w:rPr>
            </w:pPr>
            <w:r w:rsidRPr="00420418">
              <w:rPr>
                <w:b/>
                <w:lang w:eastAsia="uk-UA"/>
              </w:rPr>
              <w:t>3</w:t>
            </w:r>
          </w:p>
        </w:tc>
        <w:tc>
          <w:tcPr>
            <w:tcW w:w="3375" w:type="dxa"/>
            <w:shd w:val="clear" w:color="auto" w:fill="auto"/>
          </w:tcPr>
          <w:p w:rsidR="00E57B97" w:rsidRPr="00420418" w:rsidRDefault="00E57B97" w:rsidP="00567C72">
            <w:pPr>
              <w:widowControl w:val="0"/>
              <w:contextualSpacing/>
              <w:jc w:val="both"/>
              <w:rPr>
                <w:b/>
                <w:lang w:eastAsia="uk-UA"/>
              </w:rPr>
            </w:pPr>
            <w:r w:rsidRPr="00420418">
              <w:rPr>
                <w:b/>
                <w:lang w:eastAsia="uk-UA"/>
              </w:rPr>
              <w:t>Процедура закупівлі</w:t>
            </w:r>
          </w:p>
        </w:tc>
        <w:tc>
          <w:tcPr>
            <w:tcW w:w="6054" w:type="dxa"/>
            <w:shd w:val="clear" w:color="auto" w:fill="auto"/>
          </w:tcPr>
          <w:p w:rsidR="00E57B97" w:rsidRPr="00420418" w:rsidRDefault="00E57B97" w:rsidP="00E57B97">
            <w:pPr>
              <w:widowControl w:val="0"/>
              <w:contextualSpacing/>
              <w:jc w:val="both"/>
              <w:rPr>
                <w:b/>
                <w:lang w:eastAsia="uk-UA"/>
              </w:rPr>
            </w:pPr>
            <w:r w:rsidRPr="00420418">
              <w:rPr>
                <w:b/>
                <w:lang w:eastAsia="uk-UA"/>
              </w:rPr>
              <w:t>відкриті торги</w:t>
            </w:r>
          </w:p>
        </w:tc>
      </w:tr>
      <w:tr w:rsidR="00265512" w:rsidRPr="00265512" w:rsidTr="00217589">
        <w:trPr>
          <w:trHeight w:val="413"/>
          <w:jc w:val="center"/>
        </w:trPr>
        <w:tc>
          <w:tcPr>
            <w:tcW w:w="567" w:type="dxa"/>
            <w:shd w:val="clear" w:color="auto" w:fill="auto"/>
          </w:tcPr>
          <w:p w:rsidR="00E57B97" w:rsidRPr="00265512" w:rsidRDefault="00E57B97" w:rsidP="00E57B97">
            <w:pPr>
              <w:widowControl w:val="0"/>
              <w:contextualSpacing/>
              <w:rPr>
                <w:lang w:eastAsia="uk-UA"/>
              </w:rPr>
            </w:pPr>
            <w:r w:rsidRPr="00265512">
              <w:rPr>
                <w:lang w:eastAsia="uk-UA"/>
              </w:rPr>
              <w:t>4</w:t>
            </w:r>
          </w:p>
        </w:tc>
        <w:tc>
          <w:tcPr>
            <w:tcW w:w="3375" w:type="dxa"/>
            <w:shd w:val="clear" w:color="auto" w:fill="auto"/>
          </w:tcPr>
          <w:p w:rsidR="00E57B97" w:rsidRPr="00265512" w:rsidRDefault="00E57B97" w:rsidP="00567C72">
            <w:pPr>
              <w:widowControl w:val="0"/>
              <w:contextualSpacing/>
              <w:jc w:val="both"/>
              <w:rPr>
                <w:lang w:eastAsia="uk-UA"/>
              </w:rPr>
            </w:pPr>
            <w:r w:rsidRPr="00265512">
              <w:rPr>
                <w:lang w:eastAsia="uk-UA"/>
              </w:rPr>
              <w:t>Інформація про предмет закупівлі</w:t>
            </w:r>
          </w:p>
        </w:tc>
        <w:tc>
          <w:tcPr>
            <w:tcW w:w="6054" w:type="dxa"/>
            <w:shd w:val="clear" w:color="auto" w:fill="auto"/>
          </w:tcPr>
          <w:p w:rsidR="00E57B97" w:rsidRPr="00B06931" w:rsidRDefault="00E57B97" w:rsidP="00B06931">
            <w:pPr>
              <w:widowControl w:val="0"/>
              <w:autoSpaceDE w:val="0"/>
              <w:autoSpaceDN w:val="0"/>
              <w:adjustRightInd w:val="0"/>
              <w:rPr>
                <w:caps/>
              </w:rPr>
            </w:pPr>
          </w:p>
        </w:tc>
      </w:tr>
      <w:tr w:rsidR="00265512" w:rsidRPr="00265512" w:rsidTr="00217589">
        <w:trPr>
          <w:trHeight w:val="407"/>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4.1</w:t>
            </w:r>
          </w:p>
        </w:tc>
        <w:tc>
          <w:tcPr>
            <w:tcW w:w="3375" w:type="dxa"/>
            <w:shd w:val="clear" w:color="auto" w:fill="auto"/>
          </w:tcPr>
          <w:p w:rsidR="00891112" w:rsidRPr="00265512" w:rsidRDefault="00817BE1" w:rsidP="00891112">
            <w:pPr>
              <w:widowControl w:val="0"/>
              <w:ind w:left="-9" w:right="113"/>
              <w:contextualSpacing/>
              <w:jc w:val="both"/>
              <w:rPr>
                <w:lang w:eastAsia="uk-UA"/>
              </w:rPr>
            </w:pPr>
            <w:r w:rsidRPr="00265512">
              <w:rPr>
                <w:lang w:eastAsia="uk-UA"/>
              </w:rPr>
              <w:t>назва предмета закупівлі</w:t>
            </w:r>
          </w:p>
        </w:tc>
        <w:tc>
          <w:tcPr>
            <w:tcW w:w="6054" w:type="dxa"/>
            <w:shd w:val="clear" w:color="auto" w:fill="auto"/>
          </w:tcPr>
          <w:p w:rsidR="0053440E" w:rsidRPr="0053440E" w:rsidRDefault="0053440E" w:rsidP="0053440E">
            <w:pPr>
              <w:jc w:val="both"/>
            </w:pPr>
            <w:r w:rsidRPr="0053440E">
              <w:t>Послуги з сервісного обслуговування та ремонту кондиціонерів</w:t>
            </w:r>
          </w:p>
          <w:p w:rsidR="00891112" w:rsidRPr="00327E38" w:rsidRDefault="0053440E" w:rsidP="0053440E">
            <w:pPr>
              <w:widowControl w:val="0"/>
              <w:autoSpaceDE w:val="0"/>
              <w:autoSpaceDN w:val="0"/>
              <w:adjustRightInd w:val="0"/>
              <w:rPr>
                <w:caps/>
              </w:rPr>
            </w:pPr>
            <w:r w:rsidRPr="0053440E">
              <w:t>ДК 021:2015 код 50730000-1  Послуги з ремонту і технічного обслуговування охолоджувальних установок</w:t>
            </w:r>
          </w:p>
        </w:tc>
      </w:tr>
      <w:tr w:rsidR="00265512" w:rsidRPr="00265512" w:rsidTr="00217589">
        <w:trPr>
          <w:trHeight w:val="23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4.2</w:t>
            </w:r>
          </w:p>
        </w:tc>
        <w:tc>
          <w:tcPr>
            <w:tcW w:w="3375" w:type="dxa"/>
            <w:shd w:val="clear" w:color="auto" w:fill="auto"/>
          </w:tcPr>
          <w:p w:rsidR="00891112" w:rsidRPr="00265512" w:rsidRDefault="00891112" w:rsidP="00891112">
            <w:pPr>
              <w:widowControl w:val="0"/>
              <w:ind w:left="-9" w:right="113"/>
              <w:contextualSpacing/>
              <w:jc w:val="both"/>
              <w:rPr>
                <w:lang w:eastAsia="uk-UA"/>
              </w:rPr>
            </w:pPr>
            <w:r w:rsidRPr="00265512">
              <w:rPr>
                <w:lang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054" w:type="dxa"/>
            <w:shd w:val="clear" w:color="auto" w:fill="auto"/>
          </w:tcPr>
          <w:p w:rsidR="00891112" w:rsidRPr="00265512" w:rsidRDefault="00891112" w:rsidP="00891112">
            <w:pPr>
              <w:widowControl w:val="0"/>
              <w:tabs>
                <w:tab w:val="left" w:pos="4155"/>
              </w:tabs>
              <w:contextualSpacing/>
              <w:jc w:val="both"/>
            </w:pPr>
            <w:r w:rsidRPr="00265512">
              <w:t>Учасник подає тендерну пропозицію щодо всього предмету закупівлі, визначеного у Додатку 4 до цієї Тендерної документації.</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lastRenderedPageBreak/>
              <w:t>4.3</w:t>
            </w:r>
          </w:p>
        </w:tc>
        <w:tc>
          <w:tcPr>
            <w:tcW w:w="3375" w:type="dxa"/>
            <w:shd w:val="clear" w:color="auto" w:fill="auto"/>
          </w:tcPr>
          <w:p w:rsidR="00891112" w:rsidRPr="00265512" w:rsidRDefault="00891112" w:rsidP="00891112">
            <w:pPr>
              <w:widowControl w:val="0"/>
              <w:ind w:left="-9" w:right="113"/>
              <w:contextualSpacing/>
              <w:jc w:val="both"/>
            </w:pPr>
            <w:r w:rsidRPr="00265512">
              <w:t>місце, кількість, обсяг поставки товарів (надання послуг, виконання робіт)</w:t>
            </w:r>
          </w:p>
        </w:tc>
        <w:tc>
          <w:tcPr>
            <w:tcW w:w="6054" w:type="dxa"/>
            <w:shd w:val="clear" w:color="auto" w:fill="auto"/>
          </w:tcPr>
          <w:p w:rsidR="0036641D" w:rsidRPr="00A738BC" w:rsidRDefault="00024C1C" w:rsidP="00891112">
            <w:pPr>
              <w:widowControl w:val="0"/>
              <w:autoSpaceDE w:val="0"/>
              <w:autoSpaceDN w:val="0"/>
              <w:adjustRightInd w:val="0"/>
              <w:ind w:right="34"/>
              <w:jc w:val="both"/>
              <w:rPr>
                <w:bCs/>
              </w:rPr>
            </w:pPr>
            <w:r>
              <w:t xml:space="preserve">Міністерство охорони </w:t>
            </w:r>
            <w:proofErr w:type="spellStart"/>
            <w:r>
              <w:t>здоров</w:t>
            </w:r>
            <w:proofErr w:type="spellEnd"/>
            <w:r w:rsidRPr="00024C1C">
              <w:rPr>
                <w:lang w:val="ru-RU"/>
              </w:rPr>
              <w:t>’</w:t>
            </w:r>
            <w:r>
              <w:t xml:space="preserve">я України </w:t>
            </w:r>
            <w:r w:rsidR="001C596D">
              <w:t>01601</w:t>
            </w:r>
            <w:r w:rsidR="0036641D">
              <w:t>,</w:t>
            </w:r>
            <w:r w:rsidR="0036641D">
              <w:rPr>
                <w:lang w:eastAsia="uk-UA"/>
              </w:rPr>
              <w:t xml:space="preserve"> Україна, </w:t>
            </w:r>
            <w:r w:rsidR="001C596D" w:rsidRPr="001C596D">
              <w:t>м. Київ, вул. М. Грушевського, 7.</w:t>
            </w:r>
          </w:p>
          <w:p w:rsidR="00891112" w:rsidRPr="00265512" w:rsidRDefault="00891112" w:rsidP="00440DBE">
            <w:pPr>
              <w:widowControl w:val="0"/>
              <w:autoSpaceDE w:val="0"/>
              <w:autoSpaceDN w:val="0"/>
              <w:adjustRightInd w:val="0"/>
              <w:ind w:right="34"/>
              <w:jc w:val="both"/>
              <w:rPr>
                <w:bCs/>
              </w:rPr>
            </w:pPr>
            <w:r w:rsidRPr="00DA5432">
              <w:rPr>
                <w:bCs/>
              </w:rPr>
              <w:t xml:space="preserve">Вимоги до предмета закупівлі, у </w:t>
            </w:r>
            <w:proofErr w:type="spellStart"/>
            <w:r w:rsidRPr="00DA5432">
              <w:rPr>
                <w:bCs/>
              </w:rPr>
              <w:t>т.ч</w:t>
            </w:r>
            <w:proofErr w:type="spellEnd"/>
            <w:r w:rsidRPr="00DA5432">
              <w:rPr>
                <w:bCs/>
              </w:rPr>
              <w:t>. обсягу закупів</w:t>
            </w:r>
            <w:r w:rsidR="00440DBE" w:rsidRPr="00DA5432">
              <w:rPr>
                <w:bCs/>
              </w:rPr>
              <w:t xml:space="preserve">лі, більш детально визначені у пункті </w:t>
            </w:r>
            <w:r w:rsidRPr="00DA5432">
              <w:rPr>
                <w:bCs/>
              </w:rPr>
              <w:t xml:space="preserve">6 розділу 3 та Додатку 4 до </w:t>
            </w:r>
            <w:r w:rsidR="00440DBE" w:rsidRPr="00DA5432">
              <w:rPr>
                <w:bCs/>
              </w:rPr>
              <w:t>цієї Т</w:t>
            </w:r>
            <w:r w:rsidRPr="00DA5432">
              <w:rPr>
                <w:bCs/>
              </w:rPr>
              <w:t>ендерної документації.</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4.4</w:t>
            </w:r>
          </w:p>
        </w:tc>
        <w:tc>
          <w:tcPr>
            <w:tcW w:w="3375" w:type="dxa"/>
            <w:shd w:val="clear" w:color="auto" w:fill="auto"/>
          </w:tcPr>
          <w:p w:rsidR="00891112" w:rsidRPr="00265512" w:rsidRDefault="00891112" w:rsidP="00891112">
            <w:pPr>
              <w:widowControl w:val="0"/>
              <w:ind w:left="-9" w:right="113"/>
              <w:contextualSpacing/>
              <w:jc w:val="both"/>
            </w:pPr>
            <w:r w:rsidRPr="00265512">
              <w:t>строк поставки товарів (надання послуг, виконання робіт)</w:t>
            </w:r>
          </w:p>
        </w:tc>
        <w:tc>
          <w:tcPr>
            <w:tcW w:w="6054" w:type="dxa"/>
            <w:shd w:val="clear" w:color="auto" w:fill="auto"/>
          </w:tcPr>
          <w:p w:rsidR="00891112" w:rsidRPr="005C23F4" w:rsidRDefault="00801E26" w:rsidP="008F4FBC">
            <w:pPr>
              <w:widowControl w:val="0"/>
              <w:autoSpaceDE w:val="0"/>
              <w:autoSpaceDN w:val="0"/>
              <w:adjustRightInd w:val="0"/>
              <w:ind w:right="34"/>
              <w:jc w:val="both"/>
              <w:rPr>
                <w:b/>
                <w:bCs/>
                <w:highlight w:val="yellow"/>
              </w:rPr>
            </w:pPr>
            <w:r>
              <w:t>Термін надання послуг</w:t>
            </w:r>
            <w:r w:rsidR="00D17A65">
              <w:t xml:space="preserve"> до </w:t>
            </w:r>
            <w:r w:rsidR="00D17A65" w:rsidRPr="00DF215E">
              <w:t>31</w:t>
            </w:r>
            <w:r w:rsidR="00DF215E" w:rsidRPr="00DF215E">
              <w:t>.</w:t>
            </w:r>
            <w:r w:rsidR="009E5C8C">
              <w:t>05.2024</w:t>
            </w:r>
            <w:r w:rsidR="00BB7AD4" w:rsidRPr="00DF215E">
              <w:t>.</w:t>
            </w:r>
            <w:r w:rsidR="00BB7AD4" w:rsidRPr="004271E2">
              <w:t xml:space="preserve"> </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5</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Недискримінація учасників</w:t>
            </w:r>
          </w:p>
        </w:tc>
        <w:tc>
          <w:tcPr>
            <w:tcW w:w="6054" w:type="dxa"/>
            <w:shd w:val="clear" w:color="auto" w:fill="auto"/>
          </w:tcPr>
          <w:p w:rsidR="00891112" w:rsidRPr="00265512" w:rsidRDefault="008F4FBC" w:rsidP="005C23F4">
            <w:pPr>
              <w:widowControl w:val="0"/>
              <w:ind w:right="113"/>
              <w:contextualSpacing/>
              <w:jc w:val="both"/>
            </w:pPr>
            <w:r w:rsidRPr="00A8619D">
              <w:rPr>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F4FBC" w:rsidRPr="00265512" w:rsidTr="00217589">
        <w:trPr>
          <w:trHeight w:val="522"/>
          <w:jc w:val="center"/>
        </w:trPr>
        <w:tc>
          <w:tcPr>
            <w:tcW w:w="567" w:type="dxa"/>
            <w:shd w:val="clear" w:color="auto" w:fill="auto"/>
          </w:tcPr>
          <w:p w:rsidR="008F4FBC" w:rsidRPr="00265512" w:rsidRDefault="008F4FBC" w:rsidP="008F4FBC">
            <w:pPr>
              <w:widowControl w:val="0"/>
              <w:contextualSpacing/>
              <w:rPr>
                <w:lang w:eastAsia="uk-UA"/>
              </w:rPr>
            </w:pPr>
            <w:r w:rsidRPr="00265512">
              <w:rPr>
                <w:lang w:eastAsia="uk-UA"/>
              </w:rPr>
              <w:t>6</w:t>
            </w:r>
          </w:p>
        </w:tc>
        <w:tc>
          <w:tcPr>
            <w:tcW w:w="3375" w:type="dxa"/>
            <w:shd w:val="clear" w:color="auto" w:fill="auto"/>
          </w:tcPr>
          <w:p w:rsidR="008F4FBC" w:rsidRPr="00265512" w:rsidRDefault="008F4FBC" w:rsidP="008F4FBC">
            <w:pPr>
              <w:widowControl w:val="0"/>
              <w:ind w:right="113"/>
              <w:contextualSpacing/>
              <w:jc w:val="both"/>
              <w:rPr>
                <w:lang w:eastAsia="uk-UA"/>
              </w:rPr>
            </w:pPr>
            <w:r w:rsidRPr="00265512">
              <w:rPr>
                <w:lang w:eastAsia="uk-UA"/>
              </w:rPr>
              <w:t>Інформація про валюту, у якій повинно бути розраховано та зазначено ціну тендерної пропозиції</w:t>
            </w:r>
          </w:p>
        </w:tc>
        <w:tc>
          <w:tcPr>
            <w:tcW w:w="6054" w:type="dxa"/>
            <w:shd w:val="clear" w:color="auto" w:fill="auto"/>
          </w:tcPr>
          <w:p w:rsidR="008F4FBC" w:rsidRPr="00A8619D" w:rsidRDefault="008F4FBC" w:rsidP="008F4FBC">
            <w:pPr>
              <w:ind w:right="10"/>
              <w:jc w:val="both"/>
              <w:rPr>
                <w:color w:val="000000"/>
              </w:rPr>
            </w:pPr>
            <w:r w:rsidRPr="00A8619D">
              <w:rPr>
                <w:color w:val="000000"/>
              </w:rPr>
              <w:t>Валютою тендерної пропозиції є гривня.</w:t>
            </w:r>
            <w:r w:rsidRPr="00A8619D">
              <w:t xml:space="preserve"> </w:t>
            </w:r>
            <w:r w:rsidRPr="00A8619D">
              <w:rPr>
                <w:b/>
                <w:i/>
                <w:color w:val="000000"/>
              </w:rPr>
              <w:t>У разі якщо учасником процедури закупівлі є нерезидент</w:t>
            </w:r>
            <w:r w:rsidRPr="00A8619D">
              <w:rPr>
                <w:b/>
                <w:color w:val="000000"/>
              </w:rPr>
              <w:t xml:space="preserve">,  </w:t>
            </w:r>
            <w:r w:rsidRPr="00A8619D">
              <w:rPr>
                <w:color w:val="000000"/>
              </w:rPr>
              <w:t xml:space="preserve">такий </w:t>
            </w:r>
            <w:r w:rsidRPr="00A8619D">
              <w:t>у</w:t>
            </w:r>
            <w:r w:rsidRPr="00A8619D">
              <w:rPr>
                <w:color w:val="000000"/>
              </w:rPr>
              <w:t>часник зазначає ціну пропозиції в електронній системі закупівель у валюті – гривня.</w:t>
            </w:r>
          </w:p>
        </w:tc>
      </w:tr>
      <w:tr w:rsidR="008F4FBC" w:rsidRPr="00265512" w:rsidTr="00217589">
        <w:trPr>
          <w:trHeight w:val="522"/>
          <w:jc w:val="center"/>
        </w:trPr>
        <w:tc>
          <w:tcPr>
            <w:tcW w:w="567" w:type="dxa"/>
            <w:shd w:val="clear" w:color="auto" w:fill="auto"/>
          </w:tcPr>
          <w:p w:rsidR="008F4FBC" w:rsidRPr="00265512" w:rsidRDefault="008F4FBC" w:rsidP="008F4FBC">
            <w:pPr>
              <w:widowControl w:val="0"/>
              <w:contextualSpacing/>
              <w:rPr>
                <w:lang w:eastAsia="uk-UA"/>
              </w:rPr>
            </w:pPr>
            <w:r w:rsidRPr="00265512">
              <w:rPr>
                <w:lang w:eastAsia="uk-UA"/>
              </w:rPr>
              <w:t>7</w:t>
            </w:r>
          </w:p>
        </w:tc>
        <w:tc>
          <w:tcPr>
            <w:tcW w:w="3375" w:type="dxa"/>
            <w:shd w:val="clear" w:color="auto" w:fill="auto"/>
          </w:tcPr>
          <w:p w:rsidR="008F4FBC" w:rsidRPr="00265512" w:rsidRDefault="008F4FBC" w:rsidP="008F4FBC">
            <w:pPr>
              <w:widowControl w:val="0"/>
              <w:ind w:right="113"/>
              <w:contextualSpacing/>
              <w:jc w:val="both"/>
              <w:rPr>
                <w:lang w:eastAsia="uk-UA"/>
              </w:rPr>
            </w:pPr>
            <w:r w:rsidRPr="00265512">
              <w:rPr>
                <w:lang w:eastAsia="uk-UA"/>
              </w:rPr>
              <w:t>Інформація про мову (мови), якою (якими) повинно бути складено тендерні пропозиції</w:t>
            </w:r>
          </w:p>
        </w:tc>
        <w:tc>
          <w:tcPr>
            <w:tcW w:w="6054" w:type="dxa"/>
            <w:shd w:val="clear" w:color="auto" w:fill="auto"/>
          </w:tcPr>
          <w:p w:rsidR="008F4FBC" w:rsidRPr="00265512" w:rsidRDefault="008F4FBC" w:rsidP="008F4FBC">
            <w:pPr>
              <w:widowControl w:val="0"/>
              <w:autoSpaceDE w:val="0"/>
              <w:autoSpaceDN w:val="0"/>
              <w:adjustRightInd w:val="0"/>
              <w:ind w:right="49"/>
              <w:jc w:val="both"/>
            </w:pPr>
            <w:r w:rsidRPr="00265512">
              <w:t>Усі документи, що мають відношення до тендерної пропозиції, повинні бути складені українською мовою, за винятком документів та інформації, передбачених п.6 розділу 3 тендерної документації, документів про освіту, записів в трудових книжках, які можуть бути складені українською та/або російською мовами. У разі, якщо документ чи інформація, надання яких передбачено цією тендерною документацією, складені іншою(</w:t>
            </w:r>
            <w:proofErr w:type="spellStart"/>
            <w:r w:rsidRPr="00265512">
              <w:t>ими</w:t>
            </w:r>
            <w:proofErr w:type="spellEnd"/>
            <w:r w:rsidRPr="00265512">
              <w:t>) мовою(</w:t>
            </w:r>
            <w:proofErr w:type="spellStart"/>
            <w:r w:rsidRPr="00265512">
              <w:t>ами</w:t>
            </w:r>
            <w:proofErr w:type="spellEnd"/>
            <w:r w:rsidRPr="00265512">
              <w:t>),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8F4FBC" w:rsidRPr="00265512" w:rsidTr="005040C9">
        <w:trPr>
          <w:trHeight w:val="283"/>
          <w:jc w:val="center"/>
        </w:trPr>
        <w:tc>
          <w:tcPr>
            <w:tcW w:w="9996" w:type="dxa"/>
            <w:gridSpan w:val="3"/>
            <w:shd w:val="clear" w:color="auto" w:fill="auto"/>
            <w:vAlign w:val="center"/>
          </w:tcPr>
          <w:p w:rsidR="008F4FBC" w:rsidRPr="00265512" w:rsidRDefault="008F4FBC" w:rsidP="008F4FBC">
            <w:pPr>
              <w:widowControl w:val="0"/>
              <w:contextualSpacing/>
              <w:jc w:val="center"/>
              <w:rPr>
                <w:b/>
                <w:lang w:eastAsia="uk-UA"/>
              </w:rPr>
            </w:pPr>
            <w:r w:rsidRPr="00265512">
              <w:rPr>
                <w:b/>
              </w:rPr>
              <w:t>Розділ 2. Порядок унесення змін та надання роз’яснень до тендерної документації</w:t>
            </w:r>
          </w:p>
        </w:tc>
      </w:tr>
      <w:tr w:rsidR="008F4FBC" w:rsidRPr="00265512" w:rsidTr="00217589">
        <w:trPr>
          <w:trHeight w:val="522"/>
          <w:jc w:val="center"/>
        </w:trPr>
        <w:tc>
          <w:tcPr>
            <w:tcW w:w="567" w:type="dxa"/>
            <w:shd w:val="clear" w:color="auto" w:fill="auto"/>
          </w:tcPr>
          <w:p w:rsidR="008F4FBC" w:rsidRPr="00265512" w:rsidRDefault="008F4FBC" w:rsidP="008F4FBC">
            <w:pPr>
              <w:widowControl w:val="0"/>
              <w:contextualSpacing/>
              <w:rPr>
                <w:lang w:eastAsia="uk-UA"/>
              </w:rPr>
            </w:pPr>
            <w:r w:rsidRPr="00265512">
              <w:rPr>
                <w:lang w:eastAsia="uk-UA"/>
              </w:rPr>
              <w:t>1</w:t>
            </w:r>
          </w:p>
        </w:tc>
        <w:tc>
          <w:tcPr>
            <w:tcW w:w="3375" w:type="dxa"/>
            <w:shd w:val="clear" w:color="auto" w:fill="auto"/>
          </w:tcPr>
          <w:p w:rsidR="008F4FBC" w:rsidRPr="00265512" w:rsidRDefault="008F4FBC" w:rsidP="008F4FBC">
            <w:pPr>
              <w:widowControl w:val="0"/>
              <w:ind w:right="113"/>
              <w:contextualSpacing/>
              <w:rPr>
                <w:lang w:eastAsia="uk-UA"/>
              </w:rPr>
            </w:pPr>
            <w:r w:rsidRPr="00265512">
              <w:rPr>
                <w:lang w:eastAsia="uk-UA"/>
              </w:rPr>
              <w:t xml:space="preserve">Процедура надання роз’яснень щодо тендерної документації </w:t>
            </w:r>
          </w:p>
        </w:tc>
        <w:tc>
          <w:tcPr>
            <w:tcW w:w="6054" w:type="dxa"/>
            <w:shd w:val="clear" w:color="auto" w:fill="auto"/>
          </w:tcPr>
          <w:p w:rsidR="008F4FBC" w:rsidRPr="00265512" w:rsidRDefault="008F4FBC" w:rsidP="008F4FBC">
            <w:pPr>
              <w:jc w:val="both"/>
            </w:pPr>
            <w:r w:rsidRPr="00265512">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F4FBC" w:rsidRPr="00265512" w:rsidRDefault="008F4FBC" w:rsidP="008F4FBC">
            <w:pPr>
              <w:jc w:val="both"/>
            </w:pPr>
            <w:r w:rsidRPr="00265512">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F4FBC" w:rsidRPr="00265512" w:rsidRDefault="008F4FBC" w:rsidP="008F4FBC">
            <w:pPr>
              <w:pStyle w:val="aff"/>
              <w:widowControl w:val="0"/>
              <w:ind w:right="113" w:firstLine="9"/>
              <w:contextualSpacing/>
              <w:jc w:val="both"/>
              <w:rPr>
                <w:rFonts w:ascii="Times New Roman" w:hAnsi="Times New Roman"/>
                <w:sz w:val="24"/>
                <w:szCs w:val="24"/>
                <w:lang w:val="uk-UA"/>
              </w:rPr>
            </w:pPr>
            <w:r w:rsidRPr="00265512">
              <w:rPr>
                <w:rFonts w:ascii="Times New Roman" w:hAnsi="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rsidRPr="00265512">
              <w:rPr>
                <w:rFonts w:ascii="Times New Roman" w:hAnsi="Times New Roman"/>
                <w:sz w:val="24"/>
                <w:szCs w:val="24"/>
                <w:lang w:val="uk-UA"/>
              </w:rPr>
              <w:lastRenderedPageBreak/>
              <w:t xml:space="preserve">пропозицій не менш як </w:t>
            </w:r>
            <w:r w:rsidRPr="00E2079A">
              <w:rPr>
                <w:rFonts w:ascii="Times New Roman" w:hAnsi="Times New Roman"/>
                <w:sz w:val="24"/>
                <w:szCs w:val="24"/>
                <w:lang w:val="uk-UA"/>
              </w:rPr>
              <w:t>на чотири дні.</w:t>
            </w:r>
          </w:p>
        </w:tc>
      </w:tr>
      <w:tr w:rsidR="008F4FBC" w:rsidRPr="00265512" w:rsidTr="00217589">
        <w:trPr>
          <w:trHeight w:val="522"/>
          <w:jc w:val="center"/>
        </w:trPr>
        <w:tc>
          <w:tcPr>
            <w:tcW w:w="567" w:type="dxa"/>
            <w:shd w:val="clear" w:color="auto" w:fill="auto"/>
          </w:tcPr>
          <w:p w:rsidR="008F4FBC" w:rsidRPr="00265512" w:rsidRDefault="008F4FBC" w:rsidP="008F4FBC">
            <w:pPr>
              <w:widowControl w:val="0"/>
              <w:contextualSpacing/>
              <w:jc w:val="center"/>
              <w:rPr>
                <w:lang w:eastAsia="uk-UA"/>
              </w:rPr>
            </w:pPr>
            <w:r w:rsidRPr="00265512">
              <w:rPr>
                <w:lang w:eastAsia="uk-UA"/>
              </w:rPr>
              <w:lastRenderedPageBreak/>
              <w:t>2</w:t>
            </w:r>
          </w:p>
        </w:tc>
        <w:tc>
          <w:tcPr>
            <w:tcW w:w="3375" w:type="dxa"/>
            <w:shd w:val="clear" w:color="auto" w:fill="auto"/>
          </w:tcPr>
          <w:p w:rsidR="008F4FBC" w:rsidRPr="00265512" w:rsidRDefault="008F4FBC" w:rsidP="008F4FBC">
            <w:pPr>
              <w:widowControl w:val="0"/>
              <w:ind w:right="113"/>
              <w:contextualSpacing/>
              <w:rPr>
                <w:lang w:eastAsia="uk-UA"/>
              </w:rPr>
            </w:pPr>
            <w:r w:rsidRPr="00265512">
              <w:rPr>
                <w:lang w:eastAsia="uk-UA"/>
              </w:rPr>
              <w:t>Унесення змін до тендерної документації</w:t>
            </w:r>
          </w:p>
        </w:tc>
        <w:tc>
          <w:tcPr>
            <w:tcW w:w="6054" w:type="dxa"/>
            <w:shd w:val="clear" w:color="auto" w:fill="auto"/>
          </w:tcPr>
          <w:p w:rsidR="008F4FBC" w:rsidRPr="005C23F4" w:rsidRDefault="008F4FBC" w:rsidP="008F4FBC">
            <w:pPr>
              <w:jc w:val="both"/>
              <w:rPr>
                <w:b/>
                <w:lang w:eastAsia="uk-UA"/>
              </w:rPr>
            </w:pPr>
            <w:r w:rsidRPr="00265512">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265512">
              <w:rPr>
                <w:rStyle w:val="hard-blue-color"/>
              </w:rPr>
              <w:t>статті 8 Закону</w:t>
            </w:r>
            <w:r w:rsidRPr="00265512">
              <w:t xml:space="preserve">, або за результатами звернень, або на підставі рішення органу оскарження </w:t>
            </w:r>
            <w:proofErr w:type="spellStart"/>
            <w:r w:rsidRPr="00265512">
              <w:t>внести</w:t>
            </w:r>
            <w:proofErr w:type="spellEnd"/>
            <w:r w:rsidRPr="00265512">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2079A">
              <w:rPr>
                <w:b/>
              </w:rPr>
              <w:t>не менше чотирьох днів.</w:t>
            </w:r>
          </w:p>
          <w:p w:rsidR="008F4FBC" w:rsidRPr="00265512" w:rsidRDefault="008F4FBC" w:rsidP="008F4FBC">
            <w:pPr>
              <w:pStyle w:val="aff"/>
              <w:widowControl w:val="0"/>
              <w:ind w:right="113" w:firstLine="9"/>
              <w:contextualSpacing/>
              <w:jc w:val="both"/>
              <w:rPr>
                <w:rFonts w:ascii="Times New Roman" w:hAnsi="Times New Roman"/>
                <w:sz w:val="24"/>
                <w:szCs w:val="24"/>
                <w:lang w:val="uk-UA"/>
              </w:rPr>
            </w:pPr>
            <w:r w:rsidRPr="00265512">
              <w:rPr>
                <w:rFonts w:ascii="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65512">
              <w:rPr>
                <w:rFonts w:ascii="Times New Roman" w:hAnsi="Times New Roman"/>
                <w:sz w:val="24"/>
                <w:szCs w:val="24"/>
                <w:lang w:val="uk-UA"/>
              </w:rPr>
              <w:t>машинозчитувальному</w:t>
            </w:r>
            <w:proofErr w:type="spellEnd"/>
            <w:r w:rsidRPr="00265512">
              <w:rPr>
                <w:rFonts w:ascii="Times New Roman" w:hAnsi="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8F4FBC" w:rsidRPr="00265512" w:rsidTr="005040C9">
        <w:trPr>
          <w:trHeight w:val="266"/>
          <w:jc w:val="center"/>
        </w:trPr>
        <w:tc>
          <w:tcPr>
            <w:tcW w:w="9996" w:type="dxa"/>
            <w:gridSpan w:val="3"/>
            <w:shd w:val="clear" w:color="auto" w:fill="auto"/>
            <w:vAlign w:val="center"/>
          </w:tcPr>
          <w:p w:rsidR="008F4FBC" w:rsidRPr="00265512" w:rsidRDefault="008F4FBC" w:rsidP="008F4FBC">
            <w:pPr>
              <w:widowControl w:val="0"/>
              <w:contextualSpacing/>
              <w:jc w:val="center"/>
              <w:rPr>
                <w:b/>
                <w:lang w:eastAsia="uk-UA"/>
              </w:rPr>
            </w:pPr>
            <w:r w:rsidRPr="00265512">
              <w:rPr>
                <w:b/>
                <w:bdr w:val="none" w:sz="0" w:space="0" w:color="auto" w:frame="1"/>
                <w:lang w:eastAsia="uk-UA"/>
              </w:rPr>
              <w:t>Розділ 3. Інструкція з підготовки тендерної пропозиції</w:t>
            </w:r>
            <w:r w:rsidRPr="00265512">
              <w:rPr>
                <w:b/>
                <w:lang w:eastAsia="uk-UA"/>
              </w:rPr>
              <w:t xml:space="preserve"> </w:t>
            </w:r>
          </w:p>
        </w:tc>
      </w:tr>
      <w:tr w:rsidR="00606C2C" w:rsidRPr="00265512" w:rsidTr="00217589">
        <w:trPr>
          <w:trHeight w:val="522"/>
          <w:jc w:val="center"/>
        </w:trPr>
        <w:tc>
          <w:tcPr>
            <w:tcW w:w="567" w:type="dxa"/>
            <w:shd w:val="clear" w:color="auto" w:fill="auto"/>
          </w:tcPr>
          <w:p w:rsidR="00606C2C" w:rsidRPr="00265512" w:rsidRDefault="00606C2C" w:rsidP="00606C2C">
            <w:pPr>
              <w:widowControl w:val="0"/>
              <w:contextualSpacing/>
              <w:jc w:val="center"/>
              <w:rPr>
                <w:lang w:eastAsia="uk-UA"/>
              </w:rPr>
            </w:pPr>
            <w:r w:rsidRPr="00265512">
              <w:rPr>
                <w:lang w:eastAsia="uk-UA"/>
              </w:rPr>
              <w:t>1</w:t>
            </w:r>
          </w:p>
        </w:tc>
        <w:tc>
          <w:tcPr>
            <w:tcW w:w="3375" w:type="dxa"/>
            <w:shd w:val="clear" w:color="auto" w:fill="auto"/>
          </w:tcPr>
          <w:p w:rsidR="00606C2C" w:rsidRPr="00265512" w:rsidRDefault="00606C2C" w:rsidP="00606C2C">
            <w:pPr>
              <w:widowControl w:val="0"/>
              <w:ind w:right="113"/>
              <w:contextualSpacing/>
              <w:jc w:val="both"/>
              <w:rPr>
                <w:lang w:eastAsia="uk-UA"/>
              </w:rPr>
            </w:pPr>
            <w:r w:rsidRPr="00265512">
              <w:rPr>
                <w:lang w:eastAsia="uk-UA"/>
              </w:rPr>
              <w:t>Зміст і спосіб подання тендерної пропозиції</w:t>
            </w:r>
          </w:p>
        </w:tc>
        <w:tc>
          <w:tcPr>
            <w:tcW w:w="6054" w:type="dxa"/>
            <w:shd w:val="clear" w:color="auto" w:fill="auto"/>
          </w:tcPr>
          <w:p w:rsidR="00606C2C" w:rsidRPr="00265512" w:rsidRDefault="00606C2C" w:rsidP="00606C2C">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65512">
              <w:rPr>
                <w:rFonts w:ascii="Times New Roman" w:eastAsia="Times New Roman" w:hAnsi="Times New Roman" w:cs="Times New Roman"/>
                <w:color w:val="auto"/>
                <w:sz w:val="24"/>
                <w:szCs w:val="24"/>
                <w:lang w:val="uk-UA"/>
              </w:rPr>
              <w:t xml:space="preserve">1.1. </w:t>
            </w:r>
            <w:r w:rsidRPr="00265512">
              <w:rPr>
                <w:rFonts w:ascii="Times New Roman" w:eastAsia="Times New Roman" w:hAnsi="Times New Roman" w:cs="Times New Roman"/>
                <w:color w:val="auto"/>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Pr>
                <w:rFonts w:ascii="Times New Roman" w:hAnsi="Times New Roman" w:cs="Times New Roman"/>
                <w:color w:val="auto"/>
                <w:sz w:val="24"/>
                <w:lang w:val="uk-UA"/>
              </w:rPr>
              <w:t>пункті 47</w:t>
            </w:r>
            <w:r w:rsidRPr="00265512">
              <w:rPr>
                <w:rFonts w:ascii="Times New Roman" w:hAnsi="Times New Roman" w:cs="Times New Roman"/>
                <w:color w:val="auto"/>
                <w:sz w:val="24"/>
                <w:lang w:val="uk-UA"/>
              </w:rPr>
              <w:t xml:space="preserve"> Особливостей</w:t>
            </w:r>
            <w:r w:rsidRPr="00265512">
              <w:rPr>
                <w:rFonts w:ascii="Times New Roman" w:eastAsia="Times New Roman" w:hAnsi="Times New Roman" w:cs="Times New Roman"/>
                <w:color w:val="auto"/>
                <w:sz w:val="24"/>
                <w:szCs w:val="24"/>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 у </w:t>
            </w:r>
            <w:proofErr w:type="spellStart"/>
            <w:r w:rsidRPr="00265512">
              <w:rPr>
                <w:rFonts w:ascii="Times New Roman" w:eastAsia="Times New Roman" w:hAnsi="Times New Roman" w:cs="Times New Roman"/>
                <w:color w:val="auto"/>
                <w:sz w:val="24"/>
                <w:szCs w:val="24"/>
                <w:lang w:val="uk-UA" w:eastAsia="uk-UA"/>
              </w:rPr>
              <w:t>т.ч</w:t>
            </w:r>
            <w:proofErr w:type="spellEnd"/>
            <w:r w:rsidRPr="00265512">
              <w:rPr>
                <w:rFonts w:ascii="Times New Roman" w:eastAsia="Times New Roman" w:hAnsi="Times New Roman" w:cs="Times New Roman"/>
                <w:color w:val="auto"/>
                <w:sz w:val="24"/>
                <w:szCs w:val="24"/>
                <w:lang w:val="uk-UA" w:eastAsia="uk-UA"/>
              </w:rPr>
              <w:t>. надання яких передбачено відповідно до вимог абзацу першого частини 3 статті 22 Закону.</w:t>
            </w:r>
          </w:p>
          <w:p w:rsidR="00606C2C" w:rsidRPr="00265512" w:rsidRDefault="00606C2C" w:rsidP="00606C2C">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Учасник відповідно до вимог цієї тендерної документації повинен надати у складі тендерної пропозиції:</w:t>
            </w:r>
          </w:p>
          <w:p w:rsidR="00606C2C" w:rsidRPr="00265512" w:rsidRDefault="00606C2C" w:rsidP="00606C2C">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1) заповнену та підписану тендерну пропозицію за формою, наведеною у Додатку</w:t>
            </w:r>
            <w:r>
              <w:rPr>
                <w:rFonts w:ascii="Times New Roman" w:eastAsia="Times New Roman" w:hAnsi="Times New Roman" w:cs="Times New Roman"/>
                <w:color w:val="auto"/>
                <w:sz w:val="24"/>
                <w:szCs w:val="24"/>
                <w:lang w:val="uk-UA"/>
              </w:rPr>
              <w:t xml:space="preserve"> </w:t>
            </w:r>
            <w:r w:rsidRPr="00265512">
              <w:rPr>
                <w:rFonts w:ascii="Times New Roman" w:eastAsia="Times New Roman" w:hAnsi="Times New Roman" w:cs="Times New Roman"/>
                <w:color w:val="auto"/>
                <w:sz w:val="24"/>
                <w:szCs w:val="24"/>
                <w:lang w:val="uk-UA"/>
              </w:rPr>
              <w:t>1 до тендерної документації;</w:t>
            </w:r>
          </w:p>
          <w:p w:rsidR="00606C2C" w:rsidRPr="00265512" w:rsidRDefault="00606C2C" w:rsidP="00606C2C">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2) інформацію та документи, що підтверджують відповідність учасника кваліфікаційним критеріям (Додаток 2 до тендерної документації); </w:t>
            </w:r>
          </w:p>
          <w:p w:rsidR="00606C2C" w:rsidRPr="00265512" w:rsidRDefault="00606C2C" w:rsidP="00606C2C">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3) інформацію </w:t>
            </w:r>
            <w:r>
              <w:rPr>
                <w:rFonts w:ascii="Times New Roman" w:eastAsia="Times New Roman" w:hAnsi="Times New Roman" w:cs="Times New Roman"/>
                <w:color w:val="auto"/>
                <w:sz w:val="24"/>
                <w:szCs w:val="24"/>
                <w:lang w:val="uk-UA"/>
              </w:rPr>
              <w:t xml:space="preserve">на підтвердження </w:t>
            </w:r>
            <w:r w:rsidRPr="00265512">
              <w:rPr>
                <w:rFonts w:ascii="Times New Roman" w:eastAsia="Times New Roman" w:hAnsi="Times New Roman" w:cs="Times New Roman"/>
                <w:color w:val="auto"/>
                <w:sz w:val="24"/>
                <w:szCs w:val="24"/>
                <w:lang w:val="uk-UA"/>
              </w:rPr>
              <w:t xml:space="preserve">відповідності учасника </w:t>
            </w:r>
            <w:r w:rsidRPr="00265512">
              <w:rPr>
                <w:rFonts w:ascii="Times New Roman" w:eastAsia="Times New Roman" w:hAnsi="Times New Roman" w:cs="Times New Roman"/>
                <w:color w:val="auto"/>
                <w:sz w:val="24"/>
                <w:szCs w:val="24"/>
                <w:lang w:val="uk-UA"/>
              </w:rPr>
              <w:lastRenderedPageBreak/>
              <w:t xml:space="preserve">вимогам, визначеним у </w:t>
            </w:r>
            <w:r>
              <w:rPr>
                <w:rFonts w:ascii="Times New Roman" w:hAnsi="Times New Roman" w:cs="Times New Roman"/>
                <w:color w:val="auto"/>
                <w:sz w:val="24"/>
                <w:lang w:val="uk-UA"/>
              </w:rPr>
              <w:t>пункті 47</w:t>
            </w:r>
            <w:r w:rsidRPr="00265512">
              <w:rPr>
                <w:rFonts w:ascii="Times New Roman" w:hAnsi="Times New Roman" w:cs="Times New Roman"/>
                <w:color w:val="auto"/>
                <w:sz w:val="24"/>
                <w:lang w:val="uk-UA"/>
              </w:rPr>
              <w:t xml:space="preserve"> Особливостей </w:t>
            </w:r>
            <w:r w:rsidRPr="00265512">
              <w:rPr>
                <w:rFonts w:ascii="Times New Roman" w:eastAsia="Times New Roman" w:hAnsi="Times New Roman" w:cs="Times New Roman"/>
                <w:color w:val="auto"/>
                <w:sz w:val="24"/>
                <w:szCs w:val="24"/>
                <w:lang w:val="uk-UA"/>
              </w:rPr>
              <w:t>(Додаток 3 до тендерної документації);</w:t>
            </w:r>
          </w:p>
          <w:p w:rsidR="00606C2C" w:rsidRPr="00265512" w:rsidRDefault="00606C2C" w:rsidP="00606C2C">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4) інформацію про необхідні технічні, якісні та кількісні характеристики предмета закупівлі, підготовлені у відповідності з вимогами п</w:t>
            </w:r>
            <w:r>
              <w:rPr>
                <w:rFonts w:ascii="Times New Roman" w:eastAsia="Times New Roman" w:hAnsi="Times New Roman" w:cs="Times New Roman"/>
                <w:color w:val="auto"/>
                <w:sz w:val="24"/>
                <w:szCs w:val="24"/>
                <w:lang w:val="uk-UA"/>
              </w:rPr>
              <w:t xml:space="preserve">унктом </w:t>
            </w:r>
            <w:r w:rsidRPr="00265512">
              <w:rPr>
                <w:rFonts w:ascii="Times New Roman" w:eastAsia="Times New Roman" w:hAnsi="Times New Roman" w:cs="Times New Roman"/>
                <w:color w:val="auto"/>
                <w:sz w:val="24"/>
                <w:szCs w:val="24"/>
                <w:lang w:val="uk-UA"/>
              </w:rPr>
              <w:t>6 розділу 3 тендерної документації та Додатку 4 до тендерної документації;</w:t>
            </w:r>
          </w:p>
          <w:p w:rsidR="00606C2C" w:rsidRPr="00265512" w:rsidRDefault="00606C2C" w:rsidP="00606C2C">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5) </w:t>
            </w:r>
            <w:r w:rsidRPr="00265512">
              <w:rPr>
                <w:rFonts w:ascii="Times New Roman" w:hAnsi="Times New Roman" w:cs="Times New Roman"/>
                <w:color w:val="auto"/>
                <w:sz w:val="24"/>
                <w:szCs w:val="24"/>
                <w:lang w:val="uk-UA"/>
              </w:rPr>
              <w:t>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w:t>
            </w:r>
          </w:p>
          <w:p w:rsidR="00606C2C" w:rsidRPr="00265512" w:rsidRDefault="00606C2C" w:rsidP="00606C2C">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606C2C" w:rsidRPr="00265512" w:rsidRDefault="00606C2C" w:rsidP="00606C2C">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606C2C" w:rsidRPr="00265512" w:rsidRDefault="00606C2C" w:rsidP="00606C2C">
            <w:pPr>
              <w:pStyle w:val="LO-normal"/>
              <w:widowControl w:val="0"/>
              <w:spacing w:line="240" w:lineRule="auto"/>
              <w:ind w:firstLine="9"/>
              <w:jc w:val="both"/>
              <w:rPr>
                <w:rFonts w:ascii="Times New Roman" w:hAnsi="Times New Roman" w:cs="Times New Roman"/>
                <w:i/>
                <w:color w:val="auto"/>
                <w:sz w:val="24"/>
                <w:szCs w:val="24"/>
                <w:lang w:val="uk-UA"/>
              </w:rPr>
            </w:pPr>
            <w:r w:rsidRPr="00265512">
              <w:rPr>
                <w:rFonts w:ascii="Times New Roman" w:hAnsi="Times New Roman" w:cs="Times New Roman"/>
                <w:color w:val="auto"/>
                <w:sz w:val="24"/>
                <w:szCs w:val="24"/>
                <w:lang w:val="uk-UA"/>
              </w:rPr>
              <w:t>- для учасників-юридичних осіб - к</w:t>
            </w:r>
            <w:r w:rsidRPr="00265512">
              <w:rPr>
                <w:rFonts w:ascii="Times New Roman" w:eastAsia="Times New Roman" w:hAnsi="Times New Roman" w:cs="Times New Roman"/>
                <w:color w:val="auto"/>
                <w:sz w:val="24"/>
                <w:szCs w:val="24"/>
                <w:lang w:val="uk-UA"/>
              </w:rPr>
              <w:t xml:space="preserve">опію статуту зі змінами та доповненнями з відміткою державного реєстратора </w:t>
            </w:r>
            <w:r w:rsidRPr="00265512">
              <w:rPr>
                <w:rFonts w:ascii="Times New Roman" w:eastAsia="Times New Roman" w:hAnsi="Times New Roman" w:cs="Times New Roman"/>
                <w:i/>
                <w:color w:val="auto"/>
                <w:sz w:val="24"/>
                <w:szCs w:val="24"/>
                <w:lang w:val="uk-UA"/>
              </w:rPr>
              <w:t xml:space="preserve">(у випадку відсутності відмітки державного реєстратора на статуті, учасник додатково у складі тендерної пропозиції повинен надати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265512">
              <w:rPr>
                <w:rFonts w:ascii="Times New Roman" w:eastAsia="Times New Roman" w:hAnsi="Times New Roman" w:cs="Times New Roman"/>
                <w:color w:val="auto"/>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265512">
              <w:rPr>
                <w:rFonts w:ascii="Times New Roman" w:hAnsi="Times New Roman" w:cs="Times New Roman"/>
                <w:color w:val="auto"/>
                <w:sz w:val="24"/>
                <w:szCs w:val="24"/>
                <w:lang w:val="uk-UA"/>
              </w:rPr>
              <w:t>;</w:t>
            </w:r>
          </w:p>
          <w:p w:rsidR="00606C2C" w:rsidRPr="00265512" w:rsidRDefault="00606C2C" w:rsidP="00606C2C">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 </w:t>
            </w:r>
            <w:r w:rsidRPr="00056C14">
              <w:rPr>
                <w:rFonts w:ascii="Times New Roman" w:hAnsi="Times New Roman" w:cs="Times New Roman"/>
                <w:color w:val="auto"/>
                <w:sz w:val="24"/>
                <w:szCs w:val="24"/>
                <w:lang w:val="uk-UA"/>
              </w:rPr>
              <w:t>довідка</w:t>
            </w:r>
            <w:r w:rsidRPr="00265512">
              <w:rPr>
                <w:rFonts w:ascii="Times New Roman" w:hAnsi="Times New Roman" w:cs="Times New Roman"/>
                <w:color w:val="auto"/>
                <w:sz w:val="24"/>
                <w:szCs w:val="24"/>
                <w:lang w:val="uk-UA"/>
              </w:rPr>
              <w:t xml:space="preserve">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rsidR="00606C2C" w:rsidRDefault="00606C2C" w:rsidP="00606C2C">
            <w:pPr>
              <w:pStyle w:val="LO-normal"/>
              <w:widowControl w:val="0"/>
              <w:spacing w:line="240" w:lineRule="auto"/>
              <w:ind w:firstLine="9"/>
              <w:jc w:val="both"/>
              <w:rPr>
                <w:rFonts w:ascii="Times New Roman" w:hAnsi="Times New Roman" w:cs="Times New Roman"/>
                <w:i/>
                <w:color w:val="auto"/>
                <w:sz w:val="24"/>
                <w:szCs w:val="24"/>
                <w:lang w:val="uk-UA"/>
              </w:rPr>
            </w:pPr>
            <w:r w:rsidRPr="00265512">
              <w:rPr>
                <w:rFonts w:ascii="Times New Roman" w:hAnsi="Times New Roman" w:cs="Times New Roman"/>
                <w:b/>
                <w:color w:val="auto"/>
                <w:sz w:val="24"/>
                <w:szCs w:val="24"/>
                <w:lang w:val="uk-UA"/>
              </w:rPr>
              <w:t>*</w:t>
            </w:r>
            <w:r>
              <w:rPr>
                <w:rFonts w:ascii="Times New Roman" w:hAnsi="Times New Roman" w:cs="Times New Roman"/>
                <w:i/>
                <w:color w:val="auto"/>
                <w:sz w:val="24"/>
                <w:szCs w:val="24"/>
                <w:lang w:val="uk-UA"/>
              </w:rPr>
              <w:t>За</w:t>
            </w:r>
            <w:r w:rsidRPr="00265512">
              <w:rPr>
                <w:rFonts w:ascii="Times New Roman" w:hAnsi="Times New Roman" w:cs="Times New Roman"/>
                <w:i/>
                <w:color w:val="auto"/>
                <w:sz w:val="24"/>
                <w:szCs w:val="24"/>
                <w:lang w:val="uk-UA"/>
              </w:rPr>
              <w:t xml:space="preserve">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 </w:t>
            </w:r>
          </w:p>
          <w:p w:rsidR="00606C2C" w:rsidRPr="00265512" w:rsidRDefault="00606C2C" w:rsidP="00606C2C">
            <w:pPr>
              <w:pStyle w:val="LO-normal"/>
              <w:widowControl w:val="0"/>
              <w:spacing w:line="240" w:lineRule="auto"/>
              <w:ind w:firstLine="9"/>
              <w:jc w:val="both"/>
              <w:rPr>
                <w:rFonts w:ascii="Times New Roman" w:hAnsi="Times New Roman" w:cs="Times New Roman"/>
                <w:i/>
                <w:color w:val="auto"/>
                <w:sz w:val="24"/>
                <w:szCs w:val="24"/>
                <w:lang w:val="uk-UA"/>
              </w:rPr>
            </w:pPr>
            <w:r w:rsidRPr="00265512">
              <w:rPr>
                <w:rFonts w:ascii="Times New Roman" w:hAnsi="Times New Roman" w:cs="Times New Roman"/>
                <w:i/>
                <w:color w:val="auto"/>
                <w:sz w:val="24"/>
                <w:szCs w:val="24"/>
                <w:lang w:val="uk-UA"/>
              </w:rPr>
              <w:t xml:space="preserve">Учасники, які за своєю організаційно-правовою формою належать до товариств з обмеженою </w:t>
            </w:r>
            <w:r w:rsidRPr="00265512">
              <w:rPr>
                <w:rFonts w:ascii="Times New Roman" w:hAnsi="Times New Roman" w:cs="Times New Roman"/>
                <w:i/>
                <w:color w:val="auto"/>
                <w:sz w:val="24"/>
                <w:szCs w:val="24"/>
                <w:lang w:val="uk-UA"/>
              </w:rPr>
              <w:lastRenderedPageBreak/>
              <w:t xml:space="preserve">відповідальністю, у складі тендерної пропозиції </w:t>
            </w:r>
            <w:r w:rsidRPr="00D9242A">
              <w:rPr>
                <w:rFonts w:ascii="Times New Roman" w:hAnsi="Times New Roman" w:cs="Times New Roman"/>
                <w:b/>
                <w:i/>
                <w:color w:val="auto"/>
                <w:sz w:val="24"/>
                <w:szCs w:val="24"/>
                <w:lang w:val="uk-UA"/>
              </w:rPr>
              <w:t>надають довідку</w:t>
            </w:r>
            <w:r w:rsidRPr="00265512">
              <w:rPr>
                <w:rFonts w:ascii="Times New Roman" w:hAnsi="Times New Roman" w:cs="Times New Roman"/>
                <w:i/>
                <w:color w:val="auto"/>
                <w:sz w:val="24"/>
                <w:szCs w:val="24"/>
                <w:lang w:val="uk-UA"/>
              </w:rPr>
              <w:t xml:space="preserve"> щодо вартості чистих активів товариства відповідно до останньої затвердженої фінансової звітності.</w:t>
            </w:r>
          </w:p>
          <w:p w:rsidR="00606C2C" w:rsidRPr="00265512" w:rsidRDefault="00606C2C" w:rsidP="00606C2C">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 для учасників-фізичних осіб, у </w:t>
            </w:r>
            <w:proofErr w:type="spellStart"/>
            <w:r w:rsidRPr="00265512">
              <w:rPr>
                <w:rFonts w:ascii="Times New Roman" w:hAnsi="Times New Roman" w:cs="Times New Roman"/>
                <w:color w:val="auto"/>
                <w:sz w:val="24"/>
                <w:szCs w:val="24"/>
                <w:lang w:val="uk-UA"/>
              </w:rPr>
              <w:t>т.ч</w:t>
            </w:r>
            <w:proofErr w:type="spellEnd"/>
            <w:r w:rsidRPr="00265512">
              <w:rPr>
                <w:rFonts w:ascii="Times New Roman" w:hAnsi="Times New Roman" w:cs="Times New Roman"/>
                <w:color w:val="auto"/>
                <w:sz w:val="24"/>
                <w:szCs w:val="24"/>
                <w:lang w:val="uk-UA"/>
              </w:rPr>
              <w:t xml:space="preserve">.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ідентифікаційного номеру та копія паспорту (сторінки 1, 2, 3, 4, 5, 6, 10-16), </w:t>
            </w:r>
            <w:r w:rsidRPr="00265512">
              <w:rPr>
                <w:rFonts w:ascii="Times New Roman" w:eastAsia="Lucida Sans Unicode" w:hAnsi="Times New Roman" w:cs="Times New Roman"/>
                <w:color w:val="auto"/>
                <w:sz w:val="24"/>
                <w:szCs w:val="24"/>
                <w:lang w:val="uk-UA"/>
              </w:rPr>
              <w:t>засвідчені учасником</w:t>
            </w:r>
            <w:r w:rsidRPr="00265512">
              <w:rPr>
                <w:rFonts w:ascii="Times New Roman" w:hAnsi="Times New Roman" w:cs="Times New Roman"/>
                <w:color w:val="auto"/>
                <w:sz w:val="24"/>
                <w:szCs w:val="24"/>
                <w:lang w:val="uk-UA"/>
              </w:rPr>
              <w:t>.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rsidR="00606C2C" w:rsidRPr="00265512" w:rsidRDefault="00606C2C" w:rsidP="00606C2C">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 </w:t>
            </w:r>
            <w:r w:rsidRPr="00265512">
              <w:rPr>
                <w:rFonts w:ascii="Times New Roman" w:hAnsi="Times New Roman" w:cs="Times New Roman"/>
                <w:bCs/>
                <w:color w:val="auto"/>
                <w:sz w:val="24"/>
                <w:szCs w:val="24"/>
                <w:lang w:val="uk-UA"/>
              </w:rPr>
              <w:t xml:space="preserve">для учасників-фізичних осіб, у </w:t>
            </w:r>
            <w:proofErr w:type="spellStart"/>
            <w:r w:rsidRPr="00265512">
              <w:rPr>
                <w:rFonts w:ascii="Times New Roman" w:hAnsi="Times New Roman" w:cs="Times New Roman"/>
                <w:bCs/>
                <w:color w:val="auto"/>
                <w:sz w:val="24"/>
                <w:szCs w:val="24"/>
                <w:lang w:val="uk-UA"/>
              </w:rPr>
              <w:t>т.ч</w:t>
            </w:r>
            <w:proofErr w:type="spellEnd"/>
            <w:r w:rsidRPr="00265512">
              <w:rPr>
                <w:rFonts w:ascii="Times New Roman" w:hAnsi="Times New Roman" w:cs="Times New Roman"/>
                <w:bCs/>
                <w:color w:val="auto"/>
                <w:sz w:val="24"/>
                <w:szCs w:val="24"/>
                <w:lang w:val="uk-UA"/>
              </w:rPr>
              <w:t xml:space="preserve">. фізичних осіб-підприємців, - </w:t>
            </w:r>
            <w:r w:rsidRPr="00265512">
              <w:rPr>
                <w:rFonts w:ascii="Times New Roman" w:hAnsi="Times New Roman" w:cs="Times New Roman"/>
                <w:color w:val="auto"/>
                <w:sz w:val="24"/>
                <w:szCs w:val="24"/>
                <w:lang w:val="uk-UA"/>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rsidR="00606C2C" w:rsidRPr="00265512" w:rsidRDefault="00606C2C" w:rsidP="00606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265512">
              <w:rPr>
                <w:i/>
                <w:iCs/>
              </w:rPr>
              <w:t>Учасник торгів – нерезидент у складі пропозиції повинен надати:</w:t>
            </w:r>
          </w:p>
          <w:p w:rsidR="00606C2C" w:rsidRPr="00265512" w:rsidRDefault="00606C2C" w:rsidP="00606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265512">
              <w:rPr>
                <w:i/>
                <w:iCs/>
              </w:rPr>
              <w:t>- довідку банку про фінансову спроможність учасника торгів – нерезидента;</w:t>
            </w:r>
          </w:p>
          <w:p w:rsidR="00606C2C" w:rsidRPr="00265512" w:rsidRDefault="00606C2C" w:rsidP="00606C2C">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i/>
                <w:iCs/>
                <w:color w:val="auto"/>
                <w:sz w:val="24"/>
                <w:szCs w:val="24"/>
                <w:lang w:val="uk-UA"/>
              </w:rPr>
              <w:t>- довідку, що підтверджує задовільний фінансовий стан учасника торгів – нерезидента, видан</w:t>
            </w:r>
            <w:r>
              <w:rPr>
                <w:rFonts w:ascii="Times New Roman" w:hAnsi="Times New Roman" w:cs="Times New Roman"/>
                <w:i/>
                <w:iCs/>
                <w:color w:val="auto"/>
                <w:sz w:val="24"/>
                <w:szCs w:val="24"/>
                <w:lang w:val="uk-UA"/>
              </w:rPr>
              <w:t>у</w:t>
            </w:r>
            <w:r w:rsidRPr="00265512">
              <w:rPr>
                <w:rFonts w:ascii="Times New Roman" w:hAnsi="Times New Roman" w:cs="Times New Roman"/>
                <w:i/>
                <w:iCs/>
                <w:color w:val="auto"/>
                <w:sz w:val="24"/>
                <w:szCs w:val="24"/>
                <w:lang w:val="uk-UA"/>
              </w:rPr>
              <w:t xml:space="preserve"> уповноваженим органом реєстрації в країні нерезидента.</w:t>
            </w:r>
          </w:p>
          <w:p w:rsidR="00606C2C" w:rsidRPr="00265512" w:rsidRDefault="00606C2C" w:rsidP="00606C2C">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8) проект договору, підготовлений у відповідності </w:t>
            </w:r>
            <w:r>
              <w:rPr>
                <w:rFonts w:ascii="Times New Roman" w:hAnsi="Times New Roman" w:cs="Times New Roman"/>
                <w:color w:val="auto"/>
                <w:sz w:val="24"/>
                <w:szCs w:val="24"/>
                <w:lang w:val="uk-UA"/>
              </w:rPr>
              <w:t>до</w:t>
            </w:r>
            <w:r w:rsidRPr="00265512">
              <w:rPr>
                <w:rFonts w:ascii="Times New Roman" w:hAnsi="Times New Roman" w:cs="Times New Roman"/>
                <w:color w:val="auto"/>
                <w:sz w:val="24"/>
                <w:szCs w:val="24"/>
                <w:lang w:val="uk-UA"/>
              </w:rPr>
              <w:t xml:space="preserve"> </w:t>
            </w:r>
            <w:r w:rsidRPr="009A2B70">
              <w:rPr>
                <w:rFonts w:ascii="Times New Roman" w:hAnsi="Times New Roman" w:cs="Times New Roman"/>
                <w:color w:val="auto"/>
                <w:sz w:val="24"/>
                <w:szCs w:val="24"/>
                <w:lang w:val="uk-UA"/>
              </w:rPr>
              <w:t>Додатку 5</w:t>
            </w:r>
            <w:r w:rsidRPr="00265512">
              <w:rPr>
                <w:rFonts w:ascii="Times New Roman" w:hAnsi="Times New Roman" w:cs="Times New Roman"/>
                <w:color w:val="auto"/>
                <w:sz w:val="24"/>
                <w:szCs w:val="24"/>
                <w:lang w:val="uk-UA"/>
              </w:rPr>
              <w:t xml:space="preserve"> до тендерної документації, який повинен бути заповнений для сторони учасника (виключення можуть складати додатки до договору), підписаний уповноваженою особою учасника і містити печатку учасника; </w:t>
            </w:r>
          </w:p>
          <w:p w:rsidR="00606C2C" w:rsidRPr="00B87557" w:rsidRDefault="00606C2C" w:rsidP="00606C2C">
            <w:pPr>
              <w:pStyle w:val="LO-normal"/>
              <w:widowControl w:val="0"/>
              <w:spacing w:line="240" w:lineRule="auto"/>
              <w:ind w:firstLine="9"/>
              <w:jc w:val="both"/>
              <w:rPr>
                <w:rFonts w:ascii="Times New Roman" w:eastAsia="Times New Roman" w:hAnsi="Times New Roman" w:cs="Times New Roman"/>
                <w:color w:val="auto"/>
                <w:sz w:val="24"/>
                <w:szCs w:val="24"/>
                <w:lang w:val="ru-UA"/>
              </w:rPr>
            </w:pPr>
            <w:r w:rsidRPr="00265512">
              <w:rPr>
                <w:rFonts w:ascii="Times New Roman" w:hAnsi="Times New Roman" w:cs="Times New Roman"/>
                <w:color w:val="auto"/>
                <w:sz w:val="24"/>
                <w:szCs w:val="24"/>
                <w:lang w:val="uk-UA"/>
              </w:rPr>
              <w:t xml:space="preserve">9) </w:t>
            </w:r>
            <w:r w:rsidRPr="00265512">
              <w:rPr>
                <w:rFonts w:ascii="Times New Roman" w:eastAsia="Times New Roman" w:hAnsi="Times New Roman" w:cs="Times New Roman"/>
                <w:color w:val="auto"/>
                <w:sz w:val="24"/>
                <w:szCs w:val="24"/>
                <w:lang w:val="uk-UA"/>
              </w:rPr>
              <w:t>довідку/лист у довільній формі, яка/який підтверджує, що учасник ознайомився з проектом договору, погоджується з підписанням договору на умовах, визначених в тендерній документації, та гарантує виконання своїх зобов’язання за ним;</w:t>
            </w:r>
          </w:p>
          <w:p w:rsidR="00606C2C" w:rsidRPr="00265512" w:rsidRDefault="00606C2C" w:rsidP="00606C2C">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10) </w:t>
            </w:r>
            <w:r w:rsidRPr="00265512">
              <w:rPr>
                <w:rFonts w:ascii="Times New Roman" w:hAnsi="Times New Roman" w:cs="Times New Roman"/>
                <w:color w:val="auto"/>
                <w:sz w:val="24"/>
                <w:szCs w:val="24"/>
                <w:lang w:val="uk-UA"/>
              </w:rPr>
              <w:t xml:space="preserve">документи </w:t>
            </w:r>
            <w:r>
              <w:rPr>
                <w:rFonts w:ascii="Times New Roman" w:hAnsi="Times New Roman" w:cs="Times New Roman"/>
                <w:color w:val="auto"/>
                <w:sz w:val="24"/>
                <w:szCs w:val="24"/>
                <w:lang w:val="uk-UA"/>
              </w:rPr>
              <w:t>на підтвердження</w:t>
            </w:r>
            <w:r w:rsidRPr="00265512">
              <w:rPr>
                <w:rFonts w:ascii="Times New Roman" w:hAnsi="Times New Roman" w:cs="Times New Roman"/>
                <w:color w:val="auto"/>
                <w:sz w:val="24"/>
                <w:szCs w:val="24"/>
                <w:lang w:val="uk-UA"/>
              </w:rPr>
              <w:t xml:space="preserve"> надання забезпечення тенде</w:t>
            </w:r>
            <w:r>
              <w:rPr>
                <w:rFonts w:ascii="Times New Roman" w:hAnsi="Times New Roman" w:cs="Times New Roman"/>
                <w:color w:val="auto"/>
                <w:sz w:val="24"/>
                <w:szCs w:val="24"/>
                <w:lang w:val="uk-UA"/>
              </w:rPr>
              <w:t xml:space="preserve">рної пропозиції відповідно до  пункту </w:t>
            </w:r>
            <w:r w:rsidRPr="00265512">
              <w:rPr>
                <w:rFonts w:ascii="Times New Roman" w:hAnsi="Times New Roman" w:cs="Times New Roman"/>
                <w:color w:val="auto"/>
                <w:sz w:val="24"/>
                <w:szCs w:val="24"/>
                <w:lang w:val="uk-UA"/>
              </w:rPr>
              <w:t>2 розділу 3 тендерної документації;</w:t>
            </w:r>
          </w:p>
          <w:p w:rsidR="00606C2C" w:rsidRPr="00265512" w:rsidRDefault="00606C2C" w:rsidP="00606C2C">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11) 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rsidR="00606C2C" w:rsidRDefault="00606C2C" w:rsidP="00606C2C">
            <w:pPr>
              <w:ind w:firstLine="9"/>
              <w:jc w:val="both"/>
              <w:textAlignment w:val="baseline"/>
              <w:rPr>
                <w:rFonts w:eastAsia="Arial"/>
                <w:lang w:eastAsia="zh-CN"/>
              </w:rPr>
            </w:pPr>
            <w:r w:rsidRPr="00006010">
              <w:t xml:space="preserve">12) </w:t>
            </w:r>
            <w:r w:rsidRPr="00006010">
              <w:rPr>
                <w:rFonts w:eastAsia="Arial"/>
                <w:lang w:eastAsia="zh-CN"/>
              </w:rPr>
              <w:t xml:space="preserve">копію ліцензії або документа дозвільного характеру (у разі їх наявності) на провадження певного виду </w:t>
            </w:r>
            <w:r w:rsidRPr="00006010">
              <w:rPr>
                <w:rFonts w:eastAsia="Arial"/>
                <w:lang w:eastAsia="zh-CN"/>
              </w:rPr>
              <w:lastRenderedPageBreak/>
              <w:t>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606C2C" w:rsidRPr="00265512" w:rsidRDefault="00606C2C" w:rsidP="00606C2C">
            <w:pPr>
              <w:ind w:firstLine="9"/>
              <w:jc w:val="both"/>
              <w:textAlignment w:val="baseline"/>
            </w:pPr>
            <w:r w:rsidRPr="00265512">
              <w:t>1</w:t>
            </w:r>
            <w:r>
              <w:t>3</w:t>
            </w:r>
            <w:r w:rsidRPr="00265512">
              <w:t xml:space="preserve">) </w:t>
            </w:r>
            <w:r w:rsidRPr="008B1B63">
              <w:rPr>
                <w:b/>
                <w:u w:val="single"/>
              </w:rPr>
              <w:t>гарантійний лист,</w:t>
            </w:r>
            <w:r w:rsidRPr="00265512">
              <w:t xml:space="preserve"> яким учасник підтверджує, що учасник, засновник(и) учасника, кінцевий(і) </w:t>
            </w:r>
            <w:proofErr w:type="spellStart"/>
            <w:r w:rsidRPr="00265512">
              <w:t>бенефеціар</w:t>
            </w:r>
            <w:proofErr w:type="spellEnd"/>
            <w:r w:rsidRPr="00265512">
              <w:t>(и)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rsidR="00606C2C" w:rsidRPr="00265512" w:rsidRDefault="00606C2C" w:rsidP="00606C2C">
            <w:pPr>
              <w:ind w:firstLine="9"/>
              <w:jc w:val="both"/>
              <w:textAlignment w:val="baseline"/>
              <w:rPr>
                <w:rStyle w:val="rvts23"/>
              </w:rPr>
            </w:pPr>
            <w:r w:rsidRPr="00265512">
              <w:t>1</w:t>
            </w:r>
            <w:r>
              <w:t>4</w:t>
            </w:r>
            <w:r w:rsidRPr="00265512">
              <w:t>) в</w:t>
            </w:r>
            <w:r w:rsidRPr="00265512">
              <w:rPr>
                <w:bCs/>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265512">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w:t>
            </w:r>
            <w:r w:rsidRPr="00FD33F5">
              <w:rPr>
                <w:b/>
              </w:rPr>
              <w:t xml:space="preserve">Правочин, стороною якого є суб’єкт господарювання, місцезнаходженням (місцем проживання) якого є </w:t>
            </w:r>
            <w:r w:rsidRPr="00FD33F5">
              <w:rPr>
                <w:b/>
              </w:rPr>
              <w:lastRenderedPageBreak/>
              <w:t xml:space="preserve">тимчасово окупована територія, є нікчемним. </w:t>
            </w:r>
            <w:r w:rsidRPr="00265512">
              <w:t xml:space="preserve">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w:t>
            </w:r>
            <w:r w:rsidRPr="008B1B63">
              <w:rPr>
                <w:b/>
                <w:u w:val="single"/>
              </w:rPr>
              <w:t xml:space="preserve">повинен надати гарантійний лист про те, що місцезнаходженням (місцем проживання) суб’єкта господарювання, який є учасником, не є </w:t>
            </w:r>
            <w:r w:rsidRPr="008B1B63">
              <w:rPr>
                <w:rStyle w:val="rvts23"/>
                <w:b/>
                <w:u w:val="single"/>
              </w:rPr>
              <w:t>територіальна громада, яка перебуває в тимчасовій окупації</w:t>
            </w:r>
            <w:r w:rsidRPr="00265512">
              <w:rPr>
                <w:rStyle w:val="rvts23"/>
              </w:rPr>
              <w:t>*</w:t>
            </w:r>
            <w:r w:rsidRPr="00265512">
              <w:rPr>
                <w:rStyle w:val="rvts9"/>
              </w:rPr>
              <w:t xml:space="preserve">. </w:t>
            </w:r>
          </w:p>
          <w:p w:rsidR="00606C2C" w:rsidRPr="00265512" w:rsidRDefault="00606C2C" w:rsidP="00606C2C">
            <w:pPr>
              <w:ind w:firstLine="9"/>
              <w:jc w:val="both"/>
              <w:textAlignment w:val="baseline"/>
              <w:rPr>
                <w:rStyle w:val="rvts23"/>
                <w:i/>
                <w:iCs/>
              </w:rPr>
            </w:pPr>
            <w:r w:rsidRPr="00265512">
              <w:rPr>
                <w:rStyle w:val="rvts23"/>
              </w:rPr>
              <w:t xml:space="preserve">*Замовник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затвердженого наказом </w:t>
            </w:r>
            <w:proofErr w:type="spellStart"/>
            <w:r w:rsidRPr="00265512">
              <w:rPr>
                <w:rStyle w:val="rvts23"/>
              </w:rPr>
              <w:t>Мінреінтеграції</w:t>
            </w:r>
            <w:proofErr w:type="spellEnd"/>
            <w:r w:rsidRPr="00265512">
              <w:rPr>
                <w:rStyle w:val="rvts23"/>
              </w:rPr>
              <w:t xml:space="preserve"> від 22.12.2022 р. №309.</w:t>
            </w:r>
          </w:p>
          <w:p w:rsidR="00606C2C" w:rsidRPr="00265512" w:rsidRDefault="00606C2C" w:rsidP="00606C2C">
            <w:pPr>
              <w:ind w:firstLine="9"/>
              <w:jc w:val="both"/>
              <w:textAlignment w:val="baseline"/>
            </w:pPr>
            <w:r w:rsidRPr="00265512">
              <w:rPr>
                <w:rStyle w:val="rvts23"/>
              </w:rPr>
              <w:t>1</w:t>
            </w:r>
            <w:r>
              <w:rPr>
                <w:rStyle w:val="rvts23"/>
              </w:rPr>
              <w:t>5</w:t>
            </w:r>
            <w:r w:rsidRPr="00265512">
              <w:rPr>
                <w:rStyle w:val="rvts23"/>
              </w:rPr>
              <w:t>) в</w:t>
            </w:r>
            <w:r w:rsidRPr="00265512">
              <w:t>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606C2C" w:rsidRPr="00265512" w:rsidRDefault="00606C2C" w:rsidP="00606C2C">
            <w:pPr>
              <w:ind w:firstLine="9"/>
              <w:jc w:val="both"/>
              <w:textAlignment w:val="baseline"/>
              <w:rPr>
                <w:lang w:eastAsia="uk-UA"/>
              </w:rPr>
            </w:pPr>
            <w:r w:rsidRPr="00265512">
              <w:t xml:space="preserve">- </w:t>
            </w:r>
            <w:r w:rsidRPr="00265512">
              <w:rPr>
                <w:rStyle w:val="rvts0"/>
              </w:rPr>
              <w:t>громадяни Російської Федерації</w:t>
            </w:r>
            <w:r w:rsidRPr="001E75AA">
              <w:rPr>
                <w:rStyle w:val="rvts0"/>
              </w:rPr>
              <w:t>/Республіки Білорусь (крім тих, що проживають на території України на законних підставах)</w:t>
            </w:r>
            <w:r w:rsidRPr="00265512">
              <w:rPr>
                <w:lang w:eastAsia="uk-UA"/>
              </w:rPr>
              <w:t>;</w:t>
            </w:r>
          </w:p>
          <w:p w:rsidR="00606C2C" w:rsidRPr="00265512" w:rsidRDefault="00606C2C" w:rsidP="00606C2C">
            <w:pPr>
              <w:ind w:firstLine="9"/>
              <w:jc w:val="both"/>
              <w:textAlignment w:val="baseline"/>
              <w:rPr>
                <w:lang w:eastAsia="uk-UA"/>
              </w:rPr>
            </w:pPr>
            <w:r w:rsidRPr="00265512">
              <w:rPr>
                <w:lang w:eastAsia="uk-UA"/>
              </w:rPr>
              <w:t xml:space="preserve">- юридичні особи, створені та зареєстровані </w:t>
            </w:r>
            <w:r w:rsidRPr="001E75AA">
              <w:rPr>
                <w:lang w:eastAsia="uk-UA"/>
              </w:rPr>
              <w:t>відповідно до законодавства Російської Федерації/Республіки Білорусь</w:t>
            </w:r>
            <w:r w:rsidRPr="00265512">
              <w:rPr>
                <w:lang w:eastAsia="uk-UA"/>
              </w:rPr>
              <w:t>;</w:t>
            </w:r>
          </w:p>
          <w:p w:rsidR="00606C2C" w:rsidRPr="00265512" w:rsidRDefault="00606C2C" w:rsidP="00606C2C">
            <w:pPr>
              <w:ind w:firstLine="9"/>
              <w:jc w:val="both"/>
              <w:textAlignment w:val="baseline"/>
              <w:rPr>
                <w:lang w:eastAsia="uk-UA"/>
              </w:rPr>
            </w:pPr>
            <w:r w:rsidRPr="00265512">
              <w:rPr>
                <w:lang w:eastAsia="uk-UA"/>
              </w:rPr>
              <w:t xml:space="preserve">- </w:t>
            </w:r>
            <w:r>
              <w:rPr>
                <w:rStyle w:val="rvts0"/>
              </w:rPr>
              <w:t>юридичні особи, у</w:t>
            </w:r>
            <w:r w:rsidRPr="00265512">
              <w:rPr>
                <w:rStyle w:val="rvts0"/>
              </w:rPr>
              <w:t xml:space="preserve">творені та зареєстровані </w:t>
            </w:r>
            <w:r w:rsidRPr="001E75AA">
              <w:rPr>
                <w:rStyle w:val="rvts0"/>
              </w:rPr>
              <w:t xml:space="preserve">відповідно до законодавства України, кінцевим </w:t>
            </w:r>
            <w:proofErr w:type="spellStart"/>
            <w:r w:rsidRPr="001E75AA">
              <w:rPr>
                <w:rStyle w:val="rvts0"/>
              </w:rPr>
              <w:t>бенефіціарним</w:t>
            </w:r>
            <w:proofErr w:type="spellEnd"/>
            <w:r w:rsidRPr="001E75AA">
              <w:rPr>
                <w:rStyle w:val="rvts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265512">
              <w:rPr>
                <w:lang w:eastAsia="uk-UA"/>
              </w:rPr>
              <w:t>.</w:t>
            </w:r>
          </w:p>
          <w:p w:rsidR="00606C2C" w:rsidRPr="00265512" w:rsidRDefault="00606C2C" w:rsidP="00606C2C">
            <w:pPr>
              <w:ind w:firstLine="9"/>
              <w:jc w:val="both"/>
              <w:textAlignment w:val="baseline"/>
            </w:pPr>
            <w:r w:rsidRPr="00265512">
              <w:t>Зазначене обмеження не застосовується до юридичних осіб, утворених та зареєстрованих відповідно до законодавства України:</w:t>
            </w:r>
            <w:bookmarkStart w:id="20" w:name="n19"/>
            <w:bookmarkStart w:id="21" w:name="n20"/>
            <w:bookmarkEnd w:id="20"/>
            <w:bookmarkEnd w:id="21"/>
          </w:p>
          <w:p w:rsidR="00606C2C" w:rsidRPr="00265512" w:rsidRDefault="00606C2C" w:rsidP="00606C2C">
            <w:pPr>
              <w:ind w:firstLine="9"/>
              <w:jc w:val="both"/>
              <w:textAlignment w:val="baseline"/>
            </w:pPr>
            <w:r w:rsidRPr="00265512">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22" w:name="n22"/>
            <w:bookmarkStart w:id="23" w:name="n21"/>
            <w:bookmarkEnd w:id="22"/>
            <w:bookmarkEnd w:id="23"/>
          </w:p>
          <w:p w:rsidR="00606C2C" w:rsidRPr="00265512" w:rsidRDefault="00606C2C" w:rsidP="00606C2C">
            <w:pPr>
              <w:ind w:firstLine="9"/>
              <w:jc w:val="both"/>
              <w:textAlignment w:val="baseline"/>
            </w:pPr>
            <w:r w:rsidRPr="00265512">
              <w:t xml:space="preserve">визначених розпорядженням Національного центру оперативно-технічного управління мережами </w:t>
            </w:r>
            <w:r w:rsidRPr="00265512">
              <w:lastRenderedPageBreak/>
              <w:t>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24" w:name="n23"/>
            <w:bookmarkStart w:id="25" w:name="n26"/>
            <w:bookmarkEnd w:id="24"/>
            <w:bookmarkEnd w:id="25"/>
          </w:p>
          <w:p w:rsidR="00606C2C" w:rsidRPr="00265512" w:rsidRDefault="00606C2C" w:rsidP="00606C2C">
            <w:pPr>
              <w:ind w:firstLine="9"/>
              <w:jc w:val="both"/>
              <w:textAlignment w:val="baseline"/>
            </w:pPr>
            <w:r w:rsidRPr="00265512">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606C2C" w:rsidRPr="00AF3949" w:rsidRDefault="00606C2C" w:rsidP="00606C2C">
            <w:pPr>
              <w:ind w:firstLine="9"/>
              <w:jc w:val="both"/>
              <w:textAlignment w:val="baseline"/>
              <w:rPr>
                <w:b/>
                <w:lang w:eastAsia="uk-UA"/>
              </w:rPr>
            </w:pPr>
            <w:r w:rsidRPr="00AF3949">
              <w:rPr>
                <w:b/>
                <w:lang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606C2C" w:rsidRPr="00265512" w:rsidRDefault="00606C2C" w:rsidP="00606C2C">
            <w:pPr>
              <w:ind w:firstLine="9"/>
              <w:jc w:val="both"/>
              <w:textAlignment w:val="baseline"/>
              <w:rPr>
                <w:rStyle w:val="rvts0"/>
              </w:rPr>
            </w:pPr>
            <w:r w:rsidRPr="00265512">
              <w:rPr>
                <w:lang w:eastAsia="uk-UA"/>
              </w:rPr>
              <w:t xml:space="preserve">- </w:t>
            </w:r>
            <w:r w:rsidRPr="002734A9">
              <w:rPr>
                <w:b/>
                <w:lang w:eastAsia="uk-UA"/>
              </w:rPr>
              <w:t xml:space="preserve">довідку </w:t>
            </w:r>
            <w:r w:rsidRPr="00D32704">
              <w:rPr>
                <w:lang w:eastAsia="uk-UA"/>
              </w:rPr>
              <w:t xml:space="preserve">в довільній формі про те, що учасник не є: </w:t>
            </w:r>
            <w:r w:rsidRPr="00D32704">
              <w:t xml:space="preserve">громадянином </w:t>
            </w:r>
            <w:r w:rsidRPr="00D32704">
              <w:rPr>
                <w:shd w:val="clear" w:color="auto" w:fill="FFFFFF"/>
              </w:rPr>
              <w:t xml:space="preserve">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32704">
              <w:rPr>
                <w:shd w:val="clear" w:color="auto" w:fill="FFFFFF"/>
              </w:rPr>
              <w:t>бенефіціарним</w:t>
            </w:r>
            <w:proofErr w:type="spellEnd"/>
            <w:r w:rsidRPr="00D32704">
              <w:rPr>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w:t>
            </w:r>
            <w:bookmarkStart w:id="26" w:name="w1_2"/>
            <w:r w:rsidRPr="00D32704">
              <w:rPr>
                <w:shd w:val="clear" w:color="auto" w:fill="FFFFFF"/>
              </w:rPr>
              <w:fldChar w:fldCharType="begin"/>
            </w:r>
            <w:r w:rsidRPr="00D32704">
              <w:rPr>
                <w:shd w:val="clear" w:color="auto" w:fill="FFFFFF"/>
              </w:rPr>
              <w:instrText xml:space="preserve"> HYPERLINK "https://zakon.rada.gov.ua/laws/show/1178-2022-%D0%BF?find=1&amp;text=%D0%B3%D1%80%D0%BE%D0%BC%D0%B0%D0%B4" \l "w1_3" </w:instrText>
            </w:r>
            <w:r w:rsidRPr="00D32704">
              <w:rPr>
                <w:shd w:val="clear" w:color="auto" w:fill="FFFFFF"/>
              </w:rPr>
              <w:fldChar w:fldCharType="separate"/>
            </w:r>
            <w:r w:rsidRPr="00D32704">
              <w:rPr>
                <w:shd w:val="clear" w:color="auto" w:fill="FFFFFF"/>
              </w:rPr>
              <w:t>громад</w:t>
            </w:r>
            <w:r w:rsidRPr="00D32704">
              <w:rPr>
                <w:shd w:val="clear" w:color="auto" w:fill="FFFFFF"/>
              </w:rPr>
              <w:fldChar w:fldCharType="end"/>
            </w:r>
            <w:bookmarkEnd w:id="26"/>
            <w:r w:rsidRPr="00D32704">
              <w:rPr>
                <w:shd w:val="clear" w:color="auto" w:fill="FFFFFF"/>
              </w:rPr>
              <w:t>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265512">
              <w:rPr>
                <w:rStyle w:val="rvts0"/>
              </w:rPr>
              <w:t>;</w:t>
            </w:r>
          </w:p>
          <w:p w:rsidR="00606C2C" w:rsidRPr="00265512" w:rsidRDefault="00606C2C" w:rsidP="00606C2C">
            <w:pPr>
              <w:ind w:firstLine="9"/>
              <w:jc w:val="both"/>
              <w:textAlignment w:val="baseline"/>
              <w:rPr>
                <w:lang w:eastAsia="uk-UA"/>
              </w:rPr>
            </w:pPr>
            <w:r w:rsidRPr="00265512">
              <w:rPr>
                <w:lang w:eastAsia="uk-UA"/>
              </w:rPr>
              <w:t xml:space="preserve">- </w:t>
            </w:r>
            <w:r w:rsidRPr="002734A9">
              <w:rPr>
                <w:b/>
                <w:lang w:eastAsia="uk-UA"/>
              </w:rPr>
              <w:t>інформацію про кінцевого(</w:t>
            </w:r>
            <w:proofErr w:type="spellStart"/>
            <w:r w:rsidRPr="002734A9">
              <w:rPr>
                <w:b/>
                <w:lang w:eastAsia="uk-UA"/>
              </w:rPr>
              <w:t>их</w:t>
            </w:r>
            <w:proofErr w:type="spellEnd"/>
            <w:r w:rsidRPr="002734A9">
              <w:rPr>
                <w:b/>
                <w:lang w:eastAsia="uk-UA"/>
              </w:rPr>
              <w:t xml:space="preserve">) </w:t>
            </w:r>
            <w:proofErr w:type="spellStart"/>
            <w:r w:rsidRPr="002734A9">
              <w:rPr>
                <w:b/>
                <w:lang w:eastAsia="uk-UA"/>
              </w:rPr>
              <w:t>бенефеціарного</w:t>
            </w:r>
            <w:proofErr w:type="spellEnd"/>
            <w:r w:rsidRPr="002734A9">
              <w:rPr>
                <w:b/>
                <w:lang w:eastAsia="uk-UA"/>
              </w:rPr>
              <w:t>(</w:t>
            </w:r>
            <w:proofErr w:type="spellStart"/>
            <w:r w:rsidRPr="002734A9">
              <w:rPr>
                <w:b/>
                <w:lang w:eastAsia="uk-UA"/>
              </w:rPr>
              <w:t>их</w:t>
            </w:r>
            <w:proofErr w:type="spellEnd"/>
            <w:r w:rsidRPr="002734A9">
              <w:rPr>
                <w:b/>
                <w:lang w:eastAsia="uk-UA"/>
              </w:rPr>
              <w:t>) власника(</w:t>
            </w:r>
            <w:proofErr w:type="spellStart"/>
            <w:r w:rsidRPr="002734A9">
              <w:rPr>
                <w:b/>
                <w:lang w:eastAsia="uk-UA"/>
              </w:rPr>
              <w:t>ів</w:t>
            </w:r>
            <w:proofErr w:type="spellEnd"/>
            <w:r w:rsidRPr="002734A9">
              <w:rPr>
                <w:b/>
                <w:lang w:eastAsia="uk-UA"/>
              </w:rPr>
              <w:t>)</w:t>
            </w:r>
            <w:r w:rsidRPr="00265512">
              <w:rPr>
                <w:lang w:eastAsia="uk-UA"/>
              </w:rPr>
              <w:t xml:space="preserve"> із зазначенням інформації про місце проживання (місце реєстрації) та частку в статутному капіталі (для юридичних осіб);</w:t>
            </w:r>
          </w:p>
          <w:p w:rsidR="00606C2C" w:rsidRPr="00265512" w:rsidRDefault="00606C2C" w:rsidP="00606C2C">
            <w:pPr>
              <w:ind w:firstLine="9"/>
              <w:jc w:val="both"/>
              <w:textAlignment w:val="baseline"/>
              <w:rPr>
                <w:lang w:eastAsia="uk-UA"/>
              </w:rPr>
            </w:pPr>
            <w:r w:rsidRPr="00265512">
              <w:rPr>
                <w:lang w:eastAsia="uk-UA"/>
              </w:rPr>
              <w:lastRenderedPageBreak/>
              <w:t>- законність підстав проживання на території України кінцевого(</w:t>
            </w:r>
            <w:proofErr w:type="spellStart"/>
            <w:r w:rsidRPr="00265512">
              <w:rPr>
                <w:lang w:eastAsia="uk-UA"/>
              </w:rPr>
              <w:t>их</w:t>
            </w:r>
            <w:proofErr w:type="spellEnd"/>
            <w:r w:rsidRPr="00265512">
              <w:rPr>
                <w:lang w:eastAsia="uk-UA"/>
              </w:rPr>
              <w:t xml:space="preserve">) </w:t>
            </w:r>
            <w:proofErr w:type="spellStart"/>
            <w:r w:rsidRPr="00265512">
              <w:rPr>
                <w:lang w:eastAsia="uk-UA"/>
              </w:rPr>
              <w:t>бенефіціарного</w:t>
            </w:r>
            <w:proofErr w:type="spellEnd"/>
            <w:r w:rsidRPr="00265512">
              <w:rPr>
                <w:lang w:eastAsia="uk-UA"/>
              </w:rPr>
              <w:t>(</w:t>
            </w:r>
            <w:proofErr w:type="spellStart"/>
            <w:r w:rsidRPr="00265512">
              <w:rPr>
                <w:lang w:eastAsia="uk-UA"/>
              </w:rPr>
              <w:t>их</w:t>
            </w:r>
            <w:proofErr w:type="spellEnd"/>
            <w:r w:rsidRPr="00265512">
              <w:rPr>
                <w:lang w:eastAsia="uk-UA"/>
              </w:rPr>
              <w:t>) власника(</w:t>
            </w:r>
            <w:proofErr w:type="spellStart"/>
            <w:r w:rsidRPr="00265512">
              <w:rPr>
                <w:lang w:eastAsia="uk-UA"/>
              </w:rPr>
              <w:t>ів</w:t>
            </w:r>
            <w:proofErr w:type="spellEnd"/>
            <w:r w:rsidRPr="00265512">
              <w:rPr>
                <w:lang w:eastAsia="uk-UA"/>
              </w:rPr>
              <w:t>) – громадянина/громадян Російської Федерації</w:t>
            </w:r>
            <w:r w:rsidRPr="00D32704">
              <w:rPr>
                <w:shd w:val="clear" w:color="auto" w:fill="FFFFFF"/>
              </w:rPr>
              <w:t>/Республіки Білорусь</w:t>
            </w:r>
            <w:r w:rsidRPr="00265512">
              <w:rPr>
                <w:lang w:eastAsia="uk-UA"/>
              </w:rPr>
              <w:t xml:space="preserve"> підтверджується наданням у складі тендерної пропозиції одного з таких документів*:</w:t>
            </w:r>
          </w:p>
          <w:p w:rsidR="00606C2C" w:rsidRPr="00265512" w:rsidRDefault="00606C2C" w:rsidP="00606C2C">
            <w:pPr>
              <w:ind w:firstLine="9"/>
              <w:jc w:val="both"/>
              <w:textAlignment w:val="baseline"/>
            </w:pPr>
            <w:r w:rsidRPr="00265512">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606C2C" w:rsidRPr="00265512" w:rsidRDefault="00606C2C" w:rsidP="00606C2C">
            <w:pPr>
              <w:ind w:firstLine="9"/>
              <w:jc w:val="both"/>
              <w:textAlignment w:val="baseline"/>
            </w:pPr>
            <w:r w:rsidRPr="00265512">
              <w:t>б) посвідку на постійне чи тимчасове проживання на території України;</w:t>
            </w:r>
          </w:p>
          <w:p w:rsidR="00606C2C" w:rsidRPr="00265512" w:rsidRDefault="00606C2C" w:rsidP="00606C2C">
            <w:pPr>
              <w:ind w:firstLine="9"/>
              <w:jc w:val="both"/>
              <w:textAlignment w:val="baseline"/>
            </w:pPr>
            <w:r w:rsidRPr="00265512">
              <w:t>в) військовий квиток, виданий російському громадянину, який уклав контракт про проходження військової служби у Збройних Силах України;</w:t>
            </w:r>
          </w:p>
          <w:p w:rsidR="00606C2C" w:rsidRPr="00265512" w:rsidRDefault="00606C2C" w:rsidP="00606C2C">
            <w:pPr>
              <w:ind w:firstLine="9"/>
              <w:jc w:val="both"/>
              <w:textAlignment w:val="baseline"/>
            </w:pPr>
            <w:r w:rsidRPr="00265512">
              <w:t>г) посвідчення біженця чи документ, що підтверджує надання притулку в Україні (стаття 1 Закону України «Про громадянство України»);</w:t>
            </w:r>
          </w:p>
          <w:p w:rsidR="00606C2C" w:rsidRDefault="00606C2C" w:rsidP="00606C2C">
            <w:pPr>
              <w:ind w:firstLine="9"/>
              <w:jc w:val="both"/>
              <w:textAlignment w:val="baseline"/>
              <w:rPr>
                <w:i/>
                <w:iCs/>
              </w:rPr>
            </w:pPr>
            <w:r w:rsidRPr="00265512">
              <w:rPr>
                <w:i/>
                <w:iCs/>
              </w:rPr>
              <w:t>*Згідно роз'яснення Міністерства юстиції України від 08.03.2022 № 24560/8.1.3/10-22.</w:t>
            </w:r>
          </w:p>
          <w:p w:rsidR="00606C2C" w:rsidRPr="00552DE7" w:rsidRDefault="00606C2C" w:rsidP="00606C2C">
            <w:pPr>
              <w:tabs>
                <w:tab w:val="left" w:pos="360"/>
              </w:tabs>
              <w:spacing w:line="276" w:lineRule="auto"/>
              <w:jc w:val="both"/>
              <w:rPr>
                <w:sz w:val="20"/>
                <w:szCs w:val="20"/>
              </w:rPr>
            </w:pPr>
            <w:r w:rsidRPr="00552DE7">
              <w:rPr>
                <w:iCs/>
              </w:rPr>
              <w:t>16)</w:t>
            </w:r>
            <w:r>
              <w:rPr>
                <w:iCs/>
              </w:rPr>
              <w:t xml:space="preserve"> </w:t>
            </w:r>
            <w:proofErr w:type="spellStart"/>
            <w:r w:rsidRPr="002734A9">
              <w:rPr>
                <w:rFonts w:eastAsia="Arial"/>
                <w:b/>
                <w:lang w:val="ru-RU" w:eastAsia="zh-CN"/>
              </w:rPr>
              <w:t>Витяг</w:t>
            </w:r>
            <w:proofErr w:type="spellEnd"/>
            <w:r w:rsidRPr="00552DE7">
              <w:rPr>
                <w:rFonts w:eastAsia="Arial"/>
                <w:lang w:val="ru-RU" w:eastAsia="zh-CN"/>
              </w:rPr>
              <w:t xml:space="preserve"> з  </w:t>
            </w:r>
            <w:proofErr w:type="spellStart"/>
            <w:r w:rsidRPr="00552DE7">
              <w:rPr>
                <w:rFonts w:eastAsia="Arial"/>
                <w:iCs/>
                <w:lang w:val="ru-RU" w:eastAsia="zh-CN"/>
              </w:rPr>
              <w:t>Єдиного</w:t>
            </w:r>
            <w:proofErr w:type="spellEnd"/>
            <w:r w:rsidRPr="00552DE7">
              <w:rPr>
                <w:rFonts w:eastAsia="Arial"/>
                <w:iCs/>
                <w:lang w:val="ru-RU" w:eastAsia="zh-CN"/>
              </w:rPr>
              <w:t xml:space="preserve"> державного </w:t>
            </w:r>
            <w:proofErr w:type="spellStart"/>
            <w:r w:rsidRPr="00552DE7">
              <w:rPr>
                <w:rFonts w:eastAsia="Arial"/>
                <w:iCs/>
                <w:lang w:val="ru-RU" w:eastAsia="zh-CN"/>
              </w:rPr>
              <w:t>реєстр</w:t>
            </w:r>
            <w:proofErr w:type="spellEnd"/>
            <w:r w:rsidRPr="00552DE7">
              <w:rPr>
                <w:rFonts w:eastAsia="Arial"/>
                <w:iCs/>
                <w:lang w:val="ru-RU" w:eastAsia="zh-CN"/>
              </w:rPr>
              <w:t xml:space="preserve"> </w:t>
            </w:r>
            <w:proofErr w:type="spellStart"/>
            <w:r w:rsidRPr="00552DE7">
              <w:rPr>
                <w:rFonts w:eastAsia="Arial"/>
                <w:iCs/>
                <w:lang w:val="ru-RU" w:eastAsia="zh-CN"/>
              </w:rPr>
              <w:t>юридичних</w:t>
            </w:r>
            <w:proofErr w:type="spellEnd"/>
            <w:r w:rsidRPr="00552DE7">
              <w:rPr>
                <w:rFonts w:eastAsia="Arial"/>
                <w:iCs/>
                <w:lang w:val="ru-RU" w:eastAsia="zh-CN"/>
              </w:rPr>
              <w:t xml:space="preserve"> </w:t>
            </w:r>
            <w:proofErr w:type="spellStart"/>
            <w:r w:rsidRPr="00552DE7">
              <w:rPr>
                <w:rFonts w:eastAsia="Arial"/>
                <w:iCs/>
                <w:lang w:val="ru-RU" w:eastAsia="zh-CN"/>
              </w:rPr>
              <w:t>осіб</w:t>
            </w:r>
            <w:proofErr w:type="spellEnd"/>
            <w:r w:rsidRPr="00552DE7">
              <w:rPr>
                <w:rFonts w:eastAsia="Arial"/>
                <w:lang w:val="ru-RU" w:eastAsia="zh-CN"/>
              </w:rPr>
              <w:t xml:space="preserve">, </w:t>
            </w:r>
            <w:proofErr w:type="spellStart"/>
            <w:r w:rsidRPr="00552DE7">
              <w:rPr>
                <w:rFonts w:eastAsia="Arial"/>
                <w:lang w:val="ru-RU" w:eastAsia="zh-CN"/>
              </w:rPr>
              <w:t>фізичних</w:t>
            </w:r>
            <w:proofErr w:type="spellEnd"/>
            <w:r w:rsidRPr="00552DE7">
              <w:rPr>
                <w:rFonts w:eastAsia="Arial"/>
                <w:lang w:val="ru-RU" w:eastAsia="zh-CN"/>
              </w:rPr>
              <w:t xml:space="preserve"> </w:t>
            </w:r>
            <w:proofErr w:type="spellStart"/>
            <w:r w:rsidRPr="00552DE7">
              <w:rPr>
                <w:rFonts w:eastAsia="Arial"/>
                <w:lang w:val="ru-RU" w:eastAsia="zh-CN"/>
              </w:rPr>
              <w:t>осіб-підприємців</w:t>
            </w:r>
            <w:proofErr w:type="spellEnd"/>
            <w:r w:rsidRPr="00552DE7">
              <w:rPr>
                <w:rFonts w:eastAsia="Arial"/>
                <w:lang w:val="ru-RU" w:eastAsia="zh-CN"/>
              </w:rPr>
              <w:t xml:space="preserve"> та </w:t>
            </w:r>
            <w:proofErr w:type="spellStart"/>
            <w:r w:rsidRPr="00552DE7">
              <w:rPr>
                <w:rFonts w:eastAsia="Arial"/>
                <w:lang w:val="ru-RU" w:eastAsia="zh-CN"/>
              </w:rPr>
              <w:t>громадських</w:t>
            </w:r>
            <w:proofErr w:type="spellEnd"/>
            <w:r w:rsidRPr="00552DE7">
              <w:rPr>
                <w:rFonts w:eastAsia="Arial"/>
                <w:lang w:val="ru-RU" w:eastAsia="zh-CN"/>
              </w:rPr>
              <w:t xml:space="preserve"> </w:t>
            </w:r>
            <w:proofErr w:type="spellStart"/>
            <w:r w:rsidRPr="00552DE7">
              <w:rPr>
                <w:rFonts w:eastAsia="Arial"/>
                <w:lang w:val="ru-RU" w:eastAsia="zh-CN"/>
              </w:rPr>
              <w:t>формувань</w:t>
            </w:r>
            <w:proofErr w:type="spellEnd"/>
            <w:r w:rsidRPr="00552DE7">
              <w:rPr>
                <w:rFonts w:eastAsia="Arial"/>
                <w:lang w:val="ru-RU" w:eastAsia="zh-CN"/>
              </w:rPr>
              <w:t>.</w:t>
            </w:r>
          </w:p>
          <w:p w:rsidR="00606C2C" w:rsidRPr="00265512" w:rsidRDefault="00606C2C" w:rsidP="00606C2C">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17</w:t>
            </w:r>
            <w:r w:rsidRPr="00265512">
              <w:rPr>
                <w:rFonts w:ascii="Times New Roman" w:hAnsi="Times New Roman" w:cs="Times New Roman"/>
                <w:color w:val="auto"/>
                <w:sz w:val="24"/>
                <w:szCs w:val="24"/>
                <w:lang w:val="uk-UA"/>
              </w:rPr>
              <w:t xml:space="preserve">) </w:t>
            </w:r>
            <w:proofErr w:type="spellStart"/>
            <w:r w:rsidRPr="00265512">
              <w:rPr>
                <w:rFonts w:ascii="Times New Roman" w:hAnsi="Times New Roman" w:cs="Times New Roman"/>
                <w:color w:val="auto"/>
                <w:sz w:val="24"/>
                <w:szCs w:val="24"/>
              </w:rPr>
              <w:t>інші</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документи</w:t>
            </w:r>
            <w:proofErr w:type="spellEnd"/>
            <w:r w:rsidRPr="00265512">
              <w:rPr>
                <w:rFonts w:ascii="Times New Roman" w:hAnsi="Times New Roman" w:cs="Times New Roman"/>
                <w:color w:val="auto"/>
                <w:sz w:val="24"/>
                <w:szCs w:val="24"/>
              </w:rPr>
              <w:t xml:space="preserve"> та </w:t>
            </w:r>
            <w:proofErr w:type="spellStart"/>
            <w:r w:rsidRPr="00265512">
              <w:rPr>
                <w:rFonts w:ascii="Times New Roman" w:hAnsi="Times New Roman" w:cs="Times New Roman"/>
                <w:color w:val="auto"/>
                <w:sz w:val="24"/>
                <w:szCs w:val="24"/>
              </w:rPr>
              <w:t>матеріали</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які</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повинні</w:t>
            </w:r>
            <w:proofErr w:type="spellEnd"/>
            <w:r w:rsidRPr="00265512">
              <w:rPr>
                <w:rFonts w:ascii="Times New Roman" w:hAnsi="Times New Roman" w:cs="Times New Roman"/>
                <w:color w:val="auto"/>
                <w:sz w:val="24"/>
                <w:szCs w:val="24"/>
              </w:rPr>
              <w:t xml:space="preserve"> бути </w:t>
            </w:r>
            <w:proofErr w:type="spellStart"/>
            <w:r w:rsidRPr="00265512">
              <w:rPr>
                <w:rFonts w:ascii="Times New Roman" w:hAnsi="Times New Roman" w:cs="Times New Roman"/>
                <w:color w:val="auto"/>
                <w:sz w:val="24"/>
                <w:szCs w:val="24"/>
              </w:rPr>
              <w:t>оформлені</w:t>
            </w:r>
            <w:proofErr w:type="spellEnd"/>
            <w:r w:rsidRPr="00265512">
              <w:rPr>
                <w:rFonts w:ascii="Times New Roman" w:hAnsi="Times New Roman" w:cs="Times New Roman"/>
                <w:color w:val="auto"/>
                <w:sz w:val="24"/>
                <w:szCs w:val="24"/>
              </w:rPr>
              <w:t xml:space="preserve"> та </w:t>
            </w:r>
            <w:proofErr w:type="spellStart"/>
            <w:r w:rsidRPr="00265512">
              <w:rPr>
                <w:rFonts w:ascii="Times New Roman" w:hAnsi="Times New Roman" w:cs="Times New Roman"/>
                <w:color w:val="auto"/>
                <w:sz w:val="24"/>
                <w:szCs w:val="24"/>
              </w:rPr>
              <w:t>подані</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учасниками</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згідно</w:t>
            </w:r>
            <w:proofErr w:type="spellEnd"/>
            <w:r w:rsidRPr="00265512">
              <w:rPr>
                <w:rFonts w:ascii="Times New Roman" w:hAnsi="Times New Roman" w:cs="Times New Roman"/>
                <w:color w:val="auto"/>
                <w:sz w:val="24"/>
                <w:szCs w:val="24"/>
              </w:rPr>
              <w:t xml:space="preserve"> з </w:t>
            </w:r>
            <w:proofErr w:type="spellStart"/>
            <w:r w:rsidRPr="00265512">
              <w:rPr>
                <w:rFonts w:ascii="Times New Roman" w:hAnsi="Times New Roman" w:cs="Times New Roman"/>
                <w:color w:val="auto"/>
                <w:sz w:val="24"/>
                <w:szCs w:val="24"/>
              </w:rPr>
              <w:t>цією</w:t>
            </w:r>
            <w:proofErr w:type="spellEnd"/>
            <w:r w:rsidRPr="00265512">
              <w:rPr>
                <w:rFonts w:ascii="Times New Roman" w:hAnsi="Times New Roman" w:cs="Times New Roman"/>
                <w:color w:val="auto"/>
                <w:sz w:val="24"/>
                <w:szCs w:val="24"/>
              </w:rPr>
              <w:t xml:space="preserve"> тендерною </w:t>
            </w:r>
            <w:proofErr w:type="spellStart"/>
            <w:r w:rsidRPr="00265512">
              <w:rPr>
                <w:rFonts w:ascii="Times New Roman" w:hAnsi="Times New Roman" w:cs="Times New Roman"/>
                <w:color w:val="auto"/>
                <w:sz w:val="24"/>
                <w:szCs w:val="24"/>
              </w:rPr>
              <w:t>документацією</w:t>
            </w:r>
            <w:proofErr w:type="spellEnd"/>
            <w:r w:rsidRPr="00265512">
              <w:rPr>
                <w:rFonts w:ascii="Times New Roman" w:hAnsi="Times New Roman" w:cs="Times New Roman"/>
                <w:color w:val="auto"/>
                <w:sz w:val="24"/>
                <w:szCs w:val="24"/>
              </w:rPr>
              <w:t>.</w:t>
            </w:r>
          </w:p>
          <w:p w:rsidR="00606C2C" w:rsidRPr="00265512" w:rsidRDefault="00606C2C" w:rsidP="00606C2C">
            <w:pPr>
              <w:widowControl w:val="0"/>
              <w:ind w:firstLine="9"/>
              <w:jc w:val="both"/>
            </w:pPr>
            <w:r w:rsidRPr="00265512">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606C2C" w:rsidRPr="00730E20" w:rsidRDefault="00606C2C" w:rsidP="00606C2C">
            <w:pPr>
              <w:widowControl w:val="0"/>
              <w:ind w:firstLine="9"/>
              <w:jc w:val="both"/>
              <w:rPr>
                <w:b/>
              </w:rPr>
            </w:pPr>
            <w:r w:rsidRPr="00730E20">
              <w:rPr>
                <w:b/>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w:t>
            </w:r>
            <w:proofErr w:type="spellStart"/>
            <w:r w:rsidRPr="00730E20">
              <w:rPr>
                <w:b/>
              </w:rPr>
              <w:t>т.ч</w:t>
            </w:r>
            <w:proofErr w:type="spellEnd"/>
            <w:r w:rsidRPr="00730E20">
              <w:rPr>
                <w:b/>
              </w:rPr>
              <w:t>. аналогів документу/інформації, з посиланням на відповідні нормативно-правові акти.</w:t>
            </w:r>
          </w:p>
          <w:p w:rsidR="00606C2C" w:rsidRPr="00265512" w:rsidRDefault="00606C2C" w:rsidP="00606C2C">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w:t>
            </w:r>
            <w:r w:rsidRPr="00265512">
              <w:rPr>
                <w:rFonts w:ascii="Times New Roman" w:hAnsi="Times New Roman" w:cs="Times New Roman"/>
                <w:color w:val="auto"/>
                <w:sz w:val="24"/>
                <w:szCs w:val="24"/>
                <w:lang w:val="uk-UA"/>
              </w:rPr>
              <w:lastRenderedPageBreak/>
              <w:t xml:space="preserve">предмета закупівлі. Неподання таких додаткових документів, які не вимагаються тендерною документацією, не буде </w:t>
            </w:r>
            <w:proofErr w:type="spellStart"/>
            <w:r w:rsidRPr="00265512">
              <w:rPr>
                <w:rFonts w:ascii="Times New Roman" w:hAnsi="Times New Roman" w:cs="Times New Roman"/>
                <w:color w:val="auto"/>
                <w:sz w:val="24"/>
                <w:szCs w:val="24"/>
                <w:lang w:val="uk-UA"/>
              </w:rPr>
              <w:t>розцінено</w:t>
            </w:r>
            <w:proofErr w:type="spellEnd"/>
            <w:r w:rsidRPr="00265512">
              <w:rPr>
                <w:rFonts w:ascii="Times New Roman" w:hAnsi="Times New Roman" w:cs="Times New Roman"/>
                <w:color w:val="auto"/>
                <w:sz w:val="24"/>
                <w:szCs w:val="24"/>
                <w:lang w:val="uk-UA"/>
              </w:rPr>
              <w:t xml:space="preserve"> як невідповідність тендерної пропозиції умовам тендерної документації.</w:t>
            </w:r>
          </w:p>
          <w:p w:rsidR="00606C2C" w:rsidRPr="00265512" w:rsidRDefault="00606C2C" w:rsidP="00606C2C">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606C2C" w:rsidRPr="00265512" w:rsidRDefault="00606C2C" w:rsidP="00606C2C">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1.2. Усі сторінки/аркуші тендерної пропозиції Учасника, які містять інформацію, </w:t>
            </w:r>
            <w:r w:rsidRPr="00265512">
              <w:rPr>
                <w:rFonts w:ascii="Times New Roman" w:hAnsi="Times New Roman" w:cs="Times New Roman"/>
                <w:color w:val="auto"/>
                <w:sz w:val="24"/>
                <w:szCs w:val="24"/>
                <w:lang w:val="uk-UA"/>
              </w:rPr>
              <w:t xml:space="preserve">у </w:t>
            </w:r>
            <w:proofErr w:type="spellStart"/>
            <w:r w:rsidRPr="00265512">
              <w:rPr>
                <w:rFonts w:ascii="Times New Roman" w:hAnsi="Times New Roman" w:cs="Times New Roman"/>
                <w:color w:val="auto"/>
                <w:sz w:val="24"/>
                <w:szCs w:val="24"/>
                <w:lang w:val="uk-UA"/>
              </w:rPr>
              <w:t>т.ч</w:t>
            </w:r>
            <w:proofErr w:type="spellEnd"/>
            <w:r w:rsidRPr="00265512">
              <w:rPr>
                <w:rFonts w:ascii="Times New Roman" w:hAnsi="Times New Roman" w:cs="Times New Roman"/>
                <w:color w:val="auto"/>
                <w:sz w:val="24"/>
                <w:szCs w:val="24"/>
                <w:lang w:val="uk-UA"/>
              </w:rPr>
              <w:t>. документи, отримані в електронній формі згідно з чинним законодавством та роздруковані</w:t>
            </w:r>
            <w:r w:rsidRPr="00265512">
              <w:rPr>
                <w:rFonts w:ascii="Times New Roman" w:eastAsia="Times New Roman" w:hAnsi="Times New Roman" w:cs="Times New Roman"/>
                <w:color w:val="auto"/>
                <w:sz w:val="24"/>
                <w:szCs w:val="24"/>
                <w:lang w:val="uk-UA"/>
              </w:rPr>
              <w:t>, повинні містити підпис уповноваженої особи учасника та печатку* учасника.</w:t>
            </w:r>
          </w:p>
          <w:p w:rsidR="00606C2C" w:rsidRPr="00265512" w:rsidRDefault="00606C2C" w:rsidP="00606C2C">
            <w:pPr>
              <w:pStyle w:val="LO-normal"/>
              <w:widowControl w:val="0"/>
              <w:spacing w:line="240" w:lineRule="auto"/>
              <w:ind w:firstLine="9"/>
              <w:jc w:val="both"/>
              <w:rPr>
                <w:rFonts w:ascii="Times New Roman" w:hAnsi="Times New Roman" w:cs="Times New Roman"/>
                <w:i/>
                <w:color w:val="auto"/>
                <w:sz w:val="24"/>
                <w:szCs w:val="24"/>
                <w:lang w:val="uk-UA"/>
              </w:rPr>
            </w:pPr>
            <w:r w:rsidRPr="00265512">
              <w:rPr>
                <w:rFonts w:ascii="Times New Roman" w:eastAsia="Times New Roman" w:hAnsi="Times New Roman" w:cs="Times New Roman"/>
                <w:i/>
                <w:color w:val="auto"/>
                <w:sz w:val="24"/>
                <w:szCs w:val="24"/>
                <w:lang w:val="uk-UA"/>
              </w:rPr>
              <w:t>*</w:t>
            </w:r>
            <w:r w:rsidRPr="00265512">
              <w:rPr>
                <w:rFonts w:ascii="Times New Roman" w:hAnsi="Times New Roman" w:cs="Times New Roman"/>
                <w:i/>
                <w:color w:val="auto"/>
                <w:sz w:val="24"/>
                <w:szCs w:val="24"/>
                <w:lang w:val="uk-UA"/>
              </w:rPr>
              <w:t>Ця вимога не стосується учасників, які здійснюють діяльність без використання печатки згідно з чинним законодавством та установчими (статутними) документами.</w:t>
            </w:r>
          </w:p>
          <w:p w:rsidR="00606C2C" w:rsidRPr="00265512" w:rsidRDefault="00606C2C" w:rsidP="00606C2C">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rsidR="00606C2C" w:rsidRPr="00265512" w:rsidRDefault="00606C2C" w:rsidP="00606C2C">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606C2C" w:rsidRPr="00265512" w:rsidRDefault="00606C2C" w:rsidP="00606C2C">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rsidR="00606C2C" w:rsidRPr="00265512" w:rsidRDefault="00606C2C" w:rsidP="00606C2C">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eastAsia="uk-UA"/>
              </w:rPr>
              <w:t xml:space="preserve">Замовник не вимагає від учасників засвідчувати </w:t>
            </w:r>
            <w:r w:rsidRPr="00265512">
              <w:rPr>
                <w:rStyle w:val="rvts0"/>
                <w:rFonts w:ascii="Times New Roman" w:hAnsi="Times New Roman" w:cs="Times New Roman"/>
                <w:color w:val="auto"/>
                <w:sz w:val="24"/>
                <w:szCs w:val="24"/>
                <w:lang w:val="uk-UA"/>
              </w:rPr>
              <w:t xml:space="preserve">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w:t>
            </w:r>
            <w:r w:rsidRPr="00265512">
              <w:rPr>
                <w:rStyle w:val="rvts0"/>
                <w:rFonts w:ascii="Times New Roman" w:hAnsi="Times New Roman" w:cs="Times New Roman"/>
                <w:color w:val="auto"/>
                <w:sz w:val="24"/>
                <w:szCs w:val="24"/>
                <w:lang w:val="uk-UA"/>
              </w:rPr>
              <w:lastRenderedPageBreak/>
              <w:t>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606C2C" w:rsidRPr="00265512" w:rsidRDefault="00606C2C" w:rsidP="00606C2C">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606C2C" w:rsidRPr="00265512" w:rsidRDefault="00606C2C" w:rsidP="00606C2C">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606C2C" w:rsidRPr="00265512" w:rsidRDefault="00606C2C" w:rsidP="00606C2C">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Відповідно до </w:t>
            </w:r>
            <w:r>
              <w:rPr>
                <w:rFonts w:ascii="Times New Roman" w:hAnsi="Times New Roman" w:cs="Times New Roman"/>
                <w:color w:val="auto"/>
                <w:sz w:val="24"/>
                <w:szCs w:val="24"/>
                <w:lang w:val="uk-UA"/>
              </w:rPr>
              <w:t xml:space="preserve">пункту </w:t>
            </w:r>
            <w:r w:rsidRPr="00265512">
              <w:rPr>
                <w:rFonts w:ascii="Times New Roman" w:hAnsi="Times New Roman" w:cs="Times New Roman"/>
                <w:color w:val="auto"/>
                <w:sz w:val="24"/>
                <w:szCs w:val="24"/>
                <w:lang w:val="uk-UA"/>
              </w:rPr>
              <w:t xml:space="preserve">19 частини 2 статті 22 Закону дана тендерна документація містить </w:t>
            </w:r>
            <w:r w:rsidRPr="00265512">
              <w:rPr>
                <w:rFonts w:ascii="Times New Roman" w:hAnsi="Times New Roman" w:cs="Times New Roman"/>
                <w:color w:val="auto"/>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606C2C" w:rsidRPr="00265512" w:rsidRDefault="00606C2C" w:rsidP="00606C2C">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rsidR="00606C2C" w:rsidRPr="00265512" w:rsidRDefault="00606C2C" w:rsidP="00606C2C">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606C2C" w:rsidRPr="00265512" w:rsidRDefault="00606C2C" w:rsidP="00606C2C">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уживання великої літери;</w:t>
            </w:r>
          </w:p>
          <w:p w:rsidR="00606C2C" w:rsidRPr="00265512" w:rsidRDefault="00606C2C" w:rsidP="00606C2C">
            <w:pPr>
              <w:pStyle w:val="tj"/>
              <w:spacing w:before="0" w:beforeAutospacing="0" w:after="0" w:afterAutospacing="0"/>
              <w:ind w:firstLine="9"/>
              <w:jc w:val="both"/>
            </w:pPr>
            <w:r w:rsidRPr="00265512">
              <w:t>- уживання розділових знаків та відмінювання слів у реченні;</w:t>
            </w:r>
          </w:p>
          <w:p w:rsidR="00606C2C" w:rsidRPr="00265512" w:rsidRDefault="00606C2C" w:rsidP="00606C2C">
            <w:pPr>
              <w:pStyle w:val="tj"/>
              <w:spacing w:before="0" w:beforeAutospacing="0" w:after="0" w:afterAutospacing="0"/>
              <w:ind w:firstLine="9"/>
              <w:jc w:val="both"/>
            </w:pPr>
            <w:r w:rsidRPr="00265512">
              <w:t xml:space="preserve">- використання слова або </w:t>
            </w:r>
            <w:proofErr w:type="spellStart"/>
            <w:r w:rsidRPr="00265512">
              <w:t>мовного</w:t>
            </w:r>
            <w:proofErr w:type="spellEnd"/>
            <w:r w:rsidRPr="00265512">
              <w:t xml:space="preserve"> звороту, запозичених з іншої мови;</w:t>
            </w:r>
          </w:p>
          <w:p w:rsidR="00606C2C" w:rsidRPr="00265512" w:rsidRDefault="00606C2C" w:rsidP="00606C2C">
            <w:pPr>
              <w:pStyle w:val="tj"/>
              <w:spacing w:before="0" w:beforeAutospacing="0" w:after="0" w:afterAutospacing="0"/>
              <w:ind w:firstLine="9"/>
              <w:jc w:val="both"/>
            </w:pPr>
            <w:r w:rsidRPr="00265512">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06C2C" w:rsidRPr="00265512" w:rsidRDefault="00606C2C" w:rsidP="00606C2C">
            <w:pPr>
              <w:pStyle w:val="tj"/>
              <w:spacing w:before="0" w:beforeAutospacing="0" w:after="0" w:afterAutospacing="0"/>
              <w:ind w:firstLine="9"/>
              <w:jc w:val="both"/>
            </w:pPr>
            <w:r w:rsidRPr="00265512">
              <w:t>- застосування правил переносу частини слова з рядка в рядок;</w:t>
            </w:r>
          </w:p>
          <w:p w:rsidR="00606C2C" w:rsidRPr="00265512" w:rsidRDefault="00606C2C" w:rsidP="00606C2C">
            <w:pPr>
              <w:pStyle w:val="tj"/>
              <w:spacing w:before="0" w:beforeAutospacing="0" w:after="0" w:afterAutospacing="0"/>
              <w:ind w:firstLine="9"/>
              <w:jc w:val="both"/>
            </w:pPr>
            <w:r w:rsidRPr="00265512">
              <w:t>- написання слів разом та/або окремо, та/або через дефіс;</w:t>
            </w:r>
          </w:p>
          <w:p w:rsidR="00606C2C" w:rsidRPr="00265512" w:rsidRDefault="00606C2C" w:rsidP="00606C2C">
            <w:pPr>
              <w:pStyle w:val="tj"/>
              <w:spacing w:before="0" w:beforeAutospacing="0" w:after="0" w:afterAutospacing="0"/>
              <w:ind w:firstLine="9"/>
              <w:jc w:val="both"/>
            </w:pPr>
            <w:r w:rsidRPr="00265512">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06C2C" w:rsidRPr="00265512" w:rsidRDefault="00606C2C" w:rsidP="00606C2C">
            <w:pPr>
              <w:pStyle w:val="tj"/>
              <w:spacing w:before="0" w:beforeAutospacing="0" w:after="0" w:afterAutospacing="0"/>
              <w:ind w:firstLine="9"/>
              <w:jc w:val="both"/>
            </w:pPr>
            <w:r w:rsidRPr="00265512">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w:t>
            </w:r>
            <w:r w:rsidRPr="00265512">
              <w:lastRenderedPageBreak/>
              <w:t>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06C2C" w:rsidRPr="00265512" w:rsidRDefault="00606C2C" w:rsidP="00606C2C">
            <w:pPr>
              <w:pStyle w:val="tj"/>
              <w:spacing w:before="0" w:beforeAutospacing="0" w:after="0" w:afterAutospacing="0"/>
              <w:ind w:firstLine="9"/>
              <w:jc w:val="both"/>
            </w:pPr>
            <w:r w:rsidRPr="00265512">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06C2C" w:rsidRPr="00265512" w:rsidRDefault="00606C2C" w:rsidP="00606C2C">
            <w:pPr>
              <w:pStyle w:val="tj"/>
              <w:spacing w:before="0" w:beforeAutospacing="0" w:after="0" w:afterAutospacing="0"/>
              <w:ind w:firstLine="9"/>
              <w:jc w:val="both"/>
            </w:pPr>
            <w:r w:rsidRPr="00265512">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06C2C" w:rsidRPr="00265512" w:rsidRDefault="00606C2C" w:rsidP="00606C2C">
            <w:pPr>
              <w:pStyle w:val="tj"/>
              <w:spacing w:before="0" w:beforeAutospacing="0" w:after="0" w:afterAutospacing="0"/>
              <w:ind w:firstLine="9"/>
              <w:jc w:val="both"/>
            </w:pPr>
            <w:r w:rsidRPr="00265512">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06C2C" w:rsidRPr="00265512" w:rsidRDefault="00606C2C" w:rsidP="00606C2C">
            <w:pPr>
              <w:pStyle w:val="tj"/>
              <w:spacing w:before="0" w:beforeAutospacing="0" w:after="0" w:afterAutospacing="0"/>
              <w:ind w:firstLine="9"/>
              <w:jc w:val="both"/>
            </w:pPr>
            <w:r w:rsidRPr="00265512">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06C2C" w:rsidRPr="00265512" w:rsidRDefault="00606C2C" w:rsidP="00606C2C">
            <w:pPr>
              <w:pStyle w:val="tj"/>
              <w:spacing w:before="0" w:beforeAutospacing="0" w:after="0" w:afterAutospacing="0"/>
              <w:ind w:firstLine="9"/>
              <w:jc w:val="both"/>
            </w:pPr>
            <w:r w:rsidRPr="00265512">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06C2C" w:rsidRPr="00265512" w:rsidRDefault="00606C2C" w:rsidP="00606C2C">
            <w:pPr>
              <w:pStyle w:val="tj"/>
              <w:spacing w:before="0" w:beforeAutospacing="0" w:after="0" w:afterAutospacing="0"/>
              <w:ind w:firstLine="9"/>
              <w:jc w:val="both"/>
            </w:pPr>
            <w:r w:rsidRPr="00265512">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06C2C" w:rsidRPr="00265512" w:rsidRDefault="00606C2C" w:rsidP="00606C2C">
            <w:pPr>
              <w:pStyle w:val="tj"/>
              <w:spacing w:before="0" w:beforeAutospacing="0" w:after="0" w:afterAutospacing="0"/>
              <w:ind w:firstLine="9"/>
              <w:jc w:val="both"/>
            </w:pPr>
            <w:r w:rsidRPr="00265512">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06C2C" w:rsidRPr="00265512" w:rsidRDefault="00606C2C" w:rsidP="00606C2C">
            <w:pPr>
              <w:pStyle w:val="tj"/>
              <w:spacing w:before="0" w:beforeAutospacing="0" w:after="0" w:afterAutospacing="0"/>
              <w:ind w:firstLine="9"/>
              <w:jc w:val="both"/>
            </w:pPr>
            <w:r w:rsidRPr="00265512">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06C2C" w:rsidRPr="00265512" w:rsidRDefault="00606C2C" w:rsidP="00606C2C">
            <w:pPr>
              <w:pStyle w:val="tj"/>
              <w:spacing w:before="0" w:beforeAutospacing="0" w:after="0" w:afterAutospacing="0"/>
              <w:ind w:firstLine="9"/>
              <w:jc w:val="both"/>
            </w:pPr>
            <w:r w:rsidRPr="00265512">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06C2C" w:rsidRPr="00265512" w:rsidRDefault="00606C2C" w:rsidP="00606C2C">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06C2C" w:rsidRPr="00265512" w:rsidRDefault="00606C2C" w:rsidP="00606C2C">
            <w:pPr>
              <w:pStyle w:val="LO-normal"/>
              <w:widowControl w:val="0"/>
              <w:spacing w:line="240" w:lineRule="auto"/>
              <w:ind w:firstLine="9"/>
              <w:jc w:val="both"/>
              <w:rPr>
                <w:rFonts w:ascii="Times New Roman" w:eastAsia="Times New Roman" w:hAnsi="Times New Roman" w:cs="Times New Roman"/>
                <w:i/>
                <w:color w:val="auto"/>
                <w:sz w:val="24"/>
                <w:szCs w:val="24"/>
                <w:lang w:val="uk-UA"/>
              </w:rPr>
            </w:pPr>
            <w:r w:rsidRPr="00265512">
              <w:rPr>
                <w:rFonts w:ascii="Times New Roman" w:eastAsia="Times New Roman" w:hAnsi="Times New Roman" w:cs="Times New Roman"/>
                <w:i/>
                <w:color w:val="auto"/>
                <w:sz w:val="24"/>
                <w:szCs w:val="24"/>
                <w:lang w:val="uk-UA"/>
              </w:rPr>
              <w:t xml:space="preserve">Наприклад: </w:t>
            </w:r>
          </w:p>
          <w:p w:rsidR="00606C2C" w:rsidRPr="00265512" w:rsidRDefault="00606C2C" w:rsidP="00606C2C">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довідку</w:t>
            </w:r>
            <w:proofErr w:type="spellEnd"/>
            <w:r w:rsidRPr="00265512">
              <w:rPr>
                <w:rFonts w:ascii="Times New Roman" w:hAnsi="Times New Roman"/>
                <w:i/>
                <w:iCs/>
                <w:sz w:val="24"/>
                <w:szCs w:val="24"/>
              </w:rPr>
              <w:t xml:space="preserve">, в </w:t>
            </w:r>
            <w:proofErr w:type="spellStart"/>
            <w:r w:rsidRPr="00265512">
              <w:rPr>
                <w:rFonts w:ascii="Times New Roman" w:hAnsi="Times New Roman"/>
                <w:i/>
                <w:iCs/>
                <w:sz w:val="24"/>
                <w:szCs w:val="24"/>
              </w:rPr>
              <w:t>якій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міститься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інформація</w:t>
            </w:r>
            <w:proofErr w:type="spellEnd"/>
            <w:r w:rsidRPr="00265512">
              <w:rPr>
                <w:rFonts w:ascii="Times New Roman" w:hAnsi="Times New Roman"/>
                <w:i/>
                <w:iCs/>
                <w:sz w:val="24"/>
                <w:szCs w:val="24"/>
              </w:rPr>
              <w:t xml:space="preserve"> </w:t>
            </w:r>
            <w:proofErr w:type="gramStart"/>
            <w:r w:rsidRPr="00265512">
              <w:rPr>
                <w:rFonts w:ascii="Times New Roman" w:hAnsi="Times New Roman"/>
                <w:i/>
                <w:iCs/>
                <w:sz w:val="24"/>
                <w:szCs w:val="24"/>
              </w:rPr>
              <w:t>про адресу</w:t>
            </w:r>
            <w:proofErr w:type="gramEnd"/>
            <w:r w:rsidRPr="00265512">
              <w:rPr>
                <w:rFonts w:ascii="Times New Roman" w:hAnsi="Times New Roman"/>
                <w:i/>
                <w:iCs/>
                <w:sz w:val="24"/>
                <w:szCs w:val="24"/>
              </w:rPr>
              <w:t xml:space="preserve"> й </w:t>
            </w:r>
            <w:proofErr w:type="spellStart"/>
            <w:r w:rsidRPr="00265512">
              <w:rPr>
                <w:rFonts w:ascii="Times New Roman" w:hAnsi="Times New Roman"/>
                <w:i/>
                <w:iCs/>
                <w:sz w:val="24"/>
                <w:szCs w:val="24"/>
              </w:rPr>
              <w:t>зазначено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назву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міста</w:t>
            </w:r>
            <w:proofErr w:type="spellEnd"/>
            <w:r w:rsidRPr="00265512">
              <w:rPr>
                <w:rFonts w:ascii="Times New Roman" w:hAnsi="Times New Roman"/>
                <w:i/>
                <w:iCs/>
                <w:sz w:val="24"/>
                <w:szCs w:val="24"/>
              </w:rPr>
              <w:t xml:space="preserve"> з </w:t>
            </w:r>
            <w:proofErr w:type="spellStart"/>
            <w:r w:rsidRPr="00265512">
              <w:rPr>
                <w:rFonts w:ascii="Times New Roman" w:hAnsi="Times New Roman"/>
                <w:i/>
                <w:iCs/>
                <w:sz w:val="24"/>
                <w:szCs w:val="24"/>
              </w:rPr>
              <w:t>маленької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літери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ціна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пропозиції</w:t>
            </w:r>
            <w:proofErr w:type="spellEnd"/>
            <w:r w:rsidRPr="00265512">
              <w:rPr>
                <w:rFonts w:ascii="Times New Roman" w:hAnsi="Times New Roman"/>
                <w:i/>
                <w:iCs/>
                <w:sz w:val="24"/>
                <w:szCs w:val="24"/>
              </w:rPr>
              <w:t xml:space="preserve"> наведено з </w:t>
            </w:r>
            <w:proofErr w:type="spellStart"/>
            <w:r w:rsidRPr="00265512">
              <w:rPr>
                <w:rFonts w:ascii="Times New Roman" w:hAnsi="Times New Roman"/>
                <w:i/>
                <w:iCs/>
                <w:sz w:val="24"/>
                <w:szCs w:val="24"/>
              </w:rPr>
              <w:t>великої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літери</w:t>
            </w:r>
            <w:proofErr w:type="spellEnd"/>
            <w:r w:rsidRPr="00265512">
              <w:rPr>
                <w:rFonts w:ascii="Times New Roman" w:hAnsi="Times New Roman"/>
                <w:i/>
                <w:iCs/>
                <w:sz w:val="24"/>
                <w:szCs w:val="24"/>
              </w:rPr>
              <w:t xml:space="preserve">; </w:t>
            </w:r>
          </w:p>
          <w:p w:rsidR="00606C2C" w:rsidRPr="00265512" w:rsidRDefault="00606C2C" w:rsidP="00606C2C">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зазначення</w:t>
            </w:r>
            <w:proofErr w:type="spellEnd"/>
            <w:r w:rsidRPr="00265512">
              <w:rPr>
                <w:rFonts w:ascii="Times New Roman" w:hAnsi="Times New Roman"/>
                <w:i/>
                <w:iCs/>
                <w:sz w:val="24"/>
                <w:szCs w:val="24"/>
              </w:rPr>
              <w:t xml:space="preserve"> в </w:t>
            </w:r>
            <w:proofErr w:type="spellStart"/>
            <w:r w:rsidRPr="00265512">
              <w:rPr>
                <w:rFonts w:ascii="Times New Roman" w:hAnsi="Times New Roman"/>
                <w:i/>
                <w:iCs/>
                <w:sz w:val="24"/>
                <w:szCs w:val="24"/>
              </w:rPr>
              <w:t>довідці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русизмів</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сленгових</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слів</w:t>
            </w:r>
            <w:proofErr w:type="spellEnd"/>
            <w:r w:rsidRPr="00265512">
              <w:rPr>
                <w:rFonts w:ascii="Times New Roman" w:hAnsi="Times New Roman"/>
                <w:i/>
                <w:iCs/>
                <w:sz w:val="24"/>
                <w:szCs w:val="24"/>
              </w:rPr>
              <w:t xml:space="preserve"> та </w:t>
            </w:r>
            <w:proofErr w:type="spellStart"/>
            <w:r w:rsidRPr="00265512">
              <w:rPr>
                <w:rFonts w:ascii="Times New Roman" w:hAnsi="Times New Roman"/>
                <w:i/>
                <w:iCs/>
                <w:sz w:val="24"/>
                <w:szCs w:val="24"/>
              </w:rPr>
              <w:t>технічних</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помилок</w:t>
            </w:r>
            <w:proofErr w:type="spellEnd"/>
            <w:r w:rsidRPr="00265512">
              <w:rPr>
                <w:rFonts w:ascii="Times New Roman" w:hAnsi="Times New Roman"/>
                <w:i/>
                <w:iCs/>
                <w:sz w:val="24"/>
                <w:szCs w:val="24"/>
              </w:rPr>
              <w:t>;</w:t>
            </w:r>
          </w:p>
          <w:p w:rsidR="00606C2C" w:rsidRPr="00265512" w:rsidRDefault="00606C2C" w:rsidP="00606C2C">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зазначено</w:t>
            </w:r>
            <w:proofErr w:type="spellEnd"/>
            <w:r w:rsidRPr="00265512">
              <w:rPr>
                <w:rFonts w:ascii="Times New Roman" w:hAnsi="Times New Roman"/>
                <w:i/>
                <w:iCs/>
                <w:sz w:val="24"/>
                <w:szCs w:val="24"/>
              </w:rPr>
              <w:t xml:space="preserve"> номер </w:t>
            </w:r>
            <w:proofErr w:type="spellStart"/>
            <w:r w:rsidRPr="00265512">
              <w:rPr>
                <w:rFonts w:ascii="Times New Roman" w:hAnsi="Times New Roman"/>
                <w:i/>
                <w:iCs/>
                <w:sz w:val="24"/>
                <w:szCs w:val="24"/>
              </w:rPr>
              <w:t>оголошення</w:t>
            </w:r>
            <w:proofErr w:type="spellEnd"/>
            <w:r w:rsidRPr="00265512">
              <w:rPr>
                <w:rFonts w:ascii="Times New Roman" w:hAnsi="Times New Roman"/>
                <w:i/>
                <w:iCs/>
                <w:sz w:val="24"/>
                <w:szCs w:val="24"/>
              </w:rPr>
              <w:t xml:space="preserve"> про </w:t>
            </w:r>
            <w:proofErr w:type="spellStart"/>
            <w:r w:rsidRPr="00265512">
              <w:rPr>
                <w:rFonts w:ascii="Times New Roman" w:hAnsi="Times New Roman"/>
                <w:i/>
                <w:iCs/>
                <w:sz w:val="24"/>
                <w:szCs w:val="24"/>
              </w:rPr>
              <w:t>проведення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конкурентної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процедури</w:t>
            </w:r>
            <w:proofErr w:type="spellEnd"/>
            <w:r w:rsidRPr="00265512">
              <w:rPr>
                <w:rFonts w:ascii="Times New Roman" w:hAnsi="Times New Roman"/>
                <w:i/>
                <w:iCs/>
                <w:sz w:val="24"/>
                <w:szCs w:val="24"/>
              </w:rPr>
              <w:t xml:space="preserve"> закупівлі, але допущено </w:t>
            </w:r>
            <w:proofErr w:type="spellStart"/>
            <w:r w:rsidRPr="00265512">
              <w:rPr>
                <w:rFonts w:ascii="Times New Roman" w:hAnsi="Times New Roman"/>
                <w:i/>
                <w:iCs/>
                <w:sz w:val="24"/>
                <w:szCs w:val="24"/>
              </w:rPr>
              <w:t>помилка</w:t>
            </w:r>
            <w:proofErr w:type="spellEnd"/>
            <w:r w:rsidRPr="00265512">
              <w:rPr>
                <w:rFonts w:ascii="Times New Roman" w:hAnsi="Times New Roman"/>
                <w:i/>
                <w:iCs/>
                <w:sz w:val="24"/>
                <w:szCs w:val="24"/>
              </w:rPr>
              <w:t xml:space="preserve"> в цифрах </w:t>
            </w:r>
            <w:proofErr w:type="spellStart"/>
            <w:r w:rsidRPr="00265512">
              <w:rPr>
                <w:rFonts w:ascii="Times New Roman" w:hAnsi="Times New Roman"/>
                <w:i/>
                <w:iCs/>
                <w:sz w:val="24"/>
                <w:szCs w:val="24"/>
              </w:rPr>
              <w:t>оголошення</w:t>
            </w:r>
            <w:proofErr w:type="spellEnd"/>
            <w:r w:rsidRPr="00265512">
              <w:rPr>
                <w:rFonts w:ascii="Times New Roman" w:hAnsi="Times New Roman"/>
                <w:i/>
                <w:iCs/>
                <w:sz w:val="24"/>
                <w:szCs w:val="24"/>
              </w:rPr>
              <w:t xml:space="preserve">; </w:t>
            </w:r>
          </w:p>
          <w:p w:rsidR="00606C2C" w:rsidRPr="00265512" w:rsidRDefault="00606C2C" w:rsidP="00606C2C">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під</w:t>
            </w:r>
            <w:proofErr w:type="spellEnd"/>
            <w:r w:rsidRPr="00265512">
              <w:rPr>
                <w:rFonts w:ascii="Times New Roman" w:hAnsi="Times New Roman"/>
                <w:i/>
                <w:iCs/>
                <w:sz w:val="24"/>
                <w:szCs w:val="24"/>
              </w:rPr>
              <w:t xml:space="preserve"> час </w:t>
            </w:r>
            <w:proofErr w:type="spellStart"/>
            <w:r w:rsidRPr="00265512">
              <w:rPr>
                <w:rFonts w:ascii="Times New Roman" w:hAnsi="Times New Roman"/>
                <w:i/>
                <w:iCs/>
                <w:sz w:val="24"/>
                <w:szCs w:val="24"/>
              </w:rPr>
              <w:t>підготовки</w:t>
            </w:r>
            <w:proofErr w:type="spellEnd"/>
            <w:r w:rsidRPr="00265512">
              <w:rPr>
                <w:rFonts w:ascii="Times New Roman" w:hAnsi="Times New Roman"/>
                <w:i/>
                <w:iCs/>
                <w:sz w:val="24"/>
                <w:szCs w:val="24"/>
              </w:rPr>
              <w:t xml:space="preserve"> документа не </w:t>
            </w:r>
            <w:proofErr w:type="spellStart"/>
            <w:r w:rsidRPr="00265512">
              <w:rPr>
                <w:rFonts w:ascii="Times New Roman" w:hAnsi="Times New Roman"/>
                <w:i/>
                <w:iCs/>
                <w:sz w:val="24"/>
                <w:szCs w:val="24"/>
              </w:rPr>
              <w:t>застосовано</w:t>
            </w:r>
            <w:proofErr w:type="spellEnd"/>
            <w:r w:rsidRPr="00265512">
              <w:rPr>
                <w:rFonts w:ascii="Times New Roman" w:hAnsi="Times New Roman"/>
                <w:i/>
                <w:iCs/>
                <w:sz w:val="24"/>
                <w:szCs w:val="24"/>
              </w:rPr>
              <w:t xml:space="preserve"> (не </w:t>
            </w:r>
            <w:proofErr w:type="spellStart"/>
            <w:r w:rsidRPr="00265512">
              <w:rPr>
                <w:rFonts w:ascii="Times New Roman" w:hAnsi="Times New Roman"/>
                <w:i/>
                <w:iCs/>
                <w:sz w:val="24"/>
                <w:szCs w:val="24"/>
              </w:rPr>
              <w:t>враховано</w:t>
            </w:r>
            <w:proofErr w:type="spellEnd"/>
            <w:r w:rsidRPr="00265512">
              <w:rPr>
                <w:rFonts w:ascii="Times New Roman" w:hAnsi="Times New Roman"/>
                <w:i/>
                <w:iCs/>
                <w:sz w:val="24"/>
                <w:szCs w:val="24"/>
              </w:rPr>
              <w:t xml:space="preserve">) правила переносу </w:t>
            </w:r>
            <w:proofErr w:type="spellStart"/>
            <w:r w:rsidRPr="00265512">
              <w:rPr>
                <w:rFonts w:ascii="Times New Roman" w:hAnsi="Times New Roman"/>
                <w:i/>
                <w:iCs/>
                <w:sz w:val="24"/>
                <w:szCs w:val="24"/>
              </w:rPr>
              <w:t>частини</w:t>
            </w:r>
            <w:proofErr w:type="spellEnd"/>
            <w:r w:rsidRPr="00265512">
              <w:rPr>
                <w:rFonts w:ascii="Times New Roman" w:hAnsi="Times New Roman"/>
                <w:i/>
                <w:iCs/>
                <w:sz w:val="24"/>
                <w:szCs w:val="24"/>
              </w:rPr>
              <w:t xml:space="preserve"> слова, </w:t>
            </w:r>
            <w:proofErr w:type="spellStart"/>
            <w:r w:rsidRPr="00265512">
              <w:rPr>
                <w:rFonts w:ascii="Times New Roman" w:hAnsi="Times New Roman"/>
                <w:i/>
                <w:iCs/>
                <w:sz w:val="24"/>
                <w:szCs w:val="24"/>
              </w:rPr>
              <w:t>написання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слів</w:t>
            </w:r>
            <w:proofErr w:type="spellEnd"/>
            <w:r w:rsidRPr="00265512">
              <w:rPr>
                <w:rFonts w:ascii="Times New Roman" w:hAnsi="Times New Roman"/>
                <w:i/>
                <w:iCs/>
                <w:sz w:val="24"/>
                <w:szCs w:val="24"/>
              </w:rPr>
              <w:t xml:space="preserve"> разом та/</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окремо</w:t>
            </w:r>
            <w:proofErr w:type="spellEnd"/>
            <w:r w:rsidRPr="00265512">
              <w:rPr>
                <w:rFonts w:ascii="Times New Roman" w:hAnsi="Times New Roman"/>
                <w:i/>
                <w:iCs/>
                <w:sz w:val="24"/>
                <w:szCs w:val="24"/>
              </w:rPr>
              <w:t>, та/</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через </w:t>
            </w:r>
            <w:proofErr w:type="spellStart"/>
            <w:r w:rsidRPr="00265512">
              <w:rPr>
                <w:rFonts w:ascii="Times New Roman" w:hAnsi="Times New Roman"/>
                <w:i/>
                <w:iCs/>
                <w:sz w:val="24"/>
                <w:szCs w:val="24"/>
              </w:rPr>
              <w:t>дефіс</w:t>
            </w:r>
            <w:proofErr w:type="spellEnd"/>
            <w:r w:rsidRPr="00265512">
              <w:rPr>
                <w:rFonts w:ascii="Times New Roman" w:hAnsi="Times New Roman"/>
                <w:i/>
                <w:iCs/>
                <w:sz w:val="24"/>
                <w:szCs w:val="24"/>
              </w:rPr>
              <w:t xml:space="preserve">; </w:t>
            </w:r>
          </w:p>
          <w:p w:rsidR="00606C2C" w:rsidRPr="00265512" w:rsidRDefault="00606C2C" w:rsidP="00606C2C">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повторне</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помилкове</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зазначення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наявності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сторінки</w:t>
            </w:r>
            <w:proofErr w:type="spellEnd"/>
            <w:r w:rsidRPr="00265512">
              <w:rPr>
                <w:rFonts w:ascii="Times New Roman" w:hAnsi="Times New Roman"/>
                <w:i/>
                <w:iCs/>
                <w:sz w:val="24"/>
                <w:szCs w:val="24"/>
              </w:rPr>
              <w:t xml:space="preserve"> №56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неврахування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сторінки</w:t>
            </w:r>
            <w:proofErr w:type="spellEnd"/>
            <w:r w:rsidRPr="00265512">
              <w:rPr>
                <w:rFonts w:ascii="Times New Roman" w:hAnsi="Times New Roman"/>
                <w:i/>
                <w:iCs/>
                <w:sz w:val="24"/>
                <w:szCs w:val="24"/>
              </w:rPr>
              <w:t xml:space="preserve"> №30 в </w:t>
            </w:r>
            <w:proofErr w:type="spellStart"/>
            <w:r w:rsidRPr="00265512">
              <w:rPr>
                <w:rFonts w:ascii="Times New Roman" w:hAnsi="Times New Roman"/>
                <w:i/>
                <w:iCs/>
                <w:sz w:val="24"/>
                <w:szCs w:val="24"/>
              </w:rPr>
              <w:t>загальну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кількість</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сторінок</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взагалі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відсутність</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нумерації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сторінки</w:t>
            </w:r>
            <w:proofErr w:type="spellEnd"/>
            <w:r w:rsidRPr="00265512">
              <w:rPr>
                <w:rFonts w:ascii="Times New Roman" w:hAnsi="Times New Roman"/>
                <w:i/>
                <w:iCs/>
                <w:sz w:val="24"/>
                <w:szCs w:val="24"/>
              </w:rPr>
              <w:t xml:space="preserve"> (у </w:t>
            </w:r>
            <w:proofErr w:type="spellStart"/>
            <w:r w:rsidRPr="00265512">
              <w:rPr>
                <w:rFonts w:ascii="Times New Roman" w:hAnsi="Times New Roman"/>
                <w:i/>
                <w:iCs/>
                <w:sz w:val="24"/>
                <w:szCs w:val="24"/>
              </w:rPr>
              <w:t>разі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якщо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вимогами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документації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передбачена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нумерація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сторінок</w:t>
            </w:r>
            <w:proofErr w:type="spellEnd"/>
            <w:r w:rsidRPr="00265512">
              <w:rPr>
                <w:rFonts w:ascii="Times New Roman" w:hAnsi="Times New Roman"/>
                <w:i/>
                <w:iCs/>
                <w:sz w:val="24"/>
                <w:szCs w:val="24"/>
              </w:rPr>
              <w:t>);</w:t>
            </w:r>
          </w:p>
          <w:p w:rsidR="00606C2C" w:rsidRPr="00265512" w:rsidRDefault="00606C2C" w:rsidP="00606C2C">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ціна</w:t>
            </w:r>
            <w:proofErr w:type="spellEnd"/>
            <w:r w:rsidRPr="00265512">
              <w:rPr>
                <w:rFonts w:ascii="Times New Roman" w:hAnsi="Times New Roman"/>
                <w:i/>
                <w:iCs/>
                <w:sz w:val="24"/>
                <w:szCs w:val="24"/>
              </w:rPr>
              <w:t xml:space="preserve"> 300 тис грн. </w:t>
            </w:r>
            <w:proofErr w:type="spellStart"/>
            <w:r w:rsidRPr="00265512">
              <w:rPr>
                <w:rFonts w:ascii="Times New Roman" w:hAnsi="Times New Roman"/>
                <w:i/>
                <w:iCs/>
                <w:sz w:val="24"/>
                <w:szCs w:val="24"/>
              </w:rPr>
              <w:t>замість</w:t>
            </w:r>
            <w:proofErr w:type="spellEnd"/>
            <w:r w:rsidRPr="00265512">
              <w:rPr>
                <w:rFonts w:ascii="Times New Roman" w:hAnsi="Times New Roman"/>
                <w:i/>
                <w:iCs/>
                <w:sz w:val="24"/>
                <w:szCs w:val="24"/>
              </w:rPr>
              <w:t xml:space="preserve"> 300 000 </w:t>
            </w:r>
            <w:proofErr w:type="spellStart"/>
            <w:r w:rsidRPr="00265512">
              <w:rPr>
                <w:rFonts w:ascii="Times New Roman" w:hAnsi="Times New Roman"/>
                <w:i/>
                <w:iCs/>
                <w:sz w:val="24"/>
                <w:szCs w:val="24"/>
              </w:rPr>
              <w:t>грн</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спочатку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літери</w:t>
            </w:r>
            <w:proofErr w:type="spellEnd"/>
            <w:r w:rsidRPr="00265512">
              <w:rPr>
                <w:rFonts w:ascii="Times New Roman" w:hAnsi="Times New Roman"/>
                <w:i/>
                <w:iCs/>
                <w:sz w:val="24"/>
                <w:szCs w:val="24"/>
              </w:rPr>
              <w:t xml:space="preserve"> цифр, а </w:t>
            </w:r>
            <w:proofErr w:type="spellStart"/>
            <w:r w:rsidRPr="00265512">
              <w:rPr>
                <w:rFonts w:ascii="Times New Roman" w:hAnsi="Times New Roman"/>
                <w:i/>
                <w:iCs/>
                <w:sz w:val="24"/>
                <w:szCs w:val="24"/>
              </w:rPr>
              <w:t>потім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цифри</w:t>
            </w:r>
            <w:proofErr w:type="spellEnd"/>
            <w:r w:rsidRPr="00265512">
              <w:rPr>
                <w:rFonts w:ascii="Times New Roman" w:hAnsi="Times New Roman"/>
                <w:i/>
                <w:iCs/>
                <w:sz w:val="24"/>
                <w:szCs w:val="24"/>
              </w:rPr>
              <w:t xml:space="preserve"> (триста </w:t>
            </w:r>
            <w:proofErr w:type="spellStart"/>
            <w:r w:rsidRPr="00265512">
              <w:rPr>
                <w:rFonts w:ascii="Times New Roman" w:hAnsi="Times New Roman"/>
                <w:i/>
                <w:iCs/>
                <w:sz w:val="24"/>
                <w:szCs w:val="24"/>
              </w:rPr>
              <w:t>тисяч</w:t>
            </w:r>
            <w:proofErr w:type="spellEnd"/>
            <w:r w:rsidRPr="00265512">
              <w:rPr>
                <w:rFonts w:ascii="Times New Roman" w:hAnsi="Times New Roman"/>
                <w:i/>
                <w:iCs/>
                <w:sz w:val="24"/>
                <w:szCs w:val="24"/>
              </w:rPr>
              <w:t xml:space="preserve"> </w:t>
            </w:r>
            <w:proofErr w:type="gramStart"/>
            <w:r w:rsidRPr="00265512">
              <w:rPr>
                <w:rFonts w:ascii="Times New Roman" w:hAnsi="Times New Roman"/>
                <w:i/>
                <w:iCs/>
                <w:sz w:val="24"/>
                <w:szCs w:val="24"/>
              </w:rPr>
              <w:t>грн..</w:t>
            </w:r>
            <w:proofErr w:type="gramEnd"/>
            <w:r w:rsidRPr="00265512">
              <w:rPr>
                <w:rFonts w:ascii="Times New Roman" w:hAnsi="Times New Roman"/>
                <w:i/>
                <w:iCs/>
                <w:sz w:val="24"/>
                <w:szCs w:val="24"/>
              </w:rPr>
              <w:t xml:space="preserve"> - 300 000 грн.),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заокруглення</w:t>
            </w:r>
            <w:proofErr w:type="spellEnd"/>
            <w:r w:rsidRPr="00265512">
              <w:rPr>
                <w:rFonts w:ascii="Times New Roman" w:hAnsi="Times New Roman"/>
                <w:i/>
                <w:iCs/>
                <w:sz w:val="24"/>
                <w:szCs w:val="24"/>
              </w:rPr>
              <w:t xml:space="preserve"> числа: </w:t>
            </w:r>
            <w:proofErr w:type="spellStart"/>
            <w:r w:rsidRPr="00265512">
              <w:rPr>
                <w:rFonts w:ascii="Times New Roman" w:hAnsi="Times New Roman"/>
                <w:i/>
                <w:iCs/>
                <w:sz w:val="24"/>
                <w:szCs w:val="24"/>
              </w:rPr>
              <w:t>після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математичної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формули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відрахування</w:t>
            </w:r>
            <w:proofErr w:type="spellEnd"/>
            <w:r w:rsidRPr="00265512">
              <w:rPr>
                <w:rFonts w:ascii="Times New Roman" w:hAnsi="Times New Roman"/>
                <w:i/>
                <w:iCs/>
                <w:sz w:val="24"/>
                <w:szCs w:val="24"/>
              </w:rPr>
              <w:t xml:space="preserve"> ПДВ 20% </w:t>
            </w:r>
            <w:proofErr w:type="spellStart"/>
            <w:r w:rsidRPr="00265512">
              <w:rPr>
                <w:rFonts w:ascii="Times New Roman" w:hAnsi="Times New Roman"/>
                <w:i/>
                <w:iCs/>
                <w:sz w:val="24"/>
                <w:szCs w:val="24"/>
              </w:rPr>
              <w:t>складає</w:t>
            </w:r>
            <w:proofErr w:type="spellEnd"/>
            <w:r w:rsidRPr="00265512">
              <w:rPr>
                <w:rFonts w:ascii="Times New Roman" w:hAnsi="Times New Roman"/>
                <w:i/>
                <w:iCs/>
                <w:sz w:val="24"/>
                <w:szCs w:val="24"/>
              </w:rPr>
              <w:t xml:space="preserve"> 0,66 </w:t>
            </w:r>
            <w:proofErr w:type="spellStart"/>
            <w:r w:rsidRPr="00265512">
              <w:rPr>
                <w:rFonts w:ascii="Times New Roman" w:hAnsi="Times New Roman"/>
                <w:i/>
                <w:iCs/>
                <w:sz w:val="24"/>
                <w:szCs w:val="24"/>
              </w:rPr>
              <w:t>грн</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зазначено</w:t>
            </w:r>
            <w:proofErr w:type="spellEnd"/>
            <w:r w:rsidRPr="00265512">
              <w:rPr>
                <w:rFonts w:ascii="Times New Roman" w:hAnsi="Times New Roman"/>
                <w:i/>
                <w:iCs/>
                <w:sz w:val="24"/>
                <w:szCs w:val="24"/>
              </w:rPr>
              <w:t xml:space="preserve"> 0,67 грн. При </w:t>
            </w:r>
            <w:proofErr w:type="spellStart"/>
            <w:r w:rsidRPr="00265512">
              <w:rPr>
                <w:rFonts w:ascii="Times New Roman" w:hAnsi="Times New Roman"/>
                <w:i/>
                <w:iCs/>
                <w:sz w:val="24"/>
                <w:szCs w:val="24"/>
              </w:rPr>
              <w:t>цьому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дані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факти</w:t>
            </w:r>
            <w:proofErr w:type="spellEnd"/>
            <w:r w:rsidRPr="00265512">
              <w:rPr>
                <w:rFonts w:ascii="Times New Roman" w:hAnsi="Times New Roman"/>
                <w:i/>
                <w:iCs/>
                <w:sz w:val="24"/>
                <w:szCs w:val="24"/>
              </w:rPr>
              <w:t xml:space="preserve"> не </w:t>
            </w:r>
            <w:proofErr w:type="spellStart"/>
            <w:r w:rsidRPr="00265512">
              <w:rPr>
                <w:rFonts w:ascii="Times New Roman" w:hAnsi="Times New Roman"/>
                <w:i/>
                <w:iCs/>
                <w:sz w:val="24"/>
                <w:szCs w:val="24"/>
              </w:rPr>
              <w:t>впливають</w:t>
            </w:r>
            <w:proofErr w:type="spellEnd"/>
            <w:r w:rsidRPr="00265512">
              <w:rPr>
                <w:rFonts w:ascii="Times New Roman" w:hAnsi="Times New Roman"/>
                <w:i/>
                <w:iCs/>
                <w:sz w:val="24"/>
                <w:szCs w:val="24"/>
              </w:rPr>
              <w:t xml:space="preserve"> на </w:t>
            </w:r>
            <w:proofErr w:type="spellStart"/>
            <w:r w:rsidRPr="00265512">
              <w:rPr>
                <w:rFonts w:ascii="Times New Roman" w:hAnsi="Times New Roman"/>
                <w:i/>
                <w:iCs/>
                <w:sz w:val="24"/>
                <w:szCs w:val="24"/>
              </w:rPr>
              <w:t>ціну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тендерної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пропозиції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процедури</w:t>
            </w:r>
            <w:proofErr w:type="spellEnd"/>
            <w:r w:rsidRPr="00265512">
              <w:rPr>
                <w:rFonts w:ascii="Times New Roman" w:hAnsi="Times New Roman"/>
                <w:i/>
                <w:iCs/>
                <w:sz w:val="24"/>
                <w:szCs w:val="24"/>
              </w:rPr>
              <w:t xml:space="preserve"> закупівлі та не </w:t>
            </w:r>
            <w:proofErr w:type="spellStart"/>
            <w:r w:rsidRPr="00265512">
              <w:rPr>
                <w:rFonts w:ascii="Times New Roman" w:hAnsi="Times New Roman"/>
                <w:i/>
                <w:iCs/>
                <w:sz w:val="24"/>
                <w:szCs w:val="24"/>
              </w:rPr>
              <w:t>призводять</w:t>
            </w:r>
            <w:proofErr w:type="spellEnd"/>
            <w:r w:rsidRPr="00265512">
              <w:rPr>
                <w:rFonts w:ascii="Times New Roman" w:hAnsi="Times New Roman"/>
                <w:i/>
                <w:iCs/>
                <w:sz w:val="24"/>
                <w:szCs w:val="24"/>
              </w:rPr>
              <w:t xml:space="preserve"> до </w:t>
            </w:r>
            <w:proofErr w:type="spellStart"/>
            <w:r w:rsidRPr="00265512">
              <w:rPr>
                <w:rFonts w:ascii="Times New Roman" w:hAnsi="Times New Roman"/>
                <w:i/>
                <w:iCs/>
                <w:sz w:val="24"/>
                <w:szCs w:val="24"/>
              </w:rPr>
              <w:t>її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спотворення</w:t>
            </w:r>
            <w:proofErr w:type="spellEnd"/>
            <w:r w:rsidRPr="00265512">
              <w:rPr>
                <w:rFonts w:ascii="Times New Roman" w:hAnsi="Times New Roman"/>
                <w:i/>
                <w:iCs/>
                <w:sz w:val="24"/>
                <w:szCs w:val="24"/>
              </w:rPr>
              <w:t xml:space="preserve"> та/</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не </w:t>
            </w:r>
            <w:proofErr w:type="spellStart"/>
            <w:r w:rsidRPr="00265512">
              <w:rPr>
                <w:rFonts w:ascii="Times New Roman" w:hAnsi="Times New Roman"/>
                <w:i/>
                <w:iCs/>
                <w:sz w:val="24"/>
                <w:szCs w:val="24"/>
              </w:rPr>
              <w:t>стосуються</w:t>
            </w:r>
            <w:proofErr w:type="spellEnd"/>
            <w:r w:rsidRPr="00265512">
              <w:rPr>
                <w:rFonts w:ascii="Times New Roman" w:hAnsi="Times New Roman"/>
                <w:i/>
                <w:iCs/>
                <w:sz w:val="24"/>
                <w:szCs w:val="24"/>
              </w:rPr>
              <w:t xml:space="preserve"> характеристик предмета закупівлі, </w:t>
            </w:r>
            <w:proofErr w:type="spellStart"/>
            <w:r w:rsidRPr="00265512">
              <w:rPr>
                <w:rFonts w:ascii="Times New Roman" w:hAnsi="Times New Roman"/>
                <w:i/>
                <w:iCs/>
                <w:sz w:val="24"/>
                <w:szCs w:val="24"/>
              </w:rPr>
              <w:t>кваліфікаційних</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критеріїв</w:t>
            </w:r>
            <w:proofErr w:type="spellEnd"/>
            <w:r w:rsidRPr="00265512">
              <w:rPr>
                <w:rFonts w:ascii="Times New Roman" w:hAnsi="Times New Roman"/>
                <w:i/>
                <w:iCs/>
                <w:sz w:val="24"/>
                <w:szCs w:val="24"/>
              </w:rPr>
              <w:t xml:space="preserve"> до </w:t>
            </w:r>
            <w:proofErr w:type="spellStart"/>
            <w:r w:rsidRPr="00265512">
              <w:rPr>
                <w:rFonts w:ascii="Times New Roman" w:hAnsi="Times New Roman"/>
                <w:i/>
                <w:iCs/>
                <w:sz w:val="24"/>
                <w:szCs w:val="24"/>
              </w:rPr>
              <w:t>учасника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процедури</w:t>
            </w:r>
            <w:proofErr w:type="spellEnd"/>
            <w:r w:rsidRPr="00265512">
              <w:rPr>
                <w:rFonts w:ascii="Times New Roman" w:hAnsi="Times New Roman"/>
                <w:i/>
                <w:iCs/>
                <w:sz w:val="24"/>
                <w:szCs w:val="24"/>
              </w:rPr>
              <w:t xml:space="preserve"> закупівлі;</w:t>
            </w:r>
          </w:p>
          <w:p w:rsidR="00606C2C" w:rsidRPr="00265512" w:rsidRDefault="00606C2C" w:rsidP="00606C2C">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надано</w:t>
            </w:r>
            <w:proofErr w:type="spellEnd"/>
            <w:r w:rsidRPr="00265512">
              <w:rPr>
                <w:rFonts w:ascii="Times New Roman" w:hAnsi="Times New Roman"/>
                <w:i/>
                <w:iCs/>
                <w:sz w:val="24"/>
                <w:szCs w:val="24"/>
              </w:rPr>
              <w:t xml:space="preserve"> документ </w:t>
            </w:r>
            <w:proofErr w:type="spellStart"/>
            <w:r w:rsidRPr="00265512">
              <w:rPr>
                <w:rFonts w:ascii="Times New Roman" w:hAnsi="Times New Roman"/>
                <w:i/>
                <w:iCs/>
                <w:sz w:val="24"/>
                <w:szCs w:val="24"/>
              </w:rPr>
              <w:t>під</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назвою</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Довідка</w:t>
            </w:r>
            <w:proofErr w:type="spellEnd"/>
            <w:r w:rsidRPr="00265512">
              <w:rPr>
                <w:rFonts w:ascii="Times New Roman" w:hAnsi="Times New Roman"/>
                <w:i/>
                <w:iCs/>
                <w:sz w:val="24"/>
                <w:szCs w:val="24"/>
              </w:rPr>
              <w:t xml:space="preserve"> про </w:t>
            </w:r>
            <w:proofErr w:type="spellStart"/>
            <w:r w:rsidRPr="00265512">
              <w:rPr>
                <w:rFonts w:ascii="Times New Roman" w:hAnsi="Times New Roman"/>
                <w:i/>
                <w:iCs/>
                <w:sz w:val="24"/>
                <w:szCs w:val="24"/>
              </w:rPr>
              <w:t>наявність</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працівників</w:t>
            </w:r>
            <w:proofErr w:type="spellEnd"/>
            <w:r w:rsidRPr="00265512">
              <w:rPr>
                <w:rFonts w:ascii="Times New Roman" w:hAnsi="Times New Roman"/>
                <w:i/>
                <w:iCs/>
                <w:sz w:val="24"/>
                <w:szCs w:val="24"/>
              </w:rPr>
              <w:t xml:space="preserve">», але за </w:t>
            </w:r>
            <w:proofErr w:type="spellStart"/>
            <w:r w:rsidRPr="00265512">
              <w:rPr>
                <w:rFonts w:ascii="Times New Roman" w:hAnsi="Times New Roman"/>
                <w:i/>
                <w:iCs/>
                <w:sz w:val="24"/>
                <w:szCs w:val="24"/>
              </w:rPr>
              <w:t>змістом</w:t>
            </w:r>
            <w:proofErr w:type="spellEnd"/>
            <w:r w:rsidRPr="00265512">
              <w:rPr>
                <w:rFonts w:ascii="Times New Roman" w:hAnsi="Times New Roman"/>
                <w:i/>
                <w:iCs/>
                <w:sz w:val="24"/>
                <w:szCs w:val="24"/>
              </w:rPr>
              <w:t xml:space="preserve"> документ </w:t>
            </w:r>
            <w:proofErr w:type="spellStart"/>
            <w:r w:rsidRPr="00265512">
              <w:rPr>
                <w:rFonts w:ascii="Times New Roman" w:hAnsi="Times New Roman"/>
                <w:i/>
                <w:iCs/>
                <w:sz w:val="24"/>
                <w:szCs w:val="24"/>
              </w:rPr>
              <w:t>відповідає</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вимогам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визначеним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замовником</w:t>
            </w:r>
            <w:proofErr w:type="spellEnd"/>
            <w:r w:rsidRPr="00265512">
              <w:rPr>
                <w:rFonts w:ascii="Times New Roman" w:hAnsi="Times New Roman"/>
                <w:i/>
                <w:iCs/>
                <w:sz w:val="24"/>
                <w:szCs w:val="24"/>
              </w:rPr>
              <w:t xml:space="preserve"> у </w:t>
            </w:r>
            <w:proofErr w:type="spellStart"/>
            <w:r w:rsidRPr="00265512">
              <w:rPr>
                <w:rFonts w:ascii="Times New Roman" w:hAnsi="Times New Roman"/>
                <w:i/>
                <w:iCs/>
                <w:sz w:val="24"/>
                <w:szCs w:val="24"/>
              </w:rPr>
              <w:t>тендерній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документації</w:t>
            </w:r>
            <w:proofErr w:type="spellEnd"/>
            <w:r w:rsidRPr="00265512">
              <w:rPr>
                <w:rFonts w:ascii="Times New Roman" w:hAnsi="Times New Roman"/>
                <w:i/>
                <w:iCs/>
                <w:sz w:val="24"/>
                <w:szCs w:val="24"/>
              </w:rPr>
              <w:t xml:space="preserve"> в </w:t>
            </w:r>
            <w:proofErr w:type="spellStart"/>
            <w:r w:rsidRPr="00265512">
              <w:rPr>
                <w:rFonts w:ascii="Times New Roman" w:hAnsi="Times New Roman"/>
                <w:i/>
                <w:iCs/>
                <w:sz w:val="24"/>
                <w:szCs w:val="24"/>
              </w:rPr>
              <w:t>частині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наявності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необхідної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інформації</w:t>
            </w:r>
            <w:proofErr w:type="spellEnd"/>
            <w:r w:rsidRPr="00265512">
              <w:rPr>
                <w:rFonts w:ascii="Times New Roman" w:hAnsi="Times New Roman"/>
                <w:i/>
                <w:iCs/>
                <w:sz w:val="24"/>
                <w:szCs w:val="24"/>
              </w:rPr>
              <w:t xml:space="preserve"> про </w:t>
            </w:r>
            <w:proofErr w:type="spellStart"/>
            <w:r w:rsidRPr="00265512">
              <w:rPr>
                <w:rFonts w:ascii="Times New Roman" w:hAnsi="Times New Roman"/>
                <w:i/>
                <w:iCs/>
                <w:sz w:val="24"/>
                <w:szCs w:val="24"/>
              </w:rPr>
              <w:t>обладнання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матеріально-технічну</w:t>
            </w:r>
            <w:proofErr w:type="spellEnd"/>
            <w:r w:rsidRPr="00265512">
              <w:rPr>
                <w:rFonts w:ascii="Times New Roman" w:hAnsi="Times New Roman"/>
                <w:i/>
                <w:iCs/>
                <w:sz w:val="24"/>
                <w:szCs w:val="24"/>
              </w:rPr>
              <w:t xml:space="preserve"> базу та </w:t>
            </w:r>
            <w:proofErr w:type="spellStart"/>
            <w:r w:rsidRPr="00265512">
              <w:rPr>
                <w:rFonts w:ascii="Times New Roman" w:hAnsi="Times New Roman"/>
                <w:i/>
                <w:iCs/>
                <w:sz w:val="24"/>
                <w:szCs w:val="24"/>
              </w:rPr>
              <w:t>технології</w:t>
            </w:r>
            <w:proofErr w:type="spellEnd"/>
            <w:r w:rsidRPr="00265512">
              <w:rPr>
                <w:rFonts w:ascii="Times New Roman" w:hAnsi="Times New Roman"/>
                <w:i/>
                <w:iCs/>
                <w:sz w:val="24"/>
                <w:szCs w:val="24"/>
              </w:rPr>
              <w:t>;</w:t>
            </w:r>
          </w:p>
          <w:p w:rsidR="00606C2C" w:rsidRPr="00265512" w:rsidRDefault="00606C2C" w:rsidP="00606C2C">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незавірення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окремої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сторінки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сторінок</w:t>
            </w:r>
            <w:proofErr w:type="spellEnd"/>
            <w:r w:rsidRPr="00265512">
              <w:rPr>
                <w:rFonts w:ascii="Times New Roman" w:hAnsi="Times New Roman"/>
                <w:i/>
                <w:iCs/>
                <w:sz w:val="24"/>
                <w:szCs w:val="24"/>
              </w:rPr>
              <w:t xml:space="preserve">) документу, </w:t>
            </w:r>
            <w:proofErr w:type="spellStart"/>
            <w:r w:rsidRPr="00265512">
              <w:rPr>
                <w:rFonts w:ascii="Times New Roman" w:hAnsi="Times New Roman"/>
                <w:i/>
                <w:iCs/>
                <w:sz w:val="24"/>
                <w:szCs w:val="24"/>
              </w:rPr>
              <w:t>наприклад</w:t>
            </w:r>
            <w:proofErr w:type="spellEnd"/>
            <w:r w:rsidRPr="00265512">
              <w:rPr>
                <w:rFonts w:ascii="Times New Roman" w:hAnsi="Times New Roman"/>
                <w:i/>
                <w:iCs/>
                <w:sz w:val="24"/>
                <w:szCs w:val="24"/>
              </w:rPr>
              <w:t>, Статуту (</w:t>
            </w:r>
            <w:proofErr w:type="spellStart"/>
            <w:r w:rsidRPr="00265512">
              <w:rPr>
                <w:rFonts w:ascii="Times New Roman" w:hAnsi="Times New Roman"/>
                <w:i/>
                <w:iCs/>
                <w:sz w:val="24"/>
                <w:szCs w:val="24"/>
              </w:rPr>
              <w:t>чи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інших</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установчих</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документів</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підписом</w:t>
            </w:r>
            <w:proofErr w:type="spellEnd"/>
            <w:r w:rsidRPr="00265512">
              <w:rPr>
                <w:rFonts w:ascii="Times New Roman" w:hAnsi="Times New Roman"/>
                <w:i/>
                <w:iCs/>
                <w:sz w:val="24"/>
                <w:szCs w:val="24"/>
              </w:rPr>
              <w:t xml:space="preserve"> та/</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печаткою</w:t>
            </w:r>
            <w:proofErr w:type="spellEnd"/>
            <w:r w:rsidRPr="00265512">
              <w:rPr>
                <w:rFonts w:ascii="Times New Roman" w:hAnsi="Times New Roman"/>
                <w:i/>
                <w:iCs/>
                <w:sz w:val="24"/>
                <w:szCs w:val="24"/>
              </w:rPr>
              <w:t xml:space="preserve"> (у </w:t>
            </w:r>
            <w:proofErr w:type="spellStart"/>
            <w:r w:rsidRPr="00265512">
              <w:rPr>
                <w:rFonts w:ascii="Times New Roman" w:hAnsi="Times New Roman"/>
                <w:i/>
                <w:iCs/>
                <w:sz w:val="24"/>
                <w:szCs w:val="24"/>
              </w:rPr>
              <w:t>разі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її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використання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учасника</w:t>
            </w:r>
            <w:proofErr w:type="spellEnd"/>
            <w:r w:rsidRPr="00265512">
              <w:rPr>
                <w:rFonts w:ascii="Times New Roman" w:hAnsi="Times New Roman"/>
                <w:i/>
                <w:iCs/>
                <w:sz w:val="24"/>
                <w:szCs w:val="24"/>
              </w:rPr>
              <w:t xml:space="preserve"> торгів;</w:t>
            </w:r>
          </w:p>
          <w:p w:rsidR="00606C2C" w:rsidRPr="00265512" w:rsidRDefault="00606C2C" w:rsidP="00606C2C">
            <w:pPr>
              <w:pStyle w:val="aff"/>
              <w:ind w:firstLine="9"/>
              <w:jc w:val="both"/>
              <w:rPr>
                <w:rFonts w:ascii="Times New Roman" w:hAnsi="Times New Roman"/>
                <w:i/>
                <w:iCs/>
                <w:sz w:val="24"/>
                <w:szCs w:val="24"/>
              </w:rPr>
            </w:pPr>
            <w:r w:rsidRPr="00265512">
              <w:rPr>
                <w:rFonts w:ascii="Times New Roman" w:hAnsi="Times New Roman"/>
                <w:i/>
                <w:iCs/>
                <w:sz w:val="24"/>
                <w:szCs w:val="24"/>
              </w:rPr>
              <w:lastRenderedPageBreak/>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здійснено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посилання</w:t>
            </w:r>
            <w:proofErr w:type="spellEnd"/>
            <w:r w:rsidRPr="00265512">
              <w:rPr>
                <w:rFonts w:ascii="Times New Roman" w:hAnsi="Times New Roman"/>
                <w:i/>
                <w:iCs/>
                <w:sz w:val="24"/>
                <w:szCs w:val="24"/>
              </w:rPr>
              <w:t xml:space="preserve"> в </w:t>
            </w:r>
            <w:proofErr w:type="spellStart"/>
            <w:r w:rsidRPr="00265512">
              <w:rPr>
                <w:rFonts w:ascii="Times New Roman" w:hAnsi="Times New Roman"/>
                <w:i/>
                <w:iCs/>
                <w:sz w:val="24"/>
                <w:szCs w:val="24"/>
              </w:rPr>
              <w:t>наданій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довідці</w:t>
            </w:r>
            <w:proofErr w:type="spellEnd"/>
            <w:r w:rsidRPr="00265512">
              <w:rPr>
                <w:rFonts w:ascii="Times New Roman" w:hAnsi="Times New Roman"/>
                <w:i/>
                <w:iCs/>
                <w:sz w:val="24"/>
                <w:szCs w:val="24"/>
              </w:rPr>
              <w:t xml:space="preserve"> на </w:t>
            </w:r>
            <w:proofErr w:type="spellStart"/>
            <w:r w:rsidRPr="00265512">
              <w:rPr>
                <w:rFonts w:ascii="Times New Roman" w:hAnsi="Times New Roman"/>
                <w:i/>
                <w:iCs/>
                <w:sz w:val="24"/>
                <w:szCs w:val="24"/>
              </w:rPr>
              <w:t>договір</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оренди</w:t>
            </w:r>
            <w:proofErr w:type="spellEnd"/>
            <w:r w:rsidRPr="00265512">
              <w:rPr>
                <w:rFonts w:ascii="Times New Roman" w:hAnsi="Times New Roman"/>
                <w:i/>
                <w:iCs/>
                <w:sz w:val="24"/>
                <w:szCs w:val="24"/>
              </w:rPr>
              <w:t xml:space="preserve"> без </w:t>
            </w:r>
            <w:proofErr w:type="spellStart"/>
            <w:r w:rsidRPr="00265512">
              <w:rPr>
                <w:rFonts w:ascii="Times New Roman" w:hAnsi="Times New Roman"/>
                <w:i/>
                <w:iCs/>
                <w:sz w:val="24"/>
                <w:szCs w:val="24"/>
              </w:rPr>
              <w:t>його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надання</w:t>
            </w:r>
            <w:proofErr w:type="spellEnd"/>
            <w:r w:rsidRPr="00265512">
              <w:rPr>
                <w:rFonts w:ascii="Times New Roman" w:hAnsi="Times New Roman"/>
                <w:i/>
                <w:iCs/>
                <w:sz w:val="24"/>
                <w:szCs w:val="24"/>
              </w:rPr>
              <w:t xml:space="preserve">, при </w:t>
            </w:r>
            <w:proofErr w:type="spellStart"/>
            <w:r w:rsidRPr="00265512">
              <w:rPr>
                <w:rFonts w:ascii="Times New Roman" w:hAnsi="Times New Roman"/>
                <w:i/>
                <w:iCs/>
                <w:sz w:val="24"/>
                <w:szCs w:val="24"/>
              </w:rPr>
              <w:t>цьому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умовами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документації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договір</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оренди</w:t>
            </w:r>
            <w:proofErr w:type="spellEnd"/>
            <w:r w:rsidRPr="00265512">
              <w:rPr>
                <w:rFonts w:ascii="Times New Roman" w:hAnsi="Times New Roman"/>
                <w:i/>
                <w:iCs/>
                <w:sz w:val="24"/>
                <w:szCs w:val="24"/>
              </w:rPr>
              <w:t xml:space="preserve"> не </w:t>
            </w:r>
            <w:proofErr w:type="spellStart"/>
            <w:r w:rsidRPr="00265512">
              <w:rPr>
                <w:rFonts w:ascii="Times New Roman" w:hAnsi="Times New Roman"/>
                <w:i/>
                <w:iCs/>
                <w:sz w:val="24"/>
                <w:szCs w:val="24"/>
              </w:rPr>
              <w:t>вимагається</w:t>
            </w:r>
            <w:proofErr w:type="spellEnd"/>
            <w:r w:rsidRPr="00265512">
              <w:rPr>
                <w:rFonts w:ascii="Times New Roman" w:hAnsi="Times New Roman"/>
                <w:i/>
                <w:iCs/>
                <w:sz w:val="24"/>
                <w:szCs w:val="24"/>
              </w:rPr>
              <w:t>;</w:t>
            </w:r>
          </w:p>
          <w:p w:rsidR="00606C2C" w:rsidRPr="00265512" w:rsidRDefault="00606C2C" w:rsidP="00606C2C">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надано</w:t>
            </w:r>
            <w:proofErr w:type="spellEnd"/>
            <w:r w:rsidRPr="00265512">
              <w:rPr>
                <w:rFonts w:ascii="Times New Roman" w:hAnsi="Times New Roman"/>
                <w:i/>
                <w:iCs/>
                <w:sz w:val="24"/>
                <w:szCs w:val="24"/>
              </w:rPr>
              <w:t xml:space="preserve"> форму «</w:t>
            </w:r>
            <w:proofErr w:type="spellStart"/>
            <w:r w:rsidRPr="00265512">
              <w:rPr>
                <w:rFonts w:ascii="Times New Roman" w:hAnsi="Times New Roman"/>
                <w:i/>
                <w:iCs/>
                <w:sz w:val="24"/>
                <w:szCs w:val="24"/>
              </w:rPr>
              <w:t>Тендерна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пропозиція</w:t>
            </w:r>
            <w:proofErr w:type="spellEnd"/>
            <w:r w:rsidRPr="00265512">
              <w:rPr>
                <w:rFonts w:ascii="Times New Roman" w:hAnsi="Times New Roman"/>
                <w:i/>
                <w:iCs/>
                <w:sz w:val="24"/>
                <w:szCs w:val="24"/>
              </w:rPr>
              <w:t>»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інший</w:t>
            </w:r>
            <w:proofErr w:type="spellEnd"/>
            <w:r w:rsidRPr="00265512">
              <w:rPr>
                <w:rFonts w:ascii="Times New Roman" w:hAnsi="Times New Roman"/>
                <w:i/>
                <w:iCs/>
                <w:sz w:val="24"/>
                <w:szCs w:val="24"/>
              </w:rPr>
              <w:t xml:space="preserve"> документ), яка не </w:t>
            </w:r>
            <w:proofErr w:type="spellStart"/>
            <w:r w:rsidRPr="00265512">
              <w:rPr>
                <w:rFonts w:ascii="Times New Roman" w:hAnsi="Times New Roman"/>
                <w:i/>
                <w:iCs/>
                <w:sz w:val="24"/>
                <w:szCs w:val="24"/>
              </w:rPr>
              <w:t>містить</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власноручного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підпису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уповноваженої</w:t>
            </w:r>
            <w:proofErr w:type="spellEnd"/>
            <w:r w:rsidRPr="00265512">
              <w:rPr>
                <w:rFonts w:ascii="Times New Roman" w:hAnsi="Times New Roman"/>
                <w:i/>
                <w:iCs/>
                <w:sz w:val="24"/>
                <w:szCs w:val="24"/>
              </w:rPr>
              <w:t xml:space="preserve"> особи </w:t>
            </w:r>
            <w:proofErr w:type="spellStart"/>
            <w:r w:rsidRPr="00265512">
              <w:rPr>
                <w:rFonts w:ascii="Times New Roman" w:hAnsi="Times New Roman"/>
                <w:i/>
                <w:iCs/>
                <w:sz w:val="24"/>
                <w:szCs w:val="24"/>
              </w:rPr>
              <w:t>учасника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процедури</w:t>
            </w:r>
            <w:proofErr w:type="spellEnd"/>
            <w:r w:rsidRPr="00265512">
              <w:rPr>
                <w:rFonts w:ascii="Times New Roman" w:hAnsi="Times New Roman"/>
                <w:i/>
                <w:iCs/>
                <w:sz w:val="24"/>
                <w:szCs w:val="24"/>
              </w:rPr>
              <w:t xml:space="preserve"> закупівлі, </w:t>
            </w:r>
            <w:proofErr w:type="spellStart"/>
            <w:r w:rsidRPr="00265512">
              <w:rPr>
                <w:rFonts w:ascii="Times New Roman" w:hAnsi="Times New Roman"/>
                <w:i/>
                <w:iCs/>
                <w:sz w:val="24"/>
                <w:szCs w:val="24"/>
              </w:rPr>
              <w:t>проте</w:t>
            </w:r>
            <w:proofErr w:type="spellEnd"/>
            <w:r w:rsidRPr="00265512">
              <w:rPr>
                <w:rFonts w:ascii="Times New Roman" w:hAnsi="Times New Roman"/>
                <w:i/>
                <w:iCs/>
                <w:sz w:val="24"/>
                <w:szCs w:val="24"/>
              </w:rPr>
              <w:t xml:space="preserve"> на </w:t>
            </w:r>
            <w:proofErr w:type="spellStart"/>
            <w:r w:rsidRPr="00265512">
              <w:rPr>
                <w:rFonts w:ascii="Times New Roman" w:hAnsi="Times New Roman"/>
                <w:i/>
                <w:iCs/>
                <w:sz w:val="24"/>
                <w:szCs w:val="24"/>
              </w:rPr>
              <w:t>цей</w:t>
            </w:r>
            <w:proofErr w:type="spellEnd"/>
            <w:r w:rsidRPr="00265512">
              <w:rPr>
                <w:rFonts w:ascii="Times New Roman" w:hAnsi="Times New Roman"/>
                <w:i/>
                <w:iCs/>
                <w:sz w:val="24"/>
                <w:szCs w:val="24"/>
              </w:rPr>
              <w:t xml:space="preserve"> документ (</w:t>
            </w:r>
            <w:proofErr w:type="spellStart"/>
            <w:r w:rsidRPr="00265512">
              <w:rPr>
                <w:rFonts w:ascii="Times New Roman" w:hAnsi="Times New Roman"/>
                <w:i/>
                <w:iCs/>
                <w:sz w:val="24"/>
                <w:szCs w:val="24"/>
              </w:rPr>
              <w:t>документи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накладено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її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електронний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підпис</w:t>
            </w:r>
            <w:proofErr w:type="spellEnd"/>
            <w:r w:rsidRPr="00265512">
              <w:rPr>
                <w:rFonts w:ascii="Times New Roman" w:hAnsi="Times New Roman"/>
                <w:i/>
                <w:iCs/>
                <w:sz w:val="24"/>
                <w:szCs w:val="24"/>
              </w:rPr>
              <w:t>;</w:t>
            </w:r>
          </w:p>
          <w:p w:rsidR="00606C2C" w:rsidRPr="00265512" w:rsidRDefault="00606C2C" w:rsidP="00606C2C">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надано</w:t>
            </w:r>
            <w:proofErr w:type="spellEnd"/>
            <w:r w:rsidRPr="00265512">
              <w:rPr>
                <w:rFonts w:ascii="Times New Roman" w:hAnsi="Times New Roman"/>
                <w:i/>
                <w:iCs/>
                <w:sz w:val="24"/>
                <w:szCs w:val="24"/>
              </w:rPr>
              <w:t xml:space="preserve"> документ, </w:t>
            </w:r>
            <w:proofErr w:type="spellStart"/>
            <w:r w:rsidRPr="00265512">
              <w:rPr>
                <w:rFonts w:ascii="Times New Roman" w:hAnsi="Times New Roman"/>
                <w:i/>
                <w:iCs/>
                <w:sz w:val="24"/>
                <w:szCs w:val="24"/>
              </w:rPr>
              <w:t>який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має</w:t>
            </w:r>
            <w:proofErr w:type="spellEnd"/>
            <w:r w:rsidRPr="00265512">
              <w:rPr>
                <w:rFonts w:ascii="Times New Roman" w:hAnsi="Times New Roman"/>
                <w:i/>
                <w:iCs/>
                <w:sz w:val="24"/>
                <w:szCs w:val="24"/>
              </w:rPr>
              <w:t xml:space="preserve"> дату </w:t>
            </w:r>
            <w:proofErr w:type="spellStart"/>
            <w:r w:rsidRPr="00265512">
              <w:rPr>
                <w:rFonts w:ascii="Times New Roman" w:hAnsi="Times New Roman"/>
                <w:i/>
                <w:iCs/>
                <w:sz w:val="24"/>
                <w:szCs w:val="24"/>
              </w:rPr>
              <w:t>його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творення</w:t>
            </w:r>
            <w:proofErr w:type="spellEnd"/>
            <w:r w:rsidRPr="00265512">
              <w:rPr>
                <w:rFonts w:ascii="Times New Roman" w:hAnsi="Times New Roman"/>
                <w:i/>
                <w:iCs/>
                <w:sz w:val="24"/>
                <w:szCs w:val="24"/>
              </w:rPr>
              <w:t xml:space="preserve">, адресата але не </w:t>
            </w:r>
            <w:proofErr w:type="spellStart"/>
            <w:r w:rsidRPr="00265512">
              <w:rPr>
                <w:rFonts w:ascii="Times New Roman" w:hAnsi="Times New Roman"/>
                <w:i/>
                <w:iCs/>
                <w:sz w:val="24"/>
                <w:szCs w:val="24"/>
              </w:rPr>
              <w:t>має</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вихідного</w:t>
            </w:r>
            <w:proofErr w:type="spellEnd"/>
            <w:r w:rsidRPr="00265512">
              <w:rPr>
                <w:rFonts w:ascii="Times New Roman" w:hAnsi="Times New Roman"/>
                <w:i/>
                <w:iCs/>
                <w:sz w:val="24"/>
                <w:szCs w:val="24"/>
              </w:rPr>
              <w:t xml:space="preserve"> номеру;</w:t>
            </w:r>
          </w:p>
          <w:p w:rsidR="00606C2C" w:rsidRPr="00265512" w:rsidRDefault="00606C2C" w:rsidP="00606C2C">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вимогами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затвердженої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документації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передбачено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копії</w:t>
            </w:r>
            <w:proofErr w:type="spellEnd"/>
            <w:r w:rsidRPr="00265512">
              <w:rPr>
                <w:rFonts w:ascii="Times New Roman" w:hAnsi="Times New Roman"/>
                <w:i/>
                <w:iCs/>
                <w:sz w:val="24"/>
                <w:szCs w:val="24"/>
              </w:rPr>
              <w:t xml:space="preserve"> Статуту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іншого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установчого</w:t>
            </w:r>
            <w:proofErr w:type="spellEnd"/>
            <w:r w:rsidRPr="00265512">
              <w:rPr>
                <w:rFonts w:ascii="Times New Roman" w:hAnsi="Times New Roman"/>
                <w:i/>
                <w:iCs/>
                <w:sz w:val="24"/>
                <w:szCs w:val="24"/>
              </w:rPr>
              <w:t xml:space="preserve"> документу) </w:t>
            </w:r>
            <w:proofErr w:type="spellStart"/>
            <w:r w:rsidRPr="00265512">
              <w:rPr>
                <w:rFonts w:ascii="Times New Roman" w:hAnsi="Times New Roman"/>
                <w:i/>
                <w:iCs/>
                <w:sz w:val="24"/>
                <w:szCs w:val="24"/>
              </w:rPr>
              <w:t>проте</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сканований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оригінал</w:t>
            </w:r>
            <w:proofErr w:type="spellEnd"/>
            <w:r w:rsidRPr="00265512">
              <w:rPr>
                <w:rFonts w:ascii="Times New Roman" w:hAnsi="Times New Roman"/>
                <w:i/>
                <w:iCs/>
                <w:sz w:val="24"/>
                <w:szCs w:val="24"/>
              </w:rPr>
              <w:t xml:space="preserve"> Статуту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іншого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установчого</w:t>
            </w:r>
            <w:proofErr w:type="spellEnd"/>
            <w:r w:rsidRPr="00265512">
              <w:rPr>
                <w:rFonts w:ascii="Times New Roman" w:hAnsi="Times New Roman"/>
                <w:i/>
                <w:iCs/>
                <w:sz w:val="24"/>
                <w:szCs w:val="24"/>
              </w:rPr>
              <w:t xml:space="preserve"> документу);</w:t>
            </w:r>
          </w:p>
          <w:p w:rsidR="00606C2C" w:rsidRPr="00265512" w:rsidRDefault="00606C2C" w:rsidP="00606C2C">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станом на </w:t>
            </w:r>
            <w:proofErr w:type="spellStart"/>
            <w:r w:rsidRPr="00265512">
              <w:rPr>
                <w:rFonts w:ascii="Times New Roman" w:hAnsi="Times New Roman"/>
                <w:i/>
                <w:iCs/>
                <w:sz w:val="24"/>
                <w:szCs w:val="24"/>
              </w:rPr>
              <w:t>кінцевий</w:t>
            </w:r>
            <w:proofErr w:type="spellEnd"/>
            <w:r w:rsidRPr="00265512">
              <w:rPr>
                <w:rFonts w:ascii="Times New Roman" w:hAnsi="Times New Roman"/>
                <w:i/>
                <w:iCs/>
                <w:sz w:val="24"/>
                <w:szCs w:val="24"/>
              </w:rPr>
              <w:t xml:space="preserve"> строк </w:t>
            </w:r>
            <w:proofErr w:type="spellStart"/>
            <w:r w:rsidRPr="00265512">
              <w:rPr>
                <w:rFonts w:ascii="Times New Roman" w:hAnsi="Times New Roman"/>
                <w:i/>
                <w:iCs/>
                <w:sz w:val="24"/>
                <w:szCs w:val="24"/>
              </w:rPr>
              <w:t>подання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пропозицій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надано</w:t>
            </w:r>
            <w:proofErr w:type="spellEnd"/>
            <w:r w:rsidRPr="00265512">
              <w:rPr>
                <w:rFonts w:ascii="Times New Roman" w:hAnsi="Times New Roman"/>
                <w:i/>
                <w:iCs/>
                <w:sz w:val="24"/>
                <w:szCs w:val="24"/>
              </w:rPr>
              <w:t xml:space="preserve"> документ, в </w:t>
            </w:r>
            <w:proofErr w:type="spellStart"/>
            <w:r w:rsidRPr="00265512">
              <w:rPr>
                <w:rFonts w:ascii="Times New Roman" w:hAnsi="Times New Roman"/>
                <w:i/>
                <w:iCs/>
                <w:sz w:val="24"/>
                <w:szCs w:val="24"/>
              </w:rPr>
              <w:t>якому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міститься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найменування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міста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Кіровоград</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Проте</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відбулося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перейменування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міста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вже</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після</w:t>
            </w:r>
            <w:proofErr w:type="spellEnd"/>
            <w:r w:rsidRPr="00265512">
              <w:rPr>
                <w:rFonts w:ascii="Times New Roman" w:hAnsi="Times New Roman"/>
                <w:i/>
                <w:iCs/>
                <w:sz w:val="24"/>
                <w:szCs w:val="24"/>
              </w:rPr>
              <w:t xml:space="preserve"> того, як </w:t>
            </w:r>
            <w:proofErr w:type="spellStart"/>
            <w:r w:rsidRPr="00265512">
              <w:rPr>
                <w:rFonts w:ascii="Times New Roman" w:hAnsi="Times New Roman"/>
                <w:i/>
                <w:iCs/>
                <w:sz w:val="24"/>
                <w:szCs w:val="24"/>
              </w:rPr>
              <w:t>відповідний</w:t>
            </w:r>
            <w:proofErr w:type="spellEnd"/>
            <w:r w:rsidRPr="00265512">
              <w:rPr>
                <w:rFonts w:ascii="Times New Roman" w:hAnsi="Times New Roman"/>
                <w:i/>
                <w:iCs/>
                <w:sz w:val="24"/>
                <w:szCs w:val="24"/>
              </w:rPr>
              <w:t xml:space="preserve"> документ (</w:t>
            </w:r>
            <w:proofErr w:type="spellStart"/>
            <w:r w:rsidRPr="00265512">
              <w:rPr>
                <w:rFonts w:ascii="Times New Roman" w:hAnsi="Times New Roman"/>
                <w:i/>
                <w:iCs/>
                <w:sz w:val="24"/>
                <w:szCs w:val="24"/>
              </w:rPr>
              <w:t>документи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був</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були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поданий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подані</w:t>
            </w:r>
            <w:proofErr w:type="spellEnd"/>
            <w:r w:rsidRPr="00265512">
              <w:rPr>
                <w:rFonts w:ascii="Times New Roman" w:hAnsi="Times New Roman"/>
                <w:i/>
                <w:iCs/>
                <w:sz w:val="24"/>
                <w:szCs w:val="24"/>
              </w:rPr>
              <w:t>);</w:t>
            </w:r>
          </w:p>
          <w:p w:rsidR="00606C2C" w:rsidRPr="00265512" w:rsidRDefault="00606C2C" w:rsidP="00606C2C">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в </w:t>
            </w:r>
            <w:proofErr w:type="spellStart"/>
            <w:r w:rsidRPr="00265512">
              <w:rPr>
                <w:rFonts w:ascii="Times New Roman" w:hAnsi="Times New Roman"/>
                <w:i/>
                <w:iCs/>
                <w:sz w:val="24"/>
                <w:szCs w:val="24"/>
              </w:rPr>
              <w:t>формі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Тендерна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пропозиція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«Проект Договору» </w:t>
            </w:r>
            <w:proofErr w:type="spellStart"/>
            <w:r w:rsidRPr="00265512">
              <w:rPr>
                <w:rFonts w:ascii="Times New Roman" w:hAnsi="Times New Roman"/>
                <w:i/>
                <w:iCs/>
                <w:sz w:val="24"/>
                <w:szCs w:val="24"/>
              </w:rPr>
              <w:t>зазначено</w:t>
            </w:r>
            <w:proofErr w:type="spellEnd"/>
            <w:r w:rsidRPr="00265512">
              <w:rPr>
                <w:rFonts w:ascii="Times New Roman" w:hAnsi="Times New Roman"/>
                <w:i/>
                <w:iCs/>
                <w:sz w:val="24"/>
                <w:szCs w:val="24"/>
              </w:rPr>
              <w:t xml:space="preserve"> цифрами - 10 000,00, </w:t>
            </w:r>
            <w:proofErr w:type="spellStart"/>
            <w:r w:rsidRPr="00265512">
              <w:rPr>
                <w:rFonts w:ascii="Times New Roman" w:hAnsi="Times New Roman"/>
                <w:i/>
                <w:iCs/>
                <w:sz w:val="24"/>
                <w:szCs w:val="24"/>
              </w:rPr>
              <w:t>літерами</w:t>
            </w:r>
            <w:proofErr w:type="spellEnd"/>
            <w:r w:rsidRPr="00265512">
              <w:rPr>
                <w:rFonts w:ascii="Times New Roman" w:hAnsi="Times New Roman"/>
                <w:i/>
                <w:iCs/>
                <w:sz w:val="24"/>
                <w:szCs w:val="24"/>
              </w:rPr>
              <w:t xml:space="preserve"> – сто </w:t>
            </w:r>
            <w:proofErr w:type="spellStart"/>
            <w:r w:rsidRPr="00265512">
              <w:rPr>
                <w:rFonts w:ascii="Times New Roman" w:hAnsi="Times New Roman"/>
                <w:i/>
                <w:iCs/>
                <w:sz w:val="24"/>
                <w:szCs w:val="24"/>
              </w:rPr>
              <w:t>тисяч</w:t>
            </w:r>
            <w:proofErr w:type="spellEnd"/>
            <w:r w:rsidRPr="00265512">
              <w:rPr>
                <w:rFonts w:ascii="Times New Roman" w:hAnsi="Times New Roman"/>
                <w:i/>
                <w:iCs/>
                <w:sz w:val="24"/>
                <w:szCs w:val="24"/>
              </w:rPr>
              <w:t xml:space="preserve"> грн. При </w:t>
            </w:r>
            <w:proofErr w:type="spellStart"/>
            <w:r w:rsidRPr="00265512">
              <w:rPr>
                <w:rFonts w:ascii="Times New Roman" w:hAnsi="Times New Roman"/>
                <w:i/>
                <w:iCs/>
                <w:sz w:val="24"/>
                <w:szCs w:val="24"/>
              </w:rPr>
              <w:t>цьому</w:t>
            </w:r>
            <w:proofErr w:type="spellEnd"/>
            <w:r w:rsidRPr="00265512">
              <w:rPr>
                <w:rFonts w:ascii="Times New Roman" w:hAnsi="Times New Roman"/>
                <w:i/>
                <w:iCs/>
                <w:sz w:val="24"/>
                <w:szCs w:val="24"/>
              </w:rPr>
              <w:t xml:space="preserve">, сума, </w:t>
            </w:r>
            <w:proofErr w:type="spellStart"/>
            <w:r w:rsidRPr="00265512">
              <w:rPr>
                <w:rFonts w:ascii="Times New Roman" w:hAnsi="Times New Roman"/>
                <w:i/>
                <w:iCs/>
                <w:sz w:val="24"/>
                <w:szCs w:val="24"/>
              </w:rPr>
              <w:t>що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зазначена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прописом</w:t>
            </w:r>
            <w:proofErr w:type="spellEnd"/>
            <w:r w:rsidRPr="00265512">
              <w:rPr>
                <w:rFonts w:ascii="Times New Roman" w:hAnsi="Times New Roman"/>
                <w:i/>
                <w:iCs/>
                <w:sz w:val="24"/>
                <w:szCs w:val="24"/>
              </w:rPr>
              <w:t xml:space="preserve">, є правильною </w:t>
            </w:r>
            <w:proofErr w:type="spellStart"/>
            <w:r w:rsidRPr="00265512">
              <w:rPr>
                <w:rFonts w:ascii="Times New Roman" w:hAnsi="Times New Roman"/>
                <w:i/>
                <w:iCs/>
                <w:sz w:val="24"/>
                <w:szCs w:val="24"/>
              </w:rPr>
              <w:t>під</w:t>
            </w:r>
            <w:proofErr w:type="spellEnd"/>
            <w:r w:rsidRPr="00265512">
              <w:rPr>
                <w:rFonts w:ascii="Times New Roman" w:hAnsi="Times New Roman"/>
                <w:i/>
                <w:iCs/>
                <w:sz w:val="24"/>
                <w:szCs w:val="24"/>
              </w:rPr>
              <w:t xml:space="preserve"> час </w:t>
            </w:r>
            <w:proofErr w:type="spellStart"/>
            <w:r w:rsidRPr="00265512">
              <w:rPr>
                <w:rFonts w:ascii="Times New Roman" w:hAnsi="Times New Roman"/>
                <w:i/>
                <w:iCs/>
                <w:sz w:val="24"/>
                <w:szCs w:val="24"/>
              </w:rPr>
              <w:t>здійснення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математичної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дії</w:t>
            </w:r>
            <w:proofErr w:type="spellEnd"/>
            <w:r w:rsidRPr="00265512">
              <w:rPr>
                <w:rFonts w:ascii="Times New Roman" w:hAnsi="Times New Roman"/>
                <w:i/>
                <w:iCs/>
                <w:sz w:val="24"/>
                <w:szCs w:val="24"/>
              </w:rPr>
              <w:t>;</w:t>
            </w:r>
          </w:p>
          <w:p w:rsidR="00606C2C" w:rsidRPr="00265512" w:rsidRDefault="00606C2C" w:rsidP="00606C2C">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вимогами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тендерної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документації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передбачено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що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документи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які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вимагаються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w:t>
            </w:r>
            <w:proofErr w:type="spellEnd"/>
            <w:r w:rsidRPr="00265512">
              <w:rPr>
                <w:rFonts w:ascii="Times New Roman" w:hAnsi="Times New Roman"/>
                <w:i/>
                <w:iCs/>
                <w:sz w:val="24"/>
                <w:szCs w:val="24"/>
              </w:rPr>
              <w:t xml:space="preserve"> повинен </w:t>
            </w:r>
            <w:proofErr w:type="spellStart"/>
            <w:r w:rsidRPr="00265512">
              <w:rPr>
                <w:rFonts w:ascii="Times New Roman" w:hAnsi="Times New Roman"/>
                <w:i/>
                <w:iCs/>
                <w:sz w:val="24"/>
                <w:szCs w:val="24"/>
              </w:rPr>
              <w:t>розмістити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завантажити</w:t>
            </w:r>
            <w:proofErr w:type="spellEnd"/>
            <w:r w:rsidRPr="00265512">
              <w:rPr>
                <w:rFonts w:ascii="Times New Roman" w:hAnsi="Times New Roman"/>
                <w:i/>
                <w:iCs/>
                <w:sz w:val="24"/>
                <w:szCs w:val="24"/>
              </w:rPr>
              <w:t xml:space="preserve">) в </w:t>
            </w:r>
            <w:proofErr w:type="spellStart"/>
            <w:r w:rsidRPr="00265512">
              <w:rPr>
                <w:rFonts w:ascii="Times New Roman" w:hAnsi="Times New Roman"/>
                <w:i/>
                <w:iCs/>
                <w:sz w:val="24"/>
                <w:szCs w:val="24"/>
              </w:rPr>
              <w:t>електронній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системі</w:t>
            </w:r>
            <w:proofErr w:type="spellEnd"/>
            <w:r w:rsidRPr="00265512">
              <w:rPr>
                <w:rFonts w:ascii="Times New Roman" w:hAnsi="Times New Roman"/>
                <w:i/>
                <w:iCs/>
                <w:sz w:val="24"/>
                <w:szCs w:val="24"/>
              </w:rPr>
              <w:t xml:space="preserve"> закупівель до </w:t>
            </w:r>
            <w:proofErr w:type="spellStart"/>
            <w:r w:rsidRPr="00265512">
              <w:rPr>
                <w:rFonts w:ascii="Times New Roman" w:hAnsi="Times New Roman"/>
                <w:i/>
                <w:iCs/>
                <w:sz w:val="24"/>
                <w:szCs w:val="24"/>
              </w:rPr>
              <w:t>кінцевого</w:t>
            </w:r>
            <w:proofErr w:type="spellEnd"/>
            <w:r w:rsidRPr="00265512">
              <w:rPr>
                <w:rFonts w:ascii="Times New Roman" w:hAnsi="Times New Roman"/>
                <w:i/>
                <w:iCs/>
                <w:sz w:val="24"/>
                <w:szCs w:val="24"/>
              </w:rPr>
              <w:t xml:space="preserve"> строку </w:t>
            </w:r>
            <w:proofErr w:type="spellStart"/>
            <w:r w:rsidRPr="00265512">
              <w:rPr>
                <w:rFonts w:ascii="Times New Roman" w:hAnsi="Times New Roman"/>
                <w:i/>
                <w:iCs/>
                <w:sz w:val="24"/>
                <w:szCs w:val="24"/>
              </w:rPr>
              <w:t>подання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тендерних</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пропозицій</w:t>
            </w:r>
            <w:proofErr w:type="spellEnd"/>
            <w:r w:rsidRPr="00265512">
              <w:rPr>
                <w:rFonts w:ascii="Times New Roman" w:hAnsi="Times New Roman"/>
                <w:i/>
                <w:iCs/>
                <w:sz w:val="24"/>
                <w:szCs w:val="24"/>
              </w:rPr>
              <w:t xml:space="preserve"> у </w:t>
            </w:r>
            <w:proofErr w:type="spellStart"/>
            <w:r w:rsidRPr="00265512">
              <w:rPr>
                <w:rFonts w:ascii="Times New Roman" w:hAnsi="Times New Roman"/>
                <w:i/>
                <w:iCs/>
                <w:sz w:val="24"/>
                <w:szCs w:val="24"/>
              </w:rPr>
              <w:t>сканованому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вигляді</w:t>
            </w:r>
            <w:proofErr w:type="spellEnd"/>
            <w:r w:rsidRPr="00265512">
              <w:rPr>
                <w:rFonts w:ascii="Times New Roman" w:hAnsi="Times New Roman"/>
                <w:i/>
                <w:iCs/>
                <w:sz w:val="24"/>
                <w:szCs w:val="24"/>
              </w:rPr>
              <w:t xml:space="preserve"> у </w:t>
            </w:r>
            <w:proofErr w:type="spellStart"/>
            <w:r w:rsidRPr="00265512">
              <w:rPr>
                <w:rFonts w:ascii="Times New Roman" w:hAnsi="Times New Roman"/>
                <w:i/>
                <w:iCs/>
                <w:sz w:val="24"/>
                <w:szCs w:val="24"/>
              </w:rPr>
              <w:t>форматі</w:t>
            </w:r>
            <w:proofErr w:type="spellEnd"/>
            <w:r w:rsidRPr="00265512">
              <w:rPr>
                <w:rFonts w:ascii="Times New Roman" w:hAnsi="Times New Roman"/>
                <w:i/>
                <w:iCs/>
                <w:sz w:val="24"/>
                <w:szCs w:val="24"/>
              </w:rPr>
              <w:t xml:space="preserve"> PDF (</w:t>
            </w:r>
            <w:proofErr w:type="spellStart"/>
            <w:r w:rsidRPr="00265512">
              <w:rPr>
                <w:rFonts w:ascii="Times New Roman" w:hAnsi="Times New Roman"/>
                <w:i/>
                <w:iCs/>
                <w:sz w:val="24"/>
                <w:szCs w:val="24"/>
              </w:rPr>
              <w:t>Portable</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Document</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Format</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ppt</w:t>
            </w:r>
            <w:proofErr w:type="spellEnd"/>
            <w:r w:rsidRPr="00265512">
              <w:rPr>
                <w:rFonts w:ascii="Times New Roman" w:hAnsi="Times New Roman"/>
                <w:i/>
                <w:iCs/>
                <w:sz w:val="24"/>
                <w:szCs w:val="24"/>
              </w:rPr>
              <w:t xml:space="preserve">, але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документи</w:t>
            </w:r>
            <w:proofErr w:type="spellEnd"/>
            <w:r w:rsidRPr="00265512">
              <w:rPr>
                <w:rFonts w:ascii="Times New Roman" w:hAnsi="Times New Roman"/>
                <w:i/>
                <w:iCs/>
                <w:sz w:val="24"/>
                <w:szCs w:val="24"/>
              </w:rPr>
              <w:t xml:space="preserve"> у </w:t>
            </w:r>
            <w:proofErr w:type="spellStart"/>
            <w:r w:rsidRPr="00265512">
              <w:rPr>
                <w:rFonts w:ascii="Times New Roman" w:hAnsi="Times New Roman"/>
                <w:i/>
                <w:iCs/>
                <w:sz w:val="24"/>
                <w:szCs w:val="24"/>
              </w:rPr>
              <w:t>форматі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pptx</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jpeg</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png</w:t>
            </w:r>
            <w:proofErr w:type="spellEnd"/>
            <w:r w:rsidRPr="00265512">
              <w:rPr>
                <w:rFonts w:ascii="Times New Roman" w:hAnsi="Times New Roman"/>
                <w:i/>
                <w:iCs/>
                <w:sz w:val="24"/>
                <w:szCs w:val="24"/>
              </w:rPr>
              <w:t xml:space="preserve"> та/</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розширення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програм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що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здійснюють</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архівацію</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даних</w:t>
            </w:r>
            <w:proofErr w:type="spellEnd"/>
            <w:r w:rsidRPr="00265512">
              <w:rPr>
                <w:rFonts w:ascii="Times New Roman" w:hAnsi="Times New Roman"/>
                <w:i/>
                <w:iCs/>
                <w:sz w:val="24"/>
                <w:szCs w:val="24"/>
              </w:rPr>
              <w:t>;</w:t>
            </w:r>
          </w:p>
          <w:p w:rsidR="00606C2C" w:rsidRPr="00265512" w:rsidRDefault="00606C2C" w:rsidP="00606C2C">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i/>
                <w:color w:val="auto"/>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rsidR="00606C2C" w:rsidRPr="00265512" w:rsidRDefault="00606C2C" w:rsidP="00606C2C">
            <w:pPr>
              <w:pStyle w:val="LO-normal"/>
              <w:widowControl w:val="0"/>
              <w:spacing w:line="240" w:lineRule="auto"/>
              <w:ind w:firstLine="9"/>
              <w:jc w:val="both"/>
              <w:rPr>
                <w:rFonts w:ascii="Times New Roman" w:hAnsi="Times New Roman" w:cs="Times New Roman"/>
                <w:color w:val="auto"/>
                <w:sz w:val="24"/>
                <w:szCs w:val="24"/>
              </w:rPr>
            </w:pPr>
            <w:proofErr w:type="spellStart"/>
            <w:r w:rsidRPr="00265512">
              <w:rPr>
                <w:rFonts w:ascii="Times New Roman" w:hAnsi="Times New Roman" w:cs="Times New Roman"/>
                <w:color w:val="auto"/>
                <w:sz w:val="24"/>
                <w:szCs w:val="24"/>
              </w:rPr>
              <w:t>Допущення</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учасниками</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формальних</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несуттєвих</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помилок</w:t>
            </w:r>
            <w:proofErr w:type="spellEnd"/>
            <w:r w:rsidRPr="00265512">
              <w:rPr>
                <w:rFonts w:ascii="Times New Roman" w:hAnsi="Times New Roman" w:cs="Times New Roman"/>
                <w:color w:val="auto"/>
                <w:sz w:val="24"/>
                <w:szCs w:val="24"/>
              </w:rPr>
              <w:t xml:space="preserve"> не </w:t>
            </w:r>
            <w:proofErr w:type="spellStart"/>
            <w:r w:rsidRPr="00265512">
              <w:rPr>
                <w:rFonts w:ascii="Times New Roman" w:hAnsi="Times New Roman" w:cs="Times New Roman"/>
                <w:color w:val="auto"/>
                <w:sz w:val="24"/>
                <w:szCs w:val="24"/>
              </w:rPr>
              <w:t>призведе</w:t>
            </w:r>
            <w:proofErr w:type="spellEnd"/>
            <w:r w:rsidRPr="00265512">
              <w:rPr>
                <w:rFonts w:ascii="Times New Roman" w:hAnsi="Times New Roman" w:cs="Times New Roman"/>
                <w:color w:val="auto"/>
                <w:sz w:val="24"/>
                <w:szCs w:val="24"/>
              </w:rPr>
              <w:t xml:space="preserve"> до </w:t>
            </w:r>
            <w:proofErr w:type="spellStart"/>
            <w:r w:rsidRPr="00265512">
              <w:rPr>
                <w:rFonts w:ascii="Times New Roman" w:hAnsi="Times New Roman" w:cs="Times New Roman"/>
                <w:color w:val="auto"/>
                <w:sz w:val="24"/>
                <w:szCs w:val="24"/>
              </w:rPr>
              <w:t>відхилення</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їх</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тендерних</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пропозицій</w:t>
            </w:r>
            <w:proofErr w:type="spellEnd"/>
            <w:r w:rsidRPr="00265512">
              <w:rPr>
                <w:rFonts w:ascii="Times New Roman" w:hAnsi="Times New Roman" w:cs="Times New Roman"/>
                <w:color w:val="auto"/>
                <w:sz w:val="24"/>
                <w:szCs w:val="24"/>
              </w:rPr>
              <w:t>.</w:t>
            </w:r>
          </w:p>
          <w:p w:rsidR="00606C2C" w:rsidRPr="00265512" w:rsidRDefault="00606C2C" w:rsidP="00606C2C">
            <w:pPr>
              <w:pStyle w:val="LO-normal"/>
              <w:widowControl w:val="0"/>
              <w:spacing w:line="240" w:lineRule="auto"/>
              <w:ind w:firstLine="9"/>
              <w:jc w:val="both"/>
              <w:rPr>
                <w:rFonts w:ascii="Times New Roman" w:eastAsia="Times New Roman" w:hAnsi="Times New Roman" w:cs="Times New Roman"/>
                <w:b/>
                <w:color w:val="auto"/>
                <w:sz w:val="24"/>
                <w:szCs w:val="24"/>
                <w:lang w:val="uk-UA"/>
              </w:rPr>
            </w:pPr>
            <w:r w:rsidRPr="00265512">
              <w:rPr>
                <w:rFonts w:ascii="Times New Roman" w:hAnsi="Times New Roman" w:cs="Times New Roman"/>
                <w:b/>
                <w:color w:val="auto"/>
                <w:sz w:val="24"/>
                <w:szCs w:val="24"/>
                <w:lang w:val="uk-UA"/>
              </w:rPr>
              <w:t>Кожен учасник має право подати тільки одну тендерну пропозицію.</w:t>
            </w:r>
          </w:p>
          <w:p w:rsidR="00606C2C" w:rsidRPr="00265512" w:rsidRDefault="00606C2C" w:rsidP="00606C2C">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1.3. </w:t>
            </w:r>
            <w:r w:rsidRPr="00265512">
              <w:rPr>
                <w:rFonts w:ascii="Times New Roman" w:hAnsi="Times New Roman" w:cs="Times New Roman"/>
                <w:color w:val="auto"/>
                <w:sz w:val="24"/>
                <w:szCs w:val="24"/>
                <w:lang w:val="uk-UA"/>
              </w:rPr>
              <w:t>Всі документи тендерної пропозиції подаються у сканованому вигляді.</w:t>
            </w:r>
          </w:p>
          <w:p w:rsidR="00606C2C" w:rsidRPr="00265512" w:rsidRDefault="00606C2C" w:rsidP="00606C2C">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Усі документи як завантаженні файли, що подаються учасником у складі своєї тендерної пропозиції повинні бути </w:t>
            </w:r>
            <w:r w:rsidRPr="00265512">
              <w:rPr>
                <w:rFonts w:ascii="Times New Roman" w:hAnsi="Times New Roman" w:cs="Times New Roman"/>
                <w:b/>
                <w:color w:val="auto"/>
                <w:sz w:val="24"/>
                <w:szCs w:val="24"/>
                <w:u w:val="single"/>
                <w:lang w:val="uk-UA"/>
              </w:rPr>
              <w:t>скановані з оригіналів або копій у вигляді електронного (</w:t>
            </w:r>
            <w:proofErr w:type="spellStart"/>
            <w:r w:rsidRPr="00265512">
              <w:rPr>
                <w:rFonts w:ascii="Times New Roman" w:hAnsi="Times New Roman" w:cs="Times New Roman"/>
                <w:b/>
                <w:color w:val="auto"/>
                <w:sz w:val="24"/>
                <w:szCs w:val="24"/>
                <w:u w:val="single"/>
                <w:lang w:val="uk-UA"/>
              </w:rPr>
              <w:t>их</w:t>
            </w:r>
            <w:proofErr w:type="spellEnd"/>
            <w:r w:rsidRPr="00265512">
              <w:rPr>
                <w:rFonts w:ascii="Times New Roman" w:hAnsi="Times New Roman" w:cs="Times New Roman"/>
                <w:b/>
                <w:color w:val="auto"/>
                <w:sz w:val="24"/>
                <w:szCs w:val="24"/>
                <w:u w:val="single"/>
                <w:lang w:val="uk-UA"/>
              </w:rPr>
              <w:t>) файлів у форматі **.</w:t>
            </w:r>
            <w:proofErr w:type="spellStart"/>
            <w:r w:rsidRPr="00265512">
              <w:rPr>
                <w:rFonts w:ascii="Times New Roman" w:hAnsi="Times New Roman" w:cs="Times New Roman"/>
                <w:b/>
                <w:color w:val="auto"/>
                <w:sz w:val="24"/>
                <w:szCs w:val="24"/>
                <w:u w:val="single"/>
                <w:lang w:val="uk-UA"/>
              </w:rPr>
              <w:t>pdf</w:t>
            </w:r>
            <w:proofErr w:type="spellEnd"/>
            <w:r w:rsidRPr="00265512">
              <w:rPr>
                <w:rFonts w:ascii="Times New Roman" w:hAnsi="Times New Roman" w:cs="Times New Roman"/>
                <w:b/>
                <w:color w:val="auto"/>
                <w:sz w:val="24"/>
                <w:szCs w:val="24"/>
                <w:lang w:val="uk-UA"/>
              </w:rPr>
              <w:t xml:space="preserve"> </w:t>
            </w:r>
            <w:r w:rsidRPr="00265512">
              <w:rPr>
                <w:rFonts w:ascii="Times New Roman" w:hAnsi="Times New Roman" w:cs="Times New Roman"/>
                <w:color w:val="auto"/>
                <w:sz w:val="24"/>
                <w:szCs w:val="24"/>
                <w:lang w:val="uk-UA"/>
              </w:rPr>
              <w:t>(виняток складають електронний підпис, подання документів у форматі **.</w:t>
            </w:r>
            <w:proofErr w:type="spellStart"/>
            <w:r w:rsidRPr="00265512">
              <w:rPr>
                <w:rFonts w:ascii="Times New Roman" w:hAnsi="Times New Roman" w:cs="Times New Roman"/>
                <w:color w:val="auto"/>
                <w:sz w:val="24"/>
                <w:szCs w:val="24"/>
                <w:lang w:val="uk-UA"/>
              </w:rPr>
              <w:t>pdf</w:t>
            </w:r>
            <w:proofErr w:type="spellEnd"/>
            <w:r w:rsidRPr="00265512">
              <w:rPr>
                <w:rFonts w:ascii="Times New Roman" w:hAnsi="Times New Roman" w:cs="Times New Roman"/>
                <w:color w:val="auto"/>
                <w:sz w:val="24"/>
                <w:szCs w:val="24"/>
                <w:lang w:val="uk-UA"/>
              </w:rPr>
              <w:t xml:space="preserve"> у </w:t>
            </w:r>
            <w:proofErr w:type="spellStart"/>
            <w:r w:rsidRPr="00265512">
              <w:rPr>
                <w:rFonts w:ascii="Times New Roman" w:hAnsi="Times New Roman" w:cs="Times New Roman"/>
                <w:color w:val="auto"/>
                <w:sz w:val="24"/>
                <w:szCs w:val="24"/>
                <w:lang w:val="uk-UA"/>
              </w:rPr>
              <w:t>заархівованому</w:t>
            </w:r>
            <w:proofErr w:type="spellEnd"/>
            <w:r w:rsidRPr="00265512">
              <w:rPr>
                <w:rFonts w:ascii="Times New Roman" w:hAnsi="Times New Roman" w:cs="Times New Roman"/>
                <w:color w:val="auto"/>
                <w:sz w:val="24"/>
                <w:szCs w:val="24"/>
                <w:lang w:val="uk-UA"/>
              </w:rPr>
              <w:t xml:space="preserve"> вигляді, електронна </w:t>
            </w:r>
            <w:r w:rsidRPr="00265512">
              <w:rPr>
                <w:rFonts w:ascii="Times New Roman" w:hAnsi="Times New Roman" w:cs="Times New Roman"/>
                <w:color w:val="auto"/>
                <w:sz w:val="24"/>
                <w:szCs w:val="24"/>
                <w:lang w:val="uk-UA"/>
              </w:rPr>
              <w:lastRenderedPageBreak/>
              <w:t>банківська гарантія та документи електронної банківської гарантії, які подаються у форматі, наданому банком-гарантом).</w:t>
            </w:r>
          </w:p>
          <w:p w:rsidR="00606C2C" w:rsidRPr="00265512" w:rsidRDefault="00606C2C" w:rsidP="00606C2C">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65512">
              <w:rPr>
                <w:rFonts w:ascii="Times New Roman" w:hAnsi="Times New Roman" w:cs="Times New Roman"/>
                <w:color w:val="auto"/>
                <w:sz w:val="24"/>
                <w:szCs w:val="24"/>
                <w:lang w:val="uk-UA"/>
              </w:rPr>
              <w:t>Сканований варіант документів тендерної пропозицій не повинен містити різних накладень, малюнків, рисунків (наприклад, накладених підписів, печаток) на скановані документи.</w:t>
            </w:r>
          </w:p>
          <w:p w:rsidR="00606C2C" w:rsidRPr="00265512" w:rsidRDefault="00606C2C" w:rsidP="00606C2C">
            <w:pPr>
              <w:pStyle w:val="LO-normal"/>
              <w:widowControl w:val="0"/>
              <w:spacing w:line="240" w:lineRule="auto"/>
              <w:ind w:firstLine="9"/>
              <w:jc w:val="both"/>
              <w:rPr>
                <w:rFonts w:ascii="Times New Roman" w:eastAsia="Times New Roman" w:hAnsi="Times New Roman" w:cs="Times New Roman"/>
                <w:b/>
                <w:color w:val="auto"/>
                <w:sz w:val="24"/>
                <w:szCs w:val="24"/>
                <w:lang w:val="uk-UA" w:eastAsia="uk-UA"/>
              </w:rPr>
            </w:pPr>
            <w:r w:rsidRPr="002734A9">
              <w:rPr>
                <w:rFonts w:ascii="Times New Roman" w:hAnsi="Times New Roman" w:cs="Times New Roman"/>
                <w:b/>
                <w:bCs/>
                <w:color w:val="auto"/>
                <w:sz w:val="24"/>
                <w:szCs w:val="24"/>
              </w:rPr>
              <w:t xml:space="preserve">Не </w:t>
            </w:r>
            <w:proofErr w:type="spellStart"/>
            <w:r w:rsidRPr="002734A9">
              <w:rPr>
                <w:rFonts w:ascii="Times New Roman" w:hAnsi="Times New Roman" w:cs="Times New Roman"/>
                <w:b/>
                <w:bCs/>
                <w:color w:val="auto"/>
                <w:sz w:val="24"/>
                <w:szCs w:val="24"/>
              </w:rPr>
              <w:t>підлягає</w:t>
            </w:r>
            <w:proofErr w:type="spellEnd"/>
            <w:r w:rsidRPr="002734A9">
              <w:rPr>
                <w:rFonts w:ascii="Times New Roman" w:hAnsi="Times New Roman" w:cs="Times New Roman"/>
                <w:b/>
                <w:bCs/>
                <w:color w:val="auto"/>
                <w:sz w:val="24"/>
                <w:szCs w:val="24"/>
              </w:rPr>
              <w:t xml:space="preserve"> </w:t>
            </w:r>
            <w:proofErr w:type="spellStart"/>
            <w:r w:rsidRPr="002734A9">
              <w:rPr>
                <w:rFonts w:ascii="Times New Roman" w:hAnsi="Times New Roman" w:cs="Times New Roman"/>
                <w:b/>
                <w:bCs/>
                <w:color w:val="auto"/>
                <w:sz w:val="24"/>
                <w:szCs w:val="24"/>
              </w:rPr>
              <w:t>розкриттю</w:t>
            </w:r>
            <w:proofErr w:type="spellEnd"/>
            <w:r w:rsidRPr="002734A9">
              <w:rPr>
                <w:rFonts w:ascii="Times New Roman" w:hAnsi="Times New Roman" w:cs="Times New Roman"/>
                <w:b/>
                <w:bCs/>
                <w:color w:val="auto"/>
                <w:sz w:val="24"/>
                <w:szCs w:val="24"/>
              </w:rPr>
              <w:t xml:space="preserve"> </w:t>
            </w:r>
            <w:proofErr w:type="spellStart"/>
            <w:r w:rsidRPr="002734A9">
              <w:rPr>
                <w:rFonts w:ascii="Times New Roman" w:hAnsi="Times New Roman" w:cs="Times New Roman"/>
                <w:b/>
                <w:bCs/>
                <w:color w:val="auto"/>
                <w:sz w:val="24"/>
                <w:szCs w:val="24"/>
              </w:rPr>
              <w:t>інформація</w:t>
            </w:r>
            <w:proofErr w:type="spellEnd"/>
            <w:r w:rsidRPr="002734A9">
              <w:rPr>
                <w:rFonts w:ascii="Times New Roman" w:hAnsi="Times New Roman" w:cs="Times New Roman"/>
                <w:b/>
                <w:bCs/>
                <w:color w:val="auto"/>
                <w:sz w:val="24"/>
                <w:szCs w:val="24"/>
              </w:rPr>
              <w:t xml:space="preserve">, </w:t>
            </w:r>
            <w:proofErr w:type="spellStart"/>
            <w:r w:rsidRPr="002734A9">
              <w:rPr>
                <w:rFonts w:ascii="Times New Roman" w:hAnsi="Times New Roman" w:cs="Times New Roman"/>
                <w:b/>
                <w:bCs/>
                <w:color w:val="auto"/>
                <w:sz w:val="24"/>
                <w:szCs w:val="24"/>
              </w:rPr>
              <w:t>що</w:t>
            </w:r>
            <w:proofErr w:type="spellEnd"/>
            <w:r w:rsidRPr="002734A9">
              <w:rPr>
                <w:rFonts w:ascii="Times New Roman" w:hAnsi="Times New Roman" w:cs="Times New Roman"/>
                <w:b/>
                <w:bCs/>
                <w:color w:val="auto"/>
                <w:sz w:val="24"/>
                <w:szCs w:val="24"/>
              </w:rPr>
              <w:t xml:space="preserve"> </w:t>
            </w:r>
            <w:proofErr w:type="spellStart"/>
            <w:r w:rsidRPr="002734A9">
              <w:rPr>
                <w:rFonts w:ascii="Times New Roman" w:hAnsi="Times New Roman" w:cs="Times New Roman"/>
                <w:b/>
                <w:bCs/>
                <w:color w:val="auto"/>
                <w:sz w:val="24"/>
                <w:szCs w:val="24"/>
              </w:rPr>
              <w:t>обґрунтовано</w:t>
            </w:r>
            <w:proofErr w:type="spellEnd"/>
            <w:r w:rsidRPr="002734A9">
              <w:rPr>
                <w:rFonts w:ascii="Times New Roman" w:hAnsi="Times New Roman" w:cs="Times New Roman"/>
                <w:b/>
                <w:bCs/>
                <w:color w:val="auto"/>
                <w:sz w:val="24"/>
                <w:szCs w:val="24"/>
              </w:rPr>
              <w:t xml:space="preserve"> </w:t>
            </w:r>
            <w:proofErr w:type="spellStart"/>
            <w:r w:rsidRPr="002734A9">
              <w:rPr>
                <w:rFonts w:ascii="Times New Roman" w:hAnsi="Times New Roman" w:cs="Times New Roman"/>
                <w:b/>
                <w:bCs/>
                <w:color w:val="auto"/>
                <w:sz w:val="24"/>
                <w:szCs w:val="24"/>
              </w:rPr>
              <w:t>визначена</w:t>
            </w:r>
            <w:proofErr w:type="spellEnd"/>
            <w:r w:rsidRPr="002734A9">
              <w:rPr>
                <w:rFonts w:ascii="Times New Roman" w:hAnsi="Times New Roman" w:cs="Times New Roman"/>
                <w:b/>
                <w:bCs/>
                <w:color w:val="auto"/>
                <w:sz w:val="24"/>
                <w:szCs w:val="24"/>
              </w:rPr>
              <w:t xml:space="preserve"> </w:t>
            </w:r>
            <w:proofErr w:type="spellStart"/>
            <w:r w:rsidRPr="002734A9">
              <w:rPr>
                <w:rFonts w:ascii="Times New Roman" w:hAnsi="Times New Roman" w:cs="Times New Roman"/>
                <w:b/>
                <w:bCs/>
                <w:color w:val="auto"/>
                <w:sz w:val="24"/>
                <w:szCs w:val="24"/>
              </w:rPr>
              <w:t>учасником</w:t>
            </w:r>
            <w:proofErr w:type="spellEnd"/>
            <w:r w:rsidRPr="002734A9">
              <w:rPr>
                <w:rFonts w:ascii="Times New Roman" w:hAnsi="Times New Roman" w:cs="Times New Roman"/>
                <w:b/>
                <w:bCs/>
                <w:color w:val="auto"/>
                <w:sz w:val="24"/>
                <w:szCs w:val="24"/>
              </w:rPr>
              <w:t xml:space="preserve"> як </w:t>
            </w:r>
            <w:proofErr w:type="spellStart"/>
            <w:r w:rsidRPr="002734A9">
              <w:rPr>
                <w:rFonts w:ascii="Times New Roman" w:hAnsi="Times New Roman" w:cs="Times New Roman"/>
                <w:b/>
                <w:bCs/>
                <w:color w:val="auto"/>
                <w:sz w:val="24"/>
                <w:szCs w:val="24"/>
              </w:rPr>
              <w:t>конфіденційна</w:t>
            </w:r>
            <w:proofErr w:type="spellEnd"/>
            <w:r w:rsidRPr="002734A9">
              <w:rPr>
                <w:rFonts w:ascii="Times New Roman" w:hAnsi="Times New Roman" w:cs="Times New Roman"/>
                <w:b/>
                <w:bCs/>
                <w:color w:val="auto"/>
                <w:sz w:val="24"/>
                <w:szCs w:val="24"/>
              </w:rPr>
              <w:t xml:space="preserve">, у тому </w:t>
            </w:r>
            <w:proofErr w:type="spellStart"/>
            <w:r w:rsidRPr="002734A9">
              <w:rPr>
                <w:rFonts w:ascii="Times New Roman" w:hAnsi="Times New Roman" w:cs="Times New Roman"/>
                <w:b/>
                <w:bCs/>
                <w:color w:val="auto"/>
                <w:sz w:val="24"/>
                <w:szCs w:val="24"/>
              </w:rPr>
              <w:t>числі</w:t>
            </w:r>
            <w:proofErr w:type="spellEnd"/>
            <w:r w:rsidRPr="002734A9">
              <w:rPr>
                <w:rFonts w:ascii="Times New Roman" w:hAnsi="Times New Roman" w:cs="Times New Roman"/>
                <w:b/>
                <w:bCs/>
                <w:color w:val="auto"/>
                <w:sz w:val="24"/>
                <w:szCs w:val="24"/>
              </w:rPr>
              <w:t xml:space="preserve"> </w:t>
            </w:r>
            <w:proofErr w:type="spellStart"/>
            <w:r w:rsidRPr="002734A9">
              <w:rPr>
                <w:rFonts w:ascii="Times New Roman" w:hAnsi="Times New Roman" w:cs="Times New Roman"/>
                <w:b/>
                <w:bCs/>
                <w:color w:val="auto"/>
                <w:sz w:val="24"/>
                <w:szCs w:val="24"/>
              </w:rPr>
              <w:t>інформація</w:t>
            </w:r>
            <w:proofErr w:type="spellEnd"/>
            <w:r w:rsidRPr="002734A9">
              <w:rPr>
                <w:rFonts w:ascii="Times New Roman" w:hAnsi="Times New Roman" w:cs="Times New Roman"/>
                <w:b/>
                <w:bCs/>
                <w:color w:val="auto"/>
                <w:sz w:val="24"/>
                <w:szCs w:val="24"/>
              </w:rPr>
              <w:t xml:space="preserve">, </w:t>
            </w:r>
            <w:proofErr w:type="spellStart"/>
            <w:r w:rsidRPr="002734A9">
              <w:rPr>
                <w:rFonts w:ascii="Times New Roman" w:hAnsi="Times New Roman" w:cs="Times New Roman"/>
                <w:b/>
                <w:bCs/>
                <w:color w:val="auto"/>
                <w:sz w:val="24"/>
                <w:szCs w:val="24"/>
              </w:rPr>
              <w:t>що</w:t>
            </w:r>
            <w:proofErr w:type="spellEnd"/>
            <w:r w:rsidRPr="002734A9">
              <w:rPr>
                <w:rFonts w:ascii="Times New Roman" w:hAnsi="Times New Roman" w:cs="Times New Roman"/>
                <w:b/>
                <w:bCs/>
                <w:color w:val="auto"/>
                <w:sz w:val="24"/>
                <w:szCs w:val="24"/>
              </w:rPr>
              <w:t xml:space="preserve"> </w:t>
            </w:r>
            <w:proofErr w:type="spellStart"/>
            <w:r w:rsidRPr="002734A9">
              <w:rPr>
                <w:rFonts w:ascii="Times New Roman" w:hAnsi="Times New Roman" w:cs="Times New Roman"/>
                <w:b/>
                <w:bCs/>
                <w:color w:val="auto"/>
                <w:sz w:val="24"/>
                <w:szCs w:val="24"/>
              </w:rPr>
              <w:t>містить</w:t>
            </w:r>
            <w:proofErr w:type="spellEnd"/>
            <w:r w:rsidRPr="002734A9">
              <w:rPr>
                <w:rFonts w:ascii="Times New Roman" w:hAnsi="Times New Roman" w:cs="Times New Roman"/>
                <w:b/>
                <w:bCs/>
                <w:color w:val="auto"/>
                <w:sz w:val="24"/>
                <w:szCs w:val="24"/>
              </w:rPr>
              <w:t xml:space="preserve"> </w:t>
            </w:r>
            <w:proofErr w:type="spellStart"/>
            <w:r w:rsidRPr="002734A9">
              <w:rPr>
                <w:rFonts w:ascii="Times New Roman" w:hAnsi="Times New Roman" w:cs="Times New Roman"/>
                <w:b/>
                <w:bCs/>
                <w:color w:val="auto"/>
                <w:sz w:val="24"/>
                <w:szCs w:val="24"/>
              </w:rPr>
              <w:t>персональні</w:t>
            </w:r>
            <w:proofErr w:type="spellEnd"/>
            <w:r w:rsidRPr="002734A9">
              <w:rPr>
                <w:rFonts w:ascii="Times New Roman" w:hAnsi="Times New Roman" w:cs="Times New Roman"/>
                <w:b/>
                <w:bCs/>
                <w:color w:val="auto"/>
                <w:sz w:val="24"/>
                <w:szCs w:val="24"/>
              </w:rPr>
              <w:t xml:space="preserve"> </w:t>
            </w:r>
            <w:proofErr w:type="spellStart"/>
            <w:r w:rsidRPr="002734A9">
              <w:rPr>
                <w:rFonts w:ascii="Times New Roman" w:hAnsi="Times New Roman" w:cs="Times New Roman"/>
                <w:b/>
                <w:bCs/>
                <w:color w:val="auto"/>
                <w:sz w:val="24"/>
                <w:szCs w:val="24"/>
              </w:rPr>
              <w:t>дані</w:t>
            </w:r>
            <w:proofErr w:type="spellEnd"/>
            <w:r w:rsidRPr="002734A9">
              <w:rPr>
                <w:rFonts w:ascii="Times New Roman" w:hAnsi="Times New Roman" w:cs="Times New Roman"/>
                <w:b/>
                <w:bCs/>
                <w:color w:val="auto"/>
                <w:sz w:val="24"/>
                <w:szCs w:val="24"/>
              </w:rPr>
              <w:t xml:space="preserve">. </w:t>
            </w:r>
            <w:proofErr w:type="spellStart"/>
            <w:r w:rsidRPr="002734A9">
              <w:rPr>
                <w:rFonts w:ascii="Times New Roman" w:hAnsi="Times New Roman" w:cs="Times New Roman"/>
                <w:b/>
                <w:bCs/>
                <w:color w:val="auto"/>
                <w:sz w:val="24"/>
                <w:szCs w:val="24"/>
              </w:rPr>
              <w:t>Конфіденційною</w:t>
            </w:r>
            <w:proofErr w:type="spellEnd"/>
            <w:r w:rsidRPr="002734A9">
              <w:rPr>
                <w:rFonts w:ascii="Times New Roman" w:hAnsi="Times New Roman" w:cs="Times New Roman"/>
                <w:b/>
                <w:bCs/>
                <w:color w:val="auto"/>
                <w:sz w:val="24"/>
                <w:szCs w:val="24"/>
              </w:rPr>
              <w:t xml:space="preserve"> не </w:t>
            </w:r>
            <w:proofErr w:type="spellStart"/>
            <w:r w:rsidRPr="002734A9">
              <w:rPr>
                <w:rFonts w:ascii="Times New Roman" w:hAnsi="Times New Roman" w:cs="Times New Roman"/>
                <w:b/>
                <w:bCs/>
                <w:color w:val="auto"/>
                <w:sz w:val="24"/>
                <w:szCs w:val="24"/>
              </w:rPr>
              <w:t>може</w:t>
            </w:r>
            <w:proofErr w:type="spellEnd"/>
            <w:r w:rsidRPr="002734A9">
              <w:rPr>
                <w:rFonts w:ascii="Times New Roman" w:hAnsi="Times New Roman" w:cs="Times New Roman"/>
                <w:b/>
                <w:bCs/>
                <w:color w:val="auto"/>
                <w:sz w:val="24"/>
                <w:szCs w:val="24"/>
              </w:rPr>
              <w:t xml:space="preserve"> бути </w:t>
            </w:r>
            <w:proofErr w:type="spellStart"/>
            <w:r w:rsidRPr="002734A9">
              <w:rPr>
                <w:rFonts w:ascii="Times New Roman" w:hAnsi="Times New Roman" w:cs="Times New Roman"/>
                <w:b/>
                <w:bCs/>
                <w:color w:val="auto"/>
                <w:sz w:val="24"/>
                <w:szCs w:val="24"/>
              </w:rPr>
              <w:t>визначена</w:t>
            </w:r>
            <w:proofErr w:type="spellEnd"/>
            <w:r w:rsidRPr="002734A9">
              <w:rPr>
                <w:rFonts w:ascii="Times New Roman" w:hAnsi="Times New Roman" w:cs="Times New Roman"/>
                <w:b/>
                <w:bCs/>
                <w:color w:val="auto"/>
                <w:sz w:val="24"/>
                <w:szCs w:val="24"/>
              </w:rPr>
              <w:t xml:space="preserve"> </w:t>
            </w:r>
            <w:proofErr w:type="spellStart"/>
            <w:r w:rsidRPr="002734A9">
              <w:rPr>
                <w:rFonts w:ascii="Times New Roman" w:hAnsi="Times New Roman" w:cs="Times New Roman"/>
                <w:b/>
                <w:bCs/>
                <w:color w:val="auto"/>
                <w:sz w:val="24"/>
                <w:szCs w:val="24"/>
              </w:rPr>
              <w:t>інформація</w:t>
            </w:r>
            <w:proofErr w:type="spellEnd"/>
            <w:r w:rsidRPr="002734A9">
              <w:rPr>
                <w:rFonts w:ascii="Times New Roman" w:hAnsi="Times New Roman" w:cs="Times New Roman"/>
                <w:b/>
                <w:bCs/>
                <w:color w:val="auto"/>
                <w:sz w:val="24"/>
                <w:szCs w:val="24"/>
              </w:rPr>
              <w:t xml:space="preserve"> про </w:t>
            </w:r>
            <w:proofErr w:type="spellStart"/>
            <w:r w:rsidRPr="002734A9">
              <w:rPr>
                <w:rFonts w:ascii="Times New Roman" w:hAnsi="Times New Roman" w:cs="Times New Roman"/>
                <w:b/>
                <w:bCs/>
                <w:color w:val="auto"/>
                <w:sz w:val="24"/>
                <w:szCs w:val="24"/>
              </w:rPr>
              <w:t>запропоновану</w:t>
            </w:r>
            <w:proofErr w:type="spellEnd"/>
            <w:r w:rsidRPr="002734A9">
              <w:rPr>
                <w:rFonts w:ascii="Times New Roman" w:hAnsi="Times New Roman" w:cs="Times New Roman"/>
                <w:b/>
                <w:bCs/>
                <w:color w:val="auto"/>
                <w:sz w:val="24"/>
                <w:szCs w:val="24"/>
              </w:rPr>
              <w:t xml:space="preserve"> </w:t>
            </w:r>
            <w:proofErr w:type="spellStart"/>
            <w:r w:rsidRPr="002734A9">
              <w:rPr>
                <w:rFonts w:ascii="Times New Roman" w:hAnsi="Times New Roman" w:cs="Times New Roman"/>
                <w:b/>
                <w:bCs/>
                <w:color w:val="auto"/>
                <w:sz w:val="24"/>
                <w:szCs w:val="24"/>
              </w:rPr>
              <w:t>ціну</w:t>
            </w:r>
            <w:proofErr w:type="spellEnd"/>
            <w:r w:rsidRPr="002734A9">
              <w:rPr>
                <w:rFonts w:ascii="Times New Roman" w:hAnsi="Times New Roman" w:cs="Times New Roman"/>
                <w:b/>
                <w:bCs/>
                <w:color w:val="auto"/>
                <w:sz w:val="24"/>
                <w:szCs w:val="24"/>
              </w:rPr>
              <w:t xml:space="preserve">, </w:t>
            </w:r>
            <w:proofErr w:type="spellStart"/>
            <w:r w:rsidRPr="002734A9">
              <w:rPr>
                <w:rFonts w:ascii="Times New Roman" w:hAnsi="Times New Roman" w:cs="Times New Roman"/>
                <w:b/>
                <w:bCs/>
                <w:color w:val="auto"/>
                <w:sz w:val="24"/>
                <w:szCs w:val="24"/>
              </w:rPr>
              <w:t>інші</w:t>
            </w:r>
            <w:proofErr w:type="spellEnd"/>
            <w:r w:rsidRPr="002734A9">
              <w:rPr>
                <w:rFonts w:ascii="Times New Roman" w:hAnsi="Times New Roman" w:cs="Times New Roman"/>
                <w:b/>
                <w:bCs/>
                <w:color w:val="auto"/>
                <w:sz w:val="24"/>
                <w:szCs w:val="24"/>
              </w:rPr>
              <w:t xml:space="preserve"> </w:t>
            </w:r>
            <w:proofErr w:type="spellStart"/>
            <w:r w:rsidRPr="002734A9">
              <w:rPr>
                <w:rFonts w:ascii="Times New Roman" w:hAnsi="Times New Roman" w:cs="Times New Roman"/>
                <w:b/>
                <w:bCs/>
                <w:color w:val="auto"/>
                <w:sz w:val="24"/>
                <w:szCs w:val="24"/>
              </w:rPr>
              <w:t>критерії</w:t>
            </w:r>
            <w:proofErr w:type="spellEnd"/>
            <w:r w:rsidRPr="002734A9">
              <w:rPr>
                <w:rFonts w:ascii="Times New Roman" w:hAnsi="Times New Roman" w:cs="Times New Roman"/>
                <w:b/>
                <w:bCs/>
                <w:color w:val="auto"/>
                <w:sz w:val="24"/>
                <w:szCs w:val="24"/>
              </w:rPr>
              <w:t xml:space="preserve"> </w:t>
            </w:r>
            <w:proofErr w:type="spellStart"/>
            <w:r w:rsidRPr="002734A9">
              <w:rPr>
                <w:rFonts w:ascii="Times New Roman" w:hAnsi="Times New Roman" w:cs="Times New Roman"/>
                <w:b/>
                <w:bCs/>
                <w:color w:val="auto"/>
                <w:sz w:val="24"/>
                <w:szCs w:val="24"/>
              </w:rPr>
              <w:t>оцінки</w:t>
            </w:r>
            <w:proofErr w:type="spellEnd"/>
            <w:r w:rsidRPr="002734A9">
              <w:rPr>
                <w:rFonts w:ascii="Times New Roman" w:hAnsi="Times New Roman" w:cs="Times New Roman"/>
                <w:b/>
                <w:bCs/>
                <w:color w:val="auto"/>
                <w:sz w:val="24"/>
                <w:szCs w:val="24"/>
              </w:rPr>
              <w:t xml:space="preserve">, </w:t>
            </w:r>
            <w:proofErr w:type="spellStart"/>
            <w:r w:rsidRPr="002734A9">
              <w:rPr>
                <w:rFonts w:ascii="Times New Roman" w:hAnsi="Times New Roman" w:cs="Times New Roman"/>
                <w:b/>
                <w:bCs/>
                <w:color w:val="auto"/>
                <w:sz w:val="24"/>
                <w:szCs w:val="24"/>
              </w:rPr>
              <w:t>технічні</w:t>
            </w:r>
            <w:proofErr w:type="spellEnd"/>
            <w:r w:rsidRPr="002734A9">
              <w:rPr>
                <w:rFonts w:ascii="Times New Roman" w:hAnsi="Times New Roman" w:cs="Times New Roman"/>
                <w:b/>
                <w:bCs/>
                <w:color w:val="auto"/>
                <w:sz w:val="24"/>
                <w:szCs w:val="24"/>
              </w:rPr>
              <w:t xml:space="preserve"> </w:t>
            </w:r>
            <w:proofErr w:type="spellStart"/>
            <w:r w:rsidRPr="002734A9">
              <w:rPr>
                <w:rFonts w:ascii="Times New Roman" w:hAnsi="Times New Roman" w:cs="Times New Roman"/>
                <w:b/>
                <w:bCs/>
                <w:color w:val="auto"/>
                <w:sz w:val="24"/>
                <w:szCs w:val="24"/>
              </w:rPr>
              <w:t>умови</w:t>
            </w:r>
            <w:proofErr w:type="spellEnd"/>
            <w:r w:rsidRPr="002734A9">
              <w:rPr>
                <w:rFonts w:ascii="Times New Roman" w:hAnsi="Times New Roman" w:cs="Times New Roman"/>
                <w:b/>
                <w:bCs/>
                <w:color w:val="auto"/>
                <w:sz w:val="24"/>
                <w:szCs w:val="24"/>
              </w:rPr>
              <w:t xml:space="preserve">, </w:t>
            </w:r>
            <w:proofErr w:type="spellStart"/>
            <w:r w:rsidRPr="002734A9">
              <w:rPr>
                <w:rFonts w:ascii="Times New Roman" w:hAnsi="Times New Roman" w:cs="Times New Roman"/>
                <w:b/>
                <w:bCs/>
                <w:color w:val="auto"/>
                <w:sz w:val="24"/>
                <w:szCs w:val="24"/>
              </w:rPr>
              <w:t>технічні</w:t>
            </w:r>
            <w:proofErr w:type="spellEnd"/>
            <w:r w:rsidRPr="002734A9">
              <w:rPr>
                <w:rFonts w:ascii="Times New Roman" w:hAnsi="Times New Roman" w:cs="Times New Roman"/>
                <w:b/>
                <w:bCs/>
                <w:color w:val="auto"/>
                <w:sz w:val="24"/>
                <w:szCs w:val="24"/>
              </w:rPr>
              <w:t xml:space="preserve"> </w:t>
            </w:r>
            <w:proofErr w:type="spellStart"/>
            <w:r w:rsidRPr="002734A9">
              <w:rPr>
                <w:rFonts w:ascii="Times New Roman" w:hAnsi="Times New Roman" w:cs="Times New Roman"/>
                <w:b/>
                <w:bCs/>
                <w:color w:val="auto"/>
                <w:sz w:val="24"/>
                <w:szCs w:val="24"/>
              </w:rPr>
              <w:t>специфікації</w:t>
            </w:r>
            <w:proofErr w:type="spellEnd"/>
            <w:r w:rsidRPr="002734A9">
              <w:rPr>
                <w:rFonts w:ascii="Times New Roman" w:hAnsi="Times New Roman" w:cs="Times New Roman"/>
                <w:b/>
                <w:bCs/>
                <w:color w:val="auto"/>
                <w:sz w:val="24"/>
                <w:szCs w:val="24"/>
              </w:rPr>
              <w:t xml:space="preserve"> та </w:t>
            </w:r>
            <w:proofErr w:type="spellStart"/>
            <w:r w:rsidRPr="002734A9">
              <w:rPr>
                <w:rFonts w:ascii="Times New Roman" w:hAnsi="Times New Roman" w:cs="Times New Roman"/>
                <w:b/>
                <w:bCs/>
                <w:color w:val="auto"/>
                <w:sz w:val="24"/>
                <w:szCs w:val="24"/>
              </w:rPr>
              <w:t>документи</w:t>
            </w:r>
            <w:proofErr w:type="spellEnd"/>
            <w:r w:rsidRPr="002734A9">
              <w:rPr>
                <w:rFonts w:ascii="Times New Roman" w:hAnsi="Times New Roman" w:cs="Times New Roman"/>
                <w:b/>
                <w:bCs/>
                <w:color w:val="auto"/>
                <w:sz w:val="24"/>
                <w:szCs w:val="24"/>
              </w:rPr>
              <w:t xml:space="preserve">, </w:t>
            </w:r>
            <w:proofErr w:type="spellStart"/>
            <w:r w:rsidRPr="002734A9">
              <w:rPr>
                <w:rFonts w:ascii="Times New Roman" w:hAnsi="Times New Roman" w:cs="Times New Roman"/>
                <w:b/>
                <w:bCs/>
                <w:color w:val="auto"/>
                <w:sz w:val="24"/>
                <w:szCs w:val="24"/>
              </w:rPr>
              <w:t>що</w:t>
            </w:r>
            <w:proofErr w:type="spellEnd"/>
            <w:r w:rsidRPr="002734A9">
              <w:rPr>
                <w:rFonts w:ascii="Times New Roman" w:hAnsi="Times New Roman" w:cs="Times New Roman"/>
                <w:b/>
                <w:bCs/>
                <w:color w:val="auto"/>
                <w:sz w:val="24"/>
                <w:szCs w:val="24"/>
              </w:rPr>
              <w:t xml:space="preserve"> </w:t>
            </w:r>
            <w:proofErr w:type="spellStart"/>
            <w:r w:rsidRPr="002734A9">
              <w:rPr>
                <w:rFonts w:ascii="Times New Roman" w:hAnsi="Times New Roman" w:cs="Times New Roman"/>
                <w:b/>
                <w:bCs/>
                <w:color w:val="auto"/>
                <w:sz w:val="24"/>
                <w:szCs w:val="24"/>
              </w:rPr>
              <w:t>підтверджують</w:t>
            </w:r>
            <w:proofErr w:type="spellEnd"/>
            <w:r w:rsidRPr="002734A9">
              <w:rPr>
                <w:rFonts w:ascii="Times New Roman" w:hAnsi="Times New Roman" w:cs="Times New Roman"/>
                <w:b/>
                <w:bCs/>
                <w:color w:val="auto"/>
                <w:sz w:val="24"/>
                <w:szCs w:val="24"/>
              </w:rPr>
              <w:t xml:space="preserve"> </w:t>
            </w:r>
            <w:proofErr w:type="spellStart"/>
            <w:r w:rsidRPr="002734A9">
              <w:rPr>
                <w:rFonts w:ascii="Times New Roman" w:hAnsi="Times New Roman" w:cs="Times New Roman"/>
                <w:b/>
                <w:bCs/>
                <w:color w:val="auto"/>
                <w:sz w:val="24"/>
                <w:szCs w:val="24"/>
              </w:rPr>
              <w:t>відповідність</w:t>
            </w:r>
            <w:proofErr w:type="spellEnd"/>
            <w:r w:rsidRPr="002734A9">
              <w:rPr>
                <w:rFonts w:ascii="Times New Roman" w:hAnsi="Times New Roman" w:cs="Times New Roman"/>
                <w:b/>
                <w:bCs/>
                <w:color w:val="auto"/>
                <w:sz w:val="24"/>
                <w:szCs w:val="24"/>
              </w:rPr>
              <w:t xml:space="preserve"> </w:t>
            </w:r>
            <w:proofErr w:type="spellStart"/>
            <w:r w:rsidRPr="002734A9">
              <w:rPr>
                <w:rFonts w:ascii="Times New Roman" w:hAnsi="Times New Roman" w:cs="Times New Roman"/>
                <w:b/>
                <w:bCs/>
                <w:color w:val="auto"/>
                <w:sz w:val="24"/>
                <w:szCs w:val="24"/>
              </w:rPr>
              <w:t>кваліфікаційним</w:t>
            </w:r>
            <w:proofErr w:type="spellEnd"/>
            <w:r w:rsidRPr="002734A9">
              <w:rPr>
                <w:rFonts w:ascii="Times New Roman" w:hAnsi="Times New Roman" w:cs="Times New Roman"/>
                <w:b/>
                <w:bCs/>
                <w:color w:val="auto"/>
                <w:sz w:val="24"/>
                <w:szCs w:val="24"/>
              </w:rPr>
              <w:t xml:space="preserve"> </w:t>
            </w:r>
            <w:proofErr w:type="spellStart"/>
            <w:r w:rsidRPr="002734A9">
              <w:rPr>
                <w:rFonts w:ascii="Times New Roman" w:hAnsi="Times New Roman" w:cs="Times New Roman"/>
                <w:b/>
                <w:bCs/>
                <w:color w:val="auto"/>
                <w:sz w:val="24"/>
                <w:szCs w:val="24"/>
              </w:rPr>
              <w:t>критеріям</w:t>
            </w:r>
            <w:proofErr w:type="spellEnd"/>
            <w:r w:rsidRPr="002734A9">
              <w:rPr>
                <w:rFonts w:ascii="Times New Roman" w:hAnsi="Times New Roman" w:cs="Times New Roman"/>
                <w:b/>
                <w:bCs/>
                <w:color w:val="auto"/>
                <w:sz w:val="24"/>
                <w:szCs w:val="24"/>
              </w:rPr>
              <w:t xml:space="preserve"> </w:t>
            </w:r>
            <w:proofErr w:type="spellStart"/>
            <w:r w:rsidRPr="002734A9">
              <w:rPr>
                <w:rFonts w:ascii="Times New Roman" w:hAnsi="Times New Roman" w:cs="Times New Roman"/>
                <w:b/>
                <w:bCs/>
                <w:color w:val="auto"/>
                <w:sz w:val="24"/>
                <w:szCs w:val="24"/>
              </w:rPr>
              <w:t>відповідно</w:t>
            </w:r>
            <w:proofErr w:type="spellEnd"/>
            <w:r w:rsidRPr="002734A9">
              <w:rPr>
                <w:rFonts w:ascii="Times New Roman" w:hAnsi="Times New Roman" w:cs="Times New Roman"/>
                <w:b/>
                <w:bCs/>
                <w:color w:val="auto"/>
                <w:sz w:val="24"/>
                <w:szCs w:val="24"/>
              </w:rPr>
              <w:t xml:space="preserve"> до </w:t>
            </w:r>
            <w:proofErr w:type="spellStart"/>
            <w:r w:rsidRPr="002734A9">
              <w:rPr>
                <w:rFonts w:ascii="Times New Roman" w:hAnsi="Times New Roman" w:cs="Times New Roman"/>
                <w:b/>
                <w:bCs/>
                <w:color w:val="auto"/>
                <w:sz w:val="24"/>
                <w:szCs w:val="24"/>
              </w:rPr>
              <w:t>статті</w:t>
            </w:r>
            <w:proofErr w:type="spellEnd"/>
            <w:r w:rsidRPr="002734A9">
              <w:rPr>
                <w:rFonts w:ascii="Times New Roman" w:hAnsi="Times New Roman" w:cs="Times New Roman"/>
                <w:b/>
                <w:bCs/>
                <w:color w:val="auto"/>
                <w:sz w:val="24"/>
                <w:szCs w:val="24"/>
              </w:rPr>
              <w:t xml:space="preserve"> 16 Закону, і </w:t>
            </w:r>
            <w:proofErr w:type="spellStart"/>
            <w:r w:rsidRPr="002734A9">
              <w:rPr>
                <w:rFonts w:ascii="Times New Roman" w:hAnsi="Times New Roman" w:cs="Times New Roman"/>
                <w:b/>
                <w:bCs/>
                <w:color w:val="auto"/>
                <w:sz w:val="24"/>
                <w:szCs w:val="24"/>
              </w:rPr>
              <w:t>документи</w:t>
            </w:r>
            <w:proofErr w:type="spellEnd"/>
            <w:r w:rsidRPr="002734A9">
              <w:rPr>
                <w:rFonts w:ascii="Times New Roman" w:hAnsi="Times New Roman" w:cs="Times New Roman"/>
                <w:b/>
                <w:bCs/>
                <w:color w:val="auto"/>
                <w:sz w:val="24"/>
                <w:szCs w:val="24"/>
              </w:rPr>
              <w:t xml:space="preserve">, </w:t>
            </w:r>
            <w:proofErr w:type="spellStart"/>
            <w:r w:rsidRPr="002734A9">
              <w:rPr>
                <w:rFonts w:ascii="Times New Roman" w:hAnsi="Times New Roman" w:cs="Times New Roman"/>
                <w:b/>
                <w:bCs/>
                <w:color w:val="auto"/>
                <w:sz w:val="24"/>
                <w:szCs w:val="24"/>
              </w:rPr>
              <w:t>що</w:t>
            </w:r>
            <w:proofErr w:type="spellEnd"/>
            <w:r w:rsidRPr="002734A9">
              <w:rPr>
                <w:rFonts w:ascii="Times New Roman" w:hAnsi="Times New Roman" w:cs="Times New Roman"/>
                <w:b/>
                <w:bCs/>
                <w:color w:val="auto"/>
                <w:sz w:val="24"/>
                <w:szCs w:val="24"/>
              </w:rPr>
              <w:t xml:space="preserve"> </w:t>
            </w:r>
            <w:proofErr w:type="spellStart"/>
            <w:r w:rsidRPr="002734A9">
              <w:rPr>
                <w:rFonts w:ascii="Times New Roman" w:hAnsi="Times New Roman" w:cs="Times New Roman"/>
                <w:b/>
                <w:bCs/>
                <w:color w:val="auto"/>
                <w:sz w:val="24"/>
                <w:szCs w:val="24"/>
              </w:rPr>
              <w:t>підтверджують</w:t>
            </w:r>
            <w:proofErr w:type="spellEnd"/>
            <w:r w:rsidRPr="002734A9">
              <w:rPr>
                <w:rFonts w:ascii="Times New Roman" w:hAnsi="Times New Roman" w:cs="Times New Roman"/>
                <w:b/>
                <w:bCs/>
                <w:color w:val="auto"/>
                <w:sz w:val="24"/>
                <w:szCs w:val="24"/>
              </w:rPr>
              <w:t xml:space="preserve"> </w:t>
            </w:r>
            <w:proofErr w:type="spellStart"/>
            <w:r w:rsidRPr="002734A9">
              <w:rPr>
                <w:rFonts w:ascii="Times New Roman" w:hAnsi="Times New Roman" w:cs="Times New Roman"/>
                <w:b/>
                <w:bCs/>
                <w:color w:val="auto"/>
                <w:sz w:val="24"/>
                <w:szCs w:val="24"/>
              </w:rPr>
              <w:t>відсутність</w:t>
            </w:r>
            <w:proofErr w:type="spellEnd"/>
            <w:r w:rsidRPr="002734A9">
              <w:rPr>
                <w:rFonts w:ascii="Times New Roman" w:hAnsi="Times New Roman" w:cs="Times New Roman"/>
                <w:b/>
                <w:bCs/>
                <w:color w:val="auto"/>
                <w:sz w:val="24"/>
                <w:szCs w:val="24"/>
              </w:rPr>
              <w:t xml:space="preserve"> </w:t>
            </w:r>
            <w:proofErr w:type="spellStart"/>
            <w:r w:rsidRPr="002734A9">
              <w:rPr>
                <w:rFonts w:ascii="Times New Roman" w:hAnsi="Times New Roman" w:cs="Times New Roman"/>
                <w:b/>
                <w:bCs/>
                <w:color w:val="auto"/>
                <w:sz w:val="24"/>
                <w:szCs w:val="24"/>
              </w:rPr>
              <w:t>підстав</w:t>
            </w:r>
            <w:proofErr w:type="spellEnd"/>
            <w:r w:rsidRPr="002734A9">
              <w:rPr>
                <w:rFonts w:ascii="Times New Roman" w:hAnsi="Times New Roman" w:cs="Times New Roman"/>
                <w:b/>
                <w:bCs/>
                <w:color w:val="auto"/>
                <w:sz w:val="24"/>
                <w:szCs w:val="24"/>
              </w:rPr>
              <w:t xml:space="preserve">, </w:t>
            </w:r>
            <w:proofErr w:type="spellStart"/>
            <w:r w:rsidRPr="002734A9">
              <w:rPr>
                <w:rFonts w:ascii="Times New Roman" w:hAnsi="Times New Roman" w:cs="Times New Roman"/>
                <w:b/>
                <w:bCs/>
                <w:color w:val="auto"/>
                <w:sz w:val="24"/>
                <w:szCs w:val="24"/>
              </w:rPr>
              <w:t>визначених</w:t>
            </w:r>
            <w:proofErr w:type="spellEnd"/>
            <w:r w:rsidRPr="002734A9">
              <w:rPr>
                <w:rFonts w:ascii="Times New Roman" w:hAnsi="Times New Roman" w:cs="Times New Roman"/>
                <w:b/>
                <w:bCs/>
                <w:color w:val="auto"/>
                <w:sz w:val="24"/>
                <w:szCs w:val="24"/>
              </w:rPr>
              <w:t xml:space="preserve"> пунктом 47 </w:t>
            </w:r>
            <w:r>
              <w:rPr>
                <w:rFonts w:ascii="Times New Roman" w:hAnsi="Times New Roman" w:cs="Times New Roman"/>
                <w:b/>
                <w:bCs/>
                <w:color w:val="auto"/>
                <w:sz w:val="24"/>
                <w:szCs w:val="24"/>
                <w:lang w:val="uk-UA"/>
              </w:rPr>
              <w:t>О</w:t>
            </w:r>
            <w:proofErr w:type="spellStart"/>
            <w:r w:rsidRPr="002734A9">
              <w:rPr>
                <w:rFonts w:ascii="Times New Roman" w:hAnsi="Times New Roman" w:cs="Times New Roman"/>
                <w:b/>
                <w:bCs/>
                <w:color w:val="auto"/>
                <w:sz w:val="24"/>
                <w:szCs w:val="24"/>
              </w:rPr>
              <w:t>собливостей</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Замовник</w:t>
            </w:r>
            <w:proofErr w:type="spellEnd"/>
            <w:r w:rsidRPr="00265512">
              <w:rPr>
                <w:rFonts w:ascii="Times New Roman" w:hAnsi="Times New Roman" w:cs="Times New Roman"/>
                <w:b/>
                <w:bCs/>
                <w:color w:val="auto"/>
                <w:sz w:val="24"/>
                <w:szCs w:val="24"/>
              </w:rPr>
              <w:t xml:space="preserve">, орган </w:t>
            </w:r>
            <w:proofErr w:type="spellStart"/>
            <w:r w:rsidRPr="00265512">
              <w:rPr>
                <w:rFonts w:ascii="Times New Roman" w:hAnsi="Times New Roman" w:cs="Times New Roman"/>
                <w:b/>
                <w:bCs/>
                <w:color w:val="auto"/>
                <w:sz w:val="24"/>
                <w:szCs w:val="24"/>
              </w:rPr>
              <w:t>оскарження</w:t>
            </w:r>
            <w:proofErr w:type="spellEnd"/>
            <w:r w:rsidRPr="00265512">
              <w:rPr>
                <w:rFonts w:ascii="Times New Roman" w:hAnsi="Times New Roman" w:cs="Times New Roman"/>
                <w:b/>
                <w:bCs/>
                <w:color w:val="auto"/>
                <w:sz w:val="24"/>
                <w:szCs w:val="24"/>
              </w:rPr>
              <w:t xml:space="preserve"> та </w:t>
            </w:r>
            <w:proofErr w:type="spellStart"/>
            <w:r w:rsidRPr="00265512">
              <w:rPr>
                <w:rFonts w:ascii="Times New Roman" w:hAnsi="Times New Roman" w:cs="Times New Roman"/>
                <w:b/>
                <w:bCs/>
                <w:color w:val="auto"/>
                <w:sz w:val="24"/>
                <w:szCs w:val="24"/>
              </w:rPr>
              <w:t>Держаудитслужба</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мають</w:t>
            </w:r>
            <w:proofErr w:type="spellEnd"/>
            <w:r w:rsidRPr="00265512">
              <w:rPr>
                <w:rFonts w:ascii="Times New Roman" w:hAnsi="Times New Roman" w:cs="Times New Roman"/>
                <w:b/>
                <w:bCs/>
                <w:color w:val="auto"/>
                <w:sz w:val="24"/>
                <w:szCs w:val="24"/>
              </w:rPr>
              <w:t xml:space="preserve"> доступ в </w:t>
            </w:r>
            <w:proofErr w:type="spellStart"/>
            <w:r w:rsidRPr="00265512">
              <w:rPr>
                <w:rFonts w:ascii="Times New Roman" w:hAnsi="Times New Roman" w:cs="Times New Roman"/>
                <w:b/>
                <w:bCs/>
                <w:color w:val="auto"/>
                <w:sz w:val="24"/>
                <w:szCs w:val="24"/>
              </w:rPr>
              <w:t>електронній</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системі</w:t>
            </w:r>
            <w:proofErr w:type="spellEnd"/>
            <w:r w:rsidRPr="00265512">
              <w:rPr>
                <w:rFonts w:ascii="Times New Roman" w:hAnsi="Times New Roman" w:cs="Times New Roman"/>
                <w:b/>
                <w:bCs/>
                <w:color w:val="auto"/>
                <w:sz w:val="24"/>
                <w:szCs w:val="24"/>
              </w:rPr>
              <w:t xml:space="preserve"> закупівель до </w:t>
            </w:r>
            <w:proofErr w:type="spellStart"/>
            <w:r w:rsidRPr="00265512">
              <w:rPr>
                <w:rFonts w:ascii="Times New Roman" w:hAnsi="Times New Roman" w:cs="Times New Roman"/>
                <w:b/>
                <w:bCs/>
                <w:color w:val="auto"/>
                <w:sz w:val="24"/>
                <w:szCs w:val="24"/>
              </w:rPr>
              <w:t>інформації</w:t>
            </w:r>
            <w:proofErr w:type="spellEnd"/>
            <w:r w:rsidRPr="00265512">
              <w:rPr>
                <w:rFonts w:ascii="Times New Roman" w:hAnsi="Times New Roman" w:cs="Times New Roman"/>
                <w:b/>
                <w:bCs/>
                <w:color w:val="auto"/>
                <w:sz w:val="24"/>
                <w:szCs w:val="24"/>
              </w:rPr>
              <w:t xml:space="preserve">, яка </w:t>
            </w:r>
            <w:proofErr w:type="spellStart"/>
            <w:r w:rsidRPr="00265512">
              <w:rPr>
                <w:rFonts w:ascii="Times New Roman" w:hAnsi="Times New Roman" w:cs="Times New Roman"/>
                <w:b/>
                <w:bCs/>
                <w:color w:val="auto"/>
                <w:sz w:val="24"/>
                <w:szCs w:val="24"/>
              </w:rPr>
              <w:t>визначена</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учасником</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процедури</w:t>
            </w:r>
            <w:proofErr w:type="spellEnd"/>
            <w:r w:rsidRPr="00265512">
              <w:rPr>
                <w:rFonts w:ascii="Times New Roman" w:hAnsi="Times New Roman" w:cs="Times New Roman"/>
                <w:b/>
                <w:bCs/>
                <w:color w:val="auto"/>
                <w:sz w:val="24"/>
                <w:szCs w:val="24"/>
              </w:rPr>
              <w:t xml:space="preserve"> закупівлі </w:t>
            </w:r>
            <w:proofErr w:type="spellStart"/>
            <w:r w:rsidRPr="00265512">
              <w:rPr>
                <w:rFonts w:ascii="Times New Roman" w:hAnsi="Times New Roman" w:cs="Times New Roman"/>
                <w:b/>
                <w:bCs/>
                <w:color w:val="auto"/>
                <w:sz w:val="24"/>
                <w:szCs w:val="24"/>
              </w:rPr>
              <w:t>конфіденційною</w:t>
            </w:r>
            <w:proofErr w:type="spellEnd"/>
            <w:r w:rsidRPr="00265512">
              <w:rPr>
                <w:rFonts w:ascii="Times New Roman" w:hAnsi="Times New Roman" w:cs="Times New Roman"/>
                <w:b/>
                <w:bCs/>
                <w:color w:val="auto"/>
                <w:sz w:val="24"/>
                <w:szCs w:val="24"/>
              </w:rPr>
              <w:t>.</w:t>
            </w:r>
          </w:p>
          <w:p w:rsidR="00606C2C" w:rsidRPr="00265512" w:rsidRDefault="00606C2C" w:rsidP="00606C2C">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265512">
              <w:rPr>
                <w:rFonts w:ascii="Times New Roman" w:hAnsi="Times New Roman" w:cs="Times New Roman"/>
                <w:color w:val="auto"/>
                <w:sz w:val="24"/>
                <w:szCs w:val="24"/>
                <w:lang w:val="uk-UA"/>
              </w:rPr>
              <w:t xml:space="preserve">до дати закінчення строку подання тендерних пропозицій. </w:t>
            </w:r>
          </w:p>
          <w:p w:rsidR="00606C2C" w:rsidRPr="00265512" w:rsidRDefault="00606C2C" w:rsidP="00606C2C">
            <w:pPr>
              <w:pStyle w:val="LO-normal"/>
              <w:widowControl w:val="0"/>
              <w:spacing w:line="240" w:lineRule="auto"/>
              <w:ind w:firstLine="9"/>
              <w:jc w:val="both"/>
              <w:rPr>
                <w:rFonts w:ascii="Times New Roman" w:eastAsia="Times New Roman" w:hAnsi="Times New Roman" w:cs="Times New Roman"/>
                <w:strike/>
                <w:color w:val="auto"/>
                <w:sz w:val="24"/>
                <w:szCs w:val="24"/>
                <w:lang w:val="uk-UA" w:eastAsia="uk-UA"/>
              </w:rPr>
            </w:pPr>
            <w:r w:rsidRPr="00265512">
              <w:rPr>
                <w:rFonts w:ascii="Times New Roman" w:hAnsi="Times New Roman" w:cs="Times New Roman"/>
                <w:color w:val="auto"/>
                <w:sz w:val="24"/>
                <w:szCs w:val="24"/>
                <w:lang w:val="uk-UA"/>
              </w:rPr>
              <w:t>Забороняється обмежувати перегляд файлів шляхом встановлення на них паролів або у будь-який інший спосіб.</w:t>
            </w:r>
          </w:p>
          <w:p w:rsidR="00606C2C" w:rsidRPr="00265512" w:rsidRDefault="00606C2C" w:rsidP="00606C2C">
            <w:pPr>
              <w:ind w:firstLine="9"/>
              <w:jc w:val="both"/>
              <w:textAlignment w:val="baseline"/>
              <w:rPr>
                <w:lang w:eastAsia="uk-UA"/>
              </w:rPr>
            </w:pPr>
            <w:r w:rsidRPr="00265512">
              <w:rPr>
                <w:lang w:eastAsia="uk-UA"/>
              </w:rPr>
              <w:t xml:space="preserve">1.4. 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rsidR="00606C2C" w:rsidRPr="00265512" w:rsidRDefault="00606C2C" w:rsidP="00606C2C">
            <w:pPr>
              <w:ind w:firstLine="9"/>
              <w:jc w:val="both"/>
              <w:rPr>
                <w:lang w:eastAsia="uk-UA"/>
              </w:rPr>
            </w:pPr>
            <w:r w:rsidRPr="00265512">
              <w:rPr>
                <w:lang w:eastAsia="uk-UA"/>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265512">
              <w:rPr>
                <w:lang w:eastAsia="uk-UA"/>
              </w:rPr>
              <w:t>Інтернет:http</w:t>
            </w:r>
            <w:proofErr w:type="spellEnd"/>
            <w:r w:rsidRPr="00265512">
              <w:rPr>
                <w:lang w:eastAsia="uk-UA"/>
              </w:rPr>
              <w:t>://prozorro.gov.ua.</w:t>
            </w:r>
          </w:p>
          <w:p w:rsidR="00606C2C" w:rsidRPr="00265512" w:rsidRDefault="00606C2C" w:rsidP="00606C2C">
            <w:pPr>
              <w:ind w:firstLine="9"/>
              <w:jc w:val="both"/>
              <w:rPr>
                <w:rFonts w:eastAsia="Arial"/>
              </w:rPr>
            </w:pPr>
            <w:r w:rsidRPr="00265512">
              <w:rPr>
                <w:lang w:eastAsia="uk-UA"/>
              </w:rPr>
              <w:t xml:space="preserve">1.5. </w:t>
            </w:r>
            <w:r w:rsidRPr="00265512">
              <w:rPr>
                <w:rFonts w:eastAsia="Arial"/>
              </w:rPr>
              <w:t xml:space="preserve">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w:t>
            </w:r>
            <w:r w:rsidRPr="00265512">
              <w:rPr>
                <w:rFonts w:eastAsia="Arial"/>
              </w:rPr>
              <w:lastRenderedPageBreak/>
              <w:t>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та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rsidR="00606C2C" w:rsidRPr="00265512" w:rsidRDefault="00606C2C" w:rsidP="00606C2C">
            <w:pPr>
              <w:ind w:firstLine="9"/>
              <w:jc w:val="both"/>
              <w:rPr>
                <w:lang w:eastAsia="uk-UA"/>
              </w:rPr>
            </w:pPr>
            <w:r w:rsidRPr="00265512">
              <w:rPr>
                <w:rFonts w:eastAsia="Arial"/>
                <w:lang w:eastAsia="uk-UA"/>
              </w:rPr>
              <w:t xml:space="preserve">1.6. </w:t>
            </w:r>
            <w:r w:rsidRPr="00265512">
              <w:rPr>
                <w:lang w:eastAsia="uk-UA"/>
              </w:rPr>
              <w:t xml:space="preserve">У разі внесення змін до тендерної документації та подовження строку для подання тендерних пропозицій, документи тендерної пропозиції, отримані на першу/попередню </w:t>
            </w:r>
            <w:r w:rsidRPr="00265512">
              <w:t>дату кінцевого строку подання тендерних пропозицій</w:t>
            </w:r>
            <w:r w:rsidRPr="00265512">
              <w:rPr>
                <w:lang w:eastAsia="uk-UA"/>
              </w:rPr>
              <w:t xml:space="preserve">, будуть вважатися дійсними (такими, що відповідають вимогам тендерної документації) на нову </w:t>
            </w:r>
            <w:r w:rsidRPr="00265512">
              <w:t>дату кінцевого строку подання тендерних пропозицій, за винятком документів забезпечення тендерної пропозиції.</w:t>
            </w:r>
          </w:p>
        </w:tc>
      </w:tr>
      <w:tr w:rsidR="00B81CAC" w:rsidRPr="00265512" w:rsidTr="009F5CA8">
        <w:trPr>
          <w:trHeight w:val="410"/>
          <w:jc w:val="center"/>
        </w:trPr>
        <w:tc>
          <w:tcPr>
            <w:tcW w:w="567" w:type="dxa"/>
            <w:shd w:val="clear" w:color="auto" w:fill="auto"/>
          </w:tcPr>
          <w:p w:rsidR="00B81CAC" w:rsidRPr="00C965EE" w:rsidRDefault="00B81CAC" w:rsidP="00B81CAC">
            <w:pPr>
              <w:widowControl w:val="0"/>
              <w:contextualSpacing/>
              <w:rPr>
                <w:highlight w:val="lightGray"/>
                <w:lang w:eastAsia="uk-UA"/>
              </w:rPr>
            </w:pPr>
            <w:bookmarkStart w:id="27" w:name="_GoBack" w:colFirst="2" w:colLast="2"/>
            <w:r w:rsidRPr="009F5CA8">
              <w:rPr>
                <w:lang w:eastAsia="uk-UA"/>
              </w:rPr>
              <w:lastRenderedPageBreak/>
              <w:t>2</w:t>
            </w:r>
          </w:p>
        </w:tc>
        <w:tc>
          <w:tcPr>
            <w:tcW w:w="3375" w:type="dxa"/>
            <w:shd w:val="clear" w:color="auto" w:fill="auto"/>
          </w:tcPr>
          <w:p w:rsidR="00B81CAC" w:rsidRPr="00E2079A" w:rsidRDefault="00B81CAC" w:rsidP="00B81CAC">
            <w:pPr>
              <w:widowControl w:val="0"/>
              <w:contextualSpacing/>
              <w:jc w:val="both"/>
              <w:rPr>
                <w:highlight w:val="lightGray"/>
                <w:lang w:eastAsia="uk-UA"/>
              </w:rPr>
            </w:pPr>
            <w:r w:rsidRPr="00E2079A">
              <w:rPr>
                <w:lang w:eastAsia="uk-UA"/>
              </w:rPr>
              <w:t>Забезпечення тендерної пропозиції</w:t>
            </w:r>
          </w:p>
        </w:tc>
        <w:tc>
          <w:tcPr>
            <w:tcW w:w="6054" w:type="dxa"/>
            <w:shd w:val="clear" w:color="auto" w:fill="auto"/>
            <w:vAlign w:val="center"/>
          </w:tcPr>
          <w:p w:rsidR="00B81CAC" w:rsidRPr="002E2DDE" w:rsidRDefault="00B81CAC" w:rsidP="00B81CAC">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E2DDE">
              <w:rPr>
                <w:rFonts w:ascii="Times New Roman" w:eastAsia="Times New Roman" w:hAnsi="Times New Roman" w:cs="Times New Roman"/>
                <w:color w:val="auto"/>
                <w:sz w:val="24"/>
                <w:szCs w:val="24"/>
                <w:lang w:val="uk-UA" w:eastAsia="uk-UA"/>
              </w:rPr>
              <w:t xml:space="preserve">Замовником вимагається надання Учасником забезпечення тендерної пропозиції у формі: </w:t>
            </w:r>
            <w:r w:rsidRPr="002E2DDE">
              <w:rPr>
                <w:rFonts w:ascii="Times New Roman" w:eastAsia="Times New Roman" w:hAnsi="Times New Roman" w:cs="Times New Roman"/>
                <w:b/>
                <w:color w:val="auto"/>
                <w:sz w:val="24"/>
                <w:szCs w:val="24"/>
                <w:lang w:val="uk-UA" w:eastAsia="uk-UA"/>
              </w:rPr>
              <w:t>електронної банківської гарантії</w:t>
            </w:r>
            <w:r w:rsidRPr="002E2DDE">
              <w:rPr>
                <w:rFonts w:ascii="Times New Roman" w:eastAsia="Times New Roman" w:hAnsi="Times New Roman" w:cs="Times New Roman"/>
                <w:color w:val="auto"/>
                <w:sz w:val="24"/>
                <w:szCs w:val="24"/>
                <w:lang w:val="uk-UA" w:eastAsia="uk-UA"/>
              </w:rPr>
              <w:t xml:space="preserve"> (безвідкличної банківської гарантії, оформленої відповідно до вимог постанови Правління Національного банку України від 15.12.2004 № 639), із зобов’язанням банку у разі виникнення обставин, передбачених пунктом 3 цього ж Розділу, сплатити на рахунок замовника кошти у сумі забезпечення тендерної пропозиції, визначеній в тендерній документації.</w:t>
            </w:r>
          </w:p>
          <w:p w:rsidR="00B81CAC" w:rsidRPr="002E2DDE" w:rsidRDefault="00B81CAC" w:rsidP="00B81CAC">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E2DDE">
              <w:rPr>
                <w:rFonts w:ascii="Times New Roman" w:eastAsia="Times New Roman" w:hAnsi="Times New Roman" w:cs="Times New Roman"/>
                <w:color w:val="auto"/>
                <w:sz w:val="24"/>
                <w:szCs w:val="24"/>
                <w:lang w:val="uk-UA" w:eastAsia="uk-UA"/>
              </w:rPr>
              <w:t>Банківська гарантія оформлюється в банку, який має ліцензію Національного банку України (копія додається у складі документів тендерної пропозиції).</w:t>
            </w:r>
          </w:p>
          <w:p w:rsidR="00B81CAC" w:rsidRPr="002E2DDE" w:rsidRDefault="00B81CAC" w:rsidP="00B81CAC">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E2DDE">
              <w:rPr>
                <w:rFonts w:ascii="Times New Roman" w:eastAsia="Times New Roman" w:hAnsi="Times New Roman" w:cs="Times New Roman"/>
                <w:color w:val="auto"/>
                <w:sz w:val="24"/>
                <w:szCs w:val="24"/>
                <w:lang w:val="uk-UA" w:eastAsia="uk-UA"/>
              </w:rPr>
              <w:t>Гарантія має містити:</w:t>
            </w:r>
          </w:p>
          <w:p w:rsidR="00B81CAC" w:rsidRPr="002E2DDE" w:rsidRDefault="00B81CAC" w:rsidP="00B81CAC">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E2DDE">
              <w:rPr>
                <w:rFonts w:ascii="Times New Roman" w:eastAsia="Times New Roman" w:hAnsi="Times New Roman" w:cs="Times New Roman"/>
                <w:color w:val="auto"/>
                <w:sz w:val="24"/>
                <w:szCs w:val="24"/>
                <w:lang w:val="uk-UA" w:eastAsia="uk-UA"/>
              </w:rPr>
              <w:t>найменування, номер, дату, місце складання.</w:t>
            </w:r>
          </w:p>
          <w:p w:rsidR="00B81CAC" w:rsidRPr="002E2DDE" w:rsidRDefault="00B81CAC" w:rsidP="00B81CAC">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E2DDE">
              <w:rPr>
                <w:rFonts w:ascii="Times New Roman" w:eastAsia="Times New Roman" w:hAnsi="Times New Roman" w:cs="Times New Roman"/>
                <w:color w:val="auto"/>
                <w:sz w:val="24"/>
                <w:szCs w:val="24"/>
                <w:lang w:val="uk-UA" w:eastAsia="uk-UA"/>
              </w:rPr>
              <w:t>реквізити гаранта - повну та/або скорочену назву, його юридичну та/або фактичну адресу, ідентифікаційний код за ЄДРПОУ;</w:t>
            </w:r>
          </w:p>
          <w:p w:rsidR="00B81CAC" w:rsidRPr="002E2DDE" w:rsidRDefault="00B81CAC" w:rsidP="00B81CAC">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E2DDE">
              <w:rPr>
                <w:rFonts w:ascii="Times New Roman" w:eastAsia="Times New Roman" w:hAnsi="Times New Roman" w:cs="Times New Roman"/>
                <w:color w:val="auto"/>
                <w:sz w:val="24"/>
                <w:szCs w:val="24"/>
                <w:lang w:val="uk-UA" w:eastAsia="uk-UA"/>
              </w:rPr>
              <w:t xml:space="preserve">реквізити принципала - повну та/або скорочену назву принципала, що збігається з назвою, яка зазначена ним у картці із зразками підписів і відбитка печатки (для </w:t>
            </w:r>
            <w:r w:rsidRPr="002E2DDE">
              <w:rPr>
                <w:rFonts w:ascii="Times New Roman" w:eastAsia="Times New Roman" w:hAnsi="Times New Roman" w:cs="Times New Roman"/>
                <w:color w:val="auto"/>
                <w:sz w:val="24"/>
                <w:szCs w:val="24"/>
                <w:lang w:val="uk-UA" w:eastAsia="uk-UA"/>
              </w:rPr>
              <w:lastRenderedPageBreak/>
              <w:t>фізичної особи - прізвище, ім'я та по батькові та документ, що її засвідчує (серія, номер, дата, ким виданий, місце проживання), його місцезнаходження ідентифікаційний код за ЄДРПОУ;</w:t>
            </w:r>
          </w:p>
          <w:p w:rsidR="00B81CAC" w:rsidRPr="002E2DDE" w:rsidRDefault="00B81CAC" w:rsidP="00B81CAC">
            <w:pPr>
              <w:tabs>
                <w:tab w:val="left" w:pos="567"/>
                <w:tab w:val="left" w:pos="4678"/>
              </w:tabs>
              <w:ind w:firstLine="9"/>
              <w:jc w:val="both"/>
              <w:rPr>
                <w:b/>
                <w:bCs/>
              </w:rPr>
            </w:pPr>
            <w:r w:rsidRPr="002E2DDE">
              <w:rPr>
                <w:lang w:eastAsia="uk-UA"/>
              </w:rPr>
              <w:t xml:space="preserve">реквізити </w:t>
            </w:r>
            <w:proofErr w:type="spellStart"/>
            <w:r w:rsidRPr="002E2DDE">
              <w:rPr>
                <w:lang w:eastAsia="uk-UA"/>
              </w:rPr>
              <w:t>бенефіціара</w:t>
            </w:r>
            <w:proofErr w:type="spellEnd"/>
            <w:r w:rsidRPr="002E2DDE">
              <w:rPr>
                <w:lang w:eastAsia="uk-UA"/>
              </w:rPr>
              <w:t xml:space="preserve"> - назву, ідентифікаційний код за ЄДРПОУ, місцезнаходження, реквізити оголошення про закупівлю – унікальний номер оголошення про проведення процедури закупівлі, присвоєний електронною системою закупівель, у форматі UA-XXXX-XX-XX-XXXXXX-X та назва  </w:t>
            </w:r>
            <w:proofErr w:type="spellStart"/>
            <w:r w:rsidRPr="002E2DDE">
              <w:rPr>
                <w:lang w:eastAsia="uk-UA"/>
              </w:rPr>
              <w:t>вебсайта</w:t>
            </w:r>
            <w:proofErr w:type="spellEnd"/>
            <w:r w:rsidRPr="002E2DDE">
              <w:rPr>
                <w:lang w:eastAsia="uk-UA"/>
              </w:rPr>
              <w:t xml:space="preserve"> інформаційно-телекомунікаційної системи</w:t>
            </w:r>
            <w:r w:rsidRPr="002E2DDE">
              <w:rPr>
                <w:bCs/>
              </w:rPr>
              <w:t xml:space="preserve"> «PROZORRO»</w:t>
            </w:r>
            <w:r w:rsidRPr="002E2DDE">
              <w:t>;</w:t>
            </w:r>
          </w:p>
          <w:p w:rsidR="00B81CAC" w:rsidRPr="002E2DDE" w:rsidRDefault="00B81CAC" w:rsidP="00B81CAC">
            <w:pPr>
              <w:pStyle w:val="LO-normal"/>
              <w:widowControl w:val="0"/>
              <w:spacing w:line="240" w:lineRule="auto"/>
              <w:ind w:firstLine="9"/>
              <w:jc w:val="both"/>
              <w:rPr>
                <w:rFonts w:ascii="Times New Roman" w:eastAsia="Times New Roman" w:hAnsi="Times New Roman" w:cs="Times New Roman"/>
                <w:bCs/>
                <w:color w:val="auto"/>
                <w:sz w:val="24"/>
                <w:szCs w:val="24"/>
                <w:lang w:val="uk-UA"/>
              </w:rPr>
            </w:pPr>
            <w:r w:rsidRPr="002E2DDE">
              <w:rPr>
                <w:rFonts w:ascii="Times New Roman" w:eastAsia="Times New Roman" w:hAnsi="Times New Roman" w:cs="Times New Roman"/>
                <w:bCs/>
                <w:color w:val="auto"/>
                <w:sz w:val="24"/>
                <w:szCs w:val="24"/>
                <w:lang w:val="uk-UA"/>
              </w:rPr>
              <w:t>суму гарантії цифрами та словами і валюту платежу;</w:t>
            </w:r>
          </w:p>
          <w:p w:rsidR="00B81CAC" w:rsidRPr="002E2DDE" w:rsidRDefault="00B81CAC" w:rsidP="00B81CAC">
            <w:pPr>
              <w:pStyle w:val="LO-normal"/>
              <w:widowControl w:val="0"/>
              <w:spacing w:line="240" w:lineRule="auto"/>
              <w:ind w:firstLine="9"/>
              <w:jc w:val="both"/>
              <w:rPr>
                <w:rFonts w:ascii="Times New Roman" w:eastAsia="Times New Roman" w:hAnsi="Times New Roman" w:cs="Times New Roman"/>
                <w:bCs/>
                <w:color w:val="auto"/>
                <w:sz w:val="24"/>
                <w:szCs w:val="24"/>
                <w:lang w:val="uk-UA"/>
              </w:rPr>
            </w:pPr>
            <w:r w:rsidRPr="002E2DDE">
              <w:rPr>
                <w:rFonts w:ascii="Times New Roman" w:eastAsia="Times New Roman" w:hAnsi="Times New Roman" w:cs="Times New Roman"/>
                <w:bCs/>
                <w:color w:val="auto"/>
                <w:sz w:val="24"/>
                <w:szCs w:val="24"/>
                <w:lang w:val="uk-UA"/>
              </w:rPr>
              <w:t xml:space="preserve">термін дії або строк дії гарантії чи обставини, за яких строк дії гарантії вважається закінченим </w:t>
            </w:r>
            <w:r w:rsidRPr="002E2DDE">
              <w:rPr>
                <w:rFonts w:ascii="Times New Roman" w:eastAsia="Times New Roman" w:hAnsi="Times New Roman" w:cs="Times New Roman"/>
                <w:bCs/>
                <w:i/>
                <w:color w:val="auto"/>
                <w:sz w:val="24"/>
                <w:szCs w:val="24"/>
                <w:lang w:val="uk-UA"/>
              </w:rPr>
              <w:t>– “викласти обставини, передбачені у пункту 3 Розділу III тендерної документації, с</w:t>
            </w:r>
            <w:r w:rsidRPr="002E2DDE">
              <w:rPr>
                <w:rFonts w:ascii="Times New Roman" w:eastAsia="Times New Roman" w:hAnsi="Times New Roman" w:cs="Times New Roman"/>
                <w:i/>
                <w:color w:val="auto"/>
                <w:sz w:val="24"/>
                <w:szCs w:val="24"/>
                <w:lang w:val="uk-UA"/>
              </w:rPr>
              <w:t xml:space="preserve">трок дії банківської гарантії до </w:t>
            </w:r>
            <w:r w:rsidRPr="002E2DDE">
              <w:rPr>
                <w:rFonts w:ascii="Times New Roman" w:eastAsia="Times New Roman" w:hAnsi="Times New Roman" w:cs="Times New Roman"/>
                <w:bCs/>
                <w:i/>
                <w:color w:val="auto"/>
                <w:sz w:val="24"/>
                <w:szCs w:val="24"/>
                <w:lang w:val="uk-UA"/>
              </w:rPr>
              <w:t xml:space="preserve">“___” _________ </w:t>
            </w:r>
            <w:r w:rsidRPr="002E2DDE">
              <w:rPr>
                <w:rFonts w:ascii="Times New Roman" w:eastAsia="Times New Roman" w:hAnsi="Times New Roman" w:cs="Times New Roman"/>
                <w:i/>
                <w:color w:val="auto"/>
                <w:sz w:val="24"/>
                <w:szCs w:val="24"/>
                <w:lang w:val="uk-UA"/>
              </w:rPr>
              <w:t>20__ р. включно”</w:t>
            </w:r>
            <w:r w:rsidRPr="002E2DDE">
              <w:rPr>
                <w:rFonts w:ascii="Times New Roman" w:eastAsia="Times New Roman" w:hAnsi="Times New Roman" w:cs="Times New Roman"/>
                <w:color w:val="auto"/>
                <w:sz w:val="24"/>
                <w:szCs w:val="24"/>
                <w:lang w:val="uk-UA"/>
              </w:rPr>
              <w:t>.</w:t>
            </w:r>
          </w:p>
          <w:p w:rsidR="00B81CAC" w:rsidRPr="002E2DDE" w:rsidRDefault="00B81CAC" w:rsidP="00B81CAC">
            <w:pPr>
              <w:pStyle w:val="LO-normal"/>
              <w:widowControl w:val="0"/>
              <w:spacing w:line="240" w:lineRule="auto"/>
              <w:ind w:firstLine="9"/>
              <w:jc w:val="both"/>
              <w:rPr>
                <w:rFonts w:ascii="Times New Roman" w:eastAsia="Times New Roman" w:hAnsi="Times New Roman" w:cs="Times New Roman"/>
                <w:bCs/>
                <w:color w:val="auto"/>
                <w:sz w:val="24"/>
                <w:szCs w:val="24"/>
                <w:lang w:val="uk-UA"/>
              </w:rPr>
            </w:pPr>
            <w:r w:rsidRPr="002E2DDE">
              <w:rPr>
                <w:rFonts w:ascii="Times New Roman" w:eastAsia="Times New Roman" w:hAnsi="Times New Roman" w:cs="Times New Roman"/>
                <w:bCs/>
                <w:color w:val="auto"/>
                <w:sz w:val="24"/>
                <w:szCs w:val="24"/>
                <w:lang w:val="uk-UA"/>
              </w:rPr>
              <w:t xml:space="preserve">умови настання гарантійних випадків </w:t>
            </w:r>
            <w:r w:rsidRPr="002E2DDE">
              <w:rPr>
                <w:rFonts w:ascii="Times New Roman" w:eastAsia="Times New Roman" w:hAnsi="Times New Roman" w:cs="Times New Roman"/>
                <w:bCs/>
                <w:i/>
                <w:color w:val="auto"/>
                <w:sz w:val="24"/>
                <w:szCs w:val="24"/>
                <w:lang w:val="uk-UA"/>
              </w:rPr>
              <w:t>– “викласти обставини, передбачені пунктом 3 Розділу III тендерної документації”</w:t>
            </w:r>
            <w:r w:rsidRPr="002E2DDE">
              <w:rPr>
                <w:rFonts w:ascii="Times New Roman" w:eastAsia="Times New Roman" w:hAnsi="Times New Roman" w:cs="Times New Roman"/>
                <w:bCs/>
                <w:color w:val="auto"/>
                <w:sz w:val="24"/>
                <w:szCs w:val="24"/>
                <w:lang w:val="uk-UA"/>
              </w:rPr>
              <w:t>;</w:t>
            </w:r>
          </w:p>
          <w:p w:rsidR="00B81CAC" w:rsidRPr="002E2DDE" w:rsidRDefault="00B81CAC" w:rsidP="00B81CAC">
            <w:pPr>
              <w:pStyle w:val="LO-normal"/>
              <w:widowControl w:val="0"/>
              <w:spacing w:line="240" w:lineRule="auto"/>
              <w:ind w:firstLine="9"/>
              <w:jc w:val="both"/>
              <w:rPr>
                <w:rFonts w:ascii="Times New Roman" w:eastAsia="Times New Roman" w:hAnsi="Times New Roman" w:cs="Times New Roman"/>
                <w:bCs/>
                <w:color w:val="auto"/>
                <w:sz w:val="24"/>
                <w:szCs w:val="24"/>
                <w:lang w:val="uk-UA"/>
              </w:rPr>
            </w:pPr>
            <w:r w:rsidRPr="002E2DDE">
              <w:rPr>
                <w:rFonts w:ascii="Times New Roman" w:eastAsia="Times New Roman" w:hAnsi="Times New Roman" w:cs="Times New Roman"/>
                <w:bCs/>
                <w:color w:val="auto"/>
                <w:sz w:val="24"/>
                <w:szCs w:val="24"/>
                <w:lang w:val="uk-UA"/>
              </w:rPr>
              <w:t xml:space="preserve">умови, за яких можна вносити зміни до тексту гарантії принципалом, </w:t>
            </w:r>
            <w:proofErr w:type="spellStart"/>
            <w:r w:rsidRPr="002E2DDE">
              <w:rPr>
                <w:rFonts w:ascii="Times New Roman" w:eastAsia="Times New Roman" w:hAnsi="Times New Roman" w:cs="Times New Roman"/>
                <w:bCs/>
                <w:color w:val="auto"/>
                <w:sz w:val="24"/>
                <w:szCs w:val="24"/>
                <w:lang w:val="uk-UA"/>
              </w:rPr>
              <w:t>бенефіціаром</w:t>
            </w:r>
            <w:proofErr w:type="spellEnd"/>
            <w:r w:rsidRPr="002E2DDE">
              <w:rPr>
                <w:rFonts w:ascii="Times New Roman" w:eastAsia="Times New Roman" w:hAnsi="Times New Roman" w:cs="Times New Roman"/>
                <w:bCs/>
                <w:color w:val="auto"/>
                <w:sz w:val="24"/>
                <w:szCs w:val="24"/>
                <w:lang w:val="uk-UA"/>
              </w:rPr>
              <w:t>, банком-гарантом.</w:t>
            </w:r>
          </w:p>
          <w:p w:rsidR="00B81CAC" w:rsidRPr="00C61F23" w:rsidRDefault="00B81CAC" w:rsidP="00B81CAC">
            <w:pPr>
              <w:pStyle w:val="LO-normal"/>
              <w:spacing w:line="240" w:lineRule="auto"/>
              <w:ind w:firstLine="9"/>
              <w:jc w:val="both"/>
              <w:rPr>
                <w:rFonts w:ascii="Times New Roman" w:eastAsia="Times New Roman" w:hAnsi="Times New Roman" w:cs="Times New Roman"/>
                <w:b/>
                <w:bCs/>
                <w:iCs/>
                <w:color w:val="auto"/>
                <w:sz w:val="24"/>
                <w:szCs w:val="24"/>
                <w:lang w:val="uk-UA"/>
              </w:rPr>
            </w:pPr>
            <w:r w:rsidRPr="002E2DDE">
              <w:rPr>
                <w:rFonts w:ascii="Times New Roman" w:eastAsia="Times New Roman" w:hAnsi="Times New Roman" w:cs="Times New Roman"/>
                <w:color w:val="auto"/>
                <w:sz w:val="24"/>
                <w:szCs w:val="24"/>
                <w:lang w:val="uk-UA"/>
              </w:rPr>
              <w:t xml:space="preserve">Розмір забезпечення тендерної </w:t>
            </w:r>
            <w:r w:rsidRPr="004E4E3B">
              <w:rPr>
                <w:rFonts w:ascii="Times New Roman" w:eastAsia="Times New Roman" w:hAnsi="Times New Roman" w:cs="Times New Roman"/>
                <w:color w:val="auto"/>
                <w:sz w:val="24"/>
                <w:szCs w:val="24"/>
                <w:lang w:val="uk-UA"/>
              </w:rPr>
              <w:t>пропозиції</w:t>
            </w:r>
            <w:r w:rsidR="00C61F23" w:rsidRPr="004E4E3B">
              <w:rPr>
                <w:rFonts w:ascii="Times New Roman" w:eastAsia="Times New Roman" w:hAnsi="Times New Roman" w:cs="Times New Roman"/>
                <w:color w:val="auto"/>
                <w:sz w:val="24"/>
                <w:szCs w:val="24"/>
                <w:lang w:val="uk-UA"/>
              </w:rPr>
              <w:t xml:space="preserve"> </w:t>
            </w:r>
            <w:r w:rsidR="00E0185C" w:rsidRPr="00E0185C">
              <w:rPr>
                <w:rFonts w:ascii="Times New Roman" w:eastAsia="Times New Roman" w:hAnsi="Times New Roman" w:cs="Times New Roman"/>
                <w:b/>
                <w:color w:val="auto"/>
                <w:sz w:val="24"/>
                <w:szCs w:val="24"/>
                <w:lang w:val="uk-UA"/>
              </w:rPr>
              <w:t>14 880</w:t>
            </w:r>
            <w:r w:rsidR="00AD2D2B" w:rsidRPr="00E0185C">
              <w:rPr>
                <w:rFonts w:ascii="Times New Roman" w:eastAsia="Times New Roman" w:hAnsi="Times New Roman" w:cs="Times New Roman"/>
                <w:b/>
                <w:color w:val="auto"/>
                <w:sz w:val="24"/>
                <w:szCs w:val="24"/>
                <w:lang w:val="uk-UA"/>
              </w:rPr>
              <w:t>,0</w:t>
            </w:r>
            <w:r w:rsidR="00C61F23" w:rsidRPr="00E0185C">
              <w:rPr>
                <w:rFonts w:ascii="Times New Roman" w:eastAsia="Times New Roman" w:hAnsi="Times New Roman" w:cs="Times New Roman"/>
                <w:b/>
                <w:color w:val="auto"/>
                <w:sz w:val="24"/>
                <w:szCs w:val="24"/>
                <w:lang w:val="uk-UA"/>
              </w:rPr>
              <w:t xml:space="preserve">0 </w:t>
            </w:r>
            <w:r w:rsidR="002927DB" w:rsidRPr="00E0185C">
              <w:rPr>
                <w:rFonts w:ascii="Times New Roman" w:eastAsia="Times New Roman" w:hAnsi="Times New Roman" w:cs="Times New Roman"/>
                <w:b/>
                <w:color w:val="auto"/>
                <w:sz w:val="24"/>
                <w:szCs w:val="24"/>
                <w:lang w:val="uk-UA"/>
              </w:rPr>
              <w:t>(</w:t>
            </w:r>
            <w:r w:rsidR="00E0185C" w:rsidRPr="00E0185C">
              <w:rPr>
                <w:rFonts w:ascii="Times New Roman" w:eastAsia="Times New Roman" w:hAnsi="Times New Roman" w:cs="Times New Roman"/>
                <w:b/>
                <w:color w:val="auto"/>
                <w:sz w:val="24"/>
                <w:szCs w:val="24"/>
                <w:lang w:val="uk-UA"/>
              </w:rPr>
              <w:t>чотир</w:t>
            </w:r>
            <w:r w:rsidR="004E4E3B" w:rsidRPr="00E0185C">
              <w:rPr>
                <w:rFonts w:ascii="Times New Roman" w:eastAsia="Times New Roman" w:hAnsi="Times New Roman" w:cs="Times New Roman"/>
                <w:b/>
                <w:color w:val="auto"/>
                <w:sz w:val="24"/>
                <w:szCs w:val="24"/>
                <w:lang w:val="uk-UA"/>
              </w:rPr>
              <w:t xml:space="preserve">надцять тисяч </w:t>
            </w:r>
            <w:r w:rsidR="00E0185C" w:rsidRPr="00E0185C">
              <w:rPr>
                <w:rFonts w:ascii="Times New Roman" w:eastAsia="Times New Roman" w:hAnsi="Times New Roman" w:cs="Times New Roman"/>
                <w:b/>
                <w:color w:val="auto"/>
                <w:sz w:val="24"/>
                <w:szCs w:val="24"/>
                <w:lang w:val="uk-UA"/>
              </w:rPr>
              <w:t>вісім</w:t>
            </w:r>
            <w:r w:rsidR="004E4E3B" w:rsidRPr="00E0185C">
              <w:rPr>
                <w:rFonts w:ascii="Times New Roman" w:eastAsia="Times New Roman" w:hAnsi="Times New Roman" w:cs="Times New Roman"/>
                <w:b/>
                <w:color w:val="auto"/>
                <w:sz w:val="24"/>
                <w:szCs w:val="24"/>
                <w:lang w:val="uk-UA"/>
              </w:rPr>
              <w:t>сот</w:t>
            </w:r>
            <w:r w:rsidR="00E0185C" w:rsidRPr="00E0185C">
              <w:rPr>
                <w:rFonts w:ascii="Times New Roman" w:eastAsia="Times New Roman" w:hAnsi="Times New Roman" w:cs="Times New Roman"/>
                <w:b/>
                <w:color w:val="auto"/>
                <w:sz w:val="24"/>
                <w:szCs w:val="24"/>
                <w:lang w:val="uk-UA"/>
              </w:rPr>
              <w:t xml:space="preserve"> вісімдесят</w:t>
            </w:r>
            <w:r w:rsidR="00AD2D2B" w:rsidRPr="00E0185C">
              <w:rPr>
                <w:rFonts w:ascii="Times New Roman" w:eastAsia="Times New Roman" w:hAnsi="Times New Roman" w:cs="Times New Roman"/>
                <w:b/>
                <w:color w:val="auto"/>
                <w:sz w:val="24"/>
                <w:szCs w:val="24"/>
                <w:lang w:val="uk-UA"/>
              </w:rPr>
              <w:t xml:space="preserve"> гривень 0</w:t>
            </w:r>
            <w:r w:rsidR="00C61F23" w:rsidRPr="00E0185C">
              <w:rPr>
                <w:rFonts w:ascii="Times New Roman" w:eastAsia="Times New Roman" w:hAnsi="Times New Roman" w:cs="Times New Roman"/>
                <w:b/>
                <w:color w:val="auto"/>
                <w:sz w:val="24"/>
                <w:szCs w:val="24"/>
                <w:lang w:val="uk-UA"/>
              </w:rPr>
              <w:t>0 коп.)</w:t>
            </w:r>
            <w:r w:rsidRPr="00E0185C">
              <w:rPr>
                <w:rFonts w:ascii="Times New Roman" w:eastAsia="Times New Roman" w:hAnsi="Times New Roman" w:cs="Times New Roman"/>
                <w:b/>
                <w:color w:val="auto"/>
                <w:sz w:val="24"/>
                <w:szCs w:val="24"/>
                <w:lang w:val="uk-UA"/>
              </w:rPr>
              <w:t>:</w:t>
            </w:r>
            <w:r w:rsidRPr="00C61F23">
              <w:rPr>
                <w:rFonts w:ascii="Times New Roman" w:eastAsia="Times New Roman" w:hAnsi="Times New Roman" w:cs="Times New Roman"/>
                <w:b/>
                <w:color w:val="auto"/>
                <w:sz w:val="24"/>
                <w:szCs w:val="24"/>
                <w:lang w:val="uk-UA"/>
              </w:rPr>
              <w:t xml:space="preserve"> </w:t>
            </w:r>
          </w:p>
          <w:p w:rsidR="00B81CAC" w:rsidRPr="002E2DDE" w:rsidRDefault="00B81CAC" w:rsidP="00B81CAC">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E2DDE">
              <w:rPr>
                <w:rFonts w:ascii="Times New Roman" w:eastAsia="Times New Roman" w:hAnsi="Times New Roman" w:cs="Times New Roman"/>
                <w:color w:val="auto"/>
                <w:sz w:val="24"/>
                <w:szCs w:val="24"/>
                <w:lang w:val="uk-UA"/>
              </w:rPr>
              <w:t xml:space="preserve">Строк дії забезпечення тендерної пропозиції повинен складати не менше дев’яносто робочих днів з дати кінцевого </w:t>
            </w:r>
            <w:r w:rsidRPr="002E2DDE">
              <w:rPr>
                <w:rFonts w:ascii="Times New Roman" w:hAnsi="Times New Roman" w:cs="Times New Roman"/>
                <w:color w:val="auto"/>
                <w:sz w:val="24"/>
                <w:lang w:val="uk-UA"/>
              </w:rPr>
              <w:t xml:space="preserve">строку </w:t>
            </w:r>
            <w:r w:rsidRPr="002E2DDE">
              <w:rPr>
                <w:rFonts w:ascii="Times New Roman" w:eastAsia="Times New Roman" w:hAnsi="Times New Roman" w:cs="Times New Roman"/>
                <w:color w:val="auto"/>
                <w:sz w:val="24"/>
                <w:szCs w:val="24"/>
                <w:lang w:val="uk-UA"/>
              </w:rPr>
              <w:t xml:space="preserve">подання тендерних пропозицій </w:t>
            </w:r>
            <w:r w:rsidRPr="002E2DDE">
              <w:rPr>
                <w:rFonts w:ascii="Times New Roman" w:eastAsia="Times New Roman" w:hAnsi="Times New Roman" w:cs="Times New Roman"/>
                <w:color w:val="auto"/>
                <w:spacing w:val="-2"/>
                <w:sz w:val="24"/>
                <w:szCs w:val="24"/>
                <w:lang w:val="uk-UA"/>
              </w:rPr>
              <w:t>(у вигляді конкретної дати)</w:t>
            </w:r>
            <w:r w:rsidRPr="002E2DDE">
              <w:rPr>
                <w:rFonts w:ascii="Times New Roman" w:eastAsia="Times New Roman" w:hAnsi="Times New Roman" w:cs="Times New Roman"/>
                <w:color w:val="auto"/>
                <w:sz w:val="24"/>
                <w:szCs w:val="24"/>
                <w:lang w:val="uk-UA"/>
              </w:rPr>
              <w:t>.</w:t>
            </w:r>
          </w:p>
          <w:p w:rsidR="00B81CAC" w:rsidRPr="002E2DDE" w:rsidRDefault="00B81CAC" w:rsidP="00B81CAC">
            <w:pPr>
              <w:pStyle w:val="LO-normal"/>
              <w:widowControl w:val="0"/>
              <w:spacing w:line="240" w:lineRule="auto"/>
              <w:ind w:firstLine="9"/>
              <w:jc w:val="both"/>
              <w:rPr>
                <w:rFonts w:ascii="Times New Roman" w:eastAsia="Times New Roman" w:hAnsi="Times New Roman" w:cs="Times New Roman"/>
                <w:color w:val="auto"/>
                <w:spacing w:val="-2"/>
                <w:sz w:val="24"/>
                <w:szCs w:val="24"/>
                <w:lang w:val="uk-UA"/>
              </w:rPr>
            </w:pPr>
            <w:r w:rsidRPr="002E2DDE">
              <w:rPr>
                <w:rFonts w:ascii="Times New Roman" w:eastAsia="Times New Roman" w:hAnsi="Times New Roman" w:cs="Times New Roman"/>
                <w:color w:val="auto"/>
                <w:spacing w:val="-2"/>
                <w:sz w:val="24"/>
                <w:szCs w:val="24"/>
                <w:lang w:val="uk-UA"/>
              </w:rPr>
              <w:t>Якщо у банківській гарантії є посилання на договір про надання банківської гарантії/договір про надання гарантії, учасник обов’язково має надати такий договір разом з банківською гарантією.</w:t>
            </w:r>
          </w:p>
          <w:p w:rsidR="00B81CAC" w:rsidRPr="002E2DDE" w:rsidRDefault="00B81CAC" w:rsidP="00B81CAC">
            <w:pPr>
              <w:pStyle w:val="LO-normal"/>
              <w:widowControl w:val="0"/>
              <w:spacing w:line="240" w:lineRule="auto"/>
              <w:ind w:firstLine="9"/>
              <w:jc w:val="both"/>
              <w:rPr>
                <w:rFonts w:ascii="Times New Roman" w:eastAsia="Times New Roman" w:hAnsi="Times New Roman" w:cs="Times New Roman"/>
                <w:color w:val="auto"/>
                <w:spacing w:val="-2"/>
                <w:sz w:val="24"/>
                <w:szCs w:val="24"/>
                <w:lang w:val="uk-UA"/>
              </w:rPr>
            </w:pPr>
            <w:r w:rsidRPr="002E2DDE">
              <w:rPr>
                <w:rFonts w:ascii="Times New Roman" w:hAnsi="Times New Roman" w:cs="Times New Roman"/>
                <w:color w:val="auto"/>
                <w:spacing w:val="-2"/>
                <w:sz w:val="24"/>
                <w:szCs w:val="24"/>
                <w:lang w:val="uk-UA"/>
              </w:rPr>
              <w:t xml:space="preserve">Строк сплати за гарантією має становити не більше 5 робочих днів з дня отримання вимоги. </w:t>
            </w:r>
          </w:p>
          <w:p w:rsidR="00B81CAC" w:rsidRPr="002E2DDE" w:rsidRDefault="00B81CAC" w:rsidP="00B81CAC">
            <w:pPr>
              <w:pStyle w:val="LO-normal"/>
              <w:widowControl w:val="0"/>
              <w:spacing w:line="240" w:lineRule="auto"/>
              <w:ind w:firstLine="9"/>
              <w:jc w:val="both"/>
              <w:rPr>
                <w:rFonts w:ascii="Times New Roman" w:eastAsia="Times New Roman" w:hAnsi="Times New Roman" w:cs="Times New Roman"/>
                <w:color w:val="auto"/>
                <w:spacing w:val="-2"/>
                <w:sz w:val="24"/>
                <w:szCs w:val="24"/>
                <w:lang w:val="uk-UA"/>
              </w:rPr>
            </w:pPr>
            <w:r w:rsidRPr="002E2DDE">
              <w:rPr>
                <w:rFonts w:ascii="Times New Roman" w:eastAsia="Times New Roman" w:hAnsi="Times New Roman" w:cs="Times New Roman"/>
                <w:color w:val="auto"/>
                <w:spacing w:val="-2"/>
                <w:sz w:val="24"/>
                <w:szCs w:val="24"/>
                <w:lang w:val="uk-UA"/>
              </w:rPr>
              <w:t>Гарантія має вступити в силу з дати її видачі та бути чинною протягом всього періоду її дії. Набуття чинності забезпечення тендерної пропозиції підтверджується листом банку-гаранта, який Учасник в обов’язковому порядку надає у складі документів тендерної пропозиції.</w:t>
            </w:r>
          </w:p>
          <w:p w:rsidR="00B81CAC" w:rsidRPr="002E2DDE" w:rsidRDefault="00B81CAC" w:rsidP="00B81CAC">
            <w:pPr>
              <w:pStyle w:val="LO-normal"/>
              <w:widowControl w:val="0"/>
              <w:spacing w:line="240" w:lineRule="auto"/>
              <w:ind w:firstLine="9"/>
              <w:jc w:val="both"/>
              <w:rPr>
                <w:rFonts w:ascii="Times New Roman" w:eastAsia="Times New Roman" w:hAnsi="Times New Roman" w:cs="Times New Roman"/>
                <w:b/>
                <w:color w:val="auto"/>
                <w:spacing w:val="-2"/>
                <w:sz w:val="24"/>
                <w:szCs w:val="24"/>
                <w:u w:val="single"/>
                <w:lang w:val="uk-UA"/>
              </w:rPr>
            </w:pPr>
            <w:r w:rsidRPr="002E2DDE">
              <w:rPr>
                <w:rFonts w:ascii="Times New Roman" w:hAnsi="Times New Roman" w:cs="Times New Roman"/>
                <w:b/>
                <w:color w:val="auto"/>
                <w:sz w:val="24"/>
                <w:szCs w:val="24"/>
                <w:u w:val="single"/>
                <w:lang w:val="uk-UA"/>
              </w:rPr>
              <w:t>Гарантія повинна бути покрита грошовими коштами, що має бути підтверджено учасником шляхом подання у складі тендерної пропозиції оригіналу довідки від банку-гаранта з інформацією про відкриття рахунку для внесення коштів забезпечення тендерної пропозиції та інформацією про залишок коштів на вказаному рахунку, який повинен складати суму не менше суми гарантії</w:t>
            </w:r>
          </w:p>
          <w:p w:rsidR="00B81CAC" w:rsidRPr="002E2DDE" w:rsidRDefault="00B81CAC" w:rsidP="00B81CAC">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E2DDE">
              <w:rPr>
                <w:rFonts w:ascii="Times New Roman" w:hAnsi="Times New Roman" w:cs="Times New Roman"/>
                <w:color w:val="auto"/>
                <w:sz w:val="24"/>
                <w:szCs w:val="24"/>
                <w:lang w:val="uk-UA"/>
              </w:rPr>
              <w:lastRenderedPageBreak/>
              <w:t>Електронна банківська гарантія та документи, передбачені цим пунктом Тендерної</w:t>
            </w:r>
            <w:r w:rsidRPr="002E2DDE">
              <w:rPr>
                <w:rFonts w:ascii="Times New Roman" w:hAnsi="Times New Roman" w:cs="Times New Roman"/>
                <w:color w:val="auto"/>
                <w:sz w:val="24"/>
                <w:lang w:val="uk-UA"/>
              </w:rPr>
              <w:t xml:space="preserve"> документації, надаються у складі тендерної пропозиції у форматі, що дає можливість перевірити кваліфікований електронний підпис особи, яка підписала гарантію та документи, що надаються у складі тендерної пропозиції, та кваліфіковану електронну печатку банку-гаранта.</w:t>
            </w:r>
          </w:p>
          <w:p w:rsidR="00B81CAC" w:rsidRPr="002E2DDE" w:rsidRDefault="00B81CAC" w:rsidP="00B81CAC">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E2DDE">
              <w:rPr>
                <w:rFonts w:ascii="Times New Roman" w:hAnsi="Times New Roman" w:cs="Times New Roman"/>
                <w:color w:val="auto"/>
                <w:sz w:val="24"/>
                <w:szCs w:val="24"/>
                <w:lang w:val="uk-UA"/>
              </w:rPr>
              <w:t>Повноваження особи, яка підписує банківську гарантію, повинні бути підтверджені сканованою копією відповідного документу гаранта (у випадку, якщо підписантом не є голова правління).</w:t>
            </w:r>
          </w:p>
          <w:p w:rsidR="00B81CAC" w:rsidRPr="002E2DDE" w:rsidRDefault="00B81CAC" w:rsidP="00B81CAC">
            <w:pPr>
              <w:pStyle w:val="LO-normal"/>
              <w:spacing w:line="240" w:lineRule="auto"/>
              <w:ind w:firstLine="9"/>
              <w:jc w:val="both"/>
              <w:rPr>
                <w:rFonts w:ascii="Times New Roman" w:eastAsia="Times New Roman" w:hAnsi="Times New Roman" w:cs="Times New Roman"/>
                <w:color w:val="auto"/>
                <w:sz w:val="24"/>
                <w:szCs w:val="24"/>
                <w:lang w:val="uk-UA"/>
              </w:rPr>
            </w:pPr>
            <w:r w:rsidRPr="002E2DDE">
              <w:rPr>
                <w:rFonts w:ascii="Times New Roman" w:eastAsia="Times New Roman" w:hAnsi="Times New Roman" w:cs="Times New Roman"/>
                <w:color w:val="auto"/>
                <w:sz w:val="24"/>
                <w:szCs w:val="24"/>
                <w:lang w:val="uk-UA"/>
              </w:rPr>
              <w:t>Застереження щодо випадків, у разі якщо забезпечення тендерної пропозиції не повертається учаснику вказані у пункті 3 цього Розділу.</w:t>
            </w:r>
          </w:p>
          <w:p w:rsidR="00B81CAC" w:rsidRPr="002E2DDE" w:rsidRDefault="00B81CAC" w:rsidP="00B81CAC">
            <w:pPr>
              <w:pStyle w:val="LO-normal"/>
              <w:widowControl w:val="0"/>
              <w:spacing w:line="240" w:lineRule="auto"/>
              <w:ind w:firstLine="9"/>
              <w:jc w:val="both"/>
              <w:rPr>
                <w:rFonts w:ascii="Times New Roman" w:eastAsia="Times New Roman" w:hAnsi="Times New Roman" w:cs="Times New Roman"/>
                <w:b/>
                <w:color w:val="auto"/>
                <w:sz w:val="24"/>
                <w:szCs w:val="24"/>
                <w:lang w:val="uk-UA"/>
              </w:rPr>
            </w:pPr>
            <w:r w:rsidRPr="002E2DDE">
              <w:rPr>
                <w:rFonts w:ascii="Times New Roman" w:eastAsia="Times New Roman" w:hAnsi="Times New Roman" w:cs="Times New Roman"/>
                <w:b/>
                <w:color w:val="auto"/>
                <w:sz w:val="24"/>
                <w:szCs w:val="24"/>
                <w:lang w:val="uk-UA"/>
              </w:rPr>
              <w:t>Пропозиції, що не супроводжуються забезпеченням тендерної пропозиції, відхиляються Замовником відповідно до статті 3</w:t>
            </w:r>
            <w:r w:rsidR="00606C2C">
              <w:rPr>
                <w:rFonts w:ascii="Times New Roman" w:eastAsia="Times New Roman" w:hAnsi="Times New Roman" w:cs="Times New Roman"/>
                <w:b/>
                <w:color w:val="auto"/>
                <w:sz w:val="24"/>
                <w:szCs w:val="24"/>
                <w:lang w:val="uk-UA"/>
              </w:rPr>
              <w:t>1 Закону з урахуванням пункту 44</w:t>
            </w:r>
            <w:r w:rsidRPr="002E2DDE">
              <w:rPr>
                <w:rFonts w:ascii="Times New Roman" w:eastAsia="Times New Roman" w:hAnsi="Times New Roman" w:cs="Times New Roman"/>
                <w:b/>
                <w:color w:val="auto"/>
                <w:sz w:val="24"/>
                <w:szCs w:val="24"/>
                <w:lang w:val="uk-UA"/>
              </w:rPr>
              <w:t xml:space="preserve"> Особливостей.</w:t>
            </w:r>
          </w:p>
          <w:p w:rsidR="00B81CAC" w:rsidRPr="002E2DDE" w:rsidRDefault="00B81CAC" w:rsidP="00B81CAC">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E2DDE">
              <w:rPr>
                <w:rFonts w:ascii="Times New Roman" w:eastAsia="Times New Roman" w:hAnsi="Times New Roman" w:cs="Times New Roman"/>
                <w:color w:val="auto"/>
                <w:sz w:val="24"/>
                <w:szCs w:val="24"/>
                <w:lang w:val="uk-UA"/>
              </w:rPr>
              <w:t>Усі витрати, пов’язані з наданням  забезпечення тендерної пропозиції, здійснюються за рахунок Учасника.</w:t>
            </w:r>
          </w:p>
          <w:p w:rsidR="00B81CAC" w:rsidRPr="002E2DDE" w:rsidRDefault="00B81CAC" w:rsidP="00B81CAC">
            <w:pPr>
              <w:ind w:firstLine="9"/>
              <w:jc w:val="both"/>
              <w:rPr>
                <w:b/>
                <w:i/>
              </w:rPr>
            </w:pPr>
            <w:bookmarkStart w:id="28" w:name="_Hlk79742877"/>
            <w:r w:rsidRPr="002E2DDE">
              <w:rPr>
                <w:b/>
                <w:i/>
              </w:rPr>
              <w:t>Банківські реквізити замовника:</w:t>
            </w:r>
          </w:p>
          <w:tbl>
            <w:tblPr>
              <w:tblW w:w="5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3"/>
              <w:gridCol w:w="3812"/>
            </w:tblGrid>
            <w:tr w:rsidR="00B81CAC" w:rsidRPr="002E2DDE" w:rsidTr="00B81CAC">
              <w:tc>
                <w:tcPr>
                  <w:tcW w:w="1942" w:type="dxa"/>
                  <w:tcBorders>
                    <w:top w:val="single" w:sz="4" w:space="0" w:color="auto"/>
                    <w:left w:val="single" w:sz="4" w:space="0" w:color="auto"/>
                    <w:bottom w:val="single" w:sz="4" w:space="0" w:color="auto"/>
                    <w:right w:val="single" w:sz="4" w:space="0" w:color="auto"/>
                  </w:tcBorders>
                </w:tcPr>
                <w:p w:rsidR="00B81CAC" w:rsidRPr="002E2DDE" w:rsidRDefault="00B81CAC" w:rsidP="00B81CAC">
                  <w:pPr>
                    <w:ind w:firstLine="9"/>
                    <w:jc w:val="both"/>
                    <w:rPr>
                      <w:lang w:val="ru-RU"/>
                    </w:rPr>
                  </w:pPr>
                  <w:proofErr w:type="spellStart"/>
                  <w:r w:rsidRPr="002E2DDE">
                    <w:rPr>
                      <w:lang w:val="ru-RU"/>
                    </w:rPr>
                    <w:t>Назва</w:t>
                  </w:r>
                  <w:proofErr w:type="spellEnd"/>
                </w:p>
              </w:tc>
              <w:tc>
                <w:tcPr>
                  <w:tcW w:w="3803" w:type="dxa"/>
                  <w:tcBorders>
                    <w:top w:val="single" w:sz="4" w:space="0" w:color="auto"/>
                    <w:left w:val="single" w:sz="4" w:space="0" w:color="auto"/>
                    <w:bottom w:val="single" w:sz="4" w:space="0" w:color="auto"/>
                    <w:right w:val="single" w:sz="4" w:space="0" w:color="auto"/>
                  </w:tcBorders>
                </w:tcPr>
                <w:p w:rsidR="00B81CAC" w:rsidRPr="002E2DDE" w:rsidRDefault="00B81CAC" w:rsidP="00B81CAC">
                  <w:pPr>
                    <w:jc w:val="both"/>
                  </w:pPr>
                  <w:r w:rsidRPr="002E2DDE">
                    <w:t>Державне підприємство «Державний експертний центр Міністерства охорони здоров’я України»</w:t>
                  </w:r>
                </w:p>
              </w:tc>
            </w:tr>
            <w:tr w:rsidR="00B81CAC" w:rsidRPr="002E2DDE" w:rsidTr="00B81CAC">
              <w:tc>
                <w:tcPr>
                  <w:tcW w:w="1942" w:type="dxa"/>
                  <w:tcBorders>
                    <w:top w:val="single" w:sz="4" w:space="0" w:color="auto"/>
                    <w:left w:val="single" w:sz="4" w:space="0" w:color="auto"/>
                    <w:bottom w:val="single" w:sz="4" w:space="0" w:color="auto"/>
                    <w:right w:val="single" w:sz="4" w:space="0" w:color="auto"/>
                  </w:tcBorders>
                  <w:hideMark/>
                </w:tcPr>
                <w:p w:rsidR="00B81CAC" w:rsidRPr="002E2DDE" w:rsidRDefault="00B81CAC" w:rsidP="00B81CAC">
                  <w:pPr>
                    <w:ind w:firstLine="9"/>
                    <w:jc w:val="both"/>
                    <w:rPr>
                      <w:lang w:val="ru-RU"/>
                    </w:rPr>
                  </w:pPr>
                  <w:r w:rsidRPr="002E2DDE">
                    <w:rPr>
                      <w:lang w:val="ru-RU"/>
                    </w:rPr>
                    <w:t xml:space="preserve">Код ЄДРПОУ </w:t>
                  </w:r>
                  <w:proofErr w:type="spellStart"/>
                  <w:r w:rsidRPr="002E2DDE">
                    <w:rPr>
                      <w:lang w:val="ru-RU"/>
                    </w:rPr>
                    <w:t>отримувача</w:t>
                  </w:r>
                  <w:proofErr w:type="spellEnd"/>
                </w:p>
              </w:tc>
              <w:tc>
                <w:tcPr>
                  <w:tcW w:w="3803" w:type="dxa"/>
                  <w:tcBorders>
                    <w:top w:val="single" w:sz="4" w:space="0" w:color="auto"/>
                    <w:left w:val="single" w:sz="4" w:space="0" w:color="auto"/>
                    <w:bottom w:val="single" w:sz="4" w:space="0" w:color="auto"/>
                    <w:right w:val="single" w:sz="4" w:space="0" w:color="auto"/>
                  </w:tcBorders>
                  <w:hideMark/>
                </w:tcPr>
                <w:p w:rsidR="00B81CAC" w:rsidRPr="002E2DDE" w:rsidRDefault="00B81CAC" w:rsidP="00B81CAC">
                  <w:pPr>
                    <w:ind w:firstLine="9"/>
                    <w:jc w:val="both"/>
                    <w:rPr>
                      <w:bCs/>
                      <w:lang w:val="ru-RU"/>
                    </w:rPr>
                  </w:pPr>
                  <w:r w:rsidRPr="002E2DDE">
                    <w:t>20015794</w:t>
                  </w:r>
                </w:p>
              </w:tc>
            </w:tr>
            <w:tr w:rsidR="00B81CAC" w:rsidRPr="002E2DDE" w:rsidTr="00B81CAC">
              <w:tc>
                <w:tcPr>
                  <w:tcW w:w="1942" w:type="dxa"/>
                  <w:tcBorders>
                    <w:top w:val="single" w:sz="4" w:space="0" w:color="auto"/>
                    <w:left w:val="single" w:sz="4" w:space="0" w:color="auto"/>
                    <w:bottom w:val="single" w:sz="4" w:space="0" w:color="auto"/>
                    <w:right w:val="single" w:sz="4" w:space="0" w:color="auto"/>
                  </w:tcBorders>
                  <w:hideMark/>
                </w:tcPr>
                <w:p w:rsidR="00B81CAC" w:rsidRPr="002E2DDE" w:rsidRDefault="00B81CAC" w:rsidP="00B81CAC">
                  <w:pPr>
                    <w:ind w:firstLine="9"/>
                    <w:jc w:val="both"/>
                    <w:rPr>
                      <w:lang w:val="ru-RU"/>
                    </w:rPr>
                  </w:pPr>
                  <w:proofErr w:type="spellStart"/>
                  <w:r w:rsidRPr="002E2DDE">
                    <w:rPr>
                      <w:lang w:val="ru-RU"/>
                    </w:rPr>
                    <w:t>Поточний</w:t>
                  </w:r>
                  <w:proofErr w:type="spellEnd"/>
                  <w:r w:rsidRPr="002E2DDE">
                    <w:rPr>
                      <w:lang w:val="ru-RU"/>
                    </w:rPr>
                    <w:t xml:space="preserve"> </w:t>
                  </w:r>
                  <w:proofErr w:type="spellStart"/>
                  <w:r w:rsidRPr="002E2DDE">
                    <w:rPr>
                      <w:lang w:val="ru-RU"/>
                    </w:rPr>
                    <w:t>рахунок</w:t>
                  </w:r>
                  <w:proofErr w:type="spellEnd"/>
                </w:p>
              </w:tc>
              <w:tc>
                <w:tcPr>
                  <w:tcW w:w="3803" w:type="dxa"/>
                  <w:tcBorders>
                    <w:top w:val="single" w:sz="4" w:space="0" w:color="auto"/>
                    <w:left w:val="single" w:sz="4" w:space="0" w:color="auto"/>
                    <w:bottom w:val="single" w:sz="4" w:space="0" w:color="auto"/>
                    <w:right w:val="single" w:sz="4" w:space="0" w:color="auto"/>
                  </w:tcBorders>
                  <w:hideMark/>
                </w:tcPr>
                <w:p w:rsidR="00B81CAC" w:rsidRPr="002E2DDE" w:rsidRDefault="00B81CAC" w:rsidP="00B81CAC">
                  <w:pPr>
                    <w:ind w:firstLine="9"/>
                    <w:jc w:val="both"/>
                    <w:rPr>
                      <w:bCs/>
                    </w:rPr>
                  </w:pPr>
                  <w:r w:rsidRPr="002E2DDE">
                    <w:rPr>
                      <w:bCs/>
                      <w:lang w:val="en-US"/>
                    </w:rPr>
                    <w:t>UA</w:t>
                  </w:r>
                  <w:r w:rsidRPr="002E2DDE">
                    <w:rPr>
                      <w:bCs/>
                    </w:rPr>
                    <w:t>473204780000000026009125608</w:t>
                  </w:r>
                </w:p>
              </w:tc>
            </w:tr>
            <w:tr w:rsidR="00B81CAC" w:rsidRPr="002E2DDE" w:rsidTr="00B81CAC">
              <w:tc>
                <w:tcPr>
                  <w:tcW w:w="1942" w:type="dxa"/>
                  <w:tcBorders>
                    <w:top w:val="single" w:sz="4" w:space="0" w:color="auto"/>
                    <w:left w:val="single" w:sz="4" w:space="0" w:color="auto"/>
                    <w:bottom w:val="single" w:sz="4" w:space="0" w:color="auto"/>
                    <w:right w:val="single" w:sz="4" w:space="0" w:color="auto"/>
                  </w:tcBorders>
                  <w:hideMark/>
                </w:tcPr>
                <w:p w:rsidR="00B81CAC" w:rsidRPr="002E2DDE" w:rsidRDefault="00B81CAC" w:rsidP="00B81CAC">
                  <w:pPr>
                    <w:ind w:firstLine="9"/>
                    <w:jc w:val="both"/>
                    <w:rPr>
                      <w:lang w:val="ru-RU"/>
                    </w:rPr>
                  </w:pPr>
                  <w:r w:rsidRPr="002E2DDE">
                    <w:rPr>
                      <w:lang w:val="ru-RU"/>
                    </w:rPr>
                    <w:t xml:space="preserve">Банк </w:t>
                  </w:r>
                  <w:proofErr w:type="spellStart"/>
                  <w:r w:rsidRPr="002E2DDE">
                    <w:rPr>
                      <w:lang w:val="ru-RU"/>
                    </w:rPr>
                    <w:t>отримувача</w:t>
                  </w:r>
                  <w:proofErr w:type="spellEnd"/>
                </w:p>
              </w:tc>
              <w:tc>
                <w:tcPr>
                  <w:tcW w:w="3803" w:type="dxa"/>
                  <w:tcBorders>
                    <w:top w:val="single" w:sz="4" w:space="0" w:color="auto"/>
                    <w:left w:val="single" w:sz="4" w:space="0" w:color="auto"/>
                    <w:bottom w:val="single" w:sz="4" w:space="0" w:color="auto"/>
                    <w:right w:val="single" w:sz="4" w:space="0" w:color="auto"/>
                  </w:tcBorders>
                  <w:hideMark/>
                </w:tcPr>
                <w:p w:rsidR="00B81CAC" w:rsidRPr="002E2DDE" w:rsidRDefault="00B81CAC" w:rsidP="00B81CAC">
                  <w:pPr>
                    <w:ind w:firstLine="9"/>
                    <w:jc w:val="both"/>
                    <w:rPr>
                      <w:bCs/>
                      <w:lang w:val="ru-RU"/>
                    </w:rPr>
                  </w:pPr>
                  <w:r w:rsidRPr="002E2DDE">
                    <w:rPr>
                      <w:bCs/>
                    </w:rPr>
                    <w:t>АБ «УКРГАЗБАНК» м. Києва</w:t>
                  </w:r>
                </w:p>
              </w:tc>
            </w:tr>
            <w:tr w:rsidR="00B81CAC" w:rsidRPr="002E2DDE" w:rsidTr="00B81CAC">
              <w:tc>
                <w:tcPr>
                  <w:tcW w:w="1942" w:type="dxa"/>
                  <w:tcBorders>
                    <w:top w:val="single" w:sz="4" w:space="0" w:color="auto"/>
                    <w:left w:val="single" w:sz="4" w:space="0" w:color="auto"/>
                    <w:bottom w:val="single" w:sz="4" w:space="0" w:color="auto"/>
                    <w:right w:val="single" w:sz="4" w:space="0" w:color="auto"/>
                  </w:tcBorders>
                </w:tcPr>
                <w:p w:rsidR="00B81CAC" w:rsidRPr="002E2DDE" w:rsidRDefault="00B81CAC" w:rsidP="00B81CAC">
                  <w:pPr>
                    <w:ind w:firstLine="9"/>
                    <w:jc w:val="both"/>
                    <w:rPr>
                      <w:lang w:val="ru-RU"/>
                    </w:rPr>
                  </w:pPr>
                  <w:r w:rsidRPr="002E2DDE">
                    <w:rPr>
                      <w:lang w:val="ru-RU"/>
                    </w:rPr>
                    <w:t>МФО</w:t>
                  </w:r>
                </w:p>
              </w:tc>
              <w:tc>
                <w:tcPr>
                  <w:tcW w:w="3803" w:type="dxa"/>
                  <w:tcBorders>
                    <w:top w:val="single" w:sz="4" w:space="0" w:color="auto"/>
                    <w:left w:val="single" w:sz="4" w:space="0" w:color="auto"/>
                    <w:bottom w:val="single" w:sz="4" w:space="0" w:color="auto"/>
                    <w:right w:val="single" w:sz="4" w:space="0" w:color="auto"/>
                  </w:tcBorders>
                </w:tcPr>
                <w:p w:rsidR="00B81CAC" w:rsidRPr="002E2DDE" w:rsidRDefault="00B81CAC" w:rsidP="00B81CAC">
                  <w:pPr>
                    <w:ind w:firstLine="9"/>
                    <w:jc w:val="both"/>
                    <w:rPr>
                      <w:lang w:val="ru-RU"/>
                    </w:rPr>
                  </w:pPr>
                  <w:r w:rsidRPr="002E2DDE">
                    <w:rPr>
                      <w:bCs/>
                    </w:rPr>
                    <w:t>320478</w:t>
                  </w:r>
                </w:p>
              </w:tc>
            </w:tr>
            <w:bookmarkEnd w:id="28"/>
          </w:tbl>
          <w:p w:rsidR="00B81CAC" w:rsidRPr="002E2DDE" w:rsidRDefault="00B81CAC" w:rsidP="00B81CAC">
            <w:pPr>
              <w:pStyle w:val="LO-normal"/>
              <w:widowControl w:val="0"/>
              <w:spacing w:line="240" w:lineRule="auto"/>
              <w:ind w:firstLine="9"/>
              <w:jc w:val="both"/>
              <w:rPr>
                <w:rFonts w:ascii="Times New Roman" w:eastAsia="Times New Roman" w:hAnsi="Times New Roman" w:cs="Times New Roman"/>
                <w:color w:val="auto"/>
                <w:sz w:val="24"/>
                <w:szCs w:val="24"/>
                <w:lang w:val="uk-UA"/>
              </w:rPr>
            </w:pPr>
          </w:p>
        </w:tc>
      </w:tr>
      <w:bookmarkEnd w:id="27"/>
      <w:tr w:rsidR="00B81CAC" w:rsidRPr="00265512" w:rsidTr="00217589">
        <w:trPr>
          <w:trHeight w:val="522"/>
          <w:jc w:val="center"/>
        </w:trPr>
        <w:tc>
          <w:tcPr>
            <w:tcW w:w="567" w:type="dxa"/>
            <w:shd w:val="clear" w:color="auto" w:fill="auto"/>
          </w:tcPr>
          <w:p w:rsidR="00B81CAC" w:rsidRPr="00265512" w:rsidRDefault="00B81CAC" w:rsidP="00B81CAC">
            <w:pPr>
              <w:widowControl w:val="0"/>
              <w:contextualSpacing/>
              <w:rPr>
                <w:lang w:eastAsia="uk-UA"/>
              </w:rPr>
            </w:pPr>
            <w:r w:rsidRPr="00265512">
              <w:rPr>
                <w:lang w:eastAsia="uk-UA"/>
              </w:rPr>
              <w:lastRenderedPageBreak/>
              <w:t>3</w:t>
            </w:r>
          </w:p>
        </w:tc>
        <w:tc>
          <w:tcPr>
            <w:tcW w:w="3375" w:type="dxa"/>
            <w:shd w:val="clear" w:color="auto" w:fill="auto"/>
          </w:tcPr>
          <w:p w:rsidR="00B81CAC" w:rsidRPr="00265512" w:rsidRDefault="00B81CAC" w:rsidP="00B81CAC">
            <w:pPr>
              <w:pStyle w:val="aff"/>
              <w:widowControl w:val="0"/>
              <w:ind w:right="113"/>
              <w:contextualSpacing/>
              <w:jc w:val="both"/>
              <w:rPr>
                <w:rFonts w:ascii="Times New Roman" w:hAnsi="Times New Roman"/>
                <w:sz w:val="24"/>
                <w:szCs w:val="24"/>
                <w:lang w:val="uk-UA" w:eastAsia="uk-UA"/>
              </w:rPr>
            </w:pPr>
            <w:r w:rsidRPr="00265512">
              <w:rPr>
                <w:rFonts w:ascii="Times New Roman" w:hAnsi="Times New Roman"/>
                <w:sz w:val="24"/>
                <w:szCs w:val="24"/>
                <w:lang w:val="uk-UA" w:eastAsia="uk-UA"/>
              </w:rPr>
              <w:t>Умови повернення чи неповернення забезпечення тендерної пропозиції</w:t>
            </w:r>
          </w:p>
        </w:tc>
        <w:tc>
          <w:tcPr>
            <w:tcW w:w="6054" w:type="dxa"/>
            <w:shd w:val="clear" w:color="auto" w:fill="auto"/>
            <w:vAlign w:val="center"/>
          </w:tcPr>
          <w:p w:rsidR="00B81CAC" w:rsidRPr="002E2DDE" w:rsidRDefault="00B81CAC" w:rsidP="00B81CAC">
            <w:pPr>
              <w:jc w:val="both"/>
              <w:rPr>
                <w:b/>
                <w:lang w:eastAsia="uk-UA"/>
              </w:rPr>
            </w:pPr>
            <w:r w:rsidRPr="002E2DDE">
              <w:rPr>
                <w:b/>
                <w:lang w:eastAsia="uk-UA"/>
              </w:rPr>
              <w:t>3.1. Забезпечення тендерної пропозиції повертається учаснику в разі:</w:t>
            </w:r>
          </w:p>
          <w:p w:rsidR="00B81CAC" w:rsidRPr="002E2DDE" w:rsidRDefault="00B81CAC" w:rsidP="00B81CAC">
            <w:pPr>
              <w:jc w:val="both"/>
              <w:rPr>
                <w:lang w:eastAsia="uk-UA"/>
              </w:rPr>
            </w:pPr>
            <w:r w:rsidRPr="002E2DDE">
              <w:rPr>
                <w:lang w:eastAsia="uk-UA"/>
              </w:rPr>
              <w:t>1) закінчення строку дії тендерної пропозиції та забезпечення тендерної пропозиції, зазначеного в тендерній документації;</w:t>
            </w:r>
          </w:p>
          <w:p w:rsidR="00B81CAC" w:rsidRPr="002E2DDE" w:rsidRDefault="00B81CAC" w:rsidP="00B81CAC">
            <w:pPr>
              <w:jc w:val="both"/>
              <w:rPr>
                <w:lang w:eastAsia="uk-UA"/>
              </w:rPr>
            </w:pPr>
            <w:r w:rsidRPr="002E2DDE">
              <w:rPr>
                <w:lang w:eastAsia="uk-UA"/>
              </w:rPr>
              <w:t>2) укладення договору про закупівлю з учасником, який став переможцем процедури закупівлі;</w:t>
            </w:r>
          </w:p>
          <w:p w:rsidR="00B81CAC" w:rsidRPr="002E2DDE" w:rsidRDefault="00B81CAC" w:rsidP="00B81CAC">
            <w:pPr>
              <w:jc w:val="both"/>
              <w:rPr>
                <w:lang w:eastAsia="uk-UA"/>
              </w:rPr>
            </w:pPr>
            <w:r w:rsidRPr="002E2DDE">
              <w:rPr>
                <w:lang w:eastAsia="uk-UA"/>
              </w:rPr>
              <w:t>3) відкликання тендерної пропозиції до закінчення строку її подання;</w:t>
            </w:r>
          </w:p>
          <w:p w:rsidR="00B81CAC" w:rsidRPr="002E2DDE" w:rsidRDefault="00B81CAC" w:rsidP="00B81CAC">
            <w:pPr>
              <w:jc w:val="both"/>
            </w:pPr>
            <w:r w:rsidRPr="002E2DDE">
              <w:rPr>
                <w:lang w:eastAsia="uk-UA"/>
              </w:rPr>
              <w:t xml:space="preserve">4) закінчення тендеру в разі </w:t>
            </w:r>
            <w:proofErr w:type="spellStart"/>
            <w:r w:rsidRPr="002E2DDE">
              <w:rPr>
                <w:lang w:eastAsia="uk-UA"/>
              </w:rPr>
              <w:t>неукладення</w:t>
            </w:r>
            <w:proofErr w:type="spellEnd"/>
            <w:r w:rsidRPr="002E2DDE">
              <w:rPr>
                <w:lang w:eastAsia="uk-UA"/>
              </w:rPr>
              <w:t xml:space="preserve"> договору про закупівлю з жодним з учасників, які подали тендерні пропозиції.</w:t>
            </w:r>
          </w:p>
          <w:p w:rsidR="00B81CAC" w:rsidRPr="002E2DDE" w:rsidRDefault="00B81CAC" w:rsidP="00B81CAC">
            <w:pPr>
              <w:jc w:val="both"/>
              <w:rPr>
                <w:b/>
                <w:lang w:eastAsia="uk-UA"/>
              </w:rPr>
            </w:pPr>
            <w:bookmarkStart w:id="29" w:name="h.4d34og8"/>
            <w:bookmarkEnd w:id="29"/>
            <w:r w:rsidRPr="002E2DDE">
              <w:rPr>
                <w:b/>
                <w:lang w:eastAsia="uk-UA"/>
              </w:rPr>
              <w:t>3.2. Забезпечення тендерної пропозиції не повертається у разі:</w:t>
            </w:r>
          </w:p>
          <w:p w:rsidR="00B81CAC" w:rsidRPr="002E2DDE" w:rsidRDefault="00B81CAC" w:rsidP="00B81CAC">
            <w:pPr>
              <w:jc w:val="both"/>
              <w:rPr>
                <w:lang w:eastAsia="uk-UA"/>
              </w:rPr>
            </w:pPr>
            <w:r w:rsidRPr="002E2DDE">
              <w:rPr>
                <w:lang w:eastAsia="uk-UA"/>
              </w:rPr>
              <w:t xml:space="preserve">1) відкликання тендерної пропозиції учасником після закінчення строку її подання, але до того, як сплив строк, </w:t>
            </w:r>
            <w:r w:rsidRPr="002E2DDE">
              <w:rPr>
                <w:lang w:eastAsia="uk-UA"/>
              </w:rPr>
              <w:lastRenderedPageBreak/>
              <w:t>протягом якого тендерні пропозиції вважаються дійсними;</w:t>
            </w:r>
          </w:p>
          <w:p w:rsidR="00B81CAC" w:rsidRPr="002E2DDE" w:rsidRDefault="00B81CAC" w:rsidP="00B81CAC">
            <w:pPr>
              <w:jc w:val="both"/>
              <w:rPr>
                <w:lang w:eastAsia="uk-UA"/>
              </w:rPr>
            </w:pPr>
            <w:r w:rsidRPr="002E2DDE">
              <w:rPr>
                <w:lang w:eastAsia="uk-UA"/>
              </w:rPr>
              <w:t xml:space="preserve">2) </w:t>
            </w:r>
            <w:proofErr w:type="spellStart"/>
            <w:r w:rsidRPr="002E2DDE">
              <w:rPr>
                <w:lang w:eastAsia="uk-UA"/>
              </w:rPr>
              <w:t>непідписання</w:t>
            </w:r>
            <w:proofErr w:type="spellEnd"/>
            <w:r w:rsidRPr="002E2DDE">
              <w:rPr>
                <w:lang w:eastAsia="uk-UA"/>
              </w:rPr>
              <w:t xml:space="preserve"> договору про закупівлю учасником, який став переможцем тендеру;</w:t>
            </w:r>
          </w:p>
          <w:p w:rsidR="00B81CAC" w:rsidRPr="002E2DDE" w:rsidRDefault="00B81CAC" w:rsidP="00B81CAC">
            <w:pPr>
              <w:jc w:val="both"/>
              <w:rPr>
                <w:lang w:eastAsia="uk-UA"/>
              </w:rPr>
            </w:pPr>
            <w:r w:rsidRPr="002E2DDE">
              <w:rPr>
                <w:lang w:eastAsia="uk-UA"/>
              </w:rPr>
              <w:t>3) ненадання переможцем процедури закупівл</w:t>
            </w:r>
            <w:r w:rsidR="002A6C0B">
              <w:rPr>
                <w:lang w:eastAsia="uk-UA"/>
              </w:rPr>
              <w:t>і у строк, визначений пунктом 47</w:t>
            </w:r>
            <w:r w:rsidRPr="002E2DDE">
              <w:rPr>
                <w:lang w:eastAsia="uk-UA"/>
              </w:rPr>
              <w:t xml:space="preserve"> Особливостей, документів та інформації, що підтверджують відсутність підстав, установлених пу</w:t>
            </w:r>
            <w:r w:rsidR="002A6C0B">
              <w:rPr>
                <w:lang w:eastAsia="uk-UA"/>
              </w:rPr>
              <w:t>нктом 47</w:t>
            </w:r>
            <w:r w:rsidRPr="002E2DDE">
              <w:rPr>
                <w:lang w:eastAsia="uk-UA"/>
              </w:rPr>
              <w:t xml:space="preserve"> Особливостей;</w:t>
            </w:r>
          </w:p>
          <w:p w:rsidR="00B81CAC" w:rsidRPr="002E2DDE" w:rsidRDefault="00B81CAC" w:rsidP="00B81CAC">
            <w:pPr>
              <w:jc w:val="both"/>
            </w:pPr>
            <w:r w:rsidRPr="002E2DDE">
              <w:rPr>
                <w:lang w:eastAsia="uk-UA"/>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B81CAC" w:rsidRPr="002E2DDE" w:rsidRDefault="00B81CAC" w:rsidP="00B81CAC">
            <w:pPr>
              <w:jc w:val="both"/>
              <w:rPr>
                <w:lang w:eastAsia="uk-UA"/>
              </w:rPr>
            </w:pPr>
            <w:r w:rsidRPr="002E2DDE">
              <w:t xml:space="preserve">3.3. </w:t>
            </w:r>
            <w:r w:rsidRPr="002E2DDE">
              <w:rPr>
                <w:lang w:eastAsia="uk-UA"/>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w:t>
            </w:r>
            <w:r w:rsidR="002A6C0B">
              <w:rPr>
                <w:lang w:eastAsia="uk-UA"/>
              </w:rPr>
              <w:t>5 Закону з урахуванням пункту 47</w:t>
            </w:r>
            <w:r w:rsidRPr="002E2DDE">
              <w:rPr>
                <w:lang w:eastAsia="uk-UA"/>
              </w:rPr>
              <w:t xml:space="preserve"> Особливостей.</w:t>
            </w:r>
          </w:p>
          <w:p w:rsidR="00B81CAC" w:rsidRPr="00265512" w:rsidRDefault="00B81CAC" w:rsidP="00B81CAC">
            <w:pPr>
              <w:jc w:val="both"/>
            </w:pPr>
            <w:r w:rsidRPr="002E2DDE">
              <w:rPr>
                <w:lang w:eastAsia="uk-UA"/>
              </w:rPr>
              <w:t>3.4. 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B81CAC" w:rsidRPr="00265512" w:rsidTr="00217589">
        <w:trPr>
          <w:trHeight w:val="2683"/>
          <w:jc w:val="center"/>
        </w:trPr>
        <w:tc>
          <w:tcPr>
            <w:tcW w:w="567" w:type="dxa"/>
            <w:shd w:val="clear" w:color="auto" w:fill="auto"/>
          </w:tcPr>
          <w:p w:rsidR="00B81CAC" w:rsidRPr="00265512" w:rsidRDefault="00B81CAC" w:rsidP="00B81CAC">
            <w:pPr>
              <w:widowControl w:val="0"/>
              <w:contextualSpacing/>
              <w:rPr>
                <w:lang w:eastAsia="uk-UA"/>
              </w:rPr>
            </w:pPr>
            <w:r w:rsidRPr="00265512">
              <w:rPr>
                <w:lang w:eastAsia="uk-UA"/>
              </w:rPr>
              <w:lastRenderedPageBreak/>
              <w:t>4</w:t>
            </w:r>
          </w:p>
        </w:tc>
        <w:tc>
          <w:tcPr>
            <w:tcW w:w="3375" w:type="dxa"/>
            <w:shd w:val="clear" w:color="auto" w:fill="auto"/>
          </w:tcPr>
          <w:p w:rsidR="00B81CAC" w:rsidRPr="00265512" w:rsidRDefault="00B81CAC" w:rsidP="00B81CAC">
            <w:pPr>
              <w:pStyle w:val="aff"/>
              <w:widowControl w:val="0"/>
              <w:ind w:right="113"/>
              <w:contextualSpacing/>
              <w:jc w:val="both"/>
              <w:rPr>
                <w:rFonts w:ascii="Times New Roman" w:hAnsi="Times New Roman"/>
                <w:sz w:val="24"/>
                <w:szCs w:val="24"/>
                <w:lang w:val="uk-UA" w:eastAsia="uk-UA"/>
              </w:rPr>
            </w:pPr>
            <w:r w:rsidRPr="00265512">
              <w:rPr>
                <w:rFonts w:ascii="Times New Roman" w:hAnsi="Times New Roman"/>
                <w:sz w:val="24"/>
                <w:szCs w:val="24"/>
                <w:lang w:val="uk-UA" w:eastAsia="uk-UA"/>
              </w:rPr>
              <w:t>Строк, протягом якого тендерні пропозиції є дійсними</w:t>
            </w:r>
          </w:p>
        </w:tc>
        <w:tc>
          <w:tcPr>
            <w:tcW w:w="6054" w:type="dxa"/>
            <w:shd w:val="clear" w:color="auto" w:fill="auto"/>
          </w:tcPr>
          <w:p w:rsidR="00B81CAC" w:rsidRPr="00265512" w:rsidRDefault="00B81CAC" w:rsidP="00B81CAC">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Тендерні пропозиції повинні бути дійсними </w:t>
            </w:r>
            <w:r>
              <w:rPr>
                <w:rFonts w:ascii="Times New Roman" w:hAnsi="Times New Roman" w:cs="Times New Roman"/>
                <w:b/>
                <w:bCs/>
                <w:color w:val="auto"/>
                <w:sz w:val="24"/>
                <w:szCs w:val="24"/>
                <w:lang w:val="uk-UA"/>
              </w:rPr>
              <w:t>90 (дев’яносто</w:t>
            </w:r>
            <w:r w:rsidRPr="00265512">
              <w:rPr>
                <w:rFonts w:ascii="Times New Roman" w:hAnsi="Times New Roman" w:cs="Times New Roman"/>
                <w:b/>
                <w:bCs/>
                <w:color w:val="auto"/>
                <w:sz w:val="24"/>
                <w:szCs w:val="24"/>
                <w:lang w:val="uk-UA"/>
              </w:rPr>
              <w:t>)</w:t>
            </w:r>
            <w:r w:rsidRPr="00265512">
              <w:rPr>
                <w:rFonts w:ascii="Times New Roman" w:hAnsi="Times New Roman" w:cs="Times New Roman"/>
                <w:color w:val="auto"/>
                <w:sz w:val="24"/>
                <w:szCs w:val="24"/>
                <w:lang w:val="uk-UA"/>
              </w:rPr>
              <w:t xml:space="preserve"> днів </w:t>
            </w:r>
            <w:r w:rsidRPr="00265512">
              <w:rPr>
                <w:rFonts w:ascii="Times New Roman" w:hAnsi="Times New Roman" w:cs="Times New Roman"/>
                <w:color w:val="auto"/>
                <w:sz w:val="24"/>
                <w:szCs w:val="24"/>
                <w:lang w:val="uk-UA" w:eastAsia="uk-UA"/>
              </w:rPr>
              <w:t>із дати кінцевого строку подання тендерних пропозицій</w:t>
            </w:r>
            <w:r w:rsidRPr="00265512">
              <w:rPr>
                <w:rFonts w:ascii="Times New Roman" w:hAnsi="Times New Roman" w:cs="Times New Roman"/>
                <w:color w:val="auto"/>
                <w:sz w:val="24"/>
                <w:szCs w:val="24"/>
                <w:lang w:val="uk-UA"/>
              </w:rPr>
              <w:t xml:space="preserve">. </w:t>
            </w:r>
          </w:p>
          <w:p w:rsidR="00B81CAC" w:rsidRPr="00265512" w:rsidRDefault="00B81CAC" w:rsidP="00B81CAC">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B81CAC" w:rsidRPr="00265512" w:rsidRDefault="00B81CAC" w:rsidP="00B81CAC">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Учасник процедури закупівлі має право:</w:t>
            </w:r>
          </w:p>
          <w:p w:rsidR="00B81CAC" w:rsidRPr="00265512" w:rsidRDefault="00B81CAC" w:rsidP="00B81CAC">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rsidR="00B81CAC" w:rsidRPr="00265512" w:rsidRDefault="00B81CAC" w:rsidP="00B81CAC">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B81CAC" w:rsidRPr="00265512" w:rsidRDefault="00B81CAC" w:rsidP="00B81CAC">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A6C0B" w:rsidRPr="00265512" w:rsidTr="00217589">
        <w:trPr>
          <w:trHeight w:val="522"/>
          <w:jc w:val="center"/>
        </w:trPr>
        <w:tc>
          <w:tcPr>
            <w:tcW w:w="567" w:type="dxa"/>
            <w:shd w:val="clear" w:color="auto" w:fill="auto"/>
          </w:tcPr>
          <w:p w:rsidR="002A6C0B" w:rsidRPr="00265512" w:rsidRDefault="002A6C0B" w:rsidP="002A6C0B">
            <w:pPr>
              <w:widowControl w:val="0"/>
              <w:contextualSpacing/>
              <w:rPr>
                <w:lang w:eastAsia="uk-UA"/>
              </w:rPr>
            </w:pPr>
            <w:r w:rsidRPr="00265512">
              <w:rPr>
                <w:lang w:eastAsia="uk-UA"/>
              </w:rPr>
              <w:t>5</w:t>
            </w:r>
          </w:p>
        </w:tc>
        <w:tc>
          <w:tcPr>
            <w:tcW w:w="3375" w:type="dxa"/>
            <w:shd w:val="clear" w:color="auto" w:fill="auto"/>
          </w:tcPr>
          <w:p w:rsidR="002A6C0B" w:rsidRPr="00265512" w:rsidRDefault="002A6C0B" w:rsidP="002A6C0B">
            <w:pPr>
              <w:widowControl w:val="0"/>
              <w:ind w:right="113"/>
              <w:contextualSpacing/>
              <w:jc w:val="both"/>
              <w:rPr>
                <w:lang w:eastAsia="uk-UA"/>
              </w:rPr>
            </w:pPr>
            <w:r w:rsidRPr="00265512">
              <w:t>Кваліфікаційні критерії до учасників т</w:t>
            </w:r>
            <w:r>
              <w:t>а вимоги, установлені пунктом 47</w:t>
            </w:r>
            <w:r w:rsidRPr="00265512">
              <w:t xml:space="preserve"> Особливостей</w:t>
            </w:r>
          </w:p>
        </w:tc>
        <w:tc>
          <w:tcPr>
            <w:tcW w:w="6054" w:type="dxa"/>
            <w:shd w:val="clear" w:color="auto" w:fill="auto"/>
          </w:tcPr>
          <w:p w:rsidR="002A6C0B" w:rsidRPr="00265512" w:rsidRDefault="002A6C0B" w:rsidP="002A6C0B">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5.1. Кваліфікаційні критерії </w:t>
            </w:r>
            <w:r w:rsidRPr="00265512">
              <w:rPr>
                <w:rFonts w:ascii="Times New Roman" w:hAnsi="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265512">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rsidR="002A6C0B" w:rsidRPr="00265512" w:rsidRDefault="002A6C0B" w:rsidP="002A6C0B">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Перелік документів, що підтверджує інформацію учасника, щодо відповідності встановленим </w:t>
            </w:r>
            <w:r w:rsidRPr="00265512">
              <w:rPr>
                <w:rFonts w:ascii="Times New Roman" w:eastAsia="Times New Roman" w:hAnsi="Times New Roman" w:cs="Times New Roman"/>
                <w:color w:val="auto"/>
                <w:sz w:val="24"/>
                <w:szCs w:val="24"/>
                <w:lang w:val="uk-UA"/>
              </w:rPr>
              <w:lastRenderedPageBreak/>
              <w:t>кваліфікаційним критеріям наведено у Додатку 2.</w:t>
            </w:r>
          </w:p>
          <w:p w:rsidR="002A6C0B" w:rsidRPr="00265512" w:rsidRDefault="002A6C0B" w:rsidP="002A6C0B">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Підстави для відмови в участі у відкритих торгах та інформація про спосіб підтвердження відсутності підстав для відхилення в</w:t>
            </w:r>
            <w:r>
              <w:rPr>
                <w:rFonts w:ascii="Times New Roman" w:hAnsi="Times New Roman"/>
                <w:color w:val="auto"/>
                <w:sz w:val="24"/>
                <w:szCs w:val="24"/>
                <w:lang w:val="uk-UA"/>
              </w:rPr>
              <w:t>изначені відповідно до пункту 47</w:t>
            </w:r>
            <w:r w:rsidRPr="00265512">
              <w:rPr>
                <w:rFonts w:ascii="Times New Roman" w:hAnsi="Times New Roman"/>
                <w:color w:val="auto"/>
                <w:sz w:val="24"/>
                <w:szCs w:val="24"/>
                <w:lang w:val="uk-UA"/>
              </w:rPr>
              <w:t xml:space="preserve"> Особливостей.</w:t>
            </w:r>
          </w:p>
          <w:p w:rsidR="002A6C0B" w:rsidRPr="00265512" w:rsidRDefault="002A6C0B" w:rsidP="002A6C0B">
            <w:pPr>
              <w:pStyle w:val="LO-normal"/>
              <w:widowControl w:val="0"/>
              <w:spacing w:line="240" w:lineRule="auto"/>
              <w:ind w:firstLine="11"/>
              <w:jc w:val="both"/>
              <w:rPr>
                <w:rFonts w:ascii="Times New Roman" w:hAnsi="Times New Roman"/>
                <w:color w:val="auto"/>
                <w:sz w:val="24"/>
                <w:szCs w:val="24"/>
              </w:rPr>
            </w:pPr>
            <w:proofErr w:type="spellStart"/>
            <w:r w:rsidRPr="00265512">
              <w:rPr>
                <w:rFonts w:ascii="Times New Roman" w:hAnsi="Times New Roman"/>
                <w:color w:val="auto"/>
                <w:sz w:val="24"/>
                <w:szCs w:val="24"/>
              </w:rPr>
              <w:t>Замовник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приймає</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рішення</w:t>
            </w:r>
            <w:proofErr w:type="spellEnd"/>
            <w:r w:rsidRPr="00265512">
              <w:rPr>
                <w:rFonts w:ascii="Times New Roman" w:hAnsi="Times New Roman"/>
                <w:color w:val="auto"/>
                <w:sz w:val="24"/>
                <w:szCs w:val="24"/>
              </w:rPr>
              <w:t xml:space="preserve"> про </w:t>
            </w:r>
            <w:proofErr w:type="spellStart"/>
            <w:r w:rsidRPr="00265512">
              <w:rPr>
                <w:rFonts w:ascii="Times New Roman" w:hAnsi="Times New Roman"/>
                <w:color w:val="auto"/>
                <w:sz w:val="24"/>
                <w:szCs w:val="24"/>
              </w:rPr>
              <w:t>відмову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в </w:t>
            </w:r>
            <w:proofErr w:type="spellStart"/>
            <w:r w:rsidRPr="00265512">
              <w:rPr>
                <w:rFonts w:ascii="Times New Roman" w:hAnsi="Times New Roman"/>
                <w:color w:val="auto"/>
                <w:sz w:val="24"/>
                <w:szCs w:val="24"/>
              </w:rPr>
              <w:t>участі</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відкритих</w:t>
            </w:r>
            <w:proofErr w:type="spellEnd"/>
            <w:r w:rsidRPr="00265512">
              <w:rPr>
                <w:rFonts w:ascii="Times New Roman" w:hAnsi="Times New Roman"/>
                <w:color w:val="auto"/>
                <w:sz w:val="24"/>
                <w:szCs w:val="24"/>
              </w:rPr>
              <w:t xml:space="preserve"> торгах та </w:t>
            </w:r>
            <w:proofErr w:type="spellStart"/>
            <w:r w:rsidRPr="00265512">
              <w:rPr>
                <w:rFonts w:ascii="Times New Roman" w:hAnsi="Times New Roman"/>
                <w:color w:val="auto"/>
                <w:sz w:val="24"/>
                <w:szCs w:val="24"/>
              </w:rPr>
              <w:t>зобов’язаний</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відхилити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тендерну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пропозицію</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в </w:t>
            </w:r>
            <w:proofErr w:type="spellStart"/>
            <w:r w:rsidRPr="00265512">
              <w:rPr>
                <w:rFonts w:ascii="Times New Roman" w:hAnsi="Times New Roman"/>
                <w:color w:val="auto"/>
                <w:sz w:val="24"/>
                <w:szCs w:val="24"/>
              </w:rPr>
              <w:t>разі</w:t>
            </w:r>
            <w:proofErr w:type="spellEnd"/>
            <w:r w:rsidRPr="00265512">
              <w:rPr>
                <w:rFonts w:ascii="Times New Roman" w:hAnsi="Times New Roman"/>
                <w:color w:val="auto"/>
                <w:sz w:val="24"/>
                <w:szCs w:val="24"/>
              </w:rPr>
              <w:t>, коли:</w:t>
            </w:r>
          </w:p>
          <w:p w:rsidR="002A6C0B" w:rsidRPr="0091745E" w:rsidRDefault="002A6C0B" w:rsidP="002A6C0B">
            <w:pPr>
              <w:pStyle w:val="rvps2"/>
              <w:shd w:val="clear" w:color="auto" w:fill="FFFFFF"/>
              <w:spacing w:before="0" w:beforeAutospacing="0" w:after="0" w:afterAutospacing="0"/>
              <w:jc w:val="both"/>
              <w:rPr>
                <w:lang w:val="ru-RU"/>
              </w:rPr>
            </w:pPr>
            <w:r w:rsidRPr="0091745E">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A6C0B" w:rsidRPr="0091745E" w:rsidRDefault="002A6C0B" w:rsidP="002A6C0B">
            <w:pPr>
              <w:pStyle w:val="rvps2"/>
              <w:shd w:val="clear" w:color="auto" w:fill="FFFFFF"/>
              <w:spacing w:before="0" w:beforeAutospacing="0" w:after="0" w:afterAutospacing="0"/>
              <w:jc w:val="both"/>
            </w:pPr>
            <w:bookmarkStart w:id="30" w:name="n617"/>
            <w:bookmarkEnd w:id="30"/>
            <w:r w:rsidRPr="0091745E">
              <w:t xml:space="preserve">2) відомості про юридичну особу, яка є учасником процедури закупівлі, </w:t>
            </w:r>
            <w:proofErr w:type="spellStart"/>
            <w:r w:rsidRPr="0091745E">
              <w:t>внесено</w:t>
            </w:r>
            <w:proofErr w:type="spellEnd"/>
            <w:r w:rsidRPr="0091745E">
              <w:t xml:space="preserve"> до Єдиного державного реєстру осіб, які вчинили корупційні або пов’язані з корупцією правопорушення;</w:t>
            </w:r>
          </w:p>
          <w:p w:rsidR="002A6C0B" w:rsidRPr="0091745E" w:rsidRDefault="002A6C0B" w:rsidP="002A6C0B">
            <w:pPr>
              <w:pStyle w:val="rvps2"/>
              <w:shd w:val="clear" w:color="auto" w:fill="FFFFFF"/>
              <w:spacing w:before="0" w:beforeAutospacing="0" w:after="0" w:afterAutospacing="0"/>
              <w:jc w:val="both"/>
            </w:pPr>
            <w:bookmarkStart w:id="31" w:name="n618"/>
            <w:bookmarkEnd w:id="31"/>
            <w:r w:rsidRPr="0091745E">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A6C0B" w:rsidRPr="0091745E" w:rsidRDefault="002A6C0B" w:rsidP="002A6C0B">
            <w:pPr>
              <w:pStyle w:val="rvps2"/>
              <w:shd w:val="clear" w:color="auto" w:fill="FFFFFF"/>
              <w:spacing w:before="0" w:beforeAutospacing="0" w:after="0" w:afterAutospacing="0"/>
              <w:jc w:val="both"/>
            </w:pPr>
            <w:bookmarkStart w:id="32" w:name="n619"/>
            <w:bookmarkEnd w:id="32"/>
            <w:r w:rsidRPr="0091745E">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tgtFrame="_blank" w:history="1">
              <w:r w:rsidRPr="0091745E">
                <w:rPr>
                  <w:rStyle w:val="af6"/>
                  <w:color w:val="auto"/>
                </w:rPr>
                <w:t>пунктом</w:t>
              </w:r>
            </w:hyperlink>
            <w:hyperlink r:id="rId9" w:anchor="n52" w:tgtFrame="_blank" w:history="1">
              <w:r w:rsidRPr="0091745E">
                <w:rPr>
                  <w:rStyle w:val="af6"/>
                  <w:color w:val="auto"/>
                </w:rPr>
                <w:t> 4</w:t>
              </w:r>
            </w:hyperlink>
            <w:r w:rsidRPr="0091745E">
              <w:t> частини другої статті 6, </w:t>
            </w:r>
            <w:hyperlink r:id="rId10" w:anchor="n456" w:tgtFrame="_blank" w:history="1">
              <w:r w:rsidRPr="0091745E">
                <w:rPr>
                  <w:rStyle w:val="af6"/>
                  <w:color w:val="auto"/>
                </w:rPr>
                <w:t>пунктом 1</w:t>
              </w:r>
            </w:hyperlink>
            <w:r w:rsidRPr="0091745E">
              <w:t xml:space="preserve"> статті 50 Закону України “Про захист економічної конкуренції”, у вигляді вчинення </w:t>
            </w:r>
            <w:proofErr w:type="spellStart"/>
            <w:r w:rsidRPr="0091745E">
              <w:t>антиконкурентних</w:t>
            </w:r>
            <w:proofErr w:type="spellEnd"/>
            <w:r w:rsidRPr="0091745E">
              <w:t xml:space="preserve"> узгоджених дій, що стосуються спотворення результатів тендерів;</w:t>
            </w:r>
          </w:p>
          <w:p w:rsidR="002A6C0B" w:rsidRPr="0091745E" w:rsidRDefault="002A6C0B" w:rsidP="002A6C0B">
            <w:pPr>
              <w:pStyle w:val="rvps2"/>
              <w:shd w:val="clear" w:color="auto" w:fill="FFFFFF"/>
              <w:spacing w:before="0" w:beforeAutospacing="0" w:after="0" w:afterAutospacing="0"/>
              <w:jc w:val="both"/>
            </w:pPr>
            <w:bookmarkStart w:id="33" w:name="n620"/>
            <w:bookmarkEnd w:id="33"/>
            <w:r w:rsidRPr="0091745E">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A6C0B" w:rsidRPr="0091745E" w:rsidRDefault="002A6C0B" w:rsidP="002A6C0B">
            <w:pPr>
              <w:pStyle w:val="rvps2"/>
              <w:shd w:val="clear" w:color="auto" w:fill="FFFFFF"/>
              <w:spacing w:before="0" w:beforeAutospacing="0" w:after="0" w:afterAutospacing="0"/>
              <w:jc w:val="both"/>
            </w:pPr>
            <w:bookmarkStart w:id="34" w:name="n621"/>
            <w:bookmarkEnd w:id="34"/>
            <w:r w:rsidRPr="0091745E">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A6C0B" w:rsidRPr="0091745E" w:rsidRDefault="002A6C0B" w:rsidP="002A6C0B">
            <w:pPr>
              <w:pStyle w:val="rvps2"/>
              <w:shd w:val="clear" w:color="auto" w:fill="FFFFFF"/>
              <w:spacing w:before="0" w:beforeAutospacing="0" w:after="0" w:afterAutospacing="0"/>
              <w:jc w:val="both"/>
            </w:pPr>
            <w:bookmarkStart w:id="35" w:name="n622"/>
            <w:bookmarkEnd w:id="35"/>
            <w:r w:rsidRPr="0091745E">
              <w:t xml:space="preserve">7) тендерна пропозиція подана учасником процедури закупівлі, який є пов’язаною особою з іншими </w:t>
            </w:r>
            <w:r w:rsidRPr="0091745E">
              <w:lastRenderedPageBreak/>
              <w:t>учасниками процедури закупівлі та/або з уповноваженою особою (особами), та/або з керівником замовника;</w:t>
            </w:r>
          </w:p>
          <w:p w:rsidR="002A6C0B" w:rsidRPr="0091745E" w:rsidRDefault="002A6C0B" w:rsidP="002A6C0B">
            <w:pPr>
              <w:pStyle w:val="rvps2"/>
              <w:shd w:val="clear" w:color="auto" w:fill="FFFFFF"/>
              <w:spacing w:before="0" w:beforeAutospacing="0" w:after="0" w:afterAutospacing="0"/>
              <w:jc w:val="both"/>
            </w:pPr>
            <w:bookmarkStart w:id="36" w:name="n623"/>
            <w:bookmarkEnd w:id="36"/>
            <w:r w:rsidRPr="0091745E">
              <w:t>8) учасник процедури закупівлі визнаний в установленому законом порядку банкрутом та стосовно нього відкрита ліквідаційна процедура;</w:t>
            </w:r>
          </w:p>
          <w:p w:rsidR="002A6C0B" w:rsidRPr="0091745E" w:rsidRDefault="002A6C0B" w:rsidP="002A6C0B">
            <w:pPr>
              <w:pStyle w:val="rvps2"/>
              <w:shd w:val="clear" w:color="auto" w:fill="FFFFFF"/>
              <w:spacing w:before="0" w:beforeAutospacing="0" w:after="0" w:afterAutospacing="0"/>
              <w:jc w:val="both"/>
            </w:pPr>
            <w:bookmarkStart w:id="37" w:name="n624"/>
            <w:bookmarkEnd w:id="37"/>
            <w:r w:rsidRPr="0091745E">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91745E">
                <w:rPr>
                  <w:rStyle w:val="af6"/>
                  <w:color w:val="auto"/>
                </w:rPr>
                <w:t>пунктом 9</w:t>
              </w:r>
            </w:hyperlink>
            <w:r w:rsidRPr="0091745E">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A6C0B" w:rsidRPr="0091745E" w:rsidRDefault="002A6C0B" w:rsidP="002A6C0B">
            <w:pPr>
              <w:pStyle w:val="rvps2"/>
              <w:shd w:val="clear" w:color="auto" w:fill="FFFFFF"/>
              <w:spacing w:before="0" w:beforeAutospacing="0" w:after="0" w:afterAutospacing="0"/>
              <w:jc w:val="both"/>
            </w:pPr>
            <w:bookmarkStart w:id="38" w:name="n625"/>
            <w:bookmarkEnd w:id="38"/>
            <w:r w:rsidRPr="0091745E">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A6C0B" w:rsidRPr="0091745E" w:rsidRDefault="002A6C0B" w:rsidP="002A6C0B">
            <w:pPr>
              <w:pStyle w:val="rvps2"/>
              <w:shd w:val="clear" w:color="auto" w:fill="FFFFFF"/>
              <w:spacing w:before="0" w:beforeAutospacing="0" w:after="0" w:afterAutospacing="0"/>
              <w:jc w:val="both"/>
            </w:pPr>
            <w:bookmarkStart w:id="39" w:name="n626"/>
            <w:bookmarkEnd w:id="39"/>
            <w:r w:rsidRPr="0091745E">
              <w:t xml:space="preserve">11) учасник процедури закупівлі або кінцевий </w:t>
            </w:r>
            <w:proofErr w:type="spellStart"/>
            <w:r w:rsidRPr="0091745E">
              <w:t>бенефіціарний</w:t>
            </w:r>
            <w:proofErr w:type="spellEnd"/>
            <w:r w:rsidRPr="0091745E">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2" w:tgtFrame="_blank" w:history="1">
              <w:r w:rsidRPr="0091745E">
                <w:rPr>
                  <w:rStyle w:val="af6"/>
                  <w:color w:val="auto"/>
                </w:rPr>
                <w:t>Законом України</w:t>
              </w:r>
            </w:hyperlink>
            <w:r w:rsidRPr="0091745E">
              <w:t> “Про санкції”;</w:t>
            </w:r>
          </w:p>
          <w:p w:rsidR="002A6C0B" w:rsidRPr="0091745E" w:rsidRDefault="002A6C0B" w:rsidP="002A6C0B">
            <w:pPr>
              <w:pStyle w:val="rvps2"/>
              <w:shd w:val="clear" w:color="auto" w:fill="FFFFFF"/>
              <w:spacing w:before="0" w:beforeAutospacing="0" w:after="0" w:afterAutospacing="0"/>
              <w:jc w:val="both"/>
            </w:pPr>
            <w:bookmarkStart w:id="40" w:name="n627"/>
            <w:bookmarkEnd w:id="40"/>
            <w:r w:rsidRPr="0091745E">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A6C0B" w:rsidRPr="00265512" w:rsidRDefault="002A6C0B" w:rsidP="002A6C0B">
            <w:pPr>
              <w:pStyle w:val="LO-normal"/>
              <w:widowControl w:val="0"/>
              <w:spacing w:line="240" w:lineRule="auto"/>
              <w:ind w:firstLine="11"/>
              <w:jc w:val="both"/>
              <w:rPr>
                <w:rFonts w:ascii="Times New Roman" w:hAnsi="Times New Roman"/>
                <w:color w:val="auto"/>
                <w:sz w:val="24"/>
                <w:szCs w:val="24"/>
              </w:rPr>
            </w:pPr>
            <w:proofErr w:type="spellStart"/>
            <w:r w:rsidRPr="00265512">
              <w:rPr>
                <w:rFonts w:ascii="Times New Roman" w:hAnsi="Times New Roman"/>
                <w:color w:val="auto"/>
                <w:sz w:val="24"/>
                <w:szCs w:val="24"/>
              </w:rPr>
              <w:t>Замовник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може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прийняти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рішення</w:t>
            </w:r>
            <w:proofErr w:type="spellEnd"/>
            <w:r w:rsidRPr="00265512">
              <w:rPr>
                <w:rFonts w:ascii="Times New Roman" w:hAnsi="Times New Roman"/>
                <w:color w:val="auto"/>
                <w:sz w:val="24"/>
                <w:szCs w:val="24"/>
              </w:rPr>
              <w:t xml:space="preserve"> про </w:t>
            </w:r>
            <w:proofErr w:type="spellStart"/>
            <w:r w:rsidRPr="00265512">
              <w:rPr>
                <w:rFonts w:ascii="Times New Roman" w:hAnsi="Times New Roman"/>
                <w:color w:val="auto"/>
                <w:sz w:val="24"/>
                <w:szCs w:val="24"/>
              </w:rPr>
              <w:t>відмову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в </w:t>
            </w:r>
            <w:proofErr w:type="spellStart"/>
            <w:r w:rsidRPr="00265512">
              <w:rPr>
                <w:rFonts w:ascii="Times New Roman" w:hAnsi="Times New Roman"/>
                <w:color w:val="auto"/>
                <w:sz w:val="24"/>
                <w:szCs w:val="24"/>
              </w:rPr>
              <w:t>участі</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відкритих</w:t>
            </w:r>
            <w:proofErr w:type="spellEnd"/>
            <w:r w:rsidRPr="00265512">
              <w:rPr>
                <w:rFonts w:ascii="Times New Roman" w:hAnsi="Times New Roman"/>
                <w:color w:val="auto"/>
                <w:sz w:val="24"/>
                <w:szCs w:val="24"/>
              </w:rPr>
              <w:t xml:space="preserve"> торгах та </w:t>
            </w:r>
            <w:proofErr w:type="spellStart"/>
            <w:r w:rsidRPr="00265512">
              <w:rPr>
                <w:rFonts w:ascii="Times New Roman" w:hAnsi="Times New Roman"/>
                <w:color w:val="auto"/>
                <w:sz w:val="24"/>
                <w:szCs w:val="24"/>
              </w:rPr>
              <w:t>може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відхилити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тендерну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пропозицію</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в </w:t>
            </w:r>
            <w:proofErr w:type="spellStart"/>
            <w:r w:rsidRPr="00265512">
              <w:rPr>
                <w:rFonts w:ascii="Times New Roman" w:hAnsi="Times New Roman"/>
                <w:color w:val="auto"/>
                <w:sz w:val="24"/>
                <w:szCs w:val="24"/>
              </w:rPr>
              <w:t>разі</w:t>
            </w:r>
            <w:proofErr w:type="spellEnd"/>
            <w:r w:rsidRPr="00265512">
              <w:rPr>
                <w:rFonts w:ascii="Times New Roman" w:hAnsi="Times New Roman"/>
                <w:color w:val="auto"/>
                <w:sz w:val="24"/>
                <w:szCs w:val="24"/>
              </w:rPr>
              <w:t xml:space="preserve">, коли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не </w:t>
            </w:r>
            <w:proofErr w:type="spellStart"/>
            <w:r w:rsidRPr="00265512">
              <w:rPr>
                <w:rFonts w:ascii="Times New Roman" w:hAnsi="Times New Roman"/>
                <w:color w:val="auto"/>
                <w:sz w:val="24"/>
                <w:szCs w:val="24"/>
              </w:rPr>
              <w:t>виконав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свої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зобов’язання</w:t>
            </w:r>
            <w:proofErr w:type="spellEnd"/>
            <w:r w:rsidRPr="00265512">
              <w:rPr>
                <w:rFonts w:ascii="Times New Roman" w:hAnsi="Times New Roman"/>
                <w:color w:val="auto"/>
                <w:sz w:val="24"/>
                <w:szCs w:val="24"/>
              </w:rPr>
              <w:t xml:space="preserve"> за </w:t>
            </w:r>
            <w:proofErr w:type="spellStart"/>
            <w:r w:rsidRPr="00265512">
              <w:rPr>
                <w:rFonts w:ascii="Times New Roman" w:hAnsi="Times New Roman"/>
                <w:color w:val="auto"/>
                <w:sz w:val="24"/>
                <w:szCs w:val="24"/>
              </w:rPr>
              <w:t>раніше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укладеним</w:t>
            </w:r>
            <w:proofErr w:type="spellEnd"/>
            <w:r w:rsidRPr="00265512">
              <w:rPr>
                <w:rFonts w:ascii="Times New Roman" w:hAnsi="Times New Roman"/>
                <w:color w:val="auto"/>
                <w:sz w:val="24"/>
                <w:szCs w:val="24"/>
              </w:rPr>
              <w:t xml:space="preserve"> договором про </w:t>
            </w:r>
            <w:proofErr w:type="spellStart"/>
            <w:r w:rsidRPr="00265512">
              <w:rPr>
                <w:rFonts w:ascii="Times New Roman" w:hAnsi="Times New Roman"/>
                <w:color w:val="auto"/>
                <w:sz w:val="24"/>
                <w:szCs w:val="24"/>
              </w:rPr>
              <w:t>закупівлю</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цим</w:t>
            </w:r>
            <w:proofErr w:type="spellEnd"/>
            <w:r w:rsidRPr="00265512">
              <w:rPr>
                <w:rFonts w:ascii="Times New Roman" w:hAnsi="Times New Roman"/>
                <w:color w:val="auto"/>
                <w:sz w:val="24"/>
                <w:szCs w:val="24"/>
              </w:rPr>
              <w:t xml:space="preserve"> самим </w:t>
            </w:r>
            <w:proofErr w:type="spellStart"/>
            <w:r w:rsidRPr="00265512">
              <w:rPr>
                <w:rFonts w:ascii="Times New Roman" w:hAnsi="Times New Roman"/>
                <w:color w:val="auto"/>
                <w:sz w:val="24"/>
                <w:szCs w:val="24"/>
              </w:rPr>
              <w:t>замовником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призвело</w:t>
            </w:r>
            <w:proofErr w:type="spellEnd"/>
            <w:r w:rsidRPr="00265512">
              <w:rPr>
                <w:rFonts w:ascii="Times New Roman" w:hAnsi="Times New Roman"/>
                <w:color w:val="auto"/>
                <w:sz w:val="24"/>
                <w:szCs w:val="24"/>
              </w:rPr>
              <w:t xml:space="preserve"> до </w:t>
            </w:r>
            <w:proofErr w:type="spellStart"/>
            <w:r w:rsidRPr="00265512">
              <w:rPr>
                <w:rFonts w:ascii="Times New Roman" w:hAnsi="Times New Roman"/>
                <w:color w:val="auto"/>
                <w:sz w:val="24"/>
                <w:szCs w:val="24"/>
              </w:rPr>
              <w:t>його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дострокового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розірвання</w:t>
            </w:r>
            <w:proofErr w:type="spellEnd"/>
            <w:r w:rsidRPr="00265512">
              <w:rPr>
                <w:rFonts w:ascii="Times New Roman" w:hAnsi="Times New Roman"/>
                <w:color w:val="auto"/>
                <w:sz w:val="24"/>
                <w:szCs w:val="24"/>
              </w:rPr>
              <w:t xml:space="preserve">, і </w:t>
            </w:r>
            <w:proofErr w:type="spellStart"/>
            <w:r w:rsidRPr="00265512">
              <w:rPr>
                <w:rFonts w:ascii="Times New Roman" w:hAnsi="Times New Roman"/>
                <w:color w:val="auto"/>
                <w:sz w:val="24"/>
                <w:szCs w:val="24"/>
              </w:rPr>
              <w:t>було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застосовано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санкції</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вигляді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штрафів</w:t>
            </w:r>
            <w:proofErr w:type="spellEnd"/>
            <w:r w:rsidRPr="00265512">
              <w:rPr>
                <w:rFonts w:ascii="Times New Roman" w:hAnsi="Times New Roman"/>
                <w:color w:val="auto"/>
                <w:sz w:val="24"/>
                <w:szCs w:val="24"/>
              </w:rPr>
              <w:t xml:space="preserve"> та/</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відшкодування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збитків</w:t>
            </w:r>
            <w:proofErr w:type="spellEnd"/>
            <w:r w:rsidRPr="00265512">
              <w:rPr>
                <w:rFonts w:ascii="Times New Roman" w:hAnsi="Times New Roman"/>
                <w:color w:val="auto"/>
                <w:sz w:val="24"/>
                <w:szCs w:val="24"/>
              </w:rPr>
              <w:t xml:space="preserve"> — </w:t>
            </w:r>
            <w:proofErr w:type="spellStart"/>
            <w:r w:rsidRPr="00265512">
              <w:rPr>
                <w:rFonts w:ascii="Times New Roman" w:hAnsi="Times New Roman"/>
                <w:color w:val="auto"/>
                <w:sz w:val="24"/>
                <w:szCs w:val="24"/>
              </w:rPr>
              <w:t>протягом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трьох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років</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дати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дострокового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розірвання</w:t>
            </w:r>
            <w:proofErr w:type="spellEnd"/>
            <w:r w:rsidRPr="00265512">
              <w:rPr>
                <w:rFonts w:ascii="Times New Roman" w:hAnsi="Times New Roman"/>
                <w:color w:val="auto"/>
                <w:sz w:val="24"/>
                <w:szCs w:val="24"/>
              </w:rPr>
              <w:t xml:space="preserve"> такого договору.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перебуває</w:t>
            </w:r>
            <w:proofErr w:type="spellEnd"/>
            <w:r w:rsidRPr="00265512">
              <w:rPr>
                <w:rFonts w:ascii="Times New Roman" w:hAnsi="Times New Roman"/>
                <w:color w:val="auto"/>
                <w:sz w:val="24"/>
                <w:szCs w:val="24"/>
              </w:rPr>
              <w:t xml:space="preserve"> в </w:t>
            </w:r>
            <w:proofErr w:type="spellStart"/>
            <w:r w:rsidRPr="00265512">
              <w:rPr>
                <w:rFonts w:ascii="Times New Roman" w:hAnsi="Times New Roman"/>
                <w:color w:val="auto"/>
                <w:sz w:val="24"/>
                <w:szCs w:val="24"/>
              </w:rPr>
              <w:t>обставинах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зазначених</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цьому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абзаці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може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надати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підтвердження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вжиття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заходів</w:t>
            </w:r>
            <w:proofErr w:type="spellEnd"/>
            <w:r w:rsidRPr="00265512">
              <w:rPr>
                <w:rFonts w:ascii="Times New Roman" w:hAnsi="Times New Roman"/>
                <w:color w:val="auto"/>
                <w:sz w:val="24"/>
                <w:szCs w:val="24"/>
              </w:rPr>
              <w:t xml:space="preserve"> для </w:t>
            </w:r>
            <w:proofErr w:type="spellStart"/>
            <w:r w:rsidRPr="00265512">
              <w:rPr>
                <w:rFonts w:ascii="Times New Roman" w:hAnsi="Times New Roman"/>
                <w:color w:val="auto"/>
                <w:sz w:val="24"/>
                <w:szCs w:val="24"/>
              </w:rPr>
              <w:t>доведення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своєї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надійності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незважаючи</w:t>
            </w:r>
            <w:proofErr w:type="spellEnd"/>
            <w:r w:rsidRPr="00265512">
              <w:rPr>
                <w:rFonts w:ascii="Times New Roman" w:hAnsi="Times New Roman"/>
                <w:color w:val="auto"/>
                <w:sz w:val="24"/>
                <w:szCs w:val="24"/>
              </w:rPr>
              <w:t xml:space="preserve"> на </w:t>
            </w:r>
            <w:proofErr w:type="spellStart"/>
            <w:r w:rsidRPr="00265512">
              <w:rPr>
                <w:rFonts w:ascii="Times New Roman" w:hAnsi="Times New Roman"/>
                <w:color w:val="auto"/>
                <w:sz w:val="24"/>
                <w:szCs w:val="24"/>
              </w:rPr>
              <w:t>наявність</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відповідної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підстави</w:t>
            </w:r>
            <w:proofErr w:type="spellEnd"/>
            <w:r w:rsidRPr="00265512">
              <w:rPr>
                <w:rFonts w:ascii="Times New Roman" w:hAnsi="Times New Roman"/>
                <w:color w:val="auto"/>
                <w:sz w:val="24"/>
                <w:szCs w:val="24"/>
              </w:rPr>
              <w:t xml:space="preserve"> для </w:t>
            </w:r>
            <w:proofErr w:type="spellStart"/>
            <w:r w:rsidRPr="00265512">
              <w:rPr>
                <w:rFonts w:ascii="Times New Roman" w:hAnsi="Times New Roman"/>
                <w:color w:val="auto"/>
                <w:sz w:val="24"/>
                <w:szCs w:val="24"/>
              </w:rPr>
              <w:t>відмови</w:t>
            </w:r>
            <w:proofErr w:type="spellEnd"/>
            <w:r w:rsidRPr="00265512">
              <w:rPr>
                <w:rFonts w:ascii="Times New Roman" w:hAnsi="Times New Roman"/>
                <w:color w:val="auto"/>
                <w:sz w:val="24"/>
                <w:szCs w:val="24"/>
              </w:rPr>
              <w:t xml:space="preserve"> в </w:t>
            </w:r>
            <w:proofErr w:type="spellStart"/>
            <w:r w:rsidRPr="00265512">
              <w:rPr>
                <w:rFonts w:ascii="Times New Roman" w:hAnsi="Times New Roman"/>
                <w:color w:val="auto"/>
                <w:sz w:val="24"/>
                <w:szCs w:val="24"/>
              </w:rPr>
              <w:t>участі</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відкритих</w:t>
            </w:r>
            <w:proofErr w:type="spellEnd"/>
            <w:r w:rsidRPr="00265512">
              <w:rPr>
                <w:rFonts w:ascii="Times New Roman" w:hAnsi="Times New Roman"/>
                <w:color w:val="auto"/>
                <w:sz w:val="24"/>
                <w:szCs w:val="24"/>
              </w:rPr>
              <w:t xml:space="preserve"> торгах. Для </w:t>
            </w:r>
            <w:proofErr w:type="spellStart"/>
            <w:r w:rsidRPr="00265512">
              <w:rPr>
                <w:rFonts w:ascii="Times New Roman" w:hAnsi="Times New Roman"/>
                <w:color w:val="auto"/>
                <w:sz w:val="24"/>
                <w:szCs w:val="24"/>
              </w:rPr>
              <w:t>цього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суб’єкт</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господарювання</w:t>
            </w:r>
            <w:proofErr w:type="spellEnd"/>
            <w:r w:rsidRPr="00265512">
              <w:rPr>
                <w:rFonts w:ascii="Times New Roman" w:hAnsi="Times New Roman"/>
                <w:color w:val="auto"/>
                <w:sz w:val="24"/>
                <w:szCs w:val="24"/>
              </w:rPr>
              <w:t xml:space="preserve">) повинен довести, </w:t>
            </w:r>
            <w:proofErr w:type="spellStart"/>
            <w:r w:rsidRPr="00265512">
              <w:rPr>
                <w:rFonts w:ascii="Times New Roman" w:hAnsi="Times New Roman"/>
                <w:color w:val="auto"/>
                <w:sz w:val="24"/>
                <w:szCs w:val="24"/>
              </w:rPr>
              <w:t>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він</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сплатив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зобов’язався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сплатити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відповідні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зобов’язання</w:t>
            </w:r>
            <w:proofErr w:type="spellEnd"/>
            <w:r w:rsidRPr="00265512">
              <w:rPr>
                <w:rFonts w:ascii="Times New Roman" w:hAnsi="Times New Roman"/>
                <w:color w:val="auto"/>
                <w:sz w:val="24"/>
                <w:szCs w:val="24"/>
              </w:rPr>
              <w:t xml:space="preserve"> та </w:t>
            </w:r>
            <w:proofErr w:type="spellStart"/>
            <w:r w:rsidRPr="00265512">
              <w:rPr>
                <w:rFonts w:ascii="Times New Roman" w:hAnsi="Times New Roman"/>
                <w:color w:val="auto"/>
                <w:sz w:val="24"/>
                <w:szCs w:val="24"/>
              </w:rPr>
              <w:t>відшкодування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завданих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збитків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Якщо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замовник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вважає</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таке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підтвердження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достатнім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не </w:t>
            </w:r>
            <w:proofErr w:type="spellStart"/>
            <w:r w:rsidRPr="00265512">
              <w:rPr>
                <w:rFonts w:ascii="Times New Roman" w:hAnsi="Times New Roman"/>
                <w:color w:val="auto"/>
                <w:sz w:val="24"/>
                <w:szCs w:val="24"/>
              </w:rPr>
              <w:t>може</w:t>
            </w:r>
            <w:proofErr w:type="spellEnd"/>
            <w:r w:rsidRPr="00265512">
              <w:rPr>
                <w:rFonts w:ascii="Times New Roman" w:hAnsi="Times New Roman"/>
                <w:color w:val="auto"/>
                <w:sz w:val="24"/>
                <w:szCs w:val="24"/>
              </w:rPr>
              <w:t xml:space="preserve"> бути </w:t>
            </w:r>
            <w:proofErr w:type="spellStart"/>
            <w:r w:rsidRPr="00265512">
              <w:rPr>
                <w:rFonts w:ascii="Times New Roman" w:hAnsi="Times New Roman"/>
                <w:color w:val="auto"/>
                <w:sz w:val="24"/>
                <w:szCs w:val="24"/>
              </w:rPr>
              <w:t>відмовлено</w:t>
            </w:r>
            <w:proofErr w:type="spellEnd"/>
            <w:r w:rsidRPr="00265512">
              <w:rPr>
                <w:rFonts w:ascii="Times New Roman" w:hAnsi="Times New Roman"/>
                <w:color w:val="auto"/>
                <w:sz w:val="24"/>
                <w:szCs w:val="24"/>
              </w:rPr>
              <w:t xml:space="preserve"> в </w:t>
            </w:r>
            <w:proofErr w:type="spellStart"/>
            <w:r w:rsidRPr="00265512">
              <w:rPr>
                <w:rFonts w:ascii="Times New Roman" w:hAnsi="Times New Roman"/>
                <w:color w:val="auto"/>
                <w:sz w:val="24"/>
                <w:szCs w:val="24"/>
              </w:rPr>
              <w:t>участі</w:t>
            </w:r>
            <w:proofErr w:type="spellEnd"/>
            <w:r w:rsidRPr="00265512">
              <w:rPr>
                <w:rFonts w:ascii="Times New Roman" w:hAnsi="Times New Roman"/>
                <w:color w:val="auto"/>
                <w:sz w:val="24"/>
                <w:szCs w:val="24"/>
              </w:rPr>
              <w:t xml:space="preserve"> в </w:t>
            </w:r>
            <w:proofErr w:type="spellStart"/>
            <w:r w:rsidRPr="00265512">
              <w:rPr>
                <w:rFonts w:ascii="Times New Roman" w:hAnsi="Times New Roman"/>
                <w:color w:val="auto"/>
                <w:sz w:val="24"/>
                <w:szCs w:val="24"/>
              </w:rPr>
              <w:t>процедурі</w:t>
            </w:r>
            <w:proofErr w:type="spellEnd"/>
            <w:r w:rsidRPr="00265512">
              <w:rPr>
                <w:rFonts w:ascii="Times New Roman" w:hAnsi="Times New Roman"/>
                <w:color w:val="auto"/>
                <w:sz w:val="24"/>
                <w:szCs w:val="24"/>
              </w:rPr>
              <w:t xml:space="preserve"> закупівлі.</w:t>
            </w:r>
          </w:p>
          <w:p w:rsidR="002A6C0B" w:rsidRDefault="002A6C0B" w:rsidP="002A6C0B">
            <w:pPr>
              <w:pStyle w:val="LO-normal"/>
              <w:widowControl w:val="0"/>
              <w:spacing w:line="240" w:lineRule="auto"/>
              <w:ind w:firstLine="11"/>
              <w:jc w:val="both"/>
              <w:rPr>
                <w:rFonts w:ascii="Times New Roman" w:hAnsi="Times New Roman"/>
                <w:color w:val="auto"/>
                <w:sz w:val="24"/>
                <w:szCs w:val="24"/>
              </w:rPr>
            </w:pPr>
            <w:proofErr w:type="spellStart"/>
            <w:r w:rsidRPr="00265512">
              <w:rPr>
                <w:rFonts w:ascii="Times New Roman" w:hAnsi="Times New Roman"/>
                <w:color w:val="auto"/>
                <w:sz w:val="24"/>
                <w:szCs w:val="24"/>
              </w:rPr>
              <w:lastRenderedPageBreak/>
              <w:t>Замовник</w:t>
            </w:r>
            <w:proofErr w:type="spellEnd"/>
            <w:r w:rsidRPr="00265512">
              <w:rPr>
                <w:rFonts w:ascii="Times New Roman" w:hAnsi="Times New Roman"/>
                <w:color w:val="auto"/>
                <w:sz w:val="24"/>
                <w:szCs w:val="24"/>
              </w:rPr>
              <w:t xml:space="preserve"> не </w:t>
            </w:r>
            <w:proofErr w:type="spellStart"/>
            <w:r w:rsidRPr="00265512">
              <w:rPr>
                <w:rFonts w:ascii="Times New Roman" w:hAnsi="Times New Roman"/>
                <w:color w:val="auto"/>
                <w:sz w:val="24"/>
                <w:szCs w:val="24"/>
              </w:rPr>
              <w:t>вимагає</w:t>
            </w:r>
            <w:proofErr w:type="spellEnd"/>
            <w:r w:rsidRPr="00265512">
              <w:rPr>
                <w:rFonts w:ascii="Times New Roman" w:hAnsi="Times New Roman"/>
                <w:color w:val="auto"/>
                <w:sz w:val="24"/>
                <w:szCs w:val="24"/>
              </w:rPr>
              <w:t xml:space="preserve"> документального </w:t>
            </w:r>
            <w:proofErr w:type="spellStart"/>
            <w:r w:rsidRPr="00265512">
              <w:rPr>
                <w:rFonts w:ascii="Times New Roman" w:hAnsi="Times New Roman"/>
                <w:color w:val="auto"/>
                <w:sz w:val="24"/>
                <w:szCs w:val="24"/>
              </w:rPr>
              <w:t>підтвердження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інформації</w:t>
            </w:r>
            <w:proofErr w:type="spellEnd"/>
            <w:r w:rsidRPr="00265512">
              <w:rPr>
                <w:rFonts w:ascii="Times New Roman" w:hAnsi="Times New Roman"/>
                <w:color w:val="auto"/>
                <w:sz w:val="24"/>
                <w:szCs w:val="24"/>
              </w:rPr>
              <w:t xml:space="preserve"> про </w:t>
            </w:r>
            <w:proofErr w:type="spellStart"/>
            <w:r w:rsidRPr="00265512">
              <w:rPr>
                <w:rFonts w:ascii="Times New Roman" w:hAnsi="Times New Roman"/>
                <w:color w:val="auto"/>
                <w:sz w:val="24"/>
                <w:szCs w:val="24"/>
              </w:rPr>
              <w:t>відсутність</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підстав</w:t>
            </w:r>
            <w:proofErr w:type="spellEnd"/>
            <w:r w:rsidRPr="00265512">
              <w:rPr>
                <w:rFonts w:ascii="Times New Roman" w:hAnsi="Times New Roman"/>
                <w:color w:val="auto"/>
                <w:sz w:val="24"/>
                <w:szCs w:val="24"/>
              </w:rPr>
              <w:t xml:space="preserve"> для </w:t>
            </w:r>
            <w:proofErr w:type="spellStart"/>
            <w:r w:rsidRPr="00265512">
              <w:rPr>
                <w:rFonts w:ascii="Times New Roman" w:hAnsi="Times New Roman"/>
                <w:color w:val="auto"/>
                <w:sz w:val="24"/>
                <w:szCs w:val="24"/>
              </w:rPr>
              <w:t>відхилення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тендерної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пропозиції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bCs/>
                <w:color w:val="auto"/>
                <w:sz w:val="24"/>
                <w:szCs w:val="24"/>
                <w:lang w:eastAsia="en-US"/>
              </w:rPr>
              <w:t>учасника</w:t>
            </w:r>
            <w:proofErr w:type="spellEnd"/>
            <w:r w:rsidRPr="00265512">
              <w:rPr>
                <w:rFonts w:ascii="Times New Roman" w:hAnsi="Times New Roman"/>
                <w:bCs/>
                <w:color w:val="auto"/>
                <w:sz w:val="24"/>
                <w:szCs w:val="24"/>
                <w:lang w:eastAsia="en-US"/>
              </w:rPr>
              <w:t xml:space="preserve"> </w:t>
            </w:r>
            <w:proofErr w:type="spellStart"/>
            <w:r w:rsidRPr="00265512">
              <w:rPr>
                <w:rFonts w:ascii="Times New Roman" w:hAnsi="Times New Roman"/>
                <w:bCs/>
                <w:color w:val="auto"/>
                <w:sz w:val="24"/>
                <w:szCs w:val="24"/>
                <w:lang w:eastAsia="en-US"/>
              </w:rPr>
              <w:t>процедури</w:t>
            </w:r>
            <w:proofErr w:type="spellEnd"/>
            <w:r w:rsidRPr="00265512">
              <w:rPr>
                <w:rFonts w:ascii="Times New Roman" w:hAnsi="Times New Roman"/>
                <w:bCs/>
                <w:color w:val="auto"/>
                <w:sz w:val="24"/>
                <w:szCs w:val="24"/>
                <w:lang w:eastAsia="en-US"/>
              </w:rPr>
              <w:t xml:space="preserve"> закупівлі та/</w:t>
            </w:r>
            <w:proofErr w:type="spellStart"/>
            <w:r w:rsidRPr="00265512">
              <w:rPr>
                <w:rFonts w:ascii="Times New Roman" w:hAnsi="Times New Roman"/>
                <w:bCs/>
                <w:color w:val="auto"/>
                <w:sz w:val="24"/>
                <w:szCs w:val="24"/>
                <w:lang w:eastAsia="en-US"/>
              </w:rPr>
              <w:t>або</w:t>
            </w:r>
            <w:proofErr w:type="spellEnd"/>
            <w:r w:rsidRPr="00265512">
              <w:rPr>
                <w:rFonts w:ascii="Times New Roman" w:hAnsi="Times New Roman"/>
                <w:bCs/>
                <w:color w:val="auto"/>
                <w:sz w:val="24"/>
                <w:szCs w:val="24"/>
                <w:lang w:eastAsia="en-US"/>
              </w:rPr>
              <w:t xml:space="preserve"> </w:t>
            </w:r>
            <w:proofErr w:type="spellStart"/>
            <w:r w:rsidRPr="00265512">
              <w:rPr>
                <w:rFonts w:ascii="Times New Roman" w:hAnsi="Times New Roman"/>
                <w:bCs/>
                <w:color w:val="auto"/>
                <w:sz w:val="24"/>
                <w:szCs w:val="24"/>
                <w:lang w:eastAsia="en-US"/>
              </w:rPr>
              <w:t>переможця</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визначених</w:t>
            </w:r>
            <w:proofErr w:type="spellEnd"/>
            <w:r>
              <w:rPr>
                <w:rFonts w:ascii="Times New Roman" w:hAnsi="Times New Roman"/>
                <w:color w:val="auto"/>
                <w:sz w:val="24"/>
                <w:szCs w:val="24"/>
              </w:rPr>
              <w:t xml:space="preserve"> пунктом 47</w:t>
            </w:r>
            <w:r w:rsidRPr="00265512">
              <w:rPr>
                <w:rFonts w:ascii="Times New Roman" w:hAnsi="Times New Roman"/>
                <w:color w:val="auto"/>
                <w:sz w:val="24"/>
                <w:szCs w:val="24"/>
              </w:rPr>
              <w:t xml:space="preserve"> </w:t>
            </w:r>
            <w:r w:rsidRPr="00265512">
              <w:rPr>
                <w:rFonts w:ascii="Times New Roman" w:hAnsi="Times New Roman"/>
                <w:color w:val="auto"/>
                <w:sz w:val="24"/>
                <w:szCs w:val="24"/>
                <w:lang w:val="uk-UA"/>
              </w:rPr>
              <w:t>О</w:t>
            </w:r>
            <w:proofErr w:type="spellStart"/>
            <w:r w:rsidRPr="00265512">
              <w:rPr>
                <w:rFonts w:ascii="Times New Roman" w:hAnsi="Times New Roman"/>
                <w:color w:val="auto"/>
                <w:sz w:val="24"/>
                <w:szCs w:val="24"/>
              </w:rPr>
              <w:t>собливостей</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разі</w:t>
            </w:r>
            <w:proofErr w:type="spellEnd"/>
            <w:r w:rsidRPr="00265512">
              <w:rPr>
                <w:rFonts w:ascii="Times New Roman" w:hAnsi="Times New Roman"/>
                <w:color w:val="auto"/>
                <w:sz w:val="24"/>
                <w:szCs w:val="24"/>
              </w:rPr>
              <w:t xml:space="preserve">, коли </w:t>
            </w:r>
            <w:proofErr w:type="spellStart"/>
            <w:r w:rsidRPr="00265512">
              <w:rPr>
                <w:rFonts w:ascii="Times New Roman" w:hAnsi="Times New Roman"/>
                <w:color w:val="auto"/>
                <w:sz w:val="24"/>
                <w:szCs w:val="24"/>
              </w:rPr>
              <w:t>така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інформація</w:t>
            </w:r>
            <w:proofErr w:type="spellEnd"/>
            <w:r w:rsidRPr="00265512">
              <w:rPr>
                <w:rFonts w:ascii="Times New Roman" w:hAnsi="Times New Roman"/>
                <w:color w:val="auto"/>
                <w:sz w:val="24"/>
                <w:szCs w:val="24"/>
              </w:rPr>
              <w:t xml:space="preserve"> є </w:t>
            </w:r>
            <w:proofErr w:type="spellStart"/>
            <w:r w:rsidRPr="00265512">
              <w:rPr>
                <w:rFonts w:ascii="Times New Roman" w:hAnsi="Times New Roman"/>
                <w:color w:val="auto"/>
                <w:sz w:val="24"/>
                <w:szCs w:val="24"/>
              </w:rPr>
              <w:t>публічною</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оприлюднена</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формі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відкритих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даних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згідно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із</w:t>
            </w:r>
            <w:proofErr w:type="spellEnd"/>
            <w:r w:rsidRPr="00265512">
              <w:rPr>
                <w:rFonts w:ascii="Times New Roman" w:hAnsi="Times New Roman"/>
                <w:color w:val="auto"/>
                <w:sz w:val="24"/>
                <w:szCs w:val="24"/>
              </w:rPr>
              <w:t xml:space="preserve"> Законом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Про доступ до </w:t>
            </w:r>
            <w:proofErr w:type="spellStart"/>
            <w:r w:rsidRPr="00265512">
              <w:rPr>
                <w:rFonts w:ascii="Times New Roman" w:hAnsi="Times New Roman"/>
                <w:color w:val="auto"/>
                <w:sz w:val="24"/>
                <w:szCs w:val="24"/>
              </w:rPr>
              <w:t>публічної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інформації</w:t>
            </w:r>
            <w:proofErr w:type="spellEnd"/>
            <w:r w:rsidRPr="00265512">
              <w:rPr>
                <w:rFonts w:ascii="Times New Roman" w:hAnsi="Times New Roman"/>
                <w:color w:val="auto"/>
                <w:sz w:val="24"/>
                <w:szCs w:val="24"/>
                <w:lang w:val="uk-UA"/>
              </w:rPr>
              <w:t>»</w:t>
            </w:r>
            <w:r w:rsidRPr="00265512">
              <w:rPr>
                <w:rFonts w:ascii="Times New Roman" w:hAnsi="Times New Roman"/>
                <w:color w:val="auto"/>
                <w:sz w:val="24"/>
                <w:szCs w:val="24"/>
              </w:rPr>
              <w:t>, та/</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міститься</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відкритих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публічних</w:t>
            </w:r>
            <w:proofErr w:type="spellEnd"/>
            <w:r w:rsidRPr="00265512">
              <w:rPr>
                <w:rFonts w:ascii="Times New Roman" w:hAnsi="Times New Roman"/>
                <w:color w:val="auto"/>
                <w:sz w:val="24"/>
                <w:szCs w:val="24"/>
              </w:rPr>
              <w:t xml:space="preserve"> електронних </w:t>
            </w:r>
            <w:proofErr w:type="spellStart"/>
            <w:r w:rsidRPr="00265512">
              <w:rPr>
                <w:rFonts w:ascii="Times New Roman" w:hAnsi="Times New Roman"/>
                <w:color w:val="auto"/>
                <w:sz w:val="24"/>
                <w:szCs w:val="24"/>
              </w:rPr>
              <w:t>реєстрах</w:t>
            </w:r>
            <w:proofErr w:type="spellEnd"/>
            <w:r w:rsidRPr="00265512">
              <w:rPr>
                <w:rFonts w:ascii="Times New Roman" w:hAnsi="Times New Roman"/>
                <w:color w:val="auto"/>
                <w:sz w:val="24"/>
                <w:szCs w:val="24"/>
              </w:rPr>
              <w:t xml:space="preserve">, доступ до </w:t>
            </w:r>
            <w:proofErr w:type="spellStart"/>
            <w:r w:rsidRPr="00265512">
              <w:rPr>
                <w:rFonts w:ascii="Times New Roman" w:hAnsi="Times New Roman"/>
                <w:color w:val="auto"/>
                <w:sz w:val="24"/>
                <w:szCs w:val="24"/>
              </w:rPr>
              <w:t>яких</w:t>
            </w:r>
            <w:proofErr w:type="spellEnd"/>
            <w:r w:rsidRPr="00265512">
              <w:rPr>
                <w:rFonts w:ascii="Times New Roman" w:hAnsi="Times New Roman"/>
                <w:color w:val="auto"/>
                <w:sz w:val="24"/>
                <w:szCs w:val="24"/>
              </w:rPr>
              <w:t xml:space="preserve"> є </w:t>
            </w:r>
            <w:proofErr w:type="spellStart"/>
            <w:r w:rsidRPr="00265512">
              <w:rPr>
                <w:rFonts w:ascii="Times New Roman" w:hAnsi="Times New Roman"/>
                <w:color w:val="auto"/>
                <w:sz w:val="24"/>
                <w:szCs w:val="24"/>
              </w:rPr>
              <w:t>вільним</w:t>
            </w:r>
            <w:proofErr w:type="spellEnd"/>
            <w:r w:rsidRPr="00265512">
              <w:rPr>
                <w:rFonts w:ascii="Times New Roman" w:hAnsi="Times New Roman"/>
                <w:color w:val="auto"/>
                <w:sz w:val="24"/>
                <w:szCs w:val="24"/>
              </w:rPr>
              <w:t>, та/</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може</w:t>
            </w:r>
            <w:proofErr w:type="spellEnd"/>
            <w:r w:rsidRPr="00265512">
              <w:rPr>
                <w:rFonts w:ascii="Times New Roman" w:hAnsi="Times New Roman"/>
                <w:color w:val="auto"/>
                <w:sz w:val="24"/>
                <w:szCs w:val="24"/>
              </w:rPr>
              <w:t xml:space="preserve"> бути </w:t>
            </w:r>
            <w:proofErr w:type="spellStart"/>
            <w:r w:rsidRPr="00265512">
              <w:rPr>
                <w:rFonts w:ascii="Times New Roman" w:hAnsi="Times New Roman"/>
                <w:color w:val="auto"/>
                <w:sz w:val="24"/>
                <w:szCs w:val="24"/>
              </w:rPr>
              <w:t>отримана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електронною</w:t>
            </w:r>
            <w:proofErr w:type="spellEnd"/>
            <w:r w:rsidRPr="00265512">
              <w:rPr>
                <w:rFonts w:ascii="Times New Roman" w:hAnsi="Times New Roman"/>
                <w:color w:val="auto"/>
                <w:sz w:val="24"/>
                <w:szCs w:val="24"/>
              </w:rPr>
              <w:t xml:space="preserve"> системою закупівель шляхом </w:t>
            </w:r>
            <w:proofErr w:type="spellStart"/>
            <w:r w:rsidRPr="00265512">
              <w:rPr>
                <w:rFonts w:ascii="Times New Roman" w:hAnsi="Times New Roman"/>
                <w:color w:val="auto"/>
                <w:sz w:val="24"/>
                <w:szCs w:val="24"/>
              </w:rPr>
              <w:t>обміну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інформацією</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іншими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державними</w:t>
            </w:r>
            <w:proofErr w:type="spellEnd"/>
            <w:r w:rsidRPr="00265512">
              <w:rPr>
                <w:rFonts w:ascii="Times New Roman" w:hAnsi="Times New Roman"/>
                <w:color w:val="auto"/>
                <w:sz w:val="24"/>
                <w:szCs w:val="24"/>
              </w:rPr>
              <w:t xml:space="preserve"> системами та </w:t>
            </w:r>
            <w:proofErr w:type="spellStart"/>
            <w:r w:rsidRPr="00265512">
              <w:rPr>
                <w:rFonts w:ascii="Times New Roman" w:hAnsi="Times New Roman"/>
                <w:color w:val="auto"/>
                <w:sz w:val="24"/>
                <w:szCs w:val="24"/>
              </w:rPr>
              <w:t>реєстрами</w:t>
            </w:r>
            <w:proofErr w:type="spellEnd"/>
            <w:r w:rsidRPr="00265512">
              <w:rPr>
                <w:rFonts w:ascii="Times New Roman" w:hAnsi="Times New Roman"/>
                <w:color w:val="auto"/>
                <w:sz w:val="24"/>
                <w:szCs w:val="24"/>
              </w:rPr>
              <w:t>.</w:t>
            </w:r>
          </w:p>
          <w:p w:rsidR="002A6C0B" w:rsidRPr="0091745E" w:rsidRDefault="002A6C0B" w:rsidP="002A6C0B">
            <w:pPr>
              <w:pStyle w:val="LO-normal"/>
              <w:widowControl w:val="0"/>
              <w:spacing w:line="240" w:lineRule="auto"/>
              <w:ind w:firstLine="11"/>
              <w:jc w:val="both"/>
              <w:rPr>
                <w:rFonts w:ascii="Times New Roman" w:hAnsi="Times New Roman"/>
                <w:color w:val="auto"/>
                <w:sz w:val="24"/>
                <w:szCs w:val="24"/>
                <w:lang w:val="uk-UA"/>
              </w:rPr>
            </w:pPr>
            <w:proofErr w:type="spellStart"/>
            <w:r w:rsidRPr="0091745E">
              <w:rPr>
                <w:rFonts w:ascii="Times New Roman" w:hAnsi="Times New Roman"/>
                <w:color w:val="auto"/>
                <w:sz w:val="24"/>
                <w:szCs w:val="24"/>
              </w:rPr>
              <w:t>Замовник</w:t>
            </w:r>
            <w:proofErr w:type="spellEnd"/>
            <w:r w:rsidRPr="0091745E">
              <w:rPr>
                <w:rFonts w:ascii="Times New Roman" w:hAnsi="Times New Roman"/>
                <w:color w:val="auto"/>
                <w:sz w:val="24"/>
                <w:szCs w:val="24"/>
              </w:rPr>
              <w:t xml:space="preserve"> </w:t>
            </w:r>
            <w:proofErr w:type="spellStart"/>
            <w:r w:rsidRPr="0091745E">
              <w:rPr>
                <w:rFonts w:ascii="Times New Roman" w:hAnsi="Times New Roman"/>
                <w:color w:val="auto"/>
                <w:sz w:val="24"/>
                <w:szCs w:val="24"/>
              </w:rPr>
              <w:t>самостійно</w:t>
            </w:r>
            <w:proofErr w:type="spellEnd"/>
            <w:r w:rsidRPr="0091745E">
              <w:rPr>
                <w:rFonts w:ascii="Times New Roman" w:hAnsi="Times New Roman"/>
                <w:color w:val="auto"/>
                <w:sz w:val="24"/>
                <w:szCs w:val="24"/>
              </w:rPr>
              <w:t xml:space="preserve"> за результатами </w:t>
            </w:r>
            <w:proofErr w:type="spellStart"/>
            <w:r w:rsidRPr="0091745E">
              <w:rPr>
                <w:rFonts w:ascii="Times New Roman" w:hAnsi="Times New Roman"/>
                <w:color w:val="auto"/>
                <w:sz w:val="24"/>
                <w:szCs w:val="24"/>
              </w:rPr>
              <w:t>розгляду</w:t>
            </w:r>
            <w:proofErr w:type="spellEnd"/>
            <w:r w:rsidRPr="0091745E">
              <w:rPr>
                <w:rFonts w:ascii="Times New Roman" w:hAnsi="Times New Roman"/>
                <w:color w:val="auto"/>
                <w:sz w:val="24"/>
                <w:szCs w:val="24"/>
              </w:rPr>
              <w:t xml:space="preserve"> </w:t>
            </w:r>
            <w:proofErr w:type="spellStart"/>
            <w:r w:rsidRPr="0091745E">
              <w:rPr>
                <w:rFonts w:ascii="Times New Roman" w:hAnsi="Times New Roman"/>
                <w:color w:val="auto"/>
                <w:sz w:val="24"/>
                <w:szCs w:val="24"/>
              </w:rPr>
              <w:t>тендерної</w:t>
            </w:r>
            <w:proofErr w:type="spellEnd"/>
            <w:r w:rsidRPr="0091745E">
              <w:rPr>
                <w:rFonts w:ascii="Times New Roman" w:hAnsi="Times New Roman"/>
                <w:color w:val="auto"/>
                <w:sz w:val="24"/>
                <w:szCs w:val="24"/>
              </w:rPr>
              <w:t xml:space="preserve"> </w:t>
            </w:r>
            <w:proofErr w:type="spellStart"/>
            <w:r w:rsidRPr="0091745E">
              <w:rPr>
                <w:rFonts w:ascii="Times New Roman" w:hAnsi="Times New Roman"/>
                <w:color w:val="auto"/>
                <w:sz w:val="24"/>
                <w:szCs w:val="24"/>
              </w:rPr>
              <w:t>пропозиції</w:t>
            </w:r>
            <w:proofErr w:type="spellEnd"/>
            <w:r w:rsidRPr="0091745E">
              <w:rPr>
                <w:rFonts w:ascii="Times New Roman" w:hAnsi="Times New Roman"/>
                <w:color w:val="auto"/>
                <w:sz w:val="24"/>
                <w:szCs w:val="24"/>
              </w:rPr>
              <w:t xml:space="preserve"> </w:t>
            </w:r>
            <w:proofErr w:type="spellStart"/>
            <w:r w:rsidRPr="0091745E">
              <w:rPr>
                <w:rFonts w:ascii="Times New Roman" w:hAnsi="Times New Roman"/>
                <w:color w:val="auto"/>
                <w:sz w:val="24"/>
                <w:szCs w:val="24"/>
              </w:rPr>
              <w:t>учасника</w:t>
            </w:r>
            <w:proofErr w:type="spellEnd"/>
            <w:r w:rsidRPr="0091745E">
              <w:rPr>
                <w:rFonts w:ascii="Times New Roman" w:hAnsi="Times New Roman"/>
                <w:color w:val="auto"/>
                <w:sz w:val="24"/>
                <w:szCs w:val="24"/>
              </w:rPr>
              <w:t xml:space="preserve"> </w:t>
            </w:r>
            <w:proofErr w:type="spellStart"/>
            <w:r w:rsidRPr="0091745E">
              <w:rPr>
                <w:rFonts w:ascii="Times New Roman" w:hAnsi="Times New Roman"/>
                <w:color w:val="auto"/>
                <w:sz w:val="24"/>
                <w:szCs w:val="24"/>
              </w:rPr>
              <w:t>процедури</w:t>
            </w:r>
            <w:proofErr w:type="spellEnd"/>
            <w:r w:rsidRPr="0091745E">
              <w:rPr>
                <w:rFonts w:ascii="Times New Roman" w:hAnsi="Times New Roman"/>
                <w:color w:val="auto"/>
                <w:sz w:val="24"/>
                <w:szCs w:val="24"/>
              </w:rPr>
              <w:t xml:space="preserve"> закупівлі </w:t>
            </w:r>
            <w:proofErr w:type="spellStart"/>
            <w:r w:rsidRPr="0091745E">
              <w:rPr>
                <w:rFonts w:ascii="Times New Roman" w:hAnsi="Times New Roman"/>
                <w:color w:val="auto"/>
                <w:sz w:val="24"/>
                <w:szCs w:val="24"/>
              </w:rPr>
              <w:t>підтверджує</w:t>
            </w:r>
            <w:proofErr w:type="spellEnd"/>
            <w:r w:rsidRPr="0091745E">
              <w:rPr>
                <w:rFonts w:ascii="Times New Roman" w:hAnsi="Times New Roman"/>
                <w:color w:val="auto"/>
                <w:sz w:val="24"/>
                <w:szCs w:val="24"/>
              </w:rPr>
              <w:t xml:space="preserve"> в </w:t>
            </w:r>
            <w:proofErr w:type="spellStart"/>
            <w:r w:rsidRPr="0091745E">
              <w:rPr>
                <w:rFonts w:ascii="Times New Roman" w:hAnsi="Times New Roman"/>
                <w:color w:val="auto"/>
                <w:sz w:val="24"/>
                <w:szCs w:val="24"/>
              </w:rPr>
              <w:t>електронній</w:t>
            </w:r>
            <w:proofErr w:type="spellEnd"/>
            <w:r w:rsidRPr="0091745E">
              <w:rPr>
                <w:rFonts w:ascii="Times New Roman" w:hAnsi="Times New Roman"/>
                <w:color w:val="auto"/>
                <w:sz w:val="24"/>
                <w:szCs w:val="24"/>
              </w:rPr>
              <w:t xml:space="preserve"> </w:t>
            </w:r>
            <w:proofErr w:type="spellStart"/>
            <w:r w:rsidRPr="0091745E">
              <w:rPr>
                <w:rFonts w:ascii="Times New Roman" w:hAnsi="Times New Roman"/>
                <w:color w:val="auto"/>
                <w:sz w:val="24"/>
                <w:szCs w:val="24"/>
              </w:rPr>
              <w:t>системі</w:t>
            </w:r>
            <w:proofErr w:type="spellEnd"/>
            <w:r w:rsidRPr="0091745E">
              <w:rPr>
                <w:rFonts w:ascii="Times New Roman" w:hAnsi="Times New Roman"/>
                <w:color w:val="auto"/>
                <w:sz w:val="24"/>
                <w:szCs w:val="24"/>
              </w:rPr>
              <w:t xml:space="preserve"> закупівель </w:t>
            </w:r>
            <w:proofErr w:type="spellStart"/>
            <w:r w:rsidRPr="0091745E">
              <w:rPr>
                <w:rFonts w:ascii="Times New Roman" w:hAnsi="Times New Roman"/>
                <w:color w:val="auto"/>
                <w:sz w:val="24"/>
                <w:szCs w:val="24"/>
              </w:rPr>
              <w:t>відсутність</w:t>
            </w:r>
            <w:proofErr w:type="spellEnd"/>
            <w:r w:rsidRPr="0091745E">
              <w:rPr>
                <w:rFonts w:ascii="Times New Roman" w:hAnsi="Times New Roman"/>
                <w:color w:val="auto"/>
                <w:sz w:val="24"/>
                <w:szCs w:val="24"/>
              </w:rPr>
              <w:t xml:space="preserve"> в </w:t>
            </w:r>
            <w:proofErr w:type="spellStart"/>
            <w:r w:rsidRPr="0091745E">
              <w:rPr>
                <w:rFonts w:ascii="Times New Roman" w:hAnsi="Times New Roman"/>
                <w:color w:val="auto"/>
                <w:sz w:val="24"/>
                <w:szCs w:val="24"/>
              </w:rPr>
              <w:t>учасника</w:t>
            </w:r>
            <w:proofErr w:type="spellEnd"/>
            <w:r w:rsidRPr="0091745E">
              <w:rPr>
                <w:rFonts w:ascii="Times New Roman" w:hAnsi="Times New Roman"/>
                <w:color w:val="auto"/>
                <w:sz w:val="24"/>
                <w:szCs w:val="24"/>
              </w:rPr>
              <w:t xml:space="preserve"> </w:t>
            </w:r>
            <w:proofErr w:type="spellStart"/>
            <w:r w:rsidRPr="0091745E">
              <w:rPr>
                <w:rFonts w:ascii="Times New Roman" w:hAnsi="Times New Roman"/>
                <w:color w:val="auto"/>
                <w:sz w:val="24"/>
                <w:szCs w:val="24"/>
              </w:rPr>
              <w:t>процедури</w:t>
            </w:r>
            <w:proofErr w:type="spellEnd"/>
            <w:r w:rsidRPr="0091745E">
              <w:rPr>
                <w:rFonts w:ascii="Times New Roman" w:hAnsi="Times New Roman"/>
                <w:color w:val="auto"/>
                <w:sz w:val="24"/>
                <w:szCs w:val="24"/>
              </w:rPr>
              <w:t xml:space="preserve"> закупівлі </w:t>
            </w:r>
            <w:proofErr w:type="spellStart"/>
            <w:r w:rsidRPr="0091745E">
              <w:rPr>
                <w:rFonts w:ascii="Times New Roman" w:hAnsi="Times New Roman"/>
                <w:color w:val="auto"/>
                <w:sz w:val="24"/>
                <w:szCs w:val="24"/>
              </w:rPr>
              <w:t>підстав</w:t>
            </w:r>
            <w:proofErr w:type="spellEnd"/>
            <w:r w:rsidRPr="0091745E">
              <w:rPr>
                <w:rFonts w:ascii="Times New Roman" w:hAnsi="Times New Roman"/>
                <w:color w:val="auto"/>
                <w:sz w:val="24"/>
                <w:szCs w:val="24"/>
              </w:rPr>
              <w:t xml:space="preserve">, </w:t>
            </w:r>
            <w:proofErr w:type="spellStart"/>
            <w:r w:rsidRPr="0091745E">
              <w:rPr>
                <w:rFonts w:ascii="Times New Roman" w:hAnsi="Times New Roman"/>
                <w:color w:val="auto"/>
                <w:sz w:val="24"/>
                <w:szCs w:val="24"/>
              </w:rPr>
              <w:t>визначених</w:t>
            </w:r>
            <w:proofErr w:type="spellEnd"/>
            <w:r w:rsidRPr="0091745E">
              <w:rPr>
                <w:rFonts w:ascii="Times New Roman" w:hAnsi="Times New Roman"/>
                <w:color w:val="auto"/>
                <w:sz w:val="24"/>
                <w:szCs w:val="24"/>
              </w:rPr>
              <w:t xml:space="preserve"> </w:t>
            </w:r>
            <w:proofErr w:type="spellStart"/>
            <w:r w:rsidRPr="0091745E">
              <w:rPr>
                <w:rFonts w:ascii="Times New Roman" w:hAnsi="Times New Roman"/>
                <w:color w:val="auto"/>
                <w:sz w:val="24"/>
                <w:szCs w:val="24"/>
              </w:rPr>
              <w:t>підпунктами</w:t>
            </w:r>
            <w:proofErr w:type="spellEnd"/>
            <w:r w:rsidRPr="0091745E">
              <w:rPr>
                <w:rFonts w:ascii="Times New Roman" w:hAnsi="Times New Roman"/>
                <w:color w:val="auto"/>
                <w:sz w:val="24"/>
                <w:szCs w:val="24"/>
              </w:rPr>
              <w:t xml:space="preserve"> 1 і 7 пункт</w:t>
            </w:r>
            <w:r>
              <w:rPr>
                <w:rFonts w:ascii="Times New Roman" w:hAnsi="Times New Roman"/>
                <w:color w:val="auto"/>
                <w:sz w:val="24"/>
                <w:szCs w:val="24"/>
                <w:lang w:val="uk-UA"/>
              </w:rPr>
              <w:t xml:space="preserve">у </w:t>
            </w:r>
            <w:r>
              <w:rPr>
                <w:rFonts w:ascii="Times New Roman" w:hAnsi="Times New Roman"/>
                <w:color w:val="auto"/>
                <w:sz w:val="24"/>
                <w:szCs w:val="24"/>
              </w:rPr>
              <w:t>47</w:t>
            </w:r>
            <w:r w:rsidRPr="00265512">
              <w:rPr>
                <w:rFonts w:ascii="Times New Roman" w:hAnsi="Times New Roman"/>
                <w:color w:val="auto"/>
                <w:sz w:val="24"/>
                <w:szCs w:val="24"/>
              </w:rPr>
              <w:t xml:space="preserve"> </w:t>
            </w:r>
            <w:r w:rsidRPr="00265512">
              <w:rPr>
                <w:rFonts w:ascii="Times New Roman" w:hAnsi="Times New Roman"/>
                <w:color w:val="auto"/>
                <w:sz w:val="24"/>
                <w:szCs w:val="24"/>
                <w:lang w:val="uk-UA"/>
              </w:rPr>
              <w:t>О</w:t>
            </w:r>
            <w:proofErr w:type="spellStart"/>
            <w:r w:rsidRPr="00265512">
              <w:rPr>
                <w:rFonts w:ascii="Times New Roman" w:hAnsi="Times New Roman"/>
                <w:color w:val="auto"/>
                <w:sz w:val="24"/>
                <w:szCs w:val="24"/>
              </w:rPr>
              <w:t>собливостей</w:t>
            </w:r>
            <w:proofErr w:type="spellEnd"/>
            <w:r>
              <w:rPr>
                <w:rFonts w:ascii="Times New Roman" w:hAnsi="Times New Roman"/>
                <w:color w:val="auto"/>
                <w:sz w:val="24"/>
                <w:szCs w:val="24"/>
                <w:lang w:val="uk-UA"/>
              </w:rPr>
              <w:t>.</w:t>
            </w:r>
          </w:p>
          <w:p w:rsidR="002A6C0B" w:rsidRPr="00265512" w:rsidRDefault="002A6C0B" w:rsidP="002A6C0B">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2A6C0B" w:rsidRPr="00265512" w:rsidRDefault="002A6C0B" w:rsidP="002A6C0B">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Інформація про відсутність підстав, визначених у</w:t>
            </w:r>
            <w:r>
              <w:rPr>
                <w:rFonts w:ascii="Times New Roman" w:hAnsi="Times New Roman"/>
                <w:color w:val="auto"/>
                <w:sz w:val="24"/>
                <w:szCs w:val="24"/>
                <w:lang w:val="uk-UA"/>
              </w:rPr>
              <w:t xml:space="preserve"> пункті 47</w:t>
            </w:r>
            <w:r w:rsidRPr="00265512">
              <w:rPr>
                <w:rFonts w:ascii="Times New Roman" w:hAnsi="Times New Roman"/>
                <w:color w:val="auto"/>
                <w:sz w:val="24"/>
                <w:szCs w:val="24"/>
                <w:lang w:val="uk-UA"/>
              </w:rPr>
              <w:t xml:space="preserve"> Особливостей, надається учасником відповідно до вимог Додатку 3 Тендерної документації.</w:t>
            </w:r>
          </w:p>
          <w:p w:rsidR="002A6C0B" w:rsidRPr="00265512" w:rsidRDefault="002A6C0B" w:rsidP="002A6C0B">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xml:space="preserve">5.2. Переможець процедури закупівлі у строк, що не </w:t>
            </w:r>
            <w:r w:rsidRPr="00E2079A">
              <w:rPr>
                <w:rFonts w:ascii="Times New Roman" w:hAnsi="Times New Roman"/>
                <w:color w:val="auto"/>
                <w:sz w:val="24"/>
                <w:szCs w:val="24"/>
                <w:lang w:val="uk-UA"/>
              </w:rPr>
              <w:t>перевищує чотири дні</w:t>
            </w:r>
            <w:r w:rsidRPr="00265512">
              <w:rPr>
                <w:rFonts w:ascii="Times New Roman" w:hAnsi="Times New Roman"/>
                <w:color w:val="auto"/>
                <w:sz w:val="24"/>
                <w:szCs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Pr>
                <w:rFonts w:ascii="Times New Roman" w:hAnsi="Times New Roman"/>
                <w:color w:val="auto"/>
                <w:sz w:val="24"/>
                <w:szCs w:val="24"/>
                <w:lang w:val="uk-UA"/>
              </w:rPr>
              <w:t xml:space="preserve"> абзаці чотирнадцятому пункту 47</w:t>
            </w:r>
            <w:r w:rsidRPr="00265512">
              <w:rPr>
                <w:rFonts w:ascii="Times New Roman" w:hAnsi="Times New Roman"/>
                <w:color w:val="auto"/>
                <w:sz w:val="24"/>
                <w:szCs w:val="24"/>
                <w:lang w:val="uk-UA"/>
              </w:rPr>
              <w:t xml:space="preserve"> Особливостей. </w:t>
            </w:r>
            <w:r w:rsidRPr="004E4774">
              <w:rPr>
                <w:rFonts w:ascii="Times New Roman" w:hAnsi="Times New Roman"/>
                <w:color w:val="auto"/>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265512">
              <w:rPr>
                <w:rFonts w:ascii="Times New Roman" w:hAnsi="Times New Roman"/>
                <w:color w:val="auto"/>
                <w:sz w:val="24"/>
                <w:szCs w:val="24"/>
                <w:lang w:val="uk-UA"/>
              </w:rPr>
              <w:t>.</w:t>
            </w:r>
          </w:p>
          <w:p w:rsidR="002A6C0B" w:rsidRPr="00265512" w:rsidRDefault="002A6C0B" w:rsidP="002A6C0B">
            <w:pPr>
              <w:ind w:firstLine="11"/>
              <w:jc w:val="both"/>
            </w:pPr>
            <w:r w:rsidRPr="00265512">
              <w:rPr>
                <w:lang w:eastAsia="uk-UA"/>
              </w:rPr>
              <w:t xml:space="preserve">Замовником визначається спосіб документального підтвердження згідно із законодавством щодо </w:t>
            </w:r>
            <w:r w:rsidRPr="00265512">
              <w:rPr>
                <w:lang w:eastAsia="uk-UA"/>
              </w:rPr>
              <w:lastRenderedPageBreak/>
              <w:t xml:space="preserve">відсутності підстав, передбачених пунктами </w:t>
            </w:r>
            <w:r w:rsidRPr="00265512">
              <w:t>3, 5, 6 і 12 та в</w:t>
            </w:r>
            <w:r>
              <w:t xml:space="preserve"> абзаці чотирнадцятому пункту 47</w:t>
            </w:r>
            <w:r w:rsidRPr="00265512">
              <w:t xml:space="preserve"> Особливостей</w:t>
            </w:r>
            <w:r w:rsidRPr="00265512">
              <w:rPr>
                <w:lang w:eastAsia="uk-UA"/>
              </w:rPr>
              <w:t>, для надання таких документів лише переможцем процедури закупівлі через електронну систему закупівель</w:t>
            </w:r>
            <w:r w:rsidRPr="00265512">
              <w:t>, а саме:</w:t>
            </w:r>
          </w:p>
          <w:p w:rsidR="002A6C0B" w:rsidRPr="00265512" w:rsidRDefault="002A6C0B" w:rsidP="002A6C0B">
            <w:pPr>
              <w:ind w:firstLine="11"/>
              <w:jc w:val="both"/>
              <w:rPr>
                <w:shd w:val="clear" w:color="auto" w:fill="FFFFFF"/>
              </w:rPr>
            </w:pPr>
            <w:r w:rsidRPr="00265512">
              <w:t xml:space="preserve">1. Інформаційна довідка з Єдиного державного реєстру осіб, які вчинили корупційні або пов’язані з </w:t>
            </w:r>
            <w:r w:rsidRPr="00265512">
              <w:rPr>
                <w:lang w:eastAsia="uk-UA"/>
              </w:rPr>
              <w:t xml:space="preserve">корупцією правопорушення, </w:t>
            </w:r>
            <w:r w:rsidRPr="00265512">
              <w:t xml:space="preserve">отримана/видана не раніше дня оприлюднення оголошення про заплановану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265512">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rsidR="002A6C0B" w:rsidRPr="00265512" w:rsidRDefault="002A6C0B" w:rsidP="002A6C0B">
            <w:pPr>
              <w:ind w:firstLine="11"/>
              <w:jc w:val="both"/>
              <w:rPr>
                <w:shd w:val="clear" w:color="auto" w:fill="FFFFFF"/>
              </w:rPr>
            </w:pPr>
            <w:r w:rsidRPr="00265512">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265512">
              <w:rPr>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265512">
              <w:rPr>
                <w:shd w:val="clear" w:color="auto" w:fill="FFFFFF"/>
              </w:rPr>
              <w:t xml:space="preserve">. </w:t>
            </w:r>
            <w:r w:rsidRPr="00265512">
              <w:rPr>
                <w:bCs/>
              </w:rPr>
              <w:t>В</w:t>
            </w:r>
            <w:r w:rsidRPr="00265512">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265512">
              <w:rPr>
                <w:shd w:val="clear" w:color="auto" w:fill="FFFFFF"/>
                <w:lang w:val="en-US"/>
              </w:rPr>
              <w:t>QR</w:t>
            </w:r>
            <w:r w:rsidRPr="00265512">
              <w:rPr>
                <w:shd w:val="clear" w:color="auto" w:fill="FFFFFF"/>
              </w:rPr>
              <w:t>-код), який дозволяє перевірити інформацію, зазначену у Витягу.</w:t>
            </w:r>
          </w:p>
          <w:p w:rsidR="002A6C0B" w:rsidRPr="00265512" w:rsidRDefault="002A6C0B" w:rsidP="002A6C0B">
            <w:pPr>
              <w:ind w:firstLine="11"/>
              <w:jc w:val="both"/>
              <w:rPr>
                <w:shd w:val="clear" w:color="auto" w:fill="FFFFFF"/>
              </w:rPr>
            </w:pPr>
            <w:r w:rsidRPr="00265512">
              <w:t>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w:t>
            </w:r>
            <w:r w:rsidRPr="00265512">
              <w:rPr>
                <w:sz w:val="28"/>
                <w:szCs w:val="28"/>
              </w:rPr>
              <w:t xml:space="preserve"> </w:t>
            </w:r>
            <w:r w:rsidRPr="00265512">
              <w:rPr>
                <w:lang w:eastAsia="uk-UA"/>
              </w:rPr>
              <w:t xml:space="preserve">не був притягнутий до кримінальної </w:t>
            </w:r>
            <w:r w:rsidRPr="00265512">
              <w:rPr>
                <w:lang w:eastAsia="uk-UA"/>
              </w:rPr>
              <w:lastRenderedPageBreak/>
              <w:t>відповідальності, не має судимості або обмежень, передбачених кримінальним процесуальним законодавством України</w:t>
            </w:r>
            <w:r w:rsidRPr="00265512">
              <w:rPr>
                <w:shd w:val="clear" w:color="auto" w:fill="FFFFFF"/>
              </w:rPr>
              <w:t xml:space="preserve">. </w:t>
            </w:r>
            <w:r w:rsidRPr="00265512">
              <w:rPr>
                <w:bCs/>
              </w:rPr>
              <w:t>В</w:t>
            </w:r>
            <w:r w:rsidRPr="00265512">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265512">
              <w:rPr>
                <w:shd w:val="clear" w:color="auto" w:fill="FFFFFF"/>
                <w:lang w:val="en-US"/>
              </w:rPr>
              <w:t>QR</w:t>
            </w:r>
            <w:r w:rsidRPr="00265512">
              <w:rPr>
                <w:shd w:val="clear" w:color="auto" w:fill="FFFFFF"/>
              </w:rPr>
              <w:t>-код), який дозволяє перевірити інформацію, зазначену у Витягу.</w:t>
            </w:r>
          </w:p>
          <w:p w:rsidR="002A6C0B" w:rsidRPr="00265512" w:rsidRDefault="002A6C0B" w:rsidP="002A6C0B">
            <w:pPr>
              <w:ind w:firstLine="11"/>
              <w:jc w:val="both"/>
              <w:rPr>
                <w:b/>
                <w:bCs/>
                <w:sz w:val="22"/>
                <w:szCs w:val="22"/>
                <w:lang w:eastAsia="uk-UA"/>
              </w:rPr>
            </w:pPr>
            <w:r w:rsidRPr="00265512">
              <w:rPr>
                <w:lang w:eastAsia="uk-UA"/>
              </w:rPr>
              <w:t xml:space="preserve">4. Довідку у довільній формі про те, що </w:t>
            </w:r>
            <w:r w:rsidRPr="00265512">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A6C0B" w:rsidRPr="00265512" w:rsidRDefault="002A6C0B" w:rsidP="002A6C0B">
            <w:pPr>
              <w:ind w:firstLine="11"/>
              <w:jc w:val="both"/>
              <w:rPr>
                <w:lang w:eastAsia="uk-UA"/>
              </w:rPr>
            </w:pPr>
            <w:r w:rsidRPr="00265512">
              <w:rPr>
                <w:lang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A6C0B" w:rsidRPr="00265512" w:rsidRDefault="002A6C0B" w:rsidP="002A6C0B">
            <w:pPr>
              <w:tabs>
                <w:tab w:val="left" w:pos="-328"/>
              </w:tabs>
              <w:suppressAutoHyphens/>
              <w:ind w:firstLine="11"/>
              <w:jc w:val="both"/>
            </w:pPr>
            <w:r w:rsidRPr="00265512">
              <w:rPr>
                <w:i/>
                <w:lang w:eastAsia="uk-UA"/>
              </w:rPr>
              <w:t>*</w:t>
            </w:r>
            <w:r w:rsidRPr="00265512">
              <w:rPr>
                <w:i/>
              </w:rPr>
              <w:t>Учасник процедури закупівлі, що перебуває в обставинах, зазначених в абзаці чотирнадцятому пункт</w:t>
            </w:r>
            <w:r>
              <w:rPr>
                <w:i/>
              </w:rPr>
              <w:t>у 47</w:t>
            </w:r>
            <w:r w:rsidRPr="00265512">
              <w:rPr>
                <w:i/>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B81CAC" w:rsidRPr="00265512" w:rsidTr="00217589">
        <w:trPr>
          <w:trHeight w:val="522"/>
          <w:jc w:val="center"/>
        </w:trPr>
        <w:tc>
          <w:tcPr>
            <w:tcW w:w="567" w:type="dxa"/>
            <w:shd w:val="clear" w:color="auto" w:fill="auto"/>
          </w:tcPr>
          <w:p w:rsidR="00B81CAC" w:rsidRPr="00265512" w:rsidRDefault="00B81CAC" w:rsidP="00B81CAC">
            <w:pPr>
              <w:widowControl w:val="0"/>
              <w:contextualSpacing/>
              <w:rPr>
                <w:lang w:eastAsia="uk-UA"/>
              </w:rPr>
            </w:pPr>
            <w:r w:rsidRPr="00265512">
              <w:rPr>
                <w:lang w:eastAsia="uk-UA"/>
              </w:rPr>
              <w:lastRenderedPageBreak/>
              <w:t>6</w:t>
            </w:r>
          </w:p>
        </w:tc>
        <w:tc>
          <w:tcPr>
            <w:tcW w:w="3375" w:type="dxa"/>
            <w:shd w:val="clear" w:color="auto" w:fill="auto"/>
          </w:tcPr>
          <w:p w:rsidR="00B81CAC" w:rsidRPr="00265512" w:rsidRDefault="00B81CAC" w:rsidP="00B81CAC">
            <w:pPr>
              <w:widowControl w:val="0"/>
              <w:ind w:right="113"/>
              <w:contextualSpacing/>
              <w:jc w:val="both"/>
              <w:rPr>
                <w:lang w:eastAsia="uk-UA"/>
              </w:rPr>
            </w:pPr>
            <w:r w:rsidRPr="00265512">
              <w:rPr>
                <w:lang w:eastAsia="uk-UA"/>
              </w:rPr>
              <w:t>Інформація про технічні, якісні та кількісні характеристики предмета закупівлі</w:t>
            </w:r>
          </w:p>
        </w:tc>
        <w:tc>
          <w:tcPr>
            <w:tcW w:w="6054" w:type="dxa"/>
            <w:shd w:val="clear" w:color="auto" w:fill="auto"/>
          </w:tcPr>
          <w:p w:rsidR="00B81CAC" w:rsidRPr="00265512" w:rsidRDefault="00B81CAC" w:rsidP="00B81CAC">
            <w:pPr>
              <w:ind w:firstLine="11"/>
              <w:jc w:val="both"/>
              <w:rPr>
                <w:i/>
                <w:lang w:eastAsia="zh-CN"/>
              </w:rPr>
            </w:pPr>
            <w:r w:rsidRPr="00265512">
              <w:rPr>
                <w:lang w:eastAsia="zh-C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sidRPr="009A2B70">
              <w:rPr>
                <w:bCs/>
                <w:lang w:eastAsia="zh-CN"/>
              </w:rPr>
              <w:t>Додаток 4</w:t>
            </w:r>
            <w:r w:rsidRPr="00265512">
              <w:rPr>
                <w:lang w:eastAsia="zh-CN"/>
              </w:rPr>
              <w:t xml:space="preserve"> до тендерної документації). </w:t>
            </w:r>
          </w:p>
          <w:p w:rsidR="00B81CAC" w:rsidRPr="00265512" w:rsidRDefault="00B81CAC" w:rsidP="00B81CAC">
            <w:pPr>
              <w:autoSpaceDE w:val="0"/>
              <w:jc w:val="both"/>
            </w:pPr>
            <w:r w:rsidRPr="00265512">
              <w:t>Загальна ціна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w:t>
            </w:r>
          </w:p>
          <w:p w:rsidR="00B81CAC" w:rsidRPr="00265512" w:rsidRDefault="00B81CAC" w:rsidP="00B81CAC">
            <w:pPr>
              <w:autoSpaceDE w:val="0"/>
              <w:jc w:val="both"/>
            </w:pPr>
            <w:r w:rsidRPr="005C23F4">
              <w:lastRenderedPageBreak/>
              <w:t>Ціна, що пропонується за умовами торгів, є твердою та не підлягає перегляду, за винятком випадків, обумовлених договором.</w:t>
            </w:r>
          </w:p>
          <w:p w:rsidR="00B81CAC" w:rsidRPr="00A55E41" w:rsidRDefault="00B81CAC" w:rsidP="00B81CAC">
            <w:pPr>
              <w:jc w:val="both"/>
            </w:pPr>
            <w:r w:rsidRPr="00265512">
              <w:rPr>
                <w:b/>
              </w:rPr>
              <w:t>Тендерна пропозиція, що не відповідає технічним вимогам, викладеним у Додатку 4</w:t>
            </w:r>
            <w:r>
              <w:rPr>
                <w:b/>
              </w:rPr>
              <w:t xml:space="preserve"> до Тендерної документації</w:t>
            </w:r>
            <w:r w:rsidRPr="00265512">
              <w:rPr>
                <w:b/>
              </w:rPr>
              <w:t>, буде відхилена як така, що не відповідає умовам тендерної документації.</w:t>
            </w:r>
          </w:p>
        </w:tc>
      </w:tr>
      <w:tr w:rsidR="00B81CAC" w:rsidRPr="00265512" w:rsidTr="00217589">
        <w:trPr>
          <w:trHeight w:val="522"/>
          <w:jc w:val="center"/>
        </w:trPr>
        <w:tc>
          <w:tcPr>
            <w:tcW w:w="567" w:type="dxa"/>
            <w:shd w:val="clear" w:color="auto" w:fill="auto"/>
          </w:tcPr>
          <w:p w:rsidR="00B81CAC" w:rsidRPr="00265512" w:rsidRDefault="00B81CAC" w:rsidP="00B81CAC">
            <w:pPr>
              <w:widowControl w:val="0"/>
              <w:contextualSpacing/>
              <w:rPr>
                <w:lang w:eastAsia="uk-UA"/>
              </w:rPr>
            </w:pPr>
            <w:r w:rsidRPr="00265512">
              <w:rPr>
                <w:lang w:eastAsia="uk-UA"/>
              </w:rPr>
              <w:lastRenderedPageBreak/>
              <w:t>7</w:t>
            </w:r>
          </w:p>
        </w:tc>
        <w:tc>
          <w:tcPr>
            <w:tcW w:w="3375" w:type="dxa"/>
            <w:shd w:val="clear" w:color="auto" w:fill="auto"/>
          </w:tcPr>
          <w:p w:rsidR="00B81CAC" w:rsidRPr="00265512" w:rsidRDefault="00B81CAC" w:rsidP="00B81CAC">
            <w:pPr>
              <w:widowControl w:val="0"/>
              <w:ind w:right="113"/>
              <w:contextualSpacing/>
              <w:jc w:val="both"/>
              <w:rPr>
                <w:lang w:eastAsia="uk-UA"/>
              </w:rPr>
            </w:pPr>
            <w:r w:rsidRPr="00265512">
              <w:t>Інформація про субпідрядника/співвиконавця (</w:t>
            </w:r>
            <w:r w:rsidRPr="00265512">
              <w:rPr>
                <w:lang w:eastAsia="uk-UA"/>
              </w:rPr>
              <w:t>у разі закупівлі робіт або послуг</w:t>
            </w:r>
            <w:r w:rsidRPr="00265512">
              <w:t>)</w:t>
            </w:r>
          </w:p>
        </w:tc>
        <w:tc>
          <w:tcPr>
            <w:tcW w:w="6054" w:type="dxa"/>
            <w:shd w:val="clear" w:color="auto" w:fill="auto"/>
          </w:tcPr>
          <w:p w:rsidR="00B81CAC" w:rsidRPr="00265512" w:rsidRDefault="00B81CAC" w:rsidP="00B81CAC">
            <w:pPr>
              <w:widowControl w:val="0"/>
              <w:ind w:right="113"/>
              <w:contextualSpacing/>
              <w:jc w:val="both"/>
              <w:rPr>
                <w:lang w:eastAsia="uk-UA"/>
              </w:rPr>
            </w:pPr>
            <w:r w:rsidRPr="005B7AB8">
              <w:rPr>
                <w:sz w:val="22"/>
                <w:szCs w:val="22"/>
              </w:rPr>
              <w:t>Не вимагається</w:t>
            </w:r>
          </w:p>
        </w:tc>
      </w:tr>
      <w:tr w:rsidR="00B81CAC" w:rsidRPr="00265512" w:rsidTr="00217589">
        <w:trPr>
          <w:trHeight w:val="522"/>
          <w:jc w:val="center"/>
        </w:trPr>
        <w:tc>
          <w:tcPr>
            <w:tcW w:w="567" w:type="dxa"/>
            <w:shd w:val="clear" w:color="auto" w:fill="auto"/>
          </w:tcPr>
          <w:p w:rsidR="00B81CAC" w:rsidRPr="00265512" w:rsidRDefault="00B81CAC" w:rsidP="00B81CAC">
            <w:pPr>
              <w:widowControl w:val="0"/>
              <w:contextualSpacing/>
              <w:rPr>
                <w:lang w:eastAsia="uk-UA"/>
              </w:rPr>
            </w:pPr>
            <w:r w:rsidRPr="00265512">
              <w:rPr>
                <w:lang w:eastAsia="uk-UA"/>
              </w:rPr>
              <w:t>8</w:t>
            </w:r>
          </w:p>
        </w:tc>
        <w:tc>
          <w:tcPr>
            <w:tcW w:w="3375" w:type="dxa"/>
            <w:shd w:val="clear" w:color="auto" w:fill="auto"/>
          </w:tcPr>
          <w:p w:rsidR="00B81CAC" w:rsidRPr="00265512" w:rsidRDefault="00B81CAC" w:rsidP="00B81CAC">
            <w:pPr>
              <w:widowControl w:val="0"/>
              <w:ind w:right="113"/>
              <w:contextualSpacing/>
              <w:jc w:val="both"/>
              <w:rPr>
                <w:lang w:eastAsia="uk-UA"/>
              </w:rPr>
            </w:pPr>
            <w:r w:rsidRPr="00265512">
              <w:rPr>
                <w:lang w:eastAsia="uk-UA"/>
              </w:rPr>
              <w:t>Унесення змін або відкликання тендерної пропозиції учасником</w:t>
            </w:r>
          </w:p>
        </w:tc>
        <w:tc>
          <w:tcPr>
            <w:tcW w:w="6054" w:type="dxa"/>
            <w:shd w:val="clear" w:color="auto" w:fill="auto"/>
          </w:tcPr>
          <w:p w:rsidR="00B81CAC" w:rsidRPr="00265512" w:rsidRDefault="00B81CAC" w:rsidP="00B81CAC">
            <w:pPr>
              <w:widowControl w:val="0"/>
              <w:contextualSpacing/>
              <w:jc w:val="both"/>
            </w:pPr>
            <w:r w:rsidRPr="00265512">
              <w:t xml:space="preserve">Учасник процедури закупівлі має право </w:t>
            </w:r>
            <w:proofErr w:type="spellStart"/>
            <w:r w:rsidRPr="00265512">
              <w:t>внести</w:t>
            </w:r>
            <w:proofErr w:type="spellEnd"/>
            <w:r w:rsidRPr="00265512">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пропозицій.</w:t>
            </w:r>
          </w:p>
        </w:tc>
      </w:tr>
      <w:tr w:rsidR="00B81CAC" w:rsidRPr="00265512" w:rsidTr="005040C9">
        <w:trPr>
          <w:trHeight w:val="140"/>
          <w:jc w:val="center"/>
        </w:trPr>
        <w:tc>
          <w:tcPr>
            <w:tcW w:w="9996" w:type="dxa"/>
            <w:gridSpan w:val="3"/>
            <w:shd w:val="clear" w:color="auto" w:fill="auto"/>
          </w:tcPr>
          <w:p w:rsidR="00B81CAC" w:rsidRPr="00265512" w:rsidRDefault="00B81CAC" w:rsidP="00B81CAC">
            <w:pPr>
              <w:widowControl w:val="0"/>
              <w:ind w:right="113"/>
              <w:contextualSpacing/>
              <w:jc w:val="center"/>
              <w:rPr>
                <w:b/>
              </w:rPr>
            </w:pPr>
            <w:r w:rsidRPr="00265512">
              <w:rPr>
                <w:b/>
              </w:rPr>
              <w:t>Розділ 4. Подання та розкриття тендерної пропозиції</w:t>
            </w:r>
          </w:p>
        </w:tc>
      </w:tr>
      <w:tr w:rsidR="00B81CAC" w:rsidRPr="00265512" w:rsidTr="003F2C91">
        <w:trPr>
          <w:trHeight w:val="136"/>
          <w:jc w:val="center"/>
        </w:trPr>
        <w:tc>
          <w:tcPr>
            <w:tcW w:w="567" w:type="dxa"/>
            <w:shd w:val="clear" w:color="auto" w:fill="auto"/>
          </w:tcPr>
          <w:p w:rsidR="00B81CAC" w:rsidRPr="00265512" w:rsidRDefault="00B81CAC" w:rsidP="00B81CAC">
            <w:pPr>
              <w:widowControl w:val="0"/>
              <w:contextualSpacing/>
              <w:rPr>
                <w:lang w:eastAsia="uk-UA"/>
              </w:rPr>
            </w:pPr>
            <w:r w:rsidRPr="00265512">
              <w:rPr>
                <w:lang w:eastAsia="uk-UA"/>
              </w:rPr>
              <w:t>1</w:t>
            </w:r>
          </w:p>
        </w:tc>
        <w:tc>
          <w:tcPr>
            <w:tcW w:w="3375" w:type="dxa"/>
            <w:shd w:val="clear" w:color="auto" w:fill="auto"/>
          </w:tcPr>
          <w:p w:rsidR="00B81CAC" w:rsidRPr="00265512" w:rsidRDefault="00B81CAC" w:rsidP="00B81CAC">
            <w:pPr>
              <w:pStyle w:val="aff"/>
              <w:widowControl w:val="0"/>
              <w:ind w:right="113"/>
              <w:contextualSpacing/>
              <w:jc w:val="both"/>
              <w:rPr>
                <w:rFonts w:ascii="Times New Roman" w:hAnsi="Times New Roman"/>
                <w:sz w:val="24"/>
                <w:szCs w:val="24"/>
                <w:lang w:val="uk-UA" w:eastAsia="uk-UA"/>
              </w:rPr>
            </w:pPr>
            <w:r w:rsidRPr="00265512">
              <w:rPr>
                <w:rStyle w:val="rvts0"/>
                <w:rFonts w:ascii="Times New Roman" w:hAnsi="Times New Roman"/>
                <w:sz w:val="24"/>
                <w:szCs w:val="24"/>
                <w:lang w:val="uk-UA"/>
              </w:rPr>
              <w:t>Кінцевий строк подання тендерної пропозиції</w:t>
            </w:r>
          </w:p>
        </w:tc>
        <w:tc>
          <w:tcPr>
            <w:tcW w:w="6054" w:type="dxa"/>
            <w:shd w:val="clear" w:color="auto" w:fill="auto"/>
          </w:tcPr>
          <w:p w:rsidR="00B87557" w:rsidRDefault="00B81CAC" w:rsidP="00B81CAC">
            <w:pPr>
              <w:widowControl w:val="0"/>
              <w:contextualSpacing/>
              <w:jc w:val="both"/>
              <w:rPr>
                <w:b/>
                <w:lang w:val="ru-UA"/>
              </w:rPr>
            </w:pPr>
            <w:r w:rsidRPr="00265512">
              <w:t>Кінцевий строк подання тенд</w:t>
            </w:r>
            <w:r w:rsidRPr="00715B1B">
              <w:t>ерних пропо</w:t>
            </w:r>
            <w:r w:rsidRPr="00B66BC1">
              <w:t xml:space="preserve">зицій </w:t>
            </w:r>
            <w:r w:rsidRPr="00B66BC1">
              <w:rPr>
                <w:lang w:val="ru-RU"/>
              </w:rPr>
              <w:t>–</w:t>
            </w:r>
            <w:r w:rsidR="002A6C0B">
              <w:rPr>
                <w:lang w:val="ru-RU"/>
              </w:rPr>
              <w:t xml:space="preserve"> до </w:t>
            </w:r>
            <w:r w:rsidR="002A6C0B" w:rsidRPr="00E0185C">
              <w:rPr>
                <w:b/>
                <w:lang w:val="ru-RU"/>
              </w:rPr>
              <w:t xml:space="preserve">00:00 </w:t>
            </w:r>
            <w:r w:rsidR="00E0185C" w:rsidRPr="00E0185C">
              <w:rPr>
                <w:b/>
              </w:rPr>
              <w:t>07</w:t>
            </w:r>
            <w:r w:rsidR="004E4E3B" w:rsidRPr="00E0185C">
              <w:rPr>
                <w:b/>
              </w:rPr>
              <w:t xml:space="preserve"> </w:t>
            </w:r>
            <w:r w:rsidR="00E0185C" w:rsidRPr="00E0185C">
              <w:rPr>
                <w:b/>
              </w:rPr>
              <w:t>жовт</w:t>
            </w:r>
            <w:r w:rsidR="004E4E3B" w:rsidRPr="00E0185C">
              <w:rPr>
                <w:b/>
              </w:rPr>
              <w:t>ня</w:t>
            </w:r>
            <w:r w:rsidR="00B87557" w:rsidRPr="00E0185C">
              <w:rPr>
                <w:b/>
                <w:lang w:val="ru-UA"/>
              </w:rPr>
              <w:t xml:space="preserve"> 2023 року.</w:t>
            </w:r>
          </w:p>
          <w:p w:rsidR="00B81CAC" w:rsidRPr="00265512" w:rsidRDefault="00B81CAC" w:rsidP="00B81CAC">
            <w:pPr>
              <w:widowControl w:val="0"/>
              <w:contextualSpacing/>
              <w:jc w:val="both"/>
            </w:pPr>
            <w:r w:rsidRPr="00265512">
              <w:t>Отримана тендерна пропозиція автоматично вноситься до реєстру.</w:t>
            </w:r>
          </w:p>
          <w:p w:rsidR="00B81CAC" w:rsidRPr="00265512" w:rsidRDefault="00B81CAC" w:rsidP="00B81CAC">
            <w:pPr>
              <w:widowControl w:val="0"/>
              <w:contextualSpacing/>
              <w:jc w:val="both"/>
            </w:pPr>
            <w:r w:rsidRPr="00265512">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B81CAC" w:rsidRPr="00265512" w:rsidRDefault="00B81CAC" w:rsidP="00B81CAC">
            <w:pPr>
              <w:widowControl w:val="0"/>
              <w:contextualSpacing/>
              <w:jc w:val="both"/>
            </w:pPr>
            <w:r w:rsidRPr="00265512">
              <w:rPr>
                <w:shd w:val="solid" w:color="FFFFFF" w:fill="FFFFFF"/>
              </w:rPr>
              <w:t>Тендерні пропозиції після закінчення кінцевого строку їх подання не приймаються електронною системою закупівель</w:t>
            </w:r>
            <w:r w:rsidRPr="00265512">
              <w:rPr>
                <w:lang w:eastAsia="uk-UA"/>
              </w:rPr>
              <w:t>.</w:t>
            </w:r>
          </w:p>
        </w:tc>
      </w:tr>
      <w:tr w:rsidR="00B81CAC" w:rsidRPr="00265512" w:rsidTr="00217589">
        <w:trPr>
          <w:trHeight w:val="522"/>
          <w:jc w:val="center"/>
        </w:trPr>
        <w:tc>
          <w:tcPr>
            <w:tcW w:w="567" w:type="dxa"/>
            <w:shd w:val="clear" w:color="auto" w:fill="auto"/>
          </w:tcPr>
          <w:p w:rsidR="00B81CAC" w:rsidRPr="00265512" w:rsidRDefault="00B81CAC" w:rsidP="00B81CAC">
            <w:pPr>
              <w:widowControl w:val="0"/>
              <w:contextualSpacing/>
              <w:rPr>
                <w:lang w:eastAsia="uk-UA"/>
              </w:rPr>
            </w:pPr>
            <w:r w:rsidRPr="00265512">
              <w:rPr>
                <w:lang w:eastAsia="uk-UA"/>
              </w:rPr>
              <w:t>2</w:t>
            </w:r>
          </w:p>
        </w:tc>
        <w:tc>
          <w:tcPr>
            <w:tcW w:w="3375" w:type="dxa"/>
            <w:shd w:val="clear" w:color="auto" w:fill="auto"/>
          </w:tcPr>
          <w:p w:rsidR="00B81CAC" w:rsidRPr="00265512" w:rsidRDefault="00B81CAC" w:rsidP="00B81CAC">
            <w:pPr>
              <w:widowControl w:val="0"/>
              <w:ind w:right="113"/>
              <w:contextualSpacing/>
              <w:jc w:val="both"/>
            </w:pPr>
            <w:r w:rsidRPr="00265512">
              <w:t>Дата та час розкриття тендерної пропозиції</w:t>
            </w:r>
          </w:p>
        </w:tc>
        <w:tc>
          <w:tcPr>
            <w:tcW w:w="6054" w:type="dxa"/>
            <w:shd w:val="clear" w:color="auto" w:fill="auto"/>
          </w:tcPr>
          <w:p w:rsidR="00B81CAC" w:rsidRPr="00265512" w:rsidRDefault="00B81CAC" w:rsidP="00B81CAC">
            <w:pPr>
              <w:widowControl w:val="0"/>
              <w:contextualSpacing/>
              <w:jc w:val="both"/>
            </w:pPr>
            <w:r w:rsidRPr="00265512">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B81CAC" w:rsidRPr="00265512" w:rsidTr="005040C9">
        <w:trPr>
          <w:trHeight w:val="168"/>
          <w:jc w:val="center"/>
        </w:trPr>
        <w:tc>
          <w:tcPr>
            <w:tcW w:w="9996" w:type="dxa"/>
            <w:gridSpan w:val="3"/>
            <w:shd w:val="clear" w:color="auto" w:fill="auto"/>
          </w:tcPr>
          <w:p w:rsidR="00B81CAC" w:rsidRPr="00265512" w:rsidRDefault="00B81CAC" w:rsidP="00B81CAC">
            <w:pPr>
              <w:widowControl w:val="0"/>
              <w:ind w:right="113"/>
              <w:contextualSpacing/>
              <w:jc w:val="center"/>
              <w:rPr>
                <w:b/>
              </w:rPr>
            </w:pPr>
            <w:r w:rsidRPr="00265512">
              <w:rPr>
                <w:b/>
              </w:rPr>
              <w:t>Розділ 5. Оцінка тендерної пропозиції</w:t>
            </w:r>
          </w:p>
        </w:tc>
      </w:tr>
      <w:tr w:rsidR="00B81CAC" w:rsidRPr="00265512" w:rsidTr="00217589">
        <w:trPr>
          <w:trHeight w:val="136"/>
          <w:jc w:val="center"/>
        </w:trPr>
        <w:tc>
          <w:tcPr>
            <w:tcW w:w="567" w:type="dxa"/>
            <w:shd w:val="clear" w:color="auto" w:fill="auto"/>
          </w:tcPr>
          <w:p w:rsidR="00B81CAC" w:rsidRPr="00265512" w:rsidRDefault="00B81CAC" w:rsidP="00B81CAC">
            <w:pPr>
              <w:widowControl w:val="0"/>
              <w:contextualSpacing/>
              <w:rPr>
                <w:lang w:eastAsia="uk-UA"/>
              </w:rPr>
            </w:pPr>
            <w:r w:rsidRPr="00265512">
              <w:rPr>
                <w:lang w:eastAsia="uk-UA"/>
              </w:rPr>
              <w:t>1</w:t>
            </w:r>
          </w:p>
        </w:tc>
        <w:tc>
          <w:tcPr>
            <w:tcW w:w="3375" w:type="dxa"/>
            <w:shd w:val="clear" w:color="auto" w:fill="auto"/>
          </w:tcPr>
          <w:p w:rsidR="00B81CAC" w:rsidRPr="00265512" w:rsidRDefault="00B81CAC" w:rsidP="00B81CAC">
            <w:pPr>
              <w:widowControl w:val="0"/>
              <w:ind w:right="113"/>
              <w:contextualSpacing/>
              <w:jc w:val="both"/>
              <w:rPr>
                <w:lang w:eastAsia="uk-UA"/>
              </w:rPr>
            </w:pPr>
            <w:r w:rsidRPr="00265512">
              <w:rPr>
                <w:lang w:eastAsia="uk-UA"/>
              </w:rPr>
              <w:t>Перелік критеріїв оцінки та методика оцінки тендерних пропозицій із зазначенням питомої ваги кожного критерію</w:t>
            </w:r>
          </w:p>
        </w:tc>
        <w:tc>
          <w:tcPr>
            <w:tcW w:w="6054" w:type="dxa"/>
            <w:shd w:val="clear" w:color="auto" w:fill="auto"/>
          </w:tcPr>
          <w:p w:rsidR="00B81CAC" w:rsidRPr="00265512" w:rsidRDefault="00B81CAC" w:rsidP="00B81CAC">
            <w:pPr>
              <w:jc w:val="both"/>
            </w:pPr>
            <w:r w:rsidRPr="00265512">
              <w:t>Оцінка тендерних пропозицій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81CAC" w:rsidRPr="00265512" w:rsidRDefault="00B81CAC" w:rsidP="00B81CAC">
            <w:pPr>
              <w:widowControl w:val="0"/>
              <w:ind w:firstLine="11"/>
              <w:contextualSpacing/>
              <w:jc w:val="both"/>
            </w:pPr>
            <w:r w:rsidRPr="00265512">
              <w:t xml:space="preserve">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w:t>
            </w:r>
            <w:r w:rsidRPr="00265512">
              <w:lastRenderedPageBreak/>
              <w:t>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rsidR="00B81CAC" w:rsidRPr="00265512" w:rsidRDefault="00B81CAC" w:rsidP="00B81CAC">
            <w:pPr>
              <w:widowControl w:val="0"/>
              <w:ind w:left="34" w:firstLine="11"/>
              <w:contextualSpacing/>
              <w:jc w:val="both"/>
              <w:rPr>
                <w:b/>
                <w:i/>
                <w:lang w:eastAsia="uk-UA"/>
              </w:rPr>
            </w:pPr>
            <w:r w:rsidRPr="00265512">
              <w:t>Питома вага критерію «Ціна» - 100%.</w:t>
            </w:r>
          </w:p>
        </w:tc>
      </w:tr>
      <w:tr w:rsidR="00B81CAC" w:rsidRPr="00265512" w:rsidTr="000F5BD0">
        <w:trPr>
          <w:trHeight w:val="173"/>
          <w:jc w:val="center"/>
        </w:trPr>
        <w:tc>
          <w:tcPr>
            <w:tcW w:w="567" w:type="dxa"/>
            <w:shd w:val="clear" w:color="auto" w:fill="auto"/>
          </w:tcPr>
          <w:p w:rsidR="00B81CAC" w:rsidRPr="00265512" w:rsidRDefault="00B81CAC" w:rsidP="00B81CAC">
            <w:pPr>
              <w:widowControl w:val="0"/>
              <w:contextualSpacing/>
              <w:rPr>
                <w:lang w:eastAsia="uk-UA"/>
              </w:rPr>
            </w:pPr>
            <w:r w:rsidRPr="00265512">
              <w:rPr>
                <w:lang w:eastAsia="uk-UA"/>
              </w:rPr>
              <w:lastRenderedPageBreak/>
              <w:t>2</w:t>
            </w:r>
          </w:p>
        </w:tc>
        <w:tc>
          <w:tcPr>
            <w:tcW w:w="3375" w:type="dxa"/>
            <w:shd w:val="clear" w:color="auto" w:fill="auto"/>
          </w:tcPr>
          <w:p w:rsidR="00B81CAC" w:rsidRPr="00265512" w:rsidRDefault="00B81CAC" w:rsidP="00B81CAC">
            <w:pPr>
              <w:widowControl w:val="0"/>
              <w:ind w:right="113"/>
              <w:contextualSpacing/>
              <w:jc w:val="both"/>
              <w:rPr>
                <w:lang w:eastAsia="uk-UA"/>
              </w:rPr>
            </w:pPr>
            <w:r w:rsidRPr="00265512">
              <w:rPr>
                <w:lang w:eastAsia="uk-UA"/>
              </w:rPr>
              <w:t>Інша інформація</w:t>
            </w:r>
          </w:p>
        </w:tc>
        <w:tc>
          <w:tcPr>
            <w:tcW w:w="6054" w:type="dxa"/>
            <w:shd w:val="clear" w:color="auto" w:fill="auto"/>
          </w:tcPr>
          <w:p w:rsidR="00B81CAC" w:rsidRPr="00265512" w:rsidRDefault="00B81CAC" w:rsidP="00B81CAC">
            <w:pPr>
              <w:pStyle w:val="aff"/>
              <w:ind w:firstLine="11"/>
              <w:jc w:val="both"/>
              <w:rPr>
                <w:rFonts w:ascii="Times New Roman" w:hAnsi="Times New Roman"/>
                <w:sz w:val="24"/>
                <w:szCs w:val="24"/>
                <w:shd w:val="solid" w:color="FFFFFF" w:fill="FFFFFF"/>
              </w:rPr>
            </w:pPr>
            <w:r w:rsidRPr="00265512">
              <w:rPr>
                <w:rFonts w:ascii="Times New Roman" w:hAnsi="Times New Roman"/>
                <w:sz w:val="24"/>
                <w:szCs w:val="24"/>
                <w:shd w:val="solid" w:color="FFFFFF" w:fill="FFFFFF"/>
              </w:rPr>
              <w:t xml:space="preserve">2.1. </w:t>
            </w:r>
            <w:proofErr w:type="spellStart"/>
            <w:r w:rsidRPr="00265512">
              <w:rPr>
                <w:rFonts w:ascii="Times New Roman" w:hAnsi="Times New Roman"/>
                <w:sz w:val="24"/>
                <w:szCs w:val="24"/>
                <w:shd w:val="solid" w:color="FFFFFF" w:fill="FFFFFF"/>
              </w:rPr>
              <w:t>Ціна</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тендерної</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пропозиції</w:t>
            </w:r>
            <w:proofErr w:type="spellEnd"/>
            <w:r w:rsidRPr="00265512">
              <w:rPr>
                <w:rFonts w:ascii="Times New Roman" w:hAnsi="Times New Roman"/>
                <w:sz w:val="24"/>
                <w:szCs w:val="24"/>
                <w:shd w:val="solid" w:color="FFFFFF" w:fill="FFFFFF"/>
              </w:rPr>
              <w:t xml:space="preserve"> не </w:t>
            </w:r>
            <w:proofErr w:type="spellStart"/>
            <w:r w:rsidRPr="00265512">
              <w:rPr>
                <w:rFonts w:ascii="Times New Roman" w:hAnsi="Times New Roman"/>
                <w:sz w:val="24"/>
                <w:szCs w:val="24"/>
                <w:shd w:val="solid" w:color="FFFFFF" w:fill="FFFFFF"/>
              </w:rPr>
              <w:t>може</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перевищувати</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очікувану</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вартість</w:t>
            </w:r>
            <w:proofErr w:type="spellEnd"/>
            <w:r w:rsidRPr="00265512">
              <w:rPr>
                <w:rFonts w:ascii="Times New Roman" w:hAnsi="Times New Roman"/>
                <w:sz w:val="24"/>
                <w:szCs w:val="24"/>
                <w:shd w:val="solid" w:color="FFFFFF" w:fill="FFFFFF"/>
              </w:rPr>
              <w:t xml:space="preserve"> предмета закупівлі, </w:t>
            </w:r>
            <w:proofErr w:type="spellStart"/>
            <w:r w:rsidRPr="00265512">
              <w:rPr>
                <w:rFonts w:ascii="Times New Roman" w:hAnsi="Times New Roman"/>
                <w:sz w:val="24"/>
                <w:szCs w:val="24"/>
                <w:shd w:val="solid" w:color="FFFFFF" w:fill="FFFFFF"/>
              </w:rPr>
              <w:t>зазначену</w:t>
            </w:r>
            <w:proofErr w:type="spellEnd"/>
            <w:r w:rsidRPr="00265512">
              <w:rPr>
                <w:rFonts w:ascii="Times New Roman" w:hAnsi="Times New Roman"/>
                <w:sz w:val="24"/>
                <w:szCs w:val="24"/>
                <w:shd w:val="solid" w:color="FFFFFF" w:fill="FFFFFF"/>
              </w:rPr>
              <w:t xml:space="preserve"> в </w:t>
            </w:r>
            <w:proofErr w:type="spellStart"/>
            <w:r w:rsidRPr="00265512">
              <w:rPr>
                <w:rFonts w:ascii="Times New Roman" w:hAnsi="Times New Roman"/>
                <w:sz w:val="24"/>
                <w:szCs w:val="24"/>
                <w:shd w:val="solid" w:color="FFFFFF" w:fill="FFFFFF"/>
              </w:rPr>
              <w:t>оголошенні</w:t>
            </w:r>
            <w:proofErr w:type="spellEnd"/>
            <w:r w:rsidRPr="00265512">
              <w:rPr>
                <w:rFonts w:ascii="Times New Roman" w:hAnsi="Times New Roman"/>
                <w:sz w:val="24"/>
                <w:szCs w:val="24"/>
                <w:shd w:val="solid" w:color="FFFFFF" w:fill="FFFFFF"/>
              </w:rPr>
              <w:t xml:space="preserve"> про </w:t>
            </w:r>
            <w:proofErr w:type="spellStart"/>
            <w:r w:rsidRPr="00265512">
              <w:rPr>
                <w:rFonts w:ascii="Times New Roman" w:hAnsi="Times New Roman"/>
                <w:sz w:val="24"/>
                <w:szCs w:val="24"/>
                <w:shd w:val="solid" w:color="FFFFFF" w:fill="FFFFFF"/>
              </w:rPr>
              <w:t>проведення</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відкритих</w:t>
            </w:r>
            <w:proofErr w:type="spellEnd"/>
            <w:r w:rsidRPr="00265512">
              <w:rPr>
                <w:rFonts w:ascii="Times New Roman" w:hAnsi="Times New Roman"/>
                <w:sz w:val="24"/>
                <w:szCs w:val="24"/>
                <w:shd w:val="solid" w:color="FFFFFF" w:fill="FFFFFF"/>
              </w:rPr>
              <w:t xml:space="preserve"> торгів.</w:t>
            </w:r>
          </w:p>
          <w:p w:rsidR="00B81CAC" w:rsidRPr="00265512" w:rsidRDefault="00B81CAC" w:rsidP="00B81CAC">
            <w:pPr>
              <w:pStyle w:val="LO-normal"/>
              <w:widowControl w:val="0"/>
              <w:spacing w:line="240" w:lineRule="auto"/>
              <w:jc w:val="both"/>
              <w:rPr>
                <w:rFonts w:ascii="Times New Roman" w:hAnsi="Times New Roman" w:cs="Times New Roman"/>
                <w:b/>
                <w:color w:val="auto"/>
                <w:sz w:val="24"/>
                <w:szCs w:val="24"/>
                <w:lang w:val="uk-UA"/>
              </w:rPr>
            </w:pPr>
            <w:proofErr w:type="spellStart"/>
            <w:r w:rsidRPr="00265512">
              <w:rPr>
                <w:rFonts w:ascii="Times New Roman" w:hAnsi="Times New Roman" w:cs="Times New Roman"/>
                <w:color w:val="auto"/>
                <w:sz w:val="24"/>
                <w:szCs w:val="24"/>
                <w:shd w:val="solid" w:color="FFFFFF" w:fill="FFFFFF"/>
              </w:rPr>
              <w:t>Замовник</w:t>
            </w:r>
            <w:proofErr w:type="spellEnd"/>
            <w:r w:rsidRPr="00265512">
              <w:rPr>
                <w:rFonts w:ascii="Times New Roman" w:hAnsi="Times New Roman" w:cs="Times New Roman"/>
                <w:color w:val="auto"/>
                <w:sz w:val="24"/>
                <w:szCs w:val="24"/>
                <w:shd w:val="solid" w:color="FFFFFF" w:fill="FFFFFF"/>
              </w:rPr>
              <w:t xml:space="preserve"> не </w:t>
            </w:r>
            <w:proofErr w:type="spellStart"/>
            <w:r w:rsidRPr="00265512">
              <w:rPr>
                <w:rFonts w:ascii="Times New Roman" w:hAnsi="Times New Roman" w:cs="Times New Roman"/>
                <w:color w:val="auto"/>
                <w:sz w:val="24"/>
                <w:szCs w:val="24"/>
                <w:shd w:val="solid" w:color="FFFFFF" w:fill="FFFFFF"/>
              </w:rPr>
              <w:t>приймає</w:t>
            </w:r>
            <w:proofErr w:type="spellEnd"/>
            <w:r w:rsidRPr="00265512">
              <w:rPr>
                <w:rFonts w:ascii="Times New Roman" w:hAnsi="Times New Roman" w:cs="Times New Roman"/>
                <w:color w:val="auto"/>
                <w:sz w:val="24"/>
                <w:szCs w:val="24"/>
                <w:shd w:val="solid" w:color="FFFFFF" w:fill="FFFFFF"/>
              </w:rPr>
              <w:t xml:space="preserve"> до </w:t>
            </w:r>
            <w:proofErr w:type="spellStart"/>
            <w:r w:rsidRPr="00265512">
              <w:rPr>
                <w:rFonts w:ascii="Times New Roman" w:hAnsi="Times New Roman" w:cs="Times New Roman"/>
                <w:color w:val="auto"/>
                <w:sz w:val="24"/>
                <w:szCs w:val="24"/>
                <w:shd w:val="solid" w:color="FFFFFF" w:fill="FFFFFF"/>
              </w:rPr>
              <w:t>розгляду</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тендерну</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пропозицію</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ціна</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якої</w:t>
            </w:r>
            <w:proofErr w:type="spellEnd"/>
            <w:r w:rsidRPr="00265512">
              <w:rPr>
                <w:rFonts w:ascii="Times New Roman" w:hAnsi="Times New Roman" w:cs="Times New Roman"/>
                <w:color w:val="auto"/>
                <w:sz w:val="24"/>
                <w:szCs w:val="24"/>
                <w:shd w:val="solid" w:color="FFFFFF" w:fill="FFFFFF"/>
              </w:rPr>
              <w:t xml:space="preserve"> є </w:t>
            </w:r>
            <w:proofErr w:type="spellStart"/>
            <w:r w:rsidRPr="00265512">
              <w:rPr>
                <w:rFonts w:ascii="Times New Roman" w:hAnsi="Times New Roman" w:cs="Times New Roman"/>
                <w:color w:val="auto"/>
                <w:sz w:val="24"/>
                <w:szCs w:val="24"/>
                <w:shd w:val="solid" w:color="FFFFFF" w:fill="FFFFFF"/>
              </w:rPr>
              <w:t>вищою</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ніж</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очікувана</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вартість</w:t>
            </w:r>
            <w:proofErr w:type="spellEnd"/>
            <w:r w:rsidRPr="00265512">
              <w:rPr>
                <w:rFonts w:ascii="Times New Roman" w:hAnsi="Times New Roman" w:cs="Times New Roman"/>
                <w:color w:val="auto"/>
                <w:sz w:val="24"/>
                <w:szCs w:val="24"/>
                <w:shd w:val="solid" w:color="FFFFFF" w:fill="FFFFFF"/>
              </w:rPr>
              <w:t xml:space="preserve"> предмета закупівлі, </w:t>
            </w:r>
            <w:proofErr w:type="spellStart"/>
            <w:r w:rsidRPr="00265512">
              <w:rPr>
                <w:rFonts w:ascii="Times New Roman" w:hAnsi="Times New Roman" w:cs="Times New Roman"/>
                <w:color w:val="auto"/>
                <w:sz w:val="24"/>
                <w:szCs w:val="24"/>
                <w:shd w:val="solid" w:color="FFFFFF" w:fill="FFFFFF"/>
              </w:rPr>
              <w:t>визначена</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замовником</w:t>
            </w:r>
            <w:proofErr w:type="spellEnd"/>
            <w:r w:rsidRPr="00265512">
              <w:rPr>
                <w:rFonts w:ascii="Times New Roman" w:hAnsi="Times New Roman" w:cs="Times New Roman"/>
                <w:color w:val="auto"/>
                <w:sz w:val="24"/>
                <w:szCs w:val="24"/>
                <w:shd w:val="solid" w:color="FFFFFF" w:fill="FFFFFF"/>
              </w:rPr>
              <w:t xml:space="preserve"> в </w:t>
            </w:r>
            <w:proofErr w:type="spellStart"/>
            <w:r w:rsidRPr="00265512">
              <w:rPr>
                <w:rFonts w:ascii="Times New Roman" w:hAnsi="Times New Roman" w:cs="Times New Roman"/>
                <w:color w:val="auto"/>
                <w:sz w:val="24"/>
                <w:szCs w:val="24"/>
                <w:shd w:val="solid" w:color="FFFFFF" w:fill="FFFFFF"/>
              </w:rPr>
              <w:t>оголошенні</w:t>
            </w:r>
            <w:proofErr w:type="spellEnd"/>
            <w:r w:rsidRPr="00265512">
              <w:rPr>
                <w:rFonts w:ascii="Times New Roman" w:hAnsi="Times New Roman" w:cs="Times New Roman"/>
                <w:color w:val="auto"/>
                <w:sz w:val="24"/>
                <w:szCs w:val="24"/>
                <w:shd w:val="solid" w:color="FFFFFF" w:fill="FFFFFF"/>
              </w:rPr>
              <w:t xml:space="preserve"> про </w:t>
            </w:r>
            <w:proofErr w:type="spellStart"/>
            <w:r w:rsidRPr="00265512">
              <w:rPr>
                <w:rFonts w:ascii="Times New Roman" w:hAnsi="Times New Roman" w:cs="Times New Roman"/>
                <w:color w:val="auto"/>
                <w:sz w:val="24"/>
                <w:szCs w:val="24"/>
                <w:shd w:val="solid" w:color="FFFFFF" w:fill="FFFFFF"/>
              </w:rPr>
              <w:t>проведення</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відкритих</w:t>
            </w:r>
            <w:proofErr w:type="spellEnd"/>
            <w:r w:rsidRPr="00265512">
              <w:rPr>
                <w:rFonts w:ascii="Times New Roman" w:hAnsi="Times New Roman" w:cs="Times New Roman"/>
                <w:color w:val="auto"/>
                <w:sz w:val="24"/>
                <w:szCs w:val="24"/>
                <w:shd w:val="solid" w:color="FFFFFF" w:fill="FFFFFF"/>
              </w:rPr>
              <w:t xml:space="preserve"> торгів.</w:t>
            </w:r>
          </w:p>
        </w:tc>
      </w:tr>
      <w:tr w:rsidR="00865B0E" w:rsidRPr="00265512" w:rsidTr="00217589">
        <w:trPr>
          <w:trHeight w:val="522"/>
          <w:jc w:val="center"/>
        </w:trPr>
        <w:tc>
          <w:tcPr>
            <w:tcW w:w="567" w:type="dxa"/>
            <w:shd w:val="clear" w:color="auto" w:fill="auto"/>
          </w:tcPr>
          <w:p w:rsidR="00865B0E" w:rsidRPr="00265512" w:rsidRDefault="00865B0E" w:rsidP="00865B0E">
            <w:pPr>
              <w:widowControl w:val="0"/>
              <w:contextualSpacing/>
              <w:rPr>
                <w:lang w:eastAsia="uk-UA"/>
              </w:rPr>
            </w:pPr>
            <w:r w:rsidRPr="00265512">
              <w:rPr>
                <w:lang w:eastAsia="uk-UA"/>
              </w:rPr>
              <w:t>3</w:t>
            </w:r>
          </w:p>
        </w:tc>
        <w:tc>
          <w:tcPr>
            <w:tcW w:w="3375" w:type="dxa"/>
            <w:shd w:val="clear" w:color="auto" w:fill="auto"/>
          </w:tcPr>
          <w:p w:rsidR="00865B0E" w:rsidRPr="00265512" w:rsidRDefault="00865B0E" w:rsidP="00865B0E">
            <w:pPr>
              <w:widowControl w:val="0"/>
              <w:ind w:right="113"/>
              <w:contextualSpacing/>
              <w:jc w:val="both"/>
              <w:rPr>
                <w:lang w:eastAsia="uk-UA"/>
              </w:rPr>
            </w:pPr>
            <w:r w:rsidRPr="00265512">
              <w:rPr>
                <w:lang w:eastAsia="uk-UA"/>
              </w:rPr>
              <w:t>Відхилення тендерних пропозицій</w:t>
            </w:r>
          </w:p>
        </w:tc>
        <w:tc>
          <w:tcPr>
            <w:tcW w:w="6054" w:type="dxa"/>
            <w:shd w:val="clear" w:color="auto" w:fill="auto"/>
          </w:tcPr>
          <w:p w:rsidR="00865B0E" w:rsidRDefault="00865B0E" w:rsidP="00865B0E">
            <w:pPr>
              <w:jc w:val="both"/>
              <w:rPr>
                <w:shd w:val="solid" w:color="FFFFFF" w:fill="FFFFFF"/>
              </w:rPr>
            </w:pPr>
            <w:r w:rsidRPr="00265512">
              <w:rPr>
                <w:shd w:val="solid" w:color="FFFFFF" w:fill="FFFFFF"/>
              </w:rPr>
              <w:t>1. Замовник відхиляє тендерну пропозицію із зазначенням аргументації в електронній системі закупівель у разі, коли:</w:t>
            </w:r>
          </w:p>
          <w:p w:rsidR="00865B0E" w:rsidRPr="00EE2516" w:rsidRDefault="00865B0E" w:rsidP="00865B0E">
            <w:pPr>
              <w:jc w:val="both"/>
              <w:rPr>
                <w:shd w:val="solid" w:color="FFFFFF" w:fill="FFFFFF"/>
              </w:rPr>
            </w:pPr>
            <w:r w:rsidRPr="00EE2516">
              <w:rPr>
                <w:shd w:val="solid" w:color="FFFFFF" w:fill="FFFFFF"/>
              </w:rPr>
              <w:t>1) учасник процедури закупівлі:</w:t>
            </w:r>
          </w:p>
          <w:p w:rsidR="00865B0E" w:rsidRPr="00EE2516" w:rsidRDefault="00865B0E" w:rsidP="00865B0E">
            <w:pPr>
              <w:jc w:val="both"/>
              <w:rPr>
                <w:shd w:val="solid" w:color="FFFFFF" w:fill="FFFFFF"/>
              </w:rPr>
            </w:pPr>
            <w:r w:rsidRPr="00EE2516">
              <w:rPr>
                <w:shd w:val="solid" w:color="FFFFFF" w:fill="FFFFFF"/>
              </w:rPr>
              <w:t>підпадає під підстави, встановлені пунктом 47 цих особливостей;</w:t>
            </w:r>
          </w:p>
          <w:p w:rsidR="00865B0E" w:rsidRPr="00EE2516" w:rsidRDefault="00865B0E" w:rsidP="00865B0E">
            <w:pPr>
              <w:jc w:val="both"/>
              <w:rPr>
                <w:shd w:val="solid" w:color="FFFFFF" w:fill="FFFFFF"/>
              </w:rPr>
            </w:pPr>
          </w:p>
          <w:p w:rsidR="00865B0E" w:rsidRPr="00EE2516" w:rsidRDefault="00865B0E" w:rsidP="00865B0E">
            <w:pPr>
              <w:jc w:val="both"/>
              <w:rPr>
                <w:shd w:val="solid" w:color="FFFFFF" w:fill="FFFFFF"/>
              </w:rPr>
            </w:pPr>
            <w:r w:rsidRPr="00EE2516">
              <w:rPr>
                <w:shd w:val="solid" w:color="FFFFFF"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65B0E" w:rsidRPr="00EE2516" w:rsidRDefault="00865B0E" w:rsidP="00865B0E">
            <w:pPr>
              <w:jc w:val="both"/>
              <w:rPr>
                <w:shd w:val="solid" w:color="FFFFFF" w:fill="FFFFFF"/>
              </w:rPr>
            </w:pPr>
          </w:p>
          <w:p w:rsidR="00865B0E" w:rsidRPr="00EE2516" w:rsidRDefault="00865B0E" w:rsidP="00865B0E">
            <w:pPr>
              <w:jc w:val="both"/>
              <w:rPr>
                <w:shd w:val="solid" w:color="FFFFFF" w:fill="FFFFFF"/>
              </w:rPr>
            </w:pPr>
            <w:r w:rsidRPr="00EE2516">
              <w:rPr>
                <w:shd w:val="solid" w:color="FFFFFF" w:fill="FFFFFF"/>
              </w:rPr>
              <w:t>не надав забезпечення тендерної пропозиції, якщо таке забезпечення вимагалося замовником;</w:t>
            </w:r>
          </w:p>
          <w:p w:rsidR="00865B0E" w:rsidRPr="00EE2516" w:rsidRDefault="00865B0E" w:rsidP="00865B0E">
            <w:pPr>
              <w:jc w:val="both"/>
              <w:rPr>
                <w:shd w:val="solid" w:color="FFFFFF" w:fill="FFFFFF"/>
              </w:rPr>
            </w:pPr>
          </w:p>
          <w:p w:rsidR="00865B0E" w:rsidRPr="00EE2516" w:rsidRDefault="00865B0E" w:rsidP="00865B0E">
            <w:pPr>
              <w:jc w:val="both"/>
              <w:rPr>
                <w:shd w:val="solid" w:color="FFFFFF" w:fill="FFFFFF"/>
              </w:rPr>
            </w:pPr>
            <w:r w:rsidRPr="00EE2516">
              <w:rPr>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65B0E" w:rsidRPr="00EE2516" w:rsidRDefault="00865B0E" w:rsidP="00865B0E">
            <w:pPr>
              <w:jc w:val="both"/>
              <w:rPr>
                <w:shd w:val="solid" w:color="FFFFFF" w:fill="FFFFFF"/>
              </w:rPr>
            </w:pPr>
          </w:p>
          <w:p w:rsidR="00865B0E" w:rsidRPr="00EE2516" w:rsidRDefault="00865B0E" w:rsidP="00865B0E">
            <w:pPr>
              <w:jc w:val="both"/>
              <w:rPr>
                <w:shd w:val="solid" w:color="FFFFFF" w:fill="FFFFFF"/>
              </w:rPr>
            </w:pPr>
            <w:r w:rsidRPr="00EE2516">
              <w:rPr>
                <w:shd w:val="solid" w:color="FFFFFF" w:fill="FFFFF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65B0E" w:rsidRPr="00EE2516" w:rsidRDefault="00865B0E" w:rsidP="00865B0E">
            <w:pPr>
              <w:jc w:val="both"/>
              <w:rPr>
                <w:shd w:val="solid" w:color="FFFFFF" w:fill="FFFFFF"/>
              </w:rPr>
            </w:pPr>
          </w:p>
          <w:p w:rsidR="00865B0E" w:rsidRPr="00EE2516" w:rsidRDefault="00865B0E" w:rsidP="00865B0E">
            <w:pPr>
              <w:jc w:val="both"/>
              <w:rPr>
                <w:shd w:val="solid" w:color="FFFFFF" w:fill="FFFFFF"/>
              </w:rPr>
            </w:pPr>
            <w:r w:rsidRPr="00EE2516">
              <w:rPr>
                <w:shd w:val="solid" w:color="FFFFFF" w:fill="FFFFFF"/>
              </w:rPr>
              <w:t>визначив конфіденційною інформацію, що не може бути визначена як конфіденційна відповідно до вимог пункту 40 цих особливостей;</w:t>
            </w:r>
          </w:p>
          <w:p w:rsidR="00865B0E" w:rsidRPr="00EE2516" w:rsidRDefault="00865B0E" w:rsidP="00865B0E">
            <w:pPr>
              <w:jc w:val="both"/>
              <w:rPr>
                <w:shd w:val="solid" w:color="FFFFFF" w:fill="FFFFFF"/>
              </w:rPr>
            </w:pPr>
          </w:p>
          <w:p w:rsidR="00865B0E" w:rsidRPr="00EE2516" w:rsidRDefault="00865B0E" w:rsidP="00865B0E">
            <w:pPr>
              <w:jc w:val="both"/>
              <w:rPr>
                <w:shd w:val="solid" w:color="FFFFFF" w:fill="FFFFFF"/>
              </w:rPr>
            </w:pPr>
            <w:r w:rsidRPr="00EE2516">
              <w:rPr>
                <w:shd w:val="solid" w:color="FFFFFF"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w:t>
            </w:r>
            <w:r w:rsidRPr="00EE2516">
              <w:rPr>
                <w:shd w:val="solid" w:color="FFFFFF" w:fill="FFFFFF"/>
              </w:rPr>
              <w:lastRenderedPageBreak/>
              <w:t xml:space="preserve">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E2516">
              <w:rPr>
                <w:shd w:val="solid" w:color="FFFFFF" w:fill="FFFFFF"/>
              </w:rPr>
              <w:t>бенефіціарним</w:t>
            </w:r>
            <w:proofErr w:type="spellEnd"/>
            <w:r w:rsidRPr="00EE2516">
              <w:rPr>
                <w:shd w:val="solid" w:color="FFFFFF"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65B0E" w:rsidRPr="00EE2516" w:rsidRDefault="00865B0E" w:rsidP="00865B0E">
            <w:pPr>
              <w:jc w:val="both"/>
              <w:rPr>
                <w:shd w:val="solid" w:color="FFFFFF" w:fill="FFFFFF"/>
              </w:rPr>
            </w:pPr>
          </w:p>
          <w:p w:rsidR="00865B0E" w:rsidRPr="00EE2516" w:rsidRDefault="00865B0E" w:rsidP="00865B0E">
            <w:pPr>
              <w:jc w:val="both"/>
              <w:rPr>
                <w:shd w:val="solid" w:color="FFFFFF" w:fill="FFFFFF"/>
              </w:rPr>
            </w:pPr>
            <w:r w:rsidRPr="00EE2516">
              <w:rPr>
                <w:shd w:val="solid" w:color="FFFFFF" w:fill="FFFFFF"/>
              </w:rPr>
              <w:t>2) тендерна пропозиція:</w:t>
            </w:r>
          </w:p>
          <w:p w:rsidR="00865B0E" w:rsidRPr="00EE2516" w:rsidRDefault="00865B0E" w:rsidP="00865B0E">
            <w:pPr>
              <w:jc w:val="both"/>
              <w:rPr>
                <w:shd w:val="solid" w:color="FFFFFF" w:fill="FFFFFF"/>
              </w:rPr>
            </w:pPr>
            <w:r w:rsidRPr="00EE2516">
              <w:rPr>
                <w:shd w:val="solid" w:color="FFFFFF" w:fill="FFFFF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65B0E" w:rsidRPr="00EE2516" w:rsidRDefault="00865B0E" w:rsidP="00865B0E">
            <w:pPr>
              <w:jc w:val="both"/>
              <w:rPr>
                <w:shd w:val="solid" w:color="FFFFFF" w:fill="FFFFFF"/>
              </w:rPr>
            </w:pPr>
          </w:p>
          <w:p w:rsidR="00865B0E" w:rsidRPr="00EE2516" w:rsidRDefault="00865B0E" w:rsidP="00865B0E">
            <w:pPr>
              <w:jc w:val="both"/>
              <w:rPr>
                <w:shd w:val="solid" w:color="FFFFFF" w:fill="FFFFFF"/>
              </w:rPr>
            </w:pPr>
            <w:r w:rsidRPr="00EE2516">
              <w:rPr>
                <w:shd w:val="solid" w:color="FFFFFF" w:fill="FFFFFF"/>
              </w:rPr>
              <w:t>є такою, строк дії якої закінчився;</w:t>
            </w:r>
          </w:p>
          <w:p w:rsidR="00865B0E" w:rsidRPr="00EE2516" w:rsidRDefault="00865B0E" w:rsidP="00865B0E">
            <w:pPr>
              <w:jc w:val="both"/>
              <w:rPr>
                <w:shd w:val="solid" w:color="FFFFFF" w:fill="FFFFFF"/>
              </w:rPr>
            </w:pPr>
          </w:p>
          <w:p w:rsidR="00865B0E" w:rsidRPr="00EE2516" w:rsidRDefault="00865B0E" w:rsidP="00865B0E">
            <w:pPr>
              <w:jc w:val="both"/>
              <w:rPr>
                <w:shd w:val="solid" w:color="FFFFFF" w:fill="FFFFFF"/>
              </w:rPr>
            </w:pPr>
            <w:r w:rsidRPr="00EE2516">
              <w:rPr>
                <w:shd w:val="solid" w:color="FFFFFF"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65B0E" w:rsidRPr="00EE2516" w:rsidRDefault="00865B0E" w:rsidP="00865B0E">
            <w:pPr>
              <w:jc w:val="both"/>
              <w:rPr>
                <w:shd w:val="solid" w:color="FFFFFF" w:fill="FFFFFF"/>
              </w:rPr>
            </w:pPr>
          </w:p>
          <w:p w:rsidR="00865B0E" w:rsidRPr="00EE2516" w:rsidRDefault="00865B0E" w:rsidP="00865B0E">
            <w:pPr>
              <w:jc w:val="both"/>
              <w:rPr>
                <w:shd w:val="solid" w:color="FFFFFF" w:fill="FFFFFF"/>
              </w:rPr>
            </w:pPr>
            <w:r w:rsidRPr="00EE2516">
              <w:rPr>
                <w:shd w:val="solid" w:color="FFFFFF" w:fill="FFFFFF"/>
              </w:rPr>
              <w:lastRenderedPageBreak/>
              <w:t>не відповідає вимогам, установленим у тендерній документації відповідно до абзацу першого частини третьої статті 22 Закону;</w:t>
            </w:r>
          </w:p>
          <w:p w:rsidR="00865B0E" w:rsidRPr="00EE2516" w:rsidRDefault="00865B0E" w:rsidP="00865B0E">
            <w:pPr>
              <w:jc w:val="both"/>
              <w:rPr>
                <w:shd w:val="solid" w:color="FFFFFF" w:fill="FFFFFF"/>
              </w:rPr>
            </w:pPr>
          </w:p>
          <w:p w:rsidR="00865B0E" w:rsidRPr="00EE2516" w:rsidRDefault="00865B0E" w:rsidP="00865B0E">
            <w:pPr>
              <w:jc w:val="both"/>
              <w:rPr>
                <w:shd w:val="solid" w:color="FFFFFF" w:fill="FFFFFF"/>
              </w:rPr>
            </w:pPr>
            <w:r w:rsidRPr="00EE2516">
              <w:rPr>
                <w:shd w:val="solid" w:color="FFFFFF" w:fill="FFFFFF"/>
              </w:rPr>
              <w:t>3) переможець процедури закупівлі:</w:t>
            </w:r>
          </w:p>
          <w:p w:rsidR="00865B0E" w:rsidRPr="00EE2516" w:rsidRDefault="00865B0E" w:rsidP="00865B0E">
            <w:pPr>
              <w:jc w:val="both"/>
              <w:rPr>
                <w:shd w:val="solid" w:color="FFFFFF" w:fill="FFFFFF"/>
              </w:rPr>
            </w:pPr>
            <w:r w:rsidRPr="00EE2516">
              <w:rPr>
                <w:shd w:val="solid" w:color="FFFFFF" w:fill="FFFFFF"/>
              </w:rPr>
              <w:t>відмовився від підписання договору про закупівлю відповідно до вимог тендерної документації або укладення договору про закупівлю;</w:t>
            </w:r>
          </w:p>
          <w:p w:rsidR="00865B0E" w:rsidRPr="00EE2516" w:rsidRDefault="00865B0E" w:rsidP="00865B0E">
            <w:pPr>
              <w:jc w:val="both"/>
              <w:rPr>
                <w:shd w:val="solid" w:color="FFFFFF" w:fill="FFFFFF"/>
              </w:rPr>
            </w:pPr>
          </w:p>
          <w:p w:rsidR="00865B0E" w:rsidRPr="00EE2516" w:rsidRDefault="00865B0E" w:rsidP="00865B0E">
            <w:pPr>
              <w:jc w:val="both"/>
              <w:rPr>
                <w:shd w:val="solid" w:color="FFFFFF" w:fill="FFFFFF"/>
              </w:rPr>
            </w:pPr>
            <w:r w:rsidRPr="00EE2516">
              <w:rPr>
                <w:shd w:val="solid" w:color="FFFFFF" w:fill="FFFFF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65B0E" w:rsidRPr="00EE2516" w:rsidRDefault="00865B0E" w:rsidP="00865B0E">
            <w:pPr>
              <w:jc w:val="both"/>
              <w:rPr>
                <w:shd w:val="solid" w:color="FFFFFF" w:fill="FFFFFF"/>
              </w:rPr>
            </w:pPr>
          </w:p>
          <w:p w:rsidR="00865B0E" w:rsidRPr="00EE2516" w:rsidRDefault="00865B0E" w:rsidP="00865B0E">
            <w:pPr>
              <w:jc w:val="both"/>
              <w:rPr>
                <w:shd w:val="solid" w:color="FFFFFF" w:fill="FFFFFF"/>
              </w:rPr>
            </w:pPr>
            <w:r w:rsidRPr="00EE2516">
              <w:rPr>
                <w:shd w:val="solid" w:color="FFFFFF" w:fill="FFFFFF"/>
              </w:rPr>
              <w:t>не надав забезпечення виконання договору про закупівлю, якщо таке забезпечення вимагалося замовником;</w:t>
            </w:r>
          </w:p>
          <w:p w:rsidR="00865B0E" w:rsidRPr="00EE2516" w:rsidRDefault="00865B0E" w:rsidP="00865B0E">
            <w:pPr>
              <w:jc w:val="both"/>
              <w:rPr>
                <w:shd w:val="solid" w:color="FFFFFF" w:fill="FFFFFF"/>
              </w:rPr>
            </w:pPr>
          </w:p>
          <w:p w:rsidR="00865B0E" w:rsidRDefault="00865B0E" w:rsidP="00865B0E">
            <w:pPr>
              <w:jc w:val="both"/>
              <w:rPr>
                <w:shd w:val="solid" w:color="FFFFFF" w:fill="FFFFFF"/>
              </w:rPr>
            </w:pPr>
            <w:r w:rsidRPr="00EE2516">
              <w:rPr>
                <w:shd w:val="solid" w:color="FFFFFF" w:fill="FFFFF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65B0E" w:rsidRPr="00265512" w:rsidRDefault="00865B0E" w:rsidP="00865B0E">
            <w:pPr>
              <w:jc w:val="both"/>
            </w:pPr>
          </w:p>
          <w:p w:rsidR="00865B0E" w:rsidRPr="00265512" w:rsidRDefault="00865B0E" w:rsidP="00865B0E">
            <w:pPr>
              <w:jc w:val="both"/>
            </w:pPr>
            <w:r w:rsidRPr="00265512">
              <w:t>2. Замовник може відхилити тендерну пропозицію із зазначенням аргументації в електронній системі закупівель у разі, коли:</w:t>
            </w:r>
          </w:p>
          <w:p w:rsidR="00865B0E" w:rsidRPr="00EE2516" w:rsidRDefault="00865B0E" w:rsidP="00865B0E">
            <w:pPr>
              <w:shd w:val="clear" w:color="auto" w:fill="FFFFFF"/>
              <w:spacing w:after="150"/>
              <w:ind w:firstLine="129"/>
              <w:jc w:val="both"/>
            </w:pPr>
            <w:r w:rsidRPr="00EE2516">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65B0E" w:rsidRPr="00EE2516" w:rsidRDefault="00865B0E" w:rsidP="00865B0E">
            <w:pPr>
              <w:shd w:val="clear" w:color="auto" w:fill="FFFFFF"/>
              <w:spacing w:after="150"/>
              <w:ind w:firstLine="129"/>
              <w:jc w:val="both"/>
            </w:pPr>
            <w:bookmarkStart w:id="41" w:name="n612"/>
            <w:bookmarkEnd w:id="41"/>
            <w:r w:rsidRPr="00EE2516">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265512">
              <w:t>.</w:t>
            </w:r>
          </w:p>
          <w:p w:rsidR="00865B0E" w:rsidRPr="00265512" w:rsidRDefault="00865B0E" w:rsidP="00865B0E">
            <w:pPr>
              <w:jc w:val="both"/>
            </w:pPr>
            <w:r w:rsidRPr="00265512">
              <w:t>3. </w:t>
            </w:r>
            <w:r w:rsidRPr="00EE2516">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w:t>
            </w:r>
            <w:r w:rsidRPr="00EE2516">
              <w:lastRenderedPageBreak/>
              <w:t>процедури закупівлі, тендерна пропозиція якого відхилена, через електронну систему закупівель</w:t>
            </w:r>
            <w:r w:rsidRPr="00265512">
              <w:t>.</w:t>
            </w:r>
          </w:p>
          <w:p w:rsidR="00865B0E" w:rsidRPr="00265512" w:rsidRDefault="00865B0E" w:rsidP="00865B0E">
            <w:pPr>
              <w:pStyle w:val="LO-normal"/>
              <w:widowControl w:val="0"/>
              <w:spacing w:line="240" w:lineRule="auto"/>
              <w:jc w:val="both"/>
              <w:rPr>
                <w:rFonts w:ascii="Times New Roman" w:eastAsia="Times New Roman" w:hAnsi="Times New Roman" w:cs="Times New Roman"/>
                <w:color w:val="auto"/>
                <w:sz w:val="24"/>
                <w:szCs w:val="24"/>
                <w:lang w:val="uk-UA"/>
              </w:rPr>
            </w:pPr>
            <w:r w:rsidRPr="00EE2516">
              <w:rPr>
                <w:rFonts w:ascii="Times New Roman" w:hAnsi="Times New Roman" w:cs="Times New Roman"/>
                <w:color w:val="auto"/>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265512">
              <w:rPr>
                <w:rFonts w:ascii="Times New Roman" w:hAnsi="Times New Roman" w:cs="Times New Roman"/>
                <w:color w:val="auto"/>
                <w:sz w:val="24"/>
                <w:szCs w:val="24"/>
                <w:lang w:val="uk-UA"/>
              </w:rPr>
              <w:t>.</w:t>
            </w:r>
          </w:p>
        </w:tc>
      </w:tr>
      <w:tr w:rsidR="00B81CAC" w:rsidRPr="00265512" w:rsidTr="005040C9">
        <w:trPr>
          <w:trHeight w:val="210"/>
          <w:jc w:val="center"/>
        </w:trPr>
        <w:tc>
          <w:tcPr>
            <w:tcW w:w="9996" w:type="dxa"/>
            <w:gridSpan w:val="3"/>
            <w:shd w:val="clear" w:color="auto" w:fill="auto"/>
            <w:vAlign w:val="center"/>
          </w:tcPr>
          <w:p w:rsidR="00B81CAC" w:rsidRPr="00265512" w:rsidRDefault="00B81CAC" w:rsidP="00B81CAC">
            <w:pPr>
              <w:widowControl w:val="0"/>
              <w:ind w:left="92" w:hanging="21"/>
              <w:contextualSpacing/>
              <w:jc w:val="center"/>
              <w:rPr>
                <w:b/>
              </w:rPr>
            </w:pPr>
            <w:r w:rsidRPr="00265512">
              <w:rPr>
                <w:b/>
                <w:bdr w:val="none" w:sz="0" w:space="0" w:color="auto" w:frame="1"/>
                <w:lang w:eastAsia="uk-UA"/>
              </w:rPr>
              <w:lastRenderedPageBreak/>
              <w:t>Розділ 6. Результати торгів та укладання договору про закупівлю</w:t>
            </w:r>
          </w:p>
        </w:tc>
      </w:tr>
      <w:tr w:rsidR="00B81CAC" w:rsidRPr="00265512" w:rsidTr="00217589">
        <w:trPr>
          <w:trHeight w:val="522"/>
          <w:jc w:val="center"/>
        </w:trPr>
        <w:tc>
          <w:tcPr>
            <w:tcW w:w="567" w:type="dxa"/>
            <w:shd w:val="clear" w:color="auto" w:fill="auto"/>
          </w:tcPr>
          <w:p w:rsidR="00B81CAC" w:rsidRPr="00265512" w:rsidRDefault="00B81CAC" w:rsidP="00B81CAC">
            <w:pPr>
              <w:widowControl w:val="0"/>
              <w:ind w:right="113"/>
              <w:contextualSpacing/>
              <w:jc w:val="both"/>
              <w:rPr>
                <w:lang w:eastAsia="uk-UA"/>
              </w:rPr>
            </w:pPr>
            <w:r w:rsidRPr="00265512">
              <w:rPr>
                <w:lang w:eastAsia="uk-UA"/>
              </w:rPr>
              <w:t>1</w:t>
            </w:r>
          </w:p>
        </w:tc>
        <w:tc>
          <w:tcPr>
            <w:tcW w:w="3375" w:type="dxa"/>
            <w:shd w:val="clear" w:color="auto" w:fill="auto"/>
          </w:tcPr>
          <w:p w:rsidR="00B81CAC" w:rsidRPr="00265512" w:rsidRDefault="00B81CAC" w:rsidP="00B81CAC">
            <w:pPr>
              <w:widowControl w:val="0"/>
              <w:ind w:right="113"/>
              <w:contextualSpacing/>
              <w:jc w:val="both"/>
              <w:rPr>
                <w:lang w:eastAsia="uk-UA"/>
              </w:rPr>
            </w:pPr>
            <w:r w:rsidRPr="00265512">
              <w:rPr>
                <w:lang w:eastAsia="uk-UA"/>
              </w:rPr>
              <w:t>Відміна замовником торгів чи визнання їх такими, що не відбулися</w:t>
            </w:r>
          </w:p>
        </w:tc>
        <w:tc>
          <w:tcPr>
            <w:tcW w:w="6054" w:type="dxa"/>
            <w:shd w:val="clear" w:color="auto" w:fill="auto"/>
          </w:tcPr>
          <w:p w:rsidR="00B81CAC" w:rsidRPr="00265512" w:rsidRDefault="00B81CAC" w:rsidP="00B81CAC">
            <w:pPr>
              <w:jc w:val="both"/>
            </w:pPr>
            <w:r w:rsidRPr="00265512">
              <w:rPr>
                <w:shd w:val="solid" w:color="FFFFFF" w:fill="FFFFFF"/>
              </w:rPr>
              <w:t>1. </w:t>
            </w:r>
            <w:r w:rsidRPr="00265512">
              <w:t>Замовник відміняє відкриті торги у разі:</w:t>
            </w:r>
          </w:p>
          <w:p w:rsidR="00B81CAC" w:rsidRPr="00265512" w:rsidRDefault="00B81CAC" w:rsidP="00B81CAC">
            <w:pPr>
              <w:jc w:val="both"/>
            </w:pPr>
            <w:r w:rsidRPr="00265512">
              <w:t>1) відсутності подальшої потреби в закупівлі товарів, робіт чи послуг;</w:t>
            </w:r>
          </w:p>
          <w:p w:rsidR="00B81CAC" w:rsidRPr="00265512" w:rsidRDefault="00B81CAC" w:rsidP="00B81CAC">
            <w:pPr>
              <w:jc w:val="both"/>
            </w:pPr>
            <w:r w:rsidRPr="00265512">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81CAC" w:rsidRPr="00265512" w:rsidRDefault="00B81CAC" w:rsidP="00B81CAC">
            <w:pPr>
              <w:jc w:val="both"/>
            </w:pPr>
            <w:r w:rsidRPr="00265512">
              <w:t>3) скорочення обсягу видатків на здійснення закупівлі товарів, робіт чи послуг;</w:t>
            </w:r>
          </w:p>
          <w:p w:rsidR="00B81CAC" w:rsidRPr="00265512" w:rsidRDefault="00B81CAC" w:rsidP="00B81CAC">
            <w:pPr>
              <w:jc w:val="both"/>
            </w:pPr>
            <w:r w:rsidRPr="00265512">
              <w:t>4) коли здійснення закупівлі стало неможливим внаслідок дії обставин непереборної сили.</w:t>
            </w:r>
          </w:p>
          <w:p w:rsidR="00B81CAC" w:rsidRPr="00265512" w:rsidRDefault="00B81CAC" w:rsidP="00B81CAC">
            <w:pPr>
              <w:jc w:val="both"/>
            </w:pPr>
            <w:r w:rsidRPr="00265512">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81CAC" w:rsidRPr="00265512" w:rsidRDefault="00B81CAC" w:rsidP="00B81CAC">
            <w:pPr>
              <w:jc w:val="both"/>
            </w:pPr>
            <w:r w:rsidRPr="00265512">
              <w:t>2. Відкриті торги автоматично відміняються електронною системою закупівель у разі:</w:t>
            </w:r>
          </w:p>
          <w:p w:rsidR="00B81CAC" w:rsidRPr="00265512" w:rsidRDefault="00B81CAC" w:rsidP="00B81CAC">
            <w:pPr>
              <w:jc w:val="both"/>
            </w:pPr>
            <w:r w:rsidRPr="00265512">
              <w:t xml:space="preserve">1) відхилення всіх тендерних пропозицій (у тому числі, якщо була подана одна тендерна пропозиція, яка відхилена замовником) згідно з </w:t>
            </w:r>
            <w:r w:rsidRPr="00265512">
              <w:rPr>
                <w:shd w:val="solid" w:color="FFFFFF" w:fill="FFFFFF"/>
              </w:rPr>
              <w:t>цими особливостями</w:t>
            </w:r>
            <w:r w:rsidRPr="00265512">
              <w:t>;</w:t>
            </w:r>
          </w:p>
          <w:p w:rsidR="00B81CAC" w:rsidRPr="00265512" w:rsidRDefault="00B81CAC" w:rsidP="00B81CAC">
            <w:pPr>
              <w:jc w:val="both"/>
            </w:pPr>
            <w:r w:rsidRPr="00265512">
              <w:t>2) не</w:t>
            </w:r>
            <w:r w:rsidRPr="00265512">
              <w:rPr>
                <w:shd w:val="solid" w:color="FFFFFF" w:fill="FFFFFF"/>
              </w:rPr>
              <w:t>подання жодної тендерної пропозиції для участі</w:t>
            </w:r>
            <w:r w:rsidRPr="00265512">
              <w:t xml:space="preserve"> у відкритих торгах у строк, установлений замовником згідно з </w:t>
            </w:r>
            <w:r w:rsidRPr="00265512">
              <w:rPr>
                <w:shd w:val="solid" w:color="FFFFFF" w:fill="FFFFFF"/>
              </w:rPr>
              <w:t>цими особливостями</w:t>
            </w:r>
            <w:r w:rsidRPr="00265512">
              <w:t>.</w:t>
            </w:r>
          </w:p>
          <w:p w:rsidR="00B81CAC" w:rsidRPr="00265512" w:rsidRDefault="00B81CAC" w:rsidP="00B81CAC">
            <w:pPr>
              <w:jc w:val="both"/>
            </w:pPr>
            <w:r w:rsidRPr="00265512">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81CAC" w:rsidRPr="00265512" w:rsidRDefault="00B81CAC" w:rsidP="00B81CAC">
            <w:pPr>
              <w:jc w:val="both"/>
            </w:pPr>
            <w:r w:rsidRPr="00265512">
              <w:t>3. Відкриті торги можуть бути відмінені частково (за лотом).</w:t>
            </w:r>
          </w:p>
          <w:p w:rsidR="00B81CAC" w:rsidRPr="00265512" w:rsidRDefault="00B81CAC" w:rsidP="00B81CAC">
            <w:pPr>
              <w:pStyle w:val="LO-normal"/>
              <w:widowControl w:val="0"/>
              <w:spacing w:line="240" w:lineRule="auto"/>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81CAC" w:rsidRPr="00265512" w:rsidTr="00217589">
        <w:trPr>
          <w:trHeight w:val="522"/>
          <w:jc w:val="center"/>
        </w:trPr>
        <w:tc>
          <w:tcPr>
            <w:tcW w:w="567" w:type="dxa"/>
            <w:shd w:val="clear" w:color="auto" w:fill="auto"/>
          </w:tcPr>
          <w:p w:rsidR="00B81CAC" w:rsidRPr="00265512" w:rsidRDefault="00B81CAC" w:rsidP="00B81CAC">
            <w:pPr>
              <w:widowControl w:val="0"/>
              <w:ind w:right="113"/>
              <w:contextualSpacing/>
              <w:jc w:val="both"/>
            </w:pPr>
            <w:r w:rsidRPr="00265512">
              <w:lastRenderedPageBreak/>
              <w:t>2</w:t>
            </w:r>
          </w:p>
        </w:tc>
        <w:tc>
          <w:tcPr>
            <w:tcW w:w="3375" w:type="dxa"/>
            <w:shd w:val="clear" w:color="auto" w:fill="auto"/>
          </w:tcPr>
          <w:p w:rsidR="00B81CAC" w:rsidRPr="00265512" w:rsidRDefault="00B81CAC" w:rsidP="00B81CAC">
            <w:pPr>
              <w:widowControl w:val="0"/>
              <w:ind w:right="113"/>
              <w:contextualSpacing/>
              <w:jc w:val="both"/>
              <w:rPr>
                <w:lang w:eastAsia="uk-UA"/>
              </w:rPr>
            </w:pPr>
            <w:r w:rsidRPr="00265512">
              <w:rPr>
                <w:lang w:eastAsia="uk-UA"/>
              </w:rPr>
              <w:t xml:space="preserve">Строк укладання договору </w:t>
            </w:r>
          </w:p>
        </w:tc>
        <w:tc>
          <w:tcPr>
            <w:tcW w:w="6054" w:type="dxa"/>
            <w:shd w:val="clear" w:color="auto" w:fill="auto"/>
          </w:tcPr>
          <w:p w:rsidR="00B81CAC" w:rsidRPr="00265512" w:rsidRDefault="00B81CAC" w:rsidP="00B81CAC">
            <w:pPr>
              <w:pStyle w:val="rvps2"/>
              <w:widowControl w:val="0"/>
              <w:shd w:val="clear" w:color="auto" w:fill="FFFFFF"/>
              <w:autoSpaceDE w:val="0"/>
              <w:spacing w:before="0" w:beforeAutospacing="0" w:after="0" w:afterAutospacing="0"/>
              <w:jc w:val="both"/>
              <w:textAlignment w:val="baseline"/>
            </w:pPr>
            <w:r w:rsidRPr="00265512">
              <w:rPr>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265512">
              <w:t xml:space="preserve">. </w:t>
            </w:r>
          </w:p>
          <w:p w:rsidR="00B81CAC" w:rsidRPr="00265512" w:rsidRDefault="00B81CAC" w:rsidP="00B81CAC">
            <w:pPr>
              <w:widowControl w:val="0"/>
              <w:ind w:right="113"/>
              <w:contextualSpacing/>
              <w:jc w:val="both"/>
            </w:pPr>
            <w:r w:rsidRPr="00265512">
              <w:rPr>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265512">
              <w:rPr>
                <w:lang w:eastAsia="uk-UA"/>
              </w:rPr>
              <w:t>.</w:t>
            </w:r>
          </w:p>
        </w:tc>
      </w:tr>
      <w:tr w:rsidR="00B81CAC" w:rsidRPr="00265512" w:rsidTr="00217589">
        <w:trPr>
          <w:trHeight w:val="522"/>
          <w:jc w:val="center"/>
        </w:trPr>
        <w:tc>
          <w:tcPr>
            <w:tcW w:w="567" w:type="dxa"/>
            <w:shd w:val="clear" w:color="auto" w:fill="auto"/>
          </w:tcPr>
          <w:p w:rsidR="00B81CAC" w:rsidRPr="00265512" w:rsidRDefault="00B81CAC" w:rsidP="00B81CAC">
            <w:pPr>
              <w:widowControl w:val="0"/>
              <w:ind w:right="113"/>
              <w:contextualSpacing/>
              <w:jc w:val="both"/>
            </w:pPr>
            <w:r w:rsidRPr="00265512">
              <w:t>3</w:t>
            </w:r>
          </w:p>
        </w:tc>
        <w:tc>
          <w:tcPr>
            <w:tcW w:w="3375" w:type="dxa"/>
            <w:shd w:val="clear" w:color="auto" w:fill="auto"/>
          </w:tcPr>
          <w:p w:rsidR="00B81CAC" w:rsidRPr="00265512" w:rsidRDefault="00B81CAC" w:rsidP="00B81CAC">
            <w:pPr>
              <w:widowControl w:val="0"/>
              <w:ind w:right="113"/>
              <w:contextualSpacing/>
              <w:jc w:val="both"/>
              <w:rPr>
                <w:lang w:eastAsia="uk-UA"/>
              </w:rPr>
            </w:pPr>
            <w:r w:rsidRPr="00265512">
              <w:rPr>
                <w:lang w:eastAsia="uk-UA"/>
              </w:rPr>
              <w:t xml:space="preserve">Проект договору про закупівлю </w:t>
            </w:r>
          </w:p>
        </w:tc>
        <w:tc>
          <w:tcPr>
            <w:tcW w:w="6054" w:type="dxa"/>
            <w:shd w:val="clear" w:color="auto" w:fill="auto"/>
          </w:tcPr>
          <w:p w:rsidR="00B81CAC" w:rsidRPr="00265512" w:rsidRDefault="00B81CAC" w:rsidP="00B81CAC">
            <w:pPr>
              <w:pStyle w:val="LO-normal"/>
              <w:widowControl w:val="0"/>
              <w:spacing w:line="240" w:lineRule="auto"/>
              <w:ind w:firstLine="11"/>
              <w:jc w:val="both"/>
              <w:rPr>
                <w:rFonts w:ascii="Times New Roman" w:hAnsi="Times New Roman" w:cs="Times New Roman"/>
                <w:b/>
                <w:color w:val="auto"/>
                <w:sz w:val="24"/>
                <w:szCs w:val="24"/>
                <w:lang w:val="uk-UA" w:eastAsia="uk-UA"/>
              </w:rPr>
            </w:pPr>
            <w:r w:rsidRPr="00265512">
              <w:rPr>
                <w:rFonts w:ascii="Times New Roman" w:hAnsi="Times New Roman" w:cs="Times New Roman"/>
                <w:b/>
                <w:color w:val="auto"/>
                <w:sz w:val="24"/>
                <w:szCs w:val="24"/>
                <w:lang w:val="uk-UA"/>
              </w:rPr>
              <w:t xml:space="preserve">3.1. </w:t>
            </w:r>
            <w:r w:rsidRPr="00265512">
              <w:rPr>
                <w:rFonts w:ascii="Times New Roman" w:hAnsi="Times New Roman" w:cs="Times New Roman"/>
                <w:b/>
                <w:color w:val="auto"/>
                <w:sz w:val="24"/>
                <w:szCs w:val="24"/>
                <w:lang w:val="uk-UA" w:eastAsia="uk-UA"/>
              </w:rPr>
              <w:t>Проєкт договору про закупівлю.</w:t>
            </w:r>
          </w:p>
          <w:p w:rsidR="00B81CAC" w:rsidRPr="00265512" w:rsidRDefault="00B81CAC" w:rsidP="00B81CAC">
            <w:pPr>
              <w:pStyle w:val="LO-normal"/>
              <w:widowControl w:val="0"/>
              <w:spacing w:line="240" w:lineRule="auto"/>
              <w:ind w:firstLine="11"/>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Проєкт договору наведено у Додатку 5 до тендерної документації.</w:t>
            </w:r>
          </w:p>
          <w:p w:rsidR="00B81CAC" w:rsidRPr="00265512" w:rsidRDefault="00B81CAC" w:rsidP="00B81CAC">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w:t>
            </w:r>
            <w:r w:rsidRPr="00265512">
              <w:rPr>
                <w:rFonts w:ascii="Times New Roman" w:eastAsia="Times New Roman" w:hAnsi="Times New Roman" w:cs="Times New Roman"/>
                <w:color w:val="auto"/>
                <w:sz w:val="24"/>
                <w:szCs w:val="24"/>
                <w:lang w:val="uk-UA"/>
              </w:rPr>
              <w:t>Особливостей.</w:t>
            </w:r>
          </w:p>
          <w:p w:rsidR="00B81CAC" w:rsidRPr="00265512" w:rsidRDefault="00B81CAC" w:rsidP="00B81CAC">
            <w:pPr>
              <w:pStyle w:val="LO-normal"/>
              <w:widowControl w:val="0"/>
              <w:spacing w:line="240" w:lineRule="auto"/>
              <w:ind w:firstLine="11"/>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B81CAC" w:rsidRPr="00265512" w:rsidRDefault="00B81CAC" w:rsidP="00B81CAC">
            <w:pPr>
              <w:pStyle w:val="LO-normal"/>
              <w:widowControl w:val="0"/>
              <w:spacing w:line="240" w:lineRule="auto"/>
              <w:ind w:firstLine="11"/>
              <w:jc w:val="both"/>
              <w:rPr>
                <w:rFonts w:ascii="Times New Roman" w:hAnsi="Times New Roman" w:cs="Times New Roman"/>
                <w:color w:val="auto"/>
                <w:sz w:val="24"/>
                <w:szCs w:val="24"/>
              </w:rPr>
            </w:pPr>
            <w:proofErr w:type="spellStart"/>
            <w:r w:rsidRPr="00265512">
              <w:rPr>
                <w:rFonts w:ascii="Times New Roman" w:hAnsi="Times New Roman" w:cs="Times New Roman"/>
                <w:color w:val="auto"/>
                <w:sz w:val="24"/>
                <w:szCs w:val="24"/>
              </w:rPr>
              <w:t>визначення</w:t>
            </w:r>
            <w:proofErr w:type="spellEnd"/>
            <w:r w:rsidRPr="00265512">
              <w:rPr>
                <w:rFonts w:ascii="Times New Roman" w:hAnsi="Times New Roman" w:cs="Times New Roman"/>
                <w:color w:val="auto"/>
                <w:sz w:val="24"/>
                <w:szCs w:val="24"/>
              </w:rPr>
              <w:t xml:space="preserve"> грошового </w:t>
            </w:r>
            <w:proofErr w:type="spellStart"/>
            <w:r w:rsidRPr="00265512">
              <w:rPr>
                <w:rFonts w:ascii="Times New Roman" w:hAnsi="Times New Roman" w:cs="Times New Roman"/>
                <w:color w:val="auto"/>
                <w:sz w:val="24"/>
                <w:szCs w:val="24"/>
              </w:rPr>
              <w:t>еквівалента</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зобов'язання</w:t>
            </w:r>
            <w:proofErr w:type="spellEnd"/>
            <w:r w:rsidRPr="00265512">
              <w:rPr>
                <w:rFonts w:ascii="Times New Roman" w:hAnsi="Times New Roman" w:cs="Times New Roman"/>
                <w:color w:val="auto"/>
                <w:sz w:val="24"/>
                <w:szCs w:val="24"/>
              </w:rPr>
              <w:t xml:space="preserve"> в </w:t>
            </w:r>
            <w:proofErr w:type="spellStart"/>
            <w:r w:rsidRPr="00265512">
              <w:rPr>
                <w:rFonts w:ascii="Times New Roman" w:hAnsi="Times New Roman" w:cs="Times New Roman"/>
                <w:color w:val="auto"/>
                <w:sz w:val="24"/>
                <w:szCs w:val="24"/>
              </w:rPr>
              <w:t>іноземній</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валюті</w:t>
            </w:r>
            <w:proofErr w:type="spellEnd"/>
            <w:r w:rsidRPr="00265512">
              <w:rPr>
                <w:rFonts w:ascii="Times New Roman" w:hAnsi="Times New Roman" w:cs="Times New Roman"/>
                <w:color w:val="auto"/>
                <w:sz w:val="24"/>
                <w:szCs w:val="24"/>
              </w:rPr>
              <w:t>;</w:t>
            </w:r>
          </w:p>
          <w:p w:rsidR="00B81CAC" w:rsidRPr="00265512" w:rsidRDefault="00B81CAC" w:rsidP="00B81CAC">
            <w:pPr>
              <w:pStyle w:val="LO-normal"/>
              <w:widowControl w:val="0"/>
              <w:spacing w:line="240" w:lineRule="auto"/>
              <w:ind w:firstLine="11"/>
              <w:jc w:val="both"/>
              <w:rPr>
                <w:rFonts w:ascii="Times New Roman" w:hAnsi="Times New Roman" w:cs="Times New Roman"/>
                <w:color w:val="auto"/>
                <w:sz w:val="24"/>
                <w:szCs w:val="24"/>
              </w:rPr>
            </w:pPr>
            <w:proofErr w:type="spellStart"/>
            <w:r w:rsidRPr="00265512">
              <w:rPr>
                <w:rFonts w:ascii="Times New Roman" w:hAnsi="Times New Roman" w:cs="Times New Roman"/>
                <w:color w:val="auto"/>
                <w:sz w:val="24"/>
                <w:szCs w:val="24"/>
              </w:rPr>
              <w:t>перерахунку</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ціни</w:t>
            </w:r>
            <w:proofErr w:type="spellEnd"/>
            <w:r w:rsidRPr="00265512">
              <w:rPr>
                <w:rFonts w:ascii="Times New Roman" w:hAnsi="Times New Roman" w:cs="Times New Roman"/>
                <w:color w:val="auto"/>
                <w:sz w:val="24"/>
                <w:szCs w:val="24"/>
              </w:rPr>
              <w:t xml:space="preserve"> в </w:t>
            </w:r>
            <w:proofErr w:type="spellStart"/>
            <w:r w:rsidRPr="00265512">
              <w:rPr>
                <w:rFonts w:ascii="Times New Roman" w:hAnsi="Times New Roman" w:cs="Times New Roman"/>
                <w:color w:val="auto"/>
                <w:sz w:val="24"/>
                <w:szCs w:val="24"/>
              </w:rPr>
              <w:t>бік</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зменшення</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ціни</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тендерної</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пропозиції</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переможця</w:t>
            </w:r>
            <w:proofErr w:type="spellEnd"/>
            <w:r w:rsidRPr="00265512">
              <w:rPr>
                <w:rFonts w:ascii="Times New Roman" w:hAnsi="Times New Roman" w:cs="Times New Roman"/>
                <w:color w:val="auto"/>
                <w:sz w:val="24"/>
                <w:szCs w:val="24"/>
              </w:rPr>
              <w:t xml:space="preserve"> без </w:t>
            </w:r>
            <w:proofErr w:type="spellStart"/>
            <w:r w:rsidRPr="00265512">
              <w:rPr>
                <w:rFonts w:ascii="Times New Roman" w:hAnsi="Times New Roman" w:cs="Times New Roman"/>
                <w:color w:val="auto"/>
                <w:sz w:val="24"/>
                <w:szCs w:val="24"/>
              </w:rPr>
              <w:t>зменшення</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обсягів</w:t>
            </w:r>
            <w:proofErr w:type="spellEnd"/>
            <w:r w:rsidRPr="00265512">
              <w:rPr>
                <w:rFonts w:ascii="Times New Roman" w:hAnsi="Times New Roman" w:cs="Times New Roman"/>
                <w:color w:val="auto"/>
                <w:sz w:val="24"/>
                <w:szCs w:val="24"/>
              </w:rPr>
              <w:t xml:space="preserve"> закупівлі;</w:t>
            </w:r>
          </w:p>
          <w:p w:rsidR="00B81CAC" w:rsidRPr="00265512" w:rsidRDefault="00B81CAC" w:rsidP="00B81CAC">
            <w:pPr>
              <w:ind w:firstLine="11"/>
              <w:jc w:val="both"/>
            </w:pPr>
            <w:r w:rsidRPr="00265512">
              <w:t>перерахунку ціни та обсягів товарів в бік зменшення за умови необхідності приведення обсягів товарів до кратності упаковки.</w:t>
            </w:r>
          </w:p>
          <w:p w:rsidR="00B81CAC" w:rsidRPr="00265512" w:rsidRDefault="00B81CAC" w:rsidP="00B81CAC">
            <w:pPr>
              <w:pStyle w:val="LO-normal"/>
              <w:widowControl w:val="0"/>
              <w:spacing w:line="240" w:lineRule="auto"/>
              <w:ind w:firstLine="11"/>
              <w:jc w:val="both"/>
              <w:rPr>
                <w:rFonts w:ascii="Times New Roman" w:hAnsi="Times New Roman" w:cs="Times New Roman"/>
                <w:b/>
                <w:color w:val="auto"/>
                <w:sz w:val="24"/>
                <w:szCs w:val="24"/>
                <w:lang w:val="uk-UA"/>
              </w:rPr>
            </w:pPr>
            <w:r w:rsidRPr="00265512">
              <w:rPr>
                <w:rFonts w:ascii="Times New Roman" w:hAnsi="Times New Roman" w:cs="Times New Roman"/>
                <w:b/>
                <w:color w:val="auto"/>
                <w:sz w:val="24"/>
                <w:szCs w:val="24"/>
                <w:lang w:val="uk-UA"/>
              </w:rPr>
              <w:t>3.2. Порядок укладення договору про закупівлю.</w:t>
            </w:r>
          </w:p>
          <w:p w:rsidR="00B81CAC" w:rsidRPr="00265512" w:rsidRDefault="00B81CAC" w:rsidP="00B81CAC">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b/>
                <w:iCs/>
                <w:color w:val="auto"/>
                <w:sz w:val="24"/>
                <w:szCs w:val="24"/>
                <w:lang w:val="uk-UA"/>
              </w:rPr>
              <w:t>Переможець</w:t>
            </w:r>
            <w:r w:rsidRPr="00265512">
              <w:rPr>
                <w:rFonts w:ascii="Times New Roman" w:hAnsi="Times New Roman"/>
                <w:b/>
                <w:i/>
                <w:color w:val="auto"/>
                <w:sz w:val="24"/>
                <w:szCs w:val="24"/>
                <w:lang w:val="uk-UA"/>
              </w:rPr>
              <w:t xml:space="preserve">  </w:t>
            </w:r>
            <w:r w:rsidRPr="00265512">
              <w:rPr>
                <w:rFonts w:ascii="Times New Roman" w:hAnsi="Times New Roman"/>
                <w:color w:val="auto"/>
                <w:sz w:val="24"/>
                <w:szCs w:val="24"/>
                <w:lang w:val="uk-UA"/>
              </w:rPr>
              <w:t>процедури  закупівлі  під  час  укладення договору про закупівлю повинен надати:</w:t>
            </w:r>
          </w:p>
          <w:p w:rsidR="00B81CAC" w:rsidRPr="00265512" w:rsidRDefault="00B81CAC" w:rsidP="00B81CAC">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інформацію про право підписання договору про закупівлю;</w:t>
            </w:r>
          </w:p>
          <w:p w:rsidR="00B81CAC" w:rsidRPr="00265512" w:rsidRDefault="00B81CAC" w:rsidP="00B81CAC">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81CAC" w:rsidRPr="00265512" w:rsidRDefault="00B81CAC" w:rsidP="00B81CAC">
            <w:pPr>
              <w:ind w:firstLine="11"/>
              <w:jc w:val="both"/>
              <w:textAlignment w:val="baseline"/>
              <w:rPr>
                <w:lang w:val="ru-RU"/>
              </w:rPr>
            </w:pPr>
            <w:r w:rsidRPr="00265512">
              <w:rPr>
                <w:lang w:val="ru-RU"/>
              </w:rPr>
              <w:t xml:space="preserve">З метою </w:t>
            </w:r>
            <w:proofErr w:type="spellStart"/>
            <w:r w:rsidRPr="00265512">
              <w:rPr>
                <w:lang w:val="ru-RU"/>
              </w:rPr>
              <w:t>дотриманн</w:t>
            </w:r>
            <w:r w:rsidRPr="00265512">
              <w:rPr>
                <w:shd w:val="clear" w:color="auto" w:fill="FFFFFF"/>
                <w:lang w:val="ru-RU"/>
              </w:rPr>
              <w:t>я</w:t>
            </w:r>
            <w:proofErr w:type="spellEnd"/>
            <w:r w:rsidRPr="00265512">
              <w:rPr>
                <w:shd w:val="clear" w:color="auto" w:fill="FFFFFF"/>
                <w:lang w:val="ru-RU"/>
              </w:rPr>
              <w:t xml:space="preserve"> </w:t>
            </w:r>
            <w:proofErr w:type="spellStart"/>
            <w:r w:rsidRPr="00265512">
              <w:rPr>
                <w:shd w:val="clear" w:color="auto" w:fill="FFFFFF"/>
                <w:lang w:val="ru-RU"/>
              </w:rPr>
              <w:t>вимог</w:t>
            </w:r>
            <w:proofErr w:type="spellEnd"/>
            <w:r w:rsidRPr="00265512">
              <w:rPr>
                <w:shd w:val="clear" w:color="auto" w:fill="FFFFFF"/>
                <w:lang w:val="ru-RU"/>
              </w:rPr>
              <w:t xml:space="preserve"> п</w:t>
            </w:r>
            <w:r>
              <w:rPr>
                <w:shd w:val="clear" w:color="auto" w:fill="FFFFFF"/>
                <w:lang w:val="ru-RU"/>
              </w:rPr>
              <w:t xml:space="preserve">ункту </w:t>
            </w:r>
            <w:r w:rsidRPr="00265512">
              <w:rPr>
                <w:shd w:val="clear" w:color="auto" w:fill="FFFFFF"/>
                <w:lang w:val="ru-RU"/>
              </w:rPr>
              <w:t xml:space="preserve">18 </w:t>
            </w:r>
            <w:proofErr w:type="spellStart"/>
            <w:r w:rsidRPr="00265512">
              <w:rPr>
                <w:shd w:val="clear" w:color="auto" w:fill="FFFFFF"/>
                <w:lang w:val="ru-RU"/>
              </w:rPr>
              <w:t>Особливостей</w:t>
            </w:r>
            <w:proofErr w:type="spellEnd"/>
            <w:r w:rsidRPr="00265512">
              <w:rPr>
                <w:lang w:val="ru-RU"/>
              </w:rPr>
              <w:t xml:space="preserve">, </w:t>
            </w:r>
            <w:proofErr w:type="spellStart"/>
            <w:r w:rsidRPr="00265512">
              <w:rPr>
                <w:lang w:val="ru-RU"/>
              </w:rPr>
              <w:t>уникнення</w:t>
            </w:r>
            <w:proofErr w:type="spellEnd"/>
            <w:r w:rsidRPr="00265512">
              <w:rPr>
                <w:lang w:val="ru-RU"/>
              </w:rPr>
              <w:t xml:space="preserve"> </w:t>
            </w:r>
            <w:proofErr w:type="spellStart"/>
            <w:r w:rsidRPr="00265512">
              <w:rPr>
                <w:lang w:val="ru-RU"/>
              </w:rPr>
              <w:t>порушення</w:t>
            </w:r>
            <w:proofErr w:type="spellEnd"/>
            <w:r w:rsidRPr="00265512">
              <w:rPr>
                <w:lang w:val="ru-RU"/>
              </w:rPr>
              <w:t xml:space="preserve"> </w:t>
            </w:r>
            <w:r w:rsidRPr="00265512">
              <w:rPr>
                <w:shd w:val="clear" w:color="auto" w:fill="FFFFFF"/>
                <w:lang w:val="ru-RU"/>
              </w:rPr>
              <w:t>п</w:t>
            </w:r>
            <w:r>
              <w:rPr>
                <w:shd w:val="clear" w:color="auto" w:fill="FFFFFF"/>
                <w:lang w:val="ru-RU"/>
              </w:rPr>
              <w:t xml:space="preserve">ункту </w:t>
            </w:r>
            <w:r w:rsidRPr="00265512">
              <w:rPr>
                <w:shd w:val="clear" w:color="auto" w:fill="FFFFFF"/>
                <w:lang w:val="ru-RU"/>
              </w:rPr>
              <w:t xml:space="preserve">21 </w:t>
            </w:r>
            <w:proofErr w:type="spellStart"/>
            <w:r w:rsidRPr="00265512">
              <w:rPr>
                <w:shd w:val="clear" w:color="auto" w:fill="FFFFFF"/>
                <w:lang w:val="ru-RU"/>
              </w:rPr>
              <w:t>Особливостей</w:t>
            </w:r>
            <w:proofErr w:type="spellEnd"/>
            <w:r w:rsidRPr="00265512">
              <w:rPr>
                <w:lang w:val="ru-RU"/>
              </w:rPr>
              <w:t xml:space="preserve"> </w:t>
            </w:r>
            <w:proofErr w:type="spellStart"/>
            <w:r w:rsidRPr="00265512">
              <w:rPr>
                <w:lang w:val="ru-RU"/>
              </w:rPr>
              <w:t>переможець</w:t>
            </w:r>
            <w:proofErr w:type="spellEnd"/>
            <w:r w:rsidRPr="00265512">
              <w:rPr>
                <w:lang w:val="ru-RU"/>
              </w:rPr>
              <w:t xml:space="preserve"> </w:t>
            </w:r>
            <w:proofErr w:type="gramStart"/>
            <w:r w:rsidRPr="00265512">
              <w:rPr>
                <w:shd w:val="clear" w:color="auto" w:fill="FFFFFF"/>
                <w:lang w:val="ru-RU"/>
              </w:rPr>
              <w:t>в строк</w:t>
            </w:r>
            <w:proofErr w:type="gramEnd"/>
            <w:r w:rsidRPr="00265512">
              <w:rPr>
                <w:shd w:val="clear" w:color="auto" w:fill="FFFFFF"/>
                <w:lang w:val="ru-RU"/>
              </w:rPr>
              <w:t xml:space="preserve"> п’</w:t>
            </w:r>
            <w:proofErr w:type="spellStart"/>
            <w:r w:rsidRPr="00265512">
              <w:rPr>
                <w:shd w:val="clear" w:color="auto" w:fill="FFFFFF"/>
              </w:rPr>
              <w:t>яти</w:t>
            </w:r>
            <w:proofErr w:type="spellEnd"/>
            <w:r w:rsidRPr="00265512">
              <w:rPr>
                <w:shd w:val="clear" w:color="auto" w:fill="FFFFFF"/>
              </w:rPr>
              <w:t xml:space="preserve"> </w:t>
            </w:r>
            <w:proofErr w:type="spellStart"/>
            <w:r w:rsidRPr="00265512">
              <w:rPr>
                <w:shd w:val="clear" w:color="auto" w:fill="FFFFFF"/>
                <w:lang w:val="ru-RU" w:eastAsia="uk-UA"/>
              </w:rPr>
              <w:t>днів</w:t>
            </w:r>
            <w:proofErr w:type="spellEnd"/>
            <w:r w:rsidRPr="00265512">
              <w:rPr>
                <w:shd w:val="clear" w:color="auto" w:fill="FFFFFF"/>
                <w:lang w:val="ru-RU" w:eastAsia="uk-UA"/>
              </w:rPr>
              <w:t xml:space="preserve"> з </w:t>
            </w:r>
            <w:proofErr w:type="spellStart"/>
            <w:r w:rsidRPr="00265512">
              <w:rPr>
                <w:shd w:val="clear" w:color="auto" w:fill="FFFFFF"/>
                <w:lang w:val="ru-RU" w:eastAsia="uk-UA"/>
              </w:rPr>
              <w:t>дати</w:t>
            </w:r>
            <w:proofErr w:type="spellEnd"/>
            <w:r w:rsidRPr="00265512">
              <w:rPr>
                <w:shd w:val="clear" w:color="auto" w:fill="FFFFFF"/>
                <w:lang w:val="ru-RU" w:eastAsia="uk-UA"/>
              </w:rPr>
              <w:t xml:space="preserve"> </w:t>
            </w:r>
            <w:proofErr w:type="spellStart"/>
            <w:r w:rsidRPr="00265512">
              <w:rPr>
                <w:shd w:val="clear" w:color="auto" w:fill="FFFFFF"/>
                <w:lang w:val="ru-RU" w:eastAsia="uk-UA"/>
              </w:rPr>
              <w:t>оприлюднення</w:t>
            </w:r>
            <w:proofErr w:type="spellEnd"/>
            <w:r w:rsidRPr="00265512">
              <w:rPr>
                <w:shd w:val="clear" w:color="auto" w:fill="FFFFFF"/>
                <w:lang w:val="ru-RU" w:eastAsia="uk-UA"/>
              </w:rPr>
              <w:t xml:space="preserve"> на </w:t>
            </w:r>
            <w:r w:rsidRPr="00265512">
              <w:rPr>
                <w:shd w:val="clear" w:color="auto" w:fill="FFFFFF"/>
                <w:lang w:val="ru-RU" w:eastAsia="uk-UA"/>
              </w:rPr>
              <w:lastRenderedPageBreak/>
              <w:t>веб-</w:t>
            </w:r>
            <w:proofErr w:type="spellStart"/>
            <w:r w:rsidRPr="00265512">
              <w:rPr>
                <w:shd w:val="clear" w:color="auto" w:fill="FFFFFF"/>
                <w:lang w:val="ru-RU" w:eastAsia="uk-UA"/>
              </w:rPr>
              <w:t>порталі</w:t>
            </w:r>
            <w:proofErr w:type="spellEnd"/>
            <w:r w:rsidRPr="00265512">
              <w:rPr>
                <w:shd w:val="clear" w:color="auto" w:fill="FFFFFF"/>
                <w:lang w:val="ru-RU" w:eastAsia="uk-UA"/>
              </w:rPr>
              <w:t xml:space="preserve"> </w:t>
            </w:r>
            <w:proofErr w:type="spellStart"/>
            <w:r w:rsidRPr="00265512">
              <w:rPr>
                <w:shd w:val="clear" w:color="auto" w:fill="FFFFFF"/>
                <w:lang w:val="ru-RU" w:eastAsia="uk-UA"/>
              </w:rPr>
              <w:t>Уповноваженого</w:t>
            </w:r>
            <w:proofErr w:type="spellEnd"/>
            <w:r w:rsidRPr="00265512">
              <w:rPr>
                <w:shd w:val="clear" w:color="auto" w:fill="FFFFFF"/>
                <w:lang w:val="ru-RU" w:eastAsia="uk-UA"/>
              </w:rPr>
              <w:t xml:space="preserve"> органу </w:t>
            </w:r>
            <w:proofErr w:type="spellStart"/>
            <w:r w:rsidRPr="00265512">
              <w:rPr>
                <w:shd w:val="clear" w:color="auto" w:fill="FFFFFF"/>
                <w:lang w:val="ru-RU" w:eastAsia="uk-UA"/>
              </w:rPr>
              <w:t>повідомлення</w:t>
            </w:r>
            <w:proofErr w:type="spellEnd"/>
            <w:r w:rsidRPr="00265512">
              <w:rPr>
                <w:shd w:val="clear" w:color="auto" w:fill="FFFFFF"/>
                <w:lang w:val="ru-RU" w:eastAsia="uk-UA"/>
              </w:rPr>
              <w:t xml:space="preserve"> про </w:t>
            </w:r>
            <w:proofErr w:type="spellStart"/>
            <w:r w:rsidRPr="00265512">
              <w:rPr>
                <w:shd w:val="clear" w:color="auto" w:fill="FFFFFF"/>
                <w:lang w:val="ru-RU" w:eastAsia="uk-UA"/>
              </w:rPr>
              <w:t>намір</w:t>
            </w:r>
            <w:proofErr w:type="spellEnd"/>
            <w:r w:rsidRPr="00265512">
              <w:rPr>
                <w:shd w:val="clear" w:color="auto" w:fill="FFFFFF"/>
                <w:lang w:val="ru-RU" w:eastAsia="uk-UA"/>
              </w:rPr>
              <w:t xml:space="preserve"> </w:t>
            </w:r>
            <w:proofErr w:type="spellStart"/>
            <w:r w:rsidRPr="00265512">
              <w:rPr>
                <w:shd w:val="clear" w:color="auto" w:fill="FFFFFF"/>
                <w:lang w:val="ru-RU" w:eastAsia="uk-UA"/>
              </w:rPr>
              <w:t>укласти</w:t>
            </w:r>
            <w:proofErr w:type="spellEnd"/>
            <w:r w:rsidRPr="00265512">
              <w:rPr>
                <w:shd w:val="clear" w:color="auto" w:fill="FFFFFF"/>
                <w:lang w:val="ru-RU" w:eastAsia="uk-UA"/>
              </w:rPr>
              <w:t xml:space="preserve"> </w:t>
            </w:r>
            <w:proofErr w:type="spellStart"/>
            <w:r w:rsidRPr="00265512">
              <w:rPr>
                <w:shd w:val="clear" w:color="auto" w:fill="FFFFFF"/>
                <w:lang w:val="ru-RU" w:eastAsia="uk-UA"/>
              </w:rPr>
              <w:t>договір</w:t>
            </w:r>
            <w:proofErr w:type="spellEnd"/>
            <w:r w:rsidRPr="00265512">
              <w:rPr>
                <w:shd w:val="clear" w:color="auto" w:fill="FFFFFF"/>
                <w:lang w:val="ru-RU" w:eastAsia="uk-UA"/>
              </w:rPr>
              <w:t xml:space="preserve"> </w:t>
            </w:r>
            <w:proofErr w:type="spellStart"/>
            <w:r w:rsidRPr="00265512">
              <w:rPr>
                <w:lang w:val="ru-RU"/>
              </w:rPr>
              <w:t>надає</w:t>
            </w:r>
            <w:proofErr w:type="spellEnd"/>
            <w:r w:rsidRPr="00265512">
              <w:rPr>
                <w:lang w:val="ru-RU"/>
              </w:rPr>
              <w:t xml:space="preserve"> </w:t>
            </w:r>
            <w:proofErr w:type="spellStart"/>
            <w:r w:rsidRPr="00265512">
              <w:rPr>
                <w:lang w:val="ru-RU"/>
              </w:rPr>
              <w:t>замовнику</w:t>
            </w:r>
            <w:proofErr w:type="spellEnd"/>
            <w:r w:rsidRPr="00265512">
              <w:rPr>
                <w:lang w:val="ru-RU"/>
              </w:rPr>
              <w:t xml:space="preserve"> </w:t>
            </w:r>
            <w:proofErr w:type="spellStart"/>
            <w:r w:rsidRPr="00265512">
              <w:rPr>
                <w:lang w:val="ru-RU"/>
              </w:rPr>
              <w:t>документи</w:t>
            </w:r>
            <w:proofErr w:type="spellEnd"/>
            <w:r w:rsidRPr="00265512">
              <w:rPr>
                <w:lang w:val="ru-RU"/>
              </w:rPr>
              <w:t xml:space="preserve"> та </w:t>
            </w:r>
            <w:proofErr w:type="spellStart"/>
            <w:r w:rsidRPr="00265512">
              <w:rPr>
                <w:lang w:val="ru-RU"/>
              </w:rPr>
              <w:t>інформацію</w:t>
            </w:r>
            <w:proofErr w:type="spellEnd"/>
            <w:r w:rsidRPr="00265512">
              <w:rPr>
                <w:lang w:val="ru-RU"/>
              </w:rPr>
              <w:t xml:space="preserve">, </w:t>
            </w:r>
            <w:proofErr w:type="spellStart"/>
            <w:r w:rsidRPr="00265512">
              <w:rPr>
                <w:lang w:val="ru-RU"/>
              </w:rPr>
              <w:t>необхідні</w:t>
            </w:r>
            <w:proofErr w:type="spellEnd"/>
            <w:r w:rsidRPr="00265512">
              <w:rPr>
                <w:lang w:val="ru-RU"/>
              </w:rPr>
              <w:t xml:space="preserve"> для </w:t>
            </w:r>
            <w:proofErr w:type="spellStart"/>
            <w:r w:rsidRPr="00265512">
              <w:rPr>
                <w:lang w:val="ru-RU"/>
              </w:rPr>
              <w:t>укладення</w:t>
            </w:r>
            <w:proofErr w:type="spellEnd"/>
            <w:r w:rsidRPr="00265512">
              <w:rPr>
                <w:lang w:val="ru-RU"/>
              </w:rPr>
              <w:t xml:space="preserve"> договору про </w:t>
            </w:r>
            <w:proofErr w:type="spellStart"/>
            <w:r w:rsidRPr="00265512">
              <w:rPr>
                <w:lang w:val="ru-RU"/>
              </w:rPr>
              <w:t>закупівлю</w:t>
            </w:r>
            <w:proofErr w:type="spellEnd"/>
            <w:r w:rsidRPr="00265512">
              <w:rPr>
                <w:lang w:val="ru-RU"/>
              </w:rPr>
              <w:t xml:space="preserve">, а </w:t>
            </w:r>
            <w:proofErr w:type="spellStart"/>
            <w:r w:rsidRPr="00265512">
              <w:rPr>
                <w:lang w:val="ru-RU"/>
              </w:rPr>
              <w:t>саме</w:t>
            </w:r>
            <w:proofErr w:type="spellEnd"/>
            <w:r w:rsidRPr="00265512">
              <w:rPr>
                <w:lang w:val="ru-RU"/>
              </w:rPr>
              <w:t xml:space="preserve">: </w:t>
            </w:r>
            <w:proofErr w:type="spellStart"/>
            <w:r w:rsidRPr="00265512">
              <w:rPr>
                <w:lang w:val="ru-RU"/>
              </w:rPr>
              <w:t>заповнений</w:t>
            </w:r>
            <w:proofErr w:type="spellEnd"/>
            <w:r w:rsidRPr="00265512">
              <w:rPr>
                <w:lang w:val="ru-RU"/>
              </w:rPr>
              <w:t xml:space="preserve"> </w:t>
            </w:r>
            <w:proofErr w:type="spellStart"/>
            <w:r w:rsidRPr="00265512">
              <w:rPr>
                <w:lang w:val="ru-RU"/>
              </w:rPr>
              <w:t>проєкт</w:t>
            </w:r>
            <w:proofErr w:type="spellEnd"/>
            <w:r w:rsidRPr="00265512">
              <w:rPr>
                <w:lang w:val="ru-RU"/>
              </w:rPr>
              <w:t xml:space="preserve"> договору з </w:t>
            </w:r>
            <w:proofErr w:type="spellStart"/>
            <w:r w:rsidRPr="00265512">
              <w:rPr>
                <w:lang w:val="ru-RU"/>
              </w:rPr>
              <w:t>усіма</w:t>
            </w:r>
            <w:proofErr w:type="spellEnd"/>
            <w:r w:rsidRPr="00265512">
              <w:rPr>
                <w:lang w:val="ru-RU"/>
              </w:rPr>
              <w:t xml:space="preserve"> </w:t>
            </w:r>
            <w:proofErr w:type="spellStart"/>
            <w:r w:rsidRPr="00265512">
              <w:rPr>
                <w:lang w:val="ru-RU"/>
              </w:rPr>
              <w:t>додатками</w:t>
            </w:r>
            <w:proofErr w:type="spellEnd"/>
            <w:r w:rsidRPr="00265512">
              <w:rPr>
                <w:lang w:val="ru-RU"/>
              </w:rPr>
              <w:t xml:space="preserve"> з </w:t>
            </w:r>
            <w:proofErr w:type="spellStart"/>
            <w:r w:rsidRPr="00265512">
              <w:rPr>
                <w:lang w:val="ru-RU"/>
              </w:rPr>
              <w:t>відповідним</w:t>
            </w:r>
            <w:proofErr w:type="spellEnd"/>
            <w:r w:rsidRPr="00265512">
              <w:rPr>
                <w:lang w:val="ru-RU"/>
              </w:rPr>
              <w:t xml:space="preserve"> </w:t>
            </w:r>
            <w:proofErr w:type="spellStart"/>
            <w:r w:rsidRPr="00265512">
              <w:rPr>
                <w:lang w:val="ru-RU"/>
              </w:rPr>
              <w:t>розрахунком</w:t>
            </w:r>
            <w:proofErr w:type="spellEnd"/>
            <w:r w:rsidRPr="00265512">
              <w:rPr>
                <w:lang w:val="ru-RU"/>
              </w:rPr>
              <w:t xml:space="preserve"> </w:t>
            </w:r>
            <w:proofErr w:type="spellStart"/>
            <w:r w:rsidRPr="00265512">
              <w:rPr>
                <w:lang w:val="ru-RU"/>
              </w:rPr>
              <w:t>ціни</w:t>
            </w:r>
            <w:proofErr w:type="spellEnd"/>
            <w:r w:rsidRPr="00265512">
              <w:rPr>
                <w:lang w:val="ru-RU"/>
              </w:rPr>
              <w:t xml:space="preserve"> (</w:t>
            </w:r>
            <w:proofErr w:type="spellStart"/>
            <w:r w:rsidRPr="00265512">
              <w:rPr>
                <w:lang w:val="ru-RU"/>
              </w:rPr>
              <w:t>Додаток</w:t>
            </w:r>
            <w:proofErr w:type="spellEnd"/>
            <w:r w:rsidRPr="00265512">
              <w:rPr>
                <w:lang w:val="ru-RU"/>
              </w:rPr>
              <w:t xml:space="preserve"> 5 до </w:t>
            </w:r>
            <w:proofErr w:type="spellStart"/>
            <w:r w:rsidRPr="00265512">
              <w:rPr>
                <w:lang w:val="ru-RU"/>
              </w:rPr>
              <w:t>Тендерної</w:t>
            </w:r>
            <w:proofErr w:type="spellEnd"/>
            <w:r w:rsidRPr="00265512">
              <w:rPr>
                <w:lang w:val="ru-RU"/>
              </w:rPr>
              <w:t xml:space="preserve"> </w:t>
            </w:r>
            <w:proofErr w:type="spellStart"/>
            <w:r w:rsidRPr="00265512">
              <w:rPr>
                <w:lang w:val="ru-RU"/>
              </w:rPr>
              <w:t>документації</w:t>
            </w:r>
            <w:proofErr w:type="spellEnd"/>
            <w:r w:rsidRPr="00265512">
              <w:rPr>
                <w:lang w:val="ru-RU"/>
              </w:rPr>
              <w:t>).</w:t>
            </w:r>
          </w:p>
          <w:p w:rsidR="00B81CAC" w:rsidRPr="00265512" w:rsidRDefault="00B81CAC" w:rsidP="00B81CAC">
            <w:pPr>
              <w:jc w:val="both"/>
              <w:textAlignment w:val="baseline"/>
            </w:pPr>
            <w:r w:rsidRPr="00265512">
              <w:t>Неподання документ</w:t>
            </w:r>
            <w:r>
              <w:t xml:space="preserve">ів та інформації, передбачених </w:t>
            </w:r>
            <w:proofErr w:type="spellStart"/>
            <w:r>
              <w:t>унктом</w:t>
            </w:r>
            <w:proofErr w:type="spellEnd"/>
            <w:r>
              <w:t xml:space="preserve"> </w:t>
            </w:r>
            <w:r w:rsidRPr="00265512">
              <w:t xml:space="preserve">3.2 розділу 6 тендерної документації для укладення договору про закупівлю, буде вказувати </w:t>
            </w:r>
            <w:r>
              <w:t>на</w:t>
            </w:r>
            <w:r w:rsidRPr="00265512">
              <w:t xml:space="preserve"> виникнення обставин </w:t>
            </w:r>
            <w:proofErr w:type="spellStart"/>
            <w:r w:rsidRPr="00265512">
              <w:t>неукладення</w:t>
            </w:r>
            <w:proofErr w:type="spellEnd"/>
            <w:r w:rsidRPr="00265512">
              <w:t xml:space="preserve"> договору про закупівлю з вини учасника, а саме: відмову від підписання договору про закупівлю відповідно до вимог тендерної документації.</w:t>
            </w:r>
          </w:p>
        </w:tc>
      </w:tr>
      <w:tr w:rsidR="00865B0E" w:rsidRPr="00265512" w:rsidTr="00217589">
        <w:trPr>
          <w:trHeight w:val="522"/>
          <w:jc w:val="center"/>
        </w:trPr>
        <w:tc>
          <w:tcPr>
            <w:tcW w:w="567" w:type="dxa"/>
            <w:shd w:val="clear" w:color="auto" w:fill="auto"/>
          </w:tcPr>
          <w:p w:rsidR="00865B0E" w:rsidRPr="00265512" w:rsidRDefault="00865B0E" w:rsidP="00865B0E">
            <w:pPr>
              <w:widowControl w:val="0"/>
              <w:ind w:right="113"/>
              <w:contextualSpacing/>
              <w:jc w:val="both"/>
            </w:pPr>
            <w:r w:rsidRPr="00265512">
              <w:lastRenderedPageBreak/>
              <w:t>4</w:t>
            </w:r>
          </w:p>
        </w:tc>
        <w:tc>
          <w:tcPr>
            <w:tcW w:w="3375" w:type="dxa"/>
            <w:shd w:val="clear" w:color="auto" w:fill="auto"/>
          </w:tcPr>
          <w:p w:rsidR="00865B0E" w:rsidRPr="00265512" w:rsidRDefault="00865B0E" w:rsidP="00865B0E">
            <w:pPr>
              <w:widowControl w:val="0"/>
              <w:ind w:right="113"/>
              <w:contextualSpacing/>
              <w:rPr>
                <w:lang w:eastAsia="uk-UA"/>
              </w:rPr>
            </w:pPr>
            <w:r w:rsidRPr="00265512">
              <w:rPr>
                <w:lang w:eastAsia="uk-UA"/>
              </w:rPr>
              <w:t>Істотні умови, що обов’язково включаються до договору про закупівлю</w:t>
            </w:r>
          </w:p>
        </w:tc>
        <w:tc>
          <w:tcPr>
            <w:tcW w:w="6054" w:type="dxa"/>
            <w:shd w:val="clear" w:color="auto" w:fill="auto"/>
          </w:tcPr>
          <w:p w:rsidR="00865B0E" w:rsidRPr="00265512" w:rsidRDefault="00865B0E" w:rsidP="00865B0E">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rsidR="00865B0E" w:rsidRPr="00265512" w:rsidRDefault="00865B0E" w:rsidP="00865B0E">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w:t>
            </w:r>
            <w:r w:rsidRPr="00265512">
              <w:rPr>
                <w:rFonts w:ascii="Times New Roman" w:eastAsia="Times New Roman" w:hAnsi="Times New Roman" w:cs="Times New Roman"/>
                <w:color w:val="auto"/>
                <w:sz w:val="24"/>
                <w:szCs w:val="24"/>
                <w:lang w:val="uk-UA"/>
              </w:rPr>
              <w:t>Особливостей.</w:t>
            </w:r>
          </w:p>
          <w:p w:rsidR="00865B0E" w:rsidRPr="00265512" w:rsidRDefault="00865B0E" w:rsidP="00865B0E">
            <w:pPr>
              <w:ind w:firstLine="11"/>
              <w:jc w:val="both"/>
              <w:textAlignment w:val="baseline"/>
              <w:rPr>
                <w:lang w:eastAsia="uk-UA"/>
              </w:rPr>
            </w:pPr>
            <w:r w:rsidRPr="00265512">
              <w:t>Відповідно до вимог частини 2 статті 41 Закону п</w:t>
            </w:r>
            <w:r w:rsidRPr="00265512">
              <w:rPr>
                <w:lang w:eastAsia="uk-UA"/>
              </w:rPr>
              <w:t>ереможець процедури закупівлі під час укладення договору про закупівлю повинен надати:</w:t>
            </w:r>
          </w:p>
          <w:p w:rsidR="00865B0E" w:rsidRPr="00265512" w:rsidRDefault="00865B0E" w:rsidP="00865B0E">
            <w:pPr>
              <w:ind w:firstLine="11"/>
              <w:jc w:val="both"/>
              <w:textAlignment w:val="baseline"/>
              <w:rPr>
                <w:lang w:eastAsia="uk-UA"/>
              </w:rPr>
            </w:pPr>
            <w:r w:rsidRPr="00265512">
              <w:rPr>
                <w:lang w:eastAsia="uk-UA"/>
              </w:rPr>
              <w:t>1) відповідну інформацію про право підписання договору про закупівлю;</w:t>
            </w:r>
          </w:p>
          <w:p w:rsidR="00865B0E" w:rsidRPr="00265512" w:rsidRDefault="00865B0E" w:rsidP="00865B0E">
            <w:pPr>
              <w:ind w:firstLine="11"/>
              <w:jc w:val="both"/>
              <w:textAlignment w:val="baseline"/>
              <w:rPr>
                <w:lang w:eastAsia="uk-UA"/>
              </w:rPr>
            </w:pPr>
            <w:r w:rsidRPr="00265512">
              <w:rPr>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865B0E" w:rsidRPr="00265512" w:rsidRDefault="00865B0E" w:rsidP="00865B0E">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865B0E" w:rsidRPr="00265512" w:rsidRDefault="00865B0E" w:rsidP="00865B0E">
            <w:pPr>
              <w:ind w:firstLine="11"/>
              <w:jc w:val="both"/>
            </w:pPr>
            <w:bookmarkStart w:id="42" w:name="n579"/>
            <w:bookmarkStart w:id="43" w:name="n578"/>
            <w:bookmarkStart w:id="44" w:name="n580"/>
            <w:bookmarkEnd w:id="42"/>
            <w:bookmarkEnd w:id="43"/>
            <w:bookmarkEnd w:id="44"/>
            <w:r w:rsidRPr="00265512">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65B0E" w:rsidRPr="00265512" w:rsidRDefault="00865B0E" w:rsidP="00865B0E">
            <w:pPr>
              <w:ind w:firstLine="11"/>
              <w:jc w:val="both"/>
            </w:pPr>
            <w:r w:rsidRPr="00265512">
              <w:t>1) зменшення обсягів закупівлі, зокрема з урахуванням фактичного обсягу видатків замовника;</w:t>
            </w:r>
          </w:p>
          <w:p w:rsidR="00865B0E" w:rsidRPr="00265512" w:rsidRDefault="00865B0E" w:rsidP="00865B0E">
            <w:pPr>
              <w:ind w:firstLine="11"/>
              <w:jc w:val="both"/>
            </w:pPr>
            <w:r w:rsidRPr="00265512">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65512">
              <w:t>пропорційно</w:t>
            </w:r>
            <w:proofErr w:type="spellEnd"/>
            <w:r w:rsidRPr="00265512">
              <w:t xml:space="preserve"> коливанню ціни такого товару на ринку (відсоток збільшення ціни за одиницю товару не може перевищувати відсоток коливання (збільшення) ціни </w:t>
            </w:r>
            <w:r w:rsidRPr="00265512">
              <w:lastRenderedPageBreak/>
              <w:t>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65B0E" w:rsidRPr="00265512" w:rsidRDefault="00865B0E" w:rsidP="00865B0E">
            <w:pPr>
              <w:ind w:firstLine="11"/>
              <w:jc w:val="both"/>
            </w:pPr>
            <w:r w:rsidRPr="00265512">
              <w:t>3) покращення якості предмета закупівлі за умови, що таке покращення не призведе до збільшення суми, визначеної в договорі про закупівлю;</w:t>
            </w:r>
          </w:p>
          <w:p w:rsidR="00865B0E" w:rsidRPr="00265512" w:rsidRDefault="00865B0E" w:rsidP="00865B0E">
            <w:pPr>
              <w:ind w:firstLine="11"/>
              <w:jc w:val="both"/>
            </w:pPr>
            <w:r w:rsidRPr="00265512">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65B0E" w:rsidRPr="00265512" w:rsidRDefault="00865B0E" w:rsidP="00865B0E">
            <w:pPr>
              <w:ind w:firstLine="11"/>
              <w:jc w:val="both"/>
            </w:pPr>
            <w:r w:rsidRPr="00265512">
              <w:t>5) погодження зміни ціни в договорі про закупівлю в бік зменшення (без зміни кількості (обсягу) та якості товарів, робіт і послуг);</w:t>
            </w:r>
          </w:p>
          <w:p w:rsidR="00865B0E" w:rsidRPr="00265512" w:rsidRDefault="00865B0E" w:rsidP="00865B0E">
            <w:pPr>
              <w:ind w:firstLine="11"/>
              <w:jc w:val="both"/>
            </w:pPr>
            <w:r w:rsidRPr="00265512">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65512">
              <w:t>пропорційно</w:t>
            </w:r>
            <w:proofErr w:type="spellEnd"/>
            <w:r w:rsidRPr="00265512">
              <w:t xml:space="preserve"> до зміни таких ставок та/або пільг з оподаткування, а також у зв’язку з зміною системи оподаткування </w:t>
            </w:r>
            <w:proofErr w:type="spellStart"/>
            <w:r w:rsidRPr="00265512">
              <w:t>пропорційно</w:t>
            </w:r>
            <w:proofErr w:type="spellEnd"/>
            <w:r w:rsidRPr="00265512">
              <w:t xml:space="preserve"> до зміни податкового навантаження внаслідок зміни системи оподаткування;</w:t>
            </w:r>
          </w:p>
          <w:p w:rsidR="00865B0E" w:rsidRPr="00265512" w:rsidRDefault="00865B0E" w:rsidP="00865B0E">
            <w:pPr>
              <w:ind w:firstLine="11"/>
              <w:jc w:val="both"/>
            </w:pPr>
            <w:r w:rsidRPr="00265512">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65512">
              <w:t>Platts</w:t>
            </w:r>
            <w:proofErr w:type="spellEnd"/>
            <w:r w:rsidRPr="00265512">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65B0E" w:rsidRPr="00265512" w:rsidRDefault="00865B0E" w:rsidP="00865B0E">
            <w:pPr>
              <w:ind w:firstLine="11"/>
              <w:jc w:val="both"/>
            </w:pPr>
            <w:r w:rsidRPr="00265512">
              <w:t>8) зміни умов у зв’язку із застосуванням положень частини шостої статті 41 Закону.</w:t>
            </w:r>
          </w:p>
          <w:p w:rsidR="00865B0E" w:rsidRPr="00265512" w:rsidRDefault="00865B0E" w:rsidP="00865B0E">
            <w:pPr>
              <w:pStyle w:val="rvps2"/>
              <w:widowControl w:val="0"/>
              <w:autoSpaceDE w:val="0"/>
              <w:spacing w:before="0" w:beforeAutospacing="0" w:after="0" w:afterAutospacing="0"/>
              <w:ind w:firstLine="11"/>
              <w:jc w:val="both"/>
              <w:textAlignment w:val="baseline"/>
            </w:pPr>
            <w:r w:rsidRPr="00265512">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865B0E" w:rsidRPr="00265512" w:rsidRDefault="00865B0E" w:rsidP="00865B0E">
            <w:pPr>
              <w:pStyle w:val="rvps2"/>
              <w:widowControl w:val="0"/>
              <w:autoSpaceDE w:val="0"/>
              <w:spacing w:before="0" w:beforeAutospacing="0" w:after="0" w:afterAutospacing="0"/>
              <w:ind w:firstLine="11"/>
              <w:jc w:val="both"/>
              <w:textAlignment w:val="baseline"/>
            </w:pPr>
            <w:r w:rsidRPr="00265512">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65B0E" w:rsidRPr="00265512" w:rsidRDefault="00865B0E" w:rsidP="00865B0E">
            <w:pPr>
              <w:pStyle w:val="rvps2"/>
              <w:widowControl w:val="0"/>
              <w:autoSpaceDE w:val="0"/>
              <w:spacing w:before="0" w:beforeAutospacing="0" w:after="0" w:afterAutospacing="0"/>
              <w:ind w:firstLine="11"/>
              <w:jc w:val="both"/>
              <w:textAlignment w:val="baseline"/>
            </w:pPr>
            <w:r w:rsidRPr="00265512">
              <w:lastRenderedPageBreak/>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hyperlink r:id="rId13" w:tgtFrame="_blank" w:history="1">
              <w:r w:rsidRPr="00265512">
                <w:t>.</w:t>
              </w:r>
            </w:hyperlink>
          </w:p>
          <w:p w:rsidR="00865B0E" w:rsidRPr="00265512" w:rsidRDefault="00865B0E" w:rsidP="00865B0E">
            <w:pPr>
              <w:pStyle w:val="rvps2"/>
              <w:widowControl w:val="0"/>
              <w:autoSpaceDE w:val="0"/>
              <w:spacing w:before="0" w:beforeAutospacing="0" w:after="0" w:afterAutospacing="0"/>
              <w:ind w:firstLine="11"/>
              <w:jc w:val="both"/>
              <w:textAlignment w:val="baseline"/>
            </w:pPr>
            <w:r w:rsidRPr="00265512">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14" w:tgtFrame="_blank" w:history="1">
              <w:r w:rsidRPr="00265512">
                <w:t>Законом</w:t>
              </w:r>
            </w:hyperlink>
            <w:r w:rsidRPr="00265512">
              <w:t xml:space="preserve"> </w:t>
            </w:r>
            <w:hyperlink r:id="rId15" w:tgtFrame="_blank" w:history="1">
              <w:r w:rsidRPr="00265512">
                <w:t>та/або цими особливостями) несе загрозу безпеці замовника та/або постачальника, така інформація в звіті про виконання договору про закупівлю, який укладений відповідно до пункту 10 цих особливостей,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hyperlink>
            <w:r w:rsidRPr="00265512">
              <w:t>.</w:t>
            </w:r>
          </w:p>
          <w:p w:rsidR="00865B0E" w:rsidRPr="00265512" w:rsidRDefault="00865B0E" w:rsidP="00865B0E">
            <w:pPr>
              <w:ind w:firstLine="11"/>
              <w:jc w:val="both"/>
            </w:pPr>
            <w:r w:rsidRPr="00265512">
              <w:t>Договір про закупівлю є нікчемним у разі:</w:t>
            </w:r>
          </w:p>
          <w:p w:rsidR="00865B0E" w:rsidRPr="00265512" w:rsidRDefault="00865B0E" w:rsidP="00865B0E">
            <w:pPr>
              <w:ind w:firstLine="11"/>
              <w:jc w:val="both"/>
              <w:rPr>
                <w:shd w:val="solid" w:color="FFFFFF" w:fill="FFFFFF"/>
              </w:rPr>
            </w:pPr>
            <w:r w:rsidRPr="00265512">
              <w:rPr>
                <w:shd w:val="solid" w:color="FFFFFF" w:fill="FFFFFF"/>
              </w:rPr>
              <w:t>1) коли замовник уклав договір про закупівлю з порушенням вимог, визначених пунктом 5 цих особливостей;</w:t>
            </w:r>
          </w:p>
          <w:p w:rsidR="00865B0E" w:rsidRPr="00265512" w:rsidRDefault="00865B0E" w:rsidP="00865B0E">
            <w:pPr>
              <w:ind w:firstLine="11"/>
              <w:jc w:val="both"/>
              <w:rPr>
                <w:shd w:val="solid" w:color="FFFFFF" w:fill="FFFFFF"/>
              </w:rPr>
            </w:pPr>
            <w:r w:rsidRPr="00265512">
              <w:rPr>
                <w:shd w:val="solid" w:color="FFFFFF" w:fill="FFFFFF"/>
              </w:rPr>
              <w:t>2) укладення договору про закупівлю з порушенням вимог пункту 18 цих особливостей;</w:t>
            </w:r>
          </w:p>
          <w:p w:rsidR="00865B0E" w:rsidRPr="00265512" w:rsidRDefault="00865B0E" w:rsidP="00865B0E">
            <w:pPr>
              <w:ind w:firstLine="11"/>
              <w:jc w:val="both"/>
              <w:rPr>
                <w:shd w:val="solid" w:color="FFFFFF" w:fill="FFFFFF"/>
              </w:rPr>
            </w:pPr>
            <w:r w:rsidRPr="00265512">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rsidR="00865B0E" w:rsidRPr="00265512" w:rsidRDefault="00865B0E" w:rsidP="00865B0E">
            <w:pPr>
              <w:ind w:firstLine="11"/>
              <w:jc w:val="both"/>
              <w:rPr>
                <w:shd w:val="solid" w:color="FFFFFF" w:fill="FFFFFF"/>
              </w:rPr>
            </w:pPr>
            <w:r w:rsidRPr="00265512">
              <w:rPr>
                <w:shd w:val="solid" w:color="FFFFFF" w:fill="FFFFFF"/>
              </w:rPr>
              <w:t>4) укладення договору з порушенням строків, передбачених абзаца</w:t>
            </w:r>
            <w:r w:rsidRPr="00265512">
              <w:t>ми третім та четвертим пункту 4</w:t>
            </w:r>
            <w:r>
              <w:t>9</w:t>
            </w:r>
            <w:r w:rsidRPr="00265512">
              <w:t xml:space="preserve"> цих особливостей, крім випадків зупиненн</w:t>
            </w:r>
            <w:r w:rsidRPr="00265512">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rsidR="00865B0E" w:rsidRPr="00265512" w:rsidRDefault="00865B0E" w:rsidP="00865B0E">
            <w:pPr>
              <w:jc w:val="both"/>
              <w:textAlignment w:val="baseline"/>
            </w:pPr>
            <w:r w:rsidRPr="00265512">
              <w:rPr>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B81CAC" w:rsidRPr="00265512" w:rsidTr="00217589">
        <w:trPr>
          <w:trHeight w:val="522"/>
          <w:jc w:val="center"/>
        </w:trPr>
        <w:tc>
          <w:tcPr>
            <w:tcW w:w="567" w:type="dxa"/>
            <w:shd w:val="clear" w:color="auto" w:fill="auto"/>
          </w:tcPr>
          <w:p w:rsidR="00B81CAC" w:rsidRPr="00265512" w:rsidRDefault="00B81CAC" w:rsidP="00B81CAC">
            <w:pPr>
              <w:widowControl w:val="0"/>
              <w:ind w:right="113"/>
              <w:contextualSpacing/>
              <w:jc w:val="both"/>
            </w:pPr>
            <w:r w:rsidRPr="00265512">
              <w:lastRenderedPageBreak/>
              <w:t>5</w:t>
            </w:r>
          </w:p>
        </w:tc>
        <w:tc>
          <w:tcPr>
            <w:tcW w:w="3375" w:type="dxa"/>
            <w:shd w:val="clear" w:color="auto" w:fill="auto"/>
          </w:tcPr>
          <w:p w:rsidR="00B81CAC" w:rsidRPr="00265512" w:rsidRDefault="00B81CAC" w:rsidP="00B81CAC">
            <w:pPr>
              <w:widowControl w:val="0"/>
              <w:ind w:right="113"/>
              <w:contextualSpacing/>
              <w:rPr>
                <w:lang w:eastAsia="uk-UA"/>
              </w:rPr>
            </w:pPr>
            <w:r w:rsidRPr="00265512">
              <w:rPr>
                <w:lang w:eastAsia="uk-UA"/>
              </w:rPr>
              <w:t>Дії замовника при відмові переможця торгів підписати договір про закупівлю</w:t>
            </w:r>
          </w:p>
        </w:tc>
        <w:tc>
          <w:tcPr>
            <w:tcW w:w="6054" w:type="dxa"/>
            <w:shd w:val="clear" w:color="auto" w:fill="auto"/>
          </w:tcPr>
          <w:p w:rsidR="00B81CAC" w:rsidRPr="00265512" w:rsidRDefault="00865B0E" w:rsidP="00B81CAC">
            <w:pPr>
              <w:widowControl w:val="0"/>
              <w:contextualSpacing/>
              <w:jc w:val="both"/>
            </w:pPr>
            <w:r w:rsidRPr="00265512">
              <w:t xml:space="preserve">У разі </w:t>
            </w:r>
            <w:r w:rsidRPr="00265512">
              <w:rPr>
                <w:shd w:val="solid" w:color="FFFFFF" w:fill="FFFFFF"/>
              </w:rPr>
              <w:t>відхилення тендерної пропозиції з підстави, в</w:t>
            </w:r>
            <w:r>
              <w:rPr>
                <w:shd w:val="solid" w:color="FFFFFF" w:fill="FFFFFF"/>
              </w:rPr>
              <w:t>изначеної підпунктом 3 пункту 44</w:t>
            </w:r>
            <w:r w:rsidRPr="00265512">
              <w:rPr>
                <w:shd w:val="solid" w:color="FFFFFF" w:fill="FFFFFF"/>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r w:rsidRPr="00265512">
              <w:rPr>
                <w:shd w:val="solid" w:color="FFFFFF" w:fill="FFFFFF"/>
              </w:rPr>
              <w:lastRenderedPageBreak/>
              <w:t>рішення про намір укласти договір про закупівлю у порядку та на умовах, визначених статтею 33 Закону</w:t>
            </w:r>
            <w:r>
              <w:rPr>
                <w:shd w:val="solid" w:color="FFFFFF" w:fill="FFFFFF"/>
              </w:rPr>
              <w:t xml:space="preserve"> та пунктом 49</w:t>
            </w:r>
            <w:r w:rsidRPr="00265512">
              <w:rPr>
                <w:shd w:val="solid" w:color="FFFFFF" w:fill="FFFFFF"/>
              </w:rPr>
              <w:t xml:space="preserve"> Особливостей. </w:t>
            </w:r>
            <w:r w:rsidRPr="00265512">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81CAC" w:rsidRPr="00265512" w:rsidTr="00217589">
        <w:trPr>
          <w:trHeight w:val="522"/>
          <w:jc w:val="center"/>
        </w:trPr>
        <w:tc>
          <w:tcPr>
            <w:tcW w:w="567" w:type="dxa"/>
            <w:shd w:val="clear" w:color="auto" w:fill="auto"/>
          </w:tcPr>
          <w:p w:rsidR="00B81CAC" w:rsidRPr="00265512" w:rsidRDefault="00B81CAC" w:rsidP="00B81CAC">
            <w:pPr>
              <w:widowControl w:val="0"/>
              <w:ind w:right="113"/>
              <w:contextualSpacing/>
              <w:jc w:val="both"/>
            </w:pPr>
            <w:r w:rsidRPr="00265512">
              <w:lastRenderedPageBreak/>
              <w:t>6</w:t>
            </w:r>
          </w:p>
        </w:tc>
        <w:tc>
          <w:tcPr>
            <w:tcW w:w="3375" w:type="dxa"/>
            <w:shd w:val="clear" w:color="auto" w:fill="auto"/>
          </w:tcPr>
          <w:p w:rsidR="00B81CAC" w:rsidRPr="00B03ECB" w:rsidRDefault="00B81CAC" w:rsidP="00B81CAC">
            <w:pPr>
              <w:widowControl w:val="0"/>
              <w:ind w:right="113"/>
              <w:contextualSpacing/>
              <w:rPr>
                <w:lang w:eastAsia="uk-UA"/>
              </w:rPr>
            </w:pPr>
            <w:r w:rsidRPr="00B03ECB">
              <w:rPr>
                <w:lang w:eastAsia="uk-UA"/>
              </w:rPr>
              <w:t xml:space="preserve">Забезпечення виконання договору про закупівлю </w:t>
            </w:r>
          </w:p>
        </w:tc>
        <w:tc>
          <w:tcPr>
            <w:tcW w:w="6054" w:type="dxa"/>
            <w:shd w:val="clear" w:color="auto" w:fill="auto"/>
          </w:tcPr>
          <w:p w:rsidR="00B81CAC" w:rsidRPr="00B03ECB" w:rsidRDefault="00B03ECB" w:rsidP="00B81CAC">
            <w:pPr>
              <w:pStyle w:val="LO-normal"/>
              <w:widowControl w:val="0"/>
              <w:spacing w:line="240" w:lineRule="auto"/>
              <w:jc w:val="both"/>
              <w:rPr>
                <w:rFonts w:ascii="Times New Roman" w:eastAsia="Times New Roman" w:hAnsi="Times New Roman" w:cs="Times New Roman"/>
                <w:color w:val="auto"/>
                <w:sz w:val="24"/>
                <w:szCs w:val="24"/>
                <w:lang w:val="uk-UA"/>
              </w:rPr>
            </w:pPr>
            <w:r w:rsidRPr="00B03ECB">
              <w:rPr>
                <w:rFonts w:ascii="Times New Roman" w:eastAsia="Times New Roman" w:hAnsi="Times New Roman" w:cs="Times New Roman"/>
                <w:color w:val="auto"/>
                <w:sz w:val="24"/>
                <w:szCs w:val="24"/>
                <w:lang w:val="uk-UA"/>
              </w:rPr>
              <w:t>Не вимагається.</w:t>
            </w:r>
          </w:p>
        </w:tc>
      </w:tr>
    </w:tbl>
    <w:p w:rsidR="00E57B97" w:rsidRPr="00265512" w:rsidRDefault="00E57B97" w:rsidP="0011156C">
      <w:pPr>
        <w:widowControl w:val="0"/>
        <w:autoSpaceDE w:val="0"/>
        <w:autoSpaceDN w:val="0"/>
        <w:adjustRightInd w:val="0"/>
        <w:ind w:left="7371"/>
        <w:rPr>
          <w:b/>
          <w:bCs/>
        </w:rPr>
      </w:pPr>
    </w:p>
    <w:p w:rsidR="0011156C" w:rsidRPr="00265512" w:rsidRDefault="0090552B" w:rsidP="0011156C">
      <w:pPr>
        <w:widowControl w:val="0"/>
        <w:autoSpaceDE w:val="0"/>
        <w:autoSpaceDN w:val="0"/>
        <w:adjustRightInd w:val="0"/>
        <w:ind w:left="7371"/>
        <w:rPr>
          <w:b/>
          <w:bCs/>
        </w:rPr>
      </w:pPr>
      <w:r w:rsidRPr="00265512">
        <w:rPr>
          <w:b/>
          <w:bCs/>
        </w:rPr>
        <w:br w:type="page"/>
      </w:r>
    </w:p>
    <w:p w:rsidR="002524A4" w:rsidRPr="00265512" w:rsidRDefault="002524A4" w:rsidP="00FD46EC">
      <w:pPr>
        <w:tabs>
          <w:tab w:val="left" w:pos="540"/>
        </w:tabs>
        <w:suppressAutoHyphens/>
        <w:ind w:firstLine="709"/>
        <w:jc w:val="right"/>
        <w:rPr>
          <w:b/>
        </w:rPr>
      </w:pPr>
    </w:p>
    <w:p w:rsidR="000322C3" w:rsidRPr="00265512" w:rsidRDefault="000322C3" w:rsidP="000322C3">
      <w:pPr>
        <w:tabs>
          <w:tab w:val="left" w:pos="540"/>
        </w:tabs>
        <w:suppressAutoHyphens/>
        <w:ind w:firstLine="709"/>
        <w:jc w:val="right"/>
        <w:rPr>
          <w:b/>
        </w:rPr>
      </w:pPr>
      <w:r w:rsidRPr="00265512">
        <w:rPr>
          <w:b/>
        </w:rPr>
        <w:t>Додаток 1 до Тендерної документації</w:t>
      </w:r>
    </w:p>
    <w:p w:rsidR="000322C3" w:rsidRPr="00265512" w:rsidRDefault="000322C3" w:rsidP="000322C3">
      <w:pPr>
        <w:widowControl w:val="0"/>
        <w:suppressAutoHyphens/>
        <w:jc w:val="both"/>
      </w:pPr>
    </w:p>
    <w:p w:rsidR="000322C3" w:rsidRPr="00265512" w:rsidRDefault="000322C3" w:rsidP="000322C3">
      <w:pPr>
        <w:widowControl w:val="0"/>
        <w:suppressAutoHyphens/>
      </w:pPr>
      <w:r w:rsidRPr="00265512">
        <w:rPr>
          <w:i/>
        </w:rPr>
        <w:t xml:space="preserve">Форма тендерної пропозиції заповнюється Учасником </w:t>
      </w:r>
    </w:p>
    <w:p w:rsidR="000322C3" w:rsidRPr="00265512" w:rsidRDefault="000322C3" w:rsidP="000322C3">
      <w:pPr>
        <w:suppressAutoHyphens/>
      </w:pPr>
      <w:r w:rsidRPr="00265512">
        <w:rPr>
          <w:i/>
        </w:rPr>
        <w:t xml:space="preserve">та надається у складі тендерної пропозиції </w:t>
      </w:r>
    </w:p>
    <w:p w:rsidR="000322C3" w:rsidRPr="00265512" w:rsidRDefault="000322C3" w:rsidP="000322C3">
      <w:pPr>
        <w:widowControl w:val="0"/>
        <w:suppressAutoHyphens/>
        <w:jc w:val="center"/>
        <w:rPr>
          <w:b/>
          <w:i/>
        </w:rPr>
      </w:pPr>
    </w:p>
    <w:p w:rsidR="000322C3" w:rsidRPr="00265512" w:rsidRDefault="000322C3" w:rsidP="000322C3">
      <w:pPr>
        <w:widowControl w:val="0"/>
        <w:suppressAutoHyphens/>
        <w:ind w:hanging="720"/>
        <w:jc w:val="center"/>
      </w:pPr>
      <w:r w:rsidRPr="00265512">
        <w:rPr>
          <w:b/>
          <w:caps/>
        </w:rPr>
        <w:t>ФОРМА «тендернА ПРОПОЗИЦІя»</w:t>
      </w:r>
      <w:r w:rsidRPr="00265512">
        <w:rPr>
          <w:b/>
          <w:caps/>
          <w:vertAlign w:val="superscript"/>
        </w:rPr>
        <w:t>1</w:t>
      </w:r>
    </w:p>
    <w:p w:rsidR="008F4FBC" w:rsidRPr="00A8619D" w:rsidRDefault="008F4FBC" w:rsidP="008F4FBC">
      <w:pPr>
        <w:jc w:val="center"/>
        <w:rPr>
          <w:b/>
        </w:rPr>
      </w:pPr>
      <w:r w:rsidRPr="00A8619D">
        <w:rPr>
          <w:b/>
        </w:rPr>
        <w:t>(форма, яка подається Учасником на фірмовому бланку *(в разі його наявності))</w:t>
      </w:r>
    </w:p>
    <w:p w:rsidR="000322C3" w:rsidRPr="00265512" w:rsidRDefault="000322C3" w:rsidP="000322C3">
      <w:pPr>
        <w:widowControl w:val="0"/>
        <w:suppressAutoHyphens/>
        <w:ind w:hanging="720"/>
        <w:jc w:val="center"/>
      </w:pPr>
    </w:p>
    <w:p w:rsidR="000322C3" w:rsidRPr="00265512" w:rsidRDefault="000322C3" w:rsidP="000322C3">
      <w:pPr>
        <w:widowControl w:val="0"/>
        <w:jc w:val="center"/>
        <w:rPr>
          <w:b/>
          <w:bCs/>
          <w:u w:val="single"/>
        </w:rPr>
      </w:pPr>
      <w:r w:rsidRPr="00265512">
        <w:rPr>
          <w:b/>
          <w:bCs/>
          <w:u w:val="single"/>
        </w:rPr>
        <w:t xml:space="preserve">___________________  202__ р. </w:t>
      </w:r>
    </w:p>
    <w:p w:rsidR="000322C3" w:rsidRDefault="000322C3" w:rsidP="000322C3">
      <w:pPr>
        <w:widowControl w:val="0"/>
        <w:jc w:val="center"/>
        <w:rPr>
          <w:bCs/>
          <w:i/>
        </w:rPr>
      </w:pPr>
      <w:r w:rsidRPr="00265512">
        <w:rPr>
          <w:bCs/>
          <w:i/>
        </w:rPr>
        <w:t>(вказується дата)</w:t>
      </w:r>
    </w:p>
    <w:p w:rsidR="000322C3" w:rsidRPr="00265512" w:rsidRDefault="000322C3" w:rsidP="000322C3">
      <w:pPr>
        <w:widowControl w:val="0"/>
        <w:jc w:val="center"/>
        <w:rPr>
          <w:bCs/>
          <w:i/>
        </w:rPr>
      </w:pPr>
    </w:p>
    <w:p w:rsidR="00C61F23" w:rsidRDefault="000322C3" w:rsidP="000322C3">
      <w:pPr>
        <w:widowControl w:val="0"/>
        <w:jc w:val="both"/>
        <w:rPr>
          <w:bCs/>
          <w:i/>
          <w:iCs/>
          <w:u w:val="single"/>
        </w:rPr>
      </w:pPr>
      <w:r w:rsidRPr="00265512">
        <w:t xml:space="preserve">Кому: </w:t>
      </w:r>
      <w:r w:rsidR="00C61F23" w:rsidRPr="00C61F23">
        <w:rPr>
          <w:bCs/>
          <w:iCs/>
          <w:u w:val="single"/>
        </w:rPr>
        <w:t xml:space="preserve">Державне підприємство «Державний </w:t>
      </w:r>
      <w:proofErr w:type="spellStart"/>
      <w:r w:rsidR="00C61F23" w:rsidRPr="00C61F23">
        <w:rPr>
          <w:bCs/>
          <w:iCs/>
          <w:u w:val="single"/>
        </w:rPr>
        <w:t>експертнй</w:t>
      </w:r>
      <w:proofErr w:type="spellEnd"/>
      <w:r w:rsidR="00C61F23" w:rsidRPr="00C61F23">
        <w:rPr>
          <w:bCs/>
          <w:iCs/>
          <w:u w:val="single"/>
        </w:rPr>
        <w:t xml:space="preserve"> центр Міністерства охорони здоров’я України»</w:t>
      </w:r>
      <w:r w:rsidR="00C61F23">
        <w:rPr>
          <w:bCs/>
          <w:i/>
          <w:iCs/>
          <w:u w:val="single"/>
        </w:rPr>
        <w:t xml:space="preserve"> </w:t>
      </w:r>
    </w:p>
    <w:p w:rsidR="000322C3" w:rsidRPr="00C61F23" w:rsidRDefault="000322C3" w:rsidP="00C61F23">
      <w:pPr>
        <w:widowControl w:val="0"/>
        <w:ind w:left="3545" w:firstLine="709"/>
        <w:jc w:val="both"/>
        <w:rPr>
          <w:bCs/>
          <w:i/>
          <w:iCs/>
          <w:sz w:val="20"/>
          <w:szCs w:val="20"/>
          <w:u w:val="single"/>
        </w:rPr>
      </w:pPr>
      <w:r w:rsidRPr="00C61F23">
        <w:rPr>
          <w:bCs/>
          <w:i/>
          <w:iCs/>
          <w:sz w:val="20"/>
          <w:szCs w:val="20"/>
          <w:u w:val="single"/>
        </w:rPr>
        <w:t>(повна назва замовника)</w:t>
      </w:r>
    </w:p>
    <w:p w:rsidR="000322C3" w:rsidRPr="00265512" w:rsidRDefault="000322C3" w:rsidP="000322C3">
      <w:pPr>
        <w:widowControl w:val="0"/>
        <w:jc w:val="both"/>
      </w:pPr>
    </w:p>
    <w:p w:rsidR="00095C0A" w:rsidRDefault="000322C3" w:rsidP="00C61F23">
      <w:r w:rsidRPr="00265512">
        <w:t>Найменування предмета закупівлі згідно тендерної документації</w:t>
      </w:r>
      <w:r w:rsidR="00463301">
        <w:t xml:space="preserve"> та код згідно </w:t>
      </w:r>
      <w:r w:rsidR="00463301" w:rsidRPr="00463301">
        <w:t>ДК 021:2015</w:t>
      </w:r>
    </w:p>
    <w:p w:rsidR="00DF215E" w:rsidRPr="00AC192F" w:rsidRDefault="00B87557" w:rsidP="00DF215E">
      <w:pPr>
        <w:widowControl w:val="0"/>
        <w:autoSpaceDE w:val="0"/>
        <w:autoSpaceDN w:val="0"/>
        <w:adjustRightInd w:val="0"/>
        <w:jc w:val="center"/>
        <w:rPr>
          <w:b/>
          <w:bCs/>
          <w:i/>
          <w:sz w:val="28"/>
          <w:szCs w:val="28"/>
        </w:rPr>
      </w:pPr>
      <w:r>
        <w:rPr>
          <w:b/>
        </w:rPr>
        <w:t>________________________________________________________________________________________</w:t>
      </w:r>
    </w:p>
    <w:p w:rsidR="000322C3" w:rsidRPr="00265512" w:rsidRDefault="000322C3" w:rsidP="000322C3">
      <w:pPr>
        <w:widowControl w:val="0"/>
        <w:jc w:val="both"/>
        <w:rPr>
          <w:b/>
          <w:bCs/>
          <w:caps/>
        </w:rPr>
      </w:pPr>
      <w:r w:rsidRPr="00265512">
        <w:t>Номер/ідентифікатор закупівлі __________________</w:t>
      </w:r>
      <w:r w:rsidRPr="00265512">
        <w:rPr>
          <w:b/>
          <w:bCs/>
        </w:rPr>
        <w:t>_________________</w:t>
      </w:r>
    </w:p>
    <w:p w:rsidR="000322C3" w:rsidRDefault="000322C3" w:rsidP="000322C3">
      <w:pPr>
        <w:widowControl w:val="0"/>
        <w:jc w:val="center"/>
        <w:rPr>
          <w:bCs/>
          <w:i/>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4"/>
        <w:gridCol w:w="2952"/>
        <w:gridCol w:w="828"/>
        <w:gridCol w:w="1386"/>
      </w:tblGrid>
      <w:tr w:rsidR="000322C3" w:rsidRPr="00E15AC1" w:rsidTr="000E15ED">
        <w:tc>
          <w:tcPr>
            <w:tcW w:w="10490" w:type="dxa"/>
            <w:gridSpan w:val="4"/>
          </w:tcPr>
          <w:p w:rsidR="000322C3" w:rsidRPr="00E15AC1" w:rsidRDefault="000322C3" w:rsidP="000E15ED">
            <w:pPr>
              <w:tabs>
                <w:tab w:val="left" w:pos="2160"/>
                <w:tab w:val="left" w:pos="3600"/>
              </w:tabs>
              <w:spacing w:line="360" w:lineRule="auto"/>
              <w:jc w:val="center"/>
              <w:rPr>
                <w:b/>
              </w:rPr>
            </w:pPr>
            <w:r w:rsidRPr="00E15AC1">
              <w:rPr>
                <w:b/>
              </w:rPr>
              <w:t xml:space="preserve">Відомості про учасника процедури закупівлі </w:t>
            </w: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Повне найменування  учасника</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Керівництво (ПІБ, посада, контактні телефони)</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Ідентифікаційний код за ЄДРПОУ (за наявності)</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Місцезнаходження</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Назва банку</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rPr>
                <w:lang w:val="en-US"/>
              </w:rPr>
            </w:pPr>
            <w:r w:rsidRPr="00E15AC1">
              <w:t xml:space="preserve">Поточний  рахунок </w:t>
            </w:r>
            <w:r w:rsidRPr="00E15AC1">
              <w:rPr>
                <w:lang w:val="en-US"/>
              </w:rPr>
              <w:t>IBAN</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Адреса банку</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Особа, відповідальна за участь у торгах (ПІБ, посада, контактні телефони)</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proofErr w:type="spellStart"/>
            <w:r w:rsidRPr="00E15AC1">
              <w:t>Тел</w:t>
            </w:r>
            <w:proofErr w:type="spellEnd"/>
            <w:r w:rsidRPr="00E15AC1">
              <w:t>, електронна адреса</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Borders>
              <w:bottom w:val="single" w:sz="4" w:space="0" w:color="auto"/>
            </w:tcBorders>
          </w:tcPr>
          <w:p w:rsidR="000322C3" w:rsidRPr="00E15AC1" w:rsidRDefault="000322C3" w:rsidP="000E15ED">
            <w:pPr>
              <w:tabs>
                <w:tab w:val="left" w:pos="2160"/>
                <w:tab w:val="left" w:pos="3600"/>
              </w:tabs>
              <w:spacing w:line="360" w:lineRule="auto"/>
              <w:ind w:left="60"/>
            </w:pPr>
            <w:r w:rsidRPr="00E15AC1">
              <w:t xml:space="preserve">Інша інформація </w:t>
            </w:r>
          </w:p>
        </w:tc>
        <w:tc>
          <w:tcPr>
            <w:tcW w:w="2214" w:type="dxa"/>
            <w:gridSpan w:val="2"/>
            <w:tcBorders>
              <w:bottom w:val="single" w:sz="4" w:space="0" w:color="auto"/>
            </w:tcBorders>
          </w:tcPr>
          <w:p w:rsidR="000322C3" w:rsidRPr="00E15AC1" w:rsidRDefault="000322C3" w:rsidP="000E15ED">
            <w:pPr>
              <w:tabs>
                <w:tab w:val="left" w:pos="2160"/>
                <w:tab w:val="left" w:pos="3600"/>
              </w:tabs>
              <w:spacing w:line="360" w:lineRule="auto"/>
              <w:jc w:val="both"/>
            </w:pPr>
          </w:p>
        </w:tc>
      </w:tr>
      <w:tr w:rsidR="000322C3" w:rsidRPr="00E15AC1" w:rsidTr="000E15ED">
        <w:tc>
          <w:tcPr>
            <w:tcW w:w="10490" w:type="dxa"/>
            <w:gridSpan w:val="4"/>
            <w:shd w:val="clear" w:color="auto" w:fill="F3F3F3"/>
          </w:tcPr>
          <w:p w:rsidR="000322C3" w:rsidRPr="00E15AC1" w:rsidRDefault="000322C3" w:rsidP="000E15ED">
            <w:pPr>
              <w:tabs>
                <w:tab w:val="left" w:pos="2160"/>
                <w:tab w:val="left" w:pos="3600"/>
              </w:tabs>
              <w:spacing w:line="360" w:lineRule="auto"/>
              <w:ind w:left="283"/>
              <w:jc w:val="center"/>
              <w:rPr>
                <w:b/>
              </w:rPr>
            </w:pPr>
            <w:r w:rsidRPr="00E15AC1">
              <w:rPr>
                <w:b/>
              </w:rPr>
              <w:t>Цінова тендерна пропозиція</w:t>
            </w:r>
          </w:p>
        </w:tc>
      </w:tr>
      <w:tr w:rsidR="000322C3" w:rsidRPr="00E15AC1" w:rsidTr="000E15ED">
        <w:tc>
          <w:tcPr>
            <w:tcW w:w="10490" w:type="dxa"/>
            <w:gridSpan w:val="4"/>
          </w:tcPr>
          <w:p w:rsidR="000322C3" w:rsidRDefault="000322C3" w:rsidP="000E15ED">
            <w:pPr>
              <w:widowControl w:val="0"/>
              <w:suppressAutoHyphens/>
              <w:autoSpaceDE w:val="0"/>
              <w:jc w:val="both"/>
            </w:pPr>
            <w:r w:rsidRPr="00860519">
              <w:t xml:space="preserve">      </w:t>
            </w:r>
            <w:r w:rsidRPr="00265512">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w:t>
            </w:r>
            <w:r w:rsidR="00AD4272">
              <w:t>поставити товар</w:t>
            </w:r>
            <w:r w:rsidR="001720FE">
              <w:t xml:space="preserve"> по</w:t>
            </w:r>
            <w:r w:rsidRPr="00265512">
              <w:t xml:space="preserve"> предмету закупівлі, виконати вимоги Замовника на умовах, зазначених у цій пропозиції</w:t>
            </w:r>
            <w:r>
              <w:t>.</w:t>
            </w:r>
          </w:p>
          <w:p w:rsidR="000322C3" w:rsidRPr="00265512" w:rsidRDefault="000322C3" w:rsidP="000E15ED">
            <w:pPr>
              <w:ind w:firstLine="344"/>
              <w:jc w:val="both"/>
            </w:pPr>
            <w:r w:rsidRPr="00265512">
              <w:t>Вартість нашої пропозиції с</w:t>
            </w:r>
            <w:r>
              <w:t>тановить</w:t>
            </w:r>
            <w:r w:rsidRPr="00265512">
              <w:t>:</w:t>
            </w:r>
          </w:p>
          <w:p w:rsidR="000322C3" w:rsidRPr="00265512" w:rsidRDefault="000322C3" w:rsidP="000E15ED">
            <w:pPr>
              <w:tabs>
                <w:tab w:val="left" w:leader="underscore" w:pos="2514"/>
              </w:tabs>
              <w:jc w:val="both"/>
            </w:pPr>
            <w:r w:rsidRPr="00265512">
              <w:tab/>
              <w:t>грн. (вказати суму цифрами та прописом) (з ПДВ*),</w:t>
            </w:r>
            <w:r>
              <w:t xml:space="preserve"> </w:t>
            </w:r>
            <w:r w:rsidRPr="00265512">
              <w:t xml:space="preserve">в </w:t>
            </w:r>
            <w:proofErr w:type="spellStart"/>
            <w:r w:rsidRPr="00265512">
              <w:t>т.ч</w:t>
            </w:r>
            <w:proofErr w:type="spellEnd"/>
            <w:r w:rsidRPr="00265512">
              <w:t xml:space="preserve">. </w:t>
            </w:r>
            <w:r>
              <w:t>ПДВ*  у розмірі___%, що становить _________________</w:t>
            </w:r>
            <w:r>
              <w:tab/>
              <w:t xml:space="preserve"> грн. (вказати </w:t>
            </w:r>
            <w:r w:rsidRPr="00265512">
              <w:t>суму цифрами та прописом).</w:t>
            </w:r>
          </w:p>
          <w:p w:rsidR="000322C3" w:rsidRDefault="000322C3" w:rsidP="000E15ED">
            <w:pPr>
              <w:ind w:firstLine="709"/>
              <w:jc w:val="both"/>
              <w:rPr>
                <w:i/>
                <w:iCs/>
                <w:sz w:val="20"/>
                <w:szCs w:val="20"/>
                <w:lang w:eastAsia="uk-UA" w:bidi="uk-UA"/>
              </w:rPr>
            </w:pPr>
          </w:p>
          <w:p w:rsidR="000322C3" w:rsidRDefault="000322C3" w:rsidP="001720FE">
            <w:pPr>
              <w:ind w:firstLine="709"/>
              <w:jc w:val="both"/>
              <w:rPr>
                <w:sz w:val="18"/>
                <w:szCs w:val="18"/>
              </w:rPr>
            </w:pPr>
            <w:r w:rsidRPr="00860519">
              <w:rPr>
                <w:i/>
                <w:iCs/>
                <w:sz w:val="18"/>
                <w:szCs w:val="18"/>
                <w:lang w:eastAsia="uk-UA" w:bidi="uk-UA"/>
              </w:rPr>
              <w:t xml:space="preserve">* </w:t>
            </w:r>
            <w:r w:rsidRPr="00860519">
              <w:rPr>
                <w:i/>
                <w:sz w:val="18"/>
                <w:szCs w:val="18"/>
              </w:rPr>
              <w:t xml:space="preserve">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w:t>
            </w:r>
            <w:r w:rsidRPr="00860519">
              <w:rPr>
                <w:b/>
                <w:i/>
                <w:sz w:val="18"/>
                <w:szCs w:val="18"/>
                <w:u w:val="single"/>
              </w:rPr>
              <w:t>надати у складі тендерної пропозиції довідку у довільній формі</w:t>
            </w:r>
            <w:r w:rsidRPr="00860519">
              <w:rPr>
                <w:i/>
                <w:sz w:val="18"/>
                <w:szCs w:val="18"/>
              </w:rPr>
              <w:t xml:space="preserve"> із зазначенням відповідного факту та з посиланням на нормативні документи, що його підтверджують</w:t>
            </w:r>
            <w:r w:rsidR="001720FE">
              <w:rPr>
                <w:sz w:val="18"/>
                <w:szCs w:val="18"/>
              </w:rPr>
              <w:t>.</w:t>
            </w:r>
          </w:p>
          <w:p w:rsidR="001720FE" w:rsidRPr="001720FE" w:rsidRDefault="001720FE" w:rsidP="001720FE">
            <w:pPr>
              <w:ind w:firstLine="709"/>
              <w:jc w:val="both"/>
              <w:rPr>
                <w:sz w:val="18"/>
                <w:szCs w:val="18"/>
              </w:rPr>
            </w:pPr>
          </w:p>
          <w:p w:rsidR="00652464" w:rsidRDefault="00652464" w:rsidP="000E15ED">
            <w:pPr>
              <w:widowControl w:val="0"/>
              <w:autoSpaceDE w:val="0"/>
              <w:autoSpaceDN w:val="0"/>
              <w:adjustRightInd w:val="0"/>
              <w:ind w:right="72"/>
              <w:jc w:val="both"/>
            </w:pPr>
          </w:p>
          <w:p w:rsidR="00652464" w:rsidRDefault="00652464" w:rsidP="000E15ED">
            <w:pPr>
              <w:widowControl w:val="0"/>
              <w:autoSpaceDE w:val="0"/>
              <w:autoSpaceDN w:val="0"/>
              <w:adjustRightInd w:val="0"/>
              <w:ind w:right="72"/>
              <w:jc w:val="both"/>
            </w:pPr>
          </w:p>
          <w:p w:rsidR="009E2ACC" w:rsidRDefault="009E2ACC" w:rsidP="000E15ED">
            <w:pPr>
              <w:widowControl w:val="0"/>
              <w:autoSpaceDE w:val="0"/>
              <w:autoSpaceDN w:val="0"/>
              <w:adjustRightInd w:val="0"/>
              <w:ind w:right="72"/>
              <w:jc w:val="both"/>
            </w:pPr>
          </w:p>
          <w:tbl>
            <w:tblPr>
              <w:tblW w:w="9753" w:type="dxa"/>
              <w:tblLayout w:type="fixed"/>
              <w:tblLook w:val="04A0" w:firstRow="1" w:lastRow="0" w:firstColumn="1" w:lastColumn="0" w:noHBand="0" w:noVBand="1"/>
            </w:tblPr>
            <w:tblGrid>
              <w:gridCol w:w="796"/>
              <w:gridCol w:w="4861"/>
              <w:gridCol w:w="1248"/>
              <w:gridCol w:w="1208"/>
              <w:gridCol w:w="1640"/>
            </w:tblGrid>
            <w:tr w:rsidR="00682948" w:rsidRPr="002E4BC4" w:rsidTr="009E62EE">
              <w:trPr>
                <w:trHeight w:val="900"/>
              </w:trPr>
              <w:tc>
                <w:tcPr>
                  <w:tcW w:w="7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682948" w:rsidRPr="002E4BC4" w:rsidRDefault="00682948" w:rsidP="00682948">
                  <w:pPr>
                    <w:jc w:val="center"/>
                    <w:rPr>
                      <w:b/>
                      <w:sz w:val="22"/>
                      <w:szCs w:val="22"/>
                    </w:rPr>
                  </w:pPr>
                  <w:r>
                    <w:rPr>
                      <w:b/>
                      <w:sz w:val="22"/>
                      <w:szCs w:val="22"/>
                    </w:rPr>
                    <w:t>№ З/П</w:t>
                  </w:r>
                </w:p>
              </w:tc>
              <w:tc>
                <w:tcPr>
                  <w:tcW w:w="4861" w:type="dxa"/>
                  <w:tcBorders>
                    <w:top w:val="single" w:sz="4" w:space="0" w:color="auto"/>
                    <w:left w:val="nil"/>
                    <w:bottom w:val="single" w:sz="4" w:space="0" w:color="auto"/>
                    <w:right w:val="single" w:sz="4" w:space="0" w:color="auto"/>
                  </w:tcBorders>
                  <w:shd w:val="clear" w:color="000000" w:fill="F4ECC5"/>
                  <w:vAlign w:val="center"/>
                  <w:hideMark/>
                </w:tcPr>
                <w:p w:rsidR="00682948" w:rsidRPr="002E4BC4" w:rsidRDefault="00682948" w:rsidP="00682948">
                  <w:pPr>
                    <w:rPr>
                      <w:b/>
                      <w:sz w:val="22"/>
                      <w:szCs w:val="22"/>
                    </w:rPr>
                  </w:pPr>
                  <w:r w:rsidRPr="002E4BC4">
                    <w:rPr>
                      <w:b/>
                      <w:sz w:val="22"/>
                      <w:szCs w:val="22"/>
                    </w:rPr>
                    <w:t>Найменування</w:t>
                  </w:r>
                  <w:r>
                    <w:rPr>
                      <w:b/>
                      <w:sz w:val="22"/>
                      <w:szCs w:val="22"/>
                    </w:rPr>
                    <w:t xml:space="preserve"> послуги/товару</w:t>
                  </w:r>
                </w:p>
              </w:tc>
              <w:tc>
                <w:tcPr>
                  <w:tcW w:w="1248" w:type="dxa"/>
                  <w:tcBorders>
                    <w:top w:val="single" w:sz="4" w:space="0" w:color="auto"/>
                    <w:left w:val="single" w:sz="4" w:space="0" w:color="auto"/>
                    <w:bottom w:val="single" w:sz="4" w:space="0" w:color="auto"/>
                    <w:right w:val="single" w:sz="4" w:space="0" w:color="auto"/>
                  </w:tcBorders>
                  <w:shd w:val="clear" w:color="000000" w:fill="F4ECC5"/>
                  <w:vAlign w:val="center"/>
                </w:tcPr>
                <w:p w:rsidR="00682948" w:rsidRPr="002E4BC4" w:rsidRDefault="00682948" w:rsidP="00682948">
                  <w:pPr>
                    <w:jc w:val="center"/>
                    <w:rPr>
                      <w:b/>
                      <w:sz w:val="22"/>
                      <w:szCs w:val="22"/>
                    </w:rPr>
                  </w:pPr>
                  <w:r w:rsidRPr="002E4BC4">
                    <w:rPr>
                      <w:b/>
                      <w:sz w:val="22"/>
                      <w:szCs w:val="22"/>
                    </w:rPr>
                    <w:t>Кі</w:t>
                  </w:r>
                  <w:r>
                    <w:rPr>
                      <w:b/>
                      <w:sz w:val="22"/>
                      <w:szCs w:val="22"/>
                    </w:rPr>
                    <w:t>лькість</w:t>
                  </w:r>
                </w:p>
              </w:tc>
              <w:tc>
                <w:tcPr>
                  <w:tcW w:w="1208" w:type="dxa"/>
                  <w:tcBorders>
                    <w:top w:val="single" w:sz="4" w:space="0" w:color="auto"/>
                    <w:left w:val="nil"/>
                    <w:bottom w:val="single" w:sz="4" w:space="0" w:color="auto"/>
                    <w:right w:val="single" w:sz="4" w:space="0" w:color="auto"/>
                  </w:tcBorders>
                  <w:shd w:val="clear" w:color="000000" w:fill="F4ECC5"/>
                  <w:vAlign w:val="center"/>
                </w:tcPr>
                <w:p w:rsidR="00682948" w:rsidRPr="002E4BC4" w:rsidRDefault="00682948" w:rsidP="00682948">
                  <w:pPr>
                    <w:rPr>
                      <w:b/>
                      <w:sz w:val="22"/>
                      <w:szCs w:val="22"/>
                    </w:rPr>
                  </w:pPr>
                  <w:r w:rsidRPr="002E4BC4">
                    <w:rPr>
                      <w:b/>
                    </w:rPr>
                    <w:t>Ціна, з ПДВ, грн.</w:t>
                  </w:r>
                </w:p>
              </w:tc>
              <w:tc>
                <w:tcPr>
                  <w:tcW w:w="1640" w:type="dxa"/>
                  <w:tcBorders>
                    <w:top w:val="single" w:sz="4" w:space="0" w:color="auto"/>
                    <w:left w:val="nil"/>
                    <w:bottom w:val="single" w:sz="4" w:space="0" w:color="auto"/>
                    <w:right w:val="single" w:sz="4" w:space="0" w:color="auto"/>
                  </w:tcBorders>
                  <w:shd w:val="clear" w:color="000000" w:fill="F4ECC5"/>
                </w:tcPr>
                <w:p w:rsidR="00682948" w:rsidRPr="002E4BC4" w:rsidRDefault="00682948" w:rsidP="00682948">
                  <w:pPr>
                    <w:rPr>
                      <w:b/>
                    </w:rPr>
                  </w:pPr>
                  <w:r>
                    <w:rPr>
                      <w:b/>
                    </w:rPr>
                    <w:t xml:space="preserve">Сума з ПДВ грн, </w:t>
                  </w:r>
                </w:p>
              </w:tc>
            </w:tr>
            <w:tr w:rsidR="00682948" w:rsidRPr="002E4BC4" w:rsidTr="009E62EE">
              <w:trPr>
                <w:trHeight w:val="300"/>
              </w:trPr>
              <w:tc>
                <w:tcPr>
                  <w:tcW w:w="796" w:type="dxa"/>
                  <w:tcBorders>
                    <w:top w:val="nil"/>
                    <w:left w:val="single" w:sz="4" w:space="0" w:color="auto"/>
                    <w:bottom w:val="single" w:sz="4" w:space="0" w:color="auto"/>
                    <w:right w:val="single" w:sz="4" w:space="0" w:color="auto"/>
                  </w:tcBorders>
                  <w:shd w:val="clear" w:color="auto" w:fill="auto"/>
                  <w:vAlign w:val="center"/>
                </w:tcPr>
                <w:p w:rsidR="00682948" w:rsidRPr="002E4BC4" w:rsidRDefault="00682948" w:rsidP="00682948">
                  <w:pPr>
                    <w:numPr>
                      <w:ilvl w:val="0"/>
                      <w:numId w:val="32"/>
                    </w:numPr>
                    <w:jc w:val="center"/>
                    <w:rPr>
                      <w:sz w:val="22"/>
                      <w:szCs w:val="22"/>
                    </w:rPr>
                  </w:pPr>
                </w:p>
              </w:tc>
              <w:tc>
                <w:tcPr>
                  <w:tcW w:w="4861" w:type="dxa"/>
                  <w:tcBorders>
                    <w:top w:val="nil"/>
                    <w:left w:val="nil"/>
                    <w:bottom w:val="single" w:sz="4" w:space="0" w:color="auto"/>
                    <w:right w:val="single" w:sz="4" w:space="0" w:color="auto"/>
                  </w:tcBorders>
                  <w:shd w:val="clear" w:color="auto" w:fill="auto"/>
                </w:tcPr>
                <w:p w:rsidR="00682948" w:rsidRPr="004152DD" w:rsidRDefault="00682948" w:rsidP="00682948">
                  <w:r w:rsidRPr="000C7409">
                    <w:t>Сервісне обслуговування</w:t>
                  </w:r>
                  <w:r>
                    <w:t xml:space="preserve"> кондиціонерів</w:t>
                  </w:r>
                  <w:r w:rsidDel="000232BF">
                    <w:t xml:space="preserve"> </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82948" w:rsidRPr="00EA0A27" w:rsidRDefault="00682948" w:rsidP="00682948">
                  <w:pPr>
                    <w:jc w:val="center"/>
                    <w:rPr>
                      <w:sz w:val="22"/>
                      <w:szCs w:val="22"/>
                    </w:rPr>
                  </w:pPr>
                  <w:r>
                    <w:rPr>
                      <w:sz w:val="22"/>
                      <w:szCs w:val="22"/>
                    </w:rPr>
                    <w:t>42</w:t>
                  </w:r>
                </w:p>
              </w:tc>
              <w:tc>
                <w:tcPr>
                  <w:tcW w:w="1208" w:type="dxa"/>
                  <w:tcBorders>
                    <w:top w:val="nil"/>
                    <w:left w:val="nil"/>
                    <w:bottom w:val="single" w:sz="4" w:space="0" w:color="auto"/>
                    <w:right w:val="single" w:sz="4" w:space="0" w:color="auto"/>
                  </w:tcBorders>
                  <w:shd w:val="clear" w:color="auto" w:fill="auto"/>
                </w:tcPr>
                <w:p w:rsidR="00682948" w:rsidRPr="00ED74DF" w:rsidRDefault="00682948" w:rsidP="00682948"/>
              </w:tc>
              <w:tc>
                <w:tcPr>
                  <w:tcW w:w="1640" w:type="dxa"/>
                  <w:tcBorders>
                    <w:top w:val="nil"/>
                    <w:left w:val="nil"/>
                    <w:bottom w:val="single" w:sz="4" w:space="0" w:color="auto"/>
                    <w:right w:val="single" w:sz="4" w:space="0" w:color="auto"/>
                  </w:tcBorders>
                </w:tcPr>
                <w:p w:rsidR="00682948" w:rsidRPr="00EA0A27" w:rsidRDefault="00682948" w:rsidP="00682948"/>
              </w:tc>
            </w:tr>
            <w:tr w:rsidR="00682948" w:rsidRPr="002E4BC4" w:rsidTr="009E62EE">
              <w:trPr>
                <w:trHeight w:val="60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682948" w:rsidRDefault="00682948" w:rsidP="00682948">
                  <w:pPr>
                    <w:numPr>
                      <w:ilvl w:val="0"/>
                      <w:numId w:val="32"/>
                    </w:numPr>
                    <w:jc w:val="center"/>
                    <w:rPr>
                      <w:sz w:val="22"/>
                      <w:szCs w:val="22"/>
                    </w:rPr>
                  </w:pPr>
                </w:p>
              </w:tc>
              <w:tc>
                <w:tcPr>
                  <w:tcW w:w="4861" w:type="dxa"/>
                  <w:tcBorders>
                    <w:top w:val="single" w:sz="4" w:space="0" w:color="auto"/>
                    <w:left w:val="nil"/>
                    <w:bottom w:val="single" w:sz="4" w:space="0" w:color="auto"/>
                    <w:right w:val="single" w:sz="4" w:space="0" w:color="auto"/>
                  </w:tcBorders>
                  <w:shd w:val="clear" w:color="auto" w:fill="auto"/>
                </w:tcPr>
                <w:p w:rsidR="00682948" w:rsidRDefault="00682948" w:rsidP="00682948">
                  <w:r>
                    <w:t xml:space="preserve">Діагностика обладнання </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82948" w:rsidRPr="00EA0A27" w:rsidRDefault="00682948" w:rsidP="00682948">
                  <w:pPr>
                    <w:jc w:val="center"/>
                    <w:rPr>
                      <w:sz w:val="22"/>
                      <w:szCs w:val="22"/>
                    </w:rPr>
                  </w:pPr>
                  <w:r>
                    <w:rPr>
                      <w:sz w:val="22"/>
                      <w:szCs w:val="22"/>
                    </w:rPr>
                    <w:t>42</w:t>
                  </w:r>
                </w:p>
              </w:tc>
              <w:tc>
                <w:tcPr>
                  <w:tcW w:w="1208" w:type="dxa"/>
                  <w:tcBorders>
                    <w:top w:val="single" w:sz="4" w:space="0" w:color="auto"/>
                    <w:left w:val="nil"/>
                    <w:bottom w:val="single" w:sz="4" w:space="0" w:color="auto"/>
                    <w:right w:val="single" w:sz="4" w:space="0" w:color="auto"/>
                  </w:tcBorders>
                  <w:shd w:val="clear" w:color="auto" w:fill="auto"/>
                </w:tcPr>
                <w:p w:rsidR="00682948" w:rsidRPr="00EA0A27" w:rsidRDefault="00682948" w:rsidP="00682948"/>
              </w:tc>
              <w:tc>
                <w:tcPr>
                  <w:tcW w:w="1640" w:type="dxa"/>
                  <w:tcBorders>
                    <w:top w:val="single" w:sz="4" w:space="0" w:color="auto"/>
                    <w:left w:val="nil"/>
                    <w:bottom w:val="single" w:sz="4" w:space="0" w:color="auto"/>
                    <w:right w:val="single" w:sz="4" w:space="0" w:color="auto"/>
                  </w:tcBorders>
                </w:tcPr>
                <w:p w:rsidR="00682948" w:rsidRPr="00EA0A27" w:rsidRDefault="00682948" w:rsidP="00682948"/>
              </w:tc>
            </w:tr>
            <w:tr w:rsidR="00682948" w:rsidRPr="002E4BC4" w:rsidTr="009E62EE">
              <w:trPr>
                <w:trHeight w:val="60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682948" w:rsidRDefault="00682948" w:rsidP="00682948">
                  <w:pPr>
                    <w:numPr>
                      <w:ilvl w:val="0"/>
                      <w:numId w:val="32"/>
                    </w:numPr>
                    <w:jc w:val="center"/>
                    <w:rPr>
                      <w:sz w:val="22"/>
                      <w:szCs w:val="22"/>
                    </w:rPr>
                  </w:pPr>
                </w:p>
              </w:tc>
              <w:tc>
                <w:tcPr>
                  <w:tcW w:w="4861" w:type="dxa"/>
                  <w:tcBorders>
                    <w:top w:val="single" w:sz="4" w:space="0" w:color="auto"/>
                    <w:left w:val="nil"/>
                    <w:bottom w:val="single" w:sz="4" w:space="0" w:color="auto"/>
                    <w:right w:val="single" w:sz="4" w:space="0" w:color="auto"/>
                  </w:tcBorders>
                  <w:shd w:val="clear" w:color="auto" w:fill="auto"/>
                </w:tcPr>
                <w:p w:rsidR="00682948" w:rsidRDefault="00682948" w:rsidP="00682948">
                  <w:r>
                    <w:t>Заміна конденсатора</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82948" w:rsidRPr="00EA0A27" w:rsidRDefault="00682948" w:rsidP="00682948">
                  <w:pPr>
                    <w:jc w:val="center"/>
                    <w:rPr>
                      <w:sz w:val="22"/>
                      <w:szCs w:val="22"/>
                    </w:rPr>
                  </w:pPr>
                  <w:r>
                    <w:rPr>
                      <w:sz w:val="22"/>
                      <w:szCs w:val="22"/>
                    </w:rPr>
                    <w:t>5</w:t>
                  </w:r>
                </w:p>
              </w:tc>
              <w:tc>
                <w:tcPr>
                  <w:tcW w:w="1208" w:type="dxa"/>
                  <w:tcBorders>
                    <w:top w:val="single" w:sz="4" w:space="0" w:color="auto"/>
                    <w:left w:val="nil"/>
                    <w:bottom w:val="single" w:sz="4" w:space="0" w:color="auto"/>
                    <w:right w:val="single" w:sz="4" w:space="0" w:color="auto"/>
                  </w:tcBorders>
                  <w:shd w:val="clear" w:color="auto" w:fill="auto"/>
                </w:tcPr>
                <w:p w:rsidR="00682948" w:rsidRPr="00ED74DF" w:rsidRDefault="00682948" w:rsidP="00682948"/>
              </w:tc>
              <w:tc>
                <w:tcPr>
                  <w:tcW w:w="1640" w:type="dxa"/>
                  <w:tcBorders>
                    <w:top w:val="single" w:sz="4" w:space="0" w:color="auto"/>
                    <w:left w:val="nil"/>
                    <w:bottom w:val="single" w:sz="4" w:space="0" w:color="auto"/>
                    <w:right w:val="single" w:sz="4" w:space="0" w:color="auto"/>
                  </w:tcBorders>
                </w:tcPr>
                <w:p w:rsidR="00682948" w:rsidRPr="00ED74DF" w:rsidRDefault="00682948" w:rsidP="00682948"/>
              </w:tc>
            </w:tr>
            <w:tr w:rsidR="00682948" w:rsidRPr="002E4BC4" w:rsidTr="009E62EE">
              <w:trPr>
                <w:trHeight w:val="60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682948" w:rsidDel="000232BF" w:rsidRDefault="00682948" w:rsidP="00682948">
                  <w:pPr>
                    <w:numPr>
                      <w:ilvl w:val="0"/>
                      <w:numId w:val="32"/>
                    </w:numPr>
                    <w:jc w:val="center"/>
                    <w:rPr>
                      <w:sz w:val="22"/>
                      <w:szCs w:val="22"/>
                    </w:rPr>
                  </w:pPr>
                </w:p>
              </w:tc>
              <w:tc>
                <w:tcPr>
                  <w:tcW w:w="4861" w:type="dxa"/>
                  <w:tcBorders>
                    <w:top w:val="single" w:sz="4" w:space="0" w:color="auto"/>
                    <w:left w:val="nil"/>
                    <w:bottom w:val="single" w:sz="4" w:space="0" w:color="auto"/>
                    <w:right w:val="single" w:sz="4" w:space="0" w:color="auto"/>
                  </w:tcBorders>
                  <w:shd w:val="clear" w:color="auto" w:fill="auto"/>
                </w:tcPr>
                <w:p w:rsidR="00682948" w:rsidRDefault="00682948" w:rsidP="00682948">
                  <w:r>
                    <w:t>Ремонт плати керування</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82948" w:rsidRPr="00D750CF" w:rsidRDefault="00682948" w:rsidP="00682948">
                  <w:pPr>
                    <w:jc w:val="center"/>
                    <w:rPr>
                      <w:sz w:val="22"/>
                      <w:szCs w:val="22"/>
                    </w:rPr>
                  </w:pPr>
                  <w:r>
                    <w:rPr>
                      <w:sz w:val="22"/>
                      <w:szCs w:val="22"/>
                    </w:rPr>
                    <w:t>5</w:t>
                  </w:r>
                </w:p>
              </w:tc>
              <w:tc>
                <w:tcPr>
                  <w:tcW w:w="1208" w:type="dxa"/>
                  <w:tcBorders>
                    <w:top w:val="single" w:sz="4" w:space="0" w:color="auto"/>
                    <w:left w:val="nil"/>
                    <w:bottom w:val="single" w:sz="4" w:space="0" w:color="auto"/>
                    <w:right w:val="single" w:sz="4" w:space="0" w:color="auto"/>
                  </w:tcBorders>
                  <w:shd w:val="clear" w:color="auto" w:fill="auto"/>
                </w:tcPr>
                <w:p w:rsidR="00682948" w:rsidRPr="00283547" w:rsidRDefault="00682948" w:rsidP="00682948"/>
              </w:tc>
              <w:tc>
                <w:tcPr>
                  <w:tcW w:w="1640" w:type="dxa"/>
                  <w:tcBorders>
                    <w:top w:val="single" w:sz="4" w:space="0" w:color="auto"/>
                    <w:left w:val="nil"/>
                    <w:bottom w:val="single" w:sz="4" w:space="0" w:color="auto"/>
                    <w:right w:val="single" w:sz="4" w:space="0" w:color="auto"/>
                  </w:tcBorders>
                </w:tcPr>
                <w:p w:rsidR="00682948" w:rsidRPr="00283547" w:rsidRDefault="00682948" w:rsidP="00682948"/>
              </w:tc>
            </w:tr>
            <w:tr w:rsidR="00682948" w:rsidRPr="002E4BC4" w:rsidTr="009E62EE">
              <w:trPr>
                <w:trHeight w:val="60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682948" w:rsidDel="000232BF" w:rsidRDefault="00682948" w:rsidP="00682948">
                  <w:pPr>
                    <w:numPr>
                      <w:ilvl w:val="0"/>
                      <w:numId w:val="32"/>
                    </w:numPr>
                    <w:jc w:val="center"/>
                    <w:rPr>
                      <w:sz w:val="22"/>
                      <w:szCs w:val="22"/>
                    </w:rPr>
                  </w:pPr>
                </w:p>
              </w:tc>
              <w:tc>
                <w:tcPr>
                  <w:tcW w:w="4861" w:type="dxa"/>
                  <w:tcBorders>
                    <w:top w:val="single" w:sz="4" w:space="0" w:color="auto"/>
                    <w:left w:val="nil"/>
                    <w:bottom w:val="single" w:sz="4" w:space="0" w:color="auto"/>
                    <w:right w:val="single" w:sz="4" w:space="0" w:color="auto"/>
                  </w:tcBorders>
                  <w:shd w:val="clear" w:color="auto" w:fill="auto"/>
                </w:tcPr>
                <w:p w:rsidR="00682948" w:rsidRDefault="00682948" w:rsidP="00682948">
                  <w:r>
                    <w:t>Заміна пульта керування</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82948" w:rsidRPr="00D750CF" w:rsidRDefault="00682948" w:rsidP="00682948">
                  <w:pPr>
                    <w:jc w:val="center"/>
                    <w:rPr>
                      <w:sz w:val="22"/>
                      <w:szCs w:val="22"/>
                    </w:rPr>
                  </w:pPr>
                  <w:r>
                    <w:rPr>
                      <w:sz w:val="22"/>
                      <w:szCs w:val="22"/>
                    </w:rPr>
                    <w:t>5</w:t>
                  </w:r>
                </w:p>
              </w:tc>
              <w:tc>
                <w:tcPr>
                  <w:tcW w:w="1208" w:type="dxa"/>
                  <w:tcBorders>
                    <w:top w:val="single" w:sz="4" w:space="0" w:color="auto"/>
                    <w:left w:val="nil"/>
                    <w:bottom w:val="single" w:sz="4" w:space="0" w:color="auto"/>
                    <w:right w:val="single" w:sz="4" w:space="0" w:color="auto"/>
                  </w:tcBorders>
                  <w:shd w:val="clear" w:color="auto" w:fill="auto"/>
                </w:tcPr>
                <w:p w:rsidR="00682948" w:rsidRPr="00283547" w:rsidRDefault="00682948" w:rsidP="00682948"/>
              </w:tc>
              <w:tc>
                <w:tcPr>
                  <w:tcW w:w="1640" w:type="dxa"/>
                  <w:tcBorders>
                    <w:top w:val="single" w:sz="4" w:space="0" w:color="auto"/>
                    <w:left w:val="nil"/>
                    <w:bottom w:val="single" w:sz="4" w:space="0" w:color="auto"/>
                    <w:right w:val="single" w:sz="4" w:space="0" w:color="auto"/>
                  </w:tcBorders>
                </w:tcPr>
                <w:p w:rsidR="00682948" w:rsidRPr="00283547" w:rsidRDefault="00682948" w:rsidP="00682948"/>
              </w:tc>
            </w:tr>
            <w:tr w:rsidR="00682948" w:rsidRPr="002E4BC4" w:rsidTr="009E62EE">
              <w:trPr>
                <w:trHeight w:val="60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682948" w:rsidRDefault="00682948" w:rsidP="00682948">
                  <w:pPr>
                    <w:numPr>
                      <w:ilvl w:val="0"/>
                      <w:numId w:val="32"/>
                    </w:numPr>
                    <w:jc w:val="center"/>
                    <w:rPr>
                      <w:sz w:val="22"/>
                      <w:szCs w:val="22"/>
                    </w:rPr>
                  </w:pPr>
                </w:p>
              </w:tc>
              <w:tc>
                <w:tcPr>
                  <w:tcW w:w="4861" w:type="dxa"/>
                  <w:tcBorders>
                    <w:top w:val="single" w:sz="4" w:space="0" w:color="auto"/>
                    <w:left w:val="nil"/>
                    <w:bottom w:val="single" w:sz="4" w:space="0" w:color="auto"/>
                    <w:right w:val="single" w:sz="4" w:space="0" w:color="auto"/>
                  </w:tcBorders>
                  <w:shd w:val="clear" w:color="auto" w:fill="auto"/>
                </w:tcPr>
                <w:p w:rsidR="00682948" w:rsidRDefault="00682948" w:rsidP="00682948">
                  <w:r>
                    <w:t xml:space="preserve">Ремонт двигуна </w:t>
                  </w:r>
                  <w:r w:rsidRPr="00015771">
                    <w:t xml:space="preserve">вентилятора зовнішнього </w:t>
                  </w:r>
                  <w:r>
                    <w:t>блоку</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82948" w:rsidRPr="00EA0A27" w:rsidRDefault="00682948" w:rsidP="00682948">
                  <w:pPr>
                    <w:jc w:val="center"/>
                    <w:rPr>
                      <w:sz w:val="22"/>
                      <w:szCs w:val="22"/>
                    </w:rPr>
                  </w:pPr>
                  <w:r>
                    <w:rPr>
                      <w:sz w:val="22"/>
                      <w:szCs w:val="22"/>
                    </w:rPr>
                    <w:t>5</w:t>
                  </w:r>
                </w:p>
              </w:tc>
              <w:tc>
                <w:tcPr>
                  <w:tcW w:w="1208" w:type="dxa"/>
                  <w:tcBorders>
                    <w:top w:val="single" w:sz="4" w:space="0" w:color="auto"/>
                    <w:left w:val="nil"/>
                    <w:bottom w:val="single" w:sz="4" w:space="0" w:color="auto"/>
                    <w:right w:val="single" w:sz="4" w:space="0" w:color="auto"/>
                  </w:tcBorders>
                  <w:shd w:val="clear" w:color="auto" w:fill="auto"/>
                </w:tcPr>
                <w:p w:rsidR="00682948" w:rsidRPr="00ED74DF" w:rsidRDefault="00682948" w:rsidP="00682948"/>
              </w:tc>
              <w:tc>
                <w:tcPr>
                  <w:tcW w:w="1640" w:type="dxa"/>
                  <w:tcBorders>
                    <w:top w:val="single" w:sz="4" w:space="0" w:color="auto"/>
                    <w:left w:val="nil"/>
                    <w:bottom w:val="single" w:sz="4" w:space="0" w:color="auto"/>
                    <w:right w:val="single" w:sz="4" w:space="0" w:color="auto"/>
                  </w:tcBorders>
                </w:tcPr>
                <w:p w:rsidR="00682948" w:rsidRPr="00ED74DF" w:rsidRDefault="00682948" w:rsidP="00682948"/>
              </w:tc>
            </w:tr>
            <w:tr w:rsidR="00682948" w:rsidRPr="002E4BC4" w:rsidTr="009E62EE">
              <w:trPr>
                <w:trHeight w:val="60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682948" w:rsidRDefault="00682948" w:rsidP="00682948">
                  <w:pPr>
                    <w:numPr>
                      <w:ilvl w:val="0"/>
                      <w:numId w:val="32"/>
                    </w:numPr>
                    <w:jc w:val="center"/>
                    <w:rPr>
                      <w:sz w:val="22"/>
                      <w:szCs w:val="22"/>
                    </w:rPr>
                  </w:pPr>
                </w:p>
              </w:tc>
              <w:tc>
                <w:tcPr>
                  <w:tcW w:w="4861" w:type="dxa"/>
                  <w:tcBorders>
                    <w:top w:val="single" w:sz="4" w:space="0" w:color="auto"/>
                    <w:left w:val="nil"/>
                    <w:bottom w:val="single" w:sz="4" w:space="0" w:color="auto"/>
                    <w:right w:val="single" w:sz="4" w:space="0" w:color="auto"/>
                  </w:tcBorders>
                  <w:shd w:val="clear" w:color="auto" w:fill="auto"/>
                </w:tcPr>
                <w:p w:rsidR="00682948" w:rsidRPr="00ED74DF" w:rsidRDefault="00682948" w:rsidP="00682948">
                  <w:pPr>
                    <w:rPr>
                      <w:lang w:val="en-US"/>
                    </w:rPr>
                  </w:pPr>
                  <w:r>
                    <w:t xml:space="preserve">Заміна компресора кондиціонера «07», «09», «12» </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82948" w:rsidRPr="003D1869" w:rsidRDefault="00682948" w:rsidP="00682948">
                  <w:pPr>
                    <w:jc w:val="center"/>
                    <w:rPr>
                      <w:sz w:val="22"/>
                      <w:szCs w:val="22"/>
                      <w:lang w:val="en-US"/>
                    </w:rPr>
                  </w:pPr>
                  <w:r>
                    <w:rPr>
                      <w:sz w:val="22"/>
                      <w:szCs w:val="22"/>
                      <w:lang w:val="en-US"/>
                    </w:rPr>
                    <w:t>4</w:t>
                  </w:r>
                </w:p>
              </w:tc>
              <w:tc>
                <w:tcPr>
                  <w:tcW w:w="1208" w:type="dxa"/>
                  <w:tcBorders>
                    <w:top w:val="single" w:sz="4" w:space="0" w:color="auto"/>
                    <w:left w:val="nil"/>
                    <w:bottom w:val="single" w:sz="4" w:space="0" w:color="auto"/>
                    <w:right w:val="single" w:sz="4" w:space="0" w:color="auto"/>
                  </w:tcBorders>
                  <w:shd w:val="clear" w:color="auto" w:fill="auto"/>
                </w:tcPr>
                <w:p w:rsidR="00682948" w:rsidRPr="00ED74DF" w:rsidRDefault="00682948" w:rsidP="00682948"/>
              </w:tc>
              <w:tc>
                <w:tcPr>
                  <w:tcW w:w="1640" w:type="dxa"/>
                  <w:tcBorders>
                    <w:top w:val="single" w:sz="4" w:space="0" w:color="auto"/>
                    <w:left w:val="nil"/>
                    <w:bottom w:val="single" w:sz="4" w:space="0" w:color="auto"/>
                    <w:right w:val="single" w:sz="4" w:space="0" w:color="auto"/>
                  </w:tcBorders>
                </w:tcPr>
                <w:p w:rsidR="00682948" w:rsidRPr="00ED74DF" w:rsidRDefault="00682948" w:rsidP="00682948"/>
              </w:tc>
            </w:tr>
            <w:tr w:rsidR="00682948" w:rsidRPr="002E4BC4" w:rsidTr="009E62EE">
              <w:trPr>
                <w:trHeight w:val="60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682948" w:rsidRDefault="00682948" w:rsidP="00682948">
                  <w:pPr>
                    <w:numPr>
                      <w:ilvl w:val="0"/>
                      <w:numId w:val="32"/>
                    </w:numPr>
                    <w:jc w:val="center"/>
                    <w:rPr>
                      <w:sz w:val="22"/>
                      <w:szCs w:val="22"/>
                    </w:rPr>
                  </w:pPr>
                </w:p>
              </w:tc>
              <w:tc>
                <w:tcPr>
                  <w:tcW w:w="4861" w:type="dxa"/>
                  <w:tcBorders>
                    <w:top w:val="single" w:sz="4" w:space="0" w:color="auto"/>
                    <w:left w:val="nil"/>
                    <w:bottom w:val="single" w:sz="4" w:space="0" w:color="auto"/>
                    <w:right w:val="single" w:sz="4" w:space="0" w:color="auto"/>
                  </w:tcBorders>
                  <w:shd w:val="clear" w:color="auto" w:fill="auto"/>
                </w:tcPr>
                <w:p w:rsidR="00682948" w:rsidRPr="00165A65" w:rsidRDefault="00682948" w:rsidP="00682948">
                  <w:proofErr w:type="spellStart"/>
                  <w:r>
                    <w:t>Компересор</w:t>
                  </w:r>
                  <w:proofErr w:type="spellEnd"/>
                  <w:r>
                    <w:t xml:space="preserve"> для кондиціонерів </w:t>
                  </w:r>
                  <w:r>
                    <w:rPr>
                      <w:lang w:val="en-US"/>
                    </w:rPr>
                    <w:t>Cooper</w:t>
                  </w:r>
                  <w:r w:rsidRPr="00ED74DF">
                    <w:t>-</w:t>
                  </w:r>
                  <w:r>
                    <w:t>H</w:t>
                  </w:r>
                  <w:proofErr w:type="spellStart"/>
                  <w:r>
                    <w:rPr>
                      <w:lang w:val="en-US"/>
                    </w:rPr>
                    <w:t>unter</w:t>
                  </w:r>
                  <w:proofErr w:type="spellEnd"/>
                  <w:r w:rsidRPr="00ED74DF">
                    <w:t xml:space="preserve"> </w:t>
                  </w:r>
                  <w:r>
                    <w:t>«07», «09», «12»</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82948" w:rsidRPr="00ED74DF" w:rsidRDefault="00682948" w:rsidP="00682948">
                  <w:pPr>
                    <w:jc w:val="center"/>
                    <w:rPr>
                      <w:sz w:val="22"/>
                      <w:szCs w:val="22"/>
                      <w:lang w:val="en-US"/>
                    </w:rPr>
                  </w:pPr>
                  <w:r>
                    <w:rPr>
                      <w:sz w:val="22"/>
                      <w:szCs w:val="22"/>
                      <w:lang w:val="en-US"/>
                    </w:rPr>
                    <w:t>2</w:t>
                  </w:r>
                </w:p>
              </w:tc>
              <w:tc>
                <w:tcPr>
                  <w:tcW w:w="1208" w:type="dxa"/>
                  <w:tcBorders>
                    <w:top w:val="single" w:sz="4" w:space="0" w:color="auto"/>
                    <w:left w:val="nil"/>
                    <w:bottom w:val="single" w:sz="4" w:space="0" w:color="auto"/>
                    <w:right w:val="single" w:sz="4" w:space="0" w:color="auto"/>
                  </w:tcBorders>
                  <w:shd w:val="clear" w:color="auto" w:fill="auto"/>
                </w:tcPr>
                <w:p w:rsidR="00682948" w:rsidRPr="00EA0A27" w:rsidRDefault="00682948" w:rsidP="00682948"/>
              </w:tc>
              <w:tc>
                <w:tcPr>
                  <w:tcW w:w="1640" w:type="dxa"/>
                  <w:tcBorders>
                    <w:top w:val="single" w:sz="4" w:space="0" w:color="auto"/>
                    <w:left w:val="nil"/>
                    <w:bottom w:val="single" w:sz="4" w:space="0" w:color="auto"/>
                    <w:right w:val="single" w:sz="4" w:space="0" w:color="auto"/>
                  </w:tcBorders>
                </w:tcPr>
                <w:p w:rsidR="00682948" w:rsidRPr="00EA0A27" w:rsidRDefault="00682948" w:rsidP="00682948"/>
              </w:tc>
            </w:tr>
            <w:tr w:rsidR="00682948" w:rsidRPr="002E4BC4" w:rsidTr="009E62EE">
              <w:trPr>
                <w:trHeight w:val="60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682948" w:rsidRDefault="00682948" w:rsidP="00682948">
                  <w:pPr>
                    <w:numPr>
                      <w:ilvl w:val="0"/>
                      <w:numId w:val="32"/>
                    </w:numPr>
                    <w:jc w:val="center"/>
                    <w:rPr>
                      <w:sz w:val="22"/>
                      <w:szCs w:val="22"/>
                    </w:rPr>
                  </w:pPr>
                </w:p>
              </w:tc>
              <w:tc>
                <w:tcPr>
                  <w:tcW w:w="4861" w:type="dxa"/>
                  <w:tcBorders>
                    <w:top w:val="single" w:sz="4" w:space="0" w:color="auto"/>
                    <w:left w:val="nil"/>
                    <w:bottom w:val="single" w:sz="4" w:space="0" w:color="auto"/>
                    <w:right w:val="single" w:sz="4" w:space="0" w:color="auto"/>
                  </w:tcBorders>
                  <w:shd w:val="clear" w:color="auto" w:fill="auto"/>
                </w:tcPr>
                <w:p w:rsidR="00682948" w:rsidRDefault="00682948" w:rsidP="00682948">
                  <w:proofErr w:type="spellStart"/>
                  <w:r>
                    <w:t>Компересор</w:t>
                  </w:r>
                  <w:proofErr w:type="spellEnd"/>
                  <w:r>
                    <w:t xml:space="preserve"> для кондиціонерів типу спліт-система потужністю до 2-3,5 кВт </w:t>
                  </w:r>
                  <w:r>
                    <w:rPr>
                      <w:lang w:val="en-US"/>
                    </w:rPr>
                    <w:t>Daikin</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82948" w:rsidRPr="00ED74DF" w:rsidRDefault="00682948" w:rsidP="00682948">
                  <w:pPr>
                    <w:jc w:val="center"/>
                    <w:rPr>
                      <w:sz w:val="22"/>
                      <w:szCs w:val="22"/>
                      <w:lang w:val="en-US"/>
                    </w:rPr>
                  </w:pPr>
                  <w:r>
                    <w:rPr>
                      <w:sz w:val="22"/>
                      <w:szCs w:val="22"/>
                      <w:lang w:val="en-US"/>
                    </w:rPr>
                    <w:t>2</w:t>
                  </w:r>
                </w:p>
              </w:tc>
              <w:tc>
                <w:tcPr>
                  <w:tcW w:w="1208" w:type="dxa"/>
                  <w:tcBorders>
                    <w:top w:val="single" w:sz="4" w:space="0" w:color="auto"/>
                    <w:left w:val="nil"/>
                    <w:bottom w:val="single" w:sz="4" w:space="0" w:color="auto"/>
                    <w:right w:val="single" w:sz="4" w:space="0" w:color="auto"/>
                  </w:tcBorders>
                  <w:shd w:val="clear" w:color="auto" w:fill="auto"/>
                </w:tcPr>
                <w:p w:rsidR="00682948" w:rsidRPr="00ED74DF" w:rsidRDefault="00682948" w:rsidP="00682948"/>
              </w:tc>
              <w:tc>
                <w:tcPr>
                  <w:tcW w:w="1640" w:type="dxa"/>
                  <w:tcBorders>
                    <w:top w:val="single" w:sz="4" w:space="0" w:color="auto"/>
                    <w:left w:val="nil"/>
                    <w:bottom w:val="single" w:sz="4" w:space="0" w:color="auto"/>
                    <w:right w:val="single" w:sz="4" w:space="0" w:color="auto"/>
                  </w:tcBorders>
                </w:tcPr>
                <w:p w:rsidR="00682948" w:rsidRPr="00ED74DF" w:rsidRDefault="00682948" w:rsidP="00682948"/>
              </w:tc>
            </w:tr>
            <w:tr w:rsidR="00682948" w:rsidRPr="002E4BC4" w:rsidTr="009E62EE">
              <w:trPr>
                <w:trHeight w:val="60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682948" w:rsidRDefault="00682948" w:rsidP="00682948">
                  <w:pPr>
                    <w:numPr>
                      <w:ilvl w:val="0"/>
                      <w:numId w:val="32"/>
                    </w:numPr>
                    <w:jc w:val="center"/>
                    <w:rPr>
                      <w:sz w:val="22"/>
                      <w:szCs w:val="22"/>
                    </w:rPr>
                  </w:pPr>
                </w:p>
              </w:tc>
              <w:tc>
                <w:tcPr>
                  <w:tcW w:w="4861" w:type="dxa"/>
                  <w:tcBorders>
                    <w:top w:val="single" w:sz="4" w:space="0" w:color="auto"/>
                    <w:left w:val="nil"/>
                    <w:bottom w:val="single" w:sz="4" w:space="0" w:color="auto"/>
                    <w:right w:val="single" w:sz="4" w:space="0" w:color="auto"/>
                  </w:tcBorders>
                  <w:shd w:val="clear" w:color="auto" w:fill="auto"/>
                </w:tcPr>
                <w:p w:rsidR="00682948" w:rsidRDefault="00682948" w:rsidP="00682948">
                  <w:r>
                    <w:t>Усунення місця розгерметизації</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82948" w:rsidRPr="00EA0A27" w:rsidRDefault="00682948" w:rsidP="00682948">
                  <w:pPr>
                    <w:jc w:val="center"/>
                    <w:rPr>
                      <w:sz w:val="22"/>
                      <w:szCs w:val="22"/>
                    </w:rPr>
                  </w:pPr>
                  <w:r>
                    <w:rPr>
                      <w:sz w:val="22"/>
                      <w:szCs w:val="22"/>
                    </w:rPr>
                    <w:t>10</w:t>
                  </w:r>
                </w:p>
              </w:tc>
              <w:tc>
                <w:tcPr>
                  <w:tcW w:w="1208" w:type="dxa"/>
                  <w:tcBorders>
                    <w:top w:val="single" w:sz="4" w:space="0" w:color="auto"/>
                    <w:left w:val="nil"/>
                    <w:bottom w:val="single" w:sz="4" w:space="0" w:color="auto"/>
                    <w:right w:val="single" w:sz="4" w:space="0" w:color="auto"/>
                  </w:tcBorders>
                  <w:shd w:val="clear" w:color="auto" w:fill="auto"/>
                </w:tcPr>
                <w:p w:rsidR="00682948" w:rsidRPr="00ED74DF" w:rsidRDefault="00682948" w:rsidP="00682948"/>
              </w:tc>
              <w:tc>
                <w:tcPr>
                  <w:tcW w:w="1640" w:type="dxa"/>
                  <w:tcBorders>
                    <w:top w:val="single" w:sz="4" w:space="0" w:color="auto"/>
                    <w:left w:val="nil"/>
                    <w:bottom w:val="single" w:sz="4" w:space="0" w:color="auto"/>
                    <w:right w:val="single" w:sz="4" w:space="0" w:color="auto"/>
                  </w:tcBorders>
                </w:tcPr>
                <w:p w:rsidR="00682948" w:rsidRPr="00ED74DF" w:rsidRDefault="00682948" w:rsidP="00682948"/>
              </w:tc>
            </w:tr>
            <w:tr w:rsidR="00682948" w:rsidRPr="002E4BC4" w:rsidTr="009E62EE">
              <w:trPr>
                <w:trHeight w:val="60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682948" w:rsidRDefault="00682948" w:rsidP="00682948">
                  <w:pPr>
                    <w:numPr>
                      <w:ilvl w:val="0"/>
                      <w:numId w:val="32"/>
                    </w:numPr>
                    <w:jc w:val="center"/>
                    <w:rPr>
                      <w:sz w:val="22"/>
                      <w:szCs w:val="22"/>
                    </w:rPr>
                  </w:pPr>
                </w:p>
              </w:tc>
              <w:tc>
                <w:tcPr>
                  <w:tcW w:w="4861" w:type="dxa"/>
                  <w:tcBorders>
                    <w:top w:val="single" w:sz="4" w:space="0" w:color="auto"/>
                    <w:left w:val="nil"/>
                    <w:bottom w:val="single" w:sz="4" w:space="0" w:color="auto"/>
                    <w:right w:val="single" w:sz="4" w:space="0" w:color="auto"/>
                  </w:tcBorders>
                  <w:shd w:val="clear" w:color="auto" w:fill="auto"/>
                </w:tcPr>
                <w:p w:rsidR="00682948" w:rsidRDefault="00682948" w:rsidP="00682948">
                  <w:r>
                    <w:t>Ремонт дренажної системи</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82948" w:rsidRPr="00EA0A27" w:rsidRDefault="00682948" w:rsidP="00682948">
                  <w:pPr>
                    <w:jc w:val="center"/>
                    <w:rPr>
                      <w:sz w:val="22"/>
                      <w:szCs w:val="22"/>
                    </w:rPr>
                  </w:pPr>
                  <w:r>
                    <w:rPr>
                      <w:sz w:val="22"/>
                      <w:szCs w:val="22"/>
                    </w:rPr>
                    <w:t>10</w:t>
                  </w:r>
                </w:p>
              </w:tc>
              <w:tc>
                <w:tcPr>
                  <w:tcW w:w="1208" w:type="dxa"/>
                  <w:tcBorders>
                    <w:top w:val="single" w:sz="4" w:space="0" w:color="auto"/>
                    <w:left w:val="nil"/>
                    <w:bottom w:val="single" w:sz="4" w:space="0" w:color="auto"/>
                    <w:right w:val="single" w:sz="4" w:space="0" w:color="auto"/>
                  </w:tcBorders>
                  <w:shd w:val="clear" w:color="auto" w:fill="auto"/>
                </w:tcPr>
                <w:p w:rsidR="00682948" w:rsidRPr="00ED74DF" w:rsidRDefault="00682948" w:rsidP="00682948"/>
              </w:tc>
              <w:tc>
                <w:tcPr>
                  <w:tcW w:w="1640" w:type="dxa"/>
                  <w:tcBorders>
                    <w:top w:val="single" w:sz="4" w:space="0" w:color="auto"/>
                    <w:left w:val="nil"/>
                    <w:bottom w:val="single" w:sz="4" w:space="0" w:color="auto"/>
                    <w:right w:val="single" w:sz="4" w:space="0" w:color="auto"/>
                  </w:tcBorders>
                </w:tcPr>
                <w:p w:rsidR="00682948" w:rsidRPr="00ED74DF" w:rsidRDefault="00682948" w:rsidP="00682948"/>
              </w:tc>
            </w:tr>
            <w:tr w:rsidR="00682948" w:rsidRPr="002E4BC4" w:rsidTr="009E62EE">
              <w:trPr>
                <w:trHeight w:val="60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682948" w:rsidRDefault="00682948" w:rsidP="00682948">
                  <w:pPr>
                    <w:numPr>
                      <w:ilvl w:val="0"/>
                      <w:numId w:val="32"/>
                    </w:numPr>
                    <w:jc w:val="center"/>
                    <w:rPr>
                      <w:sz w:val="22"/>
                      <w:szCs w:val="22"/>
                    </w:rPr>
                  </w:pPr>
                </w:p>
              </w:tc>
              <w:tc>
                <w:tcPr>
                  <w:tcW w:w="4861" w:type="dxa"/>
                  <w:tcBorders>
                    <w:top w:val="single" w:sz="4" w:space="0" w:color="auto"/>
                    <w:left w:val="nil"/>
                    <w:bottom w:val="single" w:sz="4" w:space="0" w:color="auto"/>
                    <w:right w:val="single" w:sz="4" w:space="0" w:color="auto"/>
                  </w:tcBorders>
                  <w:shd w:val="clear" w:color="auto" w:fill="auto"/>
                </w:tcPr>
                <w:p w:rsidR="00682948" w:rsidRDefault="00682948" w:rsidP="00682948">
                  <w:r>
                    <w:t>Заміна елементів живлення (2 батарейки типу «ААА») в пультах керування кондиціонерів</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82948" w:rsidRPr="00EA0A27" w:rsidRDefault="00682948" w:rsidP="00682948">
                  <w:pPr>
                    <w:jc w:val="center"/>
                    <w:rPr>
                      <w:sz w:val="22"/>
                      <w:szCs w:val="22"/>
                    </w:rPr>
                  </w:pPr>
                  <w:r>
                    <w:rPr>
                      <w:sz w:val="22"/>
                      <w:szCs w:val="22"/>
                    </w:rPr>
                    <w:t>42</w:t>
                  </w:r>
                </w:p>
              </w:tc>
              <w:tc>
                <w:tcPr>
                  <w:tcW w:w="1208" w:type="dxa"/>
                  <w:tcBorders>
                    <w:top w:val="single" w:sz="4" w:space="0" w:color="auto"/>
                    <w:left w:val="nil"/>
                    <w:bottom w:val="single" w:sz="4" w:space="0" w:color="auto"/>
                    <w:right w:val="single" w:sz="4" w:space="0" w:color="auto"/>
                  </w:tcBorders>
                  <w:shd w:val="clear" w:color="auto" w:fill="auto"/>
                </w:tcPr>
                <w:p w:rsidR="00682948" w:rsidRPr="00ED74DF" w:rsidRDefault="00682948" w:rsidP="00682948"/>
              </w:tc>
              <w:tc>
                <w:tcPr>
                  <w:tcW w:w="1640" w:type="dxa"/>
                  <w:tcBorders>
                    <w:top w:val="single" w:sz="4" w:space="0" w:color="auto"/>
                    <w:left w:val="nil"/>
                    <w:bottom w:val="single" w:sz="4" w:space="0" w:color="auto"/>
                    <w:right w:val="single" w:sz="4" w:space="0" w:color="auto"/>
                  </w:tcBorders>
                </w:tcPr>
                <w:p w:rsidR="00682948" w:rsidRPr="00EA0A27" w:rsidRDefault="00682948" w:rsidP="00682948"/>
              </w:tc>
            </w:tr>
            <w:tr w:rsidR="00682948" w:rsidRPr="002E4BC4" w:rsidTr="009E62EE">
              <w:trPr>
                <w:trHeight w:val="60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682948" w:rsidRDefault="00682948" w:rsidP="00682948">
                  <w:pPr>
                    <w:numPr>
                      <w:ilvl w:val="0"/>
                      <w:numId w:val="32"/>
                    </w:numPr>
                    <w:jc w:val="center"/>
                    <w:rPr>
                      <w:sz w:val="22"/>
                      <w:szCs w:val="22"/>
                    </w:rPr>
                  </w:pPr>
                </w:p>
              </w:tc>
              <w:tc>
                <w:tcPr>
                  <w:tcW w:w="4861" w:type="dxa"/>
                  <w:tcBorders>
                    <w:top w:val="single" w:sz="4" w:space="0" w:color="auto"/>
                    <w:left w:val="nil"/>
                    <w:bottom w:val="single" w:sz="4" w:space="0" w:color="auto"/>
                    <w:right w:val="single" w:sz="4" w:space="0" w:color="auto"/>
                  </w:tcBorders>
                  <w:shd w:val="clear" w:color="auto" w:fill="auto"/>
                </w:tcPr>
                <w:p w:rsidR="00682948" w:rsidRDefault="00682948" w:rsidP="00682948">
                  <w:r w:rsidRPr="00693CDE">
                    <w:rPr>
                      <w:noProof/>
                      <w:lang w:eastAsia="uk-UA"/>
                    </w:rPr>
                    <w:t xml:space="preserve">Заміна дренажного насосу </w:t>
                  </w:r>
                  <w:r w:rsidRPr="00693CDE">
                    <w:rPr>
                      <w:noProof/>
                      <w:lang w:val="en-US" w:eastAsia="uk-UA"/>
                    </w:rPr>
                    <w:t>Aspen</w:t>
                  </w:r>
                  <w:r w:rsidRPr="00693CDE">
                    <w:rPr>
                      <w:noProof/>
                      <w:lang w:eastAsia="uk-UA"/>
                    </w:rPr>
                    <w:t xml:space="preserve"> </w:t>
                  </w:r>
                  <w:r w:rsidRPr="00693CDE">
                    <w:rPr>
                      <w:noProof/>
                      <w:lang w:val="en-US" w:eastAsia="uk-UA"/>
                    </w:rPr>
                    <w:t>Pumps</w:t>
                  </w:r>
                  <w:r w:rsidRPr="00693CDE">
                    <w:rPr>
                      <w:noProof/>
                      <w:lang w:eastAsia="uk-UA"/>
                    </w:rPr>
                    <w:t xml:space="preserve"> </w:t>
                  </w:r>
                  <w:r w:rsidRPr="00693CDE">
                    <w:rPr>
                      <w:noProof/>
                      <w:lang w:val="en-US" w:eastAsia="uk-UA"/>
                    </w:rPr>
                    <w:t>Mini</w:t>
                  </w:r>
                  <w:r w:rsidRPr="00693CDE">
                    <w:rPr>
                      <w:noProof/>
                      <w:lang w:eastAsia="uk-UA"/>
                    </w:rPr>
                    <w:t xml:space="preserve"> </w:t>
                  </w:r>
                  <w:r w:rsidRPr="00693CDE">
                    <w:rPr>
                      <w:noProof/>
                      <w:lang w:val="en-US" w:eastAsia="uk-UA"/>
                    </w:rPr>
                    <w:t>Orange</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82948" w:rsidRPr="00EA0A27" w:rsidRDefault="00682948" w:rsidP="00682948">
                  <w:pPr>
                    <w:jc w:val="center"/>
                    <w:rPr>
                      <w:sz w:val="22"/>
                      <w:szCs w:val="22"/>
                    </w:rPr>
                  </w:pPr>
                  <w:r>
                    <w:rPr>
                      <w:sz w:val="22"/>
                      <w:szCs w:val="22"/>
                    </w:rPr>
                    <w:t>12</w:t>
                  </w:r>
                </w:p>
              </w:tc>
              <w:tc>
                <w:tcPr>
                  <w:tcW w:w="1208" w:type="dxa"/>
                  <w:tcBorders>
                    <w:top w:val="single" w:sz="4" w:space="0" w:color="auto"/>
                    <w:left w:val="nil"/>
                    <w:bottom w:val="single" w:sz="4" w:space="0" w:color="auto"/>
                    <w:right w:val="single" w:sz="4" w:space="0" w:color="auto"/>
                  </w:tcBorders>
                  <w:shd w:val="clear" w:color="auto" w:fill="auto"/>
                </w:tcPr>
                <w:p w:rsidR="00682948" w:rsidRPr="00ED74DF" w:rsidRDefault="00682948" w:rsidP="00682948"/>
              </w:tc>
              <w:tc>
                <w:tcPr>
                  <w:tcW w:w="1640" w:type="dxa"/>
                  <w:tcBorders>
                    <w:top w:val="single" w:sz="4" w:space="0" w:color="auto"/>
                    <w:left w:val="nil"/>
                    <w:bottom w:val="single" w:sz="4" w:space="0" w:color="auto"/>
                    <w:right w:val="single" w:sz="4" w:space="0" w:color="auto"/>
                  </w:tcBorders>
                </w:tcPr>
                <w:p w:rsidR="00682948" w:rsidRPr="00ED74DF" w:rsidRDefault="00682948" w:rsidP="00682948"/>
              </w:tc>
            </w:tr>
            <w:tr w:rsidR="00682948" w:rsidRPr="002E4BC4" w:rsidTr="009E62EE">
              <w:trPr>
                <w:trHeight w:val="345"/>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682948" w:rsidRPr="002E4BC4" w:rsidRDefault="00682948" w:rsidP="00682948">
                  <w:pPr>
                    <w:numPr>
                      <w:ilvl w:val="0"/>
                      <w:numId w:val="32"/>
                    </w:numPr>
                    <w:jc w:val="center"/>
                    <w:rPr>
                      <w:sz w:val="22"/>
                      <w:szCs w:val="22"/>
                    </w:rPr>
                  </w:pPr>
                </w:p>
              </w:tc>
              <w:tc>
                <w:tcPr>
                  <w:tcW w:w="4861" w:type="dxa"/>
                  <w:tcBorders>
                    <w:top w:val="single" w:sz="4" w:space="0" w:color="auto"/>
                    <w:left w:val="nil"/>
                    <w:bottom w:val="single" w:sz="4" w:space="0" w:color="auto"/>
                    <w:right w:val="single" w:sz="4" w:space="0" w:color="auto"/>
                  </w:tcBorders>
                  <w:shd w:val="clear" w:color="auto" w:fill="auto"/>
                </w:tcPr>
                <w:p w:rsidR="00682948" w:rsidRPr="000C7409" w:rsidRDefault="00682948" w:rsidP="00682948">
                  <w:pPr>
                    <w:rPr>
                      <w:highlight w:val="yellow"/>
                    </w:rPr>
                  </w:pPr>
                  <w:r>
                    <w:t xml:space="preserve">Повне </w:t>
                  </w:r>
                  <w:r w:rsidRPr="00282088">
                    <w:t xml:space="preserve">Заправлення </w:t>
                  </w:r>
                  <w:r>
                    <w:t xml:space="preserve">1-го </w:t>
                  </w:r>
                  <w:r w:rsidRPr="00282088">
                    <w:t>кондиціонера холодоагентом</w:t>
                  </w:r>
                  <w:r>
                    <w:t xml:space="preserve"> </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82948" w:rsidRPr="00EA0A27" w:rsidRDefault="00682948" w:rsidP="00682948">
                  <w:pPr>
                    <w:jc w:val="center"/>
                    <w:rPr>
                      <w:sz w:val="22"/>
                      <w:szCs w:val="22"/>
                    </w:rPr>
                  </w:pPr>
                  <w:r>
                    <w:rPr>
                      <w:sz w:val="22"/>
                      <w:szCs w:val="22"/>
                    </w:rPr>
                    <w:t>42</w:t>
                  </w:r>
                </w:p>
              </w:tc>
              <w:tc>
                <w:tcPr>
                  <w:tcW w:w="1208" w:type="dxa"/>
                  <w:tcBorders>
                    <w:top w:val="single" w:sz="4" w:space="0" w:color="auto"/>
                    <w:left w:val="nil"/>
                    <w:bottom w:val="single" w:sz="4" w:space="0" w:color="auto"/>
                    <w:right w:val="single" w:sz="4" w:space="0" w:color="auto"/>
                  </w:tcBorders>
                  <w:shd w:val="clear" w:color="auto" w:fill="auto"/>
                </w:tcPr>
                <w:p w:rsidR="00682948" w:rsidRPr="00EA0A27" w:rsidRDefault="00682948" w:rsidP="00682948"/>
              </w:tc>
              <w:tc>
                <w:tcPr>
                  <w:tcW w:w="1640" w:type="dxa"/>
                  <w:tcBorders>
                    <w:top w:val="single" w:sz="4" w:space="0" w:color="auto"/>
                    <w:left w:val="nil"/>
                    <w:bottom w:val="single" w:sz="4" w:space="0" w:color="auto"/>
                    <w:right w:val="single" w:sz="4" w:space="0" w:color="auto"/>
                  </w:tcBorders>
                </w:tcPr>
                <w:p w:rsidR="00682948" w:rsidRPr="00EA0A27" w:rsidRDefault="00682948" w:rsidP="00682948"/>
              </w:tc>
            </w:tr>
            <w:tr w:rsidR="00682948" w:rsidRPr="002E4BC4" w:rsidTr="009E62EE">
              <w:trPr>
                <w:trHeight w:val="345"/>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682948" w:rsidRDefault="00682948" w:rsidP="00682948">
                  <w:pPr>
                    <w:numPr>
                      <w:ilvl w:val="0"/>
                      <w:numId w:val="32"/>
                    </w:numPr>
                    <w:jc w:val="center"/>
                    <w:rPr>
                      <w:sz w:val="22"/>
                      <w:szCs w:val="22"/>
                    </w:rPr>
                  </w:pPr>
                </w:p>
              </w:tc>
              <w:tc>
                <w:tcPr>
                  <w:tcW w:w="4861" w:type="dxa"/>
                  <w:tcBorders>
                    <w:top w:val="single" w:sz="4" w:space="0" w:color="auto"/>
                    <w:left w:val="nil"/>
                    <w:bottom w:val="single" w:sz="4" w:space="0" w:color="auto"/>
                    <w:right w:val="single" w:sz="4" w:space="0" w:color="auto"/>
                  </w:tcBorders>
                  <w:shd w:val="clear" w:color="auto" w:fill="auto"/>
                </w:tcPr>
                <w:p w:rsidR="00682948" w:rsidRPr="000C7409" w:rsidRDefault="00682948" w:rsidP="00682948">
                  <w:pPr>
                    <w:rPr>
                      <w:highlight w:val="yellow"/>
                    </w:rPr>
                  </w:pPr>
                  <w:r>
                    <w:rPr>
                      <w:noProof/>
                      <w:lang w:eastAsia="uk-UA"/>
                    </w:rPr>
                    <w:t>Проведення</w:t>
                  </w:r>
                  <w:r w:rsidRPr="0071243E">
                    <w:rPr>
                      <w:noProof/>
                      <w:lang w:eastAsia="uk-UA"/>
                    </w:rPr>
                    <w:t xml:space="preserve"> інструктаж</w:t>
                  </w:r>
                  <w:r>
                    <w:rPr>
                      <w:noProof/>
                      <w:lang w:eastAsia="uk-UA"/>
                    </w:rPr>
                    <w:t>у працівникам</w:t>
                  </w:r>
                  <w:r w:rsidRPr="0071243E">
                    <w:rPr>
                      <w:noProof/>
                      <w:lang w:eastAsia="uk-UA"/>
                    </w:rPr>
                    <w:t xml:space="preserve"> щодо порядку вмикання та вимикання, особливостей роботи та режимів використання</w:t>
                  </w:r>
                  <w:r>
                    <w:rPr>
                      <w:noProof/>
                      <w:lang w:eastAsia="uk-UA"/>
                    </w:rPr>
                    <w:t xml:space="preserve"> кондиціонерів</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82948" w:rsidRPr="00EA0A27" w:rsidRDefault="00682948" w:rsidP="00682948">
                  <w:pPr>
                    <w:jc w:val="center"/>
                    <w:rPr>
                      <w:sz w:val="22"/>
                      <w:szCs w:val="22"/>
                    </w:rPr>
                  </w:pPr>
                  <w:r>
                    <w:rPr>
                      <w:sz w:val="22"/>
                      <w:szCs w:val="22"/>
                    </w:rPr>
                    <w:t>42</w:t>
                  </w:r>
                </w:p>
              </w:tc>
              <w:tc>
                <w:tcPr>
                  <w:tcW w:w="1208" w:type="dxa"/>
                  <w:tcBorders>
                    <w:top w:val="single" w:sz="4" w:space="0" w:color="auto"/>
                    <w:left w:val="nil"/>
                    <w:bottom w:val="single" w:sz="4" w:space="0" w:color="auto"/>
                    <w:right w:val="single" w:sz="4" w:space="0" w:color="auto"/>
                  </w:tcBorders>
                  <w:shd w:val="clear" w:color="auto" w:fill="auto"/>
                </w:tcPr>
                <w:p w:rsidR="00682948" w:rsidRPr="00ED74DF" w:rsidRDefault="00682948" w:rsidP="00682948"/>
              </w:tc>
              <w:tc>
                <w:tcPr>
                  <w:tcW w:w="1640" w:type="dxa"/>
                  <w:tcBorders>
                    <w:top w:val="single" w:sz="4" w:space="0" w:color="auto"/>
                    <w:left w:val="nil"/>
                    <w:bottom w:val="single" w:sz="4" w:space="0" w:color="auto"/>
                    <w:right w:val="single" w:sz="4" w:space="0" w:color="auto"/>
                  </w:tcBorders>
                </w:tcPr>
                <w:p w:rsidR="00682948" w:rsidRPr="00ED74DF" w:rsidRDefault="00682948" w:rsidP="00682948"/>
              </w:tc>
            </w:tr>
            <w:tr w:rsidR="00682948" w:rsidRPr="002E4BC4" w:rsidTr="009E62EE">
              <w:trPr>
                <w:trHeight w:val="345"/>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682948" w:rsidRDefault="00682948" w:rsidP="00682948">
                  <w:pPr>
                    <w:numPr>
                      <w:ilvl w:val="0"/>
                      <w:numId w:val="32"/>
                    </w:numPr>
                    <w:jc w:val="center"/>
                    <w:rPr>
                      <w:sz w:val="22"/>
                      <w:szCs w:val="22"/>
                    </w:rPr>
                  </w:pPr>
                </w:p>
              </w:tc>
              <w:tc>
                <w:tcPr>
                  <w:tcW w:w="4861" w:type="dxa"/>
                  <w:tcBorders>
                    <w:top w:val="single" w:sz="4" w:space="0" w:color="auto"/>
                    <w:left w:val="nil"/>
                    <w:bottom w:val="single" w:sz="4" w:space="0" w:color="auto"/>
                    <w:right w:val="single" w:sz="4" w:space="0" w:color="auto"/>
                  </w:tcBorders>
                  <w:shd w:val="clear" w:color="auto" w:fill="auto"/>
                </w:tcPr>
                <w:p w:rsidR="00682948" w:rsidRPr="000C7409" w:rsidRDefault="00682948" w:rsidP="00682948">
                  <w:pPr>
                    <w:rPr>
                      <w:highlight w:val="yellow"/>
                    </w:rPr>
                  </w:pPr>
                  <w:r>
                    <w:t xml:space="preserve">Послуга </w:t>
                  </w:r>
                  <w:r w:rsidRPr="003D1869">
                    <w:t>автовишки (8</w:t>
                  </w:r>
                  <w:r w:rsidRPr="003D1869">
                    <w:rPr>
                      <w:lang w:val="en-US"/>
                    </w:rPr>
                    <w:t xml:space="preserve"> </w:t>
                  </w:r>
                  <w:proofErr w:type="spellStart"/>
                  <w:r w:rsidRPr="003D1869">
                    <w:rPr>
                      <w:lang w:val="en-US"/>
                    </w:rPr>
                    <w:t>годин</w:t>
                  </w:r>
                  <w:proofErr w:type="spellEnd"/>
                  <w:r w:rsidRPr="003D1869">
                    <w:t>/зміна)</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682948" w:rsidRPr="00EA0A27" w:rsidRDefault="00682948" w:rsidP="00682948">
                  <w:pPr>
                    <w:jc w:val="center"/>
                    <w:rPr>
                      <w:sz w:val="22"/>
                      <w:szCs w:val="22"/>
                    </w:rPr>
                  </w:pPr>
                  <w:r>
                    <w:rPr>
                      <w:sz w:val="22"/>
                      <w:szCs w:val="22"/>
                    </w:rPr>
                    <w:t>4</w:t>
                  </w:r>
                </w:p>
              </w:tc>
              <w:tc>
                <w:tcPr>
                  <w:tcW w:w="1208" w:type="dxa"/>
                  <w:tcBorders>
                    <w:top w:val="single" w:sz="4" w:space="0" w:color="auto"/>
                    <w:left w:val="nil"/>
                    <w:bottom w:val="single" w:sz="4" w:space="0" w:color="auto"/>
                    <w:right w:val="single" w:sz="4" w:space="0" w:color="auto"/>
                  </w:tcBorders>
                  <w:shd w:val="clear" w:color="auto" w:fill="auto"/>
                </w:tcPr>
                <w:p w:rsidR="00682948" w:rsidRPr="00ED74DF" w:rsidRDefault="00682948" w:rsidP="00682948"/>
              </w:tc>
              <w:tc>
                <w:tcPr>
                  <w:tcW w:w="1640" w:type="dxa"/>
                  <w:tcBorders>
                    <w:top w:val="single" w:sz="4" w:space="0" w:color="auto"/>
                    <w:left w:val="nil"/>
                    <w:bottom w:val="single" w:sz="4" w:space="0" w:color="auto"/>
                    <w:right w:val="single" w:sz="4" w:space="0" w:color="auto"/>
                  </w:tcBorders>
                </w:tcPr>
                <w:p w:rsidR="00682948" w:rsidRPr="00ED74DF" w:rsidRDefault="00682948" w:rsidP="00682948"/>
              </w:tc>
            </w:tr>
          </w:tbl>
          <w:p w:rsidR="00BC4C7C" w:rsidRDefault="00BC4C7C" w:rsidP="000E15ED">
            <w:pPr>
              <w:widowControl w:val="0"/>
              <w:autoSpaceDE w:val="0"/>
              <w:autoSpaceDN w:val="0"/>
              <w:adjustRightInd w:val="0"/>
              <w:ind w:right="72"/>
              <w:jc w:val="both"/>
            </w:pPr>
          </w:p>
          <w:p w:rsidR="000322C3" w:rsidRPr="00E15AC1" w:rsidRDefault="000322C3" w:rsidP="000E15ED">
            <w:pPr>
              <w:widowControl w:val="0"/>
              <w:autoSpaceDE w:val="0"/>
              <w:autoSpaceDN w:val="0"/>
              <w:adjustRightInd w:val="0"/>
              <w:ind w:right="72"/>
              <w:jc w:val="both"/>
            </w:pPr>
            <w:r w:rsidRPr="00E15AC1">
              <w:t xml:space="preserve">1. </w:t>
            </w:r>
            <w:r w:rsidRPr="00265512">
              <w:t>Ми погоджуємося з основними умовами Договору, які викладені у Додатку 5 до Документації «Проект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w:t>
            </w:r>
            <w:r>
              <w:t xml:space="preserve">ункту </w:t>
            </w:r>
            <w:r w:rsidRPr="00265512">
              <w:t xml:space="preserve">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w:t>
            </w:r>
            <w:r w:rsidRPr="00265512">
              <w:lastRenderedPageBreak/>
              <w:t>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E15AC1">
              <w:t>.</w:t>
            </w:r>
          </w:p>
          <w:p w:rsidR="000322C3" w:rsidRPr="007C5999" w:rsidRDefault="000322C3" w:rsidP="000E15ED">
            <w:pPr>
              <w:ind w:right="72"/>
              <w:jc w:val="both"/>
            </w:pPr>
            <w:r w:rsidRPr="00E15AC1">
              <w:t xml:space="preserve"> 2. </w:t>
            </w:r>
            <w:r w:rsidRPr="00265512">
              <w:t>Строк дії нашої тендерної пропозиції складає 90 днів</w:t>
            </w:r>
            <w:r w:rsidRPr="00265512">
              <w:rPr>
                <w:lang w:eastAsia="uk-UA"/>
              </w:rPr>
              <w:t xml:space="preserve"> з дати кінцевого строку подання тендерних пропозицій</w:t>
            </w:r>
            <w:r w:rsidRPr="00265512">
              <w:t>. Наша тендерна пропозиція буде обов’язковою для нас і може бути акцептована замовником у будь-який час до закінчення встановленого Законом терміну</w:t>
            </w:r>
            <w:r>
              <w:t>.</w:t>
            </w:r>
          </w:p>
          <w:p w:rsidR="000322C3" w:rsidRPr="00951F4B" w:rsidRDefault="000322C3" w:rsidP="000E15ED">
            <w:pPr>
              <w:jc w:val="both"/>
            </w:pPr>
            <w:r w:rsidRPr="00E15AC1">
              <w:t xml:space="preserve"> 3. </w:t>
            </w:r>
            <w:r w:rsidRPr="00265512">
              <w:t xml:space="preserve">Якщо буде прийняте рішення про намір укласти договір, ми зобов’язуємося підписати договір із Замовником не раніше ніж через 5 </w:t>
            </w:r>
            <w:r w:rsidRPr="00265512">
              <w:rPr>
                <w:lang w:eastAsia="uk-UA"/>
              </w:rPr>
              <w:t>днів з дати оприлюднення в електронній системі закупівель повідомлення про намір укласти договір про закупівлю</w:t>
            </w:r>
            <w:r w:rsidRPr="00265512">
              <w:t>, але не пізніше ніж через 15 днів з дня прийняття рішення про намір укласти договір про закупівлю.</w:t>
            </w:r>
          </w:p>
        </w:tc>
      </w:tr>
      <w:tr w:rsidR="000322C3" w:rsidRPr="00E15AC1" w:rsidTr="000E15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24" w:type="dxa"/>
          </w:tcPr>
          <w:p w:rsidR="000322C3" w:rsidRPr="00E15AC1" w:rsidRDefault="000322C3" w:rsidP="000E15ED">
            <w:pPr>
              <w:tabs>
                <w:tab w:val="left" w:pos="2160"/>
                <w:tab w:val="left" w:pos="3600"/>
              </w:tabs>
            </w:pPr>
          </w:p>
          <w:p w:rsidR="000322C3" w:rsidRPr="00E15AC1" w:rsidRDefault="000322C3" w:rsidP="000E15ED">
            <w:pPr>
              <w:tabs>
                <w:tab w:val="left" w:pos="2160"/>
                <w:tab w:val="left" w:pos="3600"/>
              </w:tabs>
            </w:pPr>
            <w:r w:rsidRPr="00E15AC1">
              <w:t>Керівник організації – учасника процедури закупівлі або інша уповноважена посадова особа</w:t>
            </w:r>
          </w:p>
        </w:tc>
        <w:tc>
          <w:tcPr>
            <w:tcW w:w="3780" w:type="dxa"/>
            <w:gridSpan w:val="2"/>
          </w:tcPr>
          <w:p w:rsidR="000322C3" w:rsidRPr="00E15AC1" w:rsidRDefault="000322C3" w:rsidP="000E15ED">
            <w:pPr>
              <w:pBdr>
                <w:bottom w:val="single" w:sz="12" w:space="1" w:color="auto"/>
              </w:pBdr>
              <w:tabs>
                <w:tab w:val="left" w:pos="2160"/>
                <w:tab w:val="left" w:pos="3600"/>
              </w:tabs>
              <w:jc w:val="both"/>
              <w:rPr>
                <w:b/>
              </w:rPr>
            </w:pPr>
          </w:p>
          <w:p w:rsidR="000322C3" w:rsidRPr="00E15AC1" w:rsidRDefault="000322C3" w:rsidP="000E15ED">
            <w:pPr>
              <w:pBdr>
                <w:bottom w:val="single" w:sz="12" w:space="1" w:color="auto"/>
              </w:pBdr>
              <w:tabs>
                <w:tab w:val="left" w:pos="2160"/>
                <w:tab w:val="left" w:pos="3600"/>
              </w:tabs>
              <w:jc w:val="both"/>
              <w:rPr>
                <w:b/>
              </w:rPr>
            </w:pPr>
          </w:p>
          <w:p w:rsidR="000322C3" w:rsidRPr="00E15AC1" w:rsidRDefault="000322C3" w:rsidP="000E15ED">
            <w:pPr>
              <w:tabs>
                <w:tab w:val="left" w:pos="2160"/>
                <w:tab w:val="left" w:pos="3600"/>
              </w:tabs>
              <w:jc w:val="center"/>
              <w:rPr>
                <w:b/>
              </w:rPr>
            </w:pPr>
            <w:r w:rsidRPr="00E15AC1">
              <w:rPr>
                <w:i/>
              </w:rPr>
              <w:t>(підпис)</w:t>
            </w:r>
          </w:p>
        </w:tc>
        <w:tc>
          <w:tcPr>
            <w:tcW w:w="1386" w:type="dxa"/>
          </w:tcPr>
          <w:p w:rsidR="000322C3" w:rsidRPr="00E15AC1" w:rsidRDefault="000322C3" w:rsidP="000E15ED">
            <w:pPr>
              <w:pBdr>
                <w:bottom w:val="single" w:sz="12" w:space="1" w:color="auto"/>
              </w:pBdr>
              <w:tabs>
                <w:tab w:val="left" w:pos="2160"/>
                <w:tab w:val="left" w:pos="3600"/>
              </w:tabs>
              <w:jc w:val="both"/>
              <w:rPr>
                <w:b/>
              </w:rPr>
            </w:pPr>
          </w:p>
          <w:p w:rsidR="000322C3" w:rsidRPr="00E15AC1" w:rsidRDefault="000322C3" w:rsidP="000E15ED">
            <w:pPr>
              <w:pBdr>
                <w:bottom w:val="single" w:sz="12" w:space="1" w:color="auto"/>
              </w:pBdr>
              <w:tabs>
                <w:tab w:val="left" w:pos="2160"/>
                <w:tab w:val="left" w:pos="3600"/>
              </w:tabs>
              <w:jc w:val="both"/>
              <w:rPr>
                <w:b/>
              </w:rPr>
            </w:pPr>
          </w:p>
          <w:p w:rsidR="000322C3" w:rsidRPr="00E15AC1" w:rsidRDefault="000322C3" w:rsidP="000E15ED">
            <w:pPr>
              <w:tabs>
                <w:tab w:val="left" w:pos="2160"/>
                <w:tab w:val="left" w:pos="3600"/>
              </w:tabs>
              <w:jc w:val="both"/>
              <w:rPr>
                <w:i/>
              </w:rPr>
            </w:pPr>
            <w:r w:rsidRPr="00E15AC1">
              <w:rPr>
                <w:i/>
              </w:rPr>
              <w:t xml:space="preserve">       (П.І.П.)</w:t>
            </w:r>
          </w:p>
          <w:p w:rsidR="000322C3" w:rsidRPr="00E15AC1" w:rsidRDefault="000322C3" w:rsidP="000E15ED">
            <w:pPr>
              <w:tabs>
                <w:tab w:val="left" w:pos="2160"/>
                <w:tab w:val="left" w:pos="3600"/>
              </w:tabs>
              <w:jc w:val="both"/>
              <w:rPr>
                <w:b/>
              </w:rPr>
            </w:pPr>
          </w:p>
        </w:tc>
      </w:tr>
    </w:tbl>
    <w:p w:rsidR="000322C3" w:rsidRDefault="000322C3" w:rsidP="000322C3">
      <w:pPr>
        <w:widowControl w:val="0"/>
        <w:jc w:val="both"/>
      </w:pPr>
    </w:p>
    <w:p w:rsidR="000322C3" w:rsidRPr="00265512" w:rsidRDefault="000322C3" w:rsidP="000322C3">
      <w:pPr>
        <w:ind w:firstLine="540"/>
        <w:jc w:val="both"/>
        <w:rPr>
          <w:b/>
        </w:rPr>
      </w:pPr>
      <w:r w:rsidRPr="00265512">
        <w:rPr>
          <w:b/>
          <w:vertAlign w:val="superscript"/>
        </w:rPr>
        <w:t>1</w:t>
      </w:r>
      <w:r w:rsidRPr="00265512">
        <w:rPr>
          <w:b/>
        </w:rPr>
        <w:t>Тендерні пропозиції оформлюються та подаються за встановленою замовником формою. Учасник не повинен відступати від даної форми.</w:t>
      </w:r>
    </w:p>
    <w:p w:rsidR="00DF1B42" w:rsidRPr="00265512" w:rsidRDefault="00EB3955" w:rsidP="00DF1B42">
      <w:pPr>
        <w:tabs>
          <w:tab w:val="left" w:pos="540"/>
        </w:tabs>
        <w:suppressAutoHyphens/>
        <w:ind w:firstLine="709"/>
        <w:jc w:val="right"/>
        <w:rPr>
          <w:i/>
          <w:iCs/>
          <w:sz w:val="22"/>
          <w:szCs w:val="22"/>
        </w:rPr>
      </w:pPr>
      <w:r w:rsidRPr="00265512">
        <w:rPr>
          <w:i/>
          <w:iCs/>
          <w:sz w:val="22"/>
          <w:szCs w:val="22"/>
        </w:rPr>
        <w:br w:type="page"/>
      </w:r>
    </w:p>
    <w:p w:rsidR="002524A4" w:rsidRPr="00265512" w:rsidRDefault="002524A4" w:rsidP="00DF1B42">
      <w:pPr>
        <w:tabs>
          <w:tab w:val="left" w:pos="540"/>
        </w:tabs>
        <w:suppressAutoHyphens/>
        <w:ind w:firstLine="709"/>
        <w:jc w:val="right"/>
        <w:rPr>
          <w:b/>
        </w:rPr>
      </w:pPr>
    </w:p>
    <w:p w:rsidR="0090552B" w:rsidRPr="009E62EE" w:rsidRDefault="00FD46EC" w:rsidP="00C5704B">
      <w:pPr>
        <w:widowControl w:val="0"/>
        <w:autoSpaceDE w:val="0"/>
        <w:autoSpaceDN w:val="0"/>
        <w:adjustRightInd w:val="0"/>
        <w:jc w:val="right"/>
        <w:rPr>
          <w:b/>
        </w:rPr>
      </w:pPr>
      <w:r w:rsidRPr="009E62EE">
        <w:rPr>
          <w:b/>
        </w:rPr>
        <w:t>Додаток 2 до Тендерної документації</w:t>
      </w:r>
    </w:p>
    <w:p w:rsidR="0047319B" w:rsidRPr="009E62EE" w:rsidRDefault="0047319B" w:rsidP="00C5704B">
      <w:pPr>
        <w:widowControl w:val="0"/>
        <w:autoSpaceDE w:val="0"/>
        <w:autoSpaceDN w:val="0"/>
        <w:adjustRightInd w:val="0"/>
        <w:jc w:val="right"/>
        <w:rPr>
          <w:b/>
          <w:bCs/>
        </w:rPr>
      </w:pPr>
    </w:p>
    <w:p w:rsidR="00FD46EC" w:rsidRPr="009E62EE" w:rsidRDefault="00FD46EC" w:rsidP="00FD46EC">
      <w:pPr>
        <w:widowControl w:val="0"/>
        <w:suppressAutoHyphens/>
        <w:jc w:val="center"/>
        <w:rPr>
          <w:b/>
        </w:rPr>
      </w:pPr>
      <w:r w:rsidRPr="009E62EE">
        <w:rPr>
          <w:b/>
        </w:rPr>
        <w:t xml:space="preserve">Кваліфікаційні критерії до учасника відповідно до статті 16 Закону </w:t>
      </w:r>
    </w:p>
    <w:p w:rsidR="00FD46EC" w:rsidRPr="009E62EE" w:rsidRDefault="00FD46EC" w:rsidP="00FD46EC">
      <w:pPr>
        <w:widowControl w:val="0"/>
        <w:suppressAutoHyphens/>
        <w:jc w:val="center"/>
        <w:rPr>
          <w:b/>
        </w:rPr>
      </w:pPr>
      <w:r w:rsidRPr="009E62EE">
        <w:rPr>
          <w:b/>
        </w:rPr>
        <w:t>та спосіб їх документального підтвердження.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1"/>
        <w:gridCol w:w="8223"/>
      </w:tblGrid>
      <w:tr w:rsidR="00832D7A" w:rsidRPr="009E62EE" w:rsidTr="00E91DD5">
        <w:trPr>
          <w:trHeight w:val="277"/>
        </w:trPr>
        <w:tc>
          <w:tcPr>
            <w:tcW w:w="2091" w:type="dxa"/>
            <w:vAlign w:val="center"/>
          </w:tcPr>
          <w:p w:rsidR="00832D7A" w:rsidRPr="009E62EE" w:rsidRDefault="00832D7A" w:rsidP="00E91DD5">
            <w:pPr>
              <w:widowControl w:val="0"/>
              <w:jc w:val="center"/>
              <w:rPr>
                <w:bCs/>
              </w:rPr>
            </w:pPr>
            <w:r w:rsidRPr="009E62EE">
              <w:rPr>
                <w:b/>
                <w:bCs/>
              </w:rPr>
              <w:t>Кваліфікаційний критерій</w:t>
            </w:r>
          </w:p>
        </w:tc>
        <w:tc>
          <w:tcPr>
            <w:tcW w:w="8223" w:type="dxa"/>
            <w:vAlign w:val="center"/>
          </w:tcPr>
          <w:p w:rsidR="00832D7A" w:rsidRPr="009E62EE" w:rsidRDefault="00832D7A" w:rsidP="00E91DD5">
            <w:pPr>
              <w:widowControl w:val="0"/>
              <w:jc w:val="center"/>
              <w:rPr>
                <w:b/>
              </w:rPr>
            </w:pPr>
            <w:r w:rsidRPr="009E62EE">
              <w:rPr>
                <w:b/>
              </w:rPr>
              <w:t xml:space="preserve">Документ, який підтверджує відповідність </w:t>
            </w:r>
          </w:p>
        </w:tc>
      </w:tr>
      <w:tr w:rsidR="00832D7A" w:rsidRPr="0053440E" w:rsidTr="00E91DD5">
        <w:trPr>
          <w:trHeight w:val="276"/>
        </w:trPr>
        <w:tc>
          <w:tcPr>
            <w:tcW w:w="2091" w:type="dxa"/>
          </w:tcPr>
          <w:p w:rsidR="00832D7A" w:rsidRPr="009E62EE" w:rsidRDefault="00832D7A" w:rsidP="00E91DD5">
            <w:pPr>
              <w:rPr>
                <w:b/>
                <w:bCs/>
              </w:rPr>
            </w:pPr>
            <w:r w:rsidRPr="009E62EE">
              <w:rPr>
                <w:b/>
                <w:bCs/>
              </w:rPr>
              <w:t>1. Наявність обладнання та матеріально-технічної бази</w:t>
            </w:r>
          </w:p>
          <w:p w:rsidR="00832D7A" w:rsidRPr="009E62EE" w:rsidRDefault="00832D7A" w:rsidP="00E91DD5">
            <w:pPr>
              <w:widowControl w:val="0"/>
              <w:rPr>
                <w:b/>
                <w:bCs/>
              </w:rPr>
            </w:pPr>
          </w:p>
        </w:tc>
        <w:tc>
          <w:tcPr>
            <w:tcW w:w="8223" w:type="dxa"/>
          </w:tcPr>
          <w:p w:rsidR="00832D7A" w:rsidRPr="009E62EE" w:rsidRDefault="00E60E3A" w:rsidP="00E60E3A">
            <w:pPr>
              <w:pStyle w:val="22"/>
              <w:spacing w:after="0" w:line="240" w:lineRule="auto"/>
              <w:ind w:left="64"/>
              <w:rPr>
                <w:b/>
                <w:lang w:val="uk-UA" w:eastAsia="ru-RU"/>
              </w:rPr>
            </w:pPr>
            <w:r w:rsidRPr="009E62EE">
              <w:rPr>
                <w:b/>
                <w:lang w:val="uk-UA" w:eastAsia="ru-RU"/>
              </w:rPr>
              <w:t xml:space="preserve">1.1. </w:t>
            </w:r>
            <w:r w:rsidR="00832D7A" w:rsidRPr="009E62EE">
              <w:rPr>
                <w:b/>
                <w:lang w:val="uk-UA" w:eastAsia="ru-RU"/>
              </w:rPr>
              <w:t>Довідка про наявність обладнання та матеріально-технічної бази</w:t>
            </w:r>
          </w:p>
          <w:p w:rsidR="00832D7A" w:rsidRPr="009E62EE" w:rsidRDefault="00A80698" w:rsidP="00E60E3A">
            <w:pPr>
              <w:pStyle w:val="22"/>
              <w:spacing w:after="0" w:line="240" w:lineRule="auto"/>
              <w:ind w:left="0"/>
              <w:jc w:val="both"/>
              <w:rPr>
                <w:lang w:val="uk-UA" w:eastAsia="ru-RU"/>
              </w:rPr>
            </w:pPr>
            <w:r w:rsidRPr="009E62EE">
              <w:rPr>
                <w:lang w:val="ru-RU" w:eastAsia="ru-RU"/>
              </w:rPr>
              <w:t xml:space="preserve"> </w:t>
            </w:r>
            <w:r w:rsidR="00832D7A" w:rsidRPr="009E62EE">
              <w:rPr>
                <w:lang w:val="uk-UA" w:eastAsia="ru-RU"/>
              </w:rPr>
              <w:t>Транспортні засоби</w:t>
            </w:r>
            <w:r w:rsidR="009E62EE" w:rsidRPr="009E62EE">
              <w:rPr>
                <w:lang w:val="uk-UA" w:eastAsia="ru-RU"/>
              </w:rPr>
              <w:t xml:space="preserve"> (включаючи автовишку)</w:t>
            </w:r>
            <w:r w:rsidR="00832D7A" w:rsidRPr="009E62EE">
              <w:rPr>
                <w:lang w:val="uk-UA" w:eastAsia="ru-RU"/>
              </w:rPr>
              <w:t>, які будуть залучатися для виконання умо</w:t>
            </w:r>
            <w:r w:rsidR="00DD4C31" w:rsidRPr="009E62EE">
              <w:rPr>
                <w:lang w:val="uk-UA" w:eastAsia="ru-RU"/>
              </w:rPr>
              <w:t xml:space="preserve">в договору з </w:t>
            </w:r>
            <w:r w:rsidR="009E62EE" w:rsidRPr="009E62EE">
              <w:rPr>
                <w:lang w:val="uk-UA" w:eastAsia="ru-RU"/>
              </w:rPr>
              <w:t>надання послуг з сервісного обслуговування та ремонту кондиціонерів Замовника</w:t>
            </w:r>
            <w:r w:rsidR="00832D7A" w:rsidRPr="009E62EE">
              <w:rPr>
                <w:lang w:val="uk-UA" w:eastAsia="ru-RU"/>
              </w:rPr>
              <w:t>:</w:t>
            </w:r>
          </w:p>
          <w:tbl>
            <w:tblPr>
              <w:tblW w:w="7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701"/>
              <w:gridCol w:w="2268"/>
              <w:gridCol w:w="3544"/>
            </w:tblGrid>
            <w:tr w:rsidR="00832D7A" w:rsidRPr="009E62EE" w:rsidTr="00E91DD5">
              <w:tc>
                <w:tcPr>
                  <w:tcW w:w="456" w:type="dxa"/>
                  <w:tcBorders>
                    <w:top w:val="single" w:sz="4" w:space="0" w:color="auto"/>
                    <w:left w:val="single" w:sz="4" w:space="0" w:color="auto"/>
                    <w:bottom w:val="single" w:sz="4" w:space="0" w:color="auto"/>
                    <w:right w:val="single" w:sz="4" w:space="0" w:color="auto"/>
                  </w:tcBorders>
                  <w:hideMark/>
                </w:tcPr>
                <w:p w:rsidR="00832D7A" w:rsidRPr="009E62EE" w:rsidRDefault="00E60E3A" w:rsidP="00E60E3A">
                  <w:pPr>
                    <w:pStyle w:val="22"/>
                    <w:spacing w:after="0" w:line="240" w:lineRule="auto"/>
                    <w:ind w:left="0" w:right="-108"/>
                    <w:rPr>
                      <w:lang w:val="uk-UA" w:eastAsia="ru-RU"/>
                    </w:rPr>
                  </w:pPr>
                  <w:r w:rsidRPr="009E62EE">
                    <w:rPr>
                      <w:lang w:val="uk-UA" w:eastAsia="ru-RU"/>
                    </w:rPr>
                    <w:t>№ п/п</w:t>
                  </w:r>
                </w:p>
              </w:tc>
              <w:tc>
                <w:tcPr>
                  <w:tcW w:w="1701" w:type="dxa"/>
                  <w:tcBorders>
                    <w:top w:val="single" w:sz="4" w:space="0" w:color="auto"/>
                    <w:left w:val="single" w:sz="4" w:space="0" w:color="auto"/>
                    <w:bottom w:val="single" w:sz="4" w:space="0" w:color="auto"/>
                    <w:right w:val="single" w:sz="4" w:space="0" w:color="auto"/>
                  </w:tcBorders>
                </w:tcPr>
                <w:p w:rsidR="00832D7A" w:rsidRPr="009E62EE" w:rsidRDefault="00832D7A" w:rsidP="00E60E3A">
                  <w:pPr>
                    <w:pStyle w:val="22"/>
                    <w:spacing w:after="0" w:line="240" w:lineRule="auto"/>
                    <w:ind w:left="0"/>
                    <w:rPr>
                      <w:lang w:val="uk-UA" w:eastAsia="ru-RU"/>
                    </w:rPr>
                  </w:pPr>
                  <w:r w:rsidRPr="009E62EE">
                    <w:rPr>
                      <w:lang w:val="uk-UA" w:eastAsia="ru-RU"/>
                    </w:rPr>
                    <w:t>Марка та модель транспортного засобу</w:t>
                  </w:r>
                </w:p>
              </w:tc>
              <w:tc>
                <w:tcPr>
                  <w:tcW w:w="2268" w:type="dxa"/>
                  <w:tcBorders>
                    <w:top w:val="single" w:sz="4" w:space="0" w:color="auto"/>
                    <w:left w:val="single" w:sz="4" w:space="0" w:color="auto"/>
                    <w:bottom w:val="single" w:sz="4" w:space="0" w:color="auto"/>
                    <w:right w:val="single" w:sz="4" w:space="0" w:color="auto"/>
                  </w:tcBorders>
                  <w:hideMark/>
                </w:tcPr>
                <w:p w:rsidR="00832D7A" w:rsidRPr="009E62EE" w:rsidRDefault="00832D7A" w:rsidP="00E60E3A">
                  <w:pPr>
                    <w:pStyle w:val="22"/>
                    <w:spacing w:after="0" w:line="240" w:lineRule="auto"/>
                    <w:ind w:left="64" w:right="-107"/>
                    <w:rPr>
                      <w:lang w:val="uk-UA" w:eastAsia="ru-RU"/>
                    </w:rPr>
                  </w:pPr>
                  <w:r w:rsidRPr="009E62EE">
                    <w:rPr>
                      <w:lang w:val="uk-UA" w:eastAsia="ru-RU"/>
                    </w:rPr>
                    <w:t>Реєстраційний номер транспортного засобу</w:t>
                  </w:r>
                </w:p>
              </w:tc>
              <w:tc>
                <w:tcPr>
                  <w:tcW w:w="3544" w:type="dxa"/>
                  <w:tcBorders>
                    <w:top w:val="single" w:sz="4" w:space="0" w:color="auto"/>
                    <w:left w:val="single" w:sz="4" w:space="0" w:color="auto"/>
                    <w:bottom w:val="single" w:sz="4" w:space="0" w:color="auto"/>
                    <w:right w:val="single" w:sz="4" w:space="0" w:color="auto"/>
                  </w:tcBorders>
                  <w:hideMark/>
                </w:tcPr>
                <w:p w:rsidR="00832D7A" w:rsidRPr="009E62EE" w:rsidRDefault="00832D7A" w:rsidP="00E60E3A">
                  <w:pPr>
                    <w:pStyle w:val="22"/>
                    <w:spacing w:after="0" w:line="240" w:lineRule="auto"/>
                    <w:ind w:left="64" w:right="-108"/>
                    <w:rPr>
                      <w:lang w:val="uk-UA" w:eastAsia="ru-RU"/>
                    </w:rPr>
                  </w:pPr>
                  <w:r w:rsidRPr="009E62EE">
                    <w:rPr>
                      <w:lang w:val="uk-UA" w:eastAsia="ru-RU"/>
                    </w:rPr>
                    <w:t>Право власності (власні/за договором оренди/за договором надання</w:t>
                  </w:r>
                  <w:r w:rsidR="009E62EE" w:rsidRPr="009E62EE">
                    <w:rPr>
                      <w:lang w:val="uk-UA" w:eastAsia="ru-RU"/>
                    </w:rPr>
                    <w:t xml:space="preserve"> послуг Перевізника), надати копії техпаспортів/договору </w:t>
                  </w:r>
                  <w:proofErr w:type="spellStart"/>
                  <w:r w:rsidR="009E62EE" w:rsidRPr="009E62EE">
                    <w:rPr>
                      <w:lang w:val="uk-UA" w:eastAsia="ru-RU"/>
                    </w:rPr>
                    <w:t>аркенди</w:t>
                  </w:r>
                  <w:proofErr w:type="spellEnd"/>
                  <w:r w:rsidR="009E62EE" w:rsidRPr="009E62EE">
                    <w:rPr>
                      <w:lang w:val="uk-UA" w:eastAsia="ru-RU"/>
                    </w:rPr>
                    <w:t xml:space="preserve"> (діючого до кінця 2023 року)</w:t>
                  </w:r>
                </w:p>
              </w:tc>
            </w:tr>
            <w:tr w:rsidR="00832D7A" w:rsidRPr="009E62EE" w:rsidTr="00E91DD5">
              <w:trPr>
                <w:trHeight w:val="165"/>
              </w:trPr>
              <w:tc>
                <w:tcPr>
                  <w:tcW w:w="456" w:type="dxa"/>
                  <w:tcBorders>
                    <w:top w:val="single" w:sz="4" w:space="0" w:color="auto"/>
                    <w:left w:val="single" w:sz="4" w:space="0" w:color="auto"/>
                    <w:bottom w:val="single" w:sz="4" w:space="0" w:color="auto"/>
                    <w:right w:val="single" w:sz="4" w:space="0" w:color="auto"/>
                  </w:tcBorders>
                </w:tcPr>
                <w:p w:rsidR="00832D7A" w:rsidRPr="009E62EE" w:rsidRDefault="00832D7A" w:rsidP="00E60E3A">
                  <w:pPr>
                    <w:pStyle w:val="22"/>
                    <w:spacing w:after="0" w:line="240" w:lineRule="auto"/>
                    <w:ind w:left="64" w:firstLine="426"/>
                    <w:jc w:val="both"/>
                    <w:rPr>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832D7A" w:rsidRPr="009E62EE" w:rsidRDefault="00832D7A" w:rsidP="00E60E3A">
                  <w:pPr>
                    <w:pStyle w:val="22"/>
                    <w:spacing w:after="0" w:line="240" w:lineRule="auto"/>
                    <w:ind w:left="64" w:firstLine="426"/>
                    <w:jc w:val="both"/>
                    <w:rPr>
                      <w:lang w:val="uk-UA" w:eastAsia="ru-RU"/>
                    </w:rPr>
                  </w:pPr>
                </w:p>
              </w:tc>
              <w:tc>
                <w:tcPr>
                  <w:tcW w:w="2268" w:type="dxa"/>
                  <w:tcBorders>
                    <w:top w:val="single" w:sz="4" w:space="0" w:color="auto"/>
                    <w:left w:val="single" w:sz="4" w:space="0" w:color="auto"/>
                    <w:bottom w:val="single" w:sz="4" w:space="0" w:color="auto"/>
                    <w:right w:val="single" w:sz="4" w:space="0" w:color="auto"/>
                  </w:tcBorders>
                </w:tcPr>
                <w:p w:rsidR="00832D7A" w:rsidRPr="009E62EE" w:rsidRDefault="00832D7A" w:rsidP="00E60E3A">
                  <w:pPr>
                    <w:pStyle w:val="22"/>
                    <w:spacing w:after="0" w:line="240" w:lineRule="auto"/>
                    <w:ind w:left="64" w:firstLine="426"/>
                    <w:jc w:val="both"/>
                    <w:rPr>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832D7A" w:rsidRPr="009E62EE" w:rsidRDefault="00832D7A" w:rsidP="00E60E3A">
                  <w:pPr>
                    <w:pStyle w:val="22"/>
                    <w:spacing w:after="0" w:line="240" w:lineRule="auto"/>
                    <w:ind w:left="64" w:firstLine="426"/>
                    <w:jc w:val="both"/>
                    <w:rPr>
                      <w:lang w:val="uk-UA" w:eastAsia="ru-RU"/>
                    </w:rPr>
                  </w:pPr>
                </w:p>
              </w:tc>
            </w:tr>
          </w:tbl>
          <w:p w:rsidR="00832D7A" w:rsidRPr="009E62EE" w:rsidRDefault="00832D7A" w:rsidP="009E62EE">
            <w:pPr>
              <w:pStyle w:val="22"/>
              <w:spacing w:after="0" w:line="240" w:lineRule="auto"/>
              <w:jc w:val="both"/>
              <w:rPr>
                <w:lang w:val="uk-UA" w:eastAsia="ru-RU"/>
              </w:rPr>
            </w:pPr>
          </w:p>
          <w:p w:rsidR="00832D7A" w:rsidRPr="009E62EE" w:rsidRDefault="00E60E3A" w:rsidP="009E62EE">
            <w:pPr>
              <w:pStyle w:val="22"/>
              <w:spacing w:after="0" w:line="240" w:lineRule="auto"/>
              <w:ind w:left="249"/>
              <w:jc w:val="both"/>
              <w:rPr>
                <w:lang w:val="uk-UA" w:eastAsia="ru-RU"/>
              </w:rPr>
            </w:pPr>
            <w:r w:rsidRPr="009E62EE">
              <w:rPr>
                <w:lang w:val="ru-RU" w:eastAsia="ru-RU"/>
              </w:rPr>
              <w:t>1.2.</w:t>
            </w:r>
            <w:r w:rsidR="00A80698" w:rsidRPr="009E62EE">
              <w:rPr>
                <w:lang w:val="ru-RU" w:eastAsia="ru-RU"/>
              </w:rPr>
              <w:t xml:space="preserve"> </w:t>
            </w:r>
            <w:r w:rsidR="00832D7A" w:rsidRPr="009E62EE">
              <w:rPr>
                <w:lang w:val="uk-UA" w:eastAsia="ru-RU"/>
              </w:rPr>
              <w:t xml:space="preserve">Інформація </w:t>
            </w:r>
            <w:r w:rsidR="00832D7A" w:rsidRPr="009E62EE">
              <w:rPr>
                <w:lang w:val="uk-UA"/>
              </w:rPr>
              <w:t xml:space="preserve">про наявність необхідного обладнання у робочому стані </w:t>
            </w:r>
            <w:r w:rsidR="00832D7A" w:rsidRPr="009E62EE">
              <w:rPr>
                <w:color w:val="000000"/>
              </w:rPr>
              <w:t>(</w:t>
            </w:r>
            <w:proofErr w:type="spellStart"/>
            <w:r w:rsidR="00832D7A" w:rsidRPr="009E62EE">
              <w:rPr>
                <w:color w:val="000000"/>
              </w:rPr>
              <w:t>назв</w:t>
            </w:r>
            <w:r w:rsidR="00832D7A" w:rsidRPr="009E62EE">
              <w:rPr>
                <w:color w:val="000000"/>
                <w:lang w:val="uk-UA"/>
              </w:rPr>
              <w:t>а</w:t>
            </w:r>
            <w:proofErr w:type="spellEnd"/>
            <w:r w:rsidR="00A80698" w:rsidRPr="009E62EE">
              <w:rPr>
                <w:color w:val="000000"/>
              </w:rPr>
              <w:t>/</w:t>
            </w:r>
            <w:proofErr w:type="spellStart"/>
            <w:r w:rsidR="00A80698" w:rsidRPr="009E62EE">
              <w:rPr>
                <w:color w:val="000000"/>
              </w:rPr>
              <w:t>модель</w:t>
            </w:r>
            <w:proofErr w:type="spellEnd"/>
            <w:r w:rsidR="00A80698" w:rsidRPr="009E62EE">
              <w:rPr>
                <w:color w:val="000000"/>
              </w:rPr>
              <w:t>/</w:t>
            </w:r>
            <w:proofErr w:type="spellStart"/>
            <w:r w:rsidR="00A80698" w:rsidRPr="009E62EE">
              <w:rPr>
                <w:color w:val="000000"/>
              </w:rPr>
              <w:t>марк</w:t>
            </w:r>
            <w:r w:rsidR="00A80698" w:rsidRPr="009E62EE">
              <w:rPr>
                <w:color w:val="000000"/>
                <w:lang w:val="uk-UA"/>
              </w:rPr>
              <w:t>а</w:t>
            </w:r>
            <w:proofErr w:type="spellEnd"/>
            <w:r w:rsidR="00832D7A" w:rsidRPr="009E62EE">
              <w:rPr>
                <w:color w:val="000000"/>
                <w:lang w:val="uk-UA"/>
              </w:rPr>
              <w:t xml:space="preserve">, </w:t>
            </w:r>
            <w:proofErr w:type="gramStart"/>
            <w:r w:rsidR="00832D7A" w:rsidRPr="009E62EE">
              <w:rPr>
                <w:color w:val="000000"/>
                <w:lang w:val="uk-UA"/>
              </w:rPr>
              <w:t xml:space="preserve">кількість, </w:t>
            </w:r>
            <w:r w:rsidR="00832D7A" w:rsidRPr="009E62EE">
              <w:rPr>
                <w:color w:val="000000"/>
              </w:rPr>
              <w:t xml:space="preserve"> </w:t>
            </w:r>
            <w:proofErr w:type="spellStart"/>
            <w:r w:rsidR="00832D7A" w:rsidRPr="009E62EE">
              <w:rPr>
                <w:color w:val="000000"/>
              </w:rPr>
              <w:t>обладнання</w:t>
            </w:r>
            <w:proofErr w:type="spellEnd"/>
            <w:proofErr w:type="gramEnd"/>
            <w:r w:rsidR="00832D7A" w:rsidRPr="009E62EE">
              <w:rPr>
                <w:color w:val="000000"/>
                <w:lang w:val="uk-UA"/>
              </w:rPr>
              <w:t xml:space="preserve">, </w:t>
            </w:r>
            <w:r w:rsidR="00832D7A" w:rsidRPr="009E62EE">
              <w:rPr>
                <w:lang w:val="uk-UA"/>
              </w:rPr>
              <w:t>та матеріально - технічної бази</w:t>
            </w:r>
            <w:r w:rsidR="009E62EE" w:rsidRPr="009E62EE">
              <w:rPr>
                <w:lang w:val="uk-UA"/>
              </w:rPr>
              <w:t>.</w:t>
            </w:r>
            <w:r w:rsidR="00832D7A" w:rsidRPr="009E62EE">
              <w:rPr>
                <w:lang w:val="uk-UA"/>
              </w:rPr>
              <w:t xml:space="preserve"> </w:t>
            </w:r>
          </w:p>
        </w:tc>
      </w:tr>
      <w:tr w:rsidR="00832D7A" w:rsidRPr="0053440E" w:rsidTr="00E91DD5">
        <w:trPr>
          <w:trHeight w:val="276"/>
        </w:trPr>
        <w:tc>
          <w:tcPr>
            <w:tcW w:w="2091" w:type="dxa"/>
          </w:tcPr>
          <w:p w:rsidR="00832D7A" w:rsidRPr="004E00A7" w:rsidRDefault="00832D7A" w:rsidP="00E60E3A">
            <w:pPr>
              <w:pStyle w:val="22"/>
              <w:spacing w:after="0" w:line="240" w:lineRule="auto"/>
              <w:ind w:left="22"/>
              <w:rPr>
                <w:b/>
                <w:lang w:val="uk-UA" w:eastAsia="ru-RU"/>
              </w:rPr>
            </w:pPr>
            <w:r w:rsidRPr="004E00A7">
              <w:rPr>
                <w:b/>
                <w:bCs/>
                <w:lang w:val="uk-UA" w:eastAsia="ru-RU"/>
              </w:rPr>
              <w:t>2. Наявність працівників відповідної кваліфікації, які мають необхідні знання та досвід</w:t>
            </w:r>
          </w:p>
          <w:p w:rsidR="00832D7A" w:rsidRPr="004E00A7" w:rsidRDefault="00832D7A" w:rsidP="00E91DD5">
            <w:pPr>
              <w:widowControl w:val="0"/>
              <w:rPr>
                <w:bCs/>
              </w:rPr>
            </w:pPr>
          </w:p>
        </w:tc>
        <w:tc>
          <w:tcPr>
            <w:tcW w:w="8223" w:type="dxa"/>
          </w:tcPr>
          <w:p w:rsidR="00832D7A" w:rsidRPr="004E00A7" w:rsidRDefault="00832D7A" w:rsidP="00E60E3A">
            <w:pPr>
              <w:pStyle w:val="22"/>
              <w:spacing w:after="0" w:line="240" w:lineRule="auto"/>
              <w:ind w:left="64" w:firstLine="249"/>
              <w:jc w:val="both"/>
              <w:rPr>
                <w:lang w:val="uk-UA" w:eastAsia="ru-RU"/>
              </w:rPr>
            </w:pPr>
            <w:r w:rsidRPr="004E00A7">
              <w:rPr>
                <w:b/>
                <w:lang w:val="uk-UA" w:eastAsia="ru-RU"/>
              </w:rPr>
              <w:t>Довідка про наявність працівників відповідної кваліфікації, які мають необхідні знання та досвід, та які будуть залуч</w:t>
            </w:r>
            <w:r w:rsidR="004E00A7" w:rsidRPr="004E00A7">
              <w:rPr>
                <w:b/>
                <w:lang w:val="uk-UA" w:eastAsia="ru-RU"/>
              </w:rPr>
              <w:t>ені для виконання умов договору</w:t>
            </w:r>
          </w:p>
          <w:tbl>
            <w:tblPr>
              <w:tblW w:w="7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71"/>
              <w:gridCol w:w="1134"/>
              <w:gridCol w:w="1276"/>
              <w:gridCol w:w="3260"/>
            </w:tblGrid>
            <w:tr w:rsidR="009E62EE" w:rsidRPr="004E00A7" w:rsidTr="009E62EE">
              <w:trPr>
                <w:trHeight w:val="699"/>
              </w:trPr>
              <w:tc>
                <w:tcPr>
                  <w:tcW w:w="456" w:type="dxa"/>
                  <w:tcBorders>
                    <w:top w:val="single" w:sz="4" w:space="0" w:color="auto"/>
                    <w:left w:val="single" w:sz="4" w:space="0" w:color="auto"/>
                    <w:bottom w:val="single" w:sz="4" w:space="0" w:color="auto"/>
                    <w:right w:val="single" w:sz="4" w:space="0" w:color="auto"/>
                  </w:tcBorders>
                  <w:hideMark/>
                </w:tcPr>
                <w:p w:rsidR="009E62EE" w:rsidRPr="004E00A7" w:rsidRDefault="009E62EE" w:rsidP="00E91DD5">
                  <w:pPr>
                    <w:pStyle w:val="22"/>
                    <w:spacing w:after="0" w:line="240" w:lineRule="auto"/>
                    <w:ind w:left="-142" w:right="-108"/>
                    <w:jc w:val="center"/>
                    <w:rPr>
                      <w:lang w:val="uk-UA" w:eastAsia="ru-RU"/>
                    </w:rPr>
                  </w:pPr>
                  <w:r w:rsidRPr="004E00A7">
                    <w:rPr>
                      <w:lang w:val="uk-UA" w:eastAsia="ru-RU"/>
                    </w:rPr>
                    <w:t xml:space="preserve">№ </w:t>
                  </w:r>
                </w:p>
                <w:p w:rsidR="009E62EE" w:rsidRPr="004E00A7" w:rsidRDefault="009E62EE" w:rsidP="00E91DD5">
                  <w:pPr>
                    <w:pStyle w:val="22"/>
                    <w:spacing w:after="0" w:line="240" w:lineRule="auto"/>
                    <w:ind w:left="-142" w:right="-108"/>
                    <w:jc w:val="center"/>
                    <w:rPr>
                      <w:lang w:val="uk-UA" w:eastAsia="ru-RU"/>
                    </w:rPr>
                  </w:pPr>
                  <w:r>
                    <w:rPr>
                      <w:lang w:val="uk-UA" w:eastAsia="ru-RU"/>
                    </w:rPr>
                    <w:t>З</w:t>
                  </w:r>
                  <w:r w:rsidRPr="004E00A7">
                    <w:rPr>
                      <w:lang w:val="uk-UA" w:eastAsia="ru-RU"/>
                    </w:rPr>
                    <w:t>/п</w:t>
                  </w:r>
                </w:p>
              </w:tc>
              <w:tc>
                <w:tcPr>
                  <w:tcW w:w="1871" w:type="dxa"/>
                  <w:tcBorders>
                    <w:top w:val="single" w:sz="4" w:space="0" w:color="auto"/>
                    <w:left w:val="single" w:sz="4" w:space="0" w:color="auto"/>
                    <w:bottom w:val="single" w:sz="4" w:space="0" w:color="auto"/>
                    <w:right w:val="single" w:sz="4" w:space="0" w:color="auto"/>
                  </w:tcBorders>
                  <w:hideMark/>
                </w:tcPr>
                <w:p w:rsidR="009E62EE" w:rsidRPr="004E00A7" w:rsidRDefault="009E62EE" w:rsidP="00E91DD5">
                  <w:pPr>
                    <w:pStyle w:val="22"/>
                    <w:spacing w:after="0" w:line="240" w:lineRule="auto"/>
                    <w:ind w:left="-142" w:right="-109"/>
                    <w:jc w:val="center"/>
                    <w:rPr>
                      <w:lang w:val="uk-UA" w:eastAsia="ru-RU"/>
                    </w:rPr>
                  </w:pPr>
                  <w:r w:rsidRPr="004E00A7">
                    <w:rPr>
                      <w:lang w:val="uk-UA" w:eastAsia="ru-RU"/>
                    </w:rPr>
                    <w:t>Прізвище, ім’я, по батькові</w:t>
                  </w:r>
                </w:p>
              </w:tc>
              <w:tc>
                <w:tcPr>
                  <w:tcW w:w="1134" w:type="dxa"/>
                  <w:tcBorders>
                    <w:top w:val="single" w:sz="4" w:space="0" w:color="auto"/>
                    <w:left w:val="single" w:sz="4" w:space="0" w:color="auto"/>
                    <w:bottom w:val="single" w:sz="4" w:space="0" w:color="auto"/>
                    <w:right w:val="single" w:sz="4" w:space="0" w:color="auto"/>
                  </w:tcBorders>
                  <w:hideMark/>
                </w:tcPr>
                <w:p w:rsidR="009E62EE" w:rsidRPr="004E00A7" w:rsidRDefault="009E62EE" w:rsidP="00E91DD5">
                  <w:pPr>
                    <w:pStyle w:val="22"/>
                    <w:spacing w:after="0" w:line="240" w:lineRule="auto"/>
                    <w:ind w:left="-142" w:right="-109"/>
                    <w:jc w:val="center"/>
                    <w:rPr>
                      <w:lang w:val="uk-UA" w:eastAsia="ru-RU"/>
                    </w:rPr>
                  </w:pPr>
                  <w:r w:rsidRPr="004E00A7">
                    <w:rPr>
                      <w:lang w:val="uk-UA" w:eastAsia="ru-RU"/>
                    </w:rPr>
                    <w:t>Посада</w:t>
                  </w:r>
                </w:p>
              </w:tc>
              <w:tc>
                <w:tcPr>
                  <w:tcW w:w="1276" w:type="dxa"/>
                  <w:tcBorders>
                    <w:top w:val="single" w:sz="4" w:space="0" w:color="auto"/>
                    <w:left w:val="single" w:sz="4" w:space="0" w:color="auto"/>
                    <w:bottom w:val="single" w:sz="4" w:space="0" w:color="auto"/>
                    <w:right w:val="single" w:sz="4" w:space="0" w:color="auto"/>
                  </w:tcBorders>
                  <w:hideMark/>
                </w:tcPr>
                <w:p w:rsidR="009E62EE" w:rsidRPr="004E00A7" w:rsidRDefault="009E62EE" w:rsidP="00E91DD5">
                  <w:pPr>
                    <w:pStyle w:val="22"/>
                    <w:spacing w:after="0" w:line="240" w:lineRule="auto"/>
                    <w:ind w:left="-142" w:right="-109"/>
                    <w:jc w:val="center"/>
                    <w:rPr>
                      <w:lang w:val="uk-UA" w:eastAsia="ru-RU"/>
                    </w:rPr>
                  </w:pPr>
                  <w:r w:rsidRPr="004E00A7">
                    <w:rPr>
                      <w:lang w:val="uk-UA" w:eastAsia="ru-RU"/>
                    </w:rPr>
                    <w:t>Рівень освіти</w:t>
                  </w:r>
                </w:p>
              </w:tc>
              <w:tc>
                <w:tcPr>
                  <w:tcW w:w="3260" w:type="dxa"/>
                  <w:tcBorders>
                    <w:top w:val="single" w:sz="4" w:space="0" w:color="auto"/>
                    <w:left w:val="single" w:sz="4" w:space="0" w:color="auto"/>
                    <w:bottom w:val="single" w:sz="4" w:space="0" w:color="auto"/>
                    <w:right w:val="single" w:sz="4" w:space="0" w:color="auto"/>
                  </w:tcBorders>
                  <w:hideMark/>
                </w:tcPr>
                <w:p w:rsidR="009E62EE" w:rsidRPr="004E00A7" w:rsidRDefault="009E62EE" w:rsidP="00E91DD5">
                  <w:pPr>
                    <w:pStyle w:val="22"/>
                    <w:spacing w:after="0" w:line="240" w:lineRule="auto"/>
                    <w:ind w:left="-142" w:right="-108"/>
                    <w:jc w:val="center"/>
                    <w:rPr>
                      <w:lang w:val="uk-UA" w:eastAsia="ru-RU"/>
                    </w:rPr>
                  </w:pPr>
                  <w:r w:rsidRPr="004E00A7">
                    <w:rPr>
                      <w:lang w:val="uk-UA" w:eastAsia="ru-RU"/>
                    </w:rPr>
                    <w:t xml:space="preserve">Досвід роботи на займаній посаді в учасника торгів </w:t>
                  </w:r>
                </w:p>
                <w:p w:rsidR="009E62EE" w:rsidRPr="004E00A7" w:rsidRDefault="009E62EE" w:rsidP="00E91DD5">
                  <w:pPr>
                    <w:pStyle w:val="22"/>
                    <w:spacing w:after="0" w:line="240" w:lineRule="auto"/>
                    <w:ind w:left="-142" w:right="-108"/>
                    <w:jc w:val="center"/>
                    <w:rPr>
                      <w:lang w:val="uk-UA" w:eastAsia="ru-RU"/>
                    </w:rPr>
                  </w:pPr>
                  <w:r w:rsidRPr="004E00A7">
                    <w:rPr>
                      <w:lang w:val="uk-UA" w:eastAsia="ru-RU"/>
                    </w:rPr>
                    <w:t xml:space="preserve">(років, місяців) </w:t>
                  </w:r>
                </w:p>
              </w:tc>
            </w:tr>
            <w:tr w:rsidR="009E62EE" w:rsidRPr="004E00A7" w:rsidTr="009E62EE">
              <w:tc>
                <w:tcPr>
                  <w:tcW w:w="456" w:type="dxa"/>
                  <w:tcBorders>
                    <w:top w:val="single" w:sz="4" w:space="0" w:color="auto"/>
                    <w:left w:val="single" w:sz="4" w:space="0" w:color="auto"/>
                    <w:bottom w:val="single" w:sz="4" w:space="0" w:color="auto"/>
                    <w:right w:val="single" w:sz="4" w:space="0" w:color="auto"/>
                  </w:tcBorders>
                </w:tcPr>
                <w:p w:rsidR="009E62EE" w:rsidRPr="004E00A7" w:rsidRDefault="009E62EE" w:rsidP="00E91DD5">
                  <w:pPr>
                    <w:pStyle w:val="22"/>
                    <w:spacing w:after="0" w:line="240" w:lineRule="auto"/>
                    <w:jc w:val="both"/>
                    <w:rPr>
                      <w:lang w:val="uk-UA" w:eastAsia="ru-RU"/>
                    </w:rPr>
                  </w:pPr>
                </w:p>
              </w:tc>
              <w:tc>
                <w:tcPr>
                  <w:tcW w:w="1871" w:type="dxa"/>
                  <w:tcBorders>
                    <w:top w:val="single" w:sz="4" w:space="0" w:color="auto"/>
                    <w:left w:val="single" w:sz="4" w:space="0" w:color="auto"/>
                    <w:bottom w:val="single" w:sz="4" w:space="0" w:color="auto"/>
                    <w:right w:val="single" w:sz="4" w:space="0" w:color="auto"/>
                  </w:tcBorders>
                </w:tcPr>
                <w:p w:rsidR="009E62EE" w:rsidRPr="004E00A7" w:rsidRDefault="009E62EE" w:rsidP="00E91DD5">
                  <w:pPr>
                    <w:pStyle w:val="22"/>
                    <w:spacing w:after="0" w:line="240" w:lineRule="auto"/>
                    <w:jc w:val="both"/>
                    <w:rPr>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9E62EE" w:rsidRPr="004E00A7" w:rsidRDefault="009E62EE" w:rsidP="00E91DD5">
                  <w:pPr>
                    <w:pStyle w:val="22"/>
                    <w:spacing w:after="0" w:line="240" w:lineRule="auto"/>
                    <w:jc w:val="both"/>
                    <w:rPr>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9E62EE" w:rsidRPr="004E00A7" w:rsidRDefault="009E62EE" w:rsidP="00E91DD5">
                  <w:pPr>
                    <w:pStyle w:val="22"/>
                    <w:spacing w:after="0" w:line="240" w:lineRule="auto"/>
                    <w:jc w:val="both"/>
                    <w:rPr>
                      <w:lang w:val="uk-UA" w:eastAsia="ru-RU"/>
                    </w:rPr>
                  </w:pPr>
                </w:p>
              </w:tc>
              <w:tc>
                <w:tcPr>
                  <w:tcW w:w="3260" w:type="dxa"/>
                  <w:tcBorders>
                    <w:top w:val="single" w:sz="4" w:space="0" w:color="auto"/>
                    <w:left w:val="single" w:sz="4" w:space="0" w:color="auto"/>
                    <w:bottom w:val="single" w:sz="4" w:space="0" w:color="auto"/>
                    <w:right w:val="single" w:sz="4" w:space="0" w:color="auto"/>
                  </w:tcBorders>
                </w:tcPr>
                <w:p w:rsidR="009E62EE" w:rsidRPr="004E00A7" w:rsidRDefault="009E62EE" w:rsidP="00E91DD5">
                  <w:pPr>
                    <w:pStyle w:val="22"/>
                    <w:spacing w:after="0" w:line="240" w:lineRule="auto"/>
                    <w:jc w:val="both"/>
                    <w:rPr>
                      <w:lang w:val="uk-UA" w:eastAsia="ru-RU"/>
                    </w:rPr>
                  </w:pPr>
                </w:p>
              </w:tc>
            </w:tr>
          </w:tbl>
          <w:p w:rsidR="004E00A7" w:rsidRPr="00523034" w:rsidRDefault="004E00A7" w:rsidP="004E00A7">
            <w:pPr>
              <w:ind w:left="64" w:hanging="64"/>
              <w:jc w:val="both"/>
            </w:pPr>
            <w:r w:rsidRPr="00523034">
              <w:rPr>
                <w:u w:val="single"/>
              </w:rPr>
              <w:t>Уповноважена особа</w:t>
            </w:r>
            <w:r w:rsidRPr="00523034">
              <w:t xml:space="preserve">           _______________        _________________ </w:t>
            </w:r>
          </w:p>
          <w:p w:rsidR="004E00A7" w:rsidRPr="00523034" w:rsidRDefault="004E00A7" w:rsidP="004E00A7">
            <w:pPr>
              <w:ind w:left="64" w:hanging="64"/>
              <w:jc w:val="both"/>
            </w:pPr>
            <w:r w:rsidRPr="00523034">
              <w:t xml:space="preserve">  (посада)                               (підпис, М.П.)                (ініціали та прізвище)</w:t>
            </w:r>
          </w:p>
          <w:p w:rsidR="00832D7A" w:rsidRPr="004E00A7" w:rsidRDefault="00832D7A" w:rsidP="00E91DD5">
            <w:pPr>
              <w:jc w:val="both"/>
            </w:pPr>
          </w:p>
          <w:p w:rsidR="00832D7A" w:rsidRPr="004E00A7" w:rsidRDefault="00832D7A" w:rsidP="009E1576">
            <w:pPr>
              <w:pStyle w:val="22"/>
              <w:spacing w:after="0" w:line="240" w:lineRule="auto"/>
              <w:jc w:val="both"/>
              <w:rPr>
                <w:lang w:val="uk-UA" w:eastAsia="ru-RU"/>
              </w:rPr>
            </w:pPr>
          </w:p>
        </w:tc>
      </w:tr>
      <w:tr w:rsidR="00832D7A" w:rsidRPr="0053440E" w:rsidTr="00E91DD5">
        <w:trPr>
          <w:trHeight w:val="276"/>
        </w:trPr>
        <w:tc>
          <w:tcPr>
            <w:tcW w:w="2091" w:type="dxa"/>
          </w:tcPr>
          <w:p w:rsidR="00832D7A" w:rsidRPr="00523034" w:rsidRDefault="00832D7A" w:rsidP="00E91DD5">
            <w:pPr>
              <w:widowControl w:val="0"/>
              <w:rPr>
                <w:b/>
                <w:bCs/>
              </w:rPr>
            </w:pPr>
            <w:r w:rsidRPr="00523034">
              <w:rPr>
                <w:b/>
                <w:bCs/>
              </w:rPr>
              <w:t>3. Наявність документально підтвердженого досвіду виконання аналогічного договору</w:t>
            </w:r>
          </w:p>
        </w:tc>
        <w:tc>
          <w:tcPr>
            <w:tcW w:w="8223" w:type="dxa"/>
          </w:tcPr>
          <w:p w:rsidR="00832D7A" w:rsidRPr="00523034" w:rsidRDefault="00832D7A" w:rsidP="004E00A7">
            <w:pPr>
              <w:pStyle w:val="22"/>
              <w:spacing w:after="0" w:line="240" w:lineRule="auto"/>
              <w:ind w:left="64" w:firstLine="284"/>
              <w:rPr>
                <w:b/>
                <w:lang w:eastAsia="ru-RU"/>
              </w:rPr>
            </w:pPr>
            <w:r w:rsidRPr="00523034">
              <w:rPr>
                <w:b/>
                <w:lang w:val="uk-UA" w:eastAsia="ru-RU"/>
              </w:rPr>
              <w:t xml:space="preserve">Довідка про </w:t>
            </w:r>
            <w:r w:rsidR="009E1576" w:rsidRPr="00523034">
              <w:rPr>
                <w:b/>
                <w:lang w:val="uk-UA" w:eastAsia="ru-RU"/>
              </w:rPr>
              <w:t xml:space="preserve">наявність </w:t>
            </w:r>
            <w:r w:rsidRPr="00523034">
              <w:rPr>
                <w:b/>
                <w:lang w:val="uk-UA" w:eastAsia="ru-RU"/>
              </w:rPr>
              <w:t>аналогічних договорів з надання п</w:t>
            </w:r>
            <w:r w:rsidRPr="00523034">
              <w:rPr>
                <w:b/>
                <w:color w:val="000000"/>
                <w:lang w:val="uk-UA"/>
              </w:rPr>
              <w:t xml:space="preserve">ослуг </w:t>
            </w:r>
            <w:r w:rsidR="00523034" w:rsidRPr="00523034">
              <w:rPr>
                <w:b/>
                <w:color w:val="000000"/>
                <w:lang w:val="uk-UA"/>
              </w:rPr>
              <w:t xml:space="preserve"> з сервісного обслуговування та ремонту кондиціонерів</w:t>
            </w:r>
            <w:r w:rsidR="004E00A7">
              <w:rPr>
                <w:b/>
                <w:color w:val="000000"/>
                <w:lang w:val="uk-UA"/>
              </w:rPr>
              <w:t xml:space="preserve"> (спліт-систем, </w:t>
            </w:r>
            <w:proofErr w:type="spellStart"/>
            <w:r w:rsidR="004E00A7">
              <w:rPr>
                <w:b/>
                <w:color w:val="000000"/>
                <w:lang w:val="uk-UA"/>
              </w:rPr>
              <w:t>чіллерів</w:t>
            </w:r>
            <w:proofErr w:type="spellEnd"/>
            <w:r w:rsidR="004E00A7">
              <w:rPr>
                <w:b/>
                <w:color w:val="000000"/>
                <w:lang w:val="uk-UA"/>
              </w:rPr>
              <w:t>)</w:t>
            </w:r>
            <w:r w:rsidR="009E1576" w:rsidRPr="00523034">
              <w:rPr>
                <w:b/>
                <w:lang w:val="uk-UA" w:eastAsia="ru-RU"/>
              </w:rPr>
              <w:t>,</w:t>
            </w:r>
            <w:r w:rsidRPr="00523034">
              <w:rPr>
                <w:b/>
                <w:lang w:val="uk-UA" w:eastAsia="ru-RU"/>
              </w:rPr>
              <w:t xml:space="preserve"> що є предметом закупівлі, </w:t>
            </w:r>
            <w:r w:rsidR="00E60E3A" w:rsidRPr="00523034">
              <w:rPr>
                <w:b/>
                <w:lang w:val="uk-UA" w:eastAsia="ru-RU"/>
              </w:rPr>
              <w:t xml:space="preserve">виконаних </w:t>
            </w:r>
            <w:r w:rsidRPr="00523034">
              <w:rPr>
                <w:b/>
                <w:lang w:val="uk-UA" w:eastAsia="ru-RU"/>
              </w:rPr>
              <w:t xml:space="preserve">у </w:t>
            </w:r>
            <w:r w:rsidR="009E1576" w:rsidRPr="00523034">
              <w:rPr>
                <w:b/>
                <w:lang w:val="uk-UA" w:eastAsia="ru-RU"/>
              </w:rPr>
              <w:t xml:space="preserve">період </w:t>
            </w:r>
            <w:r w:rsidR="00523034" w:rsidRPr="00523034">
              <w:rPr>
                <w:b/>
                <w:lang w:val="uk-UA" w:eastAsia="ru-RU"/>
              </w:rPr>
              <w:t>2021</w:t>
            </w:r>
            <w:r w:rsidRPr="00523034">
              <w:rPr>
                <w:b/>
                <w:lang w:val="uk-UA" w:eastAsia="ru-RU"/>
              </w:rPr>
              <w:t>-20</w:t>
            </w:r>
            <w:r w:rsidR="009E1576" w:rsidRPr="00523034">
              <w:rPr>
                <w:b/>
                <w:lang w:val="uk-UA" w:eastAsia="ru-RU"/>
              </w:rPr>
              <w:t>23</w:t>
            </w:r>
            <w:r w:rsidRPr="00523034">
              <w:rPr>
                <w:b/>
                <w:lang w:val="uk-UA" w:eastAsia="ru-RU"/>
              </w:rPr>
              <w:t>р.р.</w:t>
            </w:r>
          </w:p>
          <w:tbl>
            <w:tblPr>
              <w:tblW w:w="7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764"/>
              <w:gridCol w:w="1197"/>
              <w:gridCol w:w="1134"/>
              <w:gridCol w:w="1276"/>
              <w:gridCol w:w="992"/>
              <w:gridCol w:w="1150"/>
            </w:tblGrid>
            <w:tr w:rsidR="00832D7A" w:rsidRPr="00523034" w:rsidTr="00E91DD5">
              <w:tc>
                <w:tcPr>
                  <w:tcW w:w="456" w:type="dxa"/>
                  <w:tcBorders>
                    <w:top w:val="single" w:sz="4" w:space="0" w:color="auto"/>
                    <w:left w:val="single" w:sz="4" w:space="0" w:color="auto"/>
                    <w:bottom w:val="single" w:sz="4" w:space="0" w:color="auto"/>
                    <w:right w:val="single" w:sz="4" w:space="0" w:color="auto"/>
                  </w:tcBorders>
                  <w:hideMark/>
                </w:tcPr>
                <w:p w:rsidR="00832D7A" w:rsidRPr="00523034" w:rsidRDefault="00832D7A" w:rsidP="00D47E95">
                  <w:pPr>
                    <w:pStyle w:val="22"/>
                    <w:spacing w:after="0" w:line="240" w:lineRule="auto"/>
                    <w:ind w:left="64" w:right="-108" w:hanging="64"/>
                    <w:jc w:val="center"/>
                    <w:rPr>
                      <w:lang w:val="uk-UA" w:eastAsia="ru-RU"/>
                    </w:rPr>
                  </w:pPr>
                  <w:r w:rsidRPr="00523034">
                    <w:rPr>
                      <w:lang w:val="uk-UA" w:eastAsia="ru-RU"/>
                    </w:rPr>
                    <w:t xml:space="preserve">№ </w:t>
                  </w:r>
                </w:p>
                <w:p w:rsidR="00832D7A" w:rsidRPr="00523034" w:rsidRDefault="004E00A7" w:rsidP="00D47E95">
                  <w:pPr>
                    <w:pStyle w:val="22"/>
                    <w:spacing w:after="0" w:line="240" w:lineRule="auto"/>
                    <w:ind w:left="64" w:right="-108" w:hanging="64"/>
                    <w:jc w:val="center"/>
                    <w:rPr>
                      <w:lang w:val="uk-UA" w:eastAsia="ru-RU"/>
                    </w:rPr>
                  </w:pPr>
                  <w:r>
                    <w:rPr>
                      <w:lang w:val="uk-UA" w:eastAsia="ru-RU"/>
                    </w:rPr>
                    <w:t>З</w:t>
                  </w:r>
                  <w:r w:rsidR="00832D7A" w:rsidRPr="00523034">
                    <w:rPr>
                      <w:lang w:val="uk-UA" w:eastAsia="ru-RU"/>
                    </w:rPr>
                    <w:t>/п</w:t>
                  </w:r>
                </w:p>
              </w:tc>
              <w:tc>
                <w:tcPr>
                  <w:tcW w:w="1764" w:type="dxa"/>
                  <w:tcBorders>
                    <w:top w:val="single" w:sz="4" w:space="0" w:color="auto"/>
                    <w:left w:val="single" w:sz="4" w:space="0" w:color="auto"/>
                    <w:bottom w:val="single" w:sz="4" w:space="0" w:color="auto"/>
                    <w:right w:val="single" w:sz="4" w:space="0" w:color="auto"/>
                  </w:tcBorders>
                  <w:hideMark/>
                </w:tcPr>
                <w:p w:rsidR="00832D7A" w:rsidRPr="00523034" w:rsidRDefault="00832D7A" w:rsidP="00D47E95">
                  <w:pPr>
                    <w:pStyle w:val="22"/>
                    <w:spacing w:after="0" w:line="240" w:lineRule="auto"/>
                    <w:ind w:left="64" w:right="-45" w:hanging="64"/>
                    <w:jc w:val="center"/>
                    <w:rPr>
                      <w:lang w:val="uk-UA" w:eastAsia="ru-RU"/>
                    </w:rPr>
                  </w:pPr>
                  <w:r w:rsidRPr="00523034">
                    <w:rPr>
                      <w:lang w:val="uk-UA" w:eastAsia="ru-RU"/>
                    </w:rPr>
                    <w:t>Назва організації (замовника), з якою було укладено договір</w:t>
                  </w:r>
                </w:p>
              </w:tc>
              <w:tc>
                <w:tcPr>
                  <w:tcW w:w="1197" w:type="dxa"/>
                  <w:tcBorders>
                    <w:top w:val="single" w:sz="4" w:space="0" w:color="auto"/>
                    <w:left w:val="single" w:sz="4" w:space="0" w:color="auto"/>
                    <w:bottom w:val="single" w:sz="4" w:space="0" w:color="auto"/>
                    <w:right w:val="single" w:sz="4" w:space="0" w:color="auto"/>
                  </w:tcBorders>
                  <w:hideMark/>
                </w:tcPr>
                <w:p w:rsidR="00832D7A" w:rsidRPr="00523034" w:rsidRDefault="00832D7A" w:rsidP="00D47E95">
                  <w:pPr>
                    <w:pStyle w:val="22"/>
                    <w:spacing w:after="0" w:line="240" w:lineRule="auto"/>
                    <w:ind w:left="64" w:hanging="64"/>
                    <w:jc w:val="center"/>
                    <w:rPr>
                      <w:lang w:val="uk-UA" w:eastAsia="ru-RU"/>
                    </w:rPr>
                  </w:pPr>
                  <w:r w:rsidRPr="00523034">
                    <w:rPr>
                      <w:lang w:val="uk-UA" w:eastAsia="ru-RU"/>
                    </w:rPr>
                    <w:t>Адреса, контактний телефон</w:t>
                  </w:r>
                </w:p>
              </w:tc>
              <w:tc>
                <w:tcPr>
                  <w:tcW w:w="1134" w:type="dxa"/>
                  <w:tcBorders>
                    <w:top w:val="single" w:sz="4" w:space="0" w:color="auto"/>
                    <w:left w:val="single" w:sz="4" w:space="0" w:color="auto"/>
                    <w:bottom w:val="single" w:sz="4" w:space="0" w:color="auto"/>
                    <w:right w:val="single" w:sz="4" w:space="0" w:color="auto"/>
                  </w:tcBorders>
                  <w:hideMark/>
                </w:tcPr>
                <w:p w:rsidR="00832D7A" w:rsidRPr="00523034" w:rsidRDefault="00832D7A" w:rsidP="00D47E95">
                  <w:pPr>
                    <w:pStyle w:val="22"/>
                    <w:spacing w:after="0" w:line="240" w:lineRule="auto"/>
                    <w:ind w:left="64" w:right="-124" w:hanging="64"/>
                    <w:jc w:val="center"/>
                    <w:rPr>
                      <w:lang w:val="uk-UA" w:eastAsia="ru-RU"/>
                    </w:rPr>
                  </w:pPr>
                  <w:r w:rsidRPr="00523034">
                    <w:rPr>
                      <w:lang w:val="uk-UA" w:eastAsia="ru-RU"/>
                    </w:rPr>
                    <w:t>Предмет договору (закупівлі)</w:t>
                  </w:r>
                </w:p>
              </w:tc>
              <w:tc>
                <w:tcPr>
                  <w:tcW w:w="1276" w:type="dxa"/>
                  <w:tcBorders>
                    <w:top w:val="single" w:sz="4" w:space="0" w:color="auto"/>
                    <w:left w:val="single" w:sz="4" w:space="0" w:color="auto"/>
                    <w:bottom w:val="single" w:sz="4" w:space="0" w:color="auto"/>
                    <w:right w:val="single" w:sz="4" w:space="0" w:color="auto"/>
                  </w:tcBorders>
                  <w:hideMark/>
                </w:tcPr>
                <w:p w:rsidR="00832D7A" w:rsidRPr="00523034" w:rsidRDefault="00832D7A" w:rsidP="00D47E95">
                  <w:pPr>
                    <w:pStyle w:val="22"/>
                    <w:spacing w:after="0" w:line="240" w:lineRule="auto"/>
                    <w:ind w:left="64" w:hanging="64"/>
                    <w:jc w:val="center"/>
                    <w:rPr>
                      <w:lang w:val="uk-UA" w:eastAsia="ru-RU"/>
                    </w:rPr>
                  </w:pPr>
                  <w:r w:rsidRPr="00523034">
                    <w:rPr>
                      <w:lang w:val="uk-UA" w:eastAsia="ru-RU"/>
                    </w:rPr>
                    <w:t>Номер та дата укладання договору</w:t>
                  </w:r>
                </w:p>
              </w:tc>
              <w:tc>
                <w:tcPr>
                  <w:tcW w:w="992" w:type="dxa"/>
                  <w:tcBorders>
                    <w:top w:val="single" w:sz="4" w:space="0" w:color="auto"/>
                    <w:left w:val="single" w:sz="4" w:space="0" w:color="auto"/>
                    <w:bottom w:val="single" w:sz="4" w:space="0" w:color="auto"/>
                    <w:right w:val="single" w:sz="4" w:space="0" w:color="auto"/>
                  </w:tcBorders>
                  <w:hideMark/>
                </w:tcPr>
                <w:p w:rsidR="00832D7A" w:rsidRPr="00523034" w:rsidRDefault="00832D7A" w:rsidP="00D47E95">
                  <w:pPr>
                    <w:pStyle w:val="22"/>
                    <w:spacing w:after="0" w:line="240" w:lineRule="auto"/>
                    <w:ind w:left="64" w:right="-124" w:hanging="64"/>
                    <w:jc w:val="center"/>
                    <w:rPr>
                      <w:lang w:val="uk-UA" w:eastAsia="ru-RU"/>
                    </w:rPr>
                  </w:pPr>
                  <w:r w:rsidRPr="00523034">
                    <w:rPr>
                      <w:lang w:val="uk-UA" w:eastAsia="ru-RU"/>
                    </w:rPr>
                    <w:t>Сума договору</w:t>
                  </w:r>
                </w:p>
              </w:tc>
              <w:tc>
                <w:tcPr>
                  <w:tcW w:w="1150" w:type="dxa"/>
                  <w:tcBorders>
                    <w:top w:val="single" w:sz="4" w:space="0" w:color="auto"/>
                    <w:left w:val="single" w:sz="4" w:space="0" w:color="auto"/>
                    <w:bottom w:val="single" w:sz="4" w:space="0" w:color="auto"/>
                    <w:right w:val="single" w:sz="4" w:space="0" w:color="auto"/>
                  </w:tcBorders>
                  <w:hideMark/>
                </w:tcPr>
                <w:p w:rsidR="00832D7A" w:rsidRPr="00523034" w:rsidRDefault="00832D7A" w:rsidP="00D47E95">
                  <w:pPr>
                    <w:pStyle w:val="22"/>
                    <w:spacing w:after="0" w:line="240" w:lineRule="auto"/>
                    <w:ind w:left="64" w:right="-123" w:hanging="64"/>
                    <w:jc w:val="center"/>
                    <w:rPr>
                      <w:lang w:val="uk-UA" w:eastAsia="ru-RU"/>
                    </w:rPr>
                  </w:pPr>
                  <w:r w:rsidRPr="00523034">
                    <w:rPr>
                      <w:lang w:val="uk-UA" w:eastAsia="ru-RU"/>
                    </w:rPr>
                    <w:t>Період надання послуг</w:t>
                  </w:r>
                </w:p>
              </w:tc>
            </w:tr>
            <w:tr w:rsidR="00832D7A" w:rsidRPr="00523034" w:rsidTr="00E91DD5">
              <w:tc>
                <w:tcPr>
                  <w:tcW w:w="456" w:type="dxa"/>
                  <w:tcBorders>
                    <w:top w:val="single" w:sz="4" w:space="0" w:color="auto"/>
                    <w:left w:val="single" w:sz="4" w:space="0" w:color="auto"/>
                    <w:bottom w:val="single" w:sz="4" w:space="0" w:color="auto"/>
                    <w:right w:val="single" w:sz="4" w:space="0" w:color="auto"/>
                  </w:tcBorders>
                </w:tcPr>
                <w:p w:rsidR="00832D7A" w:rsidRPr="00523034" w:rsidRDefault="00832D7A" w:rsidP="00D47E95">
                  <w:pPr>
                    <w:pStyle w:val="22"/>
                    <w:spacing w:after="0" w:line="240" w:lineRule="auto"/>
                    <w:ind w:left="64" w:hanging="64"/>
                    <w:jc w:val="both"/>
                    <w:rPr>
                      <w:lang w:val="uk-UA" w:eastAsia="ru-RU"/>
                    </w:rPr>
                  </w:pPr>
                </w:p>
              </w:tc>
              <w:tc>
                <w:tcPr>
                  <w:tcW w:w="1764" w:type="dxa"/>
                  <w:tcBorders>
                    <w:top w:val="single" w:sz="4" w:space="0" w:color="auto"/>
                    <w:left w:val="single" w:sz="4" w:space="0" w:color="auto"/>
                    <w:bottom w:val="single" w:sz="4" w:space="0" w:color="auto"/>
                    <w:right w:val="single" w:sz="4" w:space="0" w:color="auto"/>
                  </w:tcBorders>
                </w:tcPr>
                <w:p w:rsidR="00832D7A" w:rsidRPr="00523034" w:rsidRDefault="00832D7A" w:rsidP="00D47E95">
                  <w:pPr>
                    <w:pStyle w:val="22"/>
                    <w:spacing w:after="0" w:line="240" w:lineRule="auto"/>
                    <w:ind w:left="64" w:hanging="64"/>
                    <w:jc w:val="both"/>
                    <w:rPr>
                      <w:lang w:val="uk-UA" w:eastAsia="ru-RU"/>
                    </w:rPr>
                  </w:pPr>
                </w:p>
              </w:tc>
              <w:tc>
                <w:tcPr>
                  <w:tcW w:w="1197" w:type="dxa"/>
                  <w:tcBorders>
                    <w:top w:val="single" w:sz="4" w:space="0" w:color="auto"/>
                    <w:left w:val="single" w:sz="4" w:space="0" w:color="auto"/>
                    <w:bottom w:val="single" w:sz="4" w:space="0" w:color="auto"/>
                    <w:right w:val="single" w:sz="4" w:space="0" w:color="auto"/>
                  </w:tcBorders>
                </w:tcPr>
                <w:p w:rsidR="00832D7A" w:rsidRPr="00523034" w:rsidRDefault="00832D7A" w:rsidP="00D47E95">
                  <w:pPr>
                    <w:pStyle w:val="22"/>
                    <w:spacing w:after="0" w:line="240" w:lineRule="auto"/>
                    <w:ind w:left="64" w:hanging="64"/>
                    <w:jc w:val="both"/>
                    <w:rPr>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832D7A" w:rsidRPr="00523034" w:rsidRDefault="00832D7A" w:rsidP="00D47E95">
                  <w:pPr>
                    <w:pStyle w:val="22"/>
                    <w:spacing w:after="0" w:line="240" w:lineRule="auto"/>
                    <w:ind w:left="64" w:hanging="64"/>
                    <w:jc w:val="both"/>
                    <w:rPr>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832D7A" w:rsidRPr="00523034" w:rsidRDefault="00832D7A" w:rsidP="00D47E95">
                  <w:pPr>
                    <w:pStyle w:val="22"/>
                    <w:spacing w:after="0" w:line="240" w:lineRule="auto"/>
                    <w:ind w:left="64" w:hanging="64"/>
                    <w:jc w:val="both"/>
                    <w:rPr>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832D7A" w:rsidRPr="00523034" w:rsidRDefault="00832D7A" w:rsidP="00D47E95">
                  <w:pPr>
                    <w:pStyle w:val="22"/>
                    <w:spacing w:after="0" w:line="240" w:lineRule="auto"/>
                    <w:ind w:left="64" w:hanging="64"/>
                    <w:jc w:val="both"/>
                    <w:rPr>
                      <w:lang w:val="uk-UA" w:eastAsia="ru-RU"/>
                    </w:rPr>
                  </w:pPr>
                </w:p>
              </w:tc>
              <w:tc>
                <w:tcPr>
                  <w:tcW w:w="1150" w:type="dxa"/>
                  <w:tcBorders>
                    <w:top w:val="single" w:sz="4" w:space="0" w:color="auto"/>
                    <w:left w:val="single" w:sz="4" w:space="0" w:color="auto"/>
                    <w:bottom w:val="single" w:sz="4" w:space="0" w:color="auto"/>
                    <w:right w:val="single" w:sz="4" w:space="0" w:color="auto"/>
                  </w:tcBorders>
                </w:tcPr>
                <w:p w:rsidR="00832D7A" w:rsidRPr="00523034" w:rsidRDefault="00832D7A" w:rsidP="00D47E95">
                  <w:pPr>
                    <w:pStyle w:val="22"/>
                    <w:spacing w:after="0" w:line="240" w:lineRule="auto"/>
                    <w:ind w:left="64" w:hanging="64"/>
                    <w:jc w:val="both"/>
                    <w:rPr>
                      <w:lang w:val="uk-UA" w:eastAsia="ru-RU"/>
                    </w:rPr>
                  </w:pPr>
                </w:p>
              </w:tc>
            </w:tr>
          </w:tbl>
          <w:p w:rsidR="00832D7A" w:rsidRPr="00523034" w:rsidRDefault="00832D7A" w:rsidP="00D47E95">
            <w:pPr>
              <w:pStyle w:val="22"/>
              <w:spacing w:after="0" w:line="240" w:lineRule="auto"/>
              <w:ind w:left="64" w:hanging="64"/>
              <w:jc w:val="both"/>
              <w:rPr>
                <w:i/>
                <w:lang w:val="uk-UA" w:eastAsia="ru-RU"/>
              </w:rPr>
            </w:pPr>
          </w:p>
          <w:p w:rsidR="00832D7A" w:rsidRPr="00523034" w:rsidRDefault="00832D7A" w:rsidP="00D47E95">
            <w:pPr>
              <w:ind w:left="64" w:hanging="64"/>
              <w:jc w:val="both"/>
            </w:pPr>
            <w:r w:rsidRPr="00523034">
              <w:rPr>
                <w:u w:val="single"/>
              </w:rPr>
              <w:t>Уповноважена особа</w:t>
            </w:r>
            <w:r w:rsidRPr="00523034">
              <w:t xml:space="preserve">           _______________        _________________ </w:t>
            </w:r>
          </w:p>
          <w:p w:rsidR="00832D7A" w:rsidRPr="00523034" w:rsidRDefault="00832D7A" w:rsidP="00D47E95">
            <w:pPr>
              <w:ind w:left="64" w:hanging="64"/>
              <w:jc w:val="both"/>
            </w:pPr>
            <w:r w:rsidRPr="00523034">
              <w:t xml:space="preserve">  (посада)                               (підпис, М.П.)                (ініціали та прізвище)</w:t>
            </w:r>
          </w:p>
          <w:p w:rsidR="00832D7A" w:rsidRPr="00523034" w:rsidRDefault="00832D7A" w:rsidP="00D47E95">
            <w:pPr>
              <w:ind w:left="64" w:hanging="64"/>
              <w:jc w:val="both"/>
            </w:pPr>
          </w:p>
          <w:p w:rsidR="00832D7A" w:rsidRPr="00523034" w:rsidRDefault="00832D7A" w:rsidP="00D47E95">
            <w:pPr>
              <w:pStyle w:val="22"/>
              <w:spacing w:after="0" w:line="240" w:lineRule="auto"/>
              <w:ind w:left="64" w:hanging="64"/>
              <w:rPr>
                <w:lang w:val="uk-UA" w:eastAsia="ru-RU"/>
              </w:rPr>
            </w:pPr>
            <w:r w:rsidRPr="00523034">
              <w:rPr>
                <w:lang w:val="uk-UA" w:eastAsia="ru-RU"/>
              </w:rPr>
              <w:t>До довідки додаються:</w:t>
            </w:r>
          </w:p>
          <w:p w:rsidR="00832D7A" w:rsidRPr="00523034" w:rsidRDefault="00832D7A" w:rsidP="00D47E95">
            <w:pPr>
              <w:pStyle w:val="22"/>
              <w:spacing w:after="0" w:line="240" w:lineRule="auto"/>
              <w:ind w:left="64" w:hanging="64"/>
              <w:jc w:val="both"/>
              <w:rPr>
                <w:lang w:val="uk-UA" w:eastAsia="ru-RU"/>
              </w:rPr>
            </w:pPr>
            <w:r w:rsidRPr="00523034">
              <w:rPr>
                <w:lang w:val="uk-UA" w:eastAsia="ru-RU"/>
              </w:rPr>
              <w:t xml:space="preserve">- </w:t>
            </w:r>
            <w:r w:rsidR="009E1576" w:rsidRPr="00523034">
              <w:rPr>
                <w:lang w:val="uk-UA" w:eastAsia="ru-RU"/>
              </w:rPr>
              <w:t xml:space="preserve">виконані </w:t>
            </w:r>
            <w:r w:rsidRPr="00523034">
              <w:rPr>
                <w:lang w:val="uk-UA" w:eastAsia="ru-RU"/>
              </w:rPr>
              <w:t>договори</w:t>
            </w:r>
            <w:r w:rsidR="009E1576" w:rsidRPr="00523034">
              <w:rPr>
                <w:lang w:val="uk-UA" w:eastAsia="ru-RU"/>
              </w:rPr>
              <w:t xml:space="preserve"> (або копії договорів)</w:t>
            </w:r>
            <w:r w:rsidRPr="00523034">
              <w:rPr>
                <w:lang w:val="uk-UA" w:eastAsia="ru-RU"/>
              </w:rPr>
              <w:t xml:space="preserve"> ві</w:t>
            </w:r>
            <w:r w:rsidR="004E00A7">
              <w:rPr>
                <w:lang w:val="uk-UA" w:eastAsia="ru-RU"/>
              </w:rPr>
              <w:t>д</w:t>
            </w:r>
            <w:r w:rsidR="00024C1C">
              <w:rPr>
                <w:lang w:val="uk-UA" w:eastAsia="ru-RU"/>
              </w:rPr>
              <w:t>повідно до довідки</w:t>
            </w:r>
            <w:r w:rsidRPr="00523034">
              <w:rPr>
                <w:lang w:val="uk-UA" w:eastAsia="ru-RU"/>
              </w:rPr>
              <w:t>, з додатками та додатковими угодами;</w:t>
            </w:r>
          </w:p>
          <w:p w:rsidR="00832D7A" w:rsidRPr="00523034" w:rsidRDefault="00832D7A" w:rsidP="00D47E95">
            <w:pPr>
              <w:pStyle w:val="22"/>
              <w:spacing w:after="0" w:line="240" w:lineRule="auto"/>
              <w:ind w:left="64" w:hanging="64"/>
              <w:jc w:val="both"/>
              <w:rPr>
                <w:lang w:val="uk-UA" w:eastAsia="ru-RU"/>
              </w:rPr>
            </w:pPr>
            <w:r w:rsidRPr="00523034">
              <w:rPr>
                <w:lang w:val="uk-UA" w:eastAsia="ru-RU"/>
              </w:rPr>
              <w:lastRenderedPageBreak/>
              <w:t xml:space="preserve">- </w:t>
            </w:r>
            <w:r w:rsidR="004E00A7">
              <w:rPr>
                <w:rFonts w:eastAsia="Calibri"/>
                <w:lang w:val="uk-UA"/>
              </w:rPr>
              <w:t>відгук(и)</w:t>
            </w:r>
            <w:r w:rsidRPr="00523034">
              <w:rPr>
                <w:rFonts w:eastAsia="Calibri"/>
                <w:lang w:val="uk-UA"/>
              </w:rPr>
              <w:t xml:space="preserve"> від замовників про </w:t>
            </w:r>
            <w:r w:rsidRPr="00523034">
              <w:rPr>
                <w:lang w:val="uk-UA" w:eastAsia="ru-RU"/>
              </w:rPr>
              <w:t>належне виконання учасником договорів, зазначених у довідці (відгук надається на бланку замовника, що містить найменування замовника, завірений підписом керівника замовника та печаткою (у разі наявності).</w:t>
            </w:r>
          </w:p>
          <w:p w:rsidR="009E1576" w:rsidRPr="00523034" w:rsidRDefault="009E1576" w:rsidP="00523034">
            <w:pPr>
              <w:pStyle w:val="aff5"/>
              <w:ind w:left="64" w:hanging="64"/>
              <w:jc w:val="both"/>
              <w:rPr>
                <w:lang w:val="uk-UA" w:eastAsia="ru-RU"/>
              </w:rPr>
            </w:pPr>
            <w:r w:rsidRPr="004E00A7">
              <w:rPr>
                <w:lang w:val="uk-UA"/>
              </w:rPr>
              <w:t>Під аналогічним договором/договорами слід розуміти виконаний договір/договори з усіма додатками та додатковими угодами, предметом якого є</w:t>
            </w:r>
            <w:r w:rsidRPr="00523034">
              <w:rPr>
                <w:lang w:val="uk-UA" w:eastAsia="ru-RU"/>
              </w:rPr>
              <w:t xml:space="preserve"> </w:t>
            </w:r>
            <w:r w:rsidR="004E00A7">
              <w:rPr>
                <w:lang w:val="uk-UA" w:eastAsia="ru-RU"/>
              </w:rPr>
              <w:t xml:space="preserve">послуги </w:t>
            </w:r>
            <w:r w:rsidR="004E00A7" w:rsidRPr="004E00A7">
              <w:rPr>
                <w:lang w:val="uk-UA" w:eastAsia="ru-RU"/>
              </w:rPr>
              <w:t>з</w:t>
            </w:r>
            <w:r w:rsidR="004E00A7" w:rsidRPr="004E00A7">
              <w:rPr>
                <w:rFonts w:eastAsia="Times New Roman"/>
                <w:color w:val="000000"/>
                <w:lang w:val="uk-UA" w:eastAsia="ru-RU"/>
              </w:rPr>
              <w:t xml:space="preserve"> </w:t>
            </w:r>
            <w:r w:rsidR="004E00A7" w:rsidRPr="004E00A7">
              <w:rPr>
                <w:lang w:val="uk-UA" w:eastAsia="ru-RU"/>
              </w:rPr>
              <w:t xml:space="preserve">сервісного обслуговування та ремонту кондиціонерів (спліт-систем, </w:t>
            </w:r>
            <w:proofErr w:type="spellStart"/>
            <w:r w:rsidR="004E00A7" w:rsidRPr="004E00A7">
              <w:rPr>
                <w:lang w:val="uk-UA" w:eastAsia="ru-RU"/>
              </w:rPr>
              <w:t>чіллерів</w:t>
            </w:r>
            <w:proofErr w:type="spellEnd"/>
            <w:r w:rsidR="004E00A7" w:rsidRPr="004E00A7">
              <w:rPr>
                <w:lang w:val="uk-UA" w:eastAsia="ru-RU"/>
              </w:rPr>
              <w:t>),</w:t>
            </w:r>
            <w:r w:rsidR="00D47E95" w:rsidRPr="00523034">
              <w:rPr>
                <w:lang w:val="uk-UA" w:eastAsia="ru-RU"/>
              </w:rPr>
              <w:t xml:space="preserve"> які відповідають </w:t>
            </w:r>
            <w:r w:rsidRPr="00523034">
              <w:rPr>
                <w:lang w:val="uk-UA" w:eastAsia="ru-RU"/>
              </w:rPr>
              <w:t>коду</w:t>
            </w:r>
            <w:r w:rsidR="00D47E95" w:rsidRPr="00523034">
              <w:rPr>
                <w:lang w:val="uk-UA" w:eastAsia="ru-RU"/>
              </w:rPr>
              <w:t xml:space="preserve"> </w:t>
            </w:r>
            <w:r w:rsidR="00D47E95" w:rsidRPr="00523034">
              <w:rPr>
                <w:lang w:val="uk-UA"/>
              </w:rPr>
              <w:t>ДК 021:2015</w:t>
            </w:r>
            <w:r w:rsidR="00523034" w:rsidRPr="00523034">
              <w:rPr>
                <w:lang w:val="uk-UA" w:eastAsia="ru-RU"/>
              </w:rPr>
              <w:t xml:space="preserve"> </w:t>
            </w:r>
            <w:r w:rsidR="0053440E" w:rsidRPr="00523034">
              <w:rPr>
                <w:lang w:val="uk-UA" w:eastAsia="ru-RU"/>
              </w:rPr>
              <w:t>50730000-1  Послуги з ремонту і технічного обслуговування охолоджувальних установок</w:t>
            </w:r>
          </w:p>
        </w:tc>
      </w:tr>
    </w:tbl>
    <w:p w:rsidR="003B2ACA" w:rsidRPr="00523034" w:rsidRDefault="003B2ACA" w:rsidP="009E62EE">
      <w:pPr>
        <w:widowControl w:val="0"/>
        <w:suppressAutoHyphens/>
        <w:rPr>
          <w:b/>
        </w:rPr>
      </w:pPr>
    </w:p>
    <w:p w:rsidR="00EF05FC" w:rsidRPr="00342451" w:rsidRDefault="00EF05FC" w:rsidP="00EF05FC">
      <w:pPr>
        <w:jc w:val="both"/>
        <w:rPr>
          <w:bCs/>
          <w:i/>
          <w:iCs/>
        </w:rPr>
      </w:pPr>
      <w:r w:rsidRPr="00523034">
        <w:rPr>
          <w:bCs/>
          <w:iCs/>
        </w:rPr>
        <w:t>Примітки:</w:t>
      </w:r>
      <w:r w:rsidRPr="00523034">
        <w:rPr>
          <w:bCs/>
          <w:i/>
          <w:iCs/>
          <w:lang w:val="ru-RU"/>
        </w:rPr>
        <w:t xml:space="preserve"> </w:t>
      </w:r>
      <w:r w:rsidRPr="00523034">
        <w:rPr>
          <w:bCs/>
          <w:i/>
          <w:iCs/>
        </w:rPr>
        <w:t>Учасник за власним бажанням може надати додаткові матеріали про його відповідність кваліфікаційним та іншим вимогам Замовника.</w:t>
      </w:r>
    </w:p>
    <w:p w:rsidR="00EF05FC" w:rsidRDefault="00EF05FC" w:rsidP="00EF05FC">
      <w:pPr>
        <w:jc w:val="both"/>
      </w:pPr>
    </w:p>
    <w:p w:rsidR="00463301" w:rsidRDefault="00463301" w:rsidP="00A464EB">
      <w:pPr>
        <w:widowControl w:val="0"/>
        <w:autoSpaceDE w:val="0"/>
        <w:autoSpaceDN w:val="0"/>
        <w:adjustRightInd w:val="0"/>
        <w:rPr>
          <w:i/>
          <w:sz w:val="20"/>
          <w:szCs w:val="20"/>
        </w:rPr>
      </w:pPr>
    </w:p>
    <w:p w:rsidR="002524A4" w:rsidRPr="002A0A7F" w:rsidRDefault="002524A4" w:rsidP="00FD46EC">
      <w:pPr>
        <w:widowControl w:val="0"/>
        <w:autoSpaceDE w:val="0"/>
        <w:autoSpaceDN w:val="0"/>
        <w:adjustRightInd w:val="0"/>
        <w:jc w:val="right"/>
        <w:rPr>
          <w:b/>
          <w:sz w:val="20"/>
          <w:szCs w:val="20"/>
        </w:rPr>
      </w:pPr>
    </w:p>
    <w:p w:rsidR="00E83CEE" w:rsidRPr="002A0A7F" w:rsidRDefault="00E83CEE">
      <w:pPr>
        <w:rPr>
          <w:b/>
          <w:sz w:val="20"/>
          <w:szCs w:val="20"/>
        </w:rPr>
      </w:pPr>
      <w:r w:rsidRPr="002A0A7F">
        <w:rPr>
          <w:b/>
          <w:sz w:val="20"/>
          <w:szCs w:val="20"/>
        </w:rPr>
        <w:br w:type="page"/>
      </w:r>
    </w:p>
    <w:p w:rsidR="00E83CEE" w:rsidRPr="00265512" w:rsidRDefault="00E83CEE" w:rsidP="00FD46EC">
      <w:pPr>
        <w:widowControl w:val="0"/>
        <w:autoSpaceDE w:val="0"/>
        <w:autoSpaceDN w:val="0"/>
        <w:adjustRightInd w:val="0"/>
        <w:jc w:val="right"/>
        <w:rPr>
          <w:b/>
        </w:rPr>
      </w:pPr>
    </w:p>
    <w:p w:rsidR="00865B0E" w:rsidRPr="00265512" w:rsidRDefault="00865B0E" w:rsidP="00865B0E">
      <w:pPr>
        <w:widowControl w:val="0"/>
        <w:autoSpaceDE w:val="0"/>
        <w:autoSpaceDN w:val="0"/>
        <w:adjustRightInd w:val="0"/>
        <w:jc w:val="right"/>
        <w:rPr>
          <w:b/>
          <w:bCs/>
        </w:rPr>
      </w:pPr>
      <w:r w:rsidRPr="00265512">
        <w:rPr>
          <w:b/>
        </w:rPr>
        <w:t>Додаток 3 до Тендерної документації</w:t>
      </w:r>
    </w:p>
    <w:p w:rsidR="00865B0E" w:rsidRPr="00265512" w:rsidRDefault="00865B0E" w:rsidP="00865B0E">
      <w:pPr>
        <w:pStyle w:val="af4"/>
        <w:spacing w:after="0"/>
        <w:ind w:firstLine="720"/>
        <w:rPr>
          <w:lang w:val="uk-UA"/>
        </w:rPr>
      </w:pPr>
    </w:p>
    <w:p w:rsidR="00865B0E" w:rsidRPr="00265512" w:rsidRDefault="00865B0E" w:rsidP="00865B0E">
      <w:pPr>
        <w:widowControl w:val="0"/>
        <w:suppressAutoHyphens/>
        <w:jc w:val="center"/>
      </w:pPr>
      <w:r w:rsidRPr="00265512">
        <w:rPr>
          <w:b/>
        </w:rPr>
        <w:t xml:space="preserve">Підтвердження відсутності обставин для відмови в участі у процедурі закупівлі, передбачених </w:t>
      </w:r>
      <w:bookmarkStart w:id="45" w:name="_Hlk128726698"/>
      <w:r w:rsidRPr="00265512">
        <w:rPr>
          <w:b/>
        </w:rPr>
        <w:t>пунктом</w:t>
      </w:r>
      <w:r>
        <w:rPr>
          <w:b/>
        </w:rPr>
        <w:t xml:space="preserve"> 47</w:t>
      </w:r>
      <w:r w:rsidRPr="00265512">
        <w:rPr>
          <w:b/>
        </w:rPr>
        <w:t xml:space="preserve"> Особливостей</w:t>
      </w:r>
    </w:p>
    <w:p w:rsidR="00865B0E" w:rsidRPr="00265512" w:rsidRDefault="00865B0E" w:rsidP="00865B0E">
      <w:pPr>
        <w:pStyle w:val="afffd"/>
        <w:widowControl w:val="0"/>
        <w:jc w:val="both"/>
        <w:rPr>
          <w:rFonts w:ascii="Times New Roman" w:hAnsi="Times New Roman"/>
          <w:sz w:val="24"/>
          <w:szCs w:val="24"/>
        </w:rPr>
      </w:pPr>
      <w:r w:rsidRPr="00265512">
        <w:rPr>
          <w:rFonts w:ascii="Times New Roman" w:hAnsi="Times New Roman"/>
          <w:sz w:val="24"/>
          <w:szCs w:val="24"/>
        </w:rPr>
        <w:t>Учасник процедури закупівлі підтверджує відсутність підстав, зазначених в пункті 4</w:t>
      </w:r>
      <w:r>
        <w:rPr>
          <w:rFonts w:ascii="Times New Roman" w:hAnsi="Times New Roman"/>
          <w:sz w:val="24"/>
          <w:szCs w:val="24"/>
          <w:lang w:val="ru-UA"/>
        </w:rPr>
        <w:t>7</w:t>
      </w:r>
      <w:r w:rsidRPr="00265512">
        <w:rPr>
          <w:rFonts w:ascii="Times New Roman" w:hAnsi="Times New Roman"/>
          <w:sz w:val="24"/>
          <w:szCs w:val="24"/>
        </w:rPr>
        <w:t xml:space="preserve"> Особливостей (крім</w:t>
      </w:r>
      <w:r>
        <w:rPr>
          <w:rFonts w:ascii="Times New Roman" w:hAnsi="Times New Roman"/>
          <w:sz w:val="24"/>
          <w:szCs w:val="24"/>
        </w:rPr>
        <w:t xml:space="preserve"> абзацу чотирнадцятого пункту 47</w:t>
      </w:r>
      <w:r w:rsidRPr="00265512">
        <w:rPr>
          <w:rFonts w:ascii="Times New Roman" w:hAnsi="Times New Roman"/>
          <w:sz w:val="24"/>
          <w:szCs w:val="24"/>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865B0E" w:rsidRPr="00265512" w:rsidRDefault="00865B0E" w:rsidP="00865B0E">
      <w:pPr>
        <w:ind w:firstLine="567"/>
        <w:jc w:val="both"/>
        <w:rPr>
          <w:shd w:val="solid" w:color="FFFFFF" w:fill="FFFFFF"/>
        </w:rPr>
      </w:pPr>
      <w:r w:rsidRPr="00265512">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t xml:space="preserve"> підстав, визначених у пункті 47</w:t>
      </w:r>
      <w:r w:rsidRPr="00265512">
        <w:t xml:space="preserve"> Особливостей (крім</w:t>
      </w:r>
      <w:r>
        <w:t xml:space="preserve"> абзацу чотирнадцятого пункту 47</w:t>
      </w:r>
      <w:r w:rsidRPr="00265512">
        <w:t xml:space="preserve"> Особливостей), крім самостійного декларування відсутності таких підстав учасником процедури закупівлі відповідно д</w:t>
      </w:r>
      <w:r>
        <w:t>о абзацу шістнадцятого пункту 47</w:t>
      </w:r>
      <w:r w:rsidRPr="00265512">
        <w:t xml:space="preserve"> Особливостей.</w:t>
      </w:r>
    </w:p>
    <w:p w:rsidR="00865B0E" w:rsidRPr="00265512" w:rsidRDefault="00865B0E" w:rsidP="00865B0E">
      <w:pPr>
        <w:ind w:firstLine="567"/>
        <w:jc w:val="both"/>
        <w:rPr>
          <w:lang w:eastAsia="uk-UA"/>
        </w:rPr>
      </w:pPr>
      <w:r w:rsidRPr="00265512">
        <w:rPr>
          <w:shd w:val="solid" w:color="FFFFFF" w:fill="FFFFFF"/>
        </w:rPr>
        <w:t>З урахуванням викладеного, учасник у складі тендерної пропозиції надає д</w:t>
      </w:r>
      <w:r w:rsidRPr="00265512">
        <w:rPr>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65B0E" w:rsidRPr="00265512" w:rsidRDefault="00865B0E" w:rsidP="00865B0E">
      <w:pPr>
        <w:ind w:firstLine="567"/>
        <w:jc w:val="both"/>
        <w:rPr>
          <w:shd w:val="solid" w:color="FFFFFF" w:fill="FFFFFF"/>
        </w:rPr>
      </w:pPr>
      <w:r w:rsidRPr="00265512">
        <w:rPr>
          <w:i/>
          <w:lang w:eastAsia="uk-UA"/>
        </w:rPr>
        <w:t>*</w:t>
      </w:r>
      <w:r w:rsidRPr="00265512">
        <w:rPr>
          <w:i/>
        </w:rPr>
        <w:t xml:space="preserve">Учасник процедури закупівлі, що перебуває в обставинах, зазначених в абзаці чотирнадцятому </w:t>
      </w:r>
      <w:r>
        <w:rPr>
          <w:i/>
        </w:rPr>
        <w:t>пункту 47</w:t>
      </w:r>
      <w:r w:rsidRPr="00265512">
        <w:rPr>
          <w:i/>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65B0E" w:rsidRPr="00265512" w:rsidRDefault="00865B0E" w:rsidP="00865B0E">
      <w:pPr>
        <w:tabs>
          <w:tab w:val="left" w:pos="9498"/>
        </w:tabs>
        <w:ind w:right="-1" w:firstLine="567"/>
        <w:jc w:val="both"/>
      </w:pPr>
    </w:p>
    <w:p w:rsidR="00865B0E" w:rsidRPr="00265512" w:rsidRDefault="00865B0E" w:rsidP="00865B0E">
      <w:pPr>
        <w:tabs>
          <w:tab w:val="left" w:pos="9498"/>
        </w:tabs>
        <w:ind w:right="-1" w:firstLine="567"/>
        <w:jc w:val="both"/>
        <w:rPr>
          <w:i/>
          <w:iCs/>
        </w:rPr>
      </w:pPr>
      <w:r w:rsidRPr="00265512">
        <w:rPr>
          <w:i/>
          <w:iCs/>
        </w:rPr>
        <w:t>Примітка.</w:t>
      </w:r>
    </w:p>
    <w:p w:rsidR="00865B0E" w:rsidRPr="00265512" w:rsidRDefault="00865B0E" w:rsidP="00865B0E">
      <w:pPr>
        <w:tabs>
          <w:tab w:val="left" w:pos="9498"/>
        </w:tabs>
        <w:ind w:right="-1" w:firstLine="567"/>
        <w:jc w:val="both"/>
        <w:rPr>
          <w:i/>
          <w:iCs/>
        </w:rPr>
      </w:pPr>
      <w:r w:rsidRPr="00265512">
        <w:rPr>
          <w:i/>
          <w:iCs/>
        </w:rPr>
        <w:t>1. 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w:t>
      </w:r>
      <w:r>
        <w:rPr>
          <w:i/>
          <w:iCs/>
          <w:lang w:val="ru-UA"/>
        </w:rPr>
        <w:t>7</w:t>
      </w:r>
      <w:r w:rsidRPr="00265512">
        <w:rPr>
          <w:i/>
          <w:iCs/>
        </w:rPr>
        <w:t xml:space="preserve"> Особливостей, подається по кожному з учасників окремо, які входять у склад об’єднання, шляхом надання довідки в довільній формі. </w:t>
      </w:r>
      <w:bookmarkEnd w:id="45"/>
    </w:p>
    <w:p w:rsidR="00950699" w:rsidRPr="00265512" w:rsidRDefault="00865B0E" w:rsidP="00865B0E">
      <w:pPr>
        <w:tabs>
          <w:tab w:val="left" w:pos="7920"/>
        </w:tabs>
        <w:jc w:val="both"/>
        <w:rPr>
          <w:sz w:val="20"/>
          <w:szCs w:val="20"/>
        </w:rPr>
      </w:pPr>
      <w:r w:rsidRPr="00265512">
        <w:rPr>
          <w:i/>
        </w:rPr>
        <w:t xml:space="preserve">2. </w:t>
      </w:r>
      <w:r w:rsidRPr="00265512">
        <w:rPr>
          <w:i/>
          <w:lang w:eastAsia="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учасник у складі тендерної пропозиції повинен надати документальне підтвердження </w:t>
      </w:r>
      <w:r w:rsidRPr="00265512">
        <w:rPr>
          <w:i/>
        </w:rPr>
        <w:t xml:space="preserve">відсутності обставин для відмови в участі у процедурі закупівлі, передбачених </w:t>
      </w:r>
      <w:r>
        <w:rPr>
          <w:i/>
        </w:rPr>
        <w:t>у пункті 47</w:t>
      </w:r>
      <w:r w:rsidRPr="00265512">
        <w:rPr>
          <w:i/>
        </w:rPr>
        <w:t xml:space="preserve"> Особливостей (крім</w:t>
      </w:r>
      <w:r>
        <w:rPr>
          <w:i/>
        </w:rPr>
        <w:t xml:space="preserve"> абзацу чотирнадцятого пункту 47</w:t>
      </w:r>
      <w:r w:rsidRPr="00265512">
        <w:rPr>
          <w:i/>
        </w:rPr>
        <w:t xml:space="preserve"> Особливостей), у вигляді довідки (довідок) у </w:t>
      </w:r>
      <w:proofErr w:type="spellStart"/>
      <w:r w:rsidRPr="00265512">
        <w:rPr>
          <w:i/>
        </w:rPr>
        <w:t>довільінй</w:t>
      </w:r>
      <w:proofErr w:type="spellEnd"/>
      <w:r w:rsidRPr="00265512">
        <w:rPr>
          <w:i/>
        </w:rPr>
        <w:t xml:space="preserve"> формі, підписану(і) керівником </w:t>
      </w:r>
      <w:r w:rsidRPr="00265512">
        <w:rPr>
          <w:i/>
          <w:lang w:eastAsia="uk-UA"/>
        </w:rPr>
        <w:t>субпідрядника(</w:t>
      </w:r>
      <w:proofErr w:type="spellStart"/>
      <w:r w:rsidRPr="00265512">
        <w:rPr>
          <w:i/>
          <w:lang w:eastAsia="uk-UA"/>
        </w:rPr>
        <w:t>ів</w:t>
      </w:r>
      <w:proofErr w:type="spellEnd"/>
      <w:r w:rsidRPr="00265512">
        <w:rPr>
          <w:i/>
          <w:lang w:eastAsia="uk-UA"/>
        </w:rPr>
        <w:t>)/співвиконавця(</w:t>
      </w:r>
      <w:proofErr w:type="spellStart"/>
      <w:r w:rsidRPr="00265512">
        <w:rPr>
          <w:i/>
          <w:lang w:eastAsia="uk-UA"/>
        </w:rPr>
        <w:t>ів</w:t>
      </w:r>
      <w:proofErr w:type="spellEnd"/>
      <w:r w:rsidRPr="00265512">
        <w:rPr>
          <w:i/>
          <w:lang w:eastAsia="uk-UA"/>
        </w:rPr>
        <w:t xml:space="preserve">) </w:t>
      </w:r>
      <w:r w:rsidRPr="00265512">
        <w:rPr>
          <w:i/>
        </w:rPr>
        <w:t>і скріплену(і) відбитком печатки.</w:t>
      </w:r>
    </w:p>
    <w:p w:rsidR="00593B5C" w:rsidRPr="00265512" w:rsidRDefault="00593B5C" w:rsidP="003D0876">
      <w:pPr>
        <w:pStyle w:val="34"/>
        <w:spacing w:after="0"/>
        <w:contextualSpacing/>
        <w:jc w:val="both"/>
        <w:rPr>
          <w:b/>
          <w:bCs/>
          <w:sz w:val="10"/>
          <w:szCs w:val="10"/>
        </w:rPr>
      </w:pPr>
      <w:r w:rsidRPr="00265512">
        <w:rPr>
          <w:sz w:val="20"/>
          <w:szCs w:val="20"/>
        </w:rPr>
        <w:br w:type="page"/>
      </w:r>
    </w:p>
    <w:p w:rsidR="002524A4" w:rsidRPr="00265512" w:rsidRDefault="002524A4" w:rsidP="00593B5C">
      <w:pPr>
        <w:pStyle w:val="34"/>
        <w:spacing w:after="0"/>
        <w:ind w:left="0"/>
        <w:contextualSpacing/>
        <w:jc w:val="right"/>
        <w:rPr>
          <w:b/>
          <w:sz w:val="24"/>
          <w:szCs w:val="24"/>
        </w:rPr>
      </w:pPr>
    </w:p>
    <w:p w:rsidR="00577C2A" w:rsidRPr="00774023" w:rsidRDefault="00577C2A" w:rsidP="00577C2A">
      <w:pPr>
        <w:contextualSpacing/>
        <w:jc w:val="right"/>
        <w:rPr>
          <w:b/>
        </w:rPr>
      </w:pPr>
      <w:r w:rsidRPr="00774023">
        <w:rPr>
          <w:b/>
          <w:lang w:eastAsia="x-none"/>
        </w:rPr>
        <w:t>Додаток 4</w:t>
      </w:r>
      <w:r w:rsidRPr="00774023">
        <w:rPr>
          <w:b/>
        </w:rPr>
        <w:t xml:space="preserve"> до </w:t>
      </w:r>
      <w:r w:rsidRPr="00774023">
        <w:rPr>
          <w:b/>
          <w:lang w:eastAsia="x-none"/>
        </w:rPr>
        <w:t>Тендерної д</w:t>
      </w:r>
      <w:r w:rsidRPr="00774023">
        <w:rPr>
          <w:b/>
        </w:rPr>
        <w:t>окументації</w:t>
      </w:r>
    </w:p>
    <w:p w:rsidR="00577C2A" w:rsidRPr="00774023" w:rsidRDefault="00577C2A" w:rsidP="00577C2A">
      <w:pPr>
        <w:jc w:val="center"/>
        <w:rPr>
          <w:b/>
        </w:rPr>
      </w:pPr>
    </w:p>
    <w:p w:rsidR="00577C2A" w:rsidRDefault="00577C2A" w:rsidP="00577C2A">
      <w:pPr>
        <w:ind w:right="22"/>
        <w:jc w:val="center"/>
        <w:rPr>
          <w:b/>
        </w:rPr>
      </w:pPr>
      <w:r w:rsidRPr="00774023">
        <w:rPr>
          <w:b/>
        </w:rPr>
        <w:t>ІНФОРМАЦІЯ ПРО НЕОБХІДНІ ТЕХНІЧНІ, ЯКІСНІ ТА КІЛЬКІСНІ ХАРАКТЕРИСТИКИ ПРЕДМЕТА ЗАКУПІВЛІ</w:t>
      </w:r>
    </w:p>
    <w:p w:rsidR="00DF270E" w:rsidRPr="00774023" w:rsidRDefault="00DF270E" w:rsidP="00577C2A">
      <w:pPr>
        <w:ind w:right="22"/>
        <w:jc w:val="center"/>
        <w:rPr>
          <w:rFonts w:eastAsia="Tahoma"/>
          <w:b/>
          <w:color w:val="00000A"/>
          <w:sz w:val="20"/>
          <w:szCs w:val="20"/>
          <w:lang w:eastAsia="zh-CN" w:bidi="hi-IN"/>
        </w:rPr>
      </w:pPr>
    </w:p>
    <w:p w:rsidR="00DF270E" w:rsidRPr="006C2120" w:rsidRDefault="00DF270E" w:rsidP="00DF270E">
      <w:pPr>
        <w:ind w:firstLine="709"/>
        <w:jc w:val="both"/>
      </w:pPr>
      <w:r>
        <w:t>Надання послуг</w:t>
      </w:r>
      <w:r w:rsidRPr="00DF270E">
        <w:t xml:space="preserve"> </w:t>
      </w:r>
      <w:r w:rsidRPr="002E4BC4">
        <w:t>з сервісного обслуговування та ремонту кондиціонерів Замовника</w:t>
      </w:r>
      <w:r w:rsidRPr="006C2120">
        <w:t xml:space="preserve"> здійснюється </w:t>
      </w:r>
      <w:r>
        <w:t>Виконавцем за адресою</w:t>
      </w:r>
      <w:r>
        <w:rPr>
          <w:rFonts w:eastAsia="Times New Roman CYR"/>
        </w:rPr>
        <w:t xml:space="preserve">: </w:t>
      </w:r>
    </w:p>
    <w:p w:rsidR="00DF270E" w:rsidRDefault="00DF270E" w:rsidP="00DF270E">
      <w:pPr>
        <w:jc w:val="both"/>
      </w:pPr>
      <w:r w:rsidRPr="00B6394B">
        <w:t>- м. Київ, вул. Михайла Грушевського, 7, Міністерство охорони здоров’я України</w:t>
      </w:r>
      <w:r>
        <w:t xml:space="preserve"> (будівля літ. «А» та будівля літ. «Б») (надалі – МОЗ)</w:t>
      </w:r>
      <w:r w:rsidRPr="00B6394B">
        <w:t>.</w:t>
      </w:r>
    </w:p>
    <w:p w:rsidR="00DF270E" w:rsidRDefault="00DF270E" w:rsidP="00DF270E">
      <w:pPr>
        <w:jc w:val="both"/>
      </w:pPr>
      <w:r>
        <w:tab/>
        <w:t>У зв</w:t>
      </w:r>
      <w:r w:rsidRPr="00C7402D">
        <w:t>’</w:t>
      </w:r>
      <w:r>
        <w:t xml:space="preserve">язку із тим, що на будівлях МОЗ встановлені кондиціонери (спліт-системи) різних </w:t>
      </w:r>
      <w:proofErr w:type="spellStart"/>
      <w:r>
        <w:t>потужностей</w:t>
      </w:r>
      <w:proofErr w:type="spellEnd"/>
      <w:r>
        <w:t xml:space="preserve"> та виробників, тому Учасник в обов</w:t>
      </w:r>
      <w:r w:rsidRPr="00C7402D">
        <w:t>’</w:t>
      </w:r>
      <w:r>
        <w:t>язковому порядку здійснює огляд встановленого обладнання. Контактна інформація особи для здійснення огляду обладнання:</w:t>
      </w:r>
    </w:p>
    <w:p w:rsidR="00DF270E" w:rsidRDefault="00DF270E" w:rsidP="00DF270E">
      <w:pPr>
        <w:jc w:val="both"/>
      </w:pPr>
      <w:r>
        <w:rPr>
          <w:bCs/>
        </w:rPr>
        <w:t xml:space="preserve">Євген ВЄДЄРНІКОВ </w:t>
      </w:r>
      <w:r>
        <w:t xml:space="preserve">Завідувач Сектору </w:t>
      </w:r>
      <w:r w:rsidRPr="004C4917">
        <w:t>матеріально-технічного забезпечення</w:t>
      </w:r>
      <w:r>
        <w:t xml:space="preserve"> </w:t>
      </w:r>
      <w:r w:rsidRPr="004C4917">
        <w:t>Міністерства охорони здоров’я України</w:t>
      </w:r>
      <w:r>
        <w:rPr>
          <w:bCs/>
        </w:rPr>
        <w:t xml:space="preserve"> </w:t>
      </w:r>
      <w:proofErr w:type="spellStart"/>
      <w:r>
        <w:rPr>
          <w:bCs/>
        </w:rPr>
        <w:t>тел</w:t>
      </w:r>
      <w:proofErr w:type="spellEnd"/>
      <w:r>
        <w:rPr>
          <w:bCs/>
        </w:rPr>
        <w:t xml:space="preserve">. +38 044 253 58 </w:t>
      </w:r>
      <w:r w:rsidRPr="0053440E">
        <w:rPr>
          <w:bCs/>
        </w:rPr>
        <w:t>61</w:t>
      </w:r>
      <w:r w:rsidRPr="00DF215E">
        <w:rPr>
          <w:bCs/>
        </w:rPr>
        <w:t xml:space="preserve"> </w:t>
      </w:r>
      <w:proofErr w:type="spellStart"/>
      <w:r w:rsidRPr="00DF215E">
        <w:rPr>
          <w:bCs/>
        </w:rPr>
        <w:t>email</w:t>
      </w:r>
      <w:proofErr w:type="spellEnd"/>
      <w:r w:rsidRPr="00DF215E">
        <w:rPr>
          <w:bCs/>
        </w:rPr>
        <w:t xml:space="preserve">: </w:t>
      </w:r>
      <w:r>
        <w:t>e.v.vedernikov@moz.gov.ua</w:t>
      </w:r>
    </w:p>
    <w:p w:rsidR="00FF33F4" w:rsidRPr="00046A22" w:rsidRDefault="00DF270E" w:rsidP="00DF270E">
      <w:pPr>
        <w:ind w:firstLine="709"/>
        <w:jc w:val="both"/>
        <w:rPr>
          <w:b/>
        </w:rPr>
      </w:pPr>
      <w:r w:rsidRPr="00046A22">
        <w:rPr>
          <w:b/>
        </w:rPr>
        <w:t>Обсяги послуг можуть бути зменшені Замовником в односторонньому порядку залежно від потреб Замовника, тому в Таблиці 1 зазначено максимальна кількість послуг/товарів.</w:t>
      </w:r>
      <w:bookmarkStart w:id="46" w:name="_Hlk114495189"/>
    </w:p>
    <w:p w:rsidR="004C0692" w:rsidRPr="00774023" w:rsidRDefault="00FF33F4" w:rsidP="00774023">
      <w:pPr>
        <w:tabs>
          <w:tab w:val="left" w:pos="284"/>
        </w:tabs>
        <w:ind w:right="142"/>
        <w:jc w:val="right"/>
        <w:rPr>
          <w:i/>
        </w:rPr>
      </w:pPr>
      <w:r w:rsidRPr="00774023">
        <w:rPr>
          <w:u w:val="single"/>
        </w:rPr>
        <w:t>Таблиця 1</w:t>
      </w:r>
    </w:p>
    <w:tbl>
      <w:tblPr>
        <w:tblW w:w="10065" w:type="dxa"/>
        <w:tblInd w:w="-289" w:type="dxa"/>
        <w:tblLook w:val="04A0" w:firstRow="1" w:lastRow="0" w:firstColumn="1" w:lastColumn="0" w:noHBand="0" w:noVBand="1"/>
      </w:tblPr>
      <w:tblGrid>
        <w:gridCol w:w="796"/>
        <w:gridCol w:w="7993"/>
        <w:gridCol w:w="1276"/>
      </w:tblGrid>
      <w:tr w:rsidR="004C0692" w:rsidRPr="002E4BC4" w:rsidTr="004C0692">
        <w:trPr>
          <w:trHeight w:val="900"/>
        </w:trPr>
        <w:tc>
          <w:tcPr>
            <w:tcW w:w="7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4C0692" w:rsidRPr="002E4BC4" w:rsidRDefault="004C0692" w:rsidP="0071419A">
            <w:pPr>
              <w:jc w:val="center"/>
              <w:rPr>
                <w:b/>
                <w:sz w:val="22"/>
                <w:szCs w:val="22"/>
              </w:rPr>
            </w:pPr>
            <w:r>
              <w:rPr>
                <w:b/>
                <w:sz w:val="22"/>
                <w:szCs w:val="22"/>
              </w:rPr>
              <w:t>№ З</w:t>
            </w:r>
            <w:r w:rsidRPr="002E4BC4">
              <w:rPr>
                <w:b/>
                <w:sz w:val="22"/>
                <w:szCs w:val="22"/>
              </w:rPr>
              <w:t>/п</w:t>
            </w:r>
          </w:p>
        </w:tc>
        <w:tc>
          <w:tcPr>
            <w:tcW w:w="7993" w:type="dxa"/>
            <w:tcBorders>
              <w:top w:val="single" w:sz="4" w:space="0" w:color="auto"/>
              <w:left w:val="nil"/>
              <w:bottom w:val="single" w:sz="4" w:space="0" w:color="auto"/>
              <w:right w:val="single" w:sz="4" w:space="0" w:color="auto"/>
            </w:tcBorders>
            <w:shd w:val="clear" w:color="000000" w:fill="F4ECC5"/>
            <w:vAlign w:val="center"/>
            <w:hideMark/>
          </w:tcPr>
          <w:p w:rsidR="004C0692" w:rsidRPr="002E4BC4" w:rsidRDefault="004C0692" w:rsidP="0071419A">
            <w:pPr>
              <w:rPr>
                <w:b/>
                <w:sz w:val="22"/>
                <w:szCs w:val="22"/>
              </w:rPr>
            </w:pPr>
            <w:r w:rsidRPr="002E4BC4">
              <w:rPr>
                <w:b/>
                <w:sz w:val="22"/>
                <w:szCs w:val="22"/>
              </w:rPr>
              <w:t>Найменування</w:t>
            </w:r>
            <w:r>
              <w:rPr>
                <w:b/>
                <w:sz w:val="22"/>
                <w:szCs w:val="22"/>
              </w:rPr>
              <w:t xml:space="preserve"> пос</w:t>
            </w:r>
            <w:r w:rsidR="00774023">
              <w:rPr>
                <w:b/>
                <w:sz w:val="22"/>
                <w:szCs w:val="22"/>
              </w:rPr>
              <w:t>луги</w:t>
            </w:r>
            <w:r>
              <w:rPr>
                <w:b/>
                <w:sz w:val="22"/>
                <w:szCs w:val="22"/>
              </w:rPr>
              <w:t>/товару</w:t>
            </w:r>
          </w:p>
        </w:tc>
        <w:tc>
          <w:tcPr>
            <w:tcW w:w="1276" w:type="dxa"/>
            <w:tcBorders>
              <w:top w:val="single" w:sz="4" w:space="0" w:color="auto"/>
              <w:left w:val="single" w:sz="4" w:space="0" w:color="auto"/>
              <w:bottom w:val="single" w:sz="4" w:space="0" w:color="auto"/>
              <w:right w:val="single" w:sz="4" w:space="0" w:color="auto"/>
            </w:tcBorders>
            <w:shd w:val="clear" w:color="000000" w:fill="F4ECC5"/>
            <w:vAlign w:val="center"/>
          </w:tcPr>
          <w:p w:rsidR="004C0692" w:rsidRPr="002E4BC4" w:rsidRDefault="004C0692" w:rsidP="0071419A">
            <w:pPr>
              <w:jc w:val="center"/>
              <w:rPr>
                <w:b/>
                <w:sz w:val="22"/>
                <w:szCs w:val="22"/>
              </w:rPr>
            </w:pPr>
            <w:r w:rsidRPr="002E4BC4">
              <w:rPr>
                <w:b/>
                <w:sz w:val="22"/>
                <w:szCs w:val="22"/>
              </w:rPr>
              <w:t>Кі</w:t>
            </w:r>
            <w:r>
              <w:rPr>
                <w:b/>
                <w:sz w:val="22"/>
                <w:szCs w:val="22"/>
              </w:rPr>
              <w:t>лькість</w:t>
            </w:r>
          </w:p>
        </w:tc>
      </w:tr>
      <w:tr w:rsidR="004C0692" w:rsidRPr="002E4BC4" w:rsidTr="004C0692">
        <w:trPr>
          <w:trHeight w:val="300"/>
        </w:trPr>
        <w:tc>
          <w:tcPr>
            <w:tcW w:w="796" w:type="dxa"/>
            <w:tcBorders>
              <w:top w:val="nil"/>
              <w:left w:val="single" w:sz="4" w:space="0" w:color="auto"/>
              <w:bottom w:val="single" w:sz="4" w:space="0" w:color="auto"/>
              <w:right w:val="single" w:sz="4" w:space="0" w:color="auto"/>
            </w:tcBorders>
            <w:shd w:val="clear" w:color="auto" w:fill="auto"/>
            <w:vAlign w:val="center"/>
          </w:tcPr>
          <w:p w:rsidR="004C0692" w:rsidRPr="002E4BC4" w:rsidRDefault="004C0692" w:rsidP="004C0692">
            <w:pPr>
              <w:jc w:val="center"/>
              <w:rPr>
                <w:sz w:val="22"/>
                <w:szCs w:val="22"/>
              </w:rPr>
            </w:pPr>
            <w:r>
              <w:rPr>
                <w:sz w:val="22"/>
                <w:szCs w:val="22"/>
              </w:rPr>
              <w:t xml:space="preserve">1. </w:t>
            </w:r>
          </w:p>
        </w:tc>
        <w:tc>
          <w:tcPr>
            <w:tcW w:w="7993" w:type="dxa"/>
            <w:tcBorders>
              <w:top w:val="nil"/>
              <w:left w:val="nil"/>
              <w:bottom w:val="single" w:sz="4" w:space="0" w:color="auto"/>
              <w:right w:val="single" w:sz="4" w:space="0" w:color="auto"/>
            </w:tcBorders>
            <w:shd w:val="clear" w:color="auto" w:fill="auto"/>
          </w:tcPr>
          <w:p w:rsidR="004C0692" w:rsidRPr="004152DD" w:rsidRDefault="004C0692" w:rsidP="0071419A">
            <w:r w:rsidRPr="000C7409">
              <w:t>Сервісне обслуговування</w:t>
            </w:r>
            <w:r>
              <w:t xml:space="preserve"> кондиціонерів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692" w:rsidRPr="00EA0A27" w:rsidRDefault="004C0692" w:rsidP="0071419A">
            <w:pPr>
              <w:jc w:val="center"/>
              <w:rPr>
                <w:sz w:val="22"/>
                <w:szCs w:val="22"/>
              </w:rPr>
            </w:pPr>
            <w:r>
              <w:rPr>
                <w:sz w:val="22"/>
                <w:szCs w:val="22"/>
              </w:rPr>
              <w:t>42</w:t>
            </w:r>
          </w:p>
        </w:tc>
      </w:tr>
      <w:tr w:rsidR="004C0692" w:rsidRPr="002E4BC4" w:rsidTr="00DD466B">
        <w:trPr>
          <w:trHeight w:val="277"/>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4C0692" w:rsidRDefault="004C0692" w:rsidP="004C0692">
            <w:pPr>
              <w:jc w:val="center"/>
              <w:rPr>
                <w:sz w:val="22"/>
                <w:szCs w:val="22"/>
              </w:rPr>
            </w:pPr>
            <w:r>
              <w:rPr>
                <w:sz w:val="22"/>
                <w:szCs w:val="22"/>
              </w:rPr>
              <w:t>2.</w:t>
            </w:r>
          </w:p>
        </w:tc>
        <w:tc>
          <w:tcPr>
            <w:tcW w:w="7993" w:type="dxa"/>
            <w:tcBorders>
              <w:top w:val="single" w:sz="4" w:space="0" w:color="auto"/>
              <w:left w:val="nil"/>
              <w:bottom w:val="single" w:sz="4" w:space="0" w:color="auto"/>
              <w:right w:val="single" w:sz="4" w:space="0" w:color="auto"/>
            </w:tcBorders>
            <w:shd w:val="clear" w:color="auto" w:fill="auto"/>
          </w:tcPr>
          <w:p w:rsidR="004C0692" w:rsidRDefault="004C0692" w:rsidP="0071419A">
            <w:r>
              <w:t xml:space="preserve">Діагностика обладнання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692" w:rsidRPr="00EA0A27" w:rsidRDefault="004C0692" w:rsidP="0071419A">
            <w:pPr>
              <w:jc w:val="center"/>
              <w:rPr>
                <w:sz w:val="22"/>
                <w:szCs w:val="22"/>
              </w:rPr>
            </w:pPr>
            <w:r>
              <w:rPr>
                <w:sz w:val="22"/>
                <w:szCs w:val="22"/>
              </w:rPr>
              <w:t>42</w:t>
            </w:r>
          </w:p>
        </w:tc>
      </w:tr>
      <w:tr w:rsidR="004C0692" w:rsidRPr="002E4BC4" w:rsidTr="00DD466B">
        <w:trPr>
          <w:trHeight w:val="267"/>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4C0692" w:rsidRDefault="004C0692" w:rsidP="004C0692">
            <w:pPr>
              <w:jc w:val="center"/>
              <w:rPr>
                <w:sz w:val="22"/>
                <w:szCs w:val="22"/>
              </w:rPr>
            </w:pPr>
            <w:r>
              <w:rPr>
                <w:sz w:val="22"/>
                <w:szCs w:val="22"/>
              </w:rPr>
              <w:t>3.</w:t>
            </w:r>
          </w:p>
        </w:tc>
        <w:tc>
          <w:tcPr>
            <w:tcW w:w="7993" w:type="dxa"/>
            <w:tcBorders>
              <w:top w:val="single" w:sz="4" w:space="0" w:color="auto"/>
              <w:left w:val="nil"/>
              <w:bottom w:val="single" w:sz="4" w:space="0" w:color="auto"/>
              <w:right w:val="single" w:sz="4" w:space="0" w:color="auto"/>
            </w:tcBorders>
            <w:shd w:val="clear" w:color="auto" w:fill="auto"/>
          </w:tcPr>
          <w:p w:rsidR="004C0692" w:rsidRDefault="004C0692" w:rsidP="0071419A">
            <w:r>
              <w:t>Заміна конденсатора (включаючи конденсатор)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692" w:rsidRPr="00EA0A27" w:rsidRDefault="004C0692" w:rsidP="0071419A">
            <w:pPr>
              <w:jc w:val="center"/>
              <w:rPr>
                <w:sz w:val="22"/>
                <w:szCs w:val="22"/>
              </w:rPr>
            </w:pPr>
            <w:r>
              <w:rPr>
                <w:sz w:val="22"/>
                <w:szCs w:val="22"/>
              </w:rPr>
              <w:t>5</w:t>
            </w:r>
          </w:p>
        </w:tc>
      </w:tr>
      <w:tr w:rsidR="004C0692" w:rsidRPr="002E4BC4" w:rsidTr="00DD466B">
        <w:trPr>
          <w:trHeight w:val="323"/>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4C0692" w:rsidDel="000232BF" w:rsidRDefault="004C0692" w:rsidP="004C0692">
            <w:pPr>
              <w:jc w:val="center"/>
              <w:rPr>
                <w:sz w:val="22"/>
                <w:szCs w:val="22"/>
              </w:rPr>
            </w:pPr>
            <w:r>
              <w:rPr>
                <w:sz w:val="22"/>
                <w:szCs w:val="22"/>
              </w:rPr>
              <w:t>4.</w:t>
            </w:r>
          </w:p>
        </w:tc>
        <w:tc>
          <w:tcPr>
            <w:tcW w:w="7993" w:type="dxa"/>
            <w:tcBorders>
              <w:top w:val="single" w:sz="4" w:space="0" w:color="auto"/>
              <w:left w:val="nil"/>
              <w:bottom w:val="single" w:sz="4" w:space="0" w:color="auto"/>
              <w:right w:val="single" w:sz="4" w:space="0" w:color="auto"/>
            </w:tcBorders>
            <w:shd w:val="clear" w:color="auto" w:fill="auto"/>
          </w:tcPr>
          <w:p w:rsidR="004C0692" w:rsidRDefault="004C0692" w:rsidP="0071419A">
            <w:r>
              <w:t>Ремонт плати керування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692" w:rsidRPr="00D750CF" w:rsidRDefault="004C0692" w:rsidP="0071419A">
            <w:pPr>
              <w:jc w:val="center"/>
              <w:rPr>
                <w:sz w:val="22"/>
                <w:szCs w:val="22"/>
              </w:rPr>
            </w:pPr>
            <w:r>
              <w:rPr>
                <w:sz w:val="22"/>
                <w:szCs w:val="22"/>
              </w:rPr>
              <w:t>5</w:t>
            </w:r>
          </w:p>
        </w:tc>
      </w:tr>
      <w:tr w:rsidR="004C0692" w:rsidRPr="002E4BC4" w:rsidTr="00DD466B">
        <w:trPr>
          <w:trHeight w:val="274"/>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4C0692" w:rsidDel="000232BF" w:rsidRDefault="004C0692" w:rsidP="004C0692">
            <w:pPr>
              <w:jc w:val="center"/>
              <w:rPr>
                <w:sz w:val="22"/>
                <w:szCs w:val="22"/>
              </w:rPr>
            </w:pPr>
            <w:r>
              <w:rPr>
                <w:sz w:val="22"/>
                <w:szCs w:val="22"/>
              </w:rPr>
              <w:t>5.</w:t>
            </w:r>
          </w:p>
        </w:tc>
        <w:tc>
          <w:tcPr>
            <w:tcW w:w="7993" w:type="dxa"/>
            <w:tcBorders>
              <w:top w:val="single" w:sz="4" w:space="0" w:color="auto"/>
              <w:left w:val="nil"/>
              <w:bottom w:val="single" w:sz="4" w:space="0" w:color="auto"/>
              <w:right w:val="single" w:sz="4" w:space="0" w:color="auto"/>
            </w:tcBorders>
            <w:shd w:val="clear" w:color="auto" w:fill="auto"/>
          </w:tcPr>
          <w:p w:rsidR="004C0692" w:rsidRDefault="004C0692" w:rsidP="0071419A">
            <w:r>
              <w:t>Заміна пульта керування (включаючи пульт керування)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692" w:rsidRPr="00D750CF" w:rsidRDefault="004C0692" w:rsidP="0071419A">
            <w:pPr>
              <w:jc w:val="center"/>
              <w:rPr>
                <w:sz w:val="22"/>
                <w:szCs w:val="22"/>
              </w:rPr>
            </w:pPr>
            <w:r>
              <w:rPr>
                <w:sz w:val="22"/>
                <w:szCs w:val="22"/>
              </w:rPr>
              <w:t>5</w:t>
            </w:r>
          </w:p>
        </w:tc>
      </w:tr>
      <w:tr w:rsidR="004C0692" w:rsidRPr="002E4BC4" w:rsidTr="00DD466B">
        <w:trPr>
          <w:trHeight w:val="267"/>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4C0692" w:rsidRDefault="004C0692" w:rsidP="004C0692">
            <w:pPr>
              <w:jc w:val="center"/>
              <w:rPr>
                <w:sz w:val="22"/>
                <w:szCs w:val="22"/>
              </w:rPr>
            </w:pPr>
            <w:r>
              <w:rPr>
                <w:sz w:val="22"/>
                <w:szCs w:val="22"/>
              </w:rPr>
              <w:t>6.</w:t>
            </w:r>
          </w:p>
        </w:tc>
        <w:tc>
          <w:tcPr>
            <w:tcW w:w="7993" w:type="dxa"/>
            <w:tcBorders>
              <w:top w:val="single" w:sz="4" w:space="0" w:color="auto"/>
              <w:left w:val="nil"/>
              <w:bottom w:val="single" w:sz="4" w:space="0" w:color="auto"/>
              <w:right w:val="single" w:sz="4" w:space="0" w:color="auto"/>
            </w:tcBorders>
            <w:shd w:val="clear" w:color="auto" w:fill="auto"/>
          </w:tcPr>
          <w:p w:rsidR="004C0692" w:rsidRDefault="004C0692" w:rsidP="0071419A">
            <w:r>
              <w:t xml:space="preserve">Ремонт двигуна </w:t>
            </w:r>
            <w:r w:rsidRPr="00015771">
              <w:t xml:space="preserve">вентилятора зовнішнього </w:t>
            </w:r>
            <w:r>
              <w:t>блоку</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692" w:rsidRPr="00EA0A27" w:rsidRDefault="004C0692" w:rsidP="0071419A">
            <w:pPr>
              <w:jc w:val="center"/>
              <w:rPr>
                <w:sz w:val="22"/>
                <w:szCs w:val="22"/>
              </w:rPr>
            </w:pPr>
            <w:r>
              <w:rPr>
                <w:sz w:val="22"/>
                <w:szCs w:val="22"/>
              </w:rPr>
              <w:t>5</w:t>
            </w:r>
          </w:p>
        </w:tc>
      </w:tr>
      <w:tr w:rsidR="004C0692" w:rsidRPr="002E4BC4" w:rsidTr="004C0692">
        <w:trPr>
          <w:trHeight w:val="335"/>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4C0692" w:rsidRDefault="004C0692" w:rsidP="004C0692">
            <w:pPr>
              <w:jc w:val="center"/>
              <w:rPr>
                <w:sz w:val="22"/>
                <w:szCs w:val="22"/>
              </w:rPr>
            </w:pPr>
            <w:r>
              <w:rPr>
                <w:sz w:val="22"/>
                <w:szCs w:val="22"/>
              </w:rPr>
              <w:t>7.</w:t>
            </w:r>
          </w:p>
        </w:tc>
        <w:tc>
          <w:tcPr>
            <w:tcW w:w="7993" w:type="dxa"/>
            <w:tcBorders>
              <w:top w:val="single" w:sz="4" w:space="0" w:color="auto"/>
              <w:left w:val="nil"/>
              <w:bottom w:val="single" w:sz="4" w:space="0" w:color="auto"/>
              <w:right w:val="single" w:sz="4" w:space="0" w:color="auto"/>
            </w:tcBorders>
            <w:shd w:val="clear" w:color="auto" w:fill="auto"/>
          </w:tcPr>
          <w:p w:rsidR="004C0692" w:rsidRPr="00ED74DF" w:rsidRDefault="004C0692" w:rsidP="0071419A">
            <w:pPr>
              <w:rPr>
                <w:lang w:val="en-US"/>
              </w:rPr>
            </w:pPr>
            <w:r>
              <w:t xml:space="preserve">Заміна компресора кондиціонера «07», «09», «12»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692" w:rsidRPr="003D1869" w:rsidRDefault="004C0692" w:rsidP="0071419A">
            <w:pPr>
              <w:jc w:val="center"/>
              <w:rPr>
                <w:sz w:val="22"/>
                <w:szCs w:val="22"/>
                <w:lang w:val="en-US"/>
              </w:rPr>
            </w:pPr>
            <w:r>
              <w:rPr>
                <w:sz w:val="22"/>
                <w:szCs w:val="22"/>
                <w:lang w:val="en-US"/>
              </w:rPr>
              <w:t>4</w:t>
            </w:r>
          </w:p>
        </w:tc>
      </w:tr>
      <w:tr w:rsidR="004C0692" w:rsidRPr="002E4BC4" w:rsidTr="004C0692">
        <w:trPr>
          <w:trHeight w:val="287"/>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4C0692" w:rsidRDefault="004C0692" w:rsidP="004C0692">
            <w:pPr>
              <w:jc w:val="center"/>
              <w:rPr>
                <w:sz w:val="22"/>
                <w:szCs w:val="22"/>
              </w:rPr>
            </w:pPr>
            <w:r>
              <w:rPr>
                <w:sz w:val="22"/>
                <w:szCs w:val="22"/>
              </w:rPr>
              <w:t>8.</w:t>
            </w:r>
          </w:p>
        </w:tc>
        <w:tc>
          <w:tcPr>
            <w:tcW w:w="7993" w:type="dxa"/>
            <w:tcBorders>
              <w:top w:val="single" w:sz="4" w:space="0" w:color="auto"/>
              <w:left w:val="nil"/>
              <w:bottom w:val="single" w:sz="4" w:space="0" w:color="auto"/>
              <w:right w:val="single" w:sz="4" w:space="0" w:color="auto"/>
            </w:tcBorders>
            <w:shd w:val="clear" w:color="auto" w:fill="auto"/>
          </w:tcPr>
          <w:p w:rsidR="004C0692" w:rsidRPr="00165A65" w:rsidRDefault="004C0692" w:rsidP="0071419A">
            <w:proofErr w:type="spellStart"/>
            <w:r>
              <w:t>Компересор</w:t>
            </w:r>
            <w:proofErr w:type="spellEnd"/>
            <w:r>
              <w:t xml:space="preserve"> для кондиціонерів </w:t>
            </w:r>
            <w:r>
              <w:rPr>
                <w:lang w:val="en-US"/>
              </w:rPr>
              <w:t>Cooper</w:t>
            </w:r>
            <w:r w:rsidRPr="00ED74DF">
              <w:t>-</w:t>
            </w:r>
            <w:r>
              <w:t>H</w:t>
            </w:r>
            <w:proofErr w:type="spellStart"/>
            <w:r>
              <w:rPr>
                <w:lang w:val="en-US"/>
              </w:rPr>
              <w:t>unter</w:t>
            </w:r>
            <w:proofErr w:type="spellEnd"/>
            <w:r w:rsidRPr="00ED74DF">
              <w:t xml:space="preserve"> </w:t>
            </w:r>
            <w:r>
              <w:t>«07», «09», «12»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692" w:rsidRPr="00ED74DF" w:rsidRDefault="004C0692" w:rsidP="0071419A">
            <w:pPr>
              <w:jc w:val="center"/>
              <w:rPr>
                <w:sz w:val="22"/>
                <w:szCs w:val="22"/>
                <w:lang w:val="en-US"/>
              </w:rPr>
            </w:pPr>
            <w:r>
              <w:rPr>
                <w:sz w:val="22"/>
                <w:szCs w:val="22"/>
                <w:lang w:val="en-US"/>
              </w:rPr>
              <w:t>2</w:t>
            </w:r>
          </w:p>
        </w:tc>
      </w:tr>
      <w:tr w:rsidR="004C0692" w:rsidRPr="002E4BC4" w:rsidTr="004C0692">
        <w:trPr>
          <w:trHeight w:val="60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4C0692" w:rsidRDefault="004C0692" w:rsidP="004C0692">
            <w:pPr>
              <w:jc w:val="center"/>
              <w:rPr>
                <w:sz w:val="22"/>
                <w:szCs w:val="22"/>
              </w:rPr>
            </w:pPr>
            <w:r>
              <w:rPr>
                <w:sz w:val="22"/>
                <w:szCs w:val="22"/>
              </w:rPr>
              <w:t>9.</w:t>
            </w:r>
          </w:p>
        </w:tc>
        <w:tc>
          <w:tcPr>
            <w:tcW w:w="7993" w:type="dxa"/>
            <w:tcBorders>
              <w:top w:val="single" w:sz="4" w:space="0" w:color="auto"/>
              <w:left w:val="nil"/>
              <w:bottom w:val="single" w:sz="4" w:space="0" w:color="auto"/>
              <w:right w:val="single" w:sz="4" w:space="0" w:color="auto"/>
            </w:tcBorders>
            <w:shd w:val="clear" w:color="auto" w:fill="auto"/>
          </w:tcPr>
          <w:p w:rsidR="004C0692" w:rsidRDefault="004C0692" w:rsidP="0071419A">
            <w:proofErr w:type="spellStart"/>
            <w:r>
              <w:t>Компересор</w:t>
            </w:r>
            <w:proofErr w:type="spellEnd"/>
            <w:r>
              <w:t xml:space="preserve"> для кондиціонерів типу спліт-система потужністю до 2-3,5 кВт </w:t>
            </w:r>
            <w:r>
              <w:rPr>
                <w:lang w:val="en-US"/>
              </w:rPr>
              <w:t>Daikin</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692" w:rsidRPr="00ED74DF" w:rsidRDefault="004C0692" w:rsidP="0071419A">
            <w:pPr>
              <w:jc w:val="center"/>
              <w:rPr>
                <w:sz w:val="22"/>
                <w:szCs w:val="22"/>
                <w:lang w:val="en-US"/>
              </w:rPr>
            </w:pPr>
            <w:r>
              <w:rPr>
                <w:sz w:val="22"/>
                <w:szCs w:val="22"/>
                <w:lang w:val="en-US"/>
              </w:rPr>
              <w:t>2</w:t>
            </w:r>
          </w:p>
        </w:tc>
      </w:tr>
      <w:tr w:rsidR="004C0692" w:rsidRPr="002E4BC4" w:rsidTr="00DD466B">
        <w:trPr>
          <w:trHeight w:val="245"/>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4C0692" w:rsidRDefault="004C0692" w:rsidP="004C0692">
            <w:pPr>
              <w:jc w:val="center"/>
              <w:rPr>
                <w:sz w:val="22"/>
                <w:szCs w:val="22"/>
              </w:rPr>
            </w:pPr>
            <w:r>
              <w:rPr>
                <w:sz w:val="22"/>
                <w:szCs w:val="22"/>
              </w:rPr>
              <w:t>10.</w:t>
            </w:r>
          </w:p>
        </w:tc>
        <w:tc>
          <w:tcPr>
            <w:tcW w:w="7993" w:type="dxa"/>
            <w:tcBorders>
              <w:top w:val="single" w:sz="4" w:space="0" w:color="auto"/>
              <w:left w:val="nil"/>
              <w:bottom w:val="single" w:sz="4" w:space="0" w:color="auto"/>
              <w:right w:val="single" w:sz="4" w:space="0" w:color="auto"/>
            </w:tcBorders>
            <w:shd w:val="clear" w:color="auto" w:fill="auto"/>
          </w:tcPr>
          <w:p w:rsidR="004C0692" w:rsidRDefault="004C0692" w:rsidP="0071419A">
            <w:r>
              <w:t>Усунення місця розгерметизації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692" w:rsidRPr="00EA0A27" w:rsidRDefault="004C0692" w:rsidP="0071419A">
            <w:pPr>
              <w:jc w:val="center"/>
              <w:rPr>
                <w:sz w:val="22"/>
                <w:szCs w:val="22"/>
              </w:rPr>
            </w:pPr>
            <w:r>
              <w:rPr>
                <w:sz w:val="22"/>
                <w:szCs w:val="22"/>
              </w:rPr>
              <w:t>10</w:t>
            </w:r>
          </w:p>
        </w:tc>
      </w:tr>
      <w:tr w:rsidR="004C0692" w:rsidRPr="002E4BC4" w:rsidTr="004C0692">
        <w:trPr>
          <w:trHeight w:val="313"/>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4C0692" w:rsidRDefault="004C0692" w:rsidP="004C0692">
            <w:pPr>
              <w:jc w:val="center"/>
              <w:rPr>
                <w:sz w:val="22"/>
                <w:szCs w:val="22"/>
              </w:rPr>
            </w:pPr>
            <w:r>
              <w:rPr>
                <w:sz w:val="22"/>
                <w:szCs w:val="22"/>
              </w:rPr>
              <w:t>11.</w:t>
            </w:r>
          </w:p>
        </w:tc>
        <w:tc>
          <w:tcPr>
            <w:tcW w:w="7993" w:type="dxa"/>
            <w:tcBorders>
              <w:top w:val="single" w:sz="4" w:space="0" w:color="auto"/>
              <w:left w:val="nil"/>
              <w:bottom w:val="single" w:sz="4" w:space="0" w:color="auto"/>
              <w:right w:val="single" w:sz="4" w:space="0" w:color="auto"/>
            </w:tcBorders>
            <w:shd w:val="clear" w:color="auto" w:fill="auto"/>
          </w:tcPr>
          <w:p w:rsidR="004C0692" w:rsidRDefault="004C0692" w:rsidP="0071419A">
            <w:r>
              <w:t>Ремонт дренажної системи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692" w:rsidRPr="00EA0A27" w:rsidRDefault="004C0692" w:rsidP="0071419A">
            <w:pPr>
              <w:jc w:val="center"/>
              <w:rPr>
                <w:sz w:val="22"/>
                <w:szCs w:val="22"/>
              </w:rPr>
            </w:pPr>
            <w:r>
              <w:rPr>
                <w:sz w:val="22"/>
                <w:szCs w:val="22"/>
              </w:rPr>
              <w:t>10</w:t>
            </w:r>
          </w:p>
        </w:tc>
      </w:tr>
      <w:tr w:rsidR="004C0692" w:rsidRPr="002E4BC4" w:rsidTr="004C0692">
        <w:trPr>
          <w:trHeight w:val="60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4C0692" w:rsidRDefault="004C0692" w:rsidP="004C0692">
            <w:pPr>
              <w:jc w:val="center"/>
              <w:rPr>
                <w:sz w:val="22"/>
                <w:szCs w:val="22"/>
              </w:rPr>
            </w:pPr>
            <w:r>
              <w:rPr>
                <w:sz w:val="22"/>
                <w:szCs w:val="22"/>
              </w:rPr>
              <w:t>12.</w:t>
            </w:r>
          </w:p>
        </w:tc>
        <w:tc>
          <w:tcPr>
            <w:tcW w:w="7993" w:type="dxa"/>
            <w:tcBorders>
              <w:top w:val="single" w:sz="4" w:space="0" w:color="auto"/>
              <w:left w:val="nil"/>
              <w:bottom w:val="single" w:sz="4" w:space="0" w:color="auto"/>
              <w:right w:val="single" w:sz="4" w:space="0" w:color="auto"/>
            </w:tcBorders>
            <w:shd w:val="clear" w:color="auto" w:fill="auto"/>
          </w:tcPr>
          <w:p w:rsidR="004C0692" w:rsidRDefault="004C0692" w:rsidP="0071419A">
            <w:r>
              <w:t>Заміна елементів живлення (2 батарейки типу «ААА») в пультах керування кондиціонерів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692" w:rsidRPr="00EA0A27" w:rsidRDefault="004C0692" w:rsidP="0071419A">
            <w:pPr>
              <w:jc w:val="center"/>
              <w:rPr>
                <w:sz w:val="22"/>
                <w:szCs w:val="22"/>
              </w:rPr>
            </w:pPr>
            <w:r>
              <w:rPr>
                <w:sz w:val="22"/>
                <w:szCs w:val="22"/>
              </w:rPr>
              <w:t>42</w:t>
            </w:r>
          </w:p>
        </w:tc>
      </w:tr>
      <w:tr w:rsidR="004C0692" w:rsidRPr="002E4BC4" w:rsidTr="00DD466B">
        <w:trPr>
          <w:trHeight w:val="269"/>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4C0692" w:rsidRDefault="004C0692" w:rsidP="004C0692">
            <w:pPr>
              <w:jc w:val="center"/>
              <w:rPr>
                <w:sz w:val="22"/>
                <w:szCs w:val="22"/>
              </w:rPr>
            </w:pPr>
            <w:r>
              <w:rPr>
                <w:sz w:val="22"/>
                <w:szCs w:val="22"/>
              </w:rPr>
              <w:t>13.</w:t>
            </w:r>
          </w:p>
        </w:tc>
        <w:tc>
          <w:tcPr>
            <w:tcW w:w="7993" w:type="dxa"/>
            <w:tcBorders>
              <w:top w:val="single" w:sz="4" w:space="0" w:color="auto"/>
              <w:left w:val="nil"/>
              <w:bottom w:val="single" w:sz="4" w:space="0" w:color="auto"/>
              <w:right w:val="single" w:sz="4" w:space="0" w:color="auto"/>
            </w:tcBorders>
            <w:shd w:val="clear" w:color="auto" w:fill="auto"/>
          </w:tcPr>
          <w:p w:rsidR="004C0692" w:rsidRDefault="004C0692" w:rsidP="0071419A">
            <w:r w:rsidRPr="00693CDE">
              <w:rPr>
                <w:noProof/>
                <w:lang w:eastAsia="uk-UA"/>
              </w:rPr>
              <w:t xml:space="preserve">Заміна дренажного насосу </w:t>
            </w:r>
            <w:r w:rsidRPr="00693CDE">
              <w:rPr>
                <w:noProof/>
                <w:lang w:val="en-US" w:eastAsia="uk-UA"/>
              </w:rPr>
              <w:t>Aspen</w:t>
            </w:r>
            <w:r w:rsidRPr="00693CDE">
              <w:rPr>
                <w:noProof/>
                <w:lang w:eastAsia="uk-UA"/>
              </w:rPr>
              <w:t xml:space="preserve"> </w:t>
            </w:r>
            <w:r w:rsidRPr="00693CDE">
              <w:rPr>
                <w:noProof/>
                <w:lang w:val="en-US" w:eastAsia="uk-UA"/>
              </w:rPr>
              <w:t>Pumps</w:t>
            </w:r>
            <w:r w:rsidRPr="00693CDE">
              <w:rPr>
                <w:noProof/>
                <w:lang w:eastAsia="uk-UA"/>
              </w:rPr>
              <w:t xml:space="preserve"> </w:t>
            </w:r>
            <w:r w:rsidRPr="00693CDE">
              <w:rPr>
                <w:noProof/>
                <w:lang w:val="en-US" w:eastAsia="uk-UA"/>
              </w:rPr>
              <w:t>Mini</w:t>
            </w:r>
            <w:r w:rsidRPr="00693CDE">
              <w:rPr>
                <w:noProof/>
                <w:lang w:eastAsia="uk-UA"/>
              </w:rPr>
              <w:t xml:space="preserve"> </w:t>
            </w:r>
            <w:r w:rsidRPr="00693CDE">
              <w:rPr>
                <w:noProof/>
                <w:lang w:val="en-US" w:eastAsia="uk-UA"/>
              </w:rPr>
              <w:t>Orange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692" w:rsidRPr="00EA0A27" w:rsidRDefault="004C0692" w:rsidP="0071419A">
            <w:pPr>
              <w:jc w:val="center"/>
              <w:rPr>
                <w:sz w:val="22"/>
                <w:szCs w:val="22"/>
              </w:rPr>
            </w:pPr>
            <w:r>
              <w:rPr>
                <w:sz w:val="22"/>
                <w:szCs w:val="22"/>
              </w:rPr>
              <w:t>12</w:t>
            </w:r>
          </w:p>
        </w:tc>
      </w:tr>
      <w:tr w:rsidR="004C0692" w:rsidRPr="002E4BC4" w:rsidTr="00DD466B">
        <w:trPr>
          <w:trHeight w:val="281"/>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4C0692" w:rsidRPr="002E4BC4" w:rsidRDefault="004C0692" w:rsidP="004C0692">
            <w:pPr>
              <w:rPr>
                <w:sz w:val="22"/>
                <w:szCs w:val="22"/>
              </w:rPr>
            </w:pPr>
            <w:r>
              <w:rPr>
                <w:sz w:val="22"/>
                <w:szCs w:val="22"/>
              </w:rPr>
              <w:t xml:space="preserve">   14.</w:t>
            </w:r>
          </w:p>
        </w:tc>
        <w:tc>
          <w:tcPr>
            <w:tcW w:w="7993" w:type="dxa"/>
            <w:tcBorders>
              <w:top w:val="single" w:sz="4" w:space="0" w:color="auto"/>
              <w:left w:val="nil"/>
              <w:bottom w:val="single" w:sz="4" w:space="0" w:color="auto"/>
              <w:right w:val="single" w:sz="4" w:space="0" w:color="auto"/>
            </w:tcBorders>
            <w:shd w:val="clear" w:color="auto" w:fill="auto"/>
          </w:tcPr>
          <w:p w:rsidR="004C0692" w:rsidRPr="000C7409" w:rsidRDefault="004C0692" w:rsidP="0071419A">
            <w:pPr>
              <w:rPr>
                <w:highlight w:val="yellow"/>
              </w:rPr>
            </w:pPr>
            <w:r>
              <w:t xml:space="preserve">Повне </w:t>
            </w:r>
            <w:r w:rsidRPr="00282088">
              <w:t xml:space="preserve">Заправлення </w:t>
            </w:r>
            <w:r>
              <w:t xml:space="preserve">1-го </w:t>
            </w:r>
            <w:r w:rsidRPr="00282088">
              <w:t>кондиціонера холодоагентом</w:t>
            </w:r>
            <w: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692" w:rsidRPr="00EA0A27" w:rsidRDefault="004C0692" w:rsidP="0071419A">
            <w:pPr>
              <w:jc w:val="center"/>
              <w:rPr>
                <w:sz w:val="22"/>
                <w:szCs w:val="22"/>
              </w:rPr>
            </w:pPr>
            <w:r>
              <w:rPr>
                <w:sz w:val="22"/>
                <w:szCs w:val="22"/>
              </w:rPr>
              <w:t>42</w:t>
            </w:r>
          </w:p>
        </w:tc>
      </w:tr>
      <w:tr w:rsidR="004C0692" w:rsidRPr="002E4BC4" w:rsidTr="004C0692">
        <w:trPr>
          <w:trHeight w:val="345"/>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4C0692" w:rsidRDefault="004C0692" w:rsidP="004C0692">
            <w:pPr>
              <w:jc w:val="center"/>
              <w:rPr>
                <w:sz w:val="22"/>
                <w:szCs w:val="22"/>
              </w:rPr>
            </w:pPr>
            <w:r>
              <w:rPr>
                <w:sz w:val="22"/>
                <w:szCs w:val="22"/>
              </w:rPr>
              <w:t>15.</w:t>
            </w:r>
          </w:p>
        </w:tc>
        <w:tc>
          <w:tcPr>
            <w:tcW w:w="7993" w:type="dxa"/>
            <w:tcBorders>
              <w:top w:val="single" w:sz="4" w:space="0" w:color="auto"/>
              <w:left w:val="nil"/>
              <w:bottom w:val="single" w:sz="4" w:space="0" w:color="auto"/>
              <w:right w:val="single" w:sz="4" w:space="0" w:color="auto"/>
            </w:tcBorders>
            <w:shd w:val="clear" w:color="auto" w:fill="auto"/>
          </w:tcPr>
          <w:p w:rsidR="004C0692" w:rsidRPr="000C7409" w:rsidRDefault="004C0692" w:rsidP="0071419A">
            <w:pPr>
              <w:rPr>
                <w:highlight w:val="yellow"/>
              </w:rPr>
            </w:pPr>
            <w:r>
              <w:rPr>
                <w:noProof/>
                <w:lang w:eastAsia="uk-UA"/>
              </w:rPr>
              <w:t>Проведення</w:t>
            </w:r>
            <w:r w:rsidRPr="0071243E">
              <w:rPr>
                <w:noProof/>
                <w:lang w:eastAsia="uk-UA"/>
              </w:rPr>
              <w:t xml:space="preserve"> інструктаж</w:t>
            </w:r>
            <w:r>
              <w:rPr>
                <w:noProof/>
                <w:lang w:eastAsia="uk-UA"/>
              </w:rPr>
              <w:t>у працівникам</w:t>
            </w:r>
            <w:r w:rsidRPr="0071243E">
              <w:rPr>
                <w:noProof/>
                <w:lang w:eastAsia="uk-UA"/>
              </w:rPr>
              <w:t xml:space="preserve"> щодо порядку вмикання та вимикання, особливостей роботи та режимів використання</w:t>
            </w:r>
            <w:r>
              <w:rPr>
                <w:noProof/>
                <w:lang w:eastAsia="uk-UA"/>
              </w:rPr>
              <w:t xml:space="preserve"> кондиціонерів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692" w:rsidRPr="00EA0A27" w:rsidRDefault="004C0692" w:rsidP="0071419A">
            <w:pPr>
              <w:jc w:val="center"/>
              <w:rPr>
                <w:sz w:val="22"/>
                <w:szCs w:val="22"/>
              </w:rPr>
            </w:pPr>
            <w:r>
              <w:rPr>
                <w:sz w:val="22"/>
                <w:szCs w:val="22"/>
              </w:rPr>
              <w:t>42</w:t>
            </w:r>
          </w:p>
        </w:tc>
      </w:tr>
      <w:tr w:rsidR="004C0692" w:rsidRPr="002E4BC4" w:rsidTr="004C0692">
        <w:trPr>
          <w:trHeight w:val="345"/>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4C0692" w:rsidRDefault="004C0692" w:rsidP="004C0692">
            <w:pPr>
              <w:jc w:val="center"/>
              <w:rPr>
                <w:sz w:val="22"/>
                <w:szCs w:val="22"/>
              </w:rPr>
            </w:pPr>
            <w:r>
              <w:rPr>
                <w:sz w:val="22"/>
                <w:szCs w:val="22"/>
              </w:rPr>
              <w:t>16.</w:t>
            </w:r>
          </w:p>
        </w:tc>
        <w:tc>
          <w:tcPr>
            <w:tcW w:w="7993" w:type="dxa"/>
            <w:tcBorders>
              <w:top w:val="single" w:sz="4" w:space="0" w:color="auto"/>
              <w:left w:val="nil"/>
              <w:bottom w:val="single" w:sz="4" w:space="0" w:color="auto"/>
              <w:right w:val="single" w:sz="4" w:space="0" w:color="auto"/>
            </w:tcBorders>
            <w:shd w:val="clear" w:color="auto" w:fill="auto"/>
          </w:tcPr>
          <w:p w:rsidR="004C0692" w:rsidRPr="000C7409" w:rsidRDefault="004C0692" w:rsidP="0071419A">
            <w:pPr>
              <w:rPr>
                <w:highlight w:val="yellow"/>
              </w:rPr>
            </w:pPr>
            <w:r>
              <w:t xml:space="preserve">Послуга </w:t>
            </w:r>
            <w:r w:rsidRPr="003D1869">
              <w:t>автовишки (8</w:t>
            </w:r>
            <w:r w:rsidRPr="003D1869">
              <w:rPr>
                <w:lang w:val="en-US"/>
              </w:rPr>
              <w:t xml:space="preserve"> </w:t>
            </w:r>
            <w:proofErr w:type="spellStart"/>
            <w:r w:rsidRPr="003D1869">
              <w:rPr>
                <w:lang w:val="en-US"/>
              </w:rPr>
              <w:t>годин</w:t>
            </w:r>
            <w:proofErr w:type="spellEnd"/>
            <w:r w:rsidRPr="003D1869">
              <w:t>/зміна)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692" w:rsidRPr="00EA0A27" w:rsidRDefault="004C0692" w:rsidP="0071419A">
            <w:pPr>
              <w:jc w:val="center"/>
              <w:rPr>
                <w:sz w:val="22"/>
                <w:szCs w:val="22"/>
              </w:rPr>
            </w:pPr>
            <w:r>
              <w:rPr>
                <w:sz w:val="22"/>
                <w:szCs w:val="22"/>
              </w:rPr>
              <w:t>4</w:t>
            </w:r>
          </w:p>
        </w:tc>
      </w:tr>
    </w:tbl>
    <w:p w:rsidR="00FF33F4" w:rsidRPr="0053440E" w:rsidRDefault="00FF33F4" w:rsidP="00FF33F4">
      <w:pPr>
        <w:widowControl w:val="0"/>
        <w:tabs>
          <w:tab w:val="left" w:pos="142"/>
          <w:tab w:val="left" w:pos="360"/>
          <w:tab w:val="num" w:pos="426"/>
        </w:tabs>
        <w:autoSpaceDE w:val="0"/>
        <w:autoSpaceDN w:val="0"/>
        <w:ind w:left="-426"/>
        <w:jc w:val="both"/>
        <w:rPr>
          <w:highlight w:val="yellow"/>
          <w:lang w:eastAsia="x-none"/>
        </w:rPr>
      </w:pPr>
    </w:p>
    <w:p w:rsidR="00DD466B" w:rsidRPr="00DD466B" w:rsidRDefault="00DD466B" w:rsidP="00DD466B">
      <w:pPr>
        <w:spacing w:line="259" w:lineRule="auto"/>
        <w:rPr>
          <w:rFonts w:eastAsia="Calibri"/>
          <w:b/>
          <w:sz w:val="20"/>
          <w:szCs w:val="20"/>
          <w:lang w:eastAsia="en-US"/>
        </w:rPr>
      </w:pPr>
      <w:r w:rsidRPr="00DD466B">
        <w:rPr>
          <w:rFonts w:eastAsia="Calibri"/>
          <w:b/>
          <w:sz w:val="20"/>
          <w:szCs w:val="20"/>
          <w:lang w:eastAsia="en-US"/>
        </w:rPr>
        <w:t>Перелік робіт, що входять до послуги з сервісного обслуговування кондиціонерів</w:t>
      </w:r>
      <w:r w:rsidR="00774023">
        <w:rPr>
          <w:rFonts w:eastAsia="Calibri"/>
          <w:b/>
          <w:sz w:val="20"/>
          <w:szCs w:val="20"/>
          <w:lang w:eastAsia="en-US"/>
        </w:rPr>
        <w:t xml:space="preserve"> (позиція 1. Таблиці 1)</w:t>
      </w:r>
      <w:r w:rsidRPr="00DD466B">
        <w:rPr>
          <w:rFonts w:eastAsia="Calibri"/>
          <w:b/>
          <w:sz w:val="20"/>
          <w:szCs w:val="20"/>
          <w:lang w:eastAsia="en-US"/>
        </w:rPr>
        <w:t>:</w:t>
      </w:r>
    </w:p>
    <w:p w:rsidR="00DD466B" w:rsidRPr="00DD466B" w:rsidRDefault="00DD466B" w:rsidP="00DD466B">
      <w:pPr>
        <w:spacing w:line="259" w:lineRule="auto"/>
        <w:rPr>
          <w:rFonts w:eastAsia="Calibri"/>
          <w:bCs/>
          <w:sz w:val="20"/>
          <w:szCs w:val="20"/>
          <w:lang w:eastAsia="en-US"/>
        </w:rPr>
      </w:pPr>
      <w:r w:rsidRPr="00DD466B">
        <w:rPr>
          <w:rFonts w:eastAsia="Calibri"/>
          <w:sz w:val="20"/>
          <w:szCs w:val="20"/>
          <w:lang w:eastAsia="en-US"/>
        </w:rPr>
        <w:t xml:space="preserve">- </w:t>
      </w:r>
      <w:r w:rsidRPr="00DD466B">
        <w:rPr>
          <w:rFonts w:eastAsia="Calibri"/>
          <w:bCs/>
          <w:sz w:val="20"/>
          <w:szCs w:val="20"/>
          <w:lang w:eastAsia="en-US"/>
        </w:rPr>
        <w:t>зовнішній огляд обладнання на механічні пошкодження;</w:t>
      </w:r>
    </w:p>
    <w:p w:rsidR="00DD466B" w:rsidRPr="00DD466B" w:rsidRDefault="00DD466B" w:rsidP="00DD466B">
      <w:pPr>
        <w:spacing w:line="259" w:lineRule="auto"/>
        <w:rPr>
          <w:rFonts w:eastAsia="Calibri"/>
          <w:bCs/>
          <w:sz w:val="20"/>
          <w:szCs w:val="20"/>
          <w:lang w:eastAsia="en-US"/>
        </w:rPr>
      </w:pPr>
      <w:r w:rsidRPr="00DD466B">
        <w:rPr>
          <w:rFonts w:eastAsia="Calibri"/>
          <w:bCs/>
          <w:sz w:val="20"/>
          <w:szCs w:val="20"/>
          <w:lang w:eastAsia="en-US"/>
        </w:rPr>
        <w:t>- тестування пульта керування;</w:t>
      </w:r>
    </w:p>
    <w:p w:rsidR="00DD466B" w:rsidRPr="00DD466B" w:rsidRDefault="00DD466B" w:rsidP="00DD466B">
      <w:pPr>
        <w:spacing w:line="259" w:lineRule="auto"/>
        <w:rPr>
          <w:rFonts w:eastAsia="Calibri"/>
          <w:bCs/>
          <w:sz w:val="20"/>
          <w:szCs w:val="20"/>
          <w:lang w:eastAsia="en-US"/>
        </w:rPr>
      </w:pPr>
      <w:r w:rsidRPr="00DD466B">
        <w:rPr>
          <w:rFonts w:eastAsia="Calibri"/>
          <w:bCs/>
          <w:sz w:val="20"/>
          <w:szCs w:val="20"/>
          <w:lang w:eastAsia="en-US"/>
        </w:rPr>
        <w:t>- огляд вентилятора на вібрацію, стан кріплення;</w:t>
      </w:r>
    </w:p>
    <w:p w:rsidR="00DD466B" w:rsidRPr="00DD466B" w:rsidRDefault="00DD466B" w:rsidP="00DD466B">
      <w:pPr>
        <w:spacing w:line="259" w:lineRule="auto"/>
        <w:rPr>
          <w:rFonts w:eastAsia="Calibri"/>
          <w:bCs/>
          <w:sz w:val="20"/>
          <w:szCs w:val="20"/>
          <w:lang w:eastAsia="en-US"/>
        </w:rPr>
      </w:pPr>
      <w:r w:rsidRPr="00DD466B">
        <w:rPr>
          <w:rFonts w:eastAsia="Calibri"/>
          <w:bCs/>
          <w:sz w:val="20"/>
          <w:szCs w:val="20"/>
          <w:lang w:eastAsia="en-US"/>
        </w:rPr>
        <w:t>- перевірка поверхні теплообмінника, чистка при необхідності 1 раз на рік;</w:t>
      </w:r>
    </w:p>
    <w:p w:rsidR="00DD466B" w:rsidRPr="00DD466B" w:rsidRDefault="00DD466B" w:rsidP="00DD466B">
      <w:pPr>
        <w:spacing w:line="259" w:lineRule="auto"/>
        <w:rPr>
          <w:rFonts w:eastAsia="Calibri"/>
          <w:bCs/>
          <w:sz w:val="20"/>
          <w:szCs w:val="20"/>
          <w:lang w:eastAsia="en-US"/>
        </w:rPr>
      </w:pPr>
      <w:r w:rsidRPr="00DD466B">
        <w:rPr>
          <w:rFonts w:eastAsia="Calibri"/>
          <w:bCs/>
          <w:sz w:val="20"/>
          <w:szCs w:val="20"/>
          <w:lang w:eastAsia="en-US"/>
        </w:rPr>
        <w:t>- перевірка датчиків температури;</w:t>
      </w:r>
    </w:p>
    <w:p w:rsidR="00DD466B" w:rsidRPr="00DD466B" w:rsidRDefault="00DD466B" w:rsidP="00DD466B">
      <w:pPr>
        <w:spacing w:line="259" w:lineRule="auto"/>
        <w:rPr>
          <w:rFonts w:eastAsia="Calibri"/>
          <w:bCs/>
          <w:sz w:val="20"/>
          <w:szCs w:val="20"/>
          <w:lang w:eastAsia="en-US"/>
        </w:rPr>
      </w:pPr>
      <w:r w:rsidRPr="00DD466B">
        <w:rPr>
          <w:rFonts w:eastAsia="Calibri"/>
          <w:bCs/>
          <w:sz w:val="20"/>
          <w:szCs w:val="20"/>
          <w:lang w:eastAsia="en-US"/>
        </w:rPr>
        <w:lastRenderedPageBreak/>
        <w:t>- перевірка регулятора скорості обертання;</w:t>
      </w:r>
    </w:p>
    <w:p w:rsidR="00DD466B" w:rsidRPr="00DD466B" w:rsidRDefault="00DD466B" w:rsidP="00DD466B">
      <w:pPr>
        <w:spacing w:line="259" w:lineRule="auto"/>
        <w:rPr>
          <w:rFonts w:eastAsia="Calibri"/>
          <w:bCs/>
          <w:sz w:val="20"/>
          <w:szCs w:val="20"/>
          <w:lang w:eastAsia="en-US"/>
        </w:rPr>
      </w:pPr>
      <w:r w:rsidRPr="00DD466B">
        <w:rPr>
          <w:rFonts w:eastAsia="Calibri"/>
          <w:bCs/>
          <w:sz w:val="20"/>
          <w:szCs w:val="20"/>
          <w:lang w:eastAsia="en-US"/>
        </w:rPr>
        <w:t>- перевірка вхідної напруги, токових характеристик;</w:t>
      </w:r>
    </w:p>
    <w:p w:rsidR="00DD466B" w:rsidRPr="00DD466B" w:rsidRDefault="00DD466B" w:rsidP="00DD466B">
      <w:pPr>
        <w:spacing w:line="259" w:lineRule="auto"/>
        <w:rPr>
          <w:rFonts w:eastAsia="Calibri"/>
          <w:bCs/>
          <w:sz w:val="20"/>
          <w:szCs w:val="20"/>
          <w:lang w:eastAsia="en-US"/>
        </w:rPr>
      </w:pPr>
      <w:r w:rsidRPr="00DD466B">
        <w:rPr>
          <w:rFonts w:eastAsia="Calibri"/>
          <w:bCs/>
          <w:sz w:val="20"/>
          <w:szCs w:val="20"/>
          <w:lang w:eastAsia="en-US"/>
        </w:rPr>
        <w:t>- підтяжка контактів та перевірка з’єднувальних кабелів;</w:t>
      </w:r>
    </w:p>
    <w:p w:rsidR="00DD466B" w:rsidRPr="00DD466B" w:rsidRDefault="00DD466B" w:rsidP="00DD466B">
      <w:pPr>
        <w:spacing w:line="259" w:lineRule="auto"/>
        <w:rPr>
          <w:rFonts w:eastAsia="Calibri"/>
          <w:bCs/>
          <w:sz w:val="20"/>
          <w:szCs w:val="20"/>
          <w:lang w:eastAsia="en-US"/>
        </w:rPr>
      </w:pPr>
      <w:r w:rsidRPr="00DD466B">
        <w:rPr>
          <w:rFonts w:eastAsia="Calibri"/>
          <w:bCs/>
          <w:sz w:val="20"/>
          <w:szCs w:val="20"/>
          <w:lang w:eastAsia="en-US"/>
        </w:rPr>
        <w:t>- перевірка роботи дренажу та чистка при необхідності;</w:t>
      </w:r>
    </w:p>
    <w:p w:rsidR="00DD466B" w:rsidRPr="00DD466B" w:rsidRDefault="00DD466B" w:rsidP="00DD466B">
      <w:pPr>
        <w:spacing w:line="259" w:lineRule="auto"/>
        <w:rPr>
          <w:rFonts w:eastAsia="Calibri"/>
          <w:bCs/>
          <w:sz w:val="20"/>
          <w:szCs w:val="20"/>
          <w:lang w:eastAsia="en-US"/>
        </w:rPr>
      </w:pPr>
      <w:r w:rsidRPr="00DD466B">
        <w:rPr>
          <w:rFonts w:eastAsia="Calibri"/>
          <w:bCs/>
          <w:sz w:val="20"/>
          <w:szCs w:val="20"/>
          <w:lang w:eastAsia="en-US"/>
        </w:rPr>
        <w:t>- очищення передньої панелі внутрішнього блоку;</w:t>
      </w:r>
    </w:p>
    <w:p w:rsidR="00DD466B" w:rsidRPr="00DD466B" w:rsidRDefault="00DD466B" w:rsidP="00DD466B">
      <w:pPr>
        <w:spacing w:line="259" w:lineRule="auto"/>
        <w:rPr>
          <w:rFonts w:eastAsia="Calibri"/>
          <w:bCs/>
          <w:sz w:val="20"/>
          <w:szCs w:val="20"/>
          <w:lang w:eastAsia="en-US"/>
        </w:rPr>
      </w:pPr>
      <w:r w:rsidRPr="00DD466B">
        <w:rPr>
          <w:rFonts w:eastAsia="Calibri"/>
          <w:bCs/>
          <w:sz w:val="20"/>
          <w:szCs w:val="20"/>
          <w:lang w:eastAsia="en-US"/>
        </w:rPr>
        <w:t xml:space="preserve">- чистка повітряного фільтру </w:t>
      </w:r>
    </w:p>
    <w:p w:rsidR="00DD466B" w:rsidRPr="00DD466B" w:rsidRDefault="00DD466B" w:rsidP="00DD466B">
      <w:pPr>
        <w:spacing w:line="259" w:lineRule="auto"/>
        <w:rPr>
          <w:rFonts w:eastAsia="Calibri"/>
          <w:bCs/>
          <w:sz w:val="20"/>
          <w:szCs w:val="20"/>
          <w:lang w:eastAsia="en-US"/>
        </w:rPr>
      </w:pPr>
      <w:r w:rsidRPr="00DD466B">
        <w:rPr>
          <w:rFonts w:eastAsia="Calibri"/>
          <w:bCs/>
          <w:sz w:val="20"/>
          <w:szCs w:val="20"/>
          <w:lang w:eastAsia="en-US"/>
        </w:rPr>
        <w:t>У разі виявлення недоліків/поломок кондиціонерів під час їх сервісного обслуговування, Виконавець складає дефектний Акт та передає його Замовнику (по кожному кондиціонеру окремий Акт).</w:t>
      </w:r>
    </w:p>
    <w:p w:rsidR="00B850E3" w:rsidRDefault="00B850E3" w:rsidP="00DD466B">
      <w:pPr>
        <w:spacing w:line="259" w:lineRule="auto"/>
        <w:rPr>
          <w:rFonts w:eastAsia="Calibri"/>
          <w:b/>
          <w:sz w:val="20"/>
          <w:szCs w:val="20"/>
          <w:lang w:eastAsia="en-US"/>
        </w:rPr>
      </w:pPr>
    </w:p>
    <w:p w:rsidR="00DD466B" w:rsidRPr="00DD466B" w:rsidRDefault="00DD466B" w:rsidP="00DD466B">
      <w:pPr>
        <w:spacing w:line="259" w:lineRule="auto"/>
        <w:rPr>
          <w:rFonts w:eastAsia="Calibri"/>
          <w:b/>
          <w:sz w:val="20"/>
          <w:szCs w:val="20"/>
          <w:lang w:eastAsia="en-US"/>
        </w:rPr>
      </w:pPr>
      <w:r w:rsidRPr="00DD466B">
        <w:rPr>
          <w:rFonts w:eastAsia="Calibri"/>
          <w:b/>
          <w:sz w:val="20"/>
          <w:szCs w:val="20"/>
          <w:lang w:eastAsia="en-US"/>
        </w:rPr>
        <w:t>Перелік робіт, що входять до послуг</w:t>
      </w:r>
      <w:r w:rsidR="00DF270E">
        <w:rPr>
          <w:rFonts w:eastAsia="Calibri"/>
          <w:b/>
          <w:sz w:val="20"/>
          <w:szCs w:val="20"/>
          <w:lang w:eastAsia="en-US"/>
        </w:rPr>
        <w:t>и</w:t>
      </w:r>
      <w:r w:rsidRPr="00DD466B">
        <w:rPr>
          <w:rFonts w:eastAsia="Calibri"/>
          <w:b/>
          <w:sz w:val="20"/>
          <w:szCs w:val="20"/>
          <w:lang w:eastAsia="en-US"/>
        </w:rPr>
        <w:t xml:space="preserve"> з ремонту кондиціонерів</w:t>
      </w:r>
      <w:r w:rsidR="00774023">
        <w:rPr>
          <w:rFonts w:eastAsia="Calibri"/>
          <w:b/>
          <w:sz w:val="20"/>
          <w:szCs w:val="20"/>
          <w:lang w:eastAsia="en-US"/>
        </w:rPr>
        <w:t xml:space="preserve"> (позиція 2. Таблиці 1)</w:t>
      </w:r>
      <w:r w:rsidRPr="00DD466B">
        <w:rPr>
          <w:rFonts w:eastAsia="Calibri"/>
          <w:b/>
          <w:sz w:val="20"/>
          <w:szCs w:val="20"/>
          <w:lang w:eastAsia="en-US"/>
        </w:rPr>
        <w:t>:</w:t>
      </w:r>
    </w:p>
    <w:p w:rsidR="00B850E3" w:rsidRDefault="00B850E3" w:rsidP="00B850E3">
      <w:pPr>
        <w:spacing w:line="259" w:lineRule="auto"/>
        <w:rPr>
          <w:rFonts w:eastAsia="Calibri"/>
          <w:bCs/>
          <w:sz w:val="20"/>
          <w:szCs w:val="20"/>
          <w:lang w:eastAsia="en-US"/>
        </w:rPr>
      </w:pPr>
    </w:p>
    <w:p w:rsidR="00DD466B" w:rsidRPr="00DD466B" w:rsidRDefault="00DD466B" w:rsidP="00DD466B">
      <w:pPr>
        <w:spacing w:line="259" w:lineRule="auto"/>
        <w:rPr>
          <w:rFonts w:eastAsia="Calibri"/>
          <w:bCs/>
          <w:sz w:val="20"/>
          <w:szCs w:val="20"/>
          <w:lang w:eastAsia="en-US"/>
        </w:rPr>
      </w:pPr>
      <w:r w:rsidRPr="00DD466B">
        <w:rPr>
          <w:rFonts w:eastAsia="Calibri"/>
          <w:bCs/>
          <w:sz w:val="20"/>
          <w:szCs w:val="20"/>
          <w:lang w:eastAsia="en-US"/>
        </w:rPr>
        <w:t xml:space="preserve">1. Діагностика обладнання. Пошук ймовірних причин </w:t>
      </w:r>
      <w:proofErr w:type="spellStart"/>
      <w:r w:rsidRPr="00DD466B">
        <w:rPr>
          <w:rFonts w:eastAsia="Calibri"/>
          <w:bCs/>
          <w:sz w:val="20"/>
          <w:szCs w:val="20"/>
          <w:lang w:eastAsia="en-US"/>
        </w:rPr>
        <w:t>несправностей</w:t>
      </w:r>
      <w:proofErr w:type="spellEnd"/>
      <w:r w:rsidRPr="00DD466B">
        <w:rPr>
          <w:rFonts w:eastAsia="Calibri"/>
          <w:bCs/>
          <w:sz w:val="20"/>
          <w:szCs w:val="20"/>
          <w:lang w:eastAsia="en-US"/>
        </w:rPr>
        <w:t>, а саме:</w:t>
      </w:r>
    </w:p>
    <w:p w:rsidR="00DD466B" w:rsidRPr="00DD466B" w:rsidRDefault="00DD466B" w:rsidP="00DD466B">
      <w:pPr>
        <w:spacing w:line="259" w:lineRule="auto"/>
        <w:rPr>
          <w:rFonts w:eastAsia="Calibri"/>
          <w:bCs/>
          <w:sz w:val="20"/>
          <w:szCs w:val="20"/>
          <w:lang w:eastAsia="en-US"/>
        </w:rPr>
      </w:pPr>
      <w:r w:rsidRPr="00DD466B">
        <w:rPr>
          <w:rFonts w:eastAsia="Calibri"/>
          <w:bCs/>
          <w:sz w:val="20"/>
          <w:szCs w:val="20"/>
          <w:lang w:eastAsia="en-US"/>
        </w:rPr>
        <w:t>- огляд обладнання на наявність механічних пошкоджень;</w:t>
      </w:r>
    </w:p>
    <w:p w:rsidR="00DD466B" w:rsidRPr="00DD466B" w:rsidRDefault="00DD466B" w:rsidP="00DD466B">
      <w:pPr>
        <w:spacing w:line="259" w:lineRule="auto"/>
        <w:rPr>
          <w:rFonts w:eastAsia="Calibri"/>
          <w:bCs/>
          <w:sz w:val="20"/>
          <w:szCs w:val="20"/>
          <w:lang w:eastAsia="en-US"/>
        </w:rPr>
      </w:pPr>
      <w:r w:rsidRPr="00DD466B">
        <w:rPr>
          <w:rFonts w:eastAsia="Calibri"/>
          <w:bCs/>
          <w:sz w:val="20"/>
          <w:szCs w:val="20"/>
          <w:lang w:eastAsia="en-US"/>
        </w:rPr>
        <w:t>- перевірка автоматики (пульт керування, плата керування, конденсатори електродвигунів);</w:t>
      </w:r>
    </w:p>
    <w:p w:rsidR="00DD466B" w:rsidRPr="00DD466B" w:rsidRDefault="00DD466B" w:rsidP="00DD466B">
      <w:pPr>
        <w:spacing w:line="259" w:lineRule="auto"/>
        <w:rPr>
          <w:rFonts w:eastAsia="Calibri"/>
          <w:bCs/>
          <w:sz w:val="20"/>
          <w:szCs w:val="20"/>
          <w:lang w:eastAsia="en-US"/>
        </w:rPr>
      </w:pPr>
      <w:r w:rsidRPr="00DD466B">
        <w:rPr>
          <w:rFonts w:eastAsia="Calibri"/>
          <w:bCs/>
          <w:sz w:val="20"/>
          <w:szCs w:val="20"/>
          <w:lang w:eastAsia="en-US"/>
        </w:rPr>
        <w:t>- перевірка теплообмінників зовнішнього та внутрішнього блоків на забруднення;</w:t>
      </w:r>
    </w:p>
    <w:p w:rsidR="00DD466B" w:rsidRPr="00DD466B" w:rsidRDefault="00DD466B" w:rsidP="00DD466B">
      <w:pPr>
        <w:spacing w:line="259" w:lineRule="auto"/>
        <w:rPr>
          <w:rFonts w:eastAsia="Calibri"/>
          <w:bCs/>
          <w:sz w:val="20"/>
          <w:szCs w:val="20"/>
          <w:lang w:eastAsia="en-US"/>
        </w:rPr>
      </w:pPr>
      <w:r w:rsidRPr="00DD466B">
        <w:rPr>
          <w:rFonts w:eastAsia="Calibri"/>
          <w:bCs/>
          <w:sz w:val="20"/>
          <w:szCs w:val="20"/>
          <w:lang w:eastAsia="en-US"/>
        </w:rPr>
        <w:t>- перевірка турбіни внутрішнього блоку на забруднення;</w:t>
      </w:r>
    </w:p>
    <w:p w:rsidR="00DD466B" w:rsidRPr="00DD466B" w:rsidRDefault="00DD466B" w:rsidP="00DD466B">
      <w:pPr>
        <w:spacing w:line="259" w:lineRule="auto"/>
        <w:rPr>
          <w:rFonts w:eastAsia="Calibri"/>
          <w:bCs/>
          <w:sz w:val="20"/>
          <w:szCs w:val="20"/>
          <w:lang w:eastAsia="en-US"/>
        </w:rPr>
      </w:pPr>
      <w:r w:rsidRPr="00DD466B">
        <w:rPr>
          <w:rFonts w:eastAsia="Calibri"/>
          <w:bCs/>
          <w:sz w:val="20"/>
          <w:szCs w:val="20"/>
          <w:lang w:eastAsia="en-US"/>
        </w:rPr>
        <w:t>- перевірка роботи двигуна вентилятора зовнішнього блоку;</w:t>
      </w:r>
    </w:p>
    <w:p w:rsidR="00DD466B" w:rsidRPr="00DD466B" w:rsidRDefault="00DD466B" w:rsidP="00DD466B">
      <w:pPr>
        <w:spacing w:line="259" w:lineRule="auto"/>
        <w:rPr>
          <w:rFonts w:eastAsia="Calibri"/>
          <w:bCs/>
          <w:sz w:val="20"/>
          <w:szCs w:val="20"/>
          <w:lang w:eastAsia="en-US"/>
        </w:rPr>
      </w:pPr>
      <w:r w:rsidRPr="00DD466B">
        <w:rPr>
          <w:rFonts w:eastAsia="Calibri"/>
          <w:bCs/>
          <w:sz w:val="20"/>
          <w:szCs w:val="20"/>
          <w:lang w:eastAsia="en-US"/>
        </w:rPr>
        <w:t>- перевірка роботи компресора;</w:t>
      </w:r>
    </w:p>
    <w:p w:rsidR="00DD466B" w:rsidRPr="00DD466B" w:rsidRDefault="00DD466B" w:rsidP="00DD466B">
      <w:pPr>
        <w:spacing w:line="259" w:lineRule="auto"/>
        <w:rPr>
          <w:rFonts w:eastAsia="Calibri"/>
          <w:bCs/>
          <w:sz w:val="20"/>
          <w:szCs w:val="20"/>
          <w:lang w:eastAsia="en-US"/>
        </w:rPr>
      </w:pPr>
      <w:r w:rsidRPr="00DD466B">
        <w:rPr>
          <w:rFonts w:eastAsia="Calibri"/>
          <w:bCs/>
          <w:sz w:val="20"/>
          <w:szCs w:val="20"/>
          <w:lang w:eastAsia="en-US"/>
        </w:rPr>
        <w:t>- перевірка параметрів холодильного (фреонового) контуру;</w:t>
      </w:r>
    </w:p>
    <w:p w:rsidR="00DD466B" w:rsidRPr="00DD466B" w:rsidRDefault="00DD466B" w:rsidP="00DD466B">
      <w:pPr>
        <w:spacing w:line="259" w:lineRule="auto"/>
        <w:rPr>
          <w:rFonts w:eastAsia="Calibri"/>
          <w:bCs/>
          <w:sz w:val="20"/>
          <w:szCs w:val="20"/>
          <w:lang w:eastAsia="en-US"/>
        </w:rPr>
      </w:pPr>
      <w:r w:rsidRPr="00DD466B">
        <w:rPr>
          <w:rFonts w:eastAsia="Calibri"/>
          <w:bCs/>
          <w:sz w:val="20"/>
          <w:szCs w:val="20"/>
          <w:lang w:eastAsia="en-US"/>
        </w:rPr>
        <w:t>- перевірка дренажної системи.</w:t>
      </w:r>
    </w:p>
    <w:p w:rsidR="00DD466B" w:rsidRPr="00DD466B" w:rsidRDefault="00DD466B" w:rsidP="00DD466B">
      <w:pPr>
        <w:spacing w:line="259" w:lineRule="auto"/>
        <w:rPr>
          <w:rFonts w:eastAsia="Calibri"/>
          <w:bCs/>
          <w:sz w:val="20"/>
          <w:szCs w:val="20"/>
          <w:lang w:eastAsia="en-US"/>
        </w:rPr>
      </w:pPr>
      <w:r w:rsidRPr="00DD466B">
        <w:rPr>
          <w:rFonts w:eastAsia="Calibri"/>
          <w:bCs/>
          <w:sz w:val="20"/>
          <w:szCs w:val="20"/>
          <w:lang w:eastAsia="en-US"/>
        </w:rPr>
        <w:t xml:space="preserve">- дрібний ремонт </w:t>
      </w:r>
      <w:proofErr w:type="spellStart"/>
      <w:r w:rsidRPr="00DD466B">
        <w:rPr>
          <w:rFonts w:eastAsia="Calibri"/>
          <w:bCs/>
          <w:sz w:val="20"/>
          <w:szCs w:val="20"/>
          <w:lang w:eastAsia="en-US"/>
        </w:rPr>
        <w:t>несправностей</w:t>
      </w:r>
      <w:proofErr w:type="spellEnd"/>
      <w:r w:rsidRPr="00DD466B">
        <w:rPr>
          <w:rFonts w:eastAsia="Calibri"/>
          <w:bCs/>
          <w:sz w:val="20"/>
          <w:szCs w:val="20"/>
          <w:lang w:eastAsia="en-US"/>
        </w:rPr>
        <w:t xml:space="preserve"> (за наявності таких), який не потребує окремих матеріалів, наприклад чистка теплообмінників та турбіни.</w:t>
      </w:r>
    </w:p>
    <w:p w:rsidR="00DD466B" w:rsidRPr="00DD466B" w:rsidRDefault="00DD466B" w:rsidP="00DD466B">
      <w:pPr>
        <w:spacing w:line="259" w:lineRule="auto"/>
        <w:rPr>
          <w:rFonts w:eastAsia="Calibri"/>
          <w:bCs/>
          <w:sz w:val="20"/>
          <w:szCs w:val="20"/>
          <w:lang w:eastAsia="en-US"/>
        </w:rPr>
      </w:pPr>
      <w:r w:rsidRPr="00DD466B">
        <w:rPr>
          <w:rFonts w:eastAsia="Calibri"/>
          <w:bCs/>
          <w:sz w:val="20"/>
          <w:szCs w:val="20"/>
          <w:lang w:eastAsia="en-US"/>
        </w:rPr>
        <w:t>2. Письмове заключення діагностики (дефектний акт);</w:t>
      </w:r>
    </w:p>
    <w:p w:rsidR="00DD466B" w:rsidRPr="00DD466B" w:rsidRDefault="00DD466B" w:rsidP="00DD466B">
      <w:pPr>
        <w:spacing w:line="259" w:lineRule="auto"/>
        <w:rPr>
          <w:rFonts w:eastAsia="Calibri"/>
          <w:bCs/>
          <w:sz w:val="20"/>
          <w:szCs w:val="20"/>
          <w:lang w:eastAsia="en-US"/>
        </w:rPr>
      </w:pPr>
      <w:r w:rsidRPr="00DD466B">
        <w:rPr>
          <w:rFonts w:eastAsia="Calibri"/>
          <w:bCs/>
          <w:sz w:val="20"/>
          <w:szCs w:val="20"/>
          <w:lang w:eastAsia="en-US"/>
        </w:rPr>
        <w:t xml:space="preserve">3. Ремонт кондиціонера за замовленням Замовника. </w:t>
      </w:r>
    </w:p>
    <w:p w:rsidR="00577C2A" w:rsidRPr="0053440E" w:rsidRDefault="00577C2A" w:rsidP="00577C2A">
      <w:pPr>
        <w:widowControl w:val="0"/>
        <w:tabs>
          <w:tab w:val="left" w:pos="142"/>
          <w:tab w:val="left" w:pos="360"/>
          <w:tab w:val="num" w:pos="426"/>
        </w:tabs>
        <w:autoSpaceDE w:val="0"/>
        <w:autoSpaceDN w:val="0"/>
        <w:ind w:left="-426"/>
        <w:jc w:val="both"/>
        <w:rPr>
          <w:rFonts w:eastAsia="Tahoma"/>
          <w:b/>
          <w:bCs/>
          <w:i/>
          <w:color w:val="00000A"/>
          <w:sz w:val="20"/>
          <w:szCs w:val="20"/>
          <w:highlight w:val="yellow"/>
          <w:lang w:bidi="hi-IN"/>
        </w:rPr>
      </w:pPr>
    </w:p>
    <w:bookmarkEnd w:id="46"/>
    <w:p w:rsidR="004C0692" w:rsidRPr="00774023" w:rsidRDefault="004C0692" w:rsidP="004C0692">
      <w:pPr>
        <w:widowControl w:val="0"/>
        <w:tabs>
          <w:tab w:val="left" w:pos="142"/>
          <w:tab w:val="left" w:pos="360"/>
          <w:tab w:val="num" w:pos="426"/>
        </w:tabs>
        <w:autoSpaceDE w:val="0"/>
        <w:autoSpaceDN w:val="0"/>
        <w:jc w:val="both"/>
        <w:rPr>
          <w:rFonts w:eastAsia="Tahoma"/>
          <w:color w:val="00000A"/>
          <w:sz w:val="20"/>
          <w:szCs w:val="20"/>
          <w:lang w:bidi="hi-IN"/>
        </w:rPr>
      </w:pPr>
      <w:r w:rsidRPr="00774023">
        <w:rPr>
          <w:rFonts w:eastAsia="Tahoma"/>
          <w:color w:val="00000A"/>
          <w:sz w:val="20"/>
          <w:szCs w:val="20"/>
          <w:lang w:bidi="hi-IN"/>
        </w:rPr>
        <w:t>*У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(при пропозиції Учасником еквіваленту зазначеного товару за Предметом закупівлі, обов’язкове надання у складі тендерної пропозиції повний опис запропонованого товару, фото запропонованого товару, посилання на вільні джерела інформації (сайт), де міститься інформація з технічними та якісним характери</w:t>
      </w:r>
      <w:r w:rsidR="00774023" w:rsidRPr="00774023">
        <w:rPr>
          <w:rFonts w:eastAsia="Tahoma"/>
          <w:color w:val="00000A"/>
          <w:sz w:val="20"/>
          <w:szCs w:val="20"/>
          <w:lang w:bidi="hi-IN"/>
        </w:rPr>
        <w:t>стикам запропонованого товару (</w:t>
      </w:r>
      <w:r w:rsidRPr="00774023">
        <w:rPr>
          <w:rFonts w:eastAsia="Tahoma"/>
          <w:color w:val="00000A"/>
          <w:sz w:val="20"/>
          <w:szCs w:val="20"/>
          <w:lang w:bidi="hi-IN"/>
        </w:rPr>
        <w:t>відповідності усіх технічних та якісних характеристик запропонованого товару, з усіма технічними та усіма якісними характеристиками замовленого товару), відомості про виробника запропонованого товару та документальне підтвердження</w:t>
      </w:r>
      <w:r w:rsidRPr="00774023">
        <w:rPr>
          <w:rFonts w:eastAsia="Tahoma"/>
          <w:color w:val="00000A"/>
          <w:sz w:val="20"/>
          <w:szCs w:val="20"/>
          <w:lang w:val="ru-RU" w:bidi="hi-IN"/>
        </w:rPr>
        <w:t xml:space="preserve"> </w:t>
      </w:r>
      <w:r w:rsidRPr="00774023">
        <w:rPr>
          <w:rFonts w:eastAsia="Tahoma"/>
          <w:color w:val="00000A"/>
          <w:sz w:val="20"/>
          <w:szCs w:val="20"/>
          <w:lang w:bidi="hi-IN"/>
        </w:rPr>
        <w:t xml:space="preserve">(сертифікат відповідності), повної відповідності усіх технічних та якісних характеристик запропонованого товару, з усіма технічними та усіма якісними характеристиками замовленого товару. Всі технічні та якісні характеристики запропонованого товару повинні відповідати усім  технічним та усім якісним характеристикам які висуває Замовник у </w:t>
      </w:r>
      <w:proofErr w:type="spellStart"/>
      <w:r w:rsidRPr="00774023">
        <w:rPr>
          <w:rFonts w:eastAsia="Tahoma"/>
          <w:color w:val="00000A"/>
          <w:sz w:val="20"/>
          <w:szCs w:val="20"/>
          <w:lang w:bidi="hi-IN"/>
        </w:rPr>
        <w:t>Додадтку</w:t>
      </w:r>
      <w:proofErr w:type="spellEnd"/>
      <w:r w:rsidRPr="00774023">
        <w:rPr>
          <w:rFonts w:eastAsia="Tahoma"/>
          <w:color w:val="00000A"/>
          <w:sz w:val="20"/>
          <w:szCs w:val="20"/>
          <w:lang w:bidi="hi-IN"/>
        </w:rPr>
        <w:t xml:space="preserve"> 4 до т</w:t>
      </w:r>
      <w:r w:rsidR="00774023" w:rsidRPr="00774023">
        <w:rPr>
          <w:rFonts w:eastAsia="Tahoma"/>
          <w:color w:val="00000A"/>
          <w:sz w:val="20"/>
          <w:szCs w:val="20"/>
          <w:lang w:bidi="hi-IN"/>
        </w:rPr>
        <w:t>ендерної документації</w:t>
      </w:r>
      <w:r w:rsidRPr="00774023">
        <w:rPr>
          <w:rFonts w:eastAsia="Tahoma"/>
          <w:color w:val="00000A"/>
          <w:sz w:val="20"/>
          <w:szCs w:val="20"/>
          <w:lang w:bidi="hi-IN"/>
        </w:rPr>
        <w:t>.</w:t>
      </w:r>
    </w:p>
    <w:p w:rsidR="004C0692" w:rsidRPr="00774023" w:rsidRDefault="004C0692" w:rsidP="004C0692">
      <w:pPr>
        <w:widowControl w:val="0"/>
        <w:tabs>
          <w:tab w:val="left" w:pos="142"/>
          <w:tab w:val="left" w:pos="360"/>
          <w:tab w:val="num" w:pos="426"/>
        </w:tabs>
        <w:autoSpaceDE w:val="0"/>
        <w:autoSpaceDN w:val="0"/>
        <w:jc w:val="both"/>
        <w:rPr>
          <w:rFonts w:eastAsia="Tahoma"/>
          <w:color w:val="00000A"/>
          <w:sz w:val="20"/>
          <w:szCs w:val="20"/>
          <w:lang w:bidi="hi-IN"/>
        </w:rPr>
      </w:pPr>
    </w:p>
    <w:p w:rsidR="004C0692" w:rsidRPr="00577C2A" w:rsidRDefault="004C0692" w:rsidP="004C0692">
      <w:pPr>
        <w:widowControl w:val="0"/>
        <w:tabs>
          <w:tab w:val="left" w:pos="142"/>
          <w:tab w:val="left" w:pos="360"/>
          <w:tab w:val="num" w:pos="426"/>
        </w:tabs>
        <w:autoSpaceDE w:val="0"/>
        <w:autoSpaceDN w:val="0"/>
        <w:jc w:val="both"/>
        <w:rPr>
          <w:rFonts w:eastAsia="Tahoma"/>
          <w:color w:val="00000A"/>
          <w:sz w:val="20"/>
          <w:szCs w:val="20"/>
          <w:lang w:bidi="hi-IN"/>
        </w:rPr>
      </w:pPr>
      <w:r w:rsidRPr="00774023">
        <w:rPr>
          <w:rFonts w:eastAsia="Tahoma"/>
          <w:color w:val="00000A"/>
          <w:sz w:val="20"/>
          <w:szCs w:val="20"/>
          <w:lang w:bidi="hi-IN"/>
        </w:rPr>
        <w:t>**</w:t>
      </w:r>
      <w:r w:rsidRPr="00774023">
        <w:rPr>
          <w:color w:val="000000"/>
          <w:sz w:val="20"/>
          <w:szCs w:val="20"/>
          <w:lang w:eastAsia="ar-SA"/>
        </w:rPr>
        <w:t>У складі тендерної</w:t>
      </w:r>
      <w:r w:rsidR="00774023" w:rsidRPr="00774023">
        <w:rPr>
          <w:color w:val="000000"/>
          <w:sz w:val="20"/>
          <w:szCs w:val="20"/>
          <w:lang w:eastAsia="ar-SA"/>
        </w:rPr>
        <w:t xml:space="preserve"> пропозиції Учасник вказує найменування послуг/</w:t>
      </w:r>
      <w:r w:rsidRPr="00774023">
        <w:rPr>
          <w:color w:val="000000"/>
          <w:sz w:val="20"/>
          <w:szCs w:val="20"/>
          <w:lang w:eastAsia="ar-SA"/>
        </w:rPr>
        <w:t>товару, що пропонується Учасником до постачання, у тому вигляді, як буде зазначатися у специфікації до майбутнього договору про закупівлю та у видаткових накладних Учасника.</w:t>
      </w:r>
      <w:r w:rsidRPr="00577C2A">
        <w:rPr>
          <w:rFonts w:eastAsia="Tahoma"/>
          <w:color w:val="00000A"/>
          <w:sz w:val="20"/>
          <w:szCs w:val="20"/>
          <w:lang w:bidi="hi-IN"/>
        </w:rPr>
        <w:t xml:space="preserve"> </w:t>
      </w:r>
    </w:p>
    <w:p w:rsidR="00B850E3" w:rsidRDefault="00B850E3" w:rsidP="00DF270E">
      <w:pPr>
        <w:jc w:val="both"/>
      </w:pPr>
    </w:p>
    <w:p w:rsidR="00B850E3" w:rsidRPr="00B850E3" w:rsidRDefault="00B850E3" w:rsidP="00B850E3">
      <w:pPr>
        <w:spacing w:after="160" w:line="259" w:lineRule="auto"/>
        <w:ind w:firstLine="709"/>
        <w:jc w:val="both"/>
        <w:rPr>
          <w:rFonts w:eastAsia="Calibri"/>
          <w:b/>
          <w:color w:val="000000"/>
          <w:lang w:eastAsia="en-US"/>
        </w:rPr>
      </w:pPr>
      <w:r w:rsidRPr="00B850E3">
        <w:rPr>
          <w:rFonts w:eastAsia="Calibri"/>
          <w:b/>
          <w:color w:val="000000"/>
          <w:lang w:eastAsia="en-US"/>
        </w:rPr>
        <w:t>Виконавець зобов’язаний:</w:t>
      </w:r>
    </w:p>
    <w:p w:rsidR="00B850E3" w:rsidRPr="00B850E3" w:rsidRDefault="00C7402D" w:rsidP="00C7402D">
      <w:pPr>
        <w:tabs>
          <w:tab w:val="left" w:pos="720"/>
        </w:tabs>
        <w:jc w:val="both"/>
        <w:rPr>
          <w:rFonts w:eastAsia="Calibri"/>
          <w:color w:val="000000"/>
          <w:lang w:eastAsia="en-US"/>
        </w:rPr>
      </w:pPr>
      <w:r>
        <w:rPr>
          <w:rFonts w:eastAsia="Calibri"/>
          <w:color w:val="000000"/>
          <w:lang w:eastAsia="en-US"/>
        </w:rPr>
        <w:tab/>
      </w:r>
      <w:r w:rsidR="00B850E3" w:rsidRPr="00B850E3">
        <w:rPr>
          <w:rFonts w:eastAsia="Calibri"/>
          <w:color w:val="000000"/>
          <w:lang w:eastAsia="en-US"/>
        </w:rPr>
        <w:t>Забезпечити дотримання персоналом Виконавця правил техніки безпеки</w:t>
      </w:r>
      <w:r w:rsidR="00B850E3">
        <w:rPr>
          <w:rFonts w:eastAsia="Calibri"/>
          <w:color w:val="000000"/>
          <w:lang w:eastAsia="en-US"/>
        </w:rPr>
        <w:t xml:space="preserve"> (в тому числі робіт на висоті)</w:t>
      </w:r>
      <w:r w:rsidR="00B850E3" w:rsidRPr="00B850E3">
        <w:rPr>
          <w:rFonts w:eastAsia="Calibri"/>
          <w:color w:val="000000"/>
          <w:lang w:eastAsia="en-US"/>
        </w:rPr>
        <w:t>; правил пожежної безпеки; правил електробезпеки; вимог закону України про охорону праці; санітарно-гігієні</w:t>
      </w:r>
      <w:r w:rsidR="00B850E3">
        <w:rPr>
          <w:rFonts w:eastAsia="Calibri"/>
          <w:color w:val="000000"/>
          <w:lang w:eastAsia="en-US"/>
        </w:rPr>
        <w:t>чних норм</w:t>
      </w:r>
      <w:r>
        <w:rPr>
          <w:rFonts w:eastAsia="Calibri"/>
          <w:color w:val="000000"/>
          <w:lang w:eastAsia="en-US"/>
        </w:rPr>
        <w:t xml:space="preserve"> (надати гарантійний лист)</w:t>
      </w:r>
      <w:r w:rsidR="00B850E3" w:rsidRPr="00B850E3">
        <w:rPr>
          <w:rFonts w:eastAsia="Calibri"/>
          <w:color w:val="000000"/>
          <w:lang w:eastAsia="en-US"/>
        </w:rPr>
        <w:t>.</w:t>
      </w:r>
    </w:p>
    <w:p w:rsidR="00B850E3" w:rsidRPr="00B850E3" w:rsidRDefault="00B850E3" w:rsidP="00C7402D">
      <w:pPr>
        <w:ind w:firstLine="567"/>
        <w:jc w:val="both"/>
        <w:rPr>
          <w:rFonts w:eastAsia="Calibri"/>
          <w:color w:val="000000"/>
          <w:lang w:eastAsia="en-US"/>
        </w:rPr>
      </w:pPr>
      <w:r w:rsidRPr="00B850E3">
        <w:rPr>
          <w:rFonts w:eastAsia="Calibri"/>
          <w:color w:val="000000"/>
          <w:lang w:eastAsia="en-US"/>
        </w:rPr>
        <w:t>Забезпечити збереження від пошкоджень майна Замовника, що знаходиться в зоні виконання послуг (робіт)</w:t>
      </w:r>
      <w:r w:rsidR="00DF270E" w:rsidRPr="00DF270E">
        <w:rPr>
          <w:rFonts w:eastAsia="Calibri"/>
          <w:color w:val="000000"/>
          <w:lang w:eastAsia="en-US"/>
        </w:rPr>
        <w:t xml:space="preserve"> </w:t>
      </w:r>
      <w:r w:rsidR="00DF270E">
        <w:rPr>
          <w:rFonts w:eastAsia="Calibri"/>
          <w:color w:val="000000"/>
          <w:lang w:eastAsia="en-US"/>
        </w:rPr>
        <w:t>(надати гарантійний лист)</w:t>
      </w:r>
      <w:r w:rsidRPr="00B850E3">
        <w:rPr>
          <w:rFonts w:eastAsia="Calibri"/>
          <w:color w:val="000000"/>
          <w:lang w:eastAsia="en-US"/>
        </w:rPr>
        <w:t>.</w:t>
      </w:r>
    </w:p>
    <w:p w:rsidR="00B850E3" w:rsidRPr="00B850E3" w:rsidRDefault="00B850E3" w:rsidP="00C7402D">
      <w:pPr>
        <w:ind w:firstLine="567"/>
        <w:jc w:val="both"/>
        <w:rPr>
          <w:rFonts w:eastAsia="Calibri"/>
          <w:color w:val="000000"/>
          <w:lang w:eastAsia="en-US"/>
        </w:rPr>
      </w:pPr>
      <w:r w:rsidRPr="00B850E3">
        <w:rPr>
          <w:rFonts w:eastAsia="Calibri"/>
          <w:color w:val="000000"/>
          <w:lang w:eastAsia="en-US"/>
        </w:rPr>
        <w:t>Послуги необхідно проводити у робочі години відповідно до графіку роботи об</w:t>
      </w:r>
      <w:r w:rsidR="00C7402D">
        <w:rPr>
          <w:rFonts w:eastAsia="Calibri"/>
          <w:color w:val="000000"/>
          <w:lang w:eastAsia="en-US"/>
        </w:rPr>
        <w:t>’єкта З</w:t>
      </w:r>
      <w:r w:rsidRPr="00B850E3">
        <w:rPr>
          <w:rFonts w:eastAsia="Calibri"/>
          <w:color w:val="000000"/>
          <w:lang w:eastAsia="en-US"/>
        </w:rPr>
        <w:t>амовника, з обов’язковим попереднім наданням усієї необхідної інформації для допуску працівників до виконання послуг.</w:t>
      </w:r>
    </w:p>
    <w:p w:rsidR="00B850E3" w:rsidRPr="00B850E3" w:rsidRDefault="00B850E3" w:rsidP="00C7402D">
      <w:pPr>
        <w:ind w:firstLine="567"/>
        <w:jc w:val="both"/>
        <w:rPr>
          <w:rFonts w:eastAsia="Calibri"/>
          <w:color w:val="000000"/>
          <w:lang w:eastAsia="en-US"/>
        </w:rPr>
      </w:pPr>
      <w:r w:rsidRPr="00B850E3">
        <w:rPr>
          <w:rFonts w:eastAsia="Calibri"/>
          <w:color w:val="000000"/>
          <w:lang w:eastAsia="en-US"/>
        </w:rPr>
        <w:t>Учасник гарантує, що всі комплектуючі, які буде замінено під час надання послуг, нові (такі, що не були у вжитку) та належної якості</w:t>
      </w:r>
      <w:r>
        <w:rPr>
          <w:rFonts w:eastAsia="Calibri"/>
          <w:color w:val="000000"/>
          <w:lang w:eastAsia="en-US"/>
        </w:rPr>
        <w:t xml:space="preserve"> (надати гарантійний лист)</w:t>
      </w:r>
      <w:r w:rsidRPr="00B850E3">
        <w:rPr>
          <w:rFonts w:eastAsia="Calibri"/>
          <w:bCs/>
          <w:color w:val="000000"/>
          <w:spacing w:val="-3"/>
          <w:lang w:eastAsia="en-US"/>
        </w:rPr>
        <w:t>.</w:t>
      </w:r>
    </w:p>
    <w:p w:rsidR="00B850E3" w:rsidRPr="00B850E3" w:rsidRDefault="00B850E3" w:rsidP="00C7402D">
      <w:pPr>
        <w:widowControl w:val="0"/>
        <w:ind w:firstLine="567"/>
        <w:jc w:val="both"/>
        <w:rPr>
          <w:color w:val="000000"/>
          <w:lang w:eastAsia="en-US"/>
        </w:rPr>
      </w:pPr>
      <w:r w:rsidRPr="00B850E3">
        <w:rPr>
          <w:color w:val="000000"/>
          <w:lang w:eastAsia="en-US"/>
        </w:rPr>
        <w:t>Ціна за одиницю послуг</w:t>
      </w:r>
      <w:r>
        <w:rPr>
          <w:color w:val="000000"/>
          <w:lang w:eastAsia="en-US"/>
        </w:rPr>
        <w:t>/товару</w:t>
      </w:r>
      <w:r w:rsidRPr="00B850E3">
        <w:rPr>
          <w:color w:val="000000"/>
          <w:lang w:eastAsia="en-US"/>
        </w:rPr>
        <w:t xml:space="preserve"> повинна бути сформована з урахуванням всіх витрат виконавця, які необхідно понести виконавцю у зв’язку із наданням послуг замовнику, в тому </w:t>
      </w:r>
      <w:r w:rsidRPr="00B850E3">
        <w:rPr>
          <w:color w:val="000000"/>
          <w:lang w:eastAsia="en-US"/>
        </w:rPr>
        <w:lastRenderedPageBreak/>
        <w:t>числі: вартість виїзду бригади на виклик для проведення діагностики, витратних матеріалів, необхідних для здійснення обслуговування обладнання з їх доставкою/розвантаженням, доставкою інструменту виконавця на об’єкт замовника, сплату митних тарифів, транспортних витрат, податків і зборів, та інших витрат, понесених виконавцем.</w:t>
      </w:r>
    </w:p>
    <w:p w:rsidR="00B850E3" w:rsidRPr="00B850E3" w:rsidRDefault="00B850E3" w:rsidP="00C7402D">
      <w:pPr>
        <w:jc w:val="both"/>
        <w:rPr>
          <w:rFonts w:eastAsia="Calibri"/>
        </w:rPr>
      </w:pPr>
    </w:p>
    <w:p w:rsidR="00B850E3" w:rsidRPr="00B850E3" w:rsidRDefault="00B850E3" w:rsidP="00C7402D">
      <w:pPr>
        <w:ind w:firstLine="567"/>
        <w:jc w:val="both"/>
        <w:rPr>
          <w:bCs/>
          <w:noProof/>
          <w:color w:val="000000"/>
        </w:rPr>
      </w:pPr>
      <w:r w:rsidRPr="00B850E3">
        <w:rPr>
          <w:bCs/>
          <w:noProof/>
          <w:color w:val="000000"/>
        </w:rPr>
        <w:t>Для надання послуги з технічного обслуговування</w:t>
      </w:r>
      <w:r w:rsidRPr="00B850E3">
        <w:rPr>
          <w:rFonts w:eastAsia="Calibri"/>
          <w:color w:val="000000"/>
          <w:lang w:eastAsia="en-US"/>
        </w:rPr>
        <w:t xml:space="preserve"> кондиціонерів </w:t>
      </w:r>
      <w:r w:rsidRPr="00B850E3">
        <w:rPr>
          <w:bCs/>
          <w:noProof/>
          <w:color w:val="000000"/>
        </w:rPr>
        <w:t>обов'язкова наявність матеріально-технічної бази та співробітників відповідної кваліфікації в місті Києві.</w:t>
      </w:r>
    </w:p>
    <w:p w:rsidR="00B850E3" w:rsidRPr="00B850E3" w:rsidRDefault="00B850E3" w:rsidP="00C740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0"/>
        <w:jc w:val="both"/>
        <w:rPr>
          <w:rFonts w:eastAsia="Calibri"/>
          <w:lang w:eastAsia="x-none"/>
        </w:rPr>
      </w:pPr>
    </w:p>
    <w:p w:rsidR="00B850E3" w:rsidRPr="00B850E3" w:rsidRDefault="00B850E3" w:rsidP="00C7402D">
      <w:pPr>
        <w:ind w:firstLine="567"/>
        <w:jc w:val="both"/>
        <w:rPr>
          <w:rFonts w:eastAsia="Calibri"/>
          <w:lang w:eastAsia="x-none"/>
        </w:rPr>
      </w:pPr>
      <w:r w:rsidRPr="00B850E3">
        <w:rPr>
          <w:rFonts w:eastAsia="Calibri"/>
          <w:lang w:eastAsia="x-none"/>
        </w:rPr>
        <w:t xml:space="preserve">Для </w:t>
      </w:r>
      <w:r w:rsidRPr="00B850E3">
        <w:rPr>
          <w:bCs/>
          <w:noProof/>
        </w:rPr>
        <w:t>надання послуги з технічного обслуговування,</w:t>
      </w:r>
      <w:r w:rsidRPr="00B850E3">
        <w:rPr>
          <w:rFonts w:eastAsia="Calibri"/>
          <w:lang w:eastAsia="x-none"/>
        </w:rPr>
        <w:t xml:space="preserve"> перевірок обладнання, потенційний виконавець повинен володіти відповідним обладнанням на праві власності (господарського відання </w:t>
      </w:r>
      <w:r w:rsidR="00343870">
        <w:rPr>
          <w:rFonts w:eastAsia="Calibri"/>
          <w:lang w:eastAsia="x-none"/>
        </w:rPr>
        <w:t>або оперативного управління) та/</w:t>
      </w:r>
      <w:r w:rsidRPr="00B850E3">
        <w:rPr>
          <w:rFonts w:eastAsia="Calibri"/>
          <w:lang w:eastAsia="x-none"/>
        </w:rPr>
        <w:t xml:space="preserve">або оренди, що включає як мінімум: </w:t>
      </w:r>
      <w:r w:rsidR="00343870">
        <w:rPr>
          <w:sz w:val="22"/>
          <w:lang w:eastAsia="en-US"/>
        </w:rPr>
        <w:t>Фреонові ваги,</w:t>
      </w:r>
      <w:r w:rsidR="00343870" w:rsidRPr="00B850E3">
        <w:rPr>
          <w:rFonts w:eastAsia="Calibri"/>
          <w:lang w:eastAsia="x-none"/>
        </w:rPr>
        <w:t xml:space="preserve"> </w:t>
      </w:r>
      <w:r w:rsidR="00343870">
        <w:rPr>
          <w:sz w:val="22"/>
          <w:lang w:eastAsia="en-US"/>
        </w:rPr>
        <w:t>вакуумний насос,</w:t>
      </w:r>
      <w:r w:rsidR="00343870" w:rsidRPr="00343870">
        <w:rPr>
          <w:sz w:val="22"/>
          <w:lang w:eastAsia="en-US"/>
        </w:rPr>
        <w:t xml:space="preserve"> </w:t>
      </w:r>
      <w:r w:rsidR="00343870">
        <w:rPr>
          <w:sz w:val="22"/>
          <w:lang w:eastAsia="en-US"/>
        </w:rPr>
        <w:t>анемометр,</w:t>
      </w:r>
      <w:r w:rsidR="00343870" w:rsidRPr="00B850E3">
        <w:rPr>
          <w:rFonts w:eastAsia="Calibri"/>
          <w:lang w:eastAsia="x-none"/>
        </w:rPr>
        <w:t xml:space="preserve"> </w:t>
      </w:r>
      <w:r w:rsidR="00343870">
        <w:rPr>
          <w:sz w:val="22"/>
          <w:lang w:eastAsia="en-US"/>
        </w:rPr>
        <w:t>балон для евакуації фреону,</w:t>
      </w:r>
      <w:r w:rsidR="00343870" w:rsidRPr="00B850E3">
        <w:rPr>
          <w:rFonts w:eastAsia="Calibri"/>
          <w:lang w:eastAsia="x-none"/>
        </w:rPr>
        <w:t xml:space="preserve"> </w:t>
      </w:r>
      <w:r w:rsidR="00343870">
        <w:rPr>
          <w:sz w:val="22"/>
          <w:szCs w:val="20"/>
          <w:lang w:eastAsia="en-US"/>
        </w:rPr>
        <w:t>н</w:t>
      </w:r>
      <w:r w:rsidR="00343870" w:rsidRPr="00343870">
        <w:rPr>
          <w:sz w:val="22"/>
          <w:szCs w:val="20"/>
          <w:lang w:eastAsia="en-US"/>
        </w:rPr>
        <w:t>абір для обробки труб</w:t>
      </w:r>
      <w:r w:rsidR="00343870">
        <w:rPr>
          <w:sz w:val="22"/>
          <w:szCs w:val="20"/>
          <w:lang w:eastAsia="en-US"/>
        </w:rPr>
        <w:t>,</w:t>
      </w:r>
      <w:r w:rsidR="00343870" w:rsidRPr="00343870">
        <w:rPr>
          <w:sz w:val="22"/>
          <w:lang w:eastAsia="en-US"/>
        </w:rPr>
        <w:t xml:space="preserve"> </w:t>
      </w:r>
      <w:r w:rsidR="00343870">
        <w:rPr>
          <w:sz w:val="22"/>
          <w:lang w:eastAsia="en-US"/>
        </w:rPr>
        <w:t>компресор,</w:t>
      </w:r>
      <w:r w:rsidR="00343870" w:rsidRPr="00343870">
        <w:rPr>
          <w:sz w:val="22"/>
          <w:lang w:eastAsia="en-US"/>
        </w:rPr>
        <w:t xml:space="preserve"> </w:t>
      </w:r>
      <w:r w:rsidR="00343870">
        <w:rPr>
          <w:sz w:val="22"/>
          <w:lang w:eastAsia="en-US"/>
        </w:rPr>
        <w:t>манометрична станція,</w:t>
      </w:r>
      <w:r w:rsidR="00343870" w:rsidRPr="00343870">
        <w:rPr>
          <w:sz w:val="22"/>
          <w:lang w:eastAsia="en-US"/>
        </w:rPr>
        <w:t xml:space="preserve"> </w:t>
      </w:r>
      <w:r w:rsidR="00343870">
        <w:rPr>
          <w:sz w:val="22"/>
          <w:lang w:eastAsia="en-US"/>
        </w:rPr>
        <w:t>станція евакуації фреону,</w:t>
      </w:r>
      <w:r w:rsidR="00343870" w:rsidRPr="00343870">
        <w:rPr>
          <w:sz w:val="22"/>
          <w:lang w:eastAsia="en-US"/>
        </w:rPr>
        <w:t xml:space="preserve"> </w:t>
      </w:r>
      <w:r w:rsidR="00343870">
        <w:rPr>
          <w:sz w:val="22"/>
          <w:lang w:eastAsia="en-US"/>
        </w:rPr>
        <w:t>драбина,</w:t>
      </w:r>
      <w:r w:rsidR="00343870" w:rsidRPr="00343870">
        <w:rPr>
          <w:sz w:val="22"/>
          <w:lang w:eastAsia="en-US"/>
        </w:rPr>
        <w:t xml:space="preserve"> </w:t>
      </w:r>
      <w:r w:rsidR="00343870">
        <w:rPr>
          <w:sz w:val="22"/>
          <w:lang w:eastAsia="en-US"/>
        </w:rPr>
        <w:t>зварювальний апарат,</w:t>
      </w:r>
      <w:r w:rsidR="00343870" w:rsidRPr="00343870">
        <w:rPr>
          <w:sz w:val="22"/>
          <w:lang w:eastAsia="en-US"/>
        </w:rPr>
        <w:t xml:space="preserve"> </w:t>
      </w:r>
      <w:r w:rsidR="00343870">
        <w:rPr>
          <w:sz w:val="22"/>
          <w:lang w:eastAsia="en-US"/>
        </w:rPr>
        <w:t>мийка високого тиску,</w:t>
      </w:r>
      <w:r w:rsidR="00343870" w:rsidRPr="00343870">
        <w:rPr>
          <w:sz w:val="22"/>
          <w:lang w:eastAsia="en-US"/>
        </w:rPr>
        <w:t xml:space="preserve"> </w:t>
      </w:r>
      <w:r w:rsidR="00343870">
        <w:rPr>
          <w:sz w:val="22"/>
          <w:lang w:eastAsia="en-US"/>
        </w:rPr>
        <w:t>парогенератор,</w:t>
      </w:r>
      <w:r w:rsidR="00343870" w:rsidRPr="00343870">
        <w:rPr>
          <w:sz w:val="22"/>
          <w:lang w:eastAsia="en-US"/>
        </w:rPr>
        <w:t xml:space="preserve"> </w:t>
      </w:r>
      <w:r w:rsidR="00343870">
        <w:rPr>
          <w:sz w:val="22"/>
          <w:lang w:eastAsia="en-US"/>
        </w:rPr>
        <w:t>пилосос,</w:t>
      </w:r>
      <w:r w:rsidR="00343870" w:rsidRPr="00343870">
        <w:rPr>
          <w:sz w:val="22"/>
          <w:lang w:eastAsia="en-US"/>
        </w:rPr>
        <w:t xml:space="preserve"> </w:t>
      </w:r>
      <w:proofErr w:type="spellStart"/>
      <w:r w:rsidR="00343870">
        <w:rPr>
          <w:sz w:val="22"/>
          <w:lang w:eastAsia="en-US"/>
        </w:rPr>
        <w:t>с</w:t>
      </w:r>
      <w:r w:rsidR="00343870" w:rsidRPr="00343870">
        <w:rPr>
          <w:sz w:val="22"/>
          <w:lang w:eastAsia="en-US"/>
        </w:rPr>
        <w:t>трумовим</w:t>
      </w:r>
      <w:r w:rsidR="00343870">
        <w:rPr>
          <w:sz w:val="22"/>
          <w:lang w:eastAsia="en-US"/>
        </w:rPr>
        <w:t>ірювальні</w:t>
      </w:r>
      <w:proofErr w:type="spellEnd"/>
      <w:r w:rsidR="00343870">
        <w:rPr>
          <w:sz w:val="22"/>
          <w:lang w:eastAsia="en-US"/>
        </w:rPr>
        <w:t xml:space="preserve"> кліщі,</w:t>
      </w:r>
      <w:r w:rsidR="00343870" w:rsidRPr="00343870">
        <w:rPr>
          <w:sz w:val="22"/>
          <w:lang w:eastAsia="en-US"/>
        </w:rPr>
        <w:t xml:space="preserve"> </w:t>
      </w:r>
      <w:r w:rsidR="00343870">
        <w:rPr>
          <w:sz w:val="22"/>
          <w:lang w:eastAsia="en-US"/>
        </w:rPr>
        <w:t>електронний шукач витоку фреону,</w:t>
      </w:r>
      <w:r w:rsidR="00343870" w:rsidRPr="00343870">
        <w:rPr>
          <w:sz w:val="22"/>
          <w:lang w:eastAsia="en-US"/>
        </w:rPr>
        <w:t xml:space="preserve"> </w:t>
      </w:r>
      <w:r w:rsidR="00343870">
        <w:rPr>
          <w:sz w:val="22"/>
          <w:lang w:eastAsia="en-US"/>
        </w:rPr>
        <w:t>цифровий термометр</w:t>
      </w:r>
      <w:r w:rsidR="00343870" w:rsidRPr="00B850E3">
        <w:rPr>
          <w:rFonts w:eastAsia="Calibri"/>
          <w:lang w:eastAsia="x-none"/>
        </w:rPr>
        <w:t xml:space="preserve"> </w:t>
      </w:r>
      <w:r w:rsidRPr="00B850E3">
        <w:rPr>
          <w:rFonts w:eastAsia="Calibri"/>
          <w:lang w:eastAsia="x-none"/>
        </w:rPr>
        <w:t>(надати довідку у довільній формі).</w:t>
      </w:r>
    </w:p>
    <w:p w:rsidR="00B850E3" w:rsidRPr="00B850E3" w:rsidRDefault="00B850E3" w:rsidP="003438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0"/>
        <w:jc w:val="both"/>
        <w:rPr>
          <w:rFonts w:eastAsia="Calibri"/>
          <w:lang w:eastAsia="x-none"/>
        </w:rPr>
      </w:pPr>
    </w:p>
    <w:p w:rsidR="00B850E3" w:rsidRPr="00B850E3" w:rsidRDefault="00B850E3" w:rsidP="00343870">
      <w:pPr>
        <w:autoSpaceDE w:val="0"/>
        <w:autoSpaceDN w:val="0"/>
        <w:spacing w:after="160" w:line="259" w:lineRule="auto"/>
        <w:ind w:firstLine="567"/>
        <w:jc w:val="both"/>
        <w:rPr>
          <w:b/>
          <w:lang w:eastAsia="ar-SA"/>
        </w:rPr>
      </w:pPr>
      <w:r w:rsidRPr="00B850E3">
        <w:rPr>
          <w:b/>
          <w:color w:val="000000"/>
          <w:lang w:eastAsia="ar-SA"/>
        </w:rPr>
        <w:t>У складі тендерної пропозиції учасник повинен надати:</w:t>
      </w:r>
    </w:p>
    <w:p w:rsidR="00B850E3" w:rsidRPr="00B850E3" w:rsidRDefault="00B850E3" w:rsidP="00343870">
      <w:pPr>
        <w:numPr>
          <w:ilvl w:val="0"/>
          <w:numId w:val="33"/>
        </w:numPr>
        <w:tabs>
          <w:tab w:val="left" w:pos="452"/>
        </w:tabs>
        <w:spacing w:after="160" w:line="259" w:lineRule="auto"/>
        <w:ind w:left="0" w:firstLine="709"/>
        <w:contextualSpacing/>
        <w:jc w:val="both"/>
        <w:rPr>
          <w:rFonts w:eastAsia="Calibri"/>
          <w:color w:val="000000"/>
        </w:rPr>
      </w:pPr>
      <w:r w:rsidRPr="00B850E3">
        <w:rPr>
          <w:rFonts w:eastAsia="Calibri"/>
          <w:color w:val="000000"/>
          <w:lang w:eastAsia="en-US"/>
        </w:rPr>
        <w:t xml:space="preserve">інформацію про необхідні технічні, якісні та кількісні характеристики предмета закупівлі, а саме:  згода з умовами та вимогами, які визначені у технічній специфікації </w:t>
      </w:r>
      <w:r w:rsidR="00343870">
        <w:rPr>
          <w:rFonts w:eastAsia="Calibri"/>
          <w:b/>
          <w:color w:val="000000"/>
          <w:shd w:val="clear" w:color="auto" w:fill="FFFFFF"/>
          <w:lang w:eastAsia="en-US"/>
        </w:rPr>
        <w:t>додаток 4</w:t>
      </w:r>
      <w:r w:rsidRPr="00B850E3">
        <w:rPr>
          <w:rFonts w:eastAsia="Calibri"/>
          <w:color w:val="000000"/>
          <w:shd w:val="clear" w:color="auto" w:fill="FFFFFF"/>
          <w:lang w:eastAsia="en-US"/>
        </w:rPr>
        <w:t xml:space="preserve"> до </w:t>
      </w:r>
      <w:r w:rsidR="00343870">
        <w:rPr>
          <w:rFonts w:eastAsia="Calibri"/>
          <w:color w:val="000000"/>
          <w:shd w:val="clear" w:color="auto" w:fill="FFFFFF"/>
          <w:lang w:eastAsia="en-US"/>
        </w:rPr>
        <w:t xml:space="preserve">тендерної </w:t>
      </w:r>
      <w:r w:rsidRPr="00B850E3">
        <w:rPr>
          <w:rFonts w:eastAsia="Calibri"/>
          <w:color w:val="000000"/>
          <w:shd w:val="clear" w:color="auto" w:fill="FFFFFF"/>
          <w:lang w:eastAsia="en-US"/>
        </w:rPr>
        <w:t>документації</w:t>
      </w:r>
      <w:r w:rsidRPr="00B850E3">
        <w:rPr>
          <w:rFonts w:eastAsia="Calibri"/>
          <w:color w:val="000000"/>
          <w:lang w:eastAsia="en-US"/>
        </w:rPr>
        <w:t xml:space="preserve"> та гарантування їх виконання у вигляді підписаної технічної специфікації</w:t>
      </w:r>
      <w:r w:rsidRPr="00B850E3">
        <w:rPr>
          <w:rFonts w:eastAsia="Calibri"/>
          <w:color w:val="000000"/>
          <w:shd w:val="clear" w:color="auto" w:fill="FFFFFF"/>
          <w:lang w:eastAsia="en-US"/>
        </w:rPr>
        <w:t>.</w:t>
      </w:r>
    </w:p>
    <w:p w:rsidR="00B850E3" w:rsidRPr="00B850E3" w:rsidRDefault="00B850E3" w:rsidP="00343870">
      <w:pPr>
        <w:numPr>
          <w:ilvl w:val="0"/>
          <w:numId w:val="33"/>
        </w:numPr>
        <w:spacing w:after="160" w:line="259" w:lineRule="auto"/>
        <w:ind w:left="0" w:firstLine="709"/>
        <w:contextualSpacing/>
        <w:jc w:val="both"/>
        <w:rPr>
          <w:rFonts w:eastAsia="Calibri"/>
          <w:lang w:eastAsia="en-US"/>
        </w:rPr>
      </w:pPr>
      <w:r w:rsidRPr="00B850E3">
        <w:rPr>
          <w:rFonts w:eastAsia="Calibri"/>
          <w:lang w:eastAsia="en-US"/>
        </w:rPr>
        <w:t xml:space="preserve">документ з відміткою замовника, що засвідчує огляд учасником об’єктів предмета закупівлі до подачі пропозиції. </w:t>
      </w:r>
    </w:p>
    <w:p w:rsidR="00B850E3" w:rsidRPr="00B850E3" w:rsidRDefault="00B850E3" w:rsidP="003438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0"/>
        <w:jc w:val="both"/>
        <w:rPr>
          <w:rFonts w:eastAsia="Calibri"/>
          <w:sz w:val="28"/>
          <w:szCs w:val="28"/>
          <w:lang w:eastAsia="x-none"/>
        </w:rPr>
      </w:pPr>
    </w:p>
    <w:p w:rsidR="00B850E3" w:rsidRPr="004C0692" w:rsidRDefault="00B850E3" w:rsidP="007C547D">
      <w:pPr>
        <w:rPr>
          <w:b/>
          <w:bCs/>
          <w:i/>
        </w:rPr>
      </w:pPr>
    </w:p>
    <w:p w:rsidR="004E4E3B" w:rsidRDefault="0081125D" w:rsidP="0081125D">
      <w:pPr>
        <w:ind w:firstLine="720"/>
        <w:jc w:val="both"/>
        <w:rPr>
          <w:b/>
          <w:bCs/>
        </w:rPr>
      </w:pPr>
      <w:r w:rsidRPr="004C0692">
        <w:rPr>
          <w:b/>
          <w:bCs/>
        </w:rPr>
        <w:t>У разі, якщо Пропозиція не відповідає технічним вимогам Замовника або Учасник не в змозі виконати умови поставки, які визначені Замовником, Пропозиція відхиляється.</w:t>
      </w:r>
    </w:p>
    <w:p w:rsidR="004E4E3B" w:rsidRDefault="004E4E3B">
      <w:pPr>
        <w:rPr>
          <w:b/>
          <w:bCs/>
        </w:rPr>
      </w:pPr>
      <w:r>
        <w:rPr>
          <w:b/>
          <w:bCs/>
        </w:rPr>
        <w:br w:type="page"/>
      </w:r>
    </w:p>
    <w:p w:rsidR="00663FD9" w:rsidRPr="00E15AC1" w:rsidRDefault="00663FD9" w:rsidP="00663FD9">
      <w:pPr>
        <w:keepNext/>
        <w:keepLines/>
        <w:ind w:left="4678"/>
        <w:jc w:val="right"/>
      </w:pPr>
      <w:r>
        <w:rPr>
          <w:b/>
        </w:rPr>
        <w:lastRenderedPageBreak/>
        <w:t>Додаток 5</w:t>
      </w:r>
      <w:r w:rsidRPr="00265512">
        <w:rPr>
          <w:b/>
        </w:rPr>
        <w:t xml:space="preserve"> до Тендерної документації</w:t>
      </w:r>
    </w:p>
    <w:p w:rsidR="00663FD9" w:rsidRDefault="00663FD9">
      <w:pPr>
        <w:rPr>
          <w:b/>
        </w:rPr>
      </w:pPr>
    </w:p>
    <w:p w:rsidR="00663FD9" w:rsidRPr="002E2DDE" w:rsidRDefault="00663FD9" w:rsidP="00663FD9">
      <w:pPr>
        <w:widowControl w:val="0"/>
        <w:autoSpaceDE w:val="0"/>
        <w:autoSpaceDN w:val="0"/>
        <w:adjustRightInd w:val="0"/>
        <w:ind w:firstLine="426"/>
        <w:jc w:val="center"/>
        <w:rPr>
          <w:b/>
          <w:bCs/>
          <w:caps/>
        </w:rPr>
      </w:pPr>
      <w:r w:rsidRPr="002E2DDE">
        <w:rPr>
          <w:b/>
          <w:bCs/>
          <w:caps/>
        </w:rPr>
        <w:t>ПРОЄКТ договору міститься в окремому файлі</w:t>
      </w:r>
    </w:p>
    <w:p w:rsidR="00663FD9" w:rsidRDefault="00663FD9">
      <w:pPr>
        <w:rPr>
          <w:b/>
        </w:rPr>
      </w:pPr>
      <w:r>
        <w:rPr>
          <w:b/>
        </w:rPr>
        <w:br w:type="page"/>
      </w:r>
    </w:p>
    <w:p w:rsidR="001E4FA1" w:rsidRPr="00265512" w:rsidRDefault="001E4FA1" w:rsidP="000D26C1">
      <w:pPr>
        <w:pStyle w:val="34"/>
        <w:spacing w:after="0"/>
        <w:ind w:left="0"/>
        <w:contextualSpacing/>
        <w:jc w:val="right"/>
        <w:rPr>
          <w:sz w:val="20"/>
          <w:szCs w:val="20"/>
          <w:lang w:eastAsia="ru-RU"/>
        </w:rPr>
      </w:pPr>
    </w:p>
    <w:p w:rsidR="00DA5432" w:rsidRPr="00E15AC1" w:rsidRDefault="00DA5432" w:rsidP="00DA5432">
      <w:pPr>
        <w:keepNext/>
        <w:keepLines/>
        <w:ind w:left="4678"/>
        <w:jc w:val="right"/>
      </w:pPr>
      <w:r>
        <w:rPr>
          <w:b/>
        </w:rPr>
        <w:t>Додаток 6</w:t>
      </w:r>
      <w:r w:rsidRPr="00265512">
        <w:rPr>
          <w:b/>
        </w:rPr>
        <w:t xml:space="preserve"> до Тендерної документації</w:t>
      </w:r>
    </w:p>
    <w:p w:rsidR="00DA5432" w:rsidRPr="00E15AC1" w:rsidRDefault="00DA5432" w:rsidP="00DA5432">
      <w:pPr>
        <w:keepNext/>
        <w:keepLines/>
        <w:ind w:left="720"/>
        <w:jc w:val="both"/>
      </w:pPr>
    </w:p>
    <w:p w:rsidR="00DA5432" w:rsidRPr="00E15AC1" w:rsidRDefault="00DA5432" w:rsidP="00DA5432">
      <w:pPr>
        <w:autoSpaceDE w:val="0"/>
        <w:autoSpaceDN w:val="0"/>
        <w:adjustRightInd w:val="0"/>
        <w:jc w:val="center"/>
        <w:rPr>
          <w:b/>
          <w:bCs/>
          <w:lang w:eastAsia="uk-UA"/>
        </w:rPr>
      </w:pPr>
      <w:r w:rsidRPr="00E15AC1">
        <w:rPr>
          <w:b/>
          <w:bCs/>
          <w:lang w:eastAsia="uk-UA"/>
        </w:rPr>
        <w:t>ЗГОДА</w:t>
      </w:r>
    </w:p>
    <w:p w:rsidR="00DA5432" w:rsidRPr="00E15AC1" w:rsidRDefault="00DA5432" w:rsidP="00DA5432">
      <w:pPr>
        <w:autoSpaceDE w:val="0"/>
        <w:autoSpaceDN w:val="0"/>
        <w:adjustRightInd w:val="0"/>
        <w:jc w:val="center"/>
        <w:rPr>
          <w:b/>
          <w:bCs/>
          <w:lang w:eastAsia="uk-UA"/>
        </w:rPr>
      </w:pPr>
      <w:r w:rsidRPr="00E15AC1">
        <w:rPr>
          <w:b/>
          <w:bCs/>
          <w:lang w:eastAsia="uk-UA"/>
        </w:rPr>
        <w:t>НА ОБРОБКУ ПЕРСОНАЛЬНИХ ДАНИХ</w:t>
      </w:r>
    </w:p>
    <w:p w:rsidR="00DA5432" w:rsidRPr="00E15AC1" w:rsidRDefault="00DA5432" w:rsidP="00DA5432">
      <w:pPr>
        <w:autoSpaceDE w:val="0"/>
        <w:autoSpaceDN w:val="0"/>
        <w:adjustRightInd w:val="0"/>
        <w:jc w:val="center"/>
        <w:rPr>
          <w:b/>
          <w:bCs/>
          <w:lang w:eastAsia="uk-UA"/>
        </w:rPr>
      </w:pPr>
    </w:p>
    <w:p w:rsidR="00DA5432" w:rsidRPr="00E15AC1" w:rsidRDefault="00DA5432" w:rsidP="00DA5432">
      <w:pPr>
        <w:ind w:firstLine="709"/>
        <w:rPr>
          <w:bCs/>
        </w:rPr>
      </w:pPr>
      <w:r w:rsidRPr="00E15AC1">
        <w:rPr>
          <w:bCs/>
        </w:rPr>
        <w:t xml:space="preserve">Я, </w:t>
      </w:r>
      <w:r w:rsidRPr="00E15AC1">
        <w:rPr>
          <w:bCs/>
          <w:u w:val="single"/>
        </w:rPr>
        <w:t xml:space="preserve">                                                                                                 _______                               </w:t>
      </w:r>
      <w:r w:rsidRPr="00E15AC1">
        <w:rPr>
          <w:bCs/>
        </w:rPr>
        <w:t>,</w:t>
      </w:r>
    </w:p>
    <w:p w:rsidR="00DA5432" w:rsidRPr="00E15AC1" w:rsidRDefault="00DA5432" w:rsidP="00DA5432">
      <w:pPr>
        <w:jc w:val="center"/>
        <w:rPr>
          <w:bCs/>
        </w:rPr>
      </w:pPr>
      <w:r w:rsidRPr="00E15AC1">
        <w:rPr>
          <w:bCs/>
        </w:rPr>
        <w:t>(Прізвище, ім’я та по-батькові повністю)</w:t>
      </w:r>
    </w:p>
    <w:p w:rsidR="00DA5432" w:rsidRPr="00E15AC1" w:rsidRDefault="00DA5432" w:rsidP="00DA5432">
      <w:pPr>
        <w:jc w:val="center"/>
        <w:rPr>
          <w:bCs/>
        </w:rPr>
      </w:pPr>
    </w:p>
    <w:p w:rsidR="00DA5432" w:rsidRPr="00E15AC1" w:rsidRDefault="00DA5432" w:rsidP="00DA5432">
      <w:pPr>
        <w:tabs>
          <w:tab w:val="left" w:leader="underscore" w:pos="8683"/>
        </w:tabs>
        <w:autoSpaceDE w:val="0"/>
        <w:autoSpaceDN w:val="0"/>
        <w:adjustRightInd w:val="0"/>
        <w:spacing w:line="360" w:lineRule="auto"/>
        <w:jc w:val="both"/>
        <w:rPr>
          <w:bCs/>
        </w:rPr>
      </w:pPr>
      <w:r w:rsidRPr="00E15AC1">
        <w:rPr>
          <w:bCs/>
        </w:rPr>
        <w:t>відповідно до Конституції України, Закону України «Про інформацію», Закону України «Про захист персональних даних» надаю згоду ДЕРЖАВНОМУ ПІДПРИЄМСТВУ «ДЕРЖАВНИЙ ЕКСПЕРТНИЙ ЦЕНТР МІНІСТЕРСТВА ОХОРОНИ ЗДОРОВ’Я УКРАЇНИ» на обробку, використання, поширення та доступ до моїх персональних даних з метою забезпечення реалізації відносин у сфері публічних закупівель, участі у процедурі відкритих торгів, цивільно-правових та господарських відносинах, обробка яких є необхідною згідно Закону України «Про публічні закупівлі» та інших норм чинного законодавства України. Наведена вище інформація також може надаватись третім особам, визначеним у Законі України «Про публічні закупівлі».</w:t>
      </w:r>
    </w:p>
    <w:p w:rsidR="00DA5432" w:rsidRPr="00E15AC1" w:rsidRDefault="00DA5432" w:rsidP="00DA5432">
      <w:pPr>
        <w:tabs>
          <w:tab w:val="left" w:leader="underscore" w:pos="8683"/>
        </w:tabs>
        <w:autoSpaceDE w:val="0"/>
        <w:autoSpaceDN w:val="0"/>
        <w:adjustRightInd w:val="0"/>
        <w:spacing w:line="360" w:lineRule="auto"/>
        <w:ind w:firstLine="851"/>
        <w:jc w:val="both"/>
        <w:rPr>
          <w:bCs/>
        </w:rPr>
      </w:pPr>
      <w:r w:rsidRPr="00E15AC1">
        <w:rPr>
          <w:bCs/>
        </w:rPr>
        <w:t>Зі змістом ст.8 Закону України «Про захист персональних даних» я ознайомлений.</w:t>
      </w:r>
    </w:p>
    <w:p w:rsidR="00DA5432" w:rsidRPr="00E15AC1" w:rsidRDefault="00DA5432" w:rsidP="00DA5432">
      <w:pPr>
        <w:rPr>
          <w:bCs/>
        </w:rPr>
      </w:pPr>
    </w:p>
    <w:p w:rsidR="00DA5432" w:rsidRPr="00E15AC1" w:rsidRDefault="00DA5432" w:rsidP="00DA5432">
      <w:pPr>
        <w:rPr>
          <w:bCs/>
        </w:rPr>
      </w:pPr>
      <w:r w:rsidRPr="00E15AC1">
        <w:rPr>
          <w:bCs/>
        </w:rPr>
        <w:t>_______________                                   ________________                 ____________________</w:t>
      </w:r>
    </w:p>
    <w:p w:rsidR="00DA5432" w:rsidRPr="00E15AC1" w:rsidRDefault="00DA5432" w:rsidP="00DA5432">
      <w:pPr>
        <w:ind w:firstLine="708"/>
        <w:rPr>
          <w:bCs/>
        </w:rPr>
      </w:pPr>
      <w:r w:rsidRPr="00E15AC1">
        <w:rPr>
          <w:bCs/>
        </w:rPr>
        <w:t>Дата                                                             Підпис                        Прізвище та ініціали</w:t>
      </w:r>
    </w:p>
    <w:p w:rsidR="00DA5432" w:rsidRPr="0050471A" w:rsidRDefault="00DA5432" w:rsidP="00DA5432">
      <w:pPr>
        <w:tabs>
          <w:tab w:val="left" w:pos="2794"/>
        </w:tabs>
        <w:ind w:right="566"/>
      </w:pPr>
    </w:p>
    <w:p w:rsidR="00FA366C" w:rsidRPr="00265512" w:rsidRDefault="00FA366C" w:rsidP="00DA5432">
      <w:pPr>
        <w:pStyle w:val="34"/>
        <w:spacing w:after="0"/>
        <w:ind w:left="0"/>
        <w:contextualSpacing/>
        <w:jc w:val="right"/>
        <w:rPr>
          <w:sz w:val="24"/>
          <w:szCs w:val="24"/>
        </w:rPr>
      </w:pPr>
    </w:p>
    <w:sectPr w:rsidR="00FA366C" w:rsidRPr="00265512" w:rsidSect="00543301">
      <w:headerReference w:type="default" r:id="rId16"/>
      <w:pgSz w:w="12240" w:h="15840"/>
      <w:pgMar w:top="851" w:right="616" w:bottom="1135" w:left="1701" w:header="709" w:footer="709"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366" w:rsidRDefault="005C0366">
      <w:r>
        <w:separator/>
      </w:r>
    </w:p>
  </w:endnote>
  <w:endnote w:type="continuationSeparator" w:id="0">
    <w:p w:rsidR="005C0366" w:rsidRDefault="005C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pitch w:val="variable"/>
    <w:sig w:usb0="00000201" w:usb1="00000000" w:usb2="00000000" w:usb3="00000000" w:csb0="00000004" w:csb1="00000000"/>
  </w:font>
  <w:font w:name="MS Reference Sans Serif">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366" w:rsidRDefault="005C0366">
      <w:r>
        <w:separator/>
      </w:r>
    </w:p>
  </w:footnote>
  <w:footnote w:type="continuationSeparator" w:id="0">
    <w:p w:rsidR="005C0366" w:rsidRDefault="005C03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2EE" w:rsidRDefault="009E62EE" w:rsidP="00CC096A">
    <w:pPr>
      <w:pStyle w:val="ad"/>
      <w:framePr w:wrap="auto"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046A22">
      <w:rPr>
        <w:rStyle w:val="af"/>
        <w:noProof/>
      </w:rPr>
      <w:t>28</w:t>
    </w:r>
    <w:r>
      <w:rPr>
        <w:rStyle w:val="af"/>
      </w:rPr>
      <w:fldChar w:fldCharType="end"/>
    </w:r>
  </w:p>
  <w:p w:rsidR="009E62EE" w:rsidRDefault="009E62EE">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975" w:hanging="975"/>
      </w:pPr>
    </w:lvl>
    <w:lvl w:ilvl="1">
      <w:start w:val="1"/>
      <w:numFmt w:val="decimal"/>
      <w:lvlText w:val="%1.%2."/>
      <w:lvlJc w:val="left"/>
      <w:pPr>
        <w:tabs>
          <w:tab w:val="num" w:pos="0"/>
        </w:tabs>
        <w:ind w:left="1401" w:hanging="975"/>
      </w:pPr>
    </w:lvl>
    <w:lvl w:ilvl="2">
      <w:start w:val="1"/>
      <w:numFmt w:val="decimal"/>
      <w:lvlText w:val="%1.%2.%3."/>
      <w:lvlJc w:val="left"/>
      <w:pPr>
        <w:tabs>
          <w:tab w:val="num" w:pos="0"/>
        </w:tabs>
        <w:ind w:left="2109" w:hanging="975"/>
      </w:pPr>
    </w:lvl>
    <w:lvl w:ilvl="3">
      <w:start w:val="1"/>
      <w:numFmt w:val="decimal"/>
      <w:lvlText w:val="%1.%2.%3.%4."/>
      <w:lvlJc w:val="left"/>
      <w:pPr>
        <w:tabs>
          <w:tab w:val="num" w:pos="0"/>
        </w:tabs>
        <w:ind w:left="2676" w:hanging="975"/>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2"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D761A1"/>
    <w:multiLevelType w:val="hybridMultilevel"/>
    <w:tmpl w:val="7D102B10"/>
    <w:lvl w:ilvl="0" w:tplc="99F4AA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03D93D9F"/>
    <w:multiLevelType w:val="multilevel"/>
    <w:tmpl w:val="01DEEB8E"/>
    <w:lvl w:ilvl="0">
      <w:start w:val="1"/>
      <w:numFmt w:val="decimal"/>
      <w:lvlText w:val="%1."/>
      <w:lvlJc w:val="left"/>
      <w:pPr>
        <w:ind w:left="5039"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5846" w:hanging="720"/>
      </w:pPr>
      <w:rPr>
        <w:rFonts w:hint="default"/>
      </w:rPr>
    </w:lvl>
    <w:lvl w:ilvl="3">
      <w:start w:val="1"/>
      <w:numFmt w:val="decimal"/>
      <w:lvlText w:val="%1.%2.%3.%4."/>
      <w:lvlJc w:val="left"/>
      <w:pPr>
        <w:ind w:left="6566" w:hanging="720"/>
      </w:pPr>
      <w:rPr>
        <w:rFonts w:hint="default"/>
      </w:rPr>
    </w:lvl>
    <w:lvl w:ilvl="4">
      <w:start w:val="1"/>
      <w:numFmt w:val="decimal"/>
      <w:lvlText w:val="%1.%2.%3.%4.%5."/>
      <w:lvlJc w:val="left"/>
      <w:pPr>
        <w:ind w:left="7646" w:hanging="1080"/>
      </w:pPr>
      <w:rPr>
        <w:rFonts w:hint="default"/>
      </w:rPr>
    </w:lvl>
    <w:lvl w:ilvl="5">
      <w:start w:val="1"/>
      <w:numFmt w:val="decimal"/>
      <w:lvlText w:val="%1.%2.%3.%4.%5.%6."/>
      <w:lvlJc w:val="left"/>
      <w:pPr>
        <w:ind w:left="8366" w:hanging="1080"/>
      </w:pPr>
      <w:rPr>
        <w:rFonts w:hint="default"/>
      </w:rPr>
    </w:lvl>
    <w:lvl w:ilvl="6">
      <w:start w:val="1"/>
      <w:numFmt w:val="decimal"/>
      <w:lvlText w:val="%1.%2.%3.%4.%5.%6.%7."/>
      <w:lvlJc w:val="left"/>
      <w:pPr>
        <w:ind w:left="9446" w:hanging="1440"/>
      </w:pPr>
      <w:rPr>
        <w:rFonts w:hint="default"/>
      </w:rPr>
    </w:lvl>
    <w:lvl w:ilvl="7">
      <w:start w:val="1"/>
      <w:numFmt w:val="decimal"/>
      <w:lvlText w:val="%1.%2.%3.%4.%5.%6.%7.%8."/>
      <w:lvlJc w:val="left"/>
      <w:pPr>
        <w:ind w:left="10166" w:hanging="1440"/>
      </w:pPr>
      <w:rPr>
        <w:rFonts w:hint="default"/>
      </w:rPr>
    </w:lvl>
    <w:lvl w:ilvl="8">
      <w:start w:val="1"/>
      <w:numFmt w:val="decimal"/>
      <w:lvlText w:val="%1.%2.%3.%4.%5.%6.%7.%8.%9."/>
      <w:lvlJc w:val="left"/>
      <w:pPr>
        <w:ind w:left="11246" w:hanging="1800"/>
      </w:pPr>
      <w:rPr>
        <w:rFonts w:hint="default"/>
      </w:rPr>
    </w:lvl>
  </w:abstractNum>
  <w:abstractNum w:abstractNumId="5" w15:restartNumberingAfterBreak="0">
    <w:nsid w:val="06E37342"/>
    <w:multiLevelType w:val="hybridMultilevel"/>
    <w:tmpl w:val="EBA0E7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B480567"/>
    <w:multiLevelType w:val="multilevel"/>
    <w:tmpl w:val="0422001F"/>
    <w:lvl w:ilvl="0">
      <w:start w:val="1"/>
      <w:numFmt w:val="decimal"/>
      <w:lvlText w:val="%1."/>
      <w:lvlJc w:val="left"/>
      <w:pPr>
        <w:ind w:left="5747" w:hanging="360"/>
      </w:pPr>
      <w:rPr>
        <w:rFonts w:cs="Times New Roman"/>
      </w:rPr>
    </w:lvl>
    <w:lvl w:ilvl="1">
      <w:start w:val="1"/>
      <w:numFmt w:val="decimal"/>
      <w:lvlText w:val="%1.%2."/>
      <w:lvlJc w:val="left"/>
      <w:pPr>
        <w:ind w:left="2417" w:hanging="432"/>
      </w:pPr>
      <w:rPr>
        <w:rFonts w:cs="Times New Roman"/>
      </w:rPr>
    </w:lvl>
    <w:lvl w:ilvl="2">
      <w:start w:val="1"/>
      <w:numFmt w:val="decimal"/>
      <w:lvlText w:val="%1.%2.%3."/>
      <w:lvlJc w:val="left"/>
      <w:pPr>
        <w:ind w:left="1781"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8" w15:restartNumberingAfterBreak="0">
    <w:nsid w:val="11FA62FB"/>
    <w:multiLevelType w:val="hybridMultilevel"/>
    <w:tmpl w:val="E40E92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9" w15:restartNumberingAfterBreak="0">
    <w:nsid w:val="1C214D30"/>
    <w:multiLevelType w:val="hybridMultilevel"/>
    <w:tmpl w:val="5FACD9C2"/>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F43100"/>
    <w:multiLevelType w:val="multilevel"/>
    <w:tmpl w:val="01569BAE"/>
    <w:lvl w:ilvl="0">
      <w:start w:val="1"/>
      <w:numFmt w:val="decimal"/>
      <w:lvlText w:val="%1."/>
      <w:lvlJc w:val="left"/>
      <w:pPr>
        <w:ind w:left="405" w:hanging="405"/>
      </w:pPr>
    </w:lvl>
    <w:lvl w:ilvl="1">
      <w:start w:val="1"/>
      <w:numFmt w:val="decimal"/>
      <w:lvlText w:val="%1.%2."/>
      <w:lvlJc w:val="left"/>
      <w:pPr>
        <w:ind w:left="813" w:hanging="405"/>
      </w:pPr>
    </w:lvl>
    <w:lvl w:ilvl="2">
      <w:start w:val="1"/>
      <w:numFmt w:val="decimal"/>
      <w:lvlText w:val="%1.%2.%3."/>
      <w:lvlJc w:val="left"/>
      <w:pPr>
        <w:ind w:left="1536" w:hanging="720"/>
      </w:pPr>
    </w:lvl>
    <w:lvl w:ilvl="3">
      <w:start w:val="1"/>
      <w:numFmt w:val="decimal"/>
      <w:lvlText w:val="%1.%2.%3.%4."/>
      <w:lvlJc w:val="left"/>
      <w:pPr>
        <w:ind w:left="1944" w:hanging="720"/>
      </w:pPr>
    </w:lvl>
    <w:lvl w:ilvl="4">
      <w:start w:val="1"/>
      <w:numFmt w:val="decimal"/>
      <w:lvlText w:val="%1.%2.%3.%4.%5."/>
      <w:lvlJc w:val="left"/>
      <w:pPr>
        <w:ind w:left="2712" w:hanging="1080"/>
      </w:pPr>
    </w:lvl>
    <w:lvl w:ilvl="5">
      <w:start w:val="1"/>
      <w:numFmt w:val="decimal"/>
      <w:lvlText w:val="%1.%2.%3.%4.%5.%6."/>
      <w:lvlJc w:val="left"/>
      <w:pPr>
        <w:ind w:left="3120" w:hanging="1080"/>
      </w:pPr>
    </w:lvl>
    <w:lvl w:ilvl="6">
      <w:start w:val="1"/>
      <w:numFmt w:val="decimal"/>
      <w:lvlText w:val="%1.%2.%3.%4.%5.%6.%7."/>
      <w:lvlJc w:val="left"/>
      <w:pPr>
        <w:ind w:left="3888" w:hanging="1440"/>
      </w:pPr>
    </w:lvl>
    <w:lvl w:ilvl="7">
      <w:start w:val="1"/>
      <w:numFmt w:val="decimal"/>
      <w:lvlText w:val="%1.%2.%3.%4.%5.%6.%7.%8."/>
      <w:lvlJc w:val="left"/>
      <w:pPr>
        <w:ind w:left="4296" w:hanging="1440"/>
      </w:pPr>
    </w:lvl>
    <w:lvl w:ilvl="8">
      <w:start w:val="1"/>
      <w:numFmt w:val="decimal"/>
      <w:lvlText w:val="%1.%2.%3.%4.%5.%6.%7.%8.%9."/>
      <w:lvlJc w:val="left"/>
      <w:pPr>
        <w:ind w:left="5064" w:hanging="1800"/>
      </w:pPr>
    </w:lvl>
  </w:abstractNum>
  <w:abstractNum w:abstractNumId="11" w15:restartNumberingAfterBreak="0">
    <w:nsid w:val="26DE4FBC"/>
    <w:multiLevelType w:val="hybridMultilevel"/>
    <w:tmpl w:val="61B4A618"/>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9D2754"/>
    <w:multiLevelType w:val="hybridMultilevel"/>
    <w:tmpl w:val="11A42F2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5E202D"/>
    <w:multiLevelType w:val="hybridMultilevel"/>
    <w:tmpl w:val="4A089898"/>
    <w:lvl w:ilvl="0" w:tplc="B07C0D2A">
      <w:start w:val="3"/>
      <w:numFmt w:val="decimal"/>
      <w:lvlText w:val="%1."/>
      <w:lvlJc w:val="left"/>
      <w:pPr>
        <w:ind w:left="1072" w:hanging="360"/>
      </w:pPr>
      <w:rPr>
        <w:rFonts w:hint="default"/>
      </w:rPr>
    </w:lvl>
    <w:lvl w:ilvl="1" w:tplc="04220019" w:tentative="1">
      <w:start w:val="1"/>
      <w:numFmt w:val="lowerLetter"/>
      <w:lvlText w:val="%2."/>
      <w:lvlJc w:val="left"/>
      <w:pPr>
        <w:ind w:left="1792" w:hanging="360"/>
      </w:pPr>
    </w:lvl>
    <w:lvl w:ilvl="2" w:tplc="0422001B" w:tentative="1">
      <w:start w:val="1"/>
      <w:numFmt w:val="lowerRoman"/>
      <w:lvlText w:val="%3."/>
      <w:lvlJc w:val="right"/>
      <w:pPr>
        <w:ind w:left="2512" w:hanging="180"/>
      </w:pPr>
    </w:lvl>
    <w:lvl w:ilvl="3" w:tplc="0422000F" w:tentative="1">
      <w:start w:val="1"/>
      <w:numFmt w:val="decimal"/>
      <w:lvlText w:val="%4."/>
      <w:lvlJc w:val="left"/>
      <w:pPr>
        <w:ind w:left="3232" w:hanging="360"/>
      </w:pPr>
    </w:lvl>
    <w:lvl w:ilvl="4" w:tplc="04220019" w:tentative="1">
      <w:start w:val="1"/>
      <w:numFmt w:val="lowerLetter"/>
      <w:lvlText w:val="%5."/>
      <w:lvlJc w:val="left"/>
      <w:pPr>
        <w:ind w:left="3952" w:hanging="360"/>
      </w:pPr>
    </w:lvl>
    <w:lvl w:ilvl="5" w:tplc="0422001B" w:tentative="1">
      <w:start w:val="1"/>
      <w:numFmt w:val="lowerRoman"/>
      <w:lvlText w:val="%6."/>
      <w:lvlJc w:val="right"/>
      <w:pPr>
        <w:ind w:left="4672" w:hanging="180"/>
      </w:pPr>
    </w:lvl>
    <w:lvl w:ilvl="6" w:tplc="0422000F" w:tentative="1">
      <w:start w:val="1"/>
      <w:numFmt w:val="decimal"/>
      <w:lvlText w:val="%7."/>
      <w:lvlJc w:val="left"/>
      <w:pPr>
        <w:ind w:left="5392" w:hanging="360"/>
      </w:pPr>
    </w:lvl>
    <w:lvl w:ilvl="7" w:tplc="04220019" w:tentative="1">
      <w:start w:val="1"/>
      <w:numFmt w:val="lowerLetter"/>
      <w:lvlText w:val="%8."/>
      <w:lvlJc w:val="left"/>
      <w:pPr>
        <w:ind w:left="6112" w:hanging="360"/>
      </w:pPr>
    </w:lvl>
    <w:lvl w:ilvl="8" w:tplc="0422001B" w:tentative="1">
      <w:start w:val="1"/>
      <w:numFmt w:val="lowerRoman"/>
      <w:lvlText w:val="%9."/>
      <w:lvlJc w:val="right"/>
      <w:pPr>
        <w:ind w:left="6832" w:hanging="180"/>
      </w:pPr>
    </w:lvl>
  </w:abstractNum>
  <w:abstractNum w:abstractNumId="14" w15:restartNumberingAfterBreak="0">
    <w:nsid w:val="2EAA5F4F"/>
    <w:multiLevelType w:val="hybridMultilevel"/>
    <w:tmpl w:val="CDFA83CA"/>
    <w:lvl w:ilvl="0" w:tplc="ECF0323E">
      <w:start w:val="5"/>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15:restartNumberingAfterBreak="0">
    <w:nsid w:val="31DD2DA6"/>
    <w:multiLevelType w:val="hybridMultilevel"/>
    <w:tmpl w:val="F892C0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9122EAE"/>
    <w:multiLevelType w:val="hybridMultilevel"/>
    <w:tmpl w:val="A168BC60"/>
    <w:lvl w:ilvl="0" w:tplc="363269D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19738B"/>
    <w:multiLevelType w:val="hybridMultilevel"/>
    <w:tmpl w:val="DBF857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444F4C38"/>
    <w:multiLevelType w:val="hybridMultilevel"/>
    <w:tmpl w:val="DC38CC9A"/>
    <w:lvl w:ilvl="0" w:tplc="91B41AC8">
      <w:start w:val="1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46055C6"/>
    <w:multiLevelType w:val="multilevel"/>
    <w:tmpl w:val="AAF4046C"/>
    <w:lvl w:ilvl="0">
      <w:start w:val="1"/>
      <w:numFmt w:val="decimal"/>
      <w:lvlText w:val="%1."/>
      <w:lvlJc w:val="left"/>
      <w:pPr>
        <w:ind w:left="578"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154" w:hanging="1800"/>
      </w:pPr>
      <w:rPr>
        <w:rFonts w:hint="default"/>
      </w:rPr>
    </w:lvl>
  </w:abstractNum>
  <w:abstractNum w:abstractNumId="20" w15:restartNumberingAfterBreak="0">
    <w:nsid w:val="465A1FE2"/>
    <w:multiLevelType w:val="hybridMultilevel"/>
    <w:tmpl w:val="B6A2DA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46E03A90"/>
    <w:multiLevelType w:val="multilevel"/>
    <w:tmpl w:val="DF16CD6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85D580F"/>
    <w:multiLevelType w:val="multilevel"/>
    <w:tmpl w:val="3B7C5234"/>
    <w:lvl w:ilvl="0">
      <w:start w:val="1"/>
      <w:numFmt w:val="decimal"/>
      <w:lvlText w:val="%1."/>
      <w:lvlJc w:val="left"/>
      <w:pPr>
        <w:ind w:left="360" w:hanging="360"/>
      </w:pPr>
      <w:rPr>
        <w:rFonts w:hint="default"/>
      </w:rPr>
    </w:lvl>
    <w:lvl w:ilvl="1">
      <w:start w:val="1"/>
      <w:numFmt w:val="decimal"/>
      <w:lvlText w:val="%1.%2."/>
      <w:lvlJc w:val="left"/>
      <w:pPr>
        <w:ind w:left="609" w:hanging="360"/>
      </w:pPr>
      <w:rPr>
        <w:rFonts w:hint="default"/>
      </w:rPr>
    </w:lvl>
    <w:lvl w:ilvl="2">
      <w:start w:val="1"/>
      <w:numFmt w:val="decimal"/>
      <w:lvlText w:val="%1.%2.%3."/>
      <w:lvlJc w:val="left"/>
      <w:pPr>
        <w:ind w:left="1218" w:hanging="720"/>
      </w:pPr>
      <w:rPr>
        <w:rFonts w:hint="default"/>
      </w:rPr>
    </w:lvl>
    <w:lvl w:ilvl="3">
      <w:start w:val="1"/>
      <w:numFmt w:val="decimal"/>
      <w:lvlText w:val="%1.%2.%3.%4."/>
      <w:lvlJc w:val="left"/>
      <w:pPr>
        <w:ind w:left="1467" w:hanging="720"/>
      </w:pPr>
      <w:rPr>
        <w:rFonts w:hint="default"/>
      </w:rPr>
    </w:lvl>
    <w:lvl w:ilvl="4">
      <w:start w:val="1"/>
      <w:numFmt w:val="decimal"/>
      <w:lvlText w:val="%1.%2.%3.%4.%5."/>
      <w:lvlJc w:val="left"/>
      <w:pPr>
        <w:ind w:left="2076" w:hanging="1080"/>
      </w:pPr>
      <w:rPr>
        <w:rFonts w:hint="default"/>
      </w:rPr>
    </w:lvl>
    <w:lvl w:ilvl="5">
      <w:start w:val="1"/>
      <w:numFmt w:val="decimal"/>
      <w:lvlText w:val="%1.%2.%3.%4.%5.%6."/>
      <w:lvlJc w:val="left"/>
      <w:pPr>
        <w:ind w:left="2325" w:hanging="1080"/>
      </w:pPr>
      <w:rPr>
        <w:rFonts w:hint="default"/>
      </w:rPr>
    </w:lvl>
    <w:lvl w:ilvl="6">
      <w:start w:val="1"/>
      <w:numFmt w:val="decimal"/>
      <w:lvlText w:val="%1.%2.%3.%4.%5.%6.%7."/>
      <w:lvlJc w:val="left"/>
      <w:pPr>
        <w:ind w:left="2934" w:hanging="1440"/>
      </w:pPr>
      <w:rPr>
        <w:rFonts w:hint="default"/>
      </w:rPr>
    </w:lvl>
    <w:lvl w:ilvl="7">
      <w:start w:val="1"/>
      <w:numFmt w:val="decimal"/>
      <w:lvlText w:val="%1.%2.%3.%4.%5.%6.%7.%8."/>
      <w:lvlJc w:val="left"/>
      <w:pPr>
        <w:ind w:left="3183" w:hanging="1440"/>
      </w:pPr>
      <w:rPr>
        <w:rFonts w:hint="default"/>
      </w:rPr>
    </w:lvl>
    <w:lvl w:ilvl="8">
      <w:start w:val="1"/>
      <w:numFmt w:val="decimal"/>
      <w:lvlText w:val="%1.%2.%3.%4.%5.%6.%7.%8.%9."/>
      <w:lvlJc w:val="left"/>
      <w:pPr>
        <w:ind w:left="3792" w:hanging="1800"/>
      </w:pPr>
      <w:rPr>
        <w:rFonts w:hint="default"/>
      </w:rPr>
    </w:lvl>
  </w:abstractNum>
  <w:abstractNum w:abstractNumId="23"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10"/>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4" w15:restartNumberingAfterBreak="0">
    <w:nsid w:val="579A75CF"/>
    <w:multiLevelType w:val="hybridMultilevel"/>
    <w:tmpl w:val="D74C36F6"/>
    <w:lvl w:ilvl="0" w:tplc="42C6FDA0">
      <w:start w:val="1"/>
      <w:numFmt w:val="bullet"/>
      <w:lvlText w:val="-"/>
      <w:lvlJc w:val="left"/>
      <w:pPr>
        <w:ind w:left="1170" w:hanging="360"/>
      </w:pPr>
      <w:rPr>
        <w:rFonts w:ascii="Times New Roman" w:eastAsia="Times New Roman"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5" w15:restartNumberingAfterBreak="0">
    <w:nsid w:val="58E6285A"/>
    <w:multiLevelType w:val="hybridMultilevel"/>
    <w:tmpl w:val="A49ECE0E"/>
    <w:lvl w:ilvl="0" w:tplc="3C90C7A6">
      <w:start w:val="10"/>
      <w:numFmt w:val="bullet"/>
      <w:lvlText w:val="-"/>
      <w:lvlJc w:val="left"/>
      <w:pPr>
        <w:ind w:left="785" w:hanging="360"/>
      </w:pPr>
      <w:rPr>
        <w:rFonts w:ascii="Times New Roman" w:eastAsia="Times New Roman" w:hAnsi="Times New Roman" w:cs="Times New Roman" w:hint="default"/>
      </w:rPr>
    </w:lvl>
    <w:lvl w:ilvl="1" w:tplc="04220003">
      <w:start w:val="1"/>
      <w:numFmt w:val="bullet"/>
      <w:lvlText w:val="o"/>
      <w:lvlJc w:val="left"/>
      <w:pPr>
        <w:ind w:left="1505" w:hanging="360"/>
      </w:pPr>
      <w:rPr>
        <w:rFonts w:ascii="Courier New" w:hAnsi="Courier New" w:cs="Courier New" w:hint="default"/>
      </w:rPr>
    </w:lvl>
    <w:lvl w:ilvl="2" w:tplc="04220005">
      <w:start w:val="1"/>
      <w:numFmt w:val="bullet"/>
      <w:lvlText w:val=""/>
      <w:lvlJc w:val="left"/>
      <w:pPr>
        <w:ind w:left="2225" w:hanging="360"/>
      </w:pPr>
      <w:rPr>
        <w:rFonts w:ascii="Wingdings" w:hAnsi="Wingdings" w:hint="default"/>
      </w:rPr>
    </w:lvl>
    <w:lvl w:ilvl="3" w:tplc="04220001">
      <w:start w:val="1"/>
      <w:numFmt w:val="bullet"/>
      <w:lvlText w:val=""/>
      <w:lvlJc w:val="left"/>
      <w:pPr>
        <w:ind w:left="2945" w:hanging="360"/>
      </w:pPr>
      <w:rPr>
        <w:rFonts w:ascii="Symbol" w:hAnsi="Symbol" w:hint="default"/>
      </w:rPr>
    </w:lvl>
    <w:lvl w:ilvl="4" w:tplc="04220003">
      <w:start w:val="1"/>
      <w:numFmt w:val="bullet"/>
      <w:lvlText w:val="o"/>
      <w:lvlJc w:val="left"/>
      <w:pPr>
        <w:ind w:left="3665" w:hanging="360"/>
      </w:pPr>
      <w:rPr>
        <w:rFonts w:ascii="Courier New" w:hAnsi="Courier New" w:cs="Courier New" w:hint="default"/>
      </w:rPr>
    </w:lvl>
    <w:lvl w:ilvl="5" w:tplc="04220005">
      <w:start w:val="1"/>
      <w:numFmt w:val="bullet"/>
      <w:lvlText w:val=""/>
      <w:lvlJc w:val="left"/>
      <w:pPr>
        <w:ind w:left="4385" w:hanging="360"/>
      </w:pPr>
      <w:rPr>
        <w:rFonts w:ascii="Wingdings" w:hAnsi="Wingdings" w:hint="default"/>
      </w:rPr>
    </w:lvl>
    <w:lvl w:ilvl="6" w:tplc="04220001">
      <w:start w:val="1"/>
      <w:numFmt w:val="bullet"/>
      <w:lvlText w:val=""/>
      <w:lvlJc w:val="left"/>
      <w:pPr>
        <w:ind w:left="5105" w:hanging="360"/>
      </w:pPr>
      <w:rPr>
        <w:rFonts w:ascii="Symbol" w:hAnsi="Symbol" w:hint="default"/>
      </w:rPr>
    </w:lvl>
    <w:lvl w:ilvl="7" w:tplc="04220003">
      <w:start w:val="1"/>
      <w:numFmt w:val="bullet"/>
      <w:lvlText w:val="o"/>
      <w:lvlJc w:val="left"/>
      <w:pPr>
        <w:ind w:left="5825" w:hanging="360"/>
      </w:pPr>
      <w:rPr>
        <w:rFonts w:ascii="Courier New" w:hAnsi="Courier New" w:cs="Courier New" w:hint="default"/>
      </w:rPr>
    </w:lvl>
    <w:lvl w:ilvl="8" w:tplc="04220005">
      <w:start w:val="1"/>
      <w:numFmt w:val="bullet"/>
      <w:lvlText w:val=""/>
      <w:lvlJc w:val="left"/>
      <w:pPr>
        <w:ind w:left="6545" w:hanging="360"/>
      </w:pPr>
      <w:rPr>
        <w:rFonts w:ascii="Wingdings" w:hAnsi="Wingdings" w:hint="default"/>
      </w:rPr>
    </w:lvl>
  </w:abstractNum>
  <w:abstractNum w:abstractNumId="26" w15:restartNumberingAfterBreak="0">
    <w:nsid w:val="68596E72"/>
    <w:multiLevelType w:val="hybridMultilevel"/>
    <w:tmpl w:val="1A4C2192"/>
    <w:lvl w:ilvl="0" w:tplc="B98CC0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A131EDE"/>
    <w:multiLevelType w:val="hybridMultilevel"/>
    <w:tmpl w:val="1F18218C"/>
    <w:lvl w:ilvl="0" w:tplc="3FB804E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6BE753E6"/>
    <w:multiLevelType w:val="hybridMultilevel"/>
    <w:tmpl w:val="C7324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C182EA2"/>
    <w:multiLevelType w:val="hybridMultilevel"/>
    <w:tmpl w:val="884EA8EE"/>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31" w15:restartNumberingAfterBreak="0">
    <w:nsid w:val="70F95A1B"/>
    <w:multiLevelType w:val="hybridMultilevel"/>
    <w:tmpl w:val="2D30D488"/>
    <w:lvl w:ilvl="0" w:tplc="89A276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67B30C8"/>
    <w:multiLevelType w:val="multilevel"/>
    <w:tmpl w:val="593E10FA"/>
    <w:lvl w:ilvl="0">
      <w:start w:val="1"/>
      <w:numFmt w:val="decimal"/>
      <w:lvlText w:val="%1."/>
      <w:lvlJc w:val="left"/>
      <w:pPr>
        <w:ind w:left="394" w:hanging="360"/>
      </w:pPr>
      <w:rPr>
        <w:rFonts w:hint="default"/>
      </w:rPr>
    </w:lvl>
    <w:lvl w:ilvl="1">
      <w:start w:val="1"/>
      <w:numFmt w:val="decimal"/>
      <w:isLgl/>
      <w:lvlText w:val="%1.%2."/>
      <w:lvlJc w:val="left"/>
      <w:pPr>
        <w:ind w:left="1082" w:hanging="48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458" w:hanging="720"/>
      </w:pPr>
      <w:rPr>
        <w:rFonts w:hint="default"/>
      </w:rPr>
    </w:lvl>
    <w:lvl w:ilvl="4">
      <w:start w:val="1"/>
      <w:numFmt w:val="decimal"/>
      <w:isLgl/>
      <w:lvlText w:val="%1.%2.%3.%4.%5."/>
      <w:lvlJc w:val="left"/>
      <w:pPr>
        <w:ind w:left="3386" w:hanging="1080"/>
      </w:pPr>
      <w:rPr>
        <w:rFonts w:hint="default"/>
      </w:rPr>
    </w:lvl>
    <w:lvl w:ilvl="5">
      <w:start w:val="1"/>
      <w:numFmt w:val="decimal"/>
      <w:isLgl/>
      <w:lvlText w:val="%1.%2.%3.%4.%5.%6."/>
      <w:lvlJc w:val="left"/>
      <w:pPr>
        <w:ind w:left="3954" w:hanging="1080"/>
      </w:pPr>
      <w:rPr>
        <w:rFonts w:hint="default"/>
      </w:rPr>
    </w:lvl>
    <w:lvl w:ilvl="6">
      <w:start w:val="1"/>
      <w:numFmt w:val="decimal"/>
      <w:isLgl/>
      <w:lvlText w:val="%1.%2.%3.%4.%5.%6.%7."/>
      <w:lvlJc w:val="left"/>
      <w:pPr>
        <w:ind w:left="4882" w:hanging="1440"/>
      </w:pPr>
      <w:rPr>
        <w:rFonts w:hint="default"/>
      </w:rPr>
    </w:lvl>
    <w:lvl w:ilvl="7">
      <w:start w:val="1"/>
      <w:numFmt w:val="decimal"/>
      <w:isLgl/>
      <w:lvlText w:val="%1.%2.%3.%4.%5.%6.%7.%8."/>
      <w:lvlJc w:val="left"/>
      <w:pPr>
        <w:ind w:left="5450" w:hanging="1440"/>
      </w:pPr>
      <w:rPr>
        <w:rFonts w:hint="default"/>
      </w:rPr>
    </w:lvl>
    <w:lvl w:ilvl="8">
      <w:start w:val="1"/>
      <w:numFmt w:val="decimal"/>
      <w:isLgl/>
      <w:lvlText w:val="%1.%2.%3.%4.%5.%6.%7.%8.%9."/>
      <w:lvlJc w:val="left"/>
      <w:pPr>
        <w:ind w:left="6378" w:hanging="1800"/>
      </w:pPr>
      <w:rPr>
        <w:rFonts w:hint="default"/>
      </w:rPr>
    </w:lvl>
  </w:abstractNum>
  <w:abstractNum w:abstractNumId="33" w15:restartNumberingAfterBreak="0">
    <w:nsid w:val="7E2F179B"/>
    <w:multiLevelType w:val="hybridMultilevel"/>
    <w:tmpl w:val="05B2C10A"/>
    <w:lvl w:ilvl="0" w:tplc="923C7D0E">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30"/>
  </w:num>
  <w:num w:numId="4">
    <w:abstractNumId w:val="13"/>
  </w:num>
  <w:num w:numId="5">
    <w:abstractNumId w:val="29"/>
  </w:num>
  <w:num w:numId="6">
    <w:abstractNumId w:val="11"/>
  </w:num>
  <w:num w:numId="7">
    <w:abstractNumId w:val="9"/>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5"/>
  </w:num>
  <w:num w:numId="12">
    <w:abstractNumId w:val="17"/>
  </w:num>
  <w:num w:numId="13">
    <w:abstractNumId w:val="4"/>
  </w:num>
  <w:num w:numId="14">
    <w:abstractNumId w:val="7"/>
  </w:num>
  <w:num w:numId="15">
    <w:abstractNumId w:val="19"/>
  </w:num>
  <w:num w:numId="16">
    <w:abstractNumId w:val="21"/>
  </w:num>
  <w:num w:numId="17">
    <w:abstractNumId w:val="27"/>
  </w:num>
  <w:num w:numId="18">
    <w:abstractNumId w:val="31"/>
  </w:num>
  <w:num w:numId="19">
    <w:abstractNumId w:val="12"/>
  </w:num>
  <w:num w:numId="20">
    <w:abstractNumId w:val="3"/>
  </w:num>
  <w:num w:numId="21">
    <w:abstractNumId w:val="18"/>
  </w:num>
  <w:num w:numId="22">
    <w:abstractNumId w:val="26"/>
  </w:num>
  <w:num w:numId="23">
    <w:abstractNumId w:val="33"/>
  </w:num>
  <w:num w:numId="24">
    <w:abstractNumId w:val="16"/>
  </w:num>
  <w:num w:numId="25">
    <w:abstractNumId w:val="25"/>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4"/>
  </w:num>
  <w:num w:numId="29">
    <w:abstractNumId w:val="22"/>
  </w:num>
  <w:num w:numId="30">
    <w:abstractNumId w:val="28"/>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EC"/>
    <w:rsid w:val="00001558"/>
    <w:rsid w:val="000061C1"/>
    <w:rsid w:val="000069C0"/>
    <w:rsid w:val="00006BEC"/>
    <w:rsid w:val="000100A4"/>
    <w:rsid w:val="00011DB0"/>
    <w:rsid w:val="00013B7A"/>
    <w:rsid w:val="0001454A"/>
    <w:rsid w:val="00014854"/>
    <w:rsid w:val="00015610"/>
    <w:rsid w:val="00015B29"/>
    <w:rsid w:val="00016BEC"/>
    <w:rsid w:val="00016F27"/>
    <w:rsid w:val="0002127B"/>
    <w:rsid w:val="000231B3"/>
    <w:rsid w:val="000245C6"/>
    <w:rsid w:val="00024C1C"/>
    <w:rsid w:val="00025C11"/>
    <w:rsid w:val="00026779"/>
    <w:rsid w:val="00030881"/>
    <w:rsid w:val="000318EF"/>
    <w:rsid w:val="000322C3"/>
    <w:rsid w:val="00033191"/>
    <w:rsid w:val="00034ED6"/>
    <w:rsid w:val="00034F28"/>
    <w:rsid w:val="0003597F"/>
    <w:rsid w:val="00037BB3"/>
    <w:rsid w:val="00037E56"/>
    <w:rsid w:val="00040B81"/>
    <w:rsid w:val="0004249D"/>
    <w:rsid w:val="00042A3C"/>
    <w:rsid w:val="00044C12"/>
    <w:rsid w:val="00044E55"/>
    <w:rsid w:val="00045181"/>
    <w:rsid w:val="00045959"/>
    <w:rsid w:val="00045A47"/>
    <w:rsid w:val="00046A22"/>
    <w:rsid w:val="000475ED"/>
    <w:rsid w:val="00052E47"/>
    <w:rsid w:val="000536B9"/>
    <w:rsid w:val="000538B6"/>
    <w:rsid w:val="00053913"/>
    <w:rsid w:val="00056C14"/>
    <w:rsid w:val="00061906"/>
    <w:rsid w:val="0006317E"/>
    <w:rsid w:val="00063CAE"/>
    <w:rsid w:val="00064A80"/>
    <w:rsid w:val="00064F2A"/>
    <w:rsid w:val="00064F44"/>
    <w:rsid w:val="00066845"/>
    <w:rsid w:val="0007293B"/>
    <w:rsid w:val="00073A2A"/>
    <w:rsid w:val="00075235"/>
    <w:rsid w:val="000765BC"/>
    <w:rsid w:val="00080502"/>
    <w:rsid w:val="00080A34"/>
    <w:rsid w:val="00080AC2"/>
    <w:rsid w:val="00081CD8"/>
    <w:rsid w:val="0008306C"/>
    <w:rsid w:val="00084A1A"/>
    <w:rsid w:val="00085469"/>
    <w:rsid w:val="00085C15"/>
    <w:rsid w:val="00087EAC"/>
    <w:rsid w:val="00090B6D"/>
    <w:rsid w:val="00090EFD"/>
    <w:rsid w:val="0009341E"/>
    <w:rsid w:val="00093BA0"/>
    <w:rsid w:val="0009482B"/>
    <w:rsid w:val="00094BB1"/>
    <w:rsid w:val="00094C30"/>
    <w:rsid w:val="00095C0A"/>
    <w:rsid w:val="0009727F"/>
    <w:rsid w:val="000A03E6"/>
    <w:rsid w:val="000A23F4"/>
    <w:rsid w:val="000A5552"/>
    <w:rsid w:val="000A7899"/>
    <w:rsid w:val="000B19C2"/>
    <w:rsid w:val="000C0BC8"/>
    <w:rsid w:val="000C0DB8"/>
    <w:rsid w:val="000C36F9"/>
    <w:rsid w:val="000C6861"/>
    <w:rsid w:val="000D08B7"/>
    <w:rsid w:val="000D2073"/>
    <w:rsid w:val="000D26A6"/>
    <w:rsid w:val="000D26C1"/>
    <w:rsid w:val="000D42F4"/>
    <w:rsid w:val="000D5AFF"/>
    <w:rsid w:val="000D64AA"/>
    <w:rsid w:val="000D6C61"/>
    <w:rsid w:val="000D7D5E"/>
    <w:rsid w:val="000D7EFF"/>
    <w:rsid w:val="000D7F91"/>
    <w:rsid w:val="000E0A16"/>
    <w:rsid w:val="000E15ED"/>
    <w:rsid w:val="000E242B"/>
    <w:rsid w:val="000E3319"/>
    <w:rsid w:val="000E703E"/>
    <w:rsid w:val="000F0DB0"/>
    <w:rsid w:val="000F5BD0"/>
    <w:rsid w:val="000F5F00"/>
    <w:rsid w:val="000F6351"/>
    <w:rsid w:val="000F6EDF"/>
    <w:rsid w:val="000F7164"/>
    <w:rsid w:val="000F7B38"/>
    <w:rsid w:val="001000EE"/>
    <w:rsid w:val="00100ED4"/>
    <w:rsid w:val="0010140A"/>
    <w:rsid w:val="00101B34"/>
    <w:rsid w:val="00101F3C"/>
    <w:rsid w:val="0010249C"/>
    <w:rsid w:val="001034FC"/>
    <w:rsid w:val="0010362E"/>
    <w:rsid w:val="00104F56"/>
    <w:rsid w:val="00105F3A"/>
    <w:rsid w:val="00106559"/>
    <w:rsid w:val="00106A87"/>
    <w:rsid w:val="001076D5"/>
    <w:rsid w:val="00110605"/>
    <w:rsid w:val="0011106F"/>
    <w:rsid w:val="0011156C"/>
    <w:rsid w:val="00114815"/>
    <w:rsid w:val="00114B66"/>
    <w:rsid w:val="00116812"/>
    <w:rsid w:val="0011764D"/>
    <w:rsid w:val="00121234"/>
    <w:rsid w:val="00124500"/>
    <w:rsid w:val="001249FD"/>
    <w:rsid w:val="00124FE9"/>
    <w:rsid w:val="00127C05"/>
    <w:rsid w:val="00127D40"/>
    <w:rsid w:val="00131C77"/>
    <w:rsid w:val="00133F34"/>
    <w:rsid w:val="00136135"/>
    <w:rsid w:val="0013709D"/>
    <w:rsid w:val="001372E6"/>
    <w:rsid w:val="001373C7"/>
    <w:rsid w:val="00140631"/>
    <w:rsid w:val="00140A72"/>
    <w:rsid w:val="0014357A"/>
    <w:rsid w:val="00143A36"/>
    <w:rsid w:val="00144085"/>
    <w:rsid w:val="001468E8"/>
    <w:rsid w:val="00153890"/>
    <w:rsid w:val="0015649B"/>
    <w:rsid w:val="00157052"/>
    <w:rsid w:val="0016267F"/>
    <w:rsid w:val="0016286F"/>
    <w:rsid w:val="00163BD0"/>
    <w:rsid w:val="0016592C"/>
    <w:rsid w:val="001677BE"/>
    <w:rsid w:val="00167B7A"/>
    <w:rsid w:val="00171C92"/>
    <w:rsid w:val="001720FE"/>
    <w:rsid w:val="00173CC4"/>
    <w:rsid w:val="00173F49"/>
    <w:rsid w:val="0017609A"/>
    <w:rsid w:val="00176304"/>
    <w:rsid w:val="00180D1D"/>
    <w:rsid w:val="001820B3"/>
    <w:rsid w:val="001828ED"/>
    <w:rsid w:val="00184C63"/>
    <w:rsid w:val="00186A3E"/>
    <w:rsid w:val="00187E93"/>
    <w:rsid w:val="00191312"/>
    <w:rsid w:val="001913DF"/>
    <w:rsid w:val="00193B3E"/>
    <w:rsid w:val="00193E0D"/>
    <w:rsid w:val="0019490C"/>
    <w:rsid w:val="001969E9"/>
    <w:rsid w:val="00196C4A"/>
    <w:rsid w:val="001A0111"/>
    <w:rsid w:val="001A1A72"/>
    <w:rsid w:val="001A1EC4"/>
    <w:rsid w:val="001A232E"/>
    <w:rsid w:val="001A4670"/>
    <w:rsid w:val="001A649D"/>
    <w:rsid w:val="001A68FE"/>
    <w:rsid w:val="001A7D94"/>
    <w:rsid w:val="001B401F"/>
    <w:rsid w:val="001B515F"/>
    <w:rsid w:val="001B6CDC"/>
    <w:rsid w:val="001B7916"/>
    <w:rsid w:val="001C03CE"/>
    <w:rsid w:val="001C0C48"/>
    <w:rsid w:val="001C58D9"/>
    <w:rsid w:val="001C596D"/>
    <w:rsid w:val="001C7481"/>
    <w:rsid w:val="001D0720"/>
    <w:rsid w:val="001D0B2A"/>
    <w:rsid w:val="001D0BEA"/>
    <w:rsid w:val="001D19A8"/>
    <w:rsid w:val="001D2A6A"/>
    <w:rsid w:val="001D2CCA"/>
    <w:rsid w:val="001D414E"/>
    <w:rsid w:val="001D41E0"/>
    <w:rsid w:val="001D4B33"/>
    <w:rsid w:val="001D712C"/>
    <w:rsid w:val="001E1CB5"/>
    <w:rsid w:val="001E3EDB"/>
    <w:rsid w:val="001E4E92"/>
    <w:rsid w:val="001E4FA1"/>
    <w:rsid w:val="001E5091"/>
    <w:rsid w:val="001E50F8"/>
    <w:rsid w:val="001F0512"/>
    <w:rsid w:val="001F1BF1"/>
    <w:rsid w:val="001F1EEA"/>
    <w:rsid w:val="001F322B"/>
    <w:rsid w:val="001F47D4"/>
    <w:rsid w:val="001F5E67"/>
    <w:rsid w:val="001F631C"/>
    <w:rsid w:val="001F6426"/>
    <w:rsid w:val="001F6DE2"/>
    <w:rsid w:val="001F76FE"/>
    <w:rsid w:val="001F7E8B"/>
    <w:rsid w:val="002014EE"/>
    <w:rsid w:val="00201B84"/>
    <w:rsid w:val="00204F0D"/>
    <w:rsid w:val="00210416"/>
    <w:rsid w:val="0021196B"/>
    <w:rsid w:val="00212084"/>
    <w:rsid w:val="00213883"/>
    <w:rsid w:val="00215705"/>
    <w:rsid w:val="00215D21"/>
    <w:rsid w:val="002169CB"/>
    <w:rsid w:val="00217589"/>
    <w:rsid w:val="00217DD3"/>
    <w:rsid w:val="0022045A"/>
    <w:rsid w:val="00221419"/>
    <w:rsid w:val="00221840"/>
    <w:rsid w:val="00221A71"/>
    <w:rsid w:val="002220E9"/>
    <w:rsid w:val="00223C96"/>
    <w:rsid w:val="00223DE9"/>
    <w:rsid w:val="00224DF0"/>
    <w:rsid w:val="002267C2"/>
    <w:rsid w:val="00227742"/>
    <w:rsid w:val="002278F2"/>
    <w:rsid w:val="00232136"/>
    <w:rsid w:val="0023227E"/>
    <w:rsid w:val="00232ABA"/>
    <w:rsid w:val="00232ED5"/>
    <w:rsid w:val="00232F0F"/>
    <w:rsid w:val="0023436E"/>
    <w:rsid w:val="002346DF"/>
    <w:rsid w:val="00234C13"/>
    <w:rsid w:val="0023571A"/>
    <w:rsid w:val="00240395"/>
    <w:rsid w:val="00240B27"/>
    <w:rsid w:val="0024101B"/>
    <w:rsid w:val="00242108"/>
    <w:rsid w:val="002459D3"/>
    <w:rsid w:val="00246CBD"/>
    <w:rsid w:val="00247696"/>
    <w:rsid w:val="00250021"/>
    <w:rsid w:val="00250924"/>
    <w:rsid w:val="00250B7B"/>
    <w:rsid w:val="002524A4"/>
    <w:rsid w:val="0025403E"/>
    <w:rsid w:val="0025534B"/>
    <w:rsid w:val="002556DC"/>
    <w:rsid w:val="0025590A"/>
    <w:rsid w:val="00255D27"/>
    <w:rsid w:val="002567C7"/>
    <w:rsid w:val="00256A22"/>
    <w:rsid w:val="00257112"/>
    <w:rsid w:val="002576A1"/>
    <w:rsid w:val="00257859"/>
    <w:rsid w:val="0026267E"/>
    <w:rsid w:val="00263658"/>
    <w:rsid w:val="00265512"/>
    <w:rsid w:val="00265A38"/>
    <w:rsid w:val="0026683E"/>
    <w:rsid w:val="0027015A"/>
    <w:rsid w:val="002701A2"/>
    <w:rsid w:val="00270BFD"/>
    <w:rsid w:val="00271350"/>
    <w:rsid w:val="00272D48"/>
    <w:rsid w:val="00273CC9"/>
    <w:rsid w:val="00274259"/>
    <w:rsid w:val="00275019"/>
    <w:rsid w:val="0027562E"/>
    <w:rsid w:val="00275672"/>
    <w:rsid w:val="00277524"/>
    <w:rsid w:val="0028096D"/>
    <w:rsid w:val="00280B27"/>
    <w:rsid w:val="00282F86"/>
    <w:rsid w:val="002830A0"/>
    <w:rsid w:val="002836A1"/>
    <w:rsid w:val="00284103"/>
    <w:rsid w:val="00284479"/>
    <w:rsid w:val="00285E88"/>
    <w:rsid w:val="002864DA"/>
    <w:rsid w:val="00286F35"/>
    <w:rsid w:val="0028740C"/>
    <w:rsid w:val="00287886"/>
    <w:rsid w:val="00290338"/>
    <w:rsid w:val="00290D2D"/>
    <w:rsid w:val="002927DB"/>
    <w:rsid w:val="00294EDB"/>
    <w:rsid w:val="00295C57"/>
    <w:rsid w:val="002977F7"/>
    <w:rsid w:val="002A0754"/>
    <w:rsid w:val="002A0A7F"/>
    <w:rsid w:val="002A3BC4"/>
    <w:rsid w:val="002A4F63"/>
    <w:rsid w:val="002A69A2"/>
    <w:rsid w:val="002A6C0B"/>
    <w:rsid w:val="002B328A"/>
    <w:rsid w:val="002B4187"/>
    <w:rsid w:val="002B4872"/>
    <w:rsid w:val="002B4CB7"/>
    <w:rsid w:val="002B606B"/>
    <w:rsid w:val="002C172E"/>
    <w:rsid w:val="002C2521"/>
    <w:rsid w:val="002C4038"/>
    <w:rsid w:val="002C4701"/>
    <w:rsid w:val="002C4B4B"/>
    <w:rsid w:val="002C58AB"/>
    <w:rsid w:val="002C7BF7"/>
    <w:rsid w:val="002D030A"/>
    <w:rsid w:val="002D080A"/>
    <w:rsid w:val="002D0AEF"/>
    <w:rsid w:val="002D2AFB"/>
    <w:rsid w:val="002D4123"/>
    <w:rsid w:val="002D56A3"/>
    <w:rsid w:val="002D692F"/>
    <w:rsid w:val="002D6978"/>
    <w:rsid w:val="002E0DBA"/>
    <w:rsid w:val="002E1C07"/>
    <w:rsid w:val="002E32F3"/>
    <w:rsid w:val="002E3F81"/>
    <w:rsid w:val="002E5D14"/>
    <w:rsid w:val="002E6746"/>
    <w:rsid w:val="002F141D"/>
    <w:rsid w:val="002F1EFF"/>
    <w:rsid w:val="002F4F2C"/>
    <w:rsid w:val="002F6247"/>
    <w:rsid w:val="002F7722"/>
    <w:rsid w:val="002F7B14"/>
    <w:rsid w:val="0030088B"/>
    <w:rsid w:val="00301913"/>
    <w:rsid w:val="003051B1"/>
    <w:rsid w:val="00306994"/>
    <w:rsid w:val="00306E33"/>
    <w:rsid w:val="00311983"/>
    <w:rsid w:val="00312513"/>
    <w:rsid w:val="003137A2"/>
    <w:rsid w:val="00314DF3"/>
    <w:rsid w:val="00320466"/>
    <w:rsid w:val="00321383"/>
    <w:rsid w:val="00321735"/>
    <w:rsid w:val="00321904"/>
    <w:rsid w:val="0032302C"/>
    <w:rsid w:val="003243EB"/>
    <w:rsid w:val="00324C9A"/>
    <w:rsid w:val="00325BD7"/>
    <w:rsid w:val="00325F3A"/>
    <w:rsid w:val="0032652A"/>
    <w:rsid w:val="0032732A"/>
    <w:rsid w:val="0032772F"/>
    <w:rsid w:val="00327E38"/>
    <w:rsid w:val="0033042E"/>
    <w:rsid w:val="00330B6B"/>
    <w:rsid w:val="00331A62"/>
    <w:rsid w:val="003324D2"/>
    <w:rsid w:val="00332967"/>
    <w:rsid w:val="00332FE0"/>
    <w:rsid w:val="0033312D"/>
    <w:rsid w:val="00335D98"/>
    <w:rsid w:val="0033628F"/>
    <w:rsid w:val="00340AEA"/>
    <w:rsid w:val="00341A8E"/>
    <w:rsid w:val="003423A3"/>
    <w:rsid w:val="003424EE"/>
    <w:rsid w:val="003426B2"/>
    <w:rsid w:val="00343750"/>
    <w:rsid w:val="00343870"/>
    <w:rsid w:val="00343E1B"/>
    <w:rsid w:val="0034423F"/>
    <w:rsid w:val="00344250"/>
    <w:rsid w:val="003468AB"/>
    <w:rsid w:val="00346F98"/>
    <w:rsid w:val="00347623"/>
    <w:rsid w:val="0034767F"/>
    <w:rsid w:val="00350339"/>
    <w:rsid w:val="00351D38"/>
    <w:rsid w:val="00351EF5"/>
    <w:rsid w:val="00351F36"/>
    <w:rsid w:val="00353875"/>
    <w:rsid w:val="00355A82"/>
    <w:rsid w:val="00360999"/>
    <w:rsid w:val="00360EB1"/>
    <w:rsid w:val="00363ED0"/>
    <w:rsid w:val="0036494F"/>
    <w:rsid w:val="00365D2B"/>
    <w:rsid w:val="0036641D"/>
    <w:rsid w:val="003667E0"/>
    <w:rsid w:val="00366A45"/>
    <w:rsid w:val="0036767A"/>
    <w:rsid w:val="00371960"/>
    <w:rsid w:val="00376EDF"/>
    <w:rsid w:val="0037748F"/>
    <w:rsid w:val="00377D5C"/>
    <w:rsid w:val="00380B85"/>
    <w:rsid w:val="00380F36"/>
    <w:rsid w:val="00381BAC"/>
    <w:rsid w:val="00381BF8"/>
    <w:rsid w:val="00381F7A"/>
    <w:rsid w:val="00383932"/>
    <w:rsid w:val="0038416E"/>
    <w:rsid w:val="0038456B"/>
    <w:rsid w:val="00385670"/>
    <w:rsid w:val="003876E1"/>
    <w:rsid w:val="00387D63"/>
    <w:rsid w:val="00390EBF"/>
    <w:rsid w:val="00391874"/>
    <w:rsid w:val="00396649"/>
    <w:rsid w:val="0039758C"/>
    <w:rsid w:val="003A12DB"/>
    <w:rsid w:val="003A1B20"/>
    <w:rsid w:val="003A47B8"/>
    <w:rsid w:val="003A49C0"/>
    <w:rsid w:val="003A4FBE"/>
    <w:rsid w:val="003A50B8"/>
    <w:rsid w:val="003B05B0"/>
    <w:rsid w:val="003B0C40"/>
    <w:rsid w:val="003B2618"/>
    <w:rsid w:val="003B2ACA"/>
    <w:rsid w:val="003B3032"/>
    <w:rsid w:val="003B3F2C"/>
    <w:rsid w:val="003C365A"/>
    <w:rsid w:val="003C4779"/>
    <w:rsid w:val="003C58E3"/>
    <w:rsid w:val="003C5B32"/>
    <w:rsid w:val="003C5EB4"/>
    <w:rsid w:val="003C64AD"/>
    <w:rsid w:val="003D0876"/>
    <w:rsid w:val="003D0CF0"/>
    <w:rsid w:val="003D0F58"/>
    <w:rsid w:val="003D249B"/>
    <w:rsid w:val="003D24D5"/>
    <w:rsid w:val="003D79F7"/>
    <w:rsid w:val="003E0B79"/>
    <w:rsid w:val="003E0E90"/>
    <w:rsid w:val="003E17D0"/>
    <w:rsid w:val="003E1B3B"/>
    <w:rsid w:val="003E1F64"/>
    <w:rsid w:val="003E206F"/>
    <w:rsid w:val="003E3701"/>
    <w:rsid w:val="003E46BF"/>
    <w:rsid w:val="003E499F"/>
    <w:rsid w:val="003E67FE"/>
    <w:rsid w:val="003E7774"/>
    <w:rsid w:val="003F0355"/>
    <w:rsid w:val="003F1372"/>
    <w:rsid w:val="003F285A"/>
    <w:rsid w:val="003F2C91"/>
    <w:rsid w:val="003F32AC"/>
    <w:rsid w:val="003F7076"/>
    <w:rsid w:val="00400248"/>
    <w:rsid w:val="00400403"/>
    <w:rsid w:val="00401EFF"/>
    <w:rsid w:val="00402F1E"/>
    <w:rsid w:val="004044EB"/>
    <w:rsid w:val="00406D8B"/>
    <w:rsid w:val="00407407"/>
    <w:rsid w:val="00410BC2"/>
    <w:rsid w:val="00412B62"/>
    <w:rsid w:val="00412D60"/>
    <w:rsid w:val="004130F1"/>
    <w:rsid w:val="004158C8"/>
    <w:rsid w:val="00415E7D"/>
    <w:rsid w:val="0041668E"/>
    <w:rsid w:val="00420418"/>
    <w:rsid w:val="00420CEC"/>
    <w:rsid w:val="0042134C"/>
    <w:rsid w:val="00421556"/>
    <w:rsid w:val="00421D6B"/>
    <w:rsid w:val="0042213F"/>
    <w:rsid w:val="00426857"/>
    <w:rsid w:val="00431364"/>
    <w:rsid w:val="00431606"/>
    <w:rsid w:val="004322F5"/>
    <w:rsid w:val="0043464B"/>
    <w:rsid w:val="00436A80"/>
    <w:rsid w:val="00436E55"/>
    <w:rsid w:val="0044025A"/>
    <w:rsid w:val="00440DBE"/>
    <w:rsid w:val="00440DFF"/>
    <w:rsid w:val="0044207E"/>
    <w:rsid w:val="00444202"/>
    <w:rsid w:val="00444D69"/>
    <w:rsid w:val="00444F77"/>
    <w:rsid w:val="00445197"/>
    <w:rsid w:val="004463ED"/>
    <w:rsid w:val="00447676"/>
    <w:rsid w:val="004517B3"/>
    <w:rsid w:val="00452DF7"/>
    <w:rsid w:val="0045484D"/>
    <w:rsid w:val="00457927"/>
    <w:rsid w:val="00460D36"/>
    <w:rsid w:val="0046112B"/>
    <w:rsid w:val="00463301"/>
    <w:rsid w:val="00463C4F"/>
    <w:rsid w:val="004646E2"/>
    <w:rsid w:val="00464FD3"/>
    <w:rsid w:val="00467950"/>
    <w:rsid w:val="00471408"/>
    <w:rsid w:val="004723D4"/>
    <w:rsid w:val="0047319B"/>
    <w:rsid w:val="0047383D"/>
    <w:rsid w:val="00473E1B"/>
    <w:rsid w:val="004747BE"/>
    <w:rsid w:val="00474D3E"/>
    <w:rsid w:val="004751D8"/>
    <w:rsid w:val="004756CB"/>
    <w:rsid w:val="00475DF5"/>
    <w:rsid w:val="004821F3"/>
    <w:rsid w:val="004848FD"/>
    <w:rsid w:val="00484901"/>
    <w:rsid w:val="00484BAE"/>
    <w:rsid w:val="00486FCD"/>
    <w:rsid w:val="0048736A"/>
    <w:rsid w:val="004901B1"/>
    <w:rsid w:val="004919FB"/>
    <w:rsid w:val="004922A4"/>
    <w:rsid w:val="004922A6"/>
    <w:rsid w:val="00492D9A"/>
    <w:rsid w:val="00495F34"/>
    <w:rsid w:val="004A04EA"/>
    <w:rsid w:val="004A4535"/>
    <w:rsid w:val="004A4932"/>
    <w:rsid w:val="004A57A6"/>
    <w:rsid w:val="004A7BC8"/>
    <w:rsid w:val="004B036D"/>
    <w:rsid w:val="004B0EA8"/>
    <w:rsid w:val="004B1AB7"/>
    <w:rsid w:val="004B1E92"/>
    <w:rsid w:val="004B2DC3"/>
    <w:rsid w:val="004B33A5"/>
    <w:rsid w:val="004B3AB5"/>
    <w:rsid w:val="004B3BB0"/>
    <w:rsid w:val="004B50C1"/>
    <w:rsid w:val="004C0692"/>
    <w:rsid w:val="004C1CD6"/>
    <w:rsid w:val="004C32F9"/>
    <w:rsid w:val="004C3910"/>
    <w:rsid w:val="004C3FCE"/>
    <w:rsid w:val="004C5394"/>
    <w:rsid w:val="004C54C0"/>
    <w:rsid w:val="004C5D67"/>
    <w:rsid w:val="004C6D40"/>
    <w:rsid w:val="004C7B4B"/>
    <w:rsid w:val="004C7EBF"/>
    <w:rsid w:val="004D1A54"/>
    <w:rsid w:val="004D2E77"/>
    <w:rsid w:val="004D3AB5"/>
    <w:rsid w:val="004D3D05"/>
    <w:rsid w:val="004D4DA2"/>
    <w:rsid w:val="004D5CF8"/>
    <w:rsid w:val="004D5EE7"/>
    <w:rsid w:val="004D77AD"/>
    <w:rsid w:val="004E00A7"/>
    <w:rsid w:val="004E1882"/>
    <w:rsid w:val="004E1C27"/>
    <w:rsid w:val="004E2970"/>
    <w:rsid w:val="004E2DE8"/>
    <w:rsid w:val="004E4E3B"/>
    <w:rsid w:val="004E5F09"/>
    <w:rsid w:val="004E7B02"/>
    <w:rsid w:val="004F0484"/>
    <w:rsid w:val="004F0747"/>
    <w:rsid w:val="004F1935"/>
    <w:rsid w:val="004F5E47"/>
    <w:rsid w:val="004F637A"/>
    <w:rsid w:val="004F7319"/>
    <w:rsid w:val="005005CE"/>
    <w:rsid w:val="005026B4"/>
    <w:rsid w:val="005040C9"/>
    <w:rsid w:val="00504347"/>
    <w:rsid w:val="0050556C"/>
    <w:rsid w:val="0050595F"/>
    <w:rsid w:val="005070EA"/>
    <w:rsid w:val="0050765E"/>
    <w:rsid w:val="00507847"/>
    <w:rsid w:val="00510A36"/>
    <w:rsid w:val="00511491"/>
    <w:rsid w:val="00511B7E"/>
    <w:rsid w:val="00516734"/>
    <w:rsid w:val="00517A56"/>
    <w:rsid w:val="0052116D"/>
    <w:rsid w:val="0052155E"/>
    <w:rsid w:val="00522A60"/>
    <w:rsid w:val="00523034"/>
    <w:rsid w:val="005232BC"/>
    <w:rsid w:val="00523A7D"/>
    <w:rsid w:val="00523B0E"/>
    <w:rsid w:val="00525354"/>
    <w:rsid w:val="00526004"/>
    <w:rsid w:val="0052664A"/>
    <w:rsid w:val="00526F13"/>
    <w:rsid w:val="00530B51"/>
    <w:rsid w:val="00532B05"/>
    <w:rsid w:val="00533231"/>
    <w:rsid w:val="005332E8"/>
    <w:rsid w:val="0053401F"/>
    <w:rsid w:val="0053440E"/>
    <w:rsid w:val="00540140"/>
    <w:rsid w:val="00540E91"/>
    <w:rsid w:val="00543301"/>
    <w:rsid w:val="00544DCC"/>
    <w:rsid w:val="0054571F"/>
    <w:rsid w:val="005464FB"/>
    <w:rsid w:val="005512E5"/>
    <w:rsid w:val="005531E2"/>
    <w:rsid w:val="00553341"/>
    <w:rsid w:val="005549B7"/>
    <w:rsid w:val="005559FE"/>
    <w:rsid w:val="00556EFB"/>
    <w:rsid w:val="005629D2"/>
    <w:rsid w:val="00563912"/>
    <w:rsid w:val="00565CD8"/>
    <w:rsid w:val="00567C72"/>
    <w:rsid w:val="00570040"/>
    <w:rsid w:val="005702FA"/>
    <w:rsid w:val="005707BF"/>
    <w:rsid w:val="0057142E"/>
    <w:rsid w:val="00577C2A"/>
    <w:rsid w:val="005809B2"/>
    <w:rsid w:val="005818DE"/>
    <w:rsid w:val="0058394A"/>
    <w:rsid w:val="0058665C"/>
    <w:rsid w:val="005871B6"/>
    <w:rsid w:val="005902E5"/>
    <w:rsid w:val="005919FF"/>
    <w:rsid w:val="00591C79"/>
    <w:rsid w:val="0059227C"/>
    <w:rsid w:val="005927A9"/>
    <w:rsid w:val="005932DB"/>
    <w:rsid w:val="00593B5C"/>
    <w:rsid w:val="005947EC"/>
    <w:rsid w:val="00594E4F"/>
    <w:rsid w:val="00595436"/>
    <w:rsid w:val="00596349"/>
    <w:rsid w:val="00596845"/>
    <w:rsid w:val="005A3995"/>
    <w:rsid w:val="005A4F2C"/>
    <w:rsid w:val="005B2658"/>
    <w:rsid w:val="005B3AA2"/>
    <w:rsid w:val="005B409F"/>
    <w:rsid w:val="005B5D18"/>
    <w:rsid w:val="005B69C5"/>
    <w:rsid w:val="005C0366"/>
    <w:rsid w:val="005C1699"/>
    <w:rsid w:val="005C1BDF"/>
    <w:rsid w:val="005C23F4"/>
    <w:rsid w:val="005C2844"/>
    <w:rsid w:val="005C3417"/>
    <w:rsid w:val="005C4D75"/>
    <w:rsid w:val="005D07D1"/>
    <w:rsid w:val="005D1D37"/>
    <w:rsid w:val="005D1E2F"/>
    <w:rsid w:val="005D4064"/>
    <w:rsid w:val="005D4274"/>
    <w:rsid w:val="005D5A98"/>
    <w:rsid w:val="005D5BC8"/>
    <w:rsid w:val="005E145E"/>
    <w:rsid w:val="005E362A"/>
    <w:rsid w:val="005E3872"/>
    <w:rsid w:val="005E74E3"/>
    <w:rsid w:val="005F189C"/>
    <w:rsid w:val="005F2726"/>
    <w:rsid w:val="005F495F"/>
    <w:rsid w:val="005F5EDD"/>
    <w:rsid w:val="005F6E68"/>
    <w:rsid w:val="005F7B4B"/>
    <w:rsid w:val="00602F02"/>
    <w:rsid w:val="00605E7F"/>
    <w:rsid w:val="00606962"/>
    <w:rsid w:val="00606C2C"/>
    <w:rsid w:val="00607FB1"/>
    <w:rsid w:val="00610AA1"/>
    <w:rsid w:val="006112C5"/>
    <w:rsid w:val="00612FE7"/>
    <w:rsid w:val="00613E38"/>
    <w:rsid w:val="00614819"/>
    <w:rsid w:val="00623BA4"/>
    <w:rsid w:val="00623CE8"/>
    <w:rsid w:val="006246B2"/>
    <w:rsid w:val="00625CC2"/>
    <w:rsid w:val="00627B04"/>
    <w:rsid w:val="006323F7"/>
    <w:rsid w:val="0063288B"/>
    <w:rsid w:val="00634A5C"/>
    <w:rsid w:val="006360FD"/>
    <w:rsid w:val="0063697C"/>
    <w:rsid w:val="006369E2"/>
    <w:rsid w:val="006414BF"/>
    <w:rsid w:val="00641E0F"/>
    <w:rsid w:val="00641E5F"/>
    <w:rsid w:val="00644602"/>
    <w:rsid w:val="0064704B"/>
    <w:rsid w:val="00652464"/>
    <w:rsid w:val="0065248A"/>
    <w:rsid w:val="00652535"/>
    <w:rsid w:val="00652AE5"/>
    <w:rsid w:val="006548D9"/>
    <w:rsid w:val="006568DF"/>
    <w:rsid w:val="00657ABF"/>
    <w:rsid w:val="0066070E"/>
    <w:rsid w:val="00660749"/>
    <w:rsid w:val="0066151D"/>
    <w:rsid w:val="0066280C"/>
    <w:rsid w:val="00663FD9"/>
    <w:rsid w:val="006642CA"/>
    <w:rsid w:val="0066479A"/>
    <w:rsid w:val="00667E54"/>
    <w:rsid w:val="00670749"/>
    <w:rsid w:val="00671B28"/>
    <w:rsid w:val="00671FB5"/>
    <w:rsid w:val="006722B8"/>
    <w:rsid w:val="00672778"/>
    <w:rsid w:val="00672C54"/>
    <w:rsid w:val="00672D73"/>
    <w:rsid w:val="0067366F"/>
    <w:rsid w:val="00673B21"/>
    <w:rsid w:val="00674232"/>
    <w:rsid w:val="00675217"/>
    <w:rsid w:val="006765E6"/>
    <w:rsid w:val="00682902"/>
    <w:rsid w:val="00682948"/>
    <w:rsid w:val="00682AF0"/>
    <w:rsid w:val="00682BBC"/>
    <w:rsid w:val="00683D88"/>
    <w:rsid w:val="00685271"/>
    <w:rsid w:val="006859BF"/>
    <w:rsid w:val="006863B2"/>
    <w:rsid w:val="00687F34"/>
    <w:rsid w:val="006903F8"/>
    <w:rsid w:val="00692CD7"/>
    <w:rsid w:val="00694FC0"/>
    <w:rsid w:val="006976AD"/>
    <w:rsid w:val="006A0034"/>
    <w:rsid w:val="006A255C"/>
    <w:rsid w:val="006A2FD8"/>
    <w:rsid w:val="006A3EC9"/>
    <w:rsid w:val="006A404B"/>
    <w:rsid w:val="006A42B9"/>
    <w:rsid w:val="006A6C79"/>
    <w:rsid w:val="006A73E4"/>
    <w:rsid w:val="006B0B0F"/>
    <w:rsid w:val="006B1324"/>
    <w:rsid w:val="006B36F5"/>
    <w:rsid w:val="006B582F"/>
    <w:rsid w:val="006B5BA0"/>
    <w:rsid w:val="006B60F2"/>
    <w:rsid w:val="006B766D"/>
    <w:rsid w:val="006C15EC"/>
    <w:rsid w:val="006C2120"/>
    <w:rsid w:val="006C2D28"/>
    <w:rsid w:val="006C311D"/>
    <w:rsid w:val="006C3438"/>
    <w:rsid w:val="006C4F92"/>
    <w:rsid w:val="006C793E"/>
    <w:rsid w:val="006D3CF7"/>
    <w:rsid w:val="006D4085"/>
    <w:rsid w:val="006D5248"/>
    <w:rsid w:val="006D5F9C"/>
    <w:rsid w:val="006D657F"/>
    <w:rsid w:val="006E0158"/>
    <w:rsid w:val="006E05B3"/>
    <w:rsid w:val="006E2B0C"/>
    <w:rsid w:val="006E3D77"/>
    <w:rsid w:val="006E51C2"/>
    <w:rsid w:val="006E5D16"/>
    <w:rsid w:val="006E67F9"/>
    <w:rsid w:val="006F035A"/>
    <w:rsid w:val="006F23C6"/>
    <w:rsid w:val="006F29F1"/>
    <w:rsid w:val="006F32A7"/>
    <w:rsid w:val="006F3FE3"/>
    <w:rsid w:val="006F4558"/>
    <w:rsid w:val="006F548F"/>
    <w:rsid w:val="006F54FA"/>
    <w:rsid w:val="006F5FF9"/>
    <w:rsid w:val="006F69C4"/>
    <w:rsid w:val="006F7517"/>
    <w:rsid w:val="006F7A8C"/>
    <w:rsid w:val="007019CE"/>
    <w:rsid w:val="00704185"/>
    <w:rsid w:val="00705704"/>
    <w:rsid w:val="007062F9"/>
    <w:rsid w:val="00710E65"/>
    <w:rsid w:val="00711DAC"/>
    <w:rsid w:val="007143D0"/>
    <w:rsid w:val="00714EAC"/>
    <w:rsid w:val="00715B1B"/>
    <w:rsid w:val="00716600"/>
    <w:rsid w:val="00717619"/>
    <w:rsid w:val="007208BE"/>
    <w:rsid w:val="007239E3"/>
    <w:rsid w:val="007258CA"/>
    <w:rsid w:val="00727663"/>
    <w:rsid w:val="0072783F"/>
    <w:rsid w:val="00730E20"/>
    <w:rsid w:val="00731040"/>
    <w:rsid w:val="00732463"/>
    <w:rsid w:val="00732EAC"/>
    <w:rsid w:val="0073688A"/>
    <w:rsid w:val="007419D2"/>
    <w:rsid w:val="00742420"/>
    <w:rsid w:val="00742486"/>
    <w:rsid w:val="00743DEB"/>
    <w:rsid w:val="007459C1"/>
    <w:rsid w:val="0074633D"/>
    <w:rsid w:val="00747E3C"/>
    <w:rsid w:val="0075007B"/>
    <w:rsid w:val="00752B11"/>
    <w:rsid w:val="00752F4C"/>
    <w:rsid w:val="00752F95"/>
    <w:rsid w:val="0075306C"/>
    <w:rsid w:val="00753160"/>
    <w:rsid w:val="007536B2"/>
    <w:rsid w:val="00755076"/>
    <w:rsid w:val="007558A6"/>
    <w:rsid w:val="0076259A"/>
    <w:rsid w:val="007707A5"/>
    <w:rsid w:val="00771EE9"/>
    <w:rsid w:val="00773DA6"/>
    <w:rsid w:val="00773E0C"/>
    <w:rsid w:val="00773EC0"/>
    <w:rsid w:val="00774023"/>
    <w:rsid w:val="00774B9D"/>
    <w:rsid w:val="00775A43"/>
    <w:rsid w:val="00776344"/>
    <w:rsid w:val="00777523"/>
    <w:rsid w:val="00777B46"/>
    <w:rsid w:val="00777F12"/>
    <w:rsid w:val="007805DC"/>
    <w:rsid w:val="007828EB"/>
    <w:rsid w:val="00783012"/>
    <w:rsid w:val="0078524C"/>
    <w:rsid w:val="007920BA"/>
    <w:rsid w:val="0079298B"/>
    <w:rsid w:val="0079351A"/>
    <w:rsid w:val="00793865"/>
    <w:rsid w:val="007944E0"/>
    <w:rsid w:val="00794E1A"/>
    <w:rsid w:val="00797076"/>
    <w:rsid w:val="007972F3"/>
    <w:rsid w:val="00797AB2"/>
    <w:rsid w:val="00797C53"/>
    <w:rsid w:val="007A0C7D"/>
    <w:rsid w:val="007A27CB"/>
    <w:rsid w:val="007A2DB6"/>
    <w:rsid w:val="007A3FF6"/>
    <w:rsid w:val="007A4245"/>
    <w:rsid w:val="007A456A"/>
    <w:rsid w:val="007A4BB2"/>
    <w:rsid w:val="007A5309"/>
    <w:rsid w:val="007A5786"/>
    <w:rsid w:val="007A67F7"/>
    <w:rsid w:val="007B04AE"/>
    <w:rsid w:val="007B3ED5"/>
    <w:rsid w:val="007B6BDC"/>
    <w:rsid w:val="007C319A"/>
    <w:rsid w:val="007C547D"/>
    <w:rsid w:val="007C652C"/>
    <w:rsid w:val="007C6B21"/>
    <w:rsid w:val="007C7875"/>
    <w:rsid w:val="007C7C27"/>
    <w:rsid w:val="007D1731"/>
    <w:rsid w:val="007D47AE"/>
    <w:rsid w:val="007D47E6"/>
    <w:rsid w:val="007D4A1E"/>
    <w:rsid w:val="007D5854"/>
    <w:rsid w:val="007F03E9"/>
    <w:rsid w:val="007F2652"/>
    <w:rsid w:val="007F2817"/>
    <w:rsid w:val="007F4BCE"/>
    <w:rsid w:val="007F5649"/>
    <w:rsid w:val="007F5803"/>
    <w:rsid w:val="007F693F"/>
    <w:rsid w:val="007F7589"/>
    <w:rsid w:val="008001CA"/>
    <w:rsid w:val="00801189"/>
    <w:rsid w:val="00801E26"/>
    <w:rsid w:val="008041BB"/>
    <w:rsid w:val="00804A55"/>
    <w:rsid w:val="008050CC"/>
    <w:rsid w:val="008053AC"/>
    <w:rsid w:val="00810781"/>
    <w:rsid w:val="0081125D"/>
    <w:rsid w:val="00812926"/>
    <w:rsid w:val="00813B21"/>
    <w:rsid w:val="00813F3C"/>
    <w:rsid w:val="00814173"/>
    <w:rsid w:val="00814FD3"/>
    <w:rsid w:val="00815354"/>
    <w:rsid w:val="00817BE1"/>
    <w:rsid w:val="00817FF8"/>
    <w:rsid w:val="00822604"/>
    <w:rsid w:val="0082448C"/>
    <w:rsid w:val="00827EAB"/>
    <w:rsid w:val="00827FDB"/>
    <w:rsid w:val="0083028C"/>
    <w:rsid w:val="00830C3E"/>
    <w:rsid w:val="00832481"/>
    <w:rsid w:val="00832D7A"/>
    <w:rsid w:val="00833D43"/>
    <w:rsid w:val="00834780"/>
    <w:rsid w:val="00835270"/>
    <w:rsid w:val="0083586C"/>
    <w:rsid w:val="008369F6"/>
    <w:rsid w:val="00837B5A"/>
    <w:rsid w:val="00843A18"/>
    <w:rsid w:val="00844D00"/>
    <w:rsid w:val="00845823"/>
    <w:rsid w:val="008476FE"/>
    <w:rsid w:val="00847E90"/>
    <w:rsid w:val="00850C1A"/>
    <w:rsid w:val="00852A51"/>
    <w:rsid w:val="00853895"/>
    <w:rsid w:val="008538F8"/>
    <w:rsid w:val="00854130"/>
    <w:rsid w:val="008551DC"/>
    <w:rsid w:val="00856BAA"/>
    <w:rsid w:val="00856CF3"/>
    <w:rsid w:val="00857983"/>
    <w:rsid w:val="00860297"/>
    <w:rsid w:val="008648DA"/>
    <w:rsid w:val="0086491B"/>
    <w:rsid w:val="00865AE3"/>
    <w:rsid w:val="00865B0E"/>
    <w:rsid w:val="00867C25"/>
    <w:rsid w:val="00871FD5"/>
    <w:rsid w:val="00872981"/>
    <w:rsid w:val="00872BC3"/>
    <w:rsid w:val="0087312F"/>
    <w:rsid w:val="0087342E"/>
    <w:rsid w:val="008735E9"/>
    <w:rsid w:val="0087494A"/>
    <w:rsid w:val="00875A56"/>
    <w:rsid w:val="008777BB"/>
    <w:rsid w:val="008807EA"/>
    <w:rsid w:val="008827E9"/>
    <w:rsid w:val="00882C67"/>
    <w:rsid w:val="00882FCA"/>
    <w:rsid w:val="00884B7A"/>
    <w:rsid w:val="00884D9E"/>
    <w:rsid w:val="00885314"/>
    <w:rsid w:val="00885CEC"/>
    <w:rsid w:val="0088759D"/>
    <w:rsid w:val="0088788B"/>
    <w:rsid w:val="00891112"/>
    <w:rsid w:val="00892081"/>
    <w:rsid w:val="00893058"/>
    <w:rsid w:val="00895B97"/>
    <w:rsid w:val="00896015"/>
    <w:rsid w:val="008968B3"/>
    <w:rsid w:val="00897353"/>
    <w:rsid w:val="0089799A"/>
    <w:rsid w:val="008A0546"/>
    <w:rsid w:val="008A18A4"/>
    <w:rsid w:val="008A2DCF"/>
    <w:rsid w:val="008A59E2"/>
    <w:rsid w:val="008A74B9"/>
    <w:rsid w:val="008B07A2"/>
    <w:rsid w:val="008B0DD0"/>
    <w:rsid w:val="008B20E2"/>
    <w:rsid w:val="008B2C3B"/>
    <w:rsid w:val="008B6553"/>
    <w:rsid w:val="008B6706"/>
    <w:rsid w:val="008B69D0"/>
    <w:rsid w:val="008B6E63"/>
    <w:rsid w:val="008B7422"/>
    <w:rsid w:val="008B7E4C"/>
    <w:rsid w:val="008C1137"/>
    <w:rsid w:val="008C35AB"/>
    <w:rsid w:val="008C3689"/>
    <w:rsid w:val="008C5552"/>
    <w:rsid w:val="008C561E"/>
    <w:rsid w:val="008C6F96"/>
    <w:rsid w:val="008D12BA"/>
    <w:rsid w:val="008D2005"/>
    <w:rsid w:val="008D2A76"/>
    <w:rsid w:val="008D377B"/>
    <w:rsid w:val="008D544F"/>
    <w:rsid w:val="008D59D7"/>
    <w:rsid w:val="008D5EB9"/>
    <w:rsid w:val="008D6E2A"/>
    <w:rsid w:val="008D7521"/>
    <w:rsid w:val="008E2F59"/>
    <w:rsid w:val="008E3660"/>
    <w:rsid w:val="008E3ACF"/>
    <w:rsid w:val="008E441B"/>
    <w:rsid w:val="008E44A9"/>
    <w:rsid w:val="008E44C6"/>
    <w:rsid w:val="008E4CB4"/>
    <w:rsid w:val="008E665E"/>
    <w:rsid w:val="008E6DA6"/>
    <w:rsid w:val="008F053B"/>
    <w:rsid w:val="008F0DA6"/>
    <w:rsid w:val="008F0FA9"/>
    <w:rsid w:val="008F1B4C"/>
    <w:rsid w:val="008F4FBC"/>
    <w:rsid w:val="008F561A"/>
    <w:rsid w:val="008F67EA"/>
    <w:rsid w:val="008F792D"/>
    <w:rsid w:val="00901178"/>
    <w:rsid w:val="009027D4"/>
    <w:rsid w:val="0090552B"/>
    <w:rsid w:val="00906984"/>
    <w:rsid w:val="009071D2"/>
    <w:rsid w:val="009101E2"/>
    <w:rsid w:val="00910B22"/>
    <w:rsid w:val="009118D4"/>
    <w:rsid w:val="009119ED"/>
    <w:rsid w:val="009148F6"/>
    <w:rsid w:val="00915A5F"/>
    <w:rsid w:val="00915E87"/>
    <w:rsid w:val="009167B8"/>
    <w:rsid w:val="00916E92"/>
    <w:rsid w:val="00921C3C"/>
    <w:rsid w:val="00922A2A"/>
    <w:rsid w:val="00923B02"/>
    <w:rsid w:val="00924B47"/>
    <w:rsid w:val="009259AB"/>
    <w:rsid w:val="00926207"/>
    <w:rsid w:val="00932406"/>
    <w:rsid w:val="00940AED"/>
    <w:rsid w:val="00940CAC"/>
    <w:rsid w:val="00941C88"/>
    <w:rsid w:val="009436DE"/>
    <w:rsid w:val="0094590B"/>
    <w:rsid w:val="00946626"/>
    <w:rsid w:val="00946C2B"/>
    <w:rsid w:val="00947675"/>
    <w:rsid w:val="00947849"/>
    <w:rsid w:val="00947BBE"/>
    <w:rsid w:val="00950699"/>
    <w:rsid w:val="009539D3"/>
    <w:rsid w:val="00953F85"/>
    <w:rsid w:val="00955E69"/>
    <w:rsid w:val="00955E71"/>
    <w:rsid w:val="00956C82"/>
    <w:rsid w:val="00956FD3"/>
    <w:rsid w:val="00957D89"/>
    <w:rsid w:val="0096052F"/>
    <w:rsid w:val="00961232"/>
    <w:rsid w:val="009650A8"/>
    <w:rsid w:val="00965799"/>
    <w:rsid w:val="00966249"/>
    <w:rsid w:val="00966D25"/>
    <w:rsid w:val="00967308"/>
    <w:rsid w:val="00970020"/>
    <w:rsid w:val="009737E2"/>
    <w:rsid w:val="0097580C"/>
    <w:rsid w:val="009761BA"/>
    <w:rsid w:val="00976B80"/>
    <w:rsid w:val="00976F1F"/>
    <w:rsid w:val="00977504"/>
    <w:rsid w:val="00980AD4"/>
    <w:rsid w:val="00981C68"/>
    <w:rsid w:val="0098299E"/>
    <w:rsid w:val="009836C5"/>
    <w:rsid w:val="00983D77"/>
    <w:rsid w:val="00984FEF"/>
    <w:rsid w:val="00985380"/>
    <w:rsid w:val="009855EA"/>
    <w:rsid w:val="00985B77"/>
    <w:rsid w:val="00991BA5"/>
    <w:rsid w:val="00993071"/>
    <w:rsid w:val="00994EC6"/>
    <w:rsid w:val="00995258"/>
    <w:rsid w:val="00996A73"/>
    <w:rsid w:val="009972F5"/>
    <w:rsid w:val="009A0116"/>
    <w:rsid w:val="009A1171"/>
    <w:rsid w:val="009A131E"/>
    <w:rsid w:val="009A254E"/>
    <w:rsid w:val="009A31BA"/>
    <w:rsid w:val="009A368F"/>
    <w:rsid w:val="009A3967"/>
    <w:rsid w:val="009A42BE"/>
    <w:rsid w:val="009A46AF"/>
    <w:rsid w:val="009A4FEE"/>
    <w:rsid w:val="009A5330"/>
    <w:rsid w:val="009A704E"/>
    <w:rsid w:val="009B5F85"/>
    <w:rsid w:val="009B6DC9"/>
    <w:rsid w:val="009B72CE"/>
    <w:rsid w:val="009C10F9"/>
    <w:rsid w:val="009C3BAD"/>
    <w:rsid w:val="009C401A"/>
    <w:rsid w:val="009C55C7"/>
    <w:rsid w:val="009C7F5E"/>
    <w:rsid w:val="009D013A"/>
    <w:rsid w:val="009D072E"/>
    <w:rsid w:val="009D0CB8"/>
    <w:rsid w:val="009D215D"/>
    <w:rsid w:val="009D217A"/>
    <w:rsid w:val="009D21A0"/>
    <w:rsid w:val="009D263C"/>
    <w:rsid w:val="009D2867"/>
    <w:rsid w:val="009D3801"/>
    <w:rsid w:val="009D50CC"/>
    <w:rsid w:val="009D60AA"/>
    <w:rsid w:val="009D748C"/>
    <w:rsid w:val="009E1576"/>
    <w:rsid w:val="009E172F"/>
    <w:rsid w:val="009E2ACC"/>
    <w:rsid w:val="009E2EF2"/>
    <w:rsid w:val="009E34B9"/>
    <w:rsid w:val="009E3EB4"/>
    <w:rsid w:val="009E454E"/>
    <w:rsid w:val="009E5C8C"/>
    <w:rsid w:val="009E62EE"/>
    <w:rsid w:val="009F1243"/>
    <w:rsid w:val="009F18C1"/>
    <w:rsid w:val="009F2E9E"/>
    <w:rsid w:val="009F4D16"/>
    <w:rsid w:val="009F5CA8"/>
    <w:rsid w:val="009F66A4"/>
    <w:rsid w:val="009F6910"/>
    <w:rsid w:val="009F7396"/>
    <w:rsid w:val="009F73F3"/>
    <w:rsid w:val="00A00227"/>
    <w:rsid w:val="00A0039F"/>
    <w:rsid w:val="00A00FF3"/>
    <w:rsid w:val="00A01DF8"/>
    <w:rsid w:val="00A03169"/>
    <w:rsid w:val="00A0658C"/>
    <w:rsid w:val="00A06691"/>
    <w:rsid w:val="00A07086"/>
    <w:rsid w:val="00A10910"/>
    <w:rsid w:val="00A110AA"/>
    <w:rsid w:val="00A11B3E"/>
    <w:rsid w:val="00A14529"/>
    <w:rsid w:val="00A15F19"/>
    <w:rsid w:val="00A21C8D"/>
    <w:rsid w:val="00A241C9"/>
    <w:rsid w:val="00A25EA3"/>
    <w:rsid w:val="00A25EDE"/>
    <w:rsid w:val="00A31387"/>
    <w:rsid w:val="00A31FC1"/>
    <w:rsid w:val="00A3490E"/>
    <w:rsid w:val="00A34DC1"/>
    <w:rsid w:val="00A356AC"/>
    <w:rsid w:val="00A35888"/>
    <w:rsid w:val="00A3649A"/>
    <w:rsid w:val="00A36BF9"/>
    <w:rsid w:val="00A370F8"/>
    <w:rsid w:val="00A372A2"/>
    <w:rsid w:val="00A404C8"/>
    <w:rsid w:val="00A40B03"/>
    <w:rsid w:val="00A40D05"/>
    <w:rsid w:val="00A4134E"/>
    <w:rsid w:val="00A4593B"/>
    <w:rsid w:val="00A464EB"/>
    <w:rsid w:val="00A46F9B"/>
    <w:rsid w:val="00A52F77"/>
    <w:rsid w:val="00A5525A"/>
    <w:rsid w:val="00A55E41"/>
    <w:rsid w:val="00A56341"/>
    <w:rsid w:val="00A57396"/>
    <w:rsid w:val="00A62664"/>
    <w:rsid w:val="00A63073"/>
    <w:rsid w:val="00A630C1"/>
    <w:rsid w:val="00A64B29"/>
    <w:rsid w:val="00A677D0"/>
    <w:rsid w:val="00A714B3"/>
    <w:rsid w:val="00A715C4"/>
    <w:rsid w:val="00A71B6B"/>
    <w:rsid w:val="00A71FDB"/>
    <w:rsid w:val="00A7245A"/>
    <w:rsid w:val="00A725F7"/>
    <w:rsid w:val="00A72928"/>
    <w:rsid w:val="00A72CCB"/>
    <w:rsid w:val="00A72F69"/>
    <w:rsid w:val="00A738B6"/>
    <w:rsid w:val="00A738BC"/>
    <w:rsid w:val="00A746CD"/>
    <w:rsid w:val="00A7501F"/>
    <w:rsid w:val="00A752E9"/>
    <w:rsid w:val="00A763A2"/>
    <w:rsid w:val="00A773AC"/>
    <w:rsid w:val="00A80698"/>
    <w:rsid w:val="00A81431"/>
    <w:rsid w:val="00A81B2E"/>
    <w:rsid w:val="00A81FC2"/>
    <w:rsid w:val="00A825E8"/>
    <w:rsid w:val="00A82F55"/>
    <w:rsid w:val="00A8306F"/>
    <w:rsid w:val="00A8710F"/>
    <w:rsid w:val="00A92F8A"/>
    <w:rsid w:val="00A94433"/>
    <w:rsid w:val="00A9487F"/>
    <w:rsid w:val="00A96907"/>
    <w:rsid w:val="00A97930"/>
    <w:rsid w:val="00A97B6A"/>
    <w:rsid w:val="00A97C7E"/>
    <w:rsid w:val="00AA0C30"/>
    <w:rsid w:val="00AA269B"/>
    <w:rsid w:val="00AA600A"/>
    <w:rsid w:val="00AA6043"/>
    <w:rsid w:val="00AA60E5"/>
    <w:rsid w:val="00AA6A63"/>
    <w:rsid w:val="00AA6B24"/>
    <w:rsid w:val="00AB5B0D"/>
    <w:rsid w:val="00AB62CF"/>
    <w:rsid w:val="00AB6E32"/>
    <w:rsid w:val="00AC035D"/>
    <w:rsid w:val="00AC084A"/>
    <w:rsid w:val="00AC09FC"/>
    <w:rsid w:val="00AC12B8"/>
    <w:rsid w:val="00AC192F"/>
    <w:rsid w:val="00AC32BA"/>
    <w:rsid w:val="00AC331B"/>
    <w:rsid w:val="00AC3F75"/>
    <w:rsid w:val="00AC4E50"/>
    <w:rsid w:val="00AC595A"/>
    <w:rsid w:val="00AC6A27"/>
    <w:rsid w:val="00AC73CD"/>
    <w:rsid w:val="00AD01D9"/>
    <w:rsid w:val="00AD2D2B"/>
    <w:rsid w:val="00AD3CE4"/>
    <w:rsid w:val="00AD4272"/>
    <w:rsid w:val="00AD51BD"/>
    <w:rsid w:val="00AD525B"/>
    <w:rsid w:val="00AD6A8B"/>
    <w:rsid w:val="00AD6BB4"/>
    <w:rsid w:val="00AE00C5"/>
    <w:rsid w:val="00AE0195"/>
    <w:rsid w:val="00AE0D34"/>
    <w:rsid w:val="00AE272E"/>
    <w:rsid w:val="00AE295D"/>
    <w:rsid w:val="00AE4363"/>
    <w:rsid w:val="00AE4CCA"/>
    <w:rsid w:val="00AE6899"/>
    <w:rsid w:val="00AE6D8B"/>
    <w:rsid w:val="00AF11AE"/>
    <w:rsid w:val="00AF42F5"/>
    <w:rsid w:val="00AF4877"/>
    <w:rsid w:val="00AF4B2E"/>
    <w:rsid w:val="00AF5106"/>
    <w:rsid w:val="00AF5AE6"/>
    <w:rsid w:val="00AF7ACF"/>
    <w:rsid w:val="00B01C98"/>
    <w:rsid w:val="00B02D0E"/>
    <w:rsid w:val="00B034FB"/>
    <w:rsid w:val="00B03ECB"/>
    <w:rsid w:val="00B03F89"/>
    <w:rsid w:val="00B05D21"/>
    <w:rsid w:val="00B06931"/>
    <w:rsid w:val="00B07982"/>
    <w:rsid w:val="00B12D4B"/>
    <w:rsid w:val="00B135AA"/>
    <w:rsid w:val="00B2082D"/>
    <w:rsid w:val="00B2308B"/>
    <w:rsid w:val="00B23467"/>
    <w:rsid w:val="00B27B22"/>
    <w:rsid w:val="00B308E4"/>
    <w:rsid w:val="00B335CC"/>
    <w:rsid w:val="00B34EAB"/>
    <w:rsid w:val="00B37153"/>
    <w:rsid w:val="00B37213"/>
    <w:rsid w:val="00B40B3E"/>
    <w:rsid w:val="00B4230B"/>
    <w:rsid w:val="00B42A65"/>
    <w:rsid w:val="00B431B0"/>
    <w:rsid w:val="00B431DC"/>
    <w:rsid w:val="00B44194"/>
    <w:rsid w:val="00B44307"/>
    <w:rsid w:val="00B44486"/>
    <w:rsid w:val="00B457EE"/>
    <w:rsid w:val="00B45BD9"/>
    <w:rsid w:val="00B5143E"/>
    <w:rsid w:val="00B526E0"/>
    <w:rsid w:val="00B53CE6"/>
    <w:rsid w:val="00B571F5"/>
    <w:rsid w:val="00B57BB2"/>
    <w:rsid w:val="00B60381"/>
    <w:rsid w:val="00B61208"/>
    <w:rsid w:val="00B61885"/>
    <w:rsid w:val="00B620F6"/>
    <w:rsid w:val="00B62DBE"/>
    <w:rsid w:val="00B6394B"/>
    <w:rsid w:val="00B648DC"/>
    <w:rsid w:val="00B669E5"/>
    <w:rsid w:val="00B66BC1"/>
    <w:rsid w:val="00B66FCA"/>
    <w:rsid w:val="00B67E09"/>
    <w:rsid w:val="00B71F65"/>
    <w:rsid w:val="00B742C0"/>
    <w:rsid w:val="00B76153"/>
    <w:rsid w:val="00B76D16"/>
    <w:rsid w:val="00B774EC"/>
    <w:rsid w:val="00B80CF9"/>
    <w:rsid w:val="00B81356"/>
    <w:rsid w:val="00B81949"/>
    <w:rsid w:val="00B81CAC"/>
    <w:rsid w:val="00B83D4D"/>
    <w:rsid w:val="00B850E3"/>
    <w:rsid w:val="00B854B2"/>
    <w:rsid w:val="00B87557"/>
    <w:rsid w:val="00B87888"/>
    <w:rsid w:val="00B90890"/>
    <w:rsid w:val="00B91156"/>
    <w:rsid w:val="00B91C6A"/>
    <w:rsid w:val="00B95ACB"/>
    <w:rsid w:val="00BA06D6"/>
    <w:rsid w:val="00BA1061"/>
    <w:rsid w:val="00BA112D"/>
    <w:rsid w:val="00BA2356"/>
    <w:rsid w:val="00BA30EA"/>
    <w:rsid w:val="00BA43A7"/>
    <w:rsid w:val="00BA450F"/>
    <w:rsid w:val="00BA695D"/>
    <w:rsid w:val="00BA7862"/>
    <w:rsid w:val="00BB0006"/>
    <w:rsid w:val="00BB0C53"/>
    <w:rsid w:val="00BB1659"/>
    <w:rsid w:val="00BB28C1"/>
    <w:rsid w:val="00BB3246"/>
    <w:rsid w:val="00BB4339"/>
    <w:rsid w:val="00BB5333"/>
    <w:rsid w:val="00BB6545"/>
    <w:rsid w:val="00BB6C86"/>
    <w:rsid w:val="00BB7AD4"/>
    <w:rsid w:val="00BC0646"/>
    <w:rsid w:val="00BC1610"/>
    <w:rsid w:val="00BC18D9"/>
    <w:rsid w:val="00BC1B5B"/>
    <w:rsid w:val="00BC25E1"/>
    <w:rsid w:val="00BC25EF"/>
    <w:rsid w:val="00BC46C1"/>
    <w:rsid w:val="00BC4C7C"/>
    <w:rsid w:val="00BC5949"/>
    <w:rsid w:val="00BC5C94"/>
    <w:rsid w:val="00BD0567"/>
    <w:rsid w:val="00BD39D5"/>
    <w:rsid w:val="00BD3A20"/>
    <w:rsid w:val="00BD57ED"/>
    <w:rsid w:val="00BD7CE1"/>
    <w:rsid w:val="00BE03BE"/>
    <w:rsid w:val="00BE1233"/>
    <w:rsid w:val="00BE3C7B"/>
    <w:rsid w:val="00BE48CB"/>
    <w:rsid w:val="00BE4C81"/>
    <w:rsid w:val="00BE512D"/>
    <w:rsid w:val="00BE6AD6"/>
    <w:rsid w:val="00BE6B40"/>
    <w:rsid w:val="00BE6DA9"/>
    <w:rsid w:val="00BF1124"/>
    <w:rsid w:val="00BF1815"/>
    <w:rsid w:val="00BF22DC"/>
    <w:rsid w:val="00BF2658"/>
    <w:rsid w:val="00BF55F0"/>
    <w:rsid w:val="00BF660B"/>
    <w:rsid w:val="00BF6D71"/>
    <w:rsid w:val="00BF7466"/>
    <w:rsid w:val="00BF7984"/>
    <w:rsid w:val="00C012FE"/>
    <w:rsid w:val="00C013AD"/>
    <w:rsid w:val="00C01E03"/>
    <w:rsid w:val="00C0300D"/>
    <w:rsid w:val="00C1096B"/>
    <w:rsid w:val="00C114C1"/>
    <w:rsid w:val="00C12E4F"/>
    <w:rsid w:val="00C12E70"/>
    <w:rsid w:val="00C12EA0"/>
    <w:rsid w:val="00C1344C"/>
    <w:rsid w:val="00C13660"/>
    <w:rsid w:val="00C147A2"/>
    <w:rsid w:val="00C1569D"/>
    <w:rsid w:val="00C17AB0"/>
    <w:rsid w:val="00C17EF5"/>
    <w:rsid w:val="00C22637"/>
    <w:rsid w:val="00C24F68"/>
    <w:rsid w:val="00C25496"/>
    <w:rsid w:val="00C2557C"/>
    <w:rsid w:val="00C25DB2"/>
    <w:rsid w:val="00C26F07"/>
    <w:rsid w:val="00C277E3"/>
    <w:rsid w:val="00C31076"/>
    <w:rsid w:val="00C3185B"/>
    <w:rsid w:val="00C31DB0"/>
    <w:rsid w:val="00C3364B"/>
    <w:rsid w:val="00C34C5B"/>
    <w:rsid w:val="00C3572F"/>
    <w:rsid w:val="00C3631C"/>
    <w:rsid w:val="00C36B40"/>
    <w:rsid w:val="00C36C78"/>
    <w:rsid w:val="00C402EB"/>
    <w:rsid w:val="00C4079C"/>
    <w:rsid w:val="00C40DEE"/>
    <w:rsid w:val="00C415FA"/>
    <w:rsid w:val="00C4161F"/>
    <w:rsid w:val="00C41BA9"/>
    <w:rsid w:val="00C42416"/>
    <w:rsid w:val="00C424D9"/>
    <w:rsid w:val="00C4364F"/>
    <w:rsid w:val="00C50CF5"/>
    <w:rsid w:val="00C50CFD"/>
    <w:rsid w:val="00C51643"/>
    <w:rsid w:val="00C51D84"/>
    <w:rsid w:val="00C52BB2"/>
    <w:rsid w:val="00C53F4D"/>
    <w:rsid w:val="00C55AC8"/>
    <w:rsid w:val="00C5704B"/>
    <w:rsid w:val="00C5798E"/>
    <w:rsid w:val="00C61F23"/>
    <w:rsid w:val="00C62EB6"/>
    <w:rsid w:val="00C639D9"/>
    <w:rsid w:val="00C63D15"/>
    <w:rsid w:val="00C65D99"/>
    <w:rsid w:val="00C67DA6"/>
    <w:rsid w:val="00C7018F"/>
    <w:rsid w:val="00C70DAA"/>
    <w:rsid w:val="00C720B3"/>
    <w:rsid w:val="00C72665"/>
    <w:rsid w:val="00C73994"/>
    <w:rsid w:val="00C7402D"/>
    <w:rsid w:val="00C769DC"/>
    <w:rsid w:val="00C7718F"/>
    <w:rsid w:val="00C803E9"/>
    <w:rsid w:val="00C80B49"/>
    <w:rsid w:val="00C80E1D"/>
    <w:rsid w:val="00C82338"/>
    <w:rsid w:val="00C832B4"/>
    <w:rsid w:val="00C83467"/>
    <w:rsid w:val="00C84CBD"/>
    <w:rsid w:val="00C85449"/>
    <w:rsid w:val="00C86961"/>
    <w:rsid w:val="00C917D4"/>
    <w:rsid w:val="00C91C91"/>
    <w:rsid w:val="00C965EE"/>
    <w:rsid w:val="00C976FB"/>
    <w:rsid w:val="00CA08F3"/>
    <w:rsid w:val="00CA1955"/>
    <w:rsid w:val="00CA3133"/>
    <w:rsid w:val="00CA3D74"/>
    <w:rsid w:val="00CA4B17"/>
    <w:rsid w:val="00CA50F0"/>
    <w:rsid w:val="00CA5BC8"/>
    <w:rsid w:val="00CA643E"/>
    <w:rsid w:val="00CA6605"/>
    <w:rsid w:val="00CA6DF5"/>
    <w:rsid w:val="00CB01EC"/>
    <w:rsid w:val="00CB2343"/>
    <w:rsid w:val="00CB3524"/>
    <w:rsid w:val="00CB393C"/>
    <w:rsid w:val="00CB3E30"/>
    <w:rsid w:val="00CB5E36"/>
    <w:rsid w:val="00CB72D3"/>
    <w:rsid w:val="00CB72F3"/>
    <w:rsid w:val="00CB7B9C"/>
    <w:rsid w:val="00CC096A"/>
    <w:rsid w:val="00CC1A15"/>
    <w:rsid w:val="00CC27C9"/>
    <w:rsid w:val="00CC2BFD"/>
    <w:rsid w:val="00CC305C"/>
    <w:rsid w:val="00CC5901"/>
    <w:rsid w:val="00CC5D25"/>
    <w:rsid w:val="00CC76B4"/>
    <w:rsid w:val="00CD3AB8"/>
    <w:rsid w:val="00CD40FA"/>
    <w:rsid w:val="00CD500A"/>
    <w:rsid w:val="00CD51DB"/>
    <w:rsid w:val="00CD5774"/>
    <w:rsid w:val="00CE0A97"/>
    <w:rsid w:val="00CE2333"/>
    <w:rsid w:val="00CE28A9"/>
    <w:rsid w:val="00CE39F4"/>
    <w:rsid w:val="00CE4ABC"/>
    <w:rsid w:val="00CE5AB8"/>
    <w:rsid w:val="00CF27E7"/>
    <w:rsid w:val="00CF2F51"/>
    <w:rsid w:val="00D01CDD"/>
    <w:rsid w:val="00D02667"/>
    <w:rsid w:val="00D04EB9"/>
    <w:rsid w:val="00D06BFC"/>
    <w:rsid w:val="00D072CC"/>
    <w:rsid w:val="00D101A1"/>
    <w:rsid w:val="00D10CDF"/>
    <w:rsid w:val="00D11832"/>
    <w:rsid w:val="00D11E70"/>
    <w:rsid w:val="00D141D6"/>
    <w:rsid w:val="00D165BF"/>
    <w:rsid w:val="00D179FC"/>
    <w:rsid w:val="00D17A65"/>
    <w:rsid w:val="00D20012"/>
    <w:rsid w:val="00D21CB4"/>
    <w:rsid w:val="00D21E44"/>
    <w:rsid w:val="00D27EEA"/>
    <w:rsid w:val="00D302D7"/>
    <w:rsid w:val="00D30347"/>
    <w:rsid w:val="00D31A3F"/>
    <w:rsid w:val="00D327EC"/>
    <w:rsid w:val="00D32F5E"/>
    <w:rsid w:val="00D33162"/>
    <w:rsid w:val="00D34130"/>
    <w:rsid w:val="00D34318"/>
    <w:rsid w:val="00D3438F"/>
    <w:rsid w:val="00D3643A"/>
    <w:rsid w:val="00D36A36"/>
    <w:rsid w:val="00D36B8B"/>
    <w:rsid w:val="00D44BDD"/>
    <w:rsid w:val="00D44E1A"/>
    <w:rsid w:val="00D46D99"/>
    <w:rsid w:val="00D47E95"/>
    <w:rsid w:val="00D51668"/>
    <w:rsid w:val="00D51E07"/>
    <w:rsid w:val="00D52F1E"/>
    <w:rsid w:val="00D535F2"/>
    <w:rsid w:val="00D53814"/>
    <w:rsid w:val="00D556E0"/>
    <w:rsid w:val="00D55B2C"/>
    <w:rsid w:val="00D605F4"/>
    <w:rsid w:val="00D6067A"/>
    <w:rsid w:val="00D60CAC"/>
    <w:rsid w:val="00D6623A"/>
    <w:rsid w:val="00D729CE"/>
    <w:rsid w:val="00D73051"/>
    <w:rsid w:val="00D73889"/>
    <w:rsid w:val="00D749D3"/>
    <w:rsid w:val="00D75B0B"/>
    <w:rsid w:val="00D779BB"/>
    <w:rsid w:val="00D804CA"/>
    <w:rsid w:val="00D805BC"/>
    <w:rsid w:val="00D8303D"/>
    <w:rsid w:val="00D83EE2"/>
    <w:rsid w:val="00D84733"/>
    <w:rsid w:val="00D854C5"/>
    <w:rsid w:val="00D86841"/>
    <w:rsid w:val="00D87111"/>
    <w:rsid w:val="00D91E31"/>
    <w:rsid w:val="00D9242A"/>
    <w:rsid w:val="00D9252C"/>
    <w:rsid w:val="00D9383E"/>
    <w:rsid w:val="00D95A61"/>
    <w:rsid w:val="00D96A15"/>
    <w:rsid w:val="00D96A93"/>
    <w:rsid w:val="00DA05E1"/>
    <w:rsid w:val="00DA0BE6"/>
    <w:rsid w:val="00DA144E"/>
    <w:rsid w:val="00DA2D3C"/>
    <w:rsid w:val="00DA3B51"/>
    <w:rsid w:val="00DA5432"/>
    <w:rsid w:val="00DA58D2"/>
    <w:rsid w:val="00DA5AB1"/>
    <w:rsid w:val="00DB4CCD"/>
    <w:rsid w:val="00DB5EF5"/>
    <w:rsid w:val="00DB5F5C"/>
    <w:rsid w:val="00DB6D76"/>
    <w:rsid w:val="00DB79B3"/>
    <w:rsid w:val="00DB7B09"/>
    <w:rsid w:val="00DC1A5C"/>
    <w:rsid w:val="00DC261E"/>
    <w:rsid w:val="00DC3CA6"/>
    <w:rsid w:val="00DC4CC3"/>
    <w:rsid w:val="00DC5B03"/>
    <w:rsid w:val="00DC6A03"/>
    <w:rsid w:val="00DC6DB3"/>
    <w:rsid w:val="00DD32E8"/>
    <w:rsid w:val="00DD466B"/>
    <w:rsid w:val="00DD4C31"/>
    <w:rsid w:val="00DD5F8C"/>
    <w:rsid w:val="00DD6A53"/>
    <w:rsid w:val="00DE1E66"/>
    <w:rsid w:val="00DE1FB8"/>
    <w:rsid w:val="00DE3E02"/>
    <w:rsid w:val="00DE3FCB"/>
    <w:rsid w:val="00DE5C75"/>
    <w:rsid w:val="00DF1883"/>
    <w:rsid w:val="00DF1B42"/>
    <w:rsid w:val="00DF215E"/>
    <w:rsid w:val="00DF2632"/>
    <w:rsid w:val="00DF270E"/>
    <w:rsid w:val="00DF3D91"/>
    <w:rsid w:val="00DF5524"/>
    <w:rsid w:val="00E00DB4"/>
    <w:rsid w:val="00E00DDB"/>
    <w:rsid w:val="00E0185C"/>
    <w:rsid w:val="00E01F1E"/>
    <w:rsid w:val="00E02C54"/>
    <w:rsid w:val="00E0306C"/>
    <w:rsid w:val="00E035DE"/>
    <w:rsid w:val="00E05529"/>
    <w:rsid w:val="00E059B5"/>
    <w:rsid w:val="00E0726F"/>
    <w:rsid w:val="00E07353"/>
    <w:rsid w:val="00E07DB5"/>
    <w:rsid w:val="00E10305"/>
    <w:rsid w:val="00E105A6"/>
    <w:rsid w:val="00E13041"/>
    <w:rsid w:val="00E13668"/>
    <w:rsid w:val="00E140E8"/>
    <w:rsid w:val="00E14AE8"/>
    <w:rsid w:val="00E168B2"/>
    <w:rsid w:val="00E16AA0"/>
    <w:rsid w:val="00E2079A"/>
    <w:rsid w:val="00E21843"/>
    <w:rsid w:val="00E22C58"/>
    <w:rsid w:val="00E232B0"/>
    <w:rsid w:val="00E237DB"/>
    <w:rsid w:val="00E24681"/>
    <w:rsid w:val="00E25A30"/>
    <w:rsid w:val="00E31B24"/>
    <w:rsid w:val="00E3286A"/>
    <w:rsid w:val="00E33D37"/>
    <w:rsid w:val="00E34371"/>
    <w:rsid w:val="00E3698D"/>
    <w:rsid w:val="00E370D8"/>
    <w:rsid w:val="00E40F14"/>
    <w:rsid w:val="00E41866"/>
    <w:rsid w:val="00E45C6D"/>
    <w:rsid w:val="00E46498"/>
    <w:rsid w:val="00E46F9D"/>
    <w:rsid w:val="00E47231"/>
    <w:rsid w:val="00E47F13"/>
    <w:rsid w:val="00E5047D"/>
    <w:rsid w:val="00E52720"/>
    <w:rsid w:val="00E57B97"/>
    <w:rsid w:val="00E60A1A"/>
    <w:rsid w:val="00E60E3A"/>
    <w:rsid w:val="00E61717"/>
    <w:rsid w:val="00E62F58"/>
    <w:rsid w:val="00E6398D"/>
    <w:rsid w:val="00E63DC3"/>
    <w:rsid w:val="00E645F0"/>
    <w:rsid w:val="00E65401"/>
    <w:rsid w:val="00E656A6"/>
    <w:rsid w:val="00E65B0C"/>
    <w:rsid w:val="00E65B45"/>
    <w:rsid w:val="00E66C51"/>
    <w:rsid w:val="00E70BC5"/>
    <w:rsid w:val="00E7388B"/>
    <w:rsid w:val="00E748AB"/>
    <w:rsid w:val="00E74C45"/>
    <w:rsid w:val="00E76D06"/>
    <w:rsid w:val="00E77E2B"/>
    <w:rsid w:val="00E811AB"/>
    <w:rsid w:val="00E81936"/>
    <w:rsid w:val="00E8257E"/>
    <w:rsid w:val="00E828E4"/>
    <w:rsid w:val="00E83789"/>
    <w:rsid w:val="00E83CEE"/>
    <w:rsid w:val="00E83FB0"/>
    <w:rsid w:val="00E8697F"/>
    <w:rsid w:val="00E87F0D"/>
    <w:rsid w:val="00E910BF"/>
    <w:rsid w:val="00E91DD5"/>
    <w:rsid w:val="00E94B62"/>
    <w:rsid w:val="00E94F9C"/>
    <w:rsid w:val="00E95719"/>
    <w:rsid w:val="00E95D9D"/>
    <w:rsid w:val="00E97AB7"/>
    <w:rsid w:val="00EA0188"/>
    <w:rsid w:val="00EA0616"/>
    <w:rsid w:val="00EA0B7C"/>
    <w:rsid w:val="00EA1989"/>
    <w:rsid w:val="00EA2CE3"/>
    <w:rsid w:val="00EA33CA"/>
    <w:rsid w:val="00EA3B18"/>
    <w:rsid w:val="00EA55C4"/>
    <w:rsid w:val="00EA5A6A"/>
    <w:rsid w:val="00EA670B"/>
    <w:rsid w:val="00EA6A56"/>
    <w:rsid w:val="00EA74C3"/>
    <w:rsid w:val="00EA7E97"/>
    <w:rsid w:val="00EB3955"/>
    <w:rsid w:val="00EB4C66"/>
    <w:rsid w:val="00EB4DAA"/>
    <w:rsid w:val="00EB50E7"/>
    <w:rsid w:val="00EB588C"/>
    <w:rsid w:val="00EB58DF"/>
    <w:rsid w:val="00EB601B"/>
    <w:rsid w:val="00EB63A5"/>
    <w:rsid w:val="00EB6E95"/>
    <w:rsid w:val="00EC1A81"/>
    <w:rsid w:val="00EC29DE"/>
    <w:rsid w:val="00EC29FB"/>
    <w:rsid w:val="00EC2D0F"/>
    <w:rsid w:val="00EC406E"/>
    <w:rsid w:val="00EC5856"/>
    <w:rsid w:val="00EC7ECB"/>
    <w:rsid w:val="00ED279E"/>
    <w:rsid w:val="00ED3439"/>
    <w:rsid w:val="00ED441A"/>
    <w:rsid w:val="00ED56E9"/>
    <w:rsid w:val="00ED5DB1"/>
    <w:rsid w:val="00ED7419"/>
    <w:rsid w:val="00ED7719"/>
    <w:rsid w:val="00ED7834"/>
    <w:rsid w:val="00ED7F10"/>
    <w:rsid w:val="00EE0266"/>
    <w:rsid w:val="00EE0285"/>
    <w:rsid w:val="00EE0A28"/>
    <w:rsid w:val="00EE0BB2"/>
    <w:rsid w:val="00EE1A82"/>
    <w:rsid w:val="00EE2A95"/>
    <w:rsid w:val="00EE34E3"/>
    <w:rsid w:val="00EE42D1"/>
    <w:rsid w:val="00EE5F0B"/>
    <w:rsid w:val="00EF00B7"/>
    <w:rsid w:val="00EF05FC"/>
    <w:rsid w:val="00EF0FB2"/>
    <w:rsid w:val="00EF23C4"/>
    <w:rsid w:val="00EF3D6A"/>
    <w:rsid w:val="00EF41F5"/>
    <w:rsid w:val="00EF59DC"/>
    <w:rsid w:val="00F011F5"/>
    <w:rsid w:val="00F02183"/>
    <w:rsid w:val="00F03BC8"/>
    <w:rsid w:val="00F06F10"/>
    <w:rsid w:val="00F0726F"/>
    <w:rsid w:val="00F100FF"/>
    <w:rsid w:val="00F121B3"/>
    <w:rsid w:val="00F142B4"/>
    <w:rsid w:val="00F142DE"/>
    <w:rsid w:val="00F153D8"/>
    <w:rsid w:val="00F15C79"/>
    <w:rsid w:val="00F16FBF"/>
    <w:rsid w:val="00F16FD8"/>
    <w:rsid w:val="00F17221"/>
    <w:rsid w:val="00F20B02"/>
    <w:rsid w:val="00F21D64"/>
    <w:rsid w:val="00F22A02"/>
    <w:rsid w:val="00F22E06"/>
    <w:rsid w:val="00F2351F"/>
    <w:rsid w:val="00F23839"/>
    <w:rsid w:val="00F24323"/>
    <w:rsid w:val="00F25735"/>
    <w:rsid w:val="00F25BC7"/>
    <w:rsid w:val="00F26A91"/>
    <w:rsid w:val="00F27510"/>
    <w:rsid w:val="00F275A8"/>
    <w:rsid w:val="00F304BD"/>
    <w:rsid w:val="00F3093B"/>
    <w:rsid w:val="00F3178D"/>
    <w:rsid w:val="00F31D31"/>
    <w:rsid w:val="00F31E5F"/>
    <w:rsid w:val="00F31FBC"/>
    <w:rsid w:val="00F33588"/>
    <w:rsid w:val="00F343C6"/>
    <w:rsid w:val="00F35ACF"/>
    <w:rsid w:val="00F3671D"/>
    <w:rsid w:val="00F44982"/>
    <w:rsid w:val="00F47234"/>
    <w:rsid w:val="00F476EE"/>
    <w:rsid w:val="00F50037"/>
    <w:rsid w:val="00F50694"/>
    <w:rsid w:val="00F5097E"/>
    <w:rsid w:val="00F5116B"/>
    <w:rsid w:val="00F5250F"/>
    <w:rsid w:val="00F5319C"/>
    <w:rsid w:val="00F5347A"/>
    <w:rsid w:val="00F55604"/>
    <w:rsid w:val="00F56288"/>
    <w:rsid w:val="00F565CA"/>
    <w:rsid w:val="00F56D90"/>
    <w:rsid w:val="00F57317"/>
    <w:rsid w:val="00F57AE9"/>
    <w:rsid w:val="00F60A38"/>
    <w:rsid w:val="00F6123C"/>
    <w:rsid w:val="00F61489"/>
    <w:rsid w:val="00F6565A"/>
    <w:rsid w:val="00F66B15"/>
    <w:rsid w:val="00F676D7"/>
    <w:rsid w:val="00F6796B"/>
    <w:rsid w:val="00F700D2"/>
    <w:rsid w:val="00F710B8"/>
    <w:rsid w:val="00F719E6"/>
    <w:rsid w:val="00F7526B"/>
    <w:rsid w:val="00F76C9B"/>
    <w:rsid w:val="00F8054A"/>
    <w:rsid w:val="00F8303E"/>
    <w:rsid w:val="00F84528"/>
    <w:rsid w:val="00F8659F"/>
    <w:rsid w:val="00F878FA"/>
    <w:rsid w:val="00F906E5"/>
    <w:rsid w:val="00F90C21"/>
    <w:rsid w:val="00F915E9"/>
    <w:rsid w:val="00F918A8"/>
    <w:rsid w:val="00F9501A"/>
    <w:rsid w:val="00F95A13"/>
    <w:rsid w:val="00F95C63"/>
    <w:rsid w:val="00FA366C"/>
    <w:rsid w:val="00FA477B"/>
    <w:rsid w:val="00FA6504"/>
    <w:rsid w:val="00FA7282"/>
    <w:rsid w:val="00FB0056"/>
    <w:rsid w:val="00FB1DE8"/>
    <w:rsid w:val="00FB22C5"/>
    <w:rsid w:val="00FB43B9"/>
    <w:rsid w:val="00FB4807"/>
    <w:rsid w:val="00FB52E3"/>
    <w:rsid w:val="00FB7916"/>
    <w:rsid w:val="00FC0333"/>
    <w:rsid w:val="00FC06AB"/>
    <w:rsid w:val="00FC20C7"/>
    <w:rsid w:val="00FC278E"/>
    <w:rsid w:val="00FC2933"/>
    <w:rsid w:val="00FC4380"/>
    <w:rsid w:val="00FC6AF1"/>
    <w:rsid w:val="00FC6B41"/>
    <w:rsid w:val="00FD1407"/>
    <w:rsid w:val="00FD33F5"/>
    <w:rsid w:val="00FD46EC"/>
    <w:rsid w:val="00FD7B1F"/>
    <w:rsid w:val="00FE00D8"/>
    <w:rsid w:val="00FE01E2"/>
    <w:rsid w:val="00FE239A"/>
    <w:rsid w:val="00FE3ECC"/>
    <w:rsid w:val="00FE40EB"/>
    <w:rsid w:val="00FE47D5"/>
    <w:rsid w:val="00FE746E"/>
    <w:rsid w:val="00FF03CB"/>
    <w:rsid w:val="00FF085E"/>
    <w:rsid w:val="00FF1088"/>
    <w:rsid w:val="00FF33F4"/>
    <w:rsid w:val="00FF55D7"/>
    <w:rsid w:val="00FF7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9B7E49"/>
  <w15:docId w15:val="{1295FD44-6363-49F9-B565-32B7A82A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0"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15E"/>
    <w:rPr>
      <w:sz w:val="24"/>
      <w:szCs w:val="24"/>
      <w:lang w:val="uk-UA"/>
    </w:rPr>
  </w:style>
  <w:style w:type="paragraph" w:styleId="11">
    <w:name w:val="heading 1"/>
    <w:basedOn w:val="a"/>
    <w:next w:val="a"/>
    <w:link w:val="12"/>
    <w:uiPriority w:val="99"/>
    <w:qFormat/>
    <w:rsid w:val="00282F86"/>
    <w:pPr>
      <w:keepNext/>
      <w:outlineLvl w:val="0"/>
    </w:pPr>
    <w:rPr>
      <w:szCs w:val="20"/>
      <w:lang w:eastAsia="x-none"/>
    </w:rPr>
  </w:style>
  <w:style w:type="paragraph" w:styleId="2">
    <w:name w:val="heading 2"/>
    <w:basedOn w:val="a"/>
    <w:next w:val="a"/>
    <w:link w:val="20"/>
    <w:uiPriority w:val="99"/>
    <w:qFormat/>
    <w:rsid w:val="00282F86"/>
    <w:pPr>
      <w:keepNext/>
      <w:ind w:firstLine="851"/>
      <w:outlineLvl w:val="1"/>
    </w:pPr>
    <w:rPr>
      <w:szCs w:val="20"/>
      <w:lang w:eastAsia="x-none"/>
    </w:rPr>
  </w:style>
  <w:style w:type="paragraph" w:styleId="3">
    <w:name w:val="heading 3"/>
    <w:basedOn w:val="a"/>
    <w:next w:val="a"/>
    <w:link w:val="30"/>
    <w:qFormat/>
    <w:rsid w:val="0073688A"/>
    <w:pPr>
      <w:keepNext/>
      <w:ind w:left="-108" w:right="-108" w:firstLine="108"/>
      <w:jc w:val="both"/>
      <w:outlineLvl w:val="2"/>
    </w:pPr>
    <w:rPr>
      <w:b/>
      <w:bCs/>
      <w:lang w:val="en-GB" w:eastAsia="x-none"/>
    </w:rPr>
  </w:style>
  <w:style w:type="paragraph" w:styleId="4">
    <w:name w:val="heading 4"/>
    <w:basedOn w:val="a"/>
    <w:next w:val="a"/>
    <w:link w:val="40"/>
    <w:uiPriority w:val="99"/>
    <w:unhideWhenUsed/>
    <w:qFormat/>
    <w:rsid w:val="00FC4380"/>
    <w:pPr>
      <w:keepNext/>
      <w:spacing w:before="240" w:after="60" w:line="276" w:lineRule="auto"/>
      <w:jc w:val="both"/>
      <w:outlineLvl w:val="3"/>
    </w:pPr>
    <w:rPr>
      <w:rFonts w:ascii="Calibri" w:hAnsi="Calibri"/>
      <w:b/>
      <w:bCs/>
      <w:sz w:val="28"/>
      <w:szCs w:val="28"/>
      <w:lang w:eastAsia="en-US"/>
    </w:rPr>
  </w:style>
  <w:style w:type="paragraph" w:styleId="5">
    <w:name w:val="heading 5"/>
    <w:basedOn w:val="a"/>
    <w:next w:val="a"/>
    <w:link w:val="50"/>
    <w:uiPriority w:val="99"/>
    <w:qFormat/>
    <w:rsid w:val="00BB0C53"/>
    <w:pPr>
      <w:spacing w:before="240" w:after="60"/>
      <w:outlineLvl w:val="4"/>
    </w:pPr>
    <w:rPr>
      <w:b/>
      <w:bCs/>
      <w:i/>
      <w:iCs/>
      <w:sz w:val="26"/>
      <w:szCs w:val="26"/>
      <w:lang w:eastAsia="x-none"/>
    </w:rPr>
  </w:style>
  <w:style w:type="paragraph" w:styleId="6">
    <w:name w:val="heading 6"/>
    <w:basedOn w:val="a"/>
    <w:next w:val="a"/>
    <w:link w:val="60"/>
    <w:uiPriority w:val="99"/>
    <w:qFormat/>
    <w:rsid w:val="00533231"/>
    <w:pPr>
      <w:tabs>
        <w:tab w:val="left" w:leader="dot" w:pos="851"/>
        <w:tab w:val="left" w:leader="dot" w:pos="8505"/>
      </w:tabs>
      <w:spacing w:before="240" w:after="60"/>
      <w:jc w:val="both"/>
      <w:outlineLvl w:val="5"/>
    </w:pPr>
    <w:rPr>
      <w:i/>
      <w:iCs/>
      <w:sz w:val="22"/>
      <w:szCs w:val="22"/>
      <w:lang w:val="x-none" w:eastAsia="x-none"/>
    </w:rPr>
  </w:style>
  <w:style w:type="paragraph" w:styleId="7">
    <w:name w:val="heading 7"/>
    <w:basedOn w:val="a"/>
    <w:next w:val="a"/>
    <w:link w:val="70"/>
    <w:uiPriority w:val="99"/>
    <w:qFormat/>
    <w:rsid w:val="00533231"/>
    <w:pPr>
      <w:tabs>
        <w:tab w:val="left" w:leader="dot" w:pos="851"/>
        <w:tab w:val="left" w:leader="dot" w:pos="8505"/>
      </w:tabs>
      <w:spacing w:before="240" w:after="60"/>
      <w:jc w:val="both"/>
      <w:outlineLvl w:val="6"/>
    </w:pPr>
    <w:rPr>
      <w:rFonts w:ascii="Arial" w:hAnsi="Arial"/>
      <w:sz w:val="20"/>
      <w:szCs w:val="20"/>
      <w:lang w:val="x-none" w:eastAsia="x-none"/>
    </w:rPr>
  </w:style>
  <w:style w:type="paragraph" w:styleId="8">
    <w:name w:val="heading 8"/>
    <w:basedOn w:val="a"/>
    <w:next w:val="a"/>
    <w:link w:val="80"/>
    <w:uiPriority w:val="99"/>
    <w:qFormat/>
    <w:rsid w:val="00533231"/>
    <w:pPr>
      <w:pageBreakBefore/>
      <w:tabs>
        <w:tab w:val="left" w:leader="dot" w:pos="851"/>
        <w:tab w:val="left" w:leader="dot" w:pos="8505"/>
      </w:tabs>
      <w:spacing w:before="120" w:after="240"/>
      <w:jc w:val="right"/>
      <w:outlineLvl w:val="7"/>
    </w:pPr>
    <w:rPr>
      <w:sz w:val="26"/>
      <w:szCs w:val="26"/>
      <w:lang w:val="x-none" w:eastAsia="x-none"/>
    </w:rPr>
  </w:style>
  <w:style w:type="paragraph" w:styleId="9">
    <w:name w:val="heading 9"/>
    <w:basedOn w:val="a"/>
    <w:next w:val="a"/>
    <w:link w:val="90"/>
    <w:uiPriority w:val="99"/>
    <w:unhideWhenUsed/>
    <w:qFormat/>
    <w:rsid w:val="001A232E"/>
    <w:pPr>
      <w:spacing w:before="240" w:after="60"/>
      <w:outlineLvl w:val="8"/>
    </w:pPr>
    <w:rPr>
      <w:rFonts w:ascii="Cambria" w:hAnsi="Cambria"/>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1"/>
    <w:uiPriority w:val="99"/>
    <w:rsid w:val="00282F86"/>
    <w:rPr>
      <w:sz w:val="24"/>
      <w:lang w:val="uk-UA"/>
    </w:rPr>
  </w:style>
  <w:style w:type="character" w:customStyle="1" w:styleId="20">
    <w:name w:val="Заголовок 2 Знак"/>
    <w:link w:val="2"/>
    <w:uiPriority w:val="99"/>
    <w:rsid w:val="00282F86"/>
    <w:rPr>
      <w:sz w:val="24"/>
      <w:lang w:val="uk-UA"/>
    </w:rPr>
  </w:style>
  <w:style w:type="character" w:customStyle="1" w:styleId="30">
    <w:name w:val="Заголовок 3 Знак"/>
    <w:link w:val="3"/>
    <w:rsid w:val="0073688A"/>
    <w:rPr>
      <w:b/>
      <w:bCs/>
      <w:sz w:val="24"/>
      <w:szCs w:val="24"/>
      <w:lang w:val="en-GB"/>
    </w:rPr>
  </w:style>
  <w:style w:type="character" w:customStyle="1" w:styleId="40">
    <w:name w:val="Заголовок 4 Знак"/>
    <w:link w:val="4"/>
    <w:uiPriority w:val="99"/>
    <w:rsid w:val="00FC4380"/>
    <w:rPr>
      <w:rFonts w:ascii="Calibri" w:hAnsi="Calibri"/>
      <w:b/>
      <w:bCs/>
      <w:sz w:val="28"/>
      <w:szCs w:val="28"/>
      <w:lang w:val="uk-UA" w:eastAsia="en-US"/>
    </w:rPr>
  </w:style>
  <w:style w:type="character" w:customStyle="1" w:styleId="50">
    <w:name w:val="Заголовок 5 Знак"/>
    <w:link w:val="5"/>
    <w:uiPriority w:val="99"/>
    <w:rsid w:val="00533231"/>
    <w:rPr>
      <w:b/>
      <w:bCs/>
      <w:i/>
      <w:iCs/>
      <w:sz w:val="26"/>
      <w:szCs w:val="26"/>
      <w:lang w:val="uk-UA"/>
    </w:rPr>
  </w:style>
  <w:style w:type="character" w:customStyle="1" w:styleId="60">
    <w:name w:val="Заголовок 6 Знак"/>
    <w:link w:val="6"/>
    <w:uiPriority w:val="99"/>
    <w:rsid w:val="00533231"/>
    <w:rPr>
      <w:i/>
      <w:iCs/>
      <w:sz w:val="22"/>
      <w:szCs w:val="22"/>
    </w:rPr>
  </w:style>
  <w:style w:type="character" w:customStyle="1" w:styleId="70">
    <w:name w:val="Заголовок 7 Знак"/>
    <w:link w:val="7"/>
    <w:uiPriority w:val="99"/>
    <w:rsid w:val="00533231"/>
    <w:rPr>
      <w:rFonts w:ascii="Arial" w:hAnsi="Arial" w:cs="Arial"/>
    </w:rPr>
  </w:style>
  <w:style w:type="character" w:customStyle="1" w:styleId="80">
    <w:name w:val="Заголовок 8 Знак"/>
    <w:link w:val="8"/>
    <w:uiPriority w:val="99"/>
    <w:rsid w:val="00533231"/>
    <w:rPr>
      <w:sz w:val="26"/>
      <w:szCs w:val="26"/>
    </w:rPr>
  </w:style>
  <w:style w:type="character" w:customStyle="1" w:styleId="90">
    <w:name w:val="Заголовок 9 Знак"/>
    <w:link w:val="9"/>
    <w:uiPriority w:val="99"/>
    <w:rsid w:val="001A232E"/>
    <w:rPr>
      <w:rFonts w:ascii="Cambria" w:eastAsia="Times New Roman" w:hAnsi="Cambria" w:cs="Times New Roman"/>
      <w:sz w:val="22"/>
      <w:szCs w:val="22"/>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420CEC"/>
    <w:rPr>
      <w:rFonts w:ascii="Verdana" w:hAnsi="Verdana" w:cs="Verdana"/>
      <w:lang w:val="en-US" w:eastAsia="en-US"/>
    </w:rPr>
  </w:style>
  <w:style w:type="character" w:styleId="a3">
    <w:name w:val="annotation reference"/>
    <w:semiHidden/>
    <w:rsid w:val="00420CEC"/>
    <w:rPr>
      <w:sz w:val="16"/>
      <w:szCs w:val="16"/>
    </w:rPr>
  </w:style>
  <w:style w:type="paragraph" w:styleId="a4">
    <w:name w:val="annotation text"/>
    <w:basedOn w:val="a"/>
    <w:link w:val="a5"/>
    <w:semiHidden/>
    <w:rsid w:val="00420CEC"/>
    <w:rPr>
      <w:sz w:val="20"/>
      <w:szCs w:val="20"/>
      <w:lang w:val="x-none" w:eastAsia="x-none"/>
    </w:rPr>
  </w:style>
  <w:style w:type="character" w:customStyle="1" w:styleId="a5">
    <w:name w:val="Текст примечания Знак"/>
    <w:link w:val="a4"/>
    <w:semiHidden/>
    <w:rPr>
      <w:sz w:val="20"/>
      <w:szCs w:val="20"/>
    </w:rPr>
  </w:style>
  <w:style w:type="paragraph" w:styleId="a6">
    <w:name w:val="annotation subject"/>
    <w:basedOn w:val="a4"/>
    <w:next w:val="a4"/>
    <w:link w:val="a7"/>
    <w:uiPriority w:val="99"/>
    <w:semiHidden/>
    <w:rsid w:val="00420CEC"/>
    <w:rPr>
      <w:b/>
      <w:bCs/>
    </w:rPr>
  </w:style>
  <w:style w:type="character" w:customStyle="1" w:styleId="a7">
    <w:name w:val="Тема примечания Знак"/>
    <w:link w:val="a6"/>
    <w:uiPriority w:val="99"/>
    <w:semiHidden/>
    <w:rPr>
      <w:b/>
      <w:bCs/>
      <w:sz w:val="20"/>
      <w:szCs w:val="20"/>
    </w:rPr>
  </w:style>
  <w:style w:type="paragraph" w:styleId="a8">
    <w:name w:val="Balloon Text"/>
    <w:basedOn w:val="a"/>
    <w:link w:val="a9"/>
    <w:uiPriority w:val="99"/>
    <w:semiHidden/>
    <w:rsid w:val="00420CEC"/>
    <w:rPr>
      <w:rFonts w:ascii="Tahoma" w:hAnsi="Tahoma"/>
      <w:sz w:val="16"/>
      <w:szCs w:val="16"/>
      <w:lang w:val="x-none" w:eastAsia="x-none"/>
    </w:rPr>
  </w:style>
  <w:style w:type="character" w:customStyle="1" w:styleId="a9">
    <w:name w:val="Текст выноски Знак"/>
    <w:link w:val="a8"/>
    <w:uiPriority w:val="99"/>
    <w:semiHidden/>
    <w:rPr>
      <w:rFonts w:ascii="Tahoma" w:hAnsi="Tahoma" w:cs="Tahoma"/>
      <w:sz w:val="16"/>
      <w:szCs w:val="16"/>
    </w:rPr>
  </w:style>
  <w:style w:type="paragraph" w:styleId="HTML">
    <w:name w:val="HTML Preformatted"/>
    <w:basedOn w:val="a"/>
    <w:link w:val="HTML0"/>
    <w:uiPriority w:val="99"/>
    <w:qFormat/>
    <w:rsid w:val="00CC3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Pr>
      <w:rFonts w:ascii="Courier New" w:hAnsi="Courier New" w:cs="Courier New"/>
      <w:sz w:val="20"/>
      <w:szCs w:val="20"/>
    </w:rPr>
  </w:style>
  <w:style w:type="paragraph" w:styleId="aa">
    <w:name w:val="footnote text"/>
    <w:basedOn w:val="a"/>
    <w:link w:val="ab"/>
    <w:uiPriority w:val="99"/>
    <w:rsid w:val="00E811AB"/>
    <w:rPr>
      <w:sz w:val="20"/>
      <w:szCs w:val="20"/>
      <w:lang w:val="x-none" w:eastAsia="x-none"/>
    </w:rPr>
  </w:style>
  <w:style w:type="character" w:customStyle="1" w:styleId="ab">
    <w:name w:val="Текст сноски Знак"/>
    <w:link w:val="aa"/>
    <w:uiPriority w:val="99"/>
    <w:rPr>
      <w:sz w:val="20"/>
      <w:szCs w:val="20"/>
    </w:rPr>
  </w:style>
  <w:style w:type="character" w:styleId="ac">
    <w:name w:val="footnote reference"/>
    <w:semiHidden/>
    <w:qFormat/>
    <w:rsid w:val="00E811AB"/>
    <w:rPr>
      <w:vertAlign w:val="superscript"/>
    </w:rPr>
  </w:style>
  <w:style w:type="paragraph" w:styleId="ad">
    <w:name w:val="header"/>
    <w:aliases w:val="/tsv"/>
    <w:basedOn w:val="a"/>
    <w:link w:val="ae"/>
    <w:uiPriority w:val="99"/>
    <w:rsid w:val="00104F56"/>
    <w:pPr>
      <w:tabs>
        <w:tab w:val="center" w:pos="4677"/>
        <w:tab w:val="right" w:pos="9355"/>
      </w:tabs>
    </w:pPr>
    <w:rPr>
      <w:lang w:val="x-none" w:eastAsia="x-none"/>
    </w:rPr>
  </w:style>
  <w:style w:type="character" w:customStyle="1" w:styleId="ae">
    <w:name w:val="Верхний колонтитул Знак"/>
    <w:aliases w:val="/tsv Знак"/>
    <w:link w:val="ad"/>
    <w:uiPriority w:val="99"/>
    <w:rPr>
      <w:sz w:val="24"/>
      <w:szCs w:val="24"/>
    </w:rPr>
  </w:style>
  <w:style w:type="character" w:styleId="af">
    <w:name w:val="page number"/>
    <w:basedOn w:val="a0"/>
    <w:uiPriority w:val="99"/>
    <w:rsid w:val="00104F56"/>
  </w:style>
  <w:style w:type="paragraph" w:customStyle="1" w:styleId="af0">
    <w:name w:val="Знак Знак"/>
    <w:basedOn w:val="a"/>
    <w:uiPriority w:val="99"/>
    <w:rsid w:val="002E1C07"/>
    <w:rPr>
      <w:rFonts w:ascii="Verdana" w:hAnsi="Verdana" w:cs="Verdana"/>
      <w:sz w:val="20"/>
      <w:szCs w:val="20"/>
      <w:lang w:val="en-US" w:eastAsia="en-US"/>
    </w:rPr>
  </w:style>
  <w:style w:type="paragraph" w:styleId="af1">
    <w:name w:val="footer"/>
    <w:basedOn w:val="a"/>
    <w:link w:val="af2"/>
    <w:uiPriority w:val="99"/>
    <w:unhideWhenUsed/>
    <w:rsid w:val="003426B2"/>
    <w:pPr>
      <w:tabs>
        <w:tab w:val="center" w:pos="4677"/>
        <w:tab w:val="right" w:pos="9355"/>
      </w:tabs>
    </w:pPr>
    <w:rPr>
      <w:lang w:val="x-none" w:eastAsia="x-none"/>
    </w:rPr>
  </w:style>
  <w:style w:type="character" w:customStyle="1" w:styleId="af2">
    <w:name w:val="Нижний колонтитул Знак"/>
    <w:link w:val="af1"/>
    <w:uiPriority w:val="99"/>
    <w:rsid w:val="003426B2"/>
    <w:rPr>
      <w:sz w:val="24"/>
      <w:szCs w:val="24"/>
    </w:rPr>
  </w:style>
  <w:style w:type="paragraph" w:customStyle="1" w:styleId="13">
    <w:name w:val="Знак1 Знак Знак Знак Знак Знак Знак"/>
    <w:basedOn w:val="a"/>
    <w:rsid w:val="003426B2"/>
    <w:rPr>
      <w:rFonts w:ascii="Verdana" w:hAnsi="Verdana"/>
      <w:lang w:val="en-US" w:eastAsia="en-US"/>
    </w:rPr>
  </w:style>
  <w:style w:type="paragraph" w:customStyle="1" w:styleId="af3">
    <w:name w:val="Знак"/>
    <w:basedOn w:val="a"/>
    <w:rsid w:val="003426B2"/>
    <w:rPr>
      <w:rFonts w:ascii="Verdana" w:hAnsi="Verdana" w:cs="Verdana"/>
      <w:sz w:val="20"/>
      <w:szCs w:val="20"/>
      <w:lang w:val="en-US" w:eastAsia="en-US"/>
    </w:rPr>
  </w:style>
  <w:style w:type="character" w:customStyle="1" w:styleId="fontstyle">
    <w:name w:val="fontstyle"/>
    <w:basedOn w:val="a0"/>
    <w:rsid w:val="0083028C"/>
  </w:style>
  <w:style w:type="paragraph" w:customStyle="1" w:styleId="21">
    <w:name w:val="Заг2"/>
    <w:basedOn w:val="a"/>
    <w:next w:val="af4"/>
    <w:autoRedefine/>
    <w:rsid w:val="0083028C"/>
    <w:pPr>
      <w:keepNext/>
      <w:ind w:firstLine="720"/>
      <w:jc w:val="both"/>
      <w:outlineLvl w:val="1"/>
    </w:pPr>
    <w:rPr>
      <w:b/>
      <w:color w:val="0000FF"/>
    </w:rPr>
  </w:style>
  <w:style w:type="paragraph" w:styleId="af4">
    <w:name w:val="Body Text"/>
    <w:basedOn w:val="a"/>
    <w:link w:val="af5"/>
    <w:uiPriority w:val="99"/>
    <w:unhideWhenUsed/>
    <w:rsid w:val="0083028C"/>
    <w:pPr>
      <w:spacing w:after="120"/>
    </w:pPr>
    <w:rPr>
      <w:lang w:val="x-none" w:eastAsia="x-none"/>
    </w:rPr>
  </w:style>
  <w:style w:type="character" w:customStyle="1" w:styleId="af5">
    <w:name w:val="Основной текст Знак"/>
    <w:link w:val="af4"/>
    <w:uiPriority w:val="99"/>
    <w:rsid w:val="0083028C"/>
    <w:rPr>
      <w:sz w:val="24"/>
      <w:szCs w:val="24"/>
    </w:rPr>
  </w:style>
  <w:style w:type="character" w:styleId="af6">
    <w:name w:val="Hyperlink"/>
    <w:rsid w:val="005232BC"/>
    <w:rPr>
      <w:color w:val="0000FF"/>
      <w:u w:val="single"/>
    </w:rPr>
  </w:style>
  <w:style w:type="paragraph" w:styleId="22">
    <w:name w:val="Body Text Indent 2"/>
    <w:basedOn w:val="a"/>
    <w:link w:val="23"/>
    <w:uiPriority w:val="99"/>
    <w:unhideWhenUsed/>
    <w:rsid w:val="00287886"/>
    <w:pPr>
      <w:spacing w:after="120" w:line="480" w:lineRule="auto"/>
      <w:ind w:left="283"/>
    </w:pPr>
    <w:rPr>
      <w:lang w:val="x-none" w:eastAsia="x-none"/>
    </w:rPr>
  </w:style>
  <w:style w:type="character" w:customStyle="1" w:styleId="23">
    <w:name w:val="Основной текст с отступом 2 Знак"/>
    <w:link w:val="22"/>
    <w:uiPriority w:val="99"/>
    <w:rsid w:val="00287886"/>
    <w:rPr>
      <w:sz w:val="24"/>
      <w:szCs w:val="24"/>
    </w:rPr>
  </w:style>
  <w:style w:type="character" w:styleId="af7">
    <w:name w:val="Strong"/>
    <w:uiPriority w:val="22"/>
    <w:qFormat/>
    <w:rsid w:val="00015610"/>
    <w:rPr>
      <w:b/>
      <w:bCs/>
    </w:rPr>
  </w:style>
  <w:style w:type="paragraph" w:styleId="af8">
    <w:name w:val="Plain Text"/>
    <w:basedOn w:val="a"/>
    <w:link w:val="af9"/>
    <w:rsid w:val="00015610"/>
    <w:rPr>
      <w:rFonts w:ascii="Courier New" w:hAnsi="Courier New"/>
      <w:szCs w:val="20"/>
      <w:lang w:eastAsia="x-none"/>
    </w:rPr>
  </w:style>
  <w:style w:type="character" w:customStyle="1" w:styleId="af9">
    <w:name w:val="Текст Знак"/>
    <w:link w:val="af8"/>
    <w:rsid w:val="00015610"/>
    <w:rPr>
      <w:rFonts w:ascii="Courier New" w:hAnsi="Courier New"/>
      <w:sz w:val="24"/>
      <w:szCs w:val="20"/>
      <w:lang w:val="uk-UA"/>
    </w:rPr>
  </w:style>
  <w:style w:type="paragraph" w:customStyle="1" w:styleId="14">
    <w:name w:val="Основной текст1"/>
    <w:basedOn w:val="a"/>
    <w:link w:val="BodyText"/>
    <w:rsid w:val="006A73E4"/>
    <w:pPr>
      <w:widowControl w:val="0"/>
    </w:pPr>
    <w:rPr>
      <w:rFonts w:ascii="Arial" w:hAnsi="Arial"/>
      <w:snapToGrid w:val="0"/>
      <w:szCs w:val="20"/>
      <w:lang w:val="x-none" w:eastAsia="x-none"/>
    </w:rPr>
  </w:style>
  <w:style w:type="character" w:customStyle="1" w:styleId="BodyText">
    <w:name w:val="Body Text Знак"/>
    <w:link w:val="14"/>
    <w:rsid w:val="006A73E4"/>
    <w:rPr>
      <w:rFonts w:ascii="Arial" w:hAnsi="Arial"/>
      <w:snapToGrid w:val="0"/>
      <w:sz w:val="24"/>
    </w:rPr>
  </w:style>
  <w:style w:type="paragraph" w:styleId="afa">
    <w:name w:val="Body Text Indent"/>
    <w:basedOn w:val="a"/>
    <w:link w:val="afb"/>
    <w:rsid w:val="00282F86"/>
    <w:pPr>
      <w:spacing w:after="120"/>
      <w:ind w:left="283"/>
    </w:pPr>
    <w:rPr>
      <w:lang w:val="x-none" w:eastAsia="x-none"/>
    </w:rPr>
  </w:style>
  <w:style w:type="character" w:customStyle="1" w:styleId="afb">
    <w:name w:val="Основной текст с отступом Знак"/>
    <w:link w:val="afa"/>
    <w:rsid w:val="00282F86"/>
    <w:rPr>
      <w:sz w:val="24"/>
      <w:szCs w:val="24"/>
    </w:rPr>
  </w:style>
  <w:style w:type="paragraph" w:styleId="afc">
    <w:name w:val="caption"/>
    <w:basedOn w:val="a"/>
    <w:qFormat/>
    <w:rsid w:val="00282F86"/>
    <w:pPr>
      <w:jc w:val="center"/>
    </w:pPr>
    <w:rPr>
      <w:b/>
      <w:sz w:val="36"/>
      <w:szCs w:val="20"/>
    </w:rPr>
  </w:style>
  <w:style w:type="paragraph" w:customStyle="1" w:styleId="afd">
    <w:name w:val="Знак Знак Знак Знак"/>
    <w:basedOn w:val="a"/>
    <w:rsid w:val="000A23F4"/>
    <w:rPr>
      <w:rFonts w:ascii="Verdana" w:hAnsi="Verdana"/>
      <w:lang w:val="en-US" w:eastAsia="en-US"/>
    </w:rPr>
  </w:style>
  <w:style w:type="table" w:styleId="afe">
    <w:name w:val="Table Grid"/>
    <w:basedOn w:val="a1"/>
    <w:uiPriority w:val="39"/>
    <w:rsid w:val="00D80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iant1">
    <w:name w:val="variant1"/>
    <w:rsid w:val="00F44982"/>
    <w:rPr>
      <w:color w:val="0000FF"/>
    </w:rPr>
  </w:style>
  <w:style w:type="character" w:customStyle="1" w:styleId="unknown1">
    <w:name w:val="unknown1"/>
    <w:rsid w:val="00F44982"/>
    <w:rPr>
      <w:color w:val="FF0000"/>
    </w:rPr>
  </w:style>
  <w:style w:type="paragraph" w:styleId="aff">
    <w:name w:val="No Spacing"/>
    <w:aliases w:val="nado12,Bullet"/>
    <w:link w:val="aff0"/>
    <w:uiPriority w:val="99"/>
    <w:qFormat/>
    <w:rsid w:val="00672778"/>
    <w:rPr>
      <w:rFonts w:ascii="Calibri" w:eastAsia="Calibri" w:hAnsi="Calibri"/>
      <w:sz w:val="22"/>
      <w:szCs w:val="22"/>
      <w:lang w:eastAsia="en-US"/>
    </w:rPr>
  </w:style>
  <w:style w:type="paragraph" w:customStyle="1" w:styleId="Default">
    <w:name w:val="Default"/>
    <w:rsid w:val="005F189C"/>
    <w:pPr>
      <w:autoSpaceDE w:val="0"/>
      <w:autoSpaceDN w:val="0"/>
      <w:adjustRightInd w:val="0"/>
    </w:pPr>
    <w:rPr>
      <w:color w:val="000000"/>
      <w:sz w:val="24"/>
      <w:szCs w:val="24"/>
    </w:rPr>
  </w:style>
  <w:style w:type="paragraph" w:customStyle="1" w:styleId="15">
    <w:name w:val="Знак1"/>
    <w:basedOn w:val="a"/>
    <w:rsid w:val="000D26A6"/>
    <w:rPr>
      <w:rFonts w:ascii="Verdana" w:hAnsi="Verdana" w:cs="Verdana"/>
      <w:sz w:val="20"/>
      <w:szCs w:val="20"/>
      <w:lang w:val="en-US" w:eastAsia="en-US"/>
    </w:rPr>
  </w:style>
  <w:style w:type="character" w:customStyle="1" w:styleId="moz-txt-citetags">
    <w:name w:val="moz-txt-citetags"/>
    <w:basedOn w:val="a0"/>
    <w:rsid w:val="006D3CF7"/>
  </w:style>
  <w:style w:type="paragraph" w:customStyle="1" w:styleId="CharChar0">
    <w:name w:val="Char Знак Знак Char Знак Знак Знак Знак Знак Знак Знак Знак Знак Знак Знак Знак Знак"/>
    <w:basedOn w:val="a"/>
    <w:rsid w:val="00793865"/>
    <w:rPr>
      <w:rFonts w:ascii="Verdana" w:hAnsi="Verdana"/>
      <w:sz w:val="20"/>
      <w:szCs w:val="20"/>
      <w:lang w:val="en-US" w:eastAsia="en-US"/>
    </w:rPr>
  </w:style>
  <w:style w:type="paragraph" w:styleId="aff1">
    <w:name w:val="Normal (Web)"/>
    <w:basedOn w:val="a"/>
    <w:link w:val="aff2"/>
    <w:uiPriority w:val="99"/>
    <w:unhideWhenUsed/>
    <w:rsid w:val="00294EDB"/>
    <w:pPr>
      <w:spacing w:before="100" w:beforeAutospacing="1" w:after="100" w:afterAutospacing="1"/>
    </w:pPr>
    <w:rPr>
      <w:lang w:val="ru-RU"/>
    </w:rPr>
  </w:style>
  <w:style w:type="character" w:customStyle="1" w:styleId="aff2">
    <w:name w:val="Обычный (веб) Знак"/>
    <w:link w:val="aff1"/>
    <w:uiPriority w:val="99"/>
    <w:locked/>
    <w:rsid w:val="005040C9"/>
    <w:rPr>
      <w:sz w:val="24"/>
      <w:szCs w:val="24"/>
      <w:lang w:val="ru-RU" w:eastAsia="ru-RU"/>
    </w:rPr>
  </w:style>
  <w:style w:type="character" w:customStyle="1" w:styleId="highlightedsearchterm">
    <w:name w:val="highlightedsearchterm"/>
    <w:basedOn w:val="a0"/>
    <w:rsid w:val="004D3AB5"/>
  </w:style>
  <w:style w:type="character" w:customStyle="1" w:styleId="FontStyle0">
    <w:name w:val="Font Style"/>
    <w:rsid w:val="00325BD7"/>
    <w:rPr>
      <w:rFonts w:cs="Courier New"/>
      <w:color w:val="000000"/>
      <w:sz w:val="20"/>
      <w:szCs w:val="20"/>
    </w:rPr>
  </w:style>
  <w:style w:type="paragraph" w:customStyle="1" w:styleId="ParagraphStyle">
    <w:name w:val="Paragraph Style"/>
    <w:rsid w:val="00325BD7"/>
    <w:pPr>
      <w:autoSpaceDE w:val="0"/>
      <w:autoSpaceDN w:val="0"/>
      <w:adjustRightInd w:val="0"/>
    </w:pPr>
    <w:rPr>
      <w:rFonts w:ascii="Courier New" w:hAnsi="Courier New"/>
      <w:sz w:val="24"/>
      <w:szCs w:val="24"/>
    </w:rPr>
  </w:style>
  <w:style w:type="paragraph" w:styleId="31">
    <w:name w:val="Body Text 3"/>
    <w:basedOn w:val="a"/>
    <w:link w:val="32"/>
    <w:uiPriority w:val="99"/>
    <w:unhideWhenUsed/>
    <w:rsid w:val="00AC331B"/>
    <w:pPr>
      <w:spacing w:after="120"/>
    </w:pPr>
    <w:rPr>
      <w:sz w:val="16"/>
      <w:szCs w:val="16"/>
      <w:lang w:eastAsia="x-none"/>
    </w:rPr>
  </w:style>
  <w:style w:type="character" w:customStyle="1" w:styleId="32">
    <w:name w:val="Основной текст 3 Знак"/>
    <w:link w:val="31"/>
    <w:uiPriority w:val="99"/>
    <w:rsid w:val="00AC331B"/>
    <w:rPr>
      <w:sz w:val="16"/>
      <w:szCs w:val="16"/>
      <w:lang w:val="uk-UA"/>
    </w:rPr>
  </w:style>
  <w:style w:type="paragraph" w:customStyle="1" w:styleId="heading3">
    <w:name w:val="heading 3.Пункт"/>
    <w:basedOn w:val="a"/>
    <w:next w:val="a"/>
    <w:uiPriority w:val="99"/>
    <w:rsid w:val="00533231"/>
    <w:pPr>
      <w:tabs>
        <w:tab w:val="left" w:leader="dot" w:pos="851"/>
        <w:tab w:val="num" w:pos="2422"/>
        <w:tab w:val="left" w:leader="dot" w:pos="8505"/>
      </w:tabs>
      <w:ind w:left="2422" w:hanging="851"/>
      <w:jc w:val="both"/>
      <w:outlineLvl w:val="2"/>
    </w:pPr>
    <w:rPr>
      <w:sz w:val="26"/>
      <w:szCs w:val="26"/>
      <w:lang w:val="ru-RU"/>
    </w:rPr>
  </w:style>
  <w:style w:type="paragraph" w:styleId="24">
    <w:name w:val="Body Text 2"/>
    <w:basedOn w:val="a"/>
    <w:link w:val="25"/>
    <w:uiPriority w:val="99"/>
    <w:unhideWhenUsed/>
    <w:rsid w:val="001D414E"/>
    <w:pPr>
      <w:spacing w:after="120" w:line="480" w:lineRule="auto"/>
    </w:pPr>
    <w:rPr>
      <w:lang w:eastAsia="x-none"/>
    </w:rPr>
  </w:style>
  <w:style w:type="character" w:customStyle="1" w:styleId="25">
    <w:name w:val="Основной текст 2 Знак"/>
    <w:link w:val="24"/>
    <w:uiPriority w:val="99"/>
    <w:rsid w:val="001D414E"/>
    <w:rPr>
      <w:sz w:val="24"/>
      <w:szCs w:val="24"/>
      <w:lang w:val="uk-UA"/>
    </w:rPr>
  </w:style>
  <w:style w:type="character" w:styleId="aff3">
    <w:name w:val="FollowedHyperlink"/>
    <w:uiPriority w:val="99"/>
    <w:semiHidden/>
    <w:unhideWhenUsed/>
    <w:rsid w:val="00DA3B51"/>
    <w:rPr>
      <w:color w:val="800080"/>
      <w:u w:val="single"/>
    </w:rPr>
  </w:style>
  <w:style w:type="paragraph" w:customStyle="1" w:styleId="xl65">
    <w:name w:val="xl65"/>
    <w:basedOn w:val="a"/>
    <w:rsid w:val="00DA3B51"/>
    <w:pPr>
      <w:spacing w:before="100" w:beforeAutospacing="1" w:after="100" w:afterAutospacing="1"/>
    </w:pPr>
    <w:rPr>
      <w:sz w:val="22"/>
      <w:szCs w:val="22"/>
      <w:lang w:val="ru-RU"/>
    </w:rPr>
  </w:style>
  <w:style w:type="paragraph" w:customStyle="1" w:styleId="xl66">
    <w:name w:val="xl66"/>
    <w:basedOn w:val="a"/>
    <w:rsid w:val="00DA3B51"/>
    <w:pPr>
      <w:spacing w:before="100" w:beforeAutospacing="1" w:after="100" w:afterAutospacing="1"/>
      <w:jc w:val="center"/>
      <w:textAlignment w:val="center"/>
    </w:pPr>
    <w:rPr>
      <w:sz w:val="22"/>
      <w:szCs w:val="22"/>
      <w:lang w:val="ru-RU"/>
    </w:rPr>
  </w:style>
  <w:style w:type="paragraph" w:customStyle="1" w:styleId="xl67">
    <w:name w:val="xl67"/>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rPr>
  </w:style>
  <w:style w:type="paragraph" w:customStyle="1" w:styleId="xl68">
    <w:name w:val="xl68"/>
    <w:basedOn w:val="a"/>
    <w:rsid w:val="00DA3B51"/>
    <w:pPr>
      <w:shd w:val="clear" w:color="000000" w:fill="FFFF99"/>
      <w:spacing w:before="100" w:beforeAutospacing="1" w:after="100" w:afterAutospacing="1"/>
      <w:jc w:val="center"/>
      <w:textAlignment w:val="center"/>
    </w:pPr>
    <w:rPr>
      <w:sz w:val="22"/>
      <w:szCs w:val="22"/>
      <w:lang w:val="ru-RU"/>
    </w:rPr>
  </w:style>
  <w:style w:type="paragraph" w:customStyle="1" w:styleId="xl69">
    <w:name w:val="xl69"/>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0">
    <w:name w:val="xl70"/>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1">
    <w:name w:val="xl71"/>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3">
    <w:name w:val="xl73"/>
    <w:basedOn w:val="a"/>
    <w:rsid w:val="00DA3B51"/>
    <w:pPr>
      <w:spacing w:before="100" w:beforeAutospacing="1" w:after="100" w:afterAutospacing="1"/>
      <w:jc w:val="center"/>
      <w:textAlignment w:val="center"/>
    </w:pPr>
    <w:rPr>
      <w:sz w:val="22"/>
      <w:szCs w:val="22"/>
      <w:lang w:val="ru-RU"/>
    </w:rPr>
  </w:style>
  <w:style w:type="paragraph" w:customStyle="1" w:styleId="xl74">
    <w:name w:val="xl74"/>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5">
    <w:name w:val="xl75"/>
    <w:basedOn w:val="a"/>
    <w:rsid w:val="00DA3B5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76">
    <w:name w:val="xl76"/>
    <w:basedOn w:val="a"/>
    <w:rsid w:val="00DA3B51"/>
    <w:pPr>
      <w:pBdr>
        <w:top w:val="single" w:sz="4" w:space="0" w:color="auto"/>
        <w:left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7">
    <w:name w:val="xl77"/>
    <w:basedOn w:val="a"/>
    <w:rsid w:val="00DA3B51"/>
    <w:pPr>
      <w:pBdr>
        <w:top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8">
    <w:name w:val="xl78"/>
    <w:basedOn w:val="a"/>
    <w:rsid w:val="00DA3B51"/>
    <w:pPr>
      <w:pBdr>
        <w:top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79">
    <w:name w:val="xl79"/>
    <w:basedOn w:val="a"/>
    <w:rsid w:val="00DA3B5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0">
    <w:name w:val="xl80"/>
    <w:basedOn w:val="a"/>
    <w:rsid w:val="00DA3B51"/>
    <w:pPr>
      <w:pBdr>
        <w:top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1">
    <w:name w:val="xl81"/>
    <w:basedOn w:val="a"/>
    <w:rsid w:val="00DA3B51"/>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aff4">
    <w:name w:val="Знак Знак Знак Знак Знак Знак Знак Знак"/>
    <w:basedOn w:val="a"/>
    <w:rsid w:val="00E01F1E"/>
    <w:rPr>
      <w:rFonts w:ascii="Verdana" w:hAnsi="Verdana"/>
      <w:sz w:val="20"/>
      <w:szCs w:val="20"/>
      <w:lang w:val="en-US" w:eastAsia="en-US"/>
    </w:rPr>
  </w:style>
  <w:style w:type="paragraph" w:styleId="aff5">
    <w:name w:val="List Paragraph"/>
    <w:aliases w:val="CA bullets,EBRD List,Chapter10,Список уровня 2,название табл/рис,Elenco Normale,Number Bullets,заголовок 1.1,Литература,Bullet Number,Bullet 1,Use Case List Paragraph,lp1,lp11,List Paragraph11,Bullet List,FooterText,numbered,----,AC List 01"/>
    <w:basedOn w:val="a"/>
    <w:link w:val="aff6"/>
    <w:uiPriority w:val="34"/>
    <w:qFormat/>
    <w:rsid w:val="00E01F1E"/>
    <w:pPr>
      <w:ind w:left="708"/>
    </w:pPr>
    <w:rPr>
      <w:rFonts w:eastAsia="SimSun"/>
      <w:lang w:val="ru-RU" w:eastAsia="en-US"/>
    </w:rPr>
  </w:style>
  <w:style w:type="character" w:customStyle="1" w:styleId="aff6">
    <w:name w:val="Абзац списка Знак"/>
    <w:aliases w:val="CA bullets Знак,EBRD List Знак,Chapter10 Знак,Список уровня 2 Знак,название табл/рис Знак,Elenco Normale Знак,Number Bullets Знак,заголовок 1.1 Знак,Литература Знак,Bullet Number Знак,Bullet 1 Знак,Use Case List Paragraph Знак,lp1 Знак"/>
    <w:link w:val="aff5"/>
    <w:uiPriority w:val="34"/>
    <w:qFormat/>
    <w:rsid w:val="0078524C"/>
    <w:rPr>
      <w:rFonts w:eastAsia="SimSun"/>
      <w:sz w:val="24"/>
      <w:szCs w:val="24"/>
      <w:lang w:val="ru-RU" w:eastAsia="en-US"/>
    </w:rPr>
  </w:style>
  <w:style w:type="character" w:customStyle="1" w:styleId="subhead21">
    <w:name w:val="subhead21"/>
    <w:rsid w:val="001A232E"/>
    <w:rPr>
      <w:rFonts w:ascii="Verdana" w:hAnsi="Verdana" w:hint="default"/>
      <w:b/>
      <w:bCs/>
      <w:color w:val="000000"/>
      <w:sz w:val="16"/>
      <w:szCs w:val="16"/>
    </w:rPr>
  </w:style>
  <w:style w:type="paragraph" w:customStyle="1" w:styleId="ft5">
    <w:name w:val="ft5"/>
    <w:basedOn w:val="a"/>
    <w:rsid w:val="001A232E"/>
    <w:pPr>
      <w:spacing w:before="100" w:beforeAutospacing="1" w:after="100" w:afterAutospacing="1"/>
    </w:pPr>
    <w:rPr>
      <w:rFonts w:ascii="Verdana" w:hAnsi="Verdana"/>
      <w:b/>
      <w:bCs/>
      <w:color w:val="000000"/>
      <w:sz w:val="12"/>
      <w:szCs w:val="12"/>
      <w:lang w:val="ru-RU"/>
    </w:rPr>
  </w:style>
  <w:style w:type="character" w:customStyle="1" w:styleId="ft21">
    <w:name w:val="ft21"/>
    <w:rsid w:val="001A232E"/>
    <w:rPr>
      <w:rFonts w:ascii="Verdana" w:hAnsi="Verdana" w:hint="default"/>
      <w:b w:val="0"/>
      <w:bCs w:val="0"/>
      <w:color w:val="000000"/>
      <w:sz w:val="12"/>
      <w:szCs w:val="12"/>
    </w:rPr>
  </w:style>
  <w:style w:type="character" w:customStyle="1" w:styleId="copyright1">
    <w:name w:val="copyright1"/>
    <w:rsid w:val="001A232E"/>
    <w:rPr>
      <w:rFonts w:ascii="Verdana" w:hAnsi="Verdana" w:hint="default"/>
      <w:b w:val="0"/>
      <w:bCs w:val="0"/>
      <w:color w:val="00377E"/>
      <w:sz w:val="10"/>
      <w:szCs w:val="10"/>
    </w:rPr>
  </w:style>
  <w:style w:type="character" w:customStyle="1" w:styleId="rvts2">
    <w:name w:val="rvts2"/>
    <w:rsid w:val="001A232E"/>
    <w:rPr>
      <w:rFonts w:ascii="Arial" w:hAnsi="Arial" w:cs="Arial" w:hint="default"/>
      <w:b/>
      <w:bCs/>
      <w:color w:val="000080"/>
      <w:sz w:val="20"/>
      <w:szCs w:val="20"/>
    </w:rPr>
  </w:style>
  <w:style w:type="paragraph" w:customStyle="1" w:styleId="33">
    <w:name w:val="заголовок 3"/>
    <w:basedOn w:val="a"/>
    <w:next w:val="a"/>
    <w:rsid w:val="001A232E"/>
    <w:pPr>
      <w:keepNext/>
      <w:widowControl w:val="0"/>
      <w:autoSpaceDE w:val="0"/>
      <w:autoSpaceDN w:val="0"/>
      <w:jc w:val="center"/>
    </w:pPr>
    <w:rPr>
      <w:rFonts w:ascii="Arial" w:hAnsi="Arial" w:cs="Arial"/>
      <w:b/>
      <w:bCs/>
      <w:sz w:val="20"/>
    </w:rPr>
  </w:style>
  <w:style w:type="paragraph" w:styleId="34">
    <w:name w:val="Body Text Indent 3"/>
    <w:basedOn w:val="a"/>
    <w:link w:val="35"/>
    <w:uiPriority w:val="99"/>
    <w:rsid w:val="002F6247"/>
    <w:pPr>
      <w:spacing w:after="120"/>
      <w:ind w:left="283"/>
    </w:pPr>
    <w:rPr>
      <w:sz w:val="16"/>
      <w:szCs w:val="16"/>
      <w:lang w:eastAsia="x-none"/>
    </w:rPr>
  </w:style>
  <w:style w:type="character" w:customStyle="1" w:styleId="35">
    <w:name w:val="Основной текст с отступом 3 Знак"/>
    <w:link w:val="34"/>
    <w:uiPriority w:val="99"/>
    <w:rsid w:val="002F6247"/>
    <w:rPr>
      <w:sz w:val="16"/>
      <w:szCs w:val="16"/>
      <w:lang w:val="uk-UA" w:eastAsia="x-none"/>
    </w:rPr>
  </w:style>
  <w:style w:type="paragraph" w:customStyle="1" w:styleId="aff7">
    <w:name w:val="Таблиця цифри"/>
    <w:basedOn w:val="a"/>
    <w:rsid w:val="002F6247"/>
    <w:pPr>
      <w:spacing w:before="60" w:after="60"/>
      <w:jc w:val="center"/>
    </w:pPr>
    <w:rPr>
      <w:sz w:val="20"/>
      <w:szCs w:val="20"/>
    </w:rPr>
  </w:style>
  <w:style w:type="paragraph" w:customStyle="1" w:styleId="aff8">
    <w:name w:val="Таблиця текст"/>
    <w:basedOn w:val="a"/>
    <w:rsid w:val="002F6247"/>
    <w:pPr>
      <w:spacing w:before="60" w:after="60"/>
    </w:pPr>
    <w:rPr>
      <w:sz w:val="20"/>
    </w:rPr>
  </w:style>
  <w:style w:type="paragraph" w:customStyle="1" w:styleId="aff9">
    <w:name w:val="Таблиця_оформлення"/>
    <w:basedOn w:val="a"/>
    <w:rsid w:val="002F6247"/>
    <w:pPr>
      <w:spacing w:before="60" w:after="60"/>
      <w:jc w:val="center"/>
    </w:pPr>
    <w:rPr>
      <w:sz w:val="20"/>
    </w:rPr>
  </w:style>
  <w:style w:type="paragraph" w:customStyle="1" w:styleId="affa">
    <w:name w:val="Таблиця текст Знак"/>
    <w:basedOn w:val="a"/>
    <w:rsid w:val="002F6247"/>
    <w:pPr>
      <w:spacing w:before="60" w:after="60"/>
    </w:pPr>
    <w:rPr>
      <w:sz w:val="20"/>
    </w:rPr>
  </w:style>
  <w:style w:type="paragraph" w:styleId="affb">
    <w:name w:val="Title"/>
    <w:basedOn w:val="a"/>
    <w:link w:val="affc"/>
    <w:qFormat/>
    <w:rsid w:val="002F6247"/>
    <w:pPr>
      <w:widowControl w:val="0"/>
      <w:tabs>
        <w:tab w:val="left" w:pos="10206"/>
      </w:tabs>
      <w:ind w:firstLine="720"/>
      <w:jc w:val="center"/>
    </w:pPr>
    <w:rPr>
      <w:rFonts w:ascii="Garamond" w:hAnsi="Garamond"/>
      <w:b/>
      <w:w w:val="90"/>
      <w:sz w:val="26"/>
      <w:szCs w:val="26"/>
      <w:lang w:eastAsia="x-none"/>
    </w:rPr>
  </w:style>
  <w:style w:type="character" w:customStyle="1" w:styleId="affc">
    <w:name w:val="Заголовок Знак"/>
    <w:link w:val="affb"/>
    <w:uiPriority w:val="99"/>
    <w:rsid w:val="002F6247"/>
    <w:rPr>
      <w:rFonts w:ascii="Garamond" w:hAnsi="Garamond"/>
      <w:b/>
      <w:w w:val="90"/>
      <w:sz w:val="26"/>
      <w:szCs w:val="26"/>
      <w:lang w:val="uk-UA" w:eastAsia="x-none"/>
    </w:rPr>
  </w:style>
  <w:style w:type="paragraph" w:customStyle="1" w:styleId="16">
    <w:name w:val="Обычный1"/>
    <w:rsid w:val="002F6247"/>
    <w:rPr>
      <w:rFonts w:ascii="FreeSet" w:hAnsi="FreeSet"/>
      <w:snapToGrid w:val="0"/>
      <w:sz w:val="24"/>
      <w:lang w:val="en-US"/>
    </w:rPr>
  </w:style>
  <w:style w:type="paragraph" w:customStyle="1" w:styleId="0">
    <w:name w:val="Òåêñò0"/>
    <w:basedOn w:val="a"/>
    <w:rsid w:val="002F6247"/>
    <w:pPr>
      <w:widowControl w:val="0"/>
      <w:spacing w:line="210" w:lineRule="atLeast"/>
      <w:jc w:val="both"/>
    </w:pPr>
    <w:rPr>
      <w:sz w:val="20"/>
      <w:szCs w:val="20"/>
    </w:rPr>
  </w:style>
  <w:style w:type="paragraph" w:customStyle="1" w:styleId="Normal-12">
    <w:name w:val="Normal-12"/>
    <w:basedOn w:val="a"/>
    <w:rsid w:val="002F6247"/>
    <w:pPr>
      <w:ind w:firstLine="720"/>
      <w:jc w:val="both"/>
    </w:pPr>
    <w:rPr>
      <w:lang w:val="ru-RU" w:eastAsia="en-US"/>
    </w:rPr>
  </w:style>
  <w:style w:type="paragraph" w:styleId="affd">
    <w:name w:val="List"/>
    <w:basedOn w:val="a"/>
    <w:rsid w:val="002F6247"/>
    <w:pPr>
      <w:suppressAutoHyphens/>
      <w:ind w:left="360" w:hanging="360"/>
    </w:pPr>
    <w:rPr>
      <w:rFonts w:ascii="MS Sans Serif" w:hAnsi="MS Sans Serif"/>
      <w:sz w:val="20"/>
      <w:szCs w:val="20"/>
      <w:lang w:val="ru-RU" w:eastAsia="ar-SA"/>
    </w:rPr>
  </w:style>
  <w:style w:type="paragraph" w:customStyle="1" w:styleId="41">
    <w:name w:val="Стиль4"/>
    <w:basedOn w:val="a"/>
    <w:uiPriority w:val="99"/>
    <w:rsid w:val="002F6247"/>
    <w:pPr>
      <w:jc w:val="both"/>
    </w:pPr>
    <w:rPr>
      <w:rFonts w:eastAsia="Calibri"/>
      <w:sz w:val="26"/>
      <w:szCs w:val="26"/>
      <w:lang w:eastAsia="ar-SA"/>
    </w:rPr>
  </w:style>
  <w:style w:type="character" w:customStyle="1" w:styleId="rvts0">
    <w:name w:val="rvts0"/>
    <w:rsid w:val="002F6247"/>
  </w:style>
  <w:style w:type="paragraph" w:customStyle="1" w:styleId="26">
    <w:name w:val="Стиль2"/>
    <w:basedOn w:val="a"/>
    <w:link w:val="27"/>
    <w:rsid w:val="002F6247"/>
    <w:pPr>
      <w:suppressAutoHyphens/>
      <w:spacing w:before="240" w:after="120"/>
      <w:jc w:val="center"/>
    </w:pPr>
    <w:rPr>
      <w:rFonts w:eastAsia="Calibri"/>
      <w:b/>
      <w:bCs/>
      <w:sz w:val="26"/>
      <w:szCs w:val="26"/>
      <w:lang w:val="x-none" w:eastAsia="ar-SA"/>
    </w:rPr>
  </w:style>
  <w:style w:type="character" w:customStyle="1" w:styleId="27">
    <w:name w:val="Стиль2 Знак"/>
    <w:link w:val="26"/>
    <w:locked/>
    <w:rsid w:val="002F6247"/>
    <w:rPr>
      <w:rFonts w:eastAsia="Calibri"/>
      <w:b/>
      <w:bCs/>
      <w:sz w:val="26"/>
      <w:szCs w:val="26"/>
      <w:lang w:val="x-none" w:eastAsia="ar-SA"/>
    </w:rPr>
  </w:style>
  <w:style w:type="paragraph" w:customStyle="1" w:styleId="xl82">
    <w:name w:val="xl82"/>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rPr>
  </w:style>
  <w:style w:type="paragraph" w:customStyle="1" w:styleId="xl83">
    <w:name w:val="xl83"/>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ru-RU"/>
    </w:rPr>
  </w:style>
  <w:style w:type="paragraph" w:customStyle="1" w:styleId="xl84">
    <w:name w:val="xl84"/>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u-RU"/>
    </w:rPr>
  </w:style>
  <w:style w:type="paragraph" w:customStyle="1" w:styleId="xl85">
    <w:name w:val="xl85"/>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rPr>
  </w:style>
  <w:style w:type="paragraph" w:customStyle="1" w:styleId="xl86">
    <w:name w:val="xl86"/>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7">
    <w:name w:val="xl87"/>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8">
    <w:name w:val="xl88"/>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9">
    <w:name w:val="xl89"/>
    <w:basedOn w:val="a"/>
    <w:rsid w:val="002F6247"/>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0">
    <w:name w:val="xl90"/>
    <w:basedOn w:val="a"/>
    <w:rsid w:val="002F6247"/>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1">
    <w:name w:val="xl91"/>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2">
    <w:name w:val="xl92"/>
    <w:basedOn w:val="a"/>
    <w:rsid w:val="002F6247"/>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3">
    <w:name w:val="xl93"/>
    <w:basedOn w:val="a"/>
    <w:rsid w:val="002F6247"/>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94">
    <w:name w:val="xl94"/>
    <w:basedOn w:val="a"/>
    <w:rsid w:val="002F6247"/>
    <w:pPr>
      <w:pBdr>
        <w:top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5">
    <w:name w:val="xl95"/>
    <w:basedOn w:val="a"/>
    <w:rsid w:val="002F6247"/>
    <w:pPr>
      <w:pBdr>
        <w:bottom w:val="single" w:sz="4" w:space="0" w:color="auto"/>
      </w:pBdr>
      <w:spacing w:before="100" w:beforeAutospacing="1" w:after="100" w:afterAutospacing="1"/>
      <w:jc w:val="center"/>
      <w:textAlignment w:val="center"/>
    </w:pPr>
    <w:rPr>
      <w:b/>
      <w:bCs/>
      <w:lang w:val="ru-RU"/>
    </w:rPr>
  </w:style>
  <w:style w:type="paragraph" w:customStyle="1" w:styleId="xl96">
    <w:name w:val="xl96"/>
    <w:basedOn w:val="a"/>
    <w:rsid w:val="002F6247"/>
    <w:pPr>
      <w:spacing w:before="100" w:beforeAutospacing="1" w:after="100" w:afterAutospacing="1"/>
      <w:jc w:val="right"/>
      <w:textAlignment w:val="center"/>
    </w:pPr>
    <w:rPr>
      <w:lang w:val="ru-RU"/>
    </w:rPr>
  </w:style>
  <w:style w:type="paragraph" w:customStyle="1" w:styleId="110">
    <w:name w:val="Знак1 Знак Знак Знак Знак Знак Знак1"/>
    <w:basedOn w:val="a"/>
    <w:rsid w:val="00950699"/>
    <w:rPr>
      <w:rFonts w:ascii="Verdana" w:hAnsi="Verdana"/>
      <w:lang w:val="en-US" w:eastAsia="en-US"/>
    </w:rPr>
  </w:style>
  <w:style w:type="paragraph" w:customStyle="1" w:styleId="28">
    <w:name w:val="Знак2"/>
    <w:basedOn w:val="a"/>
    <w:rsid w:val="00950699"/>
    <w:rPr>
      <w:rFonts w:ascii="Verdana" w:hAnsi="Verdana" w:cs="Verdana"/>
      <w:sz w:val="20"/>
      <w:szCs w:val="20"/>
      <w:lang w:val="en-US" w:eastAsia="en-US"/>
    </w:rPr>
  </w:style>
  <w:style w:type="paragraph" w:customStyle="1" w:styleId="17">
    <w:name w:val="Знак Знак Знак Знак1"/>
    <w:basedOn w:val="a"/>
    <w:rsid w:val="00950699"/>
    <w:rPr>
      <w:rFonts w:ascii="Verdana" w:hAnsi="Verdana"/>
      <w:lang w:val="en-US" w:eastAsia="en-US"/>
    </w:rPr>
  </w:style>
  <w:style w:type="paragraph" w:customStyle="1" w:styleId="111">
    <w:name w:val="Знак11"/>
    <w:basedOn w:val="a"/>
    <w:rsid w:val="00950699"/>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1"/>
    <w:basedOn w:val="a"/>
    <w:rsid w:val="00950699"/>
    <w:rPr>
      <w:rFonts w:ascii="Verdana" w:hAnsi="Verdana"/>
      <w:sz w:val="20"/>
      <w:szCs w:val="20"/>
      <w:lang w:val="en-US" w:eastAsia="en-US"/>
    </w:rPr>
  </w:style>
  <w:style w:type="character" w:customStyle="1" w:styleId="rvts23">
    <w:name w:val="rvts23"/>
    <w:basedOn w:val="a0"/>
    <w:rsid w:val="00E57B97"/>
  </w:style>
  <w:style w:type="character" w:styleId="affe">
    <w:name w:val="Emphasis"/>
    <w:qFormat/>
    <w:rsid w:val="00E57B97"/>
    <w:rPr>
      <w:i/>
      <w:iCs/>
    </w:rPr>
  </w:style>
  <w:style w:type="paragraph" w:customStyle="1" w:styleId="rvps2">
    <w:name w:val="rvps2"/>
    <w:basedOn w:val="a"/>
    <w:rsid w:val="00E57B97"/>
    <w:pPr>
      <w:spacing w:before="100" w:beforeAutospacing="1" w:after="100" w:afterAutospacing="1"/>
    </w:pPr>
    <w:rPr>
      <w:rFonts w:eastAsia="Calibri"/>
      <w:lang w:eastAsia="uk-UA"/>
    </w:rPr>
  </w:style>
  <w:style w:type="character" w:customStyle="1" w:styleId="18">
    <w:name w:val="Гіперпосилання1"/>
    <w:uiPriority w:val="99"/>
    <w:unhideWhenUsed/>
    <w:rsid w:val="00E57B97"/>
    <w:rPr>
      <w:color w:val="0000FF"/>
      <w:u w:val="single"/>
    </w:rPr>
  </w:style>
  <w:style w:type="paragraph" w:customStyle="1" w:styleId="LO-normal">
    <w:name w:val="LO-normal"/>
    <w:qFormat/>
    <w:rsid w:val="00B71F65"/>
    <w:pPr>
      <w:spacing w:line="276" w:lineRule="auto"/>
    </w:pPr>
    <w:rPr>
      <w:rFonts w:ascii="Arial" w:eastAsia="Arial" w:hAnsi="Arial" w:cs="Arial"/>
      <w:color w:val="000000"/>
      <w:sz w:val="22"/>
      <w:szCs w:val="22"/>
      <w:lang w:eastAsia="zh-CN"/>
    </w:rPr>
  </w:style>
  <w:style w:type="paragraph" w:styleId="afff">
    <w:name w:val="Block Text"/>
    <w:basedOn w:val="a"/>
    <w:rsid w:val="001D19A8"/>
    <w:pPr>
      <w:ind w:left="-108" w:right="-108"/>
      <w:jc w:val="center"/>
    </w:pPr>
    <w:rPr>
      <w:b/>
      <w:sz w:val="19"/>
      <w:szCs w:val="20"/>
    </w:rPr>
  </w:style>
  <w:style w:type="paragraph" w:customStyle="1" w:styleId="afff0">
    <w:name w:val="Знак Знак Знак Знак Знак Знак Знак"/>
    <w:basedOn w:val="a"/>
    <w:uiPriority w:val="99"/>
    <w:rsid w:val="001D19A8"/>
    <w:rPr>
      <w:rFonts w:ascii="Verdana" w:hAnsi="Verdana"/>
      <w:sz w:val="20"/>
      <w:szCs w:val="20"/>
      <w:lang w:val="en-US" w:eastAsia="en-US"/>
    </w:rPr>
  </w:style>
  <w:style w:type="paragraph" w:customStyle="1" w:styleId="BodyText21">
    <w:name w:val="Body Text 21"/>
    <w:basedOn w:val="a"/>
    <w:uiPriority w:val="99"/>
    <w:rsid w:val="001D19A8"/>
    <w:pPr>
      <w:tabs>
        <w:tab w:val="left" w:pos="0"/>
      </w:tabs>
    </w:pPr>
    <w:rPr>
      <w:szCs w:val="20"/>
      <w:lang w:val="ru-RU"/>
    </w:rPr>
  </w:style>
  <w:style w:type="paragraph" w:customStyle="1" w:styleId="19">
    <w:name w:val="Без интервала1"/>
    <w:uiPriority w:val="99"/>
    <w:rsid w:val="001D19A8"/>
    <w:rPr>
      <w:lang w:val="uk-UA"/>
    </w:rPr>
  </w:style>
  <w:style w:type="character" w:customStyle="1" w:styleId="1a">
    <w:name w:val="Заголовок №1_"/>
    <w:link w:val="1b"/>
    <w:locked/>
    <w:rsid w:val="001D19A8"/>
    <w:rPr>
      <w:rFonts w:ascii="Sylfaen" w:hAnsi="Sylfaen" w:cs="Gautami"/>
      <w:shd w:val="clear" w:color="auto" w:fill="FFFFFF"/>
      <w:lang w:bidi="te-IN"/>
    </w:rPr>
  </w:style>
  <w:style w:type="paragraph" w:customStyle="1" w:styleId="1b">
    <w:name w:val="Заголовок №1"/>
    <w:basedOn w:val="a"/>
    <w:link w:val="1a"/>
    <w:rsid w:val="001D19A8"/>
    <w:pPr>
      <w:shd w:val="clear" w:color="auto" w:fill="FFFFFF"/>
      <w:spacing w:line="240" w:lineRule="atLeast"/>
      <w:outlineLvl w:val="0"/>
    </w:pPr>
    <w:rPr>
      <w:rFonts w:ascii="Sylfaen" w:hAnsi="Sylfaen" w:cs="Gautami"/>
      <w:sz w:val="20"/>
      <w:szCs w:val="20"/>
      <w:shd w:val="clear" w:color="auto" w:fill="FFFFFF"/>
      <w:lang w:val="x-none" w:eastAsia="x-none" w:bidi="te-IN"/>
    </w:rPr>
  </w:style>
  <w:style w:type="character" w:customStyle="1" w:styleId="36">
    <w:name w:val="Основной текст (3)_"/>
    <w:link w:val="37"/>
    <w:uiPriority w:val="99"/>
    <w:locked/>
    <w:rsid w:val="001D19A8"/>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1D19A8"/>
    <w:pPr>
      <w:shd w:val="clear" w:color="auto" w:fill="FFFFFF"/>
      <w:spacing w:after="300" w:line="240" w:lineRule="atLeast"/>
    </w:pPr>
    <w:rPr>
      <w:rFonts w:ascii="Sylfaen" w:hAnsi="Sylfaen" w:cs="Gautami"/>
      <w:spacing w:val="10"/>
      <w:sz w:val="20"/>
      <w:szCs w:val="20"/>
      <w:shd w:val="clear" w:color="auto" w:fill="FFFFFF"/>
      <w:lang w:val="x-none" w:eastAsia="x-none" w:bidi="te-IN"/>
    </w:rPr>
  </w:style>
  <w:style w:type="character" w:customStyle="1" w:styleId="afff1">
    <w:name w:val="Основной текст_"/>
    <w:link w:val="112"/>
    <w:uiPriority w:val="99"/>
    <w:locked/>
    <w:rsid w:val="001D19A8"/>
    <w:rPr>
      <w:rFonts w:ascii="Sylfaen" w:hAnsi="Sylfaen" w:cs="Gautami"/>
      <w:sz w:val="21"/>
      <w:szCs w:val="21"/>
      <w:shd w:val="clear" w:color="auto" w:fill="FFFFFF"/>
      <w:lang w:bidi="te-IN"/>
    </w:rPr>
  </w:style>
  <w:style w:type="paragraph" w:customStyle="1" w:styleId="112">
    <w:name w:val="Основной текст11"/>
    <w:basedOn w:val="a"/>
    <w:link w:val="afff1"/>
    <w:uiPriority w:val="99"/>
    <w:rsid w:val="001D19A8"/>
    <w:pPr>
      <w:shd w:val="clear" w:color="auto" w:fill="FFFFFF"/>
      <w:spacing w:before="300" w:line="269" w:lineRule="exact"/>
      <w:ind w:hanging="360"/>
      <w:jc w:val="both"/>
    </w:pPr>
    <w:rPr>
      <w:rFonts w:ascii="Sylfaen" w:hAnsi="Sylfaen" w:cs="Gautami"/>
      <w:sz w:val="21"/>
      <w:szCs w:val="21"/>
      <w:shd w:val="clear" w:color="auto" w:fill="FFFFFF"/>
      <w:lang w:val="x-none" w:eastAsia="x-none" w:bidi="te-IN"/>
    </w:rPr>
  </w:style>
  <w:style w:type="character" w:customStyle="1" w:styleId="51">
    <w:name w:val="Основной текст (5)_"/>
    <w:link w:val="52"/>
    <w:uiPriority w:val="99"/>
    <w:locked/>
    <w:rsid w:val="001D19A8"/>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1D19A8"/>
    <w:pPr>
      <w:shd w:val="clear" w:color="auto" w:fill="FFFFFF"/>
      <w:spacing w:after="60" w:line="240" w:lineRule="atLeast"/>
      <w:ind w:hanging="340"/>
      <w:jc w:val="both"/>
    </w:pPr>
    <w:rPr>
      <w:rFonts w:ascii="MS Reference Sans Serif" w:hAnsi="MS Reference Sans Serif" w:cs="Gautami"/>
      <w:sz w:val="17"/>
      <w:szCs w:val="17"/>
      <w:shd w:val="clear" w:color="auto" w:fill="FFFFFF"/>
      <w:lang w:val="x-none" w:eastAsia="x-none" w:bidi="te-IN"/>
    </w:rPr>
  </w:style>
  <w:style w:type="paragraph" w:customStyle="1" w:styleId="1c">
    <w:name w:val="Знак Знак1"/>
    <w:basedOn w:val="a"/>
    <w:uiPriority w:val="99"/>
    <w:rsid w:val="001D19A8"/>
    <w:rPr>
      <w:rFonts w:ascii="Verdana" w:hAnsi="Verdana" w:cs="Verdana"/>
      <w:sz w:val="20"/>
      <w:szCs w:val="20"/>
      <w:lang w:eastAsia="en-US"/>
    </w:rPr>
  </w:style>
  <w:style w:type="paragraph" w:customStyle="1" w:styleId="10">
    <w:name w:val="Договор Заг 1"/>
    <w:basedOn w:val="a"/>
    <w:next w:val="a"/>
    <w:autoRedefine/>
    <w:uiPriority w:val="99"/>
    <w:rsid w:val="001D19A8"/>
    <w:pPr>
      <w:keepNext/>
      <w:numPr>
        <w:numId w:val="1"/>
      </w:numPr>
      <w:tabs>
        <w:tab w:val="left" w:pos="851"/>
      </w:tabs>
      <w:spacing w:before="120" w:after="120"/>
      <w:ind w:left="0" w:firstLine="0"/>
      <w:jc w:val="center"/>
    </w:pPr>
    <w:rPr>
      <w:b/>
      <w:szCs w:val="20"/>
    </w:rPr>
  </w:style>
  <w:style w:type="paragraph" w:customStyle="1" w:styleId="afff2">
    <w:name w:val="Договор осн текст"/>
    <w:basedOn w:val="a"/>
    <w:uiPriority w:val="99"/>
    <w:rsid w:val="001D19A8"/>
    <w:pPr>
      <w:tabs>
        <w:tab w:val="num" w:pos="1267"/>
      </w:tabs>
      <w:spacing w:after="120"/>
      <w:ind w:left="1152" w:hanging="432"/>
      <w:jc w:val="both"/>
    </w:pPr>
    <w:rPr>
      <w:szCs w:val="20"/>
    </w:rPr>
  </w:style>
  <w:style w:type="paragraph" w:styleId="afff3">
    <w:name w:val="Document Map"/>
    <w:basedOn w:val="a"/>
    <w:link w:val="afff4"/>
    <w:uiPriority w:val="99"/>
    <w:semiHidden/>
    <w:rsid w:val="001D19A8"/>
    <w:pPr>
      <w:shd w:val="clear" w:color="auto" w:fill="000080"/>
    </w:pPr>
    <w:rPr>
      <w:sz w:val="2"/>
      <w:szCs w:val="20"/>
      <w:lang w:val="x-none"/>
    </w:rPr>
  </w:style>
  <w:style w:type="character" w:customStyle="1" w:styleId="afff4">
    <w:name w:val="Схема документа Знак"/>
    <w:link w:val="afff3"/>
    <w:uiPriority w:val="99"/>
    <w:semiHidden/>
    <w:rsid w:val="001D19A8"/>
    <w:rPr>
      <w:sz w:val="2"/>
      <w:shd w:val="clear" w:color="auto" w:fill="000080"/>
      <w:lang w:val="x-none" w:eastAsia="ru-RU"/>
    </w:rPr>
  </w:style>
  <w:style w:type="character" w:customStyle="1" w:styleId="xfmb">
    <w:name w:val="xfmb"/>
    <w:uiPriority w:val="99"/>
    <w:rsid w:val="001D19A8"/>
    <w:rPr>
      <w:rFonts w:cs="Times New Roman"/>
    </w:rPr>
  </w:style>
  <w:style w:type="character" w:customStyle="1" w:styleId="29">
    <w:name w:val="Заголовок 2 Знак Знак"/>
    <w:uiPriority w:val="99"/>
    <w:rsid w:val="001D19A8"/>
    <w:rPr>
      <w:rFonts w:ascii="Arial" w:hAnsi="Arial"/>
      <w:noProof/>
      <w:sz w:val="22"/>
      <w:lang w:val="uk-UA" w:eastAsia="ru-RU"/>
    </w:rPr>
  </w:style>
  <w:style w:type="character" w:customStyle="1" w:styleId="1d">
    <w:name w:val="Стиль1 Знак"/>
    <w:link w:val="1e"/>
    <w:uiPriority w:val="99"/>
    <w:locked/>
    <w:rsid w:val="001D19A8"/>
    <w:rPr>
      <w:sz w:val="26"/>
    </w:rPr>
  </w:style>
  <w:style w:type="paragraph" w:customStyle="1" w:styleId="1e">
    <w:name w:val="Стиль1"/>
    <w:basedOn w:val="a"/>
    <w:link w:val="1d"/>
    <w:uiPriority w:val="99"/>
    <w:rsid w:val="001D19A8"/>
    <w:pPr>
      <w:ind w:firstLine="567"/>
      <w:jc w:val="both"/>
    </w:pPr>
    <w:rPr>
      <w:sz w:val="26"/>
      <w:szCs w:val="20"/>
      <w:lang w:val="x-none" w:eastAsia="x-none"/>
    </w:rPr>
  </w:style>
  <w:style w:type="character" w:customStyle="1" w:styleId="xfm86538610">
    <w:name w:val="xfm_86538610"/>
    <w:rsid w:val="001D19A8"/>
  </w:style>
  <w:style w:type="paragraph" w:customStyle="1" w:styleId="xfmc1">
    <w:name w:val="xfmc1"/>
    <w:basedOn w:val="a"/>
    <w:rsid w:val="001D19A8"/>
    <w:pPr>
      <w:spacing w:before="100" w:beforeAutospacing="1" w:after="100" w:afterAutospacing="1"/>
    </w:pPr>
    <w:rPr>
      <w:lang w:eastAsia="uk-UA"/>
    </w:rPr>
  </w:style>
  <w:style w:type="character" w:customStyle="1" w:styleId="xfmc2">
    <w:name w:val="xfmc2"/>
    <w:rsid w:val="001D19A8"/>
  </w:style>
  <w:style w:type="paragraph" w:customStyle="1" w:styleId="2a">
    <w:name w:val="Без интервала2"/>
    <w:uiPriority w:val="1"/>
    <w:qFormat/>
    <w:rsid w:val="001D19A8"/>
    <w:rPr>
      <w:sz w:val="24"/>
      <w:szCs w:val="24"/>
    </w:rPr>
  </w:style>
  <w:style w:type="paragraph" w:styleId="afff5">
    <w:name w:val="Revision"/>
    <w:hidden/>
    <w:uiPriority w:val="99"/>
    <w:semiHidden/>
    <w:rsid w:val="00401EFF"/>
    <w:rPr>
      <w:sz w:val="24"/>
      <w:szCs w:val="24"/>
      <w:lang w:val="uk-UA"/>
    </w:rPr>
  </w:style>
  <w:style w:type="character" w:customStyle="1" w:styleId="apple-converted-space">
    <w:name w:val="apple-converted-space"/>
    <w:rsid w:val="00593B5C"/>
    <w:rPr>
      <w:rFonts w:cs="Times New Roman"/>
    </w:rPr>
  </w:style>
  <w:style w:type="paragraph" w:styleId="afff6">
    <w:name w:val="Subtitle"/>
    <w:basedOn w:val="a"/>
    <w:link w:val="afff7"/>
    <w:qFormat/>
    <w:rsid w:val="000100A4"/>
    <w:pPr>
      <w:jc w:val="center"/>
      <w:outlineLvl w:val="0"/>
    </w:pPr>
    <w:rPr>
      <w:b/>
      <w:i/>
      <w:lang w:val="x-none"/>
    </w:rPr>
  </w:style>
  <w:style w:type="character" w:customStyle="1" w:styleId="afff7">
    <w:name w:val="Подзаголовок Знак"/>
    <w:link w:val="afff6"/>
    <w:rsid w:val="000100A4"/>
    <w:rPr>
      <w:b/>
      <w:i/>
      <w:sz w:val="24"/>
      <w:szCs w:val="24"/>
      <w:lang w:eastAsia="ru-RU"/>
    </w:rPr>
  </w:style>
  <w:style w:type="paragraph" w:customStyle="1" w:styleId="afff8">
    <w:name w:val="Знак Знак Знак"/>
    <w:basedOn w:val="a"/>
    <w:rsid w:val="007A2DB6"/>
    <w:rPr>
      <w:rFonts w:ascii="Verdana" w:hAnsi="Verdana" w:cs="Verdana"/>
      <w:sz w:val="20"/>
      <w:szCs w:val="20"/>
      <w:lang w:val="en-US" w:eastAsia="en-US"/>
    </w:rPr>
  </w:style>
  <w:style w:type="paragraph" w:customStyle="1" w:styleId="xfmc3">
    <w:name w:val="xfmc3"/>
    <w:basedOn w:val="a"/>
    <w:rsid w:val="006765E6"/>
    <w:pPr>
      <w:spacing w:before="100" w:beforeAutospacing="1" w:after="100" w:afterAutospacing="1"/>
    </w:pPr>
    <w:rPr>
      <w:lang w:eastAsia="uk-UA"/>
    </w:rPr>
  </w:style>
  <w:style w:type="paragraph" w:customStyle="1" w:styleId="xfmc4">
    <w:name w:val="xfmc4"/>
    <w:basedOn w:val="a"/>
    <w:rsid w:val="006765E6"/>
    <w:pPr>
      <w:spacing w:before="100" w:beforeAutospacing="1" w:after="100" w:afterAutospacing="1"/>
    </w:pPr>
    <w:rPr>
      <w:lang w:eastAsia="uk-UA"/>
    </w:rPr>
  </w:style>
  <w:style w:type="paragraph" w:customStyle="1" w:styleId="310">
    <w:name w:val="Основной текст 31"/>
    <w:basedOn w:val="a"/>
    <w:rsid w:val="007C7875"/>
    <w:pPr>
      <w:suppressAutoHyphens/>
      <w:jc w:val="both"/>
    </w:pPr>
    <w:rPr>
      <w:sz w:val="28"/>
      <w:szCs w:val="20"/>
      <w:lang w:eastAsia="ar-SA"/>
    </w:rPr>
  </w:style>
  <w:style w:type="character" w:customStyle="1" w:styleId="longtext">
    <w:name w:val="long_text"/>
    <w:rsid w:val="00623BA4"/>
  </w:style>
  <w:style w:type="paragraph" w:customStyle="1" w:styleId="company">
    <w:name w:val="company"/>
    <w:basedOn w:val="a"/>
    <w:rsid w:val="0078524C"/>
    <w:pPr>
      <w:widowControl w:val="0"/>
      <w:spacing w:after="240"/>
      <w:jc w:val="center"/>
    </w:pPr>
    <w:rPr>
      <w:b/>
      <w:bCs/>
      <w:lang w:val="ru-RU" w:eastAsia="en-US"/>
    </w:rPr>
  </w:style>
  <w:style w:type="character" w:customStyle="1" w:styleId="shorttext">
    <w:name w:val="short_text"/>
    <w:rsid w:val="0078524C"/>
  </w:style>
  <w:style w:type="paragraph" w:customStyle="1" w:styleId="2b">
    <w:name w:val="2Заголовок"/>
    <w:basedOn w:val="a"/>
    <w:uiPriority w:val="99"/>
    <w:rsid w:val="009436DE"/>
    <w:pPr>
      <w:tabs>
        <w:tab w:val="num" w:pos="1220"/>
      </w:tabs>
      <w:spacing w:after="120"/>
      <w:ind w:left="710"/>
      <w:jc w:val="both"/>
    </w:pPr>
    <w:rPr>
      <w:lang w:eastAsia="ar-SA"/>
    </w:rPr>
  </w:style>
  <w:style w:type="character" w:customStyle="1" w:styleId="rvts46">
    <w:name w:val="rvts46"/>
    <w:rsid w:val="00314DF3"/>
  </w:style>
  <w:style w:type="paragraph" w:customStyle="1" w:styleId="2c">
    <w:name w:val="заголовок 2"/>
    <w:basedOn w:val="a"/>
    <w:next w:val="a"/>
    <w:uiPriority w:val="99"/>
    <w:rsid w:val="00DF1B42"/>
    <w:pPr>
      <w:keepNext/>
      <w:autoSpaceDE w:val="0"/>
      <w:autoSpaceDN w:val="0"/>
      <w:jc w:val="both"/>
      <w:outlineLvl w:val="1"/>
    </w:pPr>
    <w:rPr>
      <w:sz w:val="28"/>
      <w:szCs w:val="28"/>
      <w:lang w:val="ru-RU"/>
    </w:rPr>
  </w:style>
  <w:style w:type="paragraph" w:customStyle="1" w:styleId="42">
    <w:name w:val="Бланк 4"/>
    <w:basedOn w:val="a"/>
    <w:uiPriority w:val="99"/>
    <w:rsid w:val="00DF1B42"/>
    <w:pPr>
      <w:tabs>
        <w:tab w:val="left" w:pos="1276"/>
        <w:tab w:val="left" w:pos="6804"/>
      </w:tabs>
      <w:autoSpaceDE w:val="0"/>
      <w:autoSpaceDN w:val="0"/>
      <w:ind w:firstLine="851"/>
      <w:jc w:val="both"/>
    </w:pPr>
  </w:style>
  <w:style w:type="paragraph" w:styleId="afff9">
    <w:name w:val="Date"/>
    <w:basedOn w:val="a"/>
    <w:link w:val="afffa"/>
    <w:rsid w:val="00DF1B42"/>
    <w:pPr>
      <w:tabs>
        <w:tab w:val="left" w:pos="-1985"/>
        <w:tab w:val="right" w:pos="9923"/>
      </w:tabs>
      <w:jc w:val="both"/>
    </w:pPr>
    <w:rPr>
      <w:sz w:val="28"/>
      <w:szCs w:val="20"/>
      <w:lang w:val="en-US" w:eastAsia="x-none"/>
    </w:rPr>
  </w:style>
  <w:style w:type="character" w:customStyle="1" w:styleId="afffa">
    <w:name w:val="Дата Знак"/>
    <w:link w:val="afff9"/>
    <w:rsid w:val="00DF1B42"/>
    <w:rPr>
      <w:sz w:val="28"/>
      <w:lang w:val="en-US" w:eastAsia="x-none"/>
    </w:rPr>
  </w:style>
  <w:style w:type="paragraph" w:customStyle="1" w:styleId="afffb">
    <w:name w:val="Начальник"/>
    <w:basedOn w:val="a"/>
    <w:next w:val="afff9"/>
    <w:rsid w:val="00DF1B42"/>
    <w:pPr>
      <w:tabs>
        <w:tab w:val="right" w:pos="9639"/>
      </w:tabs>
      <w:autoSpaceDE w:val="0"/>
      <w:autoSpaceDN w:val="0"/>
      <w:spacing w:before="360" w:after="240"/>
    </w:pPr>
    <w:rPr>
      <w:b/>
      <w:bCs/>
      <w:sz w:val="28"/>
      <w:szCs w:val="28"/>
    </w:rPr>
  </w:style>
  <w:style w:type="character" w:customStyle="1" w:styleId="xfm1647356658">
    <w:name w:val="xfm_1647356658"/>
    <w:rsid w:val="00DF1B42"/>
  </w:style>
  <w:style w:type="character" w:customStyle="1" w:styleId="spelle">
    <w:name w:val="spelle"/>
    <w:rsid w:val="00DF1B42"/>
  </w:style>
  <w:style w:type="character" w:customStyle="1" w:styleId="1f">
    <w:name w:val="Текст примечания Знак1"/>
    <w:uiPriority w:val="99"/>
    <w:semiHidden/>
    <w:rsid w:val="00716600"/>
    <w:rPr>
      <w:rFonts w:eastAsia="Calibri" w:cs="Times New Roman"/>
      <w:sz w:val="20"/>
      <w:szCs w:val="20"/>
      <w:lang w:val="ru-RU"/>
    </w:rPr>
  </w:style>
  <w:style w:type="character" w:customStyle="1" w:styleId="xfm28932042">
    <w:name w:val="xfm_28932042"/>
    <w:rsid w:val="00DF3D91"/>
  </w:style>
  <w:style w:type="character" w:customStyle="1" w:styleId="st">
    <w:name w:val="st"/>
    <w:rsid w:val="00916E92"/>
  </w:style>
  <w:style w:type="paragraph" w:customStyle="1" w:styleId="xl64">
    <w:name w:val="xl64"/>
    <w:basedOn w:val="a"/>
    <w:rsid w:val="00FE00D8"/>
    <w:pPr>
      <w:spacing w:before="100" w:beforeAutospacing="1" w:after="100" w:afterAutospacing="1"/>
    </w:pPr>
    <w:rPr>
      <w:b/>
      <w:bCs/>
      <w:color w:val="000000"/>
      <w:sz w:val="20"/>
      <w:szCs w:val="20"/>
      <w:lang w:eastAsia="uk-UA"/>
    </w:rPr>
  </w:style>
  <w:style w:type="paragraph" w:customStyle="1" w:styleId="xl97">
    <w:name w:val="xl97"/>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8">
    <w:name w:val="xl9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9">
    <w:name w:val="xl99"/>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0">
    <w:name w:val="xl100"/>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1">
    <w:name w:val="xl101"/>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2">
    <w:name w:val="xl102"/>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3">
    <w:name w:val="xl103"/>
    <w:basedOn w:val="a"/>
    <w:rsid w:val="00FE00D8"/>
    <w:pPr>
      <w:pBdr>
        <w:top w:val="single" w:sz="8" w:space="0" w:color="auto"/>
        <w:bottom w:val="single" w:sz="4" w:space="0" w:color="auto"/>
      </w:pBdr>
      <w:shd w:val="clear" w:color="000000" w:fill="FFFFFF"/>
      <w:spacing w:before="100" w:beforeAutospacing="1" w:after="100" w:afterAutospacing="1"/>
    </w:pPr>
    <w:rPr>
      <w:b/>
      <w:bCs/>
      <w:color w:val="000000"/>
      <w:sz w:val="20"/>
      <w:szCs w:val="20"/>
      <w:lang w:eastAsia="uk-UA"/>
    </w:rPr>
  </w:style>
  <w:style w:type="paragraph" w:customStyle="1" w:styleId="xl104">
    <w:name w:val="xl104"/>
    <w:basedOn w:val="a"/>
    <w:rsid w:val="00FE00D8"/>
    <w:pPr>
      <w:pBdr>
        <w:top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05">
    <w:name w:val="xl105"/>
    <w:basedOn w:val="a"/>
    <w:rsid w:val="00FE00D8"/>
    <w:pPr>
      <w:pBdr>
        <w:left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06">
    <w:name w:val="xl106"/>
    <w:basedOn w:val="a"/>
    <w:rsid w:val="00FE00D8"/>
    <w:pPr>
      <w:pBdr>
        <w:top w:val="single" w:sz="4"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7">
    <w:name w:val="xl107"/>
    <w:basedOn w:val="a"/>
    <w:rsid w:val="00FE00D8"/>
    <w:pPr>
      <w:pBdr>
        <w:top w:val="single" w:sz="4" w:space="0" w:color="auto"/>
      </w:pBdr>
      <w:shd w:val="clear" w:color="000000" w:fill="FFFFFF"/>
      <w:spacing w:before="100" w:beforeAutospacing="1" w:after="100" w:afterAutospacing="1"/>
      <w:jc w:val="center"/>
      <w:textAlignment w:val="center"/>
    </w:pPr>
    <w:rPr>
      <w:color w:val="000000"/>
      <w:sz w:val="20"/>
      <w:szCs w:val="20"/>
      <w:lang w:eastAsia="uk-UA"/>
    </w:rPr>
  </w:style>
  <w:style w:type="paragraph" w:customStyle="1" w:styleId="xl108">
    <w:name w:val="xl10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9">
    <w:name w:val="xl109"/>
    <w:basedOn w:val="a"/>
    <w:rsid w:val="00FE00D8"/>
    <w:pPr>
      <w:pBdr>
        <w:left w:val="single" w:sz="8" w:space="0" w:color="auto"/>
        <w:bottom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10">
    <w:name w:val="xl110"/>
    <w:basedOn w:val="a"/>
    <w:rsid w:val="00FE00D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1">
    <w:name w:val="xl111"/>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2">
    <w:name w:val="xl112"/>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3">
    <w:name w:val="xl113"/>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4">
    <w:name w:val="xl114"/>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5">
    <w:name w:val="xl115"/>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6">
    <w:name w:val="xl116"/>
    <w:basedOn w:val="a"/>
    <w:rsid w:val="00FE00D8"/>
    <w:pPr>
      <w:pBdr>
        <w:top w:val="single" w:sz="8" w:space="0" w:color="auto"/>
        <w:bottom w:val="single" w:sz="8" w:space="0" w:color="auto"/>
      </w:pBdr>
      <w:shd w:val="clear" w:color="000000" w:fill="FFFFFF"/>
      <w:spacing w:before="100" w:beforeAutospacing="1" w:after="100" w:afterAutospacing="1"/>
    </w:pPr>
    <w:rPr>
      <w:b/>
      <w:bCs/>
      <w:color w:val="000000"/>
      <w:lang w:eastAsia="uk-UA"/>
    </w:rPr>
  </w:style>
  <w:style w:type="paragraph" w:customStyle="1" w:styleId="xl117">
    <w:name w:val="xl117"/>
    <w:basedOn w:val="a"/>
    <w:rsid w:val="00FE00D8"/>
    <w:pPr>
      <w:pBdr>
        <w:top w:val="single" w:sz="8" w:space="0" w:color="auto"/>
        <w:bottom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18">
    <w:name w:val="xl118"/>
    <w:basedOn w:val="a"/>
    <w:rsid w:val="00FE00D8"/>
    <w:pPr>
      <w:pBdr>
        <w:top w:val="single" w:sz="8"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9">
    <w:name w:val="xl119"/>
    <w:basedOn w:val="a"/>
    <w:rsid w:val="00FE00D8"/>
    <w:pPr>
      <w:shd w:val="clear" w:color="000000" w:fill="FFFFFF"/>
      <w:spacing w:before="100" w:beforeAutospacing="1" w:after="100" w:afterAutospacing="1"/>
    </w:pPr>
    <w:rPr>
      <w:color w:val="000000"/>
      <w:sz w:val="20"/>
      <w:szCs w:val="20"/>
      <w:lang w:eastAsia="uk-UA"/>
    </w:rPr>
  </w:style>
  <w:style w:type="paragraph" w:customStyle="1" w:styleId="xl120">
    <w:name w:val="xl120"/>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1">
    <w:name w:val="xl121"/>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2">
    <w:name w:val="xl122"/>
    <w:basedOn w:val="a"/>
    <w:rsid w:val="00FE00D8"/>
    <w:pPr>
      <w:pBdr>
        <w:top w:val="single" w:sz="8" w:space="0" w:color="auto"/>
      </w:pBdr>
      <w:shd w:val="clear" w:color="000000" w:fill="FFFFFF"/>
      <w:spacing w:before="100" w:beforeAutospacing="1" w:after="100" w:afterAutospacing="1"/>
      <w:textAlignment w:val="center"/>
    </w:pPr>
    <w:rPr>
      <w:lang w:eastAsia="uk-UA"/>
    </w:rPr>
  </w:style>
  <w:style w:type="paragraph" w:customStyle="1" w:styleId="xl123">
    <w:name w:val="xl123"/>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eastAsia="uk-UA"/>
    </w:rPr>
  </w:style>
  <w:style w:type="paragraph" w:customStyle="1" w:styleId="xl124">
    <w:name w:val="xl124"/>
    <w:basedOn w:val="a"/>
    <w:rsid w:val="00FE00D8"/>
    <w:pPr>
      <w:shd w:val="clear" w:color="000000" w:fill="FFFFFF"/>
      <w:spacing w:before="100" w:beforeAutospacing="1" w:after="100" w:afterAutospacing="1"/>
    </w:pPr>
    <w:rPr>
      <w:sz w:val="20"/>
      <w:szCs w:val="20"/>
      <w:lang w:eastAsia="uk-UA"/>
    </w:rPr>
  </w:style>
  <w:style w:type="paragraph" w:customStyle="1" w:styleId="xl125">
    <w:name w:val="xl125"/>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lang w:eastAsia="uk-UA"/>
    </w:rPr>
  </w:style>
  <w:style w:type="paragraph" w:customStyle="1" w:styleId="xl126">
    <w:name w:val="xl126"/>
    <w:basedOn w:val="a"/>
    <w:rsid w:val="00FE00D8"/>
    <w:pPr>
      <w:shd w:val="clear" w:color="000000" w:fill="FFFF00"/>
      <w:spacing w:before="100" w:beforeAutospacing="1" w:after="100" w:afterAutospacing="1"/>
    </w:pPr>
    <w:rPr>
      <w:color w:val="000000"/>
      <w:sz w:val="20"/>
      <w:szCs w:val="20"/>
      <w:lang w:eastAsia="uk-UA"/>
    </w:rPr>
  </w:style>
  <w:style w:type="paragraph" w:customStyle="1" w:styleId="xl127">
    <w:name w:val="xl127"/>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eastAsia="uk-UA"/>
    </w:rPr>
  </w:style>
  <w:style w:type="paragraph" w:customStyle="1" w:styleId="xl128">
    <w:name w:val="xl128"/>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29">
    <w:name w:val="xl129"/>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0">
    <w:name w:val="xl130"/>
    <w:basedOn w:val="a"/>
    <w:rsid w:val="00FE00D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lang w:eastAsia="uk-UA"/>
    </w:rPr>
  </w:style>
  <w:style w:type="paragraph" w:customStyle="1" w:styleId="xl131">
    <w:name w:val="xl131"/>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uk-UA"/>
    </w:rPr>
  </w:style>
  <w:style w:type="paragraph" w:customStyle="1" w:styleId="xl132">
    <w:name w:val="xl132"/>
    <w:basedOn w:val="a"/>
    <w:rsid w:val="00FE00D8"/>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3">
    <w:name w:val="xl133"/>
    <w:basedOn w:val="a"/>
    <w:rsid w:val="00FE00D8"/>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4">
    <w:name w:val="xl134"/>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lang w:eastAsia="uk-UA"/>
    </w:rPr>
  </w:style>
  <w:style w:type="paragraph" w:customStyle="1" w:styleId="xl135">
    <w:name w:val="xl135"/>
    <w:basedOn w:val="a"/>
    <w:rsid w:val="00FE00D8"/>
    <w:pPr>
      <w:pBdr>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6">
    <w:name w:val="xl136"/>
    <w:basedOn w:val="a"/>
    <w:rsid w:val="00FE00D8"/>
    <w:pPr>
      <w:pBdr>
        <w:bottom w:val="single" w:sz="8"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7">
    <w:name w:val="xl13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8">
    <w:name w:val="xl138"/>
    <w:basedOn w:val="a"/>
    <w:rsid w:val="00FE00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9">
    <w:name w:val="xl139"/>
    <w:basedOn w:val="a"/>
    <w:rsid w:val="00FE00D8"/>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0">
    <w:name w:val="xl140"/>
    <w:basedOn w:val="a"/>
    <w:rsid w:val="00FE00D8"/>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1">
    <w:name w:val="xl141"/>
    <w:basedOn w:val="a"/>
    <w:rsid w:val="00FE00D8"/>
    <w:pP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2">
    <w:name w:val="xl142"/>
    <w:basedOn w:val="a"/>
    <w:rsid w:val="00FE00D8"/>
    <w:pPr>
      <w:pBdr>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3">
    <w:name w:val="xl143"/>
    <w:basedOn w:val="a"/>
    <w:rsid w:val="00FE00D8"/>
    <w:pPr>
      <w:pBdr>
        <w:top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4">
    <w:name w:val="xl144"/>
    <w:basedOn w:val="a"/>
    <w:rsid w:val="00FE00D8"/>
    <w:pPr>
      <w:pBdr>
        <w:top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5">
    <w:name w:val="xl145"/>
    <w:basedOn w:val="a"/>
    <w:rsid w:val="00FE00D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6">
    <w:name w:val="xl146"/>
    <w:basedOn w:val="a"/>
    <w:rsid w:val="00FE00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7">
    <w:name w:val="xl14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8">
    <w:name w:val="xl148"/>
    <w:basedOn w:val="a"/>
    <w:rsid w:val="00FE00D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9">
    <w:name w:val="xl149"/>
    <w:basedOn w:val="a"/>
    <w:rsid w:val="00FE00D8"/>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0">
    <w:name w:val="xl150"/>
    <w:basedOn w:val="a"/>
    <w:rsid w:val="00FE00D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1">
    <w:name w:val="xl151"/>
    <w:basedOn w:val="a"/>
    <w:rsid w:val="00FE00D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2">
    <w:name w:val="xl152"/>
    <w:basedOn w:val="a"/>
    <w:rsid w:val="00FE00D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3">
    <w:name w:val="xl153"/>
    <w:basedOn w:val="a"/>
    <w:rsid w:val="00FE00D8"/>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4">
    <w:name w:val="xl154"/>
    <w:basedOn w:val="a"/>
    <w:rsid w:val="00FE00D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5">
    <w:name w:val="xl155"/>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6">
    <w:name w:val="xl156"/>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7">
    <w:name w:val="xl157"/>
    <w:basedOn w:val="a"/>
    <w:rsid w:val="00FE00D8"/>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8">
    <w:name w:val="xl158"/>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9">
    <w:name w:val="xl159"/>
    <w:basedOn w:val="a"/>
    <w:rsid w:val="00FE00D8"/>
    <w:pPr>
      <w:pBdr>
        <w:top w:val="single" w:sz="8"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0">
    <w:name w:val="xl160"/>
    <w:basedOn w:val="a"/>
    <w:rsid w:val="00FE00D8"/>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1">
    <w:name w:val="xl161"/>
    <w:basedOn w:val="a"/>
    <w:rsid w:val="00FE00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2">
    <w:name w:val="xl162"/>
    <w:basedOn w:val="a"/>
    <w:rsid w:val="00FE00D8"/>
    <w:pPr>
      <w:pBdr>
        <w:top w:val="single" w:sz="8" w:space="0" w:color="auto"/>
        <w:bottom w:val="single" w:sz="4" w:space="0" w:color="auto"/>
      </w:pBdr>
      <w:shd w:val="clear" w:color="000000" w:fill="FFFFFF"/>
      <w:spacing w:before="100" w:beforeAutospacing="1" w:after="100" w:afterAutospacing="1"/>
      <w:jc w:val="center"/>
    </w:pPr>
    <w:rPr>
      <w:b/>
      <w:bCs/>
      <w:color w:val="000000"/>
      <w:sz w:val="20"/>
      <w:szCs w:val="20"/>
      <w:lang w:eastAsia="uk-UA"/>
    </w:rPr>
  </w:style>
  <w:style w:type="paragraph" w:customStyle="1" w:styleId="xl163">
    <w:name w:val="xl163"/>
    <w:basedOn w:val="a"/>
    <w:rsid w:val="00FE00D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sz w:val="20"/>
      <w:szCs w:val="20"/>
      <w:lang w:eastAsia="uk-UA"/>
    </w:rPr>
  </w:style>
  <w:style w:type="character" w:customStyle="1" w:styleId="WW8Num26z0">
    <w:name w:val="WW8Num26z0"/>
    <w:rsid w:val="00E13041"/>
    <w:rPr>
      <w:rFonts w:ascii="Times New Roman" w:hAnsi="Times New Roman" w:cs="Times New Roman" w:hint="default"/>
      <w:color w:val="00000A"/>
      <w:sz w:val="24"/>
      <w:szCs w:val="24"/>
      <w:lang w:val="uk-UA"/>
    </w:rPr>
  </w:style>
  <w:style w:type="character" w:customStyle="1" w:styleId="WW8Num41z3">
    <w:name w:val="WW8Num41z3"/>
    <w:rsid w:val="00E13041"/>
  </w:style>
  <w:style w:type="paragraph" w:customStyle="1" w:styleId="210">
    <w:name w:val="Основной текст с отступом 21"/>
    <w:basedOn w:val="a"/>
    <w:rsid w:val="007A456A"/>
    <w:pPr>
      <w:widowControl w:val="0"/>
      <w:suppressAutoHyphens/>
      <w:spacing w:after="120" w:line="480" w:lineRule="auto"/>
      <w:ind w:left="283"/>
    </w:pPr>
    <w:rPr>
      <w:rFonts w:ascii="Times New Roman CYR" w:hAnsi="Times New Roman CYR" w:cs="Times New Roman CYR"/>
      <w:kern w:val="1"/>
      <w:lang w:eastAsia="hi-IN" w:bidi="hi-IN"/>
    </w:rPr>
  </w:style>
  <w:style w:type="character" w:customStyle="1" w:styleId="2d">
    <w:name w:val="Основной текст (2)"/>
    <w:rsid w:val="00BC25E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ff0">
    <w:name w:val="Без интервала Знак"/>
    <w:aliases w:val="nado12 Знак,Bullet Знак"/>
    <w:link w:val="aff"/>
    <w:uiPriority w:val="99"/>
    <w:locked/>
    <w:rsid w:val="000C6861"/>
    <w:rPr>
      <w:rFonts w:ascii="Calibri" w:eastAsia="Calibri" w:hAnsi="Calibri"/>
      <w:sz w:val="22"/>
      <w:szCs w:val="22"/>
      <w:lang w:eastAsia="en-US"/>
    </w:rPr>
  </w:style>
  <w:style w:type="paragraph" w:customStyle="1" w:styleId="Normal1">
    <w:name w:val="Normal1"/>
    <w:rsid w:val="00FA366C"/>
    <w:pPr>
      <w:widowControl w:val="0"/>
      <w:suppressAutoHyphens/>
      <w:spacing w:line="300" w:lineRule="auto"/>
      <w:jc w:val="both"/>
    </w:pPr>
    <w:rPr>
      <w:sz w:val="22"/>
      <w:lang w:val="uk-UA" w:eastAsia="ar-SA"/>
    </w:rPr>
  </w:style>
  <w:style w:type="character" w:customStyle="1" w:styleId="xfm81885398">
    <w:name w:val="xfm_81885398"/>
    <w:basedOn w:val="a0"/>
    <w:rsid w:val="00335D98"/>
  </w:style>
  <w:style w:type="paragraph" w:customStyle="1" w:styleId="2e">
    <w:name w:val="Основной текст2"/>
    <w:basedOn w:val="a"/>
    <w:rsid w:val="00522A60"/>
    <w:pPr>
      <w:widowControl w:val="0"/>
      <w:shd w:val="clear" w:color="auto" w:fill="FFFFFF"/>
      <w:spacing w:before="240" w:after="360" w:line="0" w:lineRule="atLeast"/>
      <w:ind w:hanging="1740"/>
      <w:jc w:val="both"/>
    </w:pPr>
    <w:rPr>
      <w:rFonts w:asciiTheme="minorHAnsi" w:eastAsiaTheme="minorHAnsi" w:hAnsiTheme="minorHAnsi" w:cstheme="minorBidi"/>
      <w:sz w:val="23"/>
      <w:szCs w:val="23"/>
      <w:lang w:eastAsia="en-US"/>
    </w:rPr>
  </w:style>
  <w:style w:type="paragraph" w:customStyle="1" w:styleId="afffc">
    <w:name w:val="ДинТекстОбыч"/>
    <w:basedOn w:val="a"/>
    <w:rsid w:val="00522A60"/>
    <w:pPr>
      <w:suppressAutoHyphens/>
      <w:ind w:firstLine="567"/>
      <w:jc w:val="both"/>
    </w:pPr>
    <w:rPr>
      <w:lang w:eastAsia="zh-CN"/>
    </w:rPr>
  </w:style>
  <w:style w:type="character" w:customStyle="1" w:styleId="hard-blue-color">
    <w:name w:val="hard-blue-color"/>
    <w:basedOn w:val="a0"/>
    <w:rsid w:val="002F7B14"/>
  </w:style>
  <w:style w:type="character" w:customStyle="1" w:styleId="rvts9">
    <w:name w:val="rvts9"/>
    <w:basedOn w:val="a0"/>
    <w:rsid w:val="00991BA5"/>
  </w:style>
  <w:style w:type="paragraph" w:customStyle="1" w:styleId="tj">
    <w:name w:val="tj"/>
    <w:basedOn w:val="a"/>
    <w:rsid w:val="00CC27C9"/>
    <w:pPr>
      <w:spacing w:before="100" w:beforeAutospacing="1" w:after="100" w:afterAutospacing="1"/>
    </w:pPr>
    <w:rPr>
      <w:lang w:eastAsia="uk-UA"/>
    </w:rPr>
  </w:style>
  <w:style w:type="character" w:customStyle="1" w:styleId="WW8Num36z5">
    <w:name w:val="WW8Num36z5"/>
    <w:uiPriority w:val="99"/>
    <w:rsid w:val="00F16FD8"/>
  </w:style>
  <w:style w:type="character" w:customStyle="1" w:styleId="zk-definition-listitem-text">
    <w:name w:val="zk-definition-list__item-text"/>
    <w:rsid w:val="004751D8"/>
  </w:style>
  <w:style w:type="paragraph" w:customStyle="1" w:styleId="tl">
    <w:name w:val="tl"/>
    <w:basedOn w:val="a"/>
    <w:rsid w:val="00BB5333"/>
    <w:pPr>
      <w:spacing w:before="100" w:beforeAutospacing="1" w:after="100" w:afterAutospacing="1"/>
    </w:pPr>
    <w:rPr>
      <w:lang w:eastAsia="uk-UA"/>
    </w:rPr>
  </w:style>
  <w:style w:type="paragraph" w:customStyle="1" w:styleId="afffd">
    <w:name w:val="Нормальний текст"/>
    <w:basedOn w:val="a"/>
    <w:rsid w:val="0075007B"/>
    <w:pPr>
      <w:spacing w:before="120"/>
      <w:ind w:firstLine="567"/>
    </w:pPr>
    <w:rPr>
      <w:rFonts w:ascii="Antiqua" w:hAnsi="Antiqua"/>
      <w:sz w:val="26"/>
      <w:szCs w:val="20"/>
    </w:rPr>
  </w:style>
  <w:style w:type="character" w:customStyle="1" w:styleId="WW8Num44z0">
    <w:name w:val="WW8Num44z0"/>
    <w:rsid w:val="004B50C1"/>
    <w:rPr>
      <w:rFonts w:eastAsia="Times New Roman"/>
    </w:rPr>
  </w:style>
  <w:style w:type="paragraph" w:customStyle="1" w:styleId="msonormalbullet2gif">
    <w:name w:val="msonormalbullet2.gif"/>
    <w:basedOn w:val="a"/>
    <w:rsid w:val="004B50C1"/>
    <w:pPr>
      <w:pBdr>
        <w:top w:val="none" w:sz="0" w:space="0" w:color="000000"/>
        <w:left w:val="none" w:sz="0" w:space="0" w:color="000000"/>
        <w:bottom w:val="none" w:sz="0" w:space="0" w:color="000000"/>
        <w:right w:val="none" w:sz="0" w:space="0" w:color="000000"/>
      </w:pBdr>
      <w:shd w:val="clear" w:color="auto" w:fill="FFFFFF"/>
      <w:suppressAutoHyphens/>
      <w:spacing w:before="280" w:after="280"/>
    </w:pPr>
    <w:rPr>
      <w:lang w:val="ru-RU" w:eastAsia="zh-CN"/>
    </w:rPr>
  </w:style>
  <w:style w:type="paragraph" w:customStyle="1" w:styleId="PR2TableNo">
    <w:name w:val="PR2 Table No."/>
    <w:basedOn w:val="a"/>
    <w:uiPriority w:val="99"/>
    <w:rsid w:val="00C41BA9"/>
    <w:pPr>
      <w:numPr>
        <w:numId w:val="3"/>
      </w:numPr>
      <w:spacing w:before="60" w:after="60"/>
      <w:ind w:left="720"/>
      <w:jc w:val="center"/>
    </w:pPr>
    <w:rPr>
      <w:rFonts w:ascii="Arial" w:hAnsi="Arial" w:cs="Arial"/>
      <w:b/>
      <w:bCs/>
      <w:color w:val="00539B"/>
      <w:sz w:val="18"/>
      <w:szCs w:val="18"/>
      <w:lang w:val="en-GB" w:eastAsia="en-US"/>
    </w:rPr>
  </w:style>
  <w:style w:type="table" w:customStyle="1" w:styleId="2f">
    <w:name w:val="Сетка таблицы2"/>
    <w:basedOn w:val="a1"/>
    <w:next w:val="afe"/>
    <w:uiPriority w:val="39"/>
    <w:rsid w:val="00084A1A"/>
    <w:rPr>
      <w:rFonts w:eastAsia="Calibr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e">
    <w:name w:val="Intense Reference"/>
    <w:uiPriority w:val="32"/>
    <w:qFormat/>
    <w:rsid w:val="00F76C9B"/>
    <w:rPr>
      <w:b/>
      <w:bCs/>
      <w:smallCaps/>
      <w:color w:val="5B9BD5"/>
      <w:spacing w:val="5"/>
    </w:rPr>
  </w:style>
  <w:style w:type="paragraph" w:customStyle="1" w:styleId="1">
    <w:name w:val="Абзац1"/>
    <w:basedOn w:val="a"/>
    <w:qFormat/>
    <w:rsid w:val="00FC0333"/>
    <w:pPr>
      <w:numPr>
        <w:numId w:val="14"/>
      </w:numPr>
      <w:jc w:val="both"/>
    </w:pPr>
    <w:rPr>
      <w:rFonts w:eastAsia="Calibri"/>
    </w:rPr>
  </w:style>
  <w:style w:type="table" w:customStyle="1" w:styleId="TableNormal">
    <w:name w:val="Table Normal"/>
    <w:uiPriority w:val="2"/>
    <w:semiHidden/>
    <w:unhideWhenUsed/>
    <w:qFormat/>
    <w:rsid w:val="00577C2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842">
      <w:bodyDiv w:val="1"/>
      <w:marLeft w:val="0"/>
      <w:marRight w:val="0"/>
      <w:marTop w:val="0"/>
      <w:marBottom w:val="0"/>
      <w:divBdr>
        <w:top w:val="none" w:sz="0" w:space="0" w:color="auto"/>
        <w:left w:val="none" w:sz="0" w:space="0" w:color="auto"/>
        <w:bottom w:val="none" w:sz="0" w:space="0" w:color="auto"/>
        <w:right w:val="none" w:sz="0" w:space="0" w:color="auto"/>
      </w:divBdr>
    </w:div>
    <w:div w:id="17389066">
      <w:bodyDiv w:val="1"/>
      <w:marLeft w:val="0"/>
      <w:marRight w:val="0"/>
      <w:marTop w:val="0"/>
      <w:marBottom w:val="0"/>
      <w:divBdr>
        <w:top w:val="none" w:sz="0" w:space="0" w:color="auto"/>
        <w:left w:val="none" w:sz="0" w:space="0" w:color="auto"/>
        <w:bottom w:val="none" w:sz="0" w:space="0" w:color="auto"/>
        <w:right w:val="none" w:sz="0" w:space="0" w:color="auto"/>
      </w:divBdr>
    </w:div>
    <w:div w:id="89087542">
      <w:bodyDiv w:val="1"/>
      <w:marLeft w:val="0"/>
      <w:marRight w:val="0"/>
      <w:marTop w:val="0"/>
      <w:marBottom w:val="0"/>
      <w:divBdr>
        <w:top w:val="none" w:sz="0" w:space="0" w:color="auto"/>
        <w:left w:val="none" w:sz="0" w:space="0" w:color="auto"/>
        <w:bottom w:val="none" w:sz="0" w:space="0" w:color="auto"/>
        <w:right w:val="none" w:sz="0" w:space="0" w:color="auto"/>
      </w:divBdr>
    </w:div>
    <w:div w:id="140539680">
      <w:bodyDiv w:val="1"/>
      <w:marLeft w:val="0"/>
      <w:marRight w:val="0"/>
      <w:marTop w:val="0"/>
      <w:marBottom w:val="0"/>
      <w:divBdr>
        <w:top w:val="none" w:sz="0" w:space="0" w:color="auto"/>
        <w:left w:val="none" w:sz="0" w:space="0" w:color="auto"/>
        <w:bottom w:val="none" w:sz="0" w:space="0" w:color="auto"/>
        <w:right w:val="none" w:sz="0" w:space="0" w:color="auto"/>
      </w:divBdr>
    </w:div>
    <w:div w:id="155192005">
      <w:bodyDiv w:val="1"/>
      <w:marLeft w:val="0"/>
      <w:marRight w:val="0"/>
      <w:marTop w:val="0"/>
      <w:marBottom w:val="0"/>
      <w:divBdr>
        <w:top w:val="none" w:sz="0" w:space="0" w:color="auto"/>
        <w:left w:val="none" w:sz="0" w:space="0" w:color="auto"/>
        <w:bottom w:val="none" w:sz="0" w:space="0" w:color="auto"/>
        <w:right w:val="none" w:sz="0" w:space="0" w:color="auto"/>
      </w:divBdr>
    </w:div>
    <w:div w:id="164560940">
      <w:bodyDiv w:val="1"/>
      <w:marLeft w:val="0"/>
      <w:marRight w:val="0"/>
      <w:marTop w:val="0"/>
      <w:marBottom w:val="0"/>
      <w:divBdr>
        <w:top w:val="none" w:sz="0" w:space="0" w:color="auto"/>
        <w:left w:val="none" w:sz="0" w:space="0" w:color="auto"/>
        <w:bottom w:val="none" w:sz="0" w:space="0" w:color="auto"/>
        <w:right w:val="none" w:sz="0" w:space="0" w:color="auto"/>
      </w:divBdr>
    </w:div>
    <w:div w:id="206187513">
      <w:bodyDiv w:val="1"/>
      <w:marLeft w:val="0"/>
      <w:marRight w:val="0"/>
      <w:marTop w:val="0"/>
      <w:marBottom w:val="0"/>
      <w:divBdr>
        <w:top w:val="none" w:sz="0" w:space="0" w:color="auto"/>
        <w:left w:val="none" w:sz="0" w:space="0" w:color="auto"/>
        <w:bottom w:val="none" w:sz="0" w:space="0" w:color="auto"/>
        <w:right w:val="none" w:sz="0" w:space="0" w:color="auto"/>
      </w:divBdr>
    </w:div>
    <w:div w:id="256061151">
      <w:bodyDiv w:val="1"/>
      <w:marLeft w:val="0"/>
      <w:marRight w:val="0"/>
      <w:marTop w:val="0"/>
      <w:marBottom w:val="0"/>
      <w:divBdr>
        <w:top w:val="none" w:sz="0" w:space="0" w:color="auto"/>
        <w:left w:val="none" w:sz="0" w:space="0" w:color="auto"/>
        <w:bottom w:val="none" w:sz="0" w:space="0" w:color="auto"/>
        <w:right w:val="none" w:sz="0" w:space="0" w:color="auto"/>
      </w:divBdr>
    </w:div>
    <w:div w:id="259997561">
      <w:bodyDiv w:val="1"/>
      <w:marLeft w:val="0"/>
      <w:marRight w:val="0"/>
      <w:marTop w:val="0"/>
      <w:marBottom w:val="0"/>
      <w:divBdr>
        <w:top w:val="none" w:sz="0" w:space="0" w:color="auto"/>
        <w:left w:val="none" w:sz="0" w:space="0" w:color="auto"/>
        <w:bottom w:val="none" w:sz="0" w:space="0" w:color="auto"/>
        <w:right w:val="none" w:sz="0" w:space="0" w:color="auto"/>
      </w:divBdr>
    </w:div>
    <w:div w:id="383988538">
      <w:bodyDiv w:val="1"/>
      <w:marLeft w:val="0"/>
      <w:marRight w:val="0"/>
      <w:marTop w:val="0"/>
      <w:marBottom w:val="0"/>
      <w:divBdr>
        <w:top w:val="none" w:sz="0" w:space="0" w:color="auto"/>
        <w:left w:val="none" w:sz="0" w:space="0" w:color="auto"/>
        <w:bottom w:val="none" w:sz="0" w:space="0" w:color="auto"/>
        <w:right w:val="none" w:sz="0" w:space="0" w:color="auto"/>
      </w:divBdr>
    </w:div>
    <w:div w:id="434978544">
      <w:bodyDiv w:val="1"/>
      <w:marLeft w:val="0"/>
      <w:marRight w:val="0"/>
      <w:marTop w:val="0"/>
      <w:marBottom w:val="0"/>
      <w:divBdr>
        <w:top w:val="none" w:sz="0" w:space="0" w:color="auto"/>
        <w:left w:val="none" w:sz="0" w:space="0" w:color="auto"/>
        <w:bottom w:val="none" w:sz="0" w:space="0" w:color="auto"/>
        <w:right w:val="none" w:sz="0" w:space="0" w:color="auto"/>
      </w:divBdr>
    </w:div>
    <w:div w:id="474176092">
      <w:bodyDiv w:val="1"/>
      <w:marLeft w:val="0"/>
      <w:marRight w:val="0"/>
      <w:marTop w:val="0"/>
      <w:marBottom w:val="0"/>
      <w:divBdr>
        <w:top w:val="none" w:sz="0" w:space="0" w:color="auto"/>
        <w:left w:val="none" w:sz="0" w:space="0" w:color="auto"/>
        <w:bottom w:val="none" w:sz="0" w:space="0" w:color="auto"/>
        <w:right w:val="none" w:sz="0" w:space="0" w:color="auto"/>
      </w:divBdr>
    </w:div>
    <w:div w:id="505093769">
      <w:bodyDiv w:val="1"/>
      <w:marLeft w:val="0"/>
      <w:marRight w:val="0"/>
      <w:marTop w:val="0"/>
      <w:marBottom w:val="0"/>
      <w:divBdr>
        <w:top w:val="none" w:sz="0" w:space="0" w:color="auto"/>
        <w:left w:val="none" w:sz="0" w:space="0" w:color="auto"/>
        <w:bottom w:val="none" w:sz="0" w:space="0" w:color="auto"/>
        <w:right w:val="none" w:sz="0" w:space="0" w:color="auto"/>
      </w:divBdr>
    </w:div>
    <w:div w:id="540020423">
      <w:bodyDiv w:val="1"/>
      <w:marLeft w:val="0"/>
      <w:marRight w:val="0"/>
      <w:marTop w:val="0"/>
      <w:marBottom w:val="0"/>
      <w:divBdr>
        <w:top w:val="none" w:sz="0" w:space="0" w:color="auto"/>
        <w:left w:val="none" w:sz="0" w:space="0" w:color="auto"/>
        <w:bottom w:val="none" w:sz="0" w:space="0" w:color="auto"/>
        <w:right w:val="none" w:sz="0" w:space="0" w:color="auto"/>
      </w:divBdr>
      <w:divsChild>
        <w:div w:id="605382400">
          <w:marLeft w:val="0"/>
          <w:marRight w:val="0"/>
          <w:marTop w:val="0"/>
          <w:marBottom w:val="0"/>
          <w:divBdr>
            <w:top w:val="none" w:sz="0" w:space="0" w:color="auto"/>
            <w:left w:val="none" w:sz="0" w:space="0" w:color="auto"/>
            <w:bottom w:val="none" w:sz="0" w:space="0" w:color="auto"/>
            <w:right w:val="none" w:sz="0" w:space="0" w:color="auto"/>
          </w:divBdr>
          <w:divsChild>
            <w:div w:id="8148128">
              <w:marLeft w:val="0"/>
              <w:marRight w:val="0"/>
              <w:marTop w:val="0"/>
              <w:marBottom w:val="0"/>
              <w:divBdr>
                <w:top w:val="none" w:sz="0" w:space="0" w:color="auto"/>
                <w:left w:val="none" w:sz="0" w:space="0" w:color="auto"/>
                <w:bottom w:val="none" w:sz="0" w:space="0" w:color="auto"/>
                <w:right w:val="none" w:sz="0" w:space="0" w:color="auto"/>
              </w:divBdr>
            </w:div>
            <w:div w:id="352389498">
              <w:marLeft w:val="0"/>
              <w:marRight w:val="0"/>
              <w:marTop w:val="0"/>
              <w:marBottom w:val="0"/>
              <w:divBdr>
                <w:top w:val="none" w:sz="0" w:space="0" w:color="auto"/>
                <w:left w:val="none" w:sz="0" w:space="0" w:color="auto"/>
                <w:bottom w:val="none" w:sz="0" w:space="0" w:color="auto"/>
                <w:right w:val="none" w:sz="0" w:space="0" w:color="auto"/>
              </w:divBdr>
            </w:div>
            <w:div w:id="695275470">
              <w:marLeft w:val="0"/>
              <w:marRight w:val="0"/>
              <w:marTop w:val="0"/>
              <w:marBottom w:val="0"/>
              <w:divBdr>
                <w:top w:val="none" w:sz="0" w:space="0" w:color="auto"/>
                <w:left w:val="none" w:sz="0" w:space="0" w:color="auto"/>
                <w:bottom w:val="none" w:sz="0" w:space="0" w:color="auto"/>
                <w:right w:val="none" w:sz="0" w:space="0" w:color="auto"/>
              </w:divBdr>
            </w:div>
            <w:div w:id="855850765">
              <w:marLeft w:val="0"/>
              <w:marRight w:val="0"/>
              <w:marTop w:val="0"/>
              <w:marBottom w:val="0"/>
              <w:divBdr>
                <w:top w:val="none" w:sz="0" w:space="0" w:color="auto"/>
                <w:left w:val="none" w:sz="0" w:space="0" w:color="auto"/>
                <w:bottom w:val="none" w:sz="0" w:space="0" w:color="auto"/>
                <w:right w:val="none" w:sz="0" w:space="0" w:color="auto"/>
              </w:divBdr>
            </w:div>
            <w:div w:id="18619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83599">
      <w:bodyDiv w:val="1"/>
      <w:marLeft w:val="0"/>
      <w:marRight w:val="0"/>
      <w:marTop w:val="0"/>
      <w:marBottom w:val="0"/>
      <w:divBdr>
        <w:top w:val="none" w:sz="0" w:space="0" w:color="auto"/>
        <w:left w:val="none" w:sz="0" w:space="0" w:color="auto"/>
        <w:bottom w:val="none" w:sz="0" w:space="0" w:color="auto"/>
        <w:right w:val="none" w:sz="0" w:space="0" w:color="auto"/>
      </w:divBdr>
    </w:div>
    <w:div w:id="577909813">
      <w:bodyDiv w:val="1"/>
      <w:marLeft w:val="0"/>
      <w:marRight w:val="0"/>
      <w:marTop w:val="0"/>
      <w:marBottom w:val="0"/>
      <w:divBdr>
        <w:top w:val="none" w:sz="0" w:space="0" w:color="auto"/>
        <w:left w:val="none" w:sz="0" w:space="0" w:color="auto"/>
        <w:bottom w:val="none" w:sz="0" w:space="0" w:color="auto"/>
        <w:right w:val="none" w:sz="0" w:space="0" w:color="auto"/>
      </w:divBdr>
    </w:div>
    <w:div w:id="594094066">
      <w:bodyDiv w:val="1"/>
      <w:marLeft w:val="0"/>
      <w:marRight w:val="0"/>
      <w:marTop w:val="0"/>
      <w:marBottom w:val="0"/>
      <w:divBdr>
        <w:top w:val="none" w:sz="0" w:space="0" w:color="auto"/>
        <w:left w:val="none" w:sz="0" w:space="0" w:color="auto"/>
        <w:bottom w:val="none" w:sz="0" w:space="0" w:color="auto"/>
        <w:right w:val="none" w:sz="0" w:space="0" w:color="auto"/>
      </w:divBdr>
      <w:divsChild>
        <w:div w:id="1444226825">
          <w:marLeft w:val="0"/>
          <w:marRight w:val="0"/>
          <w:marTop w:val="0"/>
          <w:marBottom w:val="0"/>
          <w:divBdr>
            <w:top w:val="none" w:sz="0" w:space="0" w:color="auto"/>
            <w:left w:val="none" w:sz="0" w:space="0" w:color="auto"/>
            <w:bottom w:val="none" w:sz="0" w:space="0" w:color="auto"/>
            <w:right w:val="none" w:sz="0" w:space="0" w:color="auto"/>
          </w:divBdr>
        </w:div>
      </w:divsChild>
    </w:div>
    <w:div w:id="705133910">
      <w:bodyDiv w:val="1"/>
      <w:marLeft w:val="0"/>
      <w:marRight w:val="0"/>
      <w:marTop w:val="0"/>
      <w:marBottom w:val="0"/>
      <w:divBdr>
        <w:top w:val="none" w:sz="0" w:space="0" w:color="auto"/>
        <w:left w:val="none" w:sz="0" w:space="0" w:color="auto"/>
        <w:bottom w:val="none" w:sz="0" w:space="0" w:color="auto"/>
        <w:right w:val="none" w:sz="0" w:space="0" w:color="auto"/>
      </w:divBdr>
    </w:div>
    <w:div w:id="717434896">
      <w:bodyDiv w:val="1"/>
      <w:marLeft w:val="0"/>
      <w:marRight w:val="0"/>
      <w:marTop w:val="0"/>
      <w:marBottom w:val="0"/>
      <w:divBdr>
        <w:top w:val="none" w:sz="0" w:space="0" w:color="auto"/>
        <w:left w:val="none" w:sz="0" w:space="0" w:color="auto"/>
        <w:bottom w:val="none" w:sz="0" w:space="0" w:color="auto"/>
        <w:right w:val="none" w:sz="0" w:space="0" w:color="auto"/>
      </w:divBdr>
    </w:div>
    <w:div w:id="764572557">
      <w:bodyDiv w:val="1"/>
      <w:marLeft w:val="0"/>
      <w:marRight w:val="0"/>
      <w:marTop w:val="0"/>
      <w:marBottom w:val="0"/>
      <w:divBdr>
        <w:top w:val="none" w:sz="0" w:space="0" w:color="auto"/>
        <w:left w:val="none" w:sz="0" w:space="0" w:color="auto"/>
        <w:bottom w:val="none" w:sz="0" w:space="0" w:color="auto"/>
        <w:right w:val="none" w:sz="0" w:space="0" w:color="auto"/>
      </w:divBdr>
    </w:div>
    <w:div w:id="819616710">
      <w:bodyDiv w:val="1"/>
      <w:marLeft w:val="0"/>
      <w:marRight w:val="0"/>
      <w:marTop w:val="0"/>
      <w:marBottom w:val="0"/>
      <w:divBdr>
        <w:top w:val="none" w:sz="0" w:space="0" w:color="auto"/>
        <w:left w:val="none" w:sz="0" w:space="0" w:color="auto"/>
        <w:bottom w:val="none" w:sz="0" w:space="0" w:color="auto"/>
        <w:right w:val="none" w:sz="0" w:space="0" w:color="auto"/>
      </w:divBdr>
    </w:div>
    <w:div w:id="869030646">
      <w:bodyDiv w:val="1"/>
      <w:marLeft w:val="0"/>
      <w:marRight w:val="0"/>
      <w:marTop w:val="0"/>
      <w:marBottom w:val="0"/>
      <w:divBdr>
        <w:top w:val="none" w:sz="0" w:space="0" w:color="auto"/>
        <w:left w:val="none" w:sz="0" w:space="0" w:color="auto"/>
        <w:bottom w:val="none" w:sz="0" w:space="0" w:color="auto"/>
        <w:right w:val="none" w:sz="0" w:space="0" w:color="auto"/>
      </w:divBdr>
    </w:div>
    <w:div w:id="869683146">
      <w:bodyDiv w:val="1"/>
      <w:marLeft w:val="0"/>
      <w:marRight w:val="0"/>
      <w:marTop w:val="0"/>
      <w:marBottom w:val="0"/>
      <w:divBdr>
        <w:top w:val="none" w:sz="0" w:space="0" w:color="auto"/>
        <w:left w:val="none" w:sz="0" w:space="0" w:color="auto"/>
        <w:bottom w:val="none" w:sz="0" w:space="0" w:color="auto"/>
        <w:right w:val="none" w:sz="0" w:space="0" w:color="auto"/>
      </w:divBdr>
    </w:div>
    <w:div w:id="889195646">
      <w:bodyDiv w:val="1"/>
      <w:marLeft w:val="0"/>
      <w:marRight w:val="0"/>
      <w:marTop w:val="0"/>
      <w:marBottom w:val="0"/>
      <w:divBdr>
        <w:top w:val="none" w:sz="0" w:space="0" w:color="auto"/>
        <w:left w:val="none" w:sz="0" w:space="0" w:color="auto"/>
        <w:bottom w:val="none" w:sz="0" w:space="0" w:color="auto"/>
        <w:right w:val="none" w:sz="0" w:space="0" w:color="auto"/>
      </w:divBdr>
      <w:divsChild>
        <w:div w:id="2146510291">
          <w:marLeft w:val="0"/>
          <w:marRight w:val="0"/>
          <w:marTop w:val="0"/>
          <w:marBottom w:val="0"/>
          <w:divBdr>
            <w:top w:val="none" w:sz="0" w:space="0" w:color="auto"/>
            <w:left w:val="none" w:sz="0" w:space="0" w:color="auto"/>
            <w:bottom w:val="none" w:sz="0" w:space="0" w:color="auto"/>
            <w:right w:val="none" w:sz="0" w:space="0" w:color="auto"/>
          </w:divBdr>
          <w:divsChild>
            <w:div w:id="5666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71150">
      <w:bodyDiv w:val="1"/>
      <w:marLeft w:val="0"/>
      <w:marRight w:val="0"/>
      <w:marTop w:val="0"/>
      <w:marBottom w:val="0"/>
      <w:divBdr>
        <w:top w:val="none" w:sz="0" w:space="0" w:color="auto"/>
        <w:left w:val="none" w:sz="0" w:space="0" w:color="auto"/>
        <w:bottom w:val="none" w:sz="0" w:space="0" w:color="auto"/>
        <w:right w:val="none" w:sz="0" w:space="0" w:color="auto"/>
      </w:divBdr>
    </w:div>
    <w:div w:id="983316679">
      <w:bodyDiv w:val="1"/>
      <w:marLeft w:val="0"/>
      <w:marRight w:val="0"/>
      <w:marTop w:val="0"/>
      <w:marBottom w:val="0"/>
      <w:divBdr>
        <w:top w:val="none" w:sz="0" w:space="0" w:color="auto"/>
        <w:left w:val="none" w:sz="0" w:space="0" w:color="auto"/>
        <w:bottom w:val="none" w:sz="0" w:space="0" w:color="auto"/>
        <w:right w:val="none" w:sz="0" w:space="0" w:color="auto"/>
      </w:divBdr>
    </w:div>
    <w:div w:id="983434566">
      <w:bodyDiv w:val="1"/>
      <w:marLeft w:val="0"/>
      <w:marRight w:val="0"/>
      <w:marTop w:val="0"/>
      <w:marBottom w:val="0"/>
      <w:divBdr>
        <w:top w:val="none" w:sz="0" w:space="0" w:color="auto"/>
        <w:left w:val="none" w:sz="0" w:space="0" w:color="auto"/>
        <w:bottom w:val="none" w:sz="0" w:space="0" w:color="auto"/>
        <w:right w:val="none" w:sz="0" w:space="0" w:color="auto"/>
      </w:divBdr>
      <w:divsChild>
        <w:div w:id="422917198">
          <w:marLeft w:val="0"/>
          <w:marRight w:val="0"/>
          <w:marTop w:val="0"/>
          <w:marBottom w:val="0"/>
          <w:divBdr>
            <w:top w:val="none" w:sz="0" w:space="0" w:color="auto"/>
            <w:left w:val="none" w:sz="0" w:space="0" w:color="auto"/>
            <w:bottom w:val="none" w:sz="0" w:space="0" w:color="auto"/>
            <w:right w:val="none" w:sz="0" w:space="0" w:color="auto"/>
          </w:divBdr>
        </w:div>
      </w:divsChild>
    </w:div>
    <w:div w:id="985938612">
      <w:bodyDiv w:val="1"/>
      <w:marLeft w:val="0"/>
      <w:marRight w:val="0"/>
      <w:marTop w:val="0"/>
      <w:marBottom w:val="0"/>
      <w:divBdr>
        <w:top w:val="none" w:sz="0" w:space="0" w:color="auto"/>
        <w:left w:val="none" w:sz="0" w:space="0" w:color="auto"/>
        <w:bottom w:val="none" w:sz="0" w:space="0" w:color="auto"/>
        <w:right w:val="none" w:sz="0" w:space="0" w:color="auto"/>
      </w:divBdr>
    </w:div>
    <w:div w:id="1031103890">
      <w:bodyDiv w:val="1"/>
      <w:marLeft w:val="0"/>
      <w:marRight w:val="0"/>
      <w:marTop w:val="0"/>
      <w:marBottom w:val="0"/>
      <w:divBdr>
        <w:top w:val="none" w:sz="0" w:space="0" w:color="auto"/>
        <w:left w:val="none" w:sz="0" w:space="0" w:color="auto"/>
        <w:bottom w:val="none" w:sz="0" w:space="0" w:color="auto"/>
        <w:right w:val="none" w:sz="0" w:space="0" w:color="auto"/>
      </w:divBdr>
      <w:divsChild>
        <w:div w:id="1108156503">
          <w:marLeft w:val="0"/>
          <w:marRight w:val="0"/>
          <w:marTop w:val="0"/>
          <w:marBottom w:val="0"/>
          <w:divBdr>
            <w:top w:val="none" w:sz="0" w:space="0" w:color="auto"/>
            <w:left w:val="none" w:sz="0" w:space="0" w:color="auto"/>
            <w:bottom w:val="none" w:sz="0" w:space="0" w:color="auto"/>
            <w:right w:val="none" w:sz="0" w:space="0" w:color="auto"/>
          </w:divBdr>
        </w:div>
      </w:divsChild>
    </w:div>
    <w:div w:id="1049113399">
      <w:bodyDiv w:val="1"/>
      <w:marLeft w:val="0"/>
      <w:marRight w:val="0"/>
      <w:marTop w:val="0"/>
      <w:marBottom w:val="0"/>
      <w:divBdr>
        <w:top w:val="none" w:sz="0" w:space="0" w:color="auto"/>
        <w:left w:val="none" w:sz="0" w:space="0" w:color="auto"/>
        <w:bottom w:val="none" w:sz="0" w:space="0" w:color="auto"/>
        <w:right w:val="none" w:sz="0" w:space="0" w:color="auto"/>
      </w:divBdr>
    </w:div>
    <w:div w:id="1052659594">
      <w:bodyDiv w:val="1"/>
      <w:marLeft w:val="0"/>
      <w:marRight w:val="0"/>
      <w:marTop w:val="0"/>
      <w:marBottom w:val="0"/>
      <w:divBdr>
        <w:top w:val="none" w:sz="0" w:space="0" w:color="auto"/>
        <w:left w:val="none" w:sz="0" w:space="0" w:color="auto"/>
        <w:bottom w:val="none" w:sz="0" w:space="0" w:color="auto"/>
        <w:right w:val="none" w:sz="0" w:space="0" w:color="auto"/>
      </w:divBdr>
      <w:divsChild>
        <w:div w:id="782650598">
          <w:marLeft w:val="0"/>
          <w:marRight w:val="0"/>
          <w:marTop w:val="0"/>
          <w:marBottom w:val="0"/>
          <w:divBdr>
            <w:top w:val="none" w:sz="0" w:space="0" w:color="auto"/>
            <w:left w:val="none" w:sz="0" w:space="0" w:color="auto"/>
            <w:bottom w:val="none" w:sz="0" w:space="0" w:color="auto"/>
            <w:right w:val="none" w:sz="0" w:space="0" w:color="auto"/>
          </w:divBdr>
        </w:div>
      </w:divsChild>
    </w:div>
    <w:div w:id="1142889432">
      <w:bodyDiv w:val="1"/>
      <w:marLeft w:val="0"/>
      <w:marRight w:val="0"/>
      <w:marTop w:val="0"/>
      <w:marBottom w:val="0"/>
      <w:divBdr>
        <w:top w:val="none" w:sz="0" w:space="0" w:color="auto"/>
        <w:left w:val="none" w:sz="0" w:space="0" w:color="auto"/>
        <w:bottom w:val="none" w:sz="0" w:space="0" w:color="auto"/>
        <w:right w:val="none" w:sz="0" w:space="0" w:color="auto"/>
      </w:divBdr>
    </w:div>
    <w:div w:id="1189871790">
      <w:bodyDiv w:val="1"/>
      <w:marLeft w:val="0"/>
      <w:marRight w:val="0"/>
      <w:marTop w:val="0"/>
      <w:marBottom w:val="0"/>
      <w:divBdr>
        <w:top w:val="none" w:sz="0" w:space="0" w:color="auto"/>
        <w:left w:val="none" w:sz="0" w:space="0" w:color="auto"/>
        <w:bottom w:val="none" w:sz="0" w:space="0" w:color="auto"/>
        <w:right w:val="none" w:sz="0" w:space="0" w:color="auto"/>
      </w:divBdr>
    </w:div>
    <w:div w:id="1204093565">
      <w:bodyDiv w:val="1"/>
      <w:marLeft w:val="0"/>
      <w:marRight w:val="0"/>
      <w:marTop w:val="0"/>
      <w:marBottom w:val="0"/>
      <w:divBdr>
        <w:top w:val="none" w:sz="0" w:space="0" w:color="auto"/>
        <w:left w:val="none" w:sz="0" w:space="0" w:color="auto"/>
        <w:bottom w:val="none" w:sz="0" w:space="0" w:color="auto"/>
        <w:right w:val="none" w:sz="0" w:space="0" w:color="auto"/>
      </w:divBdr>
    </w:div>
    <w:div w:id="1236237007">
      <w:bodyDiv w:val="1"/>
      <w:marLeft w:val="0"/>
      <w:marRight w:val="0"/>
      <w:marTop w:val="0"/>
      <w:marBottom w:val="0"/>
      <w:divBdr>
        <w:top w:val="none" w:sz="0" w:space="0" w:color="auto"/>
        <w:left w:val="none" w:sz="0" w:space="0" w:color="auto"/>
        <w:bottom w:val="none" w:sz="0" w:space="0" w:color="auto"/>
        <w:right w:val="none" w:sz="0" w:space="0" w:color="auto"/>
      </w:divBdr>
    </w:div>
    <w:div w:id="1265073252">
      <w:bodyDiv w:val="1"/>
      <w:marLeft w:val="0"/>
      <w:marRight w:val="0"/>
      <w:marTop w:val="0"/>
      <w:marBottom w:val="0"/>
      <w:divBdr>
        <w:top w:val="none" w:sz="0" w:space="0" w:color="auto"/>
        <w:left w:val="none" w:sz="0" w:space="0" w:color="auto"/>
        <w:bottom w:val="none" w:sz="0" w:space="0" w:color="auto"/>
        <w:right w:val="none" w:sz="0" w:space="0" w:color="auto"/>
      </w:divBdr>
    </w:div>
    <w:div w:id="1293511988">
      <w:bodyDiv w:val="1"/>
      <w:marLeft w:val="0"/>
      <w:marRight w:val="0"/>
      <w:marTop w:val="0"/>
      <w:marBottom w:val="0"/>
      <w:divBdr>
        <w:top w:val="none" w:sz="0" w:space="0" w:color="auto"/>
        <w:left w:val="none" w:sz="0" w:space="0" w:color="auto"/>
        <w:bottom w:val="none" w:sz="0" w:space="0" w:color="auto"/>
        <w:right w:val="none" w:sz="0" w:space="0" w:color="auto"/>
      </w:divBdr>
    </w:div>
    <w:div w:id="1327393337">
      <w:bodyDiv w:val="1"/>
      <w:marLeft w:val="0"/>
      <w:marRight w:val="0"/>
      <w:marTop w:val="0"/>
      <w:marBottom w:val="0"/>
      <w:divBdr>
        <w:top w:val="none" w:sz="0" w:space="0" w:color="auto"/>
        <w:left w:val="none" w:sz="0" w:space="0" w:color="auto"/>
        <w:bottom w:val="none" w:sz="0" w:space="0" w:color="auto"/>
        <w:right w:val="none" w:sz="0" w:space="0" w:color="auto"/>
      </w:divBdr>
    </w:div>
    <w:div w:id="1404521386">
      <w:bodyDiv w:val="1"/>
      <w:marLeft w:val="0"/>
      <w:marRight w:val="0"/>
      <w:marTop w:val="0"/>
      <w:marBottom w:val="0"/>
      <w:divBdr>
        <w:top w:val="none" w:sz="0" w:space="0" w:color="auto"/>
        <w:left w:val="none" w:sz="0" w:space="0" w:color="auto"/>
        <w:bottom w:val="none" w:sz="0" w:space="0" w:color="auto"/>
        <w:right w:val="none" w:sz="0" w:space="0" w:color="auto"/>
      </w:divBdr>
      <w:divsChild>
        <w:div w:id="539364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847307">
      <w:bodyDiv w:val="1"/>
      <w:marLeft w:val="0"/>
      <w:marRight w:val="0"/>
      <w:marTop w:val="0"/>
      <w:marBottom w:val="0"/>
      <w:divBdr>
        <w:top w:val="none" w:sz="0" w:space="0" w:color="auto"/>
        <w:left w:val="none" w:sz="0" w:space="0" w:color="auto"/>
        <w:bottom w:val="none" w:sz="0" w:space="0" w:color="auto"/>
        <w:right w:val="none" w:sz="0" w:space="0" w:color="auto"/>
      </w:divBdr>
    </w:div>
    <w:div w:id="1412891633">
      <w:bodyDiv w:val="1"/>
      <w:marLeft w:val="0"/>
      <w:marRight w:val="0"/>
      <w:marTop w:val="0"/>
      <w:marBottom w:val="0"/>
      <w:divBdr>
        <w:top w:val="none" w:sz="0" w:space="0" w:color="auto"/>
        <w:left w:val="none" w:sz="0" w:space="0" w:color="auto"/>
        <w:bottom w:val="none" w:sz="0" w:space="0" w:color="auto"/>
        <w:right w:val="none" w:sz="0" w:space="0" w:color="auto"/>
      </w:divBdr>
    </w:div>
    <w:div w:id="1412922404">
      <w:bodyDiv w:val="1"/>
      <w:marLeft w:val="0"/>
      <w:marRight w:val="0"/>
      <w:marTop w:val="0"/>
      <w:marBottom w:val="0"/>
      <w:divBdr>
        <w:top w:val="none" w:sz="0" w:space="0" w:color="auto"/>
        <w:left w:val="none" w:sz="0" w:space="0" w:color="auto"/>
        <w:bottom w:val="none" w:sz="0" w:space="0" w:color="auto"/>
        <w:right w:val="none" w:sz="0" w:space="0" w:color="auto"/>
      </w:divBdr>
    </w:div>
    <w:div w:id="1435981706">
      <w:bodyDiv w:val="1"/>
      <w:marLeft w:val="0"/>
      <w:marRight w:val="0"/>
      <w:marTop w:val="0"/>
      <w:marBottom w:val="0"/>
      <w:divBdr>
        <w:top w:val="none" w:sz="0" w:space="0" w:color="auto"/>
        <w:left w:val="none" w:sz="0" w:space="0" w:color="auto"/>
        <w:bottom w:val="none" w:sz="0" w:space="0" w:color="auto"/>
        <w:right w:val="none" w:sz="0" w:space="0" w:color="auto"/>
      </w:divBdr>
    </w:div>
    <w:div w:id="1445884139">
      <w:bodyDiv w:val="1"/>
      <w:marLeft w:val="0"/>
      <w:marRight w:val="0"/>
      <w:marTop w:val="0"/>
      <w:marBottom w:val="0"/>
      <w:divBdr>
        <w:top w:val="none" w:sz="0" w:space="0" w:color="auto"/>
        <w:left w:val="none" w:sz="0" w:space="0" w:color="auto"/>
        <w:bottom w:val="none" w:sz="0" w:space="0" w:color="auto"/>
        <w:right w:val="none" w:sz="0" w:space="0" w:color="auto"/>
      </w:divBdr>
    </w:div>
    <w:div w:id="1529296472">
      <w:bodyDiv w:val="1"/>
      <w:marLeft w:val="0"/>
      <w:marRight w:val="0"/>
      <w:marTop w:val="0"/>
      <w:marBottom w:val="0"/>
      <w:divBdr>
        <w:top w:val="none" w:sz="0" w:space="0" w:color="auto"/>
        <w:left w:val="none" w:sz="0" w:space="0" w:color="auto"/>
        <w:bottom w:val="none" w:sz="0" w:space="0" w:color="auto"/>
        <w:right w:val="none" w:sz="0" w:space="0" w:color="auto"/>
      </w:divBdr>
      <w:divsChild>
        <w:div w:id="697198114">
          <w:marLeft w:val="0"/>
          <w:marRight w:val="0"/>
          <w:marTop w:val="0"/>
          <w:marBottom w:val="0"/>
          <w:divBdr>
            <w:top w:val="none" w:sz="0" w:space="0" w:color="auto"/>
            <w:left w:val="none" w:sz="0" w:space="0" w:color="auto"/>
            <w:bottom w:val="none" w:sz="0" w:space="0" w:color="auto"/>
            <w:right w:val="none" w:sz="0" w:space="0" w:color="auto"/>
          </w:divBdr>
          <w:divsChild>
            <w:div w:id="620460710">
              <w:marLeft w:val="0"/>
              <w:marRight w:val="0"/>
              <w:marTop w:val="0"/>
              <w:marBottom w:val="0"/>
              <w:divBdr>
                <w:top w:val="none" w:sz="0" w:space="0" w:color="auto"/>
                <w:left w:val="none" w:sz="0" w:space="0" w:color="auto"/>
                <w:bottom w:val="none" w:sz="0" w:space="0" w:color="auto"/>
                <w:right w:val="none" w:sz="0" w:space="0" w:color="auto"/>
              </w:divBdr>
            </w:div>
            <w:div w:id="14656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5962">
      <w:bodyDiv w:val="1"/>
      <w:marLeft w:val="0"/>
      <w:marRight w:val="0"/>
      <w:marTop w:val="0"/>
      <w:marBottom w:val="0"/>
      <w:divBdr>
        <w:top w:val="none" w:sz="0" w:space="0" w:color="auto"/>
        <w:left w:val="none" w:sz="0" w:space="0" w:color="auto"/>
        <w:bottom w:val="none" w:sz="0" w:space="0" w:color="auto"/>
        <w:right w:val="none" w:sz="0" w:space="0" w:color="auto"/>
      </w:divBdr>
    </w:div>
    <w:div w:id="1532524981">
      <w:bodyDiv w:val="1"/>
      <w:marLeft w:val="0"/>
      <w:marRight w:val="0"/>
      <w:marTop w:val="0"/>
      <w:marBottom w:val="0"/>
      <w:divBdr>
        <w:top w:val="none" w:sz="0" w:space="0" w:color="auto"/>
        <w:left w:val="none" w:sz="0" w:space="0" w:color="auto"/>
        <w:bottom w:val="none" w:sz="0" w:space="0" w:color="auto"/>
        <w:right w:val="none" w:sz="0" w:space="0" w:color="auto"/>
      </w:divBdr>
    </w:div>
    <w:div w:id="1550603365">
      <w:bodyDiv w:val="1"/>
      <w:marLeft w:val="0"/>
      <w:marRight w:val="0"/>
      <w:marTop w:val="0"/>
      <w:marBottom w:val="0"/>
      <w:divBdr>
        <w:top w:val="none" w:sz="0" w:space="0" w:color="auto"/>
        <w:left w:val="none" w:sz="0" w:space="0" w:color="auto"/>
        <w:bottom w:val="none" w:sz="0" w:space="0" w:color="auto"/>
        <w:right w:val="none" w:sz="0" w:space="0" w:color="auto"/>
      </w:divBdr>
    </w:div>
    <w:div w:id="1580796605">
      <w:bodyDiv w:val="1"/>
      <w:marLeft w:val="0"/>
      <w:marRight w:val="0"/>
      <w:marTop w:val="0"/>
      <w:marBottom w:val="0"/>
      <w:divBdr>
        <w:top w:val="none" w:sz="0" w:space="0" w:color="auto"/>
        <w:left w:val="none" w:sz="0" w:space="0" w:color="auto"/>
        <w:bottom w:val="none" w:sz="0" w:space="0" w:color="auto"/>
        <w:right w:val="none" w:sz="0" w:space="0" w:color="auto"/>
      </w:divBdr>
      <w:divsChild>
        <w:div w:id="1255283336">
          <w:marLeft w:val="0"/>
          <w:marRight w:val="0"/>
          <w:marTop w:val="0"/>
          <w:marBottom w:val="0"/>
          <w:divBdr>
            <w:top w:val="none" w:sz="0" w:space="0" w:color="auto"/>
            <w:left w:val="none" w:sz="0" w:space="0" w:color="auto"/>
            <w:bottom w:val="none" w:sz="0" w:space="0" w:color="auto"/>
            <w:right w:val="none" w:sz="0" w:space="0" w:color="auto"/>
          </w:divBdr>
          <w:divsChild>
            <w:div w:id="2701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4933">
      <w:bodyDiv w:val="1"/>
      <w:marLeft w:val="0"/>
      <w:marRight w:val="0"/>
      <w:marTop w:val="0"/>
      <w:marBottom w:val="0"/>
      <w:divBdr>
        <w:top w:val="none" w:sz="0" w:space="0" w:color="auto"/>
        <w:left w:val="none" w:sz="0" w:space="0" w:color="auto"/>
        <w:bottom w:val="none" w:sz="0" w:space="0" w:color="auto"/>
        <w:right w:val="none" w:sz="0" w:space="0" w:color="auto"/>
      </w:divBdr>
    </w:div>
    <w:div w:id="1634290023">
      <w:bodyDiv w:val="1"/>
      <w:marLeft w:val="0"/>
      <w:marRight w:val="0"/>
      <w:marTop w:val="0"/>
      <w:marBottom w:val="0"/>
      <w:divBdr>
        <w:top w:val="none" w:sz="0" w:space="0" w:color="auto"/>
        <w:left w:val="none" w:sz="0" w:space="0" w:color="auto"/>
        <w:bottom w:val="none" w:sz="0" w:space="0" w:color="auto"/>
        <w:right w:val="none" w:sz="0" w:space="0" w:color="auto"/>
      </w:divBdr>
    </w:div>
    <w:div w:id="1638336388">
      <w:bodyDiv w:val="1"/>
      <w:marLeft w:val="0"/>
      <w:marRight w:val="0"/>
      <w:marTop w:val="0"/>
      <w:marBottom w:val="0"/>
      <w:divBdr>
        <w:top w:val="none" w:sz="0" w:space="0" w:color="auto"/>
        <w:left w:val="none" w:sz="0" w:space="0" w:color="auto"/>
        <w:bottom w:val="none" w:sz="0" w:space="0" w:color="auto"/>
        <w:right w:val="none" w:sz="0" w:space="0" w:color="auto"/>
      </w:divBdr>
    </w:div>
    <w:div w:id="1647975657">
      <w:bodyDiv w:val="1"/>
      <w:marLeft w:val="0"/>
      <w:marRight w:val="0"/>
      <w:marTop w:val="0"/>
      <w:marBottom w:val="0"/>
      <w:divBdr>
        <w:top w:val="none" w:sz="0" w:space="0" w:color="auto"/>
        <w:left w:val="none" w:sz="0" w:space="0" w:color="auto"/>
        <w:bottom w:val="none" w:sz="0" w:space="0" w:color="auto"/>
        <w:right w:val="none" w:sz="0" w:space="0" w:color="auto"/>
      </w:divBdr>
    </w:div>
    <w:div w:id="1706058400">
      <w:bodyDiv w:val="1"/>
      <w:marLeft w:val="0"/>
      <w:marRight w:val="0"/>
      <w:marTop w:val="0"/>
      <w:marBottom w:val="0"/>
      <w:divBdr>
        <w:top w:val="none" w:sz="0" w:space="0" w:color="auto"/>
        <w:left w:val="none" w:sz="0" w:space="0" w:color="auto"/>
        <w:bottom w:val="none" w:sz="0" w:space="0" w:color="auto"/>
        <w:right w:val="none" w:sz="0" w:space="0" w:color="auto"/>
      </w:divBdr>
    </w:div>
    <w:div w:id="1731879708">
      <w:bodyDiv w:val="1"/>
      <w:marLeft w:val="0"/>
      <w:marRight w:val="0"/>
      <w:marTop w:val="0"/>
      <w:marBottom w:val="0"/>
      <w:divBdr>
        <w:top w:val="none" w:sz="0" w:space="0" w:color="auto"/>
        <w:left w:val="none" w:sz="0" w:space="0" w:color="auto"/>
        <w:bottom w:val="none" w:sz="0" w:space="0" w:color="auto"/>
        <w:right w:val="none" w:sz="0" w:space="0" w:color="auto"/>
      </w:divBdr>
      <w:divsChild>
        <w:div w:id="2014871083">
          <w:marLeft w:val="0"/>
          <w:marRight w:val="0"/>
          <w:marTop w:val="0"/>
          <w:marBottom w:val="0"/>
          <w:divBdr>
            <w:top w:val="none" w:sz="0" w:space="0" w:color="auto"/>
            <w:left w:val="none" w:sz="0" w:space="0" w:color="auto"/>
            <w:bottom w:val="none" w:sz="0" w:space="0" w:color="auto"/>
            <w:right w:val="none" w:sz="0" w:space="0" w:color="auto"/>
          </w:divBdr>
        </w:div>
      </w:divsChild>
    </w:div>
    <w:div w:id="1748723354">
      <w:bodyDiv w:val="1"/>
      <w:marLeft w:val="0"/>
      <w:marRight w:val="0"/>
      <w:marTop w:val="0"/>
      <w:marBottom w:val="0"/>
      <w:divBdr>
        <w:top w:val="none" w:sz="0" w:space="0" w:color="auto"/>
        <w:left w:val="none" w:sz="0" w:space="0" w:color="auto"/>
        <w:bottom w:val="none" w:sz="0" w:space="0" w:color="auto"/>
        <w:right w:val="none" w:sz="0" w:space="0" w:color="auto"/>
      </w:divBdr>
    </w:div>
    <w:div w:id="1757748983">
      <w:bodyDiv w:val="1"/>
      <w:marLeft w:val="0"/>
      <w:marRight w:val="0"/>
      <w:marTop w:val="0"/>
      <w:marBottom w:val="0"/>
      <w:divBdr>
        <w:top w:val="none" w:sz="0" w:space="0" w:color="auto"/>
        <w:left w:val="none" w:sz="0" w:space="0" w:color="auto"/>
        <w:bottom w:val="none" w:sz="0" w:space="0" w:color="auto"/>
        <w:right w:val="none" w:sz="0" w:space="0" w:color="auto"/>
      </w:divBdr>
    </w:div>
    <w:div w:id="1783187252">
      <w:bodyDiv w:val="1"/>
      <w:marLeft w:val="0"/>
      <w:marRight w:val="0"/>
      <w:marTop w:val="0"/>
      <w:marBottom w:val="0"/>
      <w:divBdr>
        <w:top w:val="none" w:sz="0" w:space="0" w:color="auto"/>
        <w:left w:val="none" w:sz="0" w:space="0" w:color="auto"/>
        <w:bottom w:val="none" w:sz="0" w:space="0" w:color="auto"/>
        <w:right w:val="none" w:sz="0" w:space="0" w:color="auto"/>
      </w:divBdr>
    </w:div>
    <w:div w:id="1794129419">
      <w:bodyDiv w:val="1"/>
      <w:marLeft w:val="0"/>
      <w:marRight w:val="0"/>
      <w:marTop w:val="0"/>
      <w:marBottom w:val="0"/>
      <w:divBdr>
        <w:top w:val="none" w:sz="0" w:space="0" w:color="auto"/>
        <w:left w:val="none" w:sz="0" w:space="0" w:color="auto"/>
        <w:bottom w:val="none" w:sz="0" w:space="0" w:color="auto"/>
        <w:right w:val="none" w:sz="0" w:space="0" w:color="auto"/>
      </w:divBdr>
    </w:div>
    <w:div w:id="1806390489">
      <w:bodyDiv w:val="1"/>
      <w:marLeft w:val="0"/>
      <w:marRight w:val="0"/>
      <w:marTop w:val="0"/>
      <w:marBottom w:val="0"/>
      <w:divBdr>
        <w:top w:val="none" w:sz="0" w:space="0" w:color="auto"/>
        <w:left w:val="none" w:sz="0" w:space="0" w:color="auto"/>
        <w:bottom w:val="none" w:sz="0" w:space="0" w:color="auto"/>
        <w:right w:val="none" w:sz="0" w:space="0" w:color="auto"/>
      </w:divBdr>
    </w:div>
    <w:div w:id="1857965156">
      <w:bodyDiv w:val="1"/>
      <w:marLeft w:val="0"/>
      <w:marRight w:val="0"/>
      <w:marTop w:val="0"/>
      <w:marBottom w:val="0"/>
      <w:divBdr>
        <w:top w:val="none" w:sz="0" w:space="0" w:color="auto"/>
        <w:left w:val="none" w:sz="0" w:space="0" w:color="auto"/>
        <w:bottom w:val="none" w:sz="0" w:space="0" w:color="auto"/>
        <w:right w:val="none" w:sz="0" w:space="0" w:color="auto"/>
      </w:divBdr>
    </w:div>
    <w:div w:id="1864855838">
      <w:bodyDiv w:val="1"/>
      <w:marLeft w:val="0"/>
      <w:marRight w:val="0"/>
      <w:marTop w:val="0"/>
      <w:marBottom w:val="0"/>
      <w:divBdr>
        <w:top w:val="none" w:sz="0" w:space="0" w:color="auto"/>
        <w:left w:val="none" w:sz="0" w:space="0" w:color="auto"/>
        <w:bottom w:val="none" w:sz="0" w:space="0" w:color="auto"/>
        <w:right w:val="none" w:sz="0" w:space="0" w:color="auto"/>
      </w:divBdr>
    </w:div>
    <w:div w:id="1865360184">
      <w:bodyDiv w:val="1"/>
      <w:marLeft w:val="0"/>
      <w:marRight w:val="0"/>
      <w:marTop w:val="0"/>
      <w:marBottom w:val="0"/>
      <w:divBdr>
        <w:top w:val="none" w:sz="0" w:space="0" w:color="auto"/>
        <w:left w:val="none" w:sz="0" w:space="0" w:color="auto"/>
        <w:bottom w:val="none" w:sz="0" w:space="0" w:color="auto"/>
        <w:right w:val="none" w:sz="0" w:space="0" w:color="auto"/>
      </w:divBdr>
    </w:div>
    <w:div w:id="1868325695">
      <w:bodyDiv w:val="1"/>
      <w:marLeft w:val="0"/>
      <w:marRight w:val="0"/>
      <w:marTop w:val="0"/>
      <w:marBottom w:val="0"/>
      <w:divBdr>
        <w:top w:val="none" w:sz="0" w:space="0" w:color="auto"/>
        <w:left w:val="none" w:sz="0" w:space="0" w:color="auto"/>
        <w:bottom w:val="none" w:sz="0" w:space="0" w:color="auto"/>
        <w:right w:val="none" w:sz="0" w:space="0" w:color="auto"/>
      </w:divBdr>
    </w:div>
    <w:div w:id="1868442740">
      <w:bodyDiv w:val="1"/>
      <w:marLeft w:val="0"/>
      <w:marRight w:val="0"/>
      <w:marTop w:val="0"/>
      <w:marBottom w:val="0"/>
      <w:divBdr>
        <w:top w:val="none" w:sz="0" w:space="0" w:color="auto"/>
        <w:left w:val="none" w:sz="0" w:space="0" w:color="auto"/>
        <w:bottom w:val="none" w:sz="0" w:space="0" w:color="auto"/>
        <w:right w:val="none" w:sz="0" w:space="0" w:color="auto"/>
      </w:divBdr>
      <w:divsChild>
        <w:div w:id="941692584">
          <w:marLeft w:val="0"/>
          <w:marRight w:val="0"/>
          <w:marTop w:val="0"/>
          <w:marBottom w:val="0"/>
          <w:divBdr>
            <w:top w:val="none" w:sz="0" w:space="0" w:color="auto"/>
            <w:left w:val="none" w:sz="0" w:space="0" w:color="auto"/>
            <w:bottom w:val="none" w:sz="0" w:space="0" w:color="auto"/>
            <w:right w:val="none" w:sz="0" w:space="0" w:color="auto"/>
          </w:divBdr>
        </w:div>
        <w:div w:id="1495145268">
          <w:marLeft w:val="0"/>
          <w:marRight w:val="0"/>
          <w:marTop w:val="0"/>
          <w:marBottom w:val="0"/>
          <w:divBdr>
            <w:top w:val="none" w:sz="0" w:space="0" w:color="auto"/>
            <w:left w:val="none" w:sz="0" w:space="0" w:color="auto"/>
            <w:bottom w:val="none" w:sz="0" w:space="0" w:color="auto"/>
            <w:right w:val="none" w:sz="0" w:space="0" w:color="auto"/>
          </w:divBdr>
        </w:div>
        <w:div w:id="1662269491">
          <w:marLeft w:val="0"/>
          <w:marRight w:val="0"/>
          <w:marTop w:val="0"/>
          <w:marBottom w:val="0"/>
          <w:divBdr>
            <w:top w:val="none" w:sz="0" w:space="0" w:color="auto"/>
            <w:left w:val="none" w:sz="0" w:space="0" w:color="auto"/>
            <w:bottom w:val="none" w:sz="0" w:space="0" w:color="auto"/>
            <w:right w:val="none" w:sz="0" w:space="0" w:color="auto"/>
          </w:divBdr>
        </w:div>
        <w:div w:id="1926063844">
          <w:marLeft w:val="0"/>
          <w:marRight w:val="0"/>
          <w:marTop w:val="0"/>
          <w:marBottom w:val="0"/>
          <w:divBdr>
            <w:top w:val="none" w:sz="0" w:space="0" w:color="auto"/>
            <w:left w:val="none" w:sz="0" w:space="0" w:color="auto"/>
            <w:bottom w:val="none" w:sz="0" w:space="0" w:color="auto"/>
            <w:right w:val="none" w:sz="0" w:space="0" w:color="auto"/>
          </w:divBdr>
        </w:div>
      </w:divsChild>
    </w:div>
    <w:div w:id="1906719036">
      <w:bodyDiv w:val="1"/>
      <w:marLeft w:val="0"/>
      <w:marRight w:val="0"/>
      <w:marTop w:val="0"/>
      <w:marBottom w:val="0"/>
      <w:divBdr>
        <w:top w:val="none" w:sz="0" w:space="0" w:color="auto"/>
        <w:left w:val="none" w:sz="0" w:space="0" w:color="auto"/>
        <w:bottom w:val="none" w:sz="0" w:space="0" w:color="auto"/>
        <w:right w:val="none" w:sz="0" w:space="0" w:color="auto"/>
      </w:divBdr>
    </w:div>
    <w:div w:id="1922979867">
      <w:bodyDiv w:val="1"/>
      <w:marLeft w:val="0"/>
      <w:marRight w:val="0"/>
      <w:marTop w:val="0"/>
      <w:marBottom w:val="0"/>
      <w:divBdr>
        <w:top w:val="none" w:sz="0" w:space="0" w:color="auto"/>
        <w:left w:val="none" w:sz="0" w:space="0" w:color="auto"/>
        <w:bottom w:val="none" w:sz="0" w:space="0" w:color="auto"/>
        <w:right w:val="none" w:sz="0" w:space="0" w:color="auto"/>
      </w:divBdr>
    </w:div>
    <w:div w:id="1927029060">
      <w:bodyDiv w:val="1"/>
      <w:marLeft w:val="0"/>
      <w:marRight w:val="0"/>
      <w:marTop w:val="0"/>
      <w:marBottom w:val="0"/>
      <w:divBdr>
        <w:top w:val="none" w:sz="0" w:space="0" w:color="auto"/>
        <w:left w:val="none" w:sz="0" w:space="0" w:color="auto"/>
        <w:bottom w:val="none" w:sz="0" w:space="0" w:color="auto"/>
        <w:right w:val="none" w:sz="0" w:space="0" w:color="auto"/>
      </w:divBdr>
    </w:div>
    <w:div w:id="1934630464">
      <w:bodyDiv w:val="1"/>
      <w:marLeft w:val="0"/>
      <w:marRight w:val="0"/>
      <w:marTop w:val="0"/>
      <w:marBottom w:val="0"/>
      <w:divBdr>
        <w:top w:val="none" w:sz="0" w:space="0" w:color="auto"/>
        <w:left w:val="none" w:sz="0" w:space="0" w:color="auto"/>
        <w:bottom w:val="none" w:sz="0" w:space="0" w:color="auto"/>
        <w:right w:val="none" w:sz="0" w:space="0" w:color="auto"/>
      </w:divBdr>
    </w:div>
    <w:div w:id="1962805212">
      <w:bodyDiv w:val="1"/>
      <w:marLeft w:val="0"/>
      <w:marRight w:val="0"/>
      <w:marTop w:val="0"/>
      <w:marBottom w:val="0"/>
      <w:divBdr>
        <w:top w:val="none" w:sz="0" w:space="0" w:color="auto"/>
        <w:left w:val="none" w:sz="0" w:space="0" w:color="auto"/>
        <w:bottom w:val="none" w:sz="0" w:space="0" w:color="auto"/>
        <w:right w:val="none" w:sz="0" w:space="0" w:color="auto"/>
      </w:divBdr>
    </w:div>
    <w:div w:id="2058430683">
      <w:bodyDiv w:val="1"/>
      <w:marLeft w:val="0"/>
      <w:marRight w:val="0"/>
      <w:marTop w:val="0"/>
      <w:marBottom w:val="0"/>
      <w:divBdr>
        <w:top w:val="none" w:sz="0" w:space="0" w:color="auto"/>
        <w:left w:val="none" w:sz="0" w:space="0" w:color="auto"/>
        <w:bottom w:val="none" w:sz="0" w:space="0" w:color="auto"/>
        <w:right w:val="none" w:sz="0" w:space="0" w:color="auto"/>
      </w:divBdr>
    </w:div>
    <w:div w:id="2085565728">
      <w:bodyDiv w:val="1"/>
      <w:marLeft w:val="0"/>
      <w:marRight w:val="0"/>
      <w:marTop w:val="0"/>
      <w:marBottom w:val="0"/>
      <w:divBdr>
        <w:top w:val="none" w:sz="0" w:space="0" w:color="auto"/>
        <w:left w:val="none" w:sz="0" w:space="0" w:color="auto"/>
        <w:bottom w:val="none" w:sz="0" w:space="0" w:color="auto"/>
        <w:right w:val="none" w:sz="0" w:space="0" w:color="auto"/>
      </w:divBdr>
    </w:div>
    <w:div w:id="2088571625">
      <w:bodyDiv w:val="1"/>
      <w:marLeft w:val="0"/>
      <w:marRight w:val="0"/>
      <w:marTop w:val="0"/>
      <w:marBottom w:val="0"/>
      <w:divBdr>
        <w:top w:val="none" w:sz="0" w:space="0" w:color="auto"/>
        <w:left w:val="none" w:sz="0" w:space="0" w:color="auto"/>
        <w:bottom w:val="none" w:sz="0" w:space="0" w:color="auto"/>
        <w:right w:val="none" w:sz="0" w:space="0" w:color="auto"/>
      </w:divBdr>
    </w:div>
    <w:div w:id="2124616788">
      <w:bodyDiv w:val="1"/>
      <w:marLeft w:val="0"/>
      <w:marRight w:val="0"/>
      <w:marTop w:val="0"/>
      <w:marBottom w:val="0"/>
      <w:divBdr>
        <w:top w:val="none" w:sz="0" w:space="0" w:color="auto"/>
        <w:left w:val="none" w:sz="0" w:space="0" w:color="auto"/>
        <w:bottom w:val="none" w:sz="0" w:space="0" w:color="auto"/>
        <w:right w:val="none" w:sz="0" w:space="0" w:color="auto"/>
      </w:divBdr>
    </w:div>
    <w:div w:id="214068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ips.ligazakon.net/document/view/kp230157?ed=2023_02_17&amp;an=2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755-15" TargetMode="External"/><Relationship Id="rId5" Type="http://schemas.openxmlformats.org/officeDocument/2006/relationships/webSettings" Target="webSettings.xml"/><Relationship Id="rId15" Type="http://schemas.openxmlformats.org/officeDocument/2006/relationships/hyperlink" Target="https://ips.ligazakon.net/document/view/kp230157?ed=2023_02_17&amp;an=26" TargetMode="Externa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ips.ligazakon.net/document/view/t150922?ed=2022_08_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E5FEC-A25E-4B48-8417-7866BD4F1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46</Pages>
  <Words>14403</Words>
  <Characters>82100</Characters>
  <Application>Microsoft Office Word</Application>
  <DocSecurity>0</DocSecurity>
  <Lines>684</Lines>
  <Paragraphs>192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____________________________________________________________</vt:lpstr>
      <vt:lpstr>____________________________________________________________</vt:lpstr>
    </vt:vector>
  </TitlesOfParts>
  <Company>M&amp;P</Company>
  <LinksUpToDate>false</LinksUpToDate>
  <CharactersWithSpaces>96311</CharactersWithSpaces>
  <SharedDoc>false</SharedDoc>
  <HLinks>
    <vt:vector size="42" baseType="variant">
      <vt:variant>
        <vt:i4>2293807</vt:i4>
      </vt:variant>
      <vt:variant>
        <vt:i4>18</vt:i4>
      </vt:variant>
      <vt:variant>
        <vt:i4>0</vt:i4>
      </vt:variant>
      <vt:variant>
        <vt:i4>5</vt:i4>
      </vt:variant>
      <vt:variant>
        <vt:lpwstr>http://zakon5.rada.gov.ua/laws/show/2210-14</vt:lpwstr>
      </vt:variant>
      <vt:variant>
        <vt:lpwstr/>
      </vt:variant>
      <vt:variant>
        <vt:i4>3866676</vt:i4>
      </vt:variant>
      <vt:variant>
        <vt:i4>15</vt:i4>
      </vt:variant>
      <vt:variant>
        <vt:i4>0</vt:i4>
      </vt:variant>
      <vt:variant>
        <vt:i4>5</vt:i4>
      </vt:variant>
      <vt:variant>
        <vt:lpwstr>http://zakon3.rada.gov.ua/laws/show/436-15</vt:lpwstr>
      </vt:variant>
      <vt:variant>
        <vt:lpwstr/>
      </vt:variant>
      <vt:variant>
        <vt:i4>3866679</vt:i4>
      </vt:variant>
      <vt:variant>
        <vt:i4>12</vt:i4>
      </vt:variant>
      <vt:variant>
        <vt:i4>0</vt:i4>
      </vt:variant>
      <vt:variant>
        <vt:i4>5</vt:i4>
      </vt:variant>
      <vt:variant>
        <vt:lpwstr>http://zakon3.rada.gov.ua/laws/show/435-15</vt:lpwstr>
      </vt:variant>
      <vt:variant>
        <vt:lpwstr/>
      </vt:variant>
      <vt:variant>
        <vt:i4>5242964</vt:i4>
      </vt:variant>
      <vt:variant>
        <vt:i4>9</vt:i4>
      </vt:variant>
      <vt:variant>
        <vt:i4>0</vt:i4>
      </vt:variant>
      <vt:variant>
        <vt:i4>5</vt:i4>
      </vt:variant>
      <vt:variant>
        <vt:lpwstr>http://zakon5.rada.gov.ua/laws/show/922-19/print1447016139714086</vt:lpwstr>
      </vt:variant>
      <vt:variant>
        <vt:lpwstr>n294</vt:lpwstr>
      </vt:variant>
      <vt:variant>
        <vt:i4>5242965</vt:i4>
      </vt:variant>
      <vt:variant>
        <vt:i4>6</vt:i4>
      </vt:variant>
      <vt:variant>
        <vt:i4>0</vt:i4>
      </vt:variant>
      <vt:variant>
        <vt:i4>5</vt:i4>
      </vt:variant>
      <vt:variant>
        <vt:lpwstr>http://zakon5.rada.gov.ua/laws/show/922-19/print1447016139714086</vt:lpwstr>
      </vt:variant>
      <vt:variant>
        <vt:lpwstr>n284</vt:lpwstr>
      </vt:variant>
      <vt:variant>
        <vt:i4>6226009</vt:i4>
      </vt:variant>
      <vt:variant>
        <vt:i4>3</vt:i4>
      </vt:variant>
      <vt:variant>
        <vt:i4>0</vt:i4>
      </vt:variant>
      <vt:variant>
        <vt:i4>5</vt:i4>
      </vt:variant>
      <vt:variant>
        <vt:lpwstr>http://zakon2.rada.gov.ua/laws/show/922-19/print</vt:lpwstr>
      </vt:variant>
      <vt:variant>
        <vt:lpwstr>n682</vt:lpwstr>
      </vt:variant>
      <vt:variant>
        <vt:i4>6226009</vt:i4>
      </vt:variant>
      <vt:variant>
        <vt:i4>0</vt:i4>
      </vt:variant>
      <vt:variant>
        <vt:i4>0</vt:i4>
      </vt:variant>
      <vt:variant>
        <vt:i4>5</vt:i4>
      </vt:variant>
      <vt:variant>
        <vt:lpwstr>http://zakon2.rada.gov.ua/laws/show/922-19/print</vt:lpwstr>
      </vt:variant>
      <vt:variant>
        <vt:lpwstr>n682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dc:title>
  <dc:subject/>
  <dc:creator>Администратор</dc:creator>
  <cp:keywords/>
  <dc:description/>
  <cp:lastModifiedBy>Сердюк Олена Антонівна</cp:lastModifiedBy>
  <cp:revision>33</cp:revision>
  <cp:lastPrinted>2023-07-26T11:09:00Z</cp:lastPrinted>
  <dcterms:created xsi:type="dcterms:W3CDTF">2023-08-29T11:31:00Z</dcterms:created>
  <dcterms:modified xsi:type="dcterms:W3CDTF">2023-09-29T11:12:00Z</dcterms:modified>
</cp:coreProperties>
</file>