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CE" w:rsidRDefault="00A840CE" w:rsidP="00A840CE">
      <w:pPr>
        <w:pStyle w:val="11"/>
        <w:contextualSpacing/>
        <w:jc w:val="center"/>
        <w:rPr>
          <w:b/>
          <w:szCs w:val="24"/>
        </w:rPr>
      </w:pPr>
      <w:bookmarkStart w:id="0" w:name="_Hlk39144712"/>
      <w:r>
        <w:rPr>
          <w:b/>
          <w:szCs w:val="24"/>
        </w:rPr>
        <w:t xml:space="preserve">КОМУНАЛЬНЕ НЕКОМЕРЦІЙНЕ ПІДПРИЄМСТВО </w:t>
      </w:r>
    </w:p>
    <w:p w:rsidR="00A840CE" w:rsidRDefault="00A840CE" w:rsidP="00A840CE">
      <w:pPr>
        <w:pStyle w:val="11"/>
        <w:contextualSpacing/>
        <w:jc w:val="center"/>
        <w:rPr>
          <w:b/>
          <w:szCs w:val="24"/>
        </w:rPr>
      </w:pPr>
      <w:r>
        <w:rPr>
          <w:b/>
          <w:szCs w:val="24"/>
        </w:rPr>
        <w:t>СУМСЬКОЇ ОБЛАСНОЇ РАДИ</w:t>
      </w:r>
    </w:p>
    <w:p w:rsidR="00A840CE" w:rsidRDefault="00A840CE" w:rsidP="00A840CE">
      <w:pPr>
        <w:pStyle w:val="11"/>
        <w:contextualSpacing/>
        <w:jc w:val="center"/>
        <w:rPr>
          <w:b/>
          <w:szCs w:val="24"/>
        </w:rPr>
      </w:pPr>
      <w:r>
        <w:rPr>
          <w:b/>
          <w:szCs w:val="24"/>
        </w:rPr>
        <w:t>СУМСЬКИЙ ОБЛАСНИЙ КЛІНІЧНИЙ ОНКОЛОГІЧНИЙ ДИСПАНСЕР</w:t>
      </w:r>
    </w:p>
    <w:p w:rsidR="00A840CE" w:rsidRDefault="00A840CE" w:rsidP="00A840CE">
      <w:pPr>
        <w:jc w:val="center"/>
        <w:rPr>
          <w:b/>
          <w:szCs w:val="24"/>
          <w:lang w:val="uk-UA"/>
        </w:rPr>
      </w:pPr>
    </w:p>
    <w:p w:rsidR="00A840CE" w:rsidRDefault="00A840CE" w:rsidP="00A840CE">
      <w:pPr>
        <w:jc w:val="center"/>
        <w:rPr>
          <w:b/>
          <w:bCs/>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A840CE" w:rsidRPr="00672D22" w:rsidTr="00867A37">
        <w:tc>
          <w:tcPr>
            <w:tcW w:w="3931" w:type="dxa"/>
            <w:tcBorders>
              <w:top w:val="nil"/>
              <w:left w:val="nil"/>
              <w:bottom w:val="nil"/>
              <w:right w:val="nil"/>
            </w:tcBorders>
          </w:tcPr>
          <w:p w:rsidR="00A840CE" w:rsidRDefault="00A840CE" w:rsidP="00867A37">
            <w:pPr>
              <w:spacing w:after="0" w:line="252" w:lineRule="auto"/>
              <w:jc w:val="both"/>
              <w:rPr>
                <w:b/>
                <w:bCs/>
                <w:lang w:val="uk-UA"/>
              </w:rPr>
            </w:pPr>
          </w:p>
        </w:tc>
        <w:tc>
          <w:tcPr>
            <w:tcW w:w="5387" w:type="dxa"/>
            <w:tcBorders>
              <w:top w:val="nil"/>
              <w:left w:val="nil"/>
              <w:bottom w:val="nil"/>
              <w:right w:val="nil"/>
            </w:tcBorders>
          </w:tcPr>
          <w:p w:rsidR="00A840CE" w:rsidRPr="00672D22" w:rsidRDefault="00A840CE" w:rsidP="00867A37">
            <w:pPr>
              <w:ind w:left="320"/>
              <w:jc w:val="right"/>
              <w:rPr>
                <w:b/>
                <w:lang w:val="uk-UA"/>
              </w:rPr>
            </w:pPr>
            <w:r w:rsidRPr="00672D22">
              <w:rPr>
                <w:b/>
                <w:lang w:val="uk-UA"/>
              </w:rPr>
              <w:t>ЗАТВЕРДЖЕНО</w:t>
            </w:r>
          </w:p>
          <w:p w:rsidR="00A840CE" w:rsidRPr="00672D22" w:rsidRDefault="00A840CE" w:rsidP="00867A37">
            <w:pPr>
              <w:ind w:left="320"/>
              <w:jc w:val="right"/>
              <w:rPr>
                <w:b/>
                <w:lang w:val="uk-UA"/>
              </w:rPr>
            </w:pPr>
            <w:r w:rsidRPr="00672D22">
              <w:rPr>
                <w:b/>
                <w:lang w:val="uk-UA"/>
              </w:rPr>
              <w:t xml:space="preserve">           Протоколом уповноваженої особи</w:t>
            </w:r>
          </w:p>
          <w:p w:rsidR="00A840CE" w:rsidRPr="00672D22" w:rsidRDefault="00A840CE" w:rsidP="00867A37">
            <w:pPr>
              <w:ind w:left="320"/>
              <w:jc w:val="right"/>
              <w:rPr>
                <w:b/>
                <w:lang w:val="uk-UA"/>
              </w:rPr>
            </w:pPr>
            <w:r w:rsidRPr="00672D22">
              <w:rPr>
                <w:b/>
                <w:lang w:val="uk-UA"/>
              </w:rPr>
              <w:t xml:space="preserve">                                                   від </w:t>
            </w:r>
            <w:r w:rsidR="0026066A">
              <w:rPr>
                <w:b/>
                <w:lang w:val="uk-UA"/>
              </w:rPr>
              <w:t>30</w:t>
            </w:r>
            <w:r w:rsidRPr="00672D22">
              <w:rPr>
                <w:b/>
                <w:lang w:val="uk-UA"/>
              </w:rPr>
              <w:t>.</w:t>
            </w:r>
            <w:r w:rsidR="005D7EA4">
              <w:rPr>
                <w:b/>
                <w:lang w:val="uk-UA"/>
              </w:rPr>
              <w:t xml:space="preserve"> </w:t>
            </w:r>
            <w:r w:rsidR="0026066A">
              <w:rPr>
                <w:b/>
                <w:lang w:val="uk-UA"/>
              </w:rPr>
              <w:t>0</w:t>
            </w:r>
            <w:r w:rsidR="005D7EA4">
              <w:rPr>
                <w:b/>
                <w:lang w:val="en-US"/>
              </w:rPr>
              <w:t>9</w:t>
            </w:r>
            <w:bookmarkStart w:id="1" w:name="_GoBack"/>
            <w:bookmarkEnd w:id="1"/>
            <w:r w:rsidRPr="00672D22">
              <w:rPr>
                <w:b/>
                <w:lang w:val="uk-UA"/>
              </w:rPr>
              <w:t xml:space="preserve">.2022 </w:t>
            </w:r>
          </w:p>
          <w:p w:rsidR="00A840CE" w:rsidRPr="00672D22" w:rsidRDefault="00A840CE" w:rsidP="00867A37">
            <w:pPr>
              <w:ind w:left="320"/>
              <w:jc w:val="right"/>
              <w:rPr>
                <w:lang w:val="uk-UA"/>
              </w:rPr>
            </w:pPr>
            <w:r w:rsidRPr="00672D22">
              <w:rPr>
                <w:b/>
                <w:lang w:val="uk-UA"/>
              </w:rPr>
              <w:t xml:space="preserve">                                                                                  ____________  </w:t>
            </w:r>
            <w:r w:rsidR="0026066A">
              <w:rPr>
                <w:b/>
                <w:lang w:val="uk-UA"/>
              </w:rPr>
              <w:t xml:space="preserve">Галина </w:t>
            </w:r>
            <w:proofErr w:type="spellStart"/>
            <w:r w:rsidR="0026066A">
              <w:rPr>
                <w:b/>
                <w:lang w:val="uk-UA"/>
              </w:rPr>
              <w:t>Павлюченко</w:t>
            </w:r>
            <w:proofErr w:type="spellEnd"/>
          </w:p>
          <w:p w:rsidR="00A840CE" w:rsidRPr="00672D22" w:rsidRDefault="00A840CE" w:rsidP="00867A37">
            <w:pPr>
              <w:spacing w:after="0" w:line="252" w:lineRule="auto"/>
              <w:jc w:val="right"/>
              <w:rPr>
                <w:b/>
                <w:bCs/>
                <w:noProof/>
                <w:lang w:val="uk-UA"/>
              </w:rPr>
            </w:pPr>
          </w:p>
        </w:tc>
      </w:tr>
      <w:tr w:rsidR="00A840CE" w:rsidTr="00867A37">
        <w:tc>
          <w:tcPr>
            <w:tcW w:w="3931" w:type="dxa"/>
            <w:tcBorders>
              <w:top w:val="nil"/>
              <w:left w:val="nil"/>
              <w:bottom w:val="nil"/>
              <w:right w:val="nil"/>
            </w:tcBorders>
          </w:tcPr>
          <w:p w:rsidR="00A840CE" w:rsidRDefault="00A840CE" w:rsidP="00867A37">
            <w:pPr>
              <w:spacing w:after="0" w:line="252" w:lineRule="auto"/>
              <w:jc w:val="both"/>
              <w:rPr>
                <w:b/>
                <w:bCs/>
                <w:lang w:val="uk-UA"/>
              </w:rPr>
            </w:pPr>
          </w:p>
        </w:tc>
        <w:tc>
          <w:tcPr>
            <w:tcW w:w="5387" w:type="dxa"/>
            <w:tcBorders>
              <w:top w:val="nil"/>
              <w:left w:val="nil"/>
              <w:bottom w:val="nil"/>
              <w:right w:val="nil"/>
            </w:tcBorders>
          </w:tcPr>
          <w:p w:rsidR="00A840CE" w:rsidRDefault="00A840CE" w:rsidP="00867A37">
            <w:pPr>
              <w:spacing w:after="0" w:line="252" w:lineRule="auto"/>
              <w:jc w:val="right"/>
              <w:rPr>
                <w:b/>
                <w:bCs/>
                <w:lang w:val="uk-UA"/>
              </w:rPr>
            </w:pPr>
          </w:p>
        </w:tc>
      </w:tr>
      <w:tr w:rsidR="00A840CE" w:rsidTr="00867A37">
        <w:tc>
          <w:tcPr>
            <w:tcW w:w="3931" w:type="dxa"/>
            <w:tcBorders>
              <w:top w:val="nil"/>
              <w:left w:val="nil"/>
              <w:bottom w:val="nil"/>
              <w:right w:val="nil"/>
            </w:tcBorders>
          </w:tcPr>
          <w:p w:rsidR="00A840CE" w:rsidRDefault="00A840CE" w:rsidP="00867A37">
            <w:pPr>
              <w:spacing w:after="0" w:line="252" w:lineRule="auto"/>
              <w:jc w:val="both"/>
              <w:rPr>
                <w:b/>
                <w:bCs/>
                <w:lang w:val="uk-UA"/>
              </w:rPr>
            </w:pPr>
          </w:p>
        </w:tc>
        <w:tc>
          <w:tcPr>
            <w:tcW w:w="5387" w:type="dxa"/>
            <w:tcBorders>
              <w:top w:val="nil"/>
              <w:left w:val="nil"/>
              <w:bottom w:val="nil"/>
              <w:right w:val="nil"/>
            </w:tcBorders>
          </w:tcPr>
          <w:p w:rsidR="00A840CE" w:rsidRDefault="00A840CE" w:rsidP="00867A37">
            <w:pPr>
              <w:spacing w:after="0" w:line="252" w:lineRule="auto"/>
              <w:jc w:val="right"/>
              <w:rPr>
                <w:b/>
                <w:bCs/>
                <w:lang w:val="uk-UA"/>
              </w:rPr>
            </w:pPr>
          </w:p>
        </w:tc>
      </w:tr>
      <w:tr w:rsidR="00A840CE" w:rsidTr="00867A37">
        <w:tc>
          <w:tcPr>
            <w:tcW w:w="3931" w:type="dxa"/>
            <w:tcBorders>
              <w:top w:val="nil"/>
              <w:left w:val="nil"/>
              <w:bottom w:val="nil"/>
              <w:right w:val="nil"/>
            </w:tcBorders>
          </w:tcPr>
          <w:p w:rsidR="00A840CE" w:rsidRDefault="00A840CE" w:rsidP="00867A37">
            <w:pPr>
              <w:spacing w:after="0" w:line="252" w:lineRule="auto"/>
              <w:jc w:val="both"/>
              <w:rPr>
                <w:b/>
                <w:bCs/>
                <w:lang w:val="uk-UA"/>
              </w:rPr>
            </w:pPr>
          </w:p>
        </w:tc>
        <w:tc>
          <w:tcPr>
            <w:tcW w:w="5387" w:type="dxa"/>
            <w:tcBorders>
              <w:top w:val="nil"/>
              <w:left w:val="nil"/>
              <w:bottom w:val="nil"/>
              <w:right w:val="nil"/>
            </w:tcBorders>
          </w:tcPr>
          <w:p w:rsidR="00A840CE" w:rsidRDefault="00A840CE" w:rsidP="00867A37">
            <w:pPr>
              <w:spacing w:after="0" w:line="252" w:lineRule="auto"/>
              <w:jc w:val="right"/>
              <w:rPr>
                <w:b/>
                <w:bCs/>
                <w:lang w:val="uk-UA"/>
              </w:rPr>
            </w:pPr>
          </w:p>
        </w:tc>
      </w:tr>
      <w:tr w:rsidR="00A840CE" w:rsidTr="00867A37">
        <w:tc>
          <w:tcPr>
            <w:tcW w:w="3931" w:type="dxa"/>
            <w:tcBorders>
              <w:top w:val="nil"/>
              <w:left w:val="nil"/>
              <w:bottom w:val="nil"/>
              <w:right w:val="nil"/>
            </w:tcBorders>
          </w:tcPr>
          <w:p w:rsidR="00A840CE" w:rsidRDefault="00A840CE" w:rsidP="00867A37">
            <w:pPr>
              <w:spacing w:line="252" w:lineRule="auto"/>
              <w:jc w:val="both"/>
              <w:rPr>
                <w:b/>
                <w:bCs/>
                <w:lang w:val="uk-UA"/>
              </w:rPr>
            </w:pPr>
          </w:p>
        </w:tc>
        <w:tc>
          <w:tcPr>
            <w:tcW w:w="5387" w:type="dxa"/>
            <w:tcBorders>
              <w:top w:val="nil"/>
              <w:left w:val="nil"/>
              <w:bottom w:val="nil"/>
              <w:right w:val="nil"/>
            </w:tcBorders>
          </w:tcPr>
          <w:p w:rsidR="00A840CE" w:rsidRDefault="00A840CE" w:rsidP="00867A37">
            <w:pPr>
              <w:spacing w:line="252" w:lineRule="auto"/>
              <w:jc w:val="right"/>
              <w:rPr>
                <w:b/>
                <w:bCs/>
                <w:lang w:val="uk-UA"/>
              </w:rPr>
            </w:pPr>
          </w:p>
        </w:tc>
      </w:tr>
      <w:tr w:rsidR="00A840CE" w:rsidTr="00867A37">
        <w:tc>
          <w:tcPr>
            <w:tcW w:w="3931" w:type="dxa"/>
            <w:tcBorders>
              <w:top w:val="nil"/>
              <w:left w:val="nil"/>
              <w:bottom w:val="nil"/>
              <w:right w:val="nil"/>
            </w:tcBorders>
          </w:tcPr>
          <w:p w:rsidR="00A840CE" w:rsidRDefault="00A840CE" w:rsidP="00867A37">
            <w:pPr>
              <w:spacing w:line="252" w:lineRule="auto"/>
              <w:jc w:val="both"/>
              <w:rPr>
                <w:b/>
                <w:bCs/>
                <w:lang w:val="uk-UA"/>
              </w:rPr>
            </w:pPr>
          </w:p>
        </w:tc>
        <w:tc>
          <w:tcPr>
            <w:tcW w:w="5387" w:type="dxa"/>
            <w:tcBorders>
              <w:top w:val="nil"/>
              <w:left w:val="nil"/>
              <w:bottom w:val="nil"/>
              <w:right w:val="nil"/>
            </w:tcBorders>
          </w:tcPr>
          <w:p w:rsidR="00A840CE" w:rsidRDefault="00A840CE" w:rsidP="00867A37">
            <w:pPr>
              <w:spacing w:line="252" w:lineRule="auto"/>
              <w:jc w:val="right"/>
              <w:rPr>
                <w:b/>
                <w:bCs/>
                <w:lang w:val="uk-UA"/>
              </w:rPr>
            </w:pPr>
          </w:p>
        </w:tc>
      </w:tr>
      <w:tr w:rsidR="00A840CE" w:rsidTr="00867A37">
        <w:tc>
          <w:tcPr>
            <w:tcW w:w="3931" w:type="dxa"/>
            <w:tcBorders>
              <w:top w:val="nil"/>
              <w:left w:val="nil"/>
              <w:bottom w:val="nil"/>
              <w:right w:val="nil"/>
            </w:tcBorders>
          </w:tcPr>
          <w:p w:rsidR="00A840CE" w:rsidRDefault="00A840CE" w:rsidP="00867A37">
            <w:pPr>
              <w:spacing w:line="252" w:lineRule="auto"/>
              <w:jc w:val="both"/>
              <w:rPr>
                <w:b/>
                <w:bCs/>
                <w:lang w:val="uk-UA"/>
              </w:rPr>
            </w:pPr>
          </w:p>
        </w:tc>
        <w:tc>
          <w:tcPr>
            <w:tcW w:w="5387" w:type="dxa"/>
            <w:tcBorders>
              <w:top w:val="nil"/>
              <w:left w:val="nil"/>
              <w:bottom w:val="nil"/>
              <w:right w:val="nil"/>
            </w:tcBorders>
          </w:tcPr>
          <w:p w:rsidR="00A840CE" w:rsidRDefault="00A840CE" w:rsidP="00867A37">
            <w:pPr>
              <w:spacing w:line="252" w:lineRule="auto"/>
              <w:jc w:val="right"/>
              <w:rPr>
                <w:b/>
                <w:bCs/>
                <w:lang w:val="uk-UA"/>
              </w:rPr>
            </w:pPr>
          </w:p>
        </w:tc>
      </w:tr>
    </w:tbl>
    <w:p w:rsidR="00A840CE" w:rsidRDefault="00A840CE" w:rsidP="00A840CE">
      <w:pPr>
        <w:ind w:left="320"/>
        <w:jc w:val="right"/>
        <w:rPr>
          <w:lang w:val="uk-UA" w:eastAsia="ru-RU"/>
        </w:rPr>
      </w:pPr>
    </w:p>
    <w:p w:rsidR="00A840CE" w:rsidRPr="00672D22" w:rsidRDefault="00A840CE" w:rsidP="00A840CE">
      <w:pPr>
        <w:jc w:val="both"/>
        <w:rPr>
          <w:b/>
          <w:bCs/>
        </w:rPr>
      </w:pPr>
    </w:p>
    <w:p w:rsidR="00A840CE" w:rsidRPr="00672D22" w:rsidRDefault="00A840CE" w:rsidP="00A840CE">
      <w:pPr>
        <w:jc w:val="both"/>
        <w:rPr>
          <w:b/>
          <w:bCs/>
        </w:rPr>
      </w:pPr>
    </w:p>
    <w:tbl>
      <w:tblPr>
        <w:tblW w:w="0" w:type="auto"/>
        <w:tblLayout w:type="fixed"/>
        <w:tblLook w:val="04A0" w:firstRow="1" w:lastRow="0" w:firstColumn="1" w:lastColumn="0" w:noHBand="0" w:noVBand="1"/>
      </w:tblPr>
      <w:tblGrid>
        <w:gridCol w:w="9847"/>
      </w:tblGrid>
      <w:tr w:rsidR="00A840CE" w:rsidRPr="005D7925" w:rsidTr="00867A37">
        <w:tc>
          <w:tcPr>
            <w:tcW w:w="9847" w:type="dxa"/>
          </w:tcPr>
          <w:p w:rsidR="00A840CE" w:rsidRPr="004C3B3E" w:rsidRDefault="00A840CE" w:rsidP="00867A37">
            <w:pPr>
              <w:spacing w:line="252" w:lineRule="auto"/>
              <w:jc w:val="center"/>
              <w:rPr>
                <w:b/>
                <w:bCs/>
                <w:sz w:val="28"/>
                <w:szCs w:val="28"/>
                <w:lang w:val="uk-UA" w:eastAsia="ar-SA"/>
              </w:rPr>
            </w:pPr>
            <w:r w:rsidRPr="004C3B3E">
              <w:rPr>
                <w:b/>
                <w:bCs/>
                <w:sz w:val="28"/>
                <w:szCs w:val="28"/>
                <w:lang w:val="uk-UA"/>
              </w:rPr>
              <w:t>ТЕНДЕРНА ДОКУМЕНТАЦІЯ</w:t>
            </w:r>
            <w:r w:rsidRPr="004C3B3E">
              <w:rPr>
                <w:b/>
                <w:bCs/>
                <w:sz w:val="28"/>
                <w:szCs w:val="28"/>
                <w:lang w:val="uk-UA" w:eastAsia="ar-SA"/>
              </w:rPr>
              <w:t xml:space="preserve"> </w:t>
            </w:r>
          </w:p>
          <w:p w:rsidR="00A840CE" w:rsidRDefault="00A840CE" w:rsidP="00867A37">
            <w:pPr>
              <w:spacing w:line="252" w:lineRule="auto"/>
              <w:jc w:val="center"/>
              <w:rPr>
                <w:b/>
                <w:bCs/>
                <w:sz w:val="28"/>
                <w:szCs w:val="28"/>
                <w:lang w:val="uk-UA" w:eastAsia="ar-SA"/>
              </w:rPr>
            </w:pPr>
            <w:r w:rsidRPr="004C3B3E">
              <w:rPr>
                <w:b/>
                <w:bCs/>
                <w:sz w:val="28"/>
                <w:szCs w:val="28"/>
                <w:lang w:val="uk-UA" w:eastAsia="ar-SA"/>
              </w:rPr>
              <w:t>на закупівлю</w:t>
            </w:r>
            <w:r>
              <w:rPr>
                <w:b/>
                <w:bCs/>
                <w:sz w:val="28"/>
                <w:szCs w:val="28"/>
                <w:lang w:val="uk-UA" w:eastAsia="ar-SA"/>
              </w:rPr>
              <w:t xml:space="preserve"> послуг</w:t>
            </w:r>
          </w:p>
          <w:p w:rsidR="00A840CE" w:rsidRDefault="00A840CE" w:rsidP="00867A37">
            <w:pPr>
              <w:spacing w:line="252" w:lineRule="auto"/>
              <w:jc w:val="center"/>
              <w:rPr>
                <w:b/>
                <w:bCs/>
                <w:sz w:val="28"/>
                <w:szCs w:val="28"/>
                <w:lang w:val="uk-UA" w:eastAsia="ar-SA"/>
              </w:rPr>
            </w:pPr>
            <w:r>
              <w:rPr>
                <w:b/>
                <w:bCs/>
                <w:sz w:val="28"/>
                <w:szCs w:val="28"/>
                <w:lang w:val="uk-UA"/>
              </w:rPr>
              <w:t>Послуги з контролю вихідних параметрів радіаційного поля гамма-терапевтичних апаратів</w:t>
            </w:r>
          </w:p>
          <w:tbl>
            <w:tblPr>
              <w:tblW w:w="0" w:type="auto"/>
              <w:tblLayout w:type="fixed"/>
              <w:tblLook w:val="04A0" w:firstRow="1" w:lastRow="0" w:firstColumn="1" w:lastColumn="0" w:noHBand="0" w:noVBand="1"/>
            </w:tblPr>
            <w:tblGrid>
              <w:gridCol w:w="9847"/>
            </w:tblGrid>
            <w:tr w:rsidR="00A840CE" w:rsidRPr="005D7925" w:rsidTr="00867A37">
              <w:tc>
                <w:tcPr>
                  <w:tcW w:w="9847" w:type="dxa"/>
                  <w:hideMark/>
                </w:tcPr>
                <w:p w:rsidR="00A840CE" w:rsidRPr="005D7925" w:rsidRDefault="00A840CE" w:rsidP="00867A37">
                  <w:pPr>
                    <w:spacing w:line="252" w:lineRule="auto"/>
                    <w:jc w:val="center"/>
                    <w:rPr>
                      <w:b/>
                      <w:bCs/>
                      <w:sz w:val="28"/>
                      <w:szCs w:val="28"/>
                      <w:lang w:val="uk-UA"/>
                    </w:rPr>
                  </w:pPr>
                  <w:r w:rsidRPr="005D7925">
                    <w:rPr>
                      <w:b/>
                      <w:bCs/>
                      <w:sz w:val="28"/>
                      <w:szCs w:val="28"/>
                      <w:lang w:val="uk-UA"/>
                    </w:rPr>
                    <w:t xml:space="preserve">за кодом ДК 021:2015  – 71630000-3 </w:t>
                  </w:r>
                  <w:r>
                    <w:rPr>
                      <w:b/>
                      <w:bCs/>
                      <w:sz w:val="28"/>
                      <w:szCs w:val="28"/>
                      <w:lang w:val="uk-UA"/>
                    </w:rPr>
                    <w:t>–</w:t>
                  </w:r>
                  <w:r w:rsidRPr="005D7925">
                    <w:rPr>
                      <w:b/>
                      <w:bCs/>
                      <w:sz w:val="28"/>
                      <w:szCs w:val="28"/>
                      <w:lang w:val="uk-UA"/>
                    </w:rPr>
                    <w:t xml:space="preserve"> </w:t>
                  </w:r>
                  <w:r>
                    <w:rPr>
                      <w:b/>
                      <w:bCs/>
                      <w:sz w:val="28"/>
                      <w:szCs w:val="28"/>
                      <w:lang w:val="uk-UA"/>
                    </w:rPr>
                    <w:t>«</w:t>
                  </w:r>
                  <w:r w:rsidRPr="005D7925">
                    <w:rPr>
                      <w:b/>
                      <w:bCs/>
                      <w:sz w:val="28"/>
                      <w:szCs w:val="28"/>
                      <w:lang w:val="uk-UA"/>
                    </w:rPr>
                    <w:t xml:space="preserve">Послуги з технічного огляду та </w:t>
                  </w:r>
                  <w:proofErr w:type="spellStart"/>
                  <w:r w:rsidRPr="005D7925">
                    <w:rPr>
                      <w:b/>
                      <w:bCs/>
                      <w:sz w:val="28"/>
                      <w:szCs w:val="28"/>
                      <w:lang w:val="uk-UA"/>
                    </w:rPr>
                    <w:t>випробовувань</w:t>
                  </w:r>
                  <w:proofErr w:type="spellEnd"/>
                  <w:r>
                    <w:rPr>
                      <w:b/>
                      <w:bCs/>
                      <w:sz w:val="28"/>
                      <w:szCs w:val="28"/>
                      <w:lang w:val="uk-UA"/>
                    </w:rPr>
                    <w:t>»</w:t>
                  </w:r>
                </w:p>
                <w:p w:rsidR="00A840CE" w:rsidRDefault="00A840CE" w:rsidP="00867A37">
                  <w:pPr>
                    <w:spacing w:line="252" w:lineRule="auto"/>
                    <w:jc w:val="center"/>
                    <w:rPr>
                      <w:b/>
                      <w:bCs/>
                      <w:sz w:val="28"/>
                      <w:szCs w:val="28"/>
                      <w:lang w:val="uk-UA" w:eastAsia="ar-SA"/>
                    </w:rPr>
                  </w:pPr>
                </w:p>
                <w:p w:rsidR="00A840CE" w:rsidRPr="004C3B3E" w:rsidRDefault="00A840CE" w:rsidP="00867A37">
                  <w:pPr>
                    <w:spacing w:line="252" w:lineRule="auto"/>
                    <w:jc w:val="center"/>
                    <w:rPr>
                      <w:b/>
                      <w:bCs/>
                      <w:color w:val="000000"/>
                      <w:sz w:val="28"/>
                      <w:szCs w:val="28"/>
                      <w:lang w:val="uk-UA"/>
                    </w:rPr>
                  </w:pPr>
                  <w:r w:rsidRPr="004C3B3E">
                    <w:rPr>
                      <w:b/>
                      <w:bCs/>
                      <w:sz w:val="28"/>
                      <w:szCs w:val="28"/>
                      <w:lang w:val="uk-UA" w:eastAsia="ar-SA"/>
                    </w:rPr>
                    <w:t xml:space="preserve">Процедура закупівлі: </w:t>
                  </w:r>
                  <w:r w:rsidRPr="004C3B3E">
                    <w:rPr>
                      <w:sz w:val="28"/>
                      <w:szCs w:val="28"/>
                      <w:lang w:val="uk-UA"/>
                    </w:rPr>
                    <w:t xml:space="preserve">Відкриті торги </w:t>
                  </w:r>
                </w:p>
              </w:tc>
            </w:tr>
          </w:tbl>
          <w:p w:rsidR="00A840CE" w:rsidRPr="004C3B3E" w:rsidRDefault="00A840CE" w:rsidP="00867A37">
            <w:pPr>
              <w:spacing w:line="252" w:lineRule="auto"/>
              <w:jc w:val="center"/>
              <w:rPr>
                <w:b/>
                <w:bCs/>
                <w:sz w:val="28"/>
                <w:szCs w:val="28"/>
                <w:lang w:val="uk-UA"/>
              </w:rPr>
            </w:pPr>
          </w:p>
        </w:tc>
      </w:tr>
    </w:tbl>
    <w:p w:rsidR="00A840CE" w:rsidRPr="004C3B3E" w:rsidRDefault="00A840CE" w:rsidP="00A840CE">
      <w:pPr>
        <w:jc w:val="center"/>
        <w:rPr>
          <w:b/>
          <w:bCs/>
          <w:sz w:val="28"/>
          <w:szCs w:val="28"/>
          <w:lang w:val="uk-UA" w:eastAsia="ru-RU"/>
        </w:rPr>
      </w:pPr>
    </w:p>
    <w:p w:rsidR="00A840CE" w:rsidRDefault="00A840CE" w:rsidP="00A840CE">
      <w:pPr>
        <w:jc w:val="center"/>
        <w:rPr>
          <w:b/>
          <w:bCs/>
          <w:lang w:val="uk-UA"/>
        </w:rPr>
      </w:pPr>
    </w:p>
    <w:tbl>
      <w:tblPr>
        <w:tblW w:w="0" w:type="dxa"/>
        <w:tblInd w:w="108" w:type="dxa"/>
        <w:tblLayout w:type="fixed"/>
        <w:tblLook w:val="04A0" w:firstRow="1" w:lastRow="0" w:firstColumn="1" w:lastColumn="0" w:noHBand="0" w:noVBand="1"/>
      </w:tblPr>
      <w:tblGrid>
        <w:gridCol w:w="9739"/>
      </w:tblGrid>
      <w:tr w:rsidR="00A840CE" w:rsidRPr="005D7925" w:rsidTr="00867A37">
        <w:tc>
          <w:tcPr>
            <w:tcW w:w="9739" w:type="dxa"/>
            <w:hideMark/>
          </w:tcPr>
          <w:p w:rsidR="00A840CE" w:rsidRDefault="00A840CE" w:rsidP="00867A37">
            <w:pPr>
              <w:rPr>
                <w:b/>
                <w:bCs/>
                <w:lang w:val="uk-UA"/>
              </w:rPr>
            </w:pPr>
          </w:p>
        </w:tc>
      </w:tr>
    </w:tbl>
    <w:p w:rsidR="00A840CE" w:rsidRDefault="00A840CE" w:rsidP="00A840CE">
      <w:pPr>
        <w:jc w:val="both"/>
        <w:rPr>
          <w:lang w:val="uk-UA"/>
        </w:rPr>
      </w:pPr>
    </w:p>
    <w:p w:rsidR="00A840CE" w:rsidRDefault="00A840CE" w:rsidP="00A840CE">
      <w:pPr>
        <w:jc w:val="center"/>
        <w:rPr>
          <w:b/>
          <w:bCs/>
          <w:lang w:val="uk-UA"/>
        </w:rPr>
      </w:pPr>
    </w:p>
    <w:p w:rsidR="00A840CE" w:rsidRDefault="00A840CE" w:rsidP="00A840CE">
      <w:pPr>
        <w:jc w:val="center"/>
        <w:rPr>
          <w:b/>
          <w:bCs/>
          <w:lang w:val="uk-UA"/>
        </w:rPr>
      </w:pPr>
      <w:r>
        <w:rPr>
          <w:b/>
          <w:bCs/>
          <w:lang w:val="uk-UA"/>
        </w:rPr>
        <w:t>м. Суми – 2022</w:t>
      </w:r>
    </w:p>
    <w:tbl>
      <w:tblPr>
        <w:tblW w:w="0" w:type="auto"/>
        <w:jc w:val="center"/>
        <w:tblLook w:val="04A0" w:firstRow="1" w:lastRow="0" w:firstColumn="1" w:lastColumn="0" w:noHBand="0" w:noVBand="1"/>
      </w:tblPr>
      <w:tblGrid>
        <w:gridCol w:w="466"/>
        <w:gridCol w:w="4103"/>
        <w:gridCol w:w="5002"/>
      </w:tblGrid>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A840CE" w:rsidRDefault="00A840CE" w:rsidP="00867A37">
            <w:pPr>
              <w:pStyle w:val="a5"/>
              <w:spacing w:before="100" w:beforeAutospacing="1" w:after="100" w:afterAutospacing="1" w:line="252" w:lineRule="auto"/>
              <w:ind w:left="0"/>
              <w:jc w:val="center"/>
              <w:rPr>
                <w:sz w:val="20"/>
                <w:szCs w:val="20"/>
                <w:lang w:val="uk-UA" w:eastAsia="en-US"/>
              </w:rPr>
            </w:pPr>
            <w:r>
              <w:rPr>
                <w:b/>
                <w:bCs/>
                <w:sz w:val="20"/>
                <w:szCs w:val="20"/>
                <w:lang w:val="uk-UA" w:eastAsia="en-US"/>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A840CE" w:rsidRDefault="00A840CE" w:rsidP="00867A37">
            <w:pPr>
              <w:pStyle w:val="a5"/>
              <w:spacing w:before="100" w:beforeAutospacing="1" w:after="100" w:afterAutospacing="1" w:line="252" w:lineRule="auto"/>
              <w:ind w:left="0"/>
              <w:jc w:val="center"/>
              <w:rPr>
                <w:sz w:val="20"/>
                <w:szCs w:val="20"/>
                <w:lang w:val="uk-UA" w:eastAsia="en-US"/>
              </w:rPr>
            </w:pPr>
            <w:r>
              <w:rPr>
                <w:b/>
                <w:bCs/>
                <w:sz w:val="20"/>
                <w:szCs w:val="20"/>
                <w:lang w:val="uk-UA" w:eastAsia="en-US"/>
              </w:rPr>
              <w:t>Розділ І. Загальні положення</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840CE" w:rsidRDefault="00A840CE" w:rsidP="00867A37">
            <w:pPr>
              <w:pStyle w:val="a5"/>
              <w:spacing w:before="100" w:beforeAutospacing="1" w:after="100" w:afterAutospacing="1" w:line="252" w:lineRule="auto"/>
              <w:ind w:left="0"/>
              <w:jc w:val="center"/>
              <w:rPr>
                <w:sz w:val="20"/>
                <w:szCs w:val="20"/>
                <w:lang w:val="uk-UA" w:eastAsia="en-US"/>
              </w:rPr>
            </w:pPr>
            <w:r>
              <w:rPr>
                <w:sz w:val="20"/>
                <w:szCs w:val="20"/>
                <w:lang w:val="uk-UA"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40CE" w:rsidRDefault="00A840CE" w:rsidP="00867A37">
            <w:pPr>
              <w:pStyle w:val="a5"/>
              <w:spacing w:before="100" w:beforeAutospacing="1" w:after="100" w:afterAutospacing="1" w:line="252" w:lineRule="auto"/>
              <w:ind w:left="0"/>
              <w:jc w:val="center"/>
              <w:rPr>
                <w:sz w:val="20"/>
                <w:szCs w:val="20"/>
                <w:lang w:val="uk-UA" w:eastAsia="en-US"/>
              </w:rPr>
            </w:pPr>
            <w:r>
              <w:rPr>
                <w:sz w:val="20"/>
                <w:szCs w:val="20"/>
                <w:lang w:val="uk-UA"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40CE" w:rsidRDefault="00A840CE" w:rsidP="00867A37">
            <w:pPr>
              <w:pStyle w:val="a5"/>
              <w:spacing w:before="100" w:beforeAutospacing="1" w:after="100" w:afterAutospacing="1" w:line="252" w:lineRule="auto"/>
              <w:ind w:left="0"/>
              <w:jc w:val="center"/>
              <w:rPr>
                <w:sz w:val="20"/>
                <w:szCs w:val="20"/>
                <w:lang w:val="uk-UA" w:eastAsia="en-US"/>
              </w:rPr>
            </w:pPr>
            <w:r>
              <w:rPr>
                <w:sz w:val="20"/>
                <w:szCs w:val="20"/>
                <w:lang w:val="uk-UA" w:eastAsia="en-US"/>
              </w:rPr>
              <w:t>3</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Тендерну документацію розроблено відповідно до вимог </w:t>
            </w:r>
            <w:hyperlink r:id="rId6" w:history="1">
              <w:r w:rsidRPr="001E6B16">
                <w:rPr>
                  <w:rStyle w:val="a3"/>
                  <w:rFonts w:eastAsiaTheme="majorEastAsia"/>
                  <w:lang w:val="uk-UA" w:eastAsia="en-US"/>
                </w:rPr>
                <w:t>Закону</w:t>
              </w:r>
            </w:hyperlink>
            <w:r w:rsidRPr="001E6B16">
              <w:rPr>
                <w:lang w:val="uk-UA" w:eastAsia="en-US"/>
              </w:rPr>
              <w:t xml:space="preserve"> України «Про публічні закупівлі» (далі - Закон). Терміни вживаються у значенні, наведеному в Законі.</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b/>
                <w:bCs/>
                <w:lang w:val="uk-UA" w:eastAsia="en-US"/>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Pr>
          <w:p w:rsidR="00A840CE" w:rsidRPr="001E6B16" w:rsidRDefault="00A840CE" w:rsidP="00867A37">
            <w:pPr>
              <w:spacing w:line="252" w:lineRule="auto"/>
              <w:rPr>
                <w:sz w:val="24"/>
                <w:szCs w:val="24"/>
                <w:lang w:val="uk-UA"/>
              </w:rPr>
            </w:pP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sz w:val="20"/>
                <w:szCs w:val="20"/>
                <w:lang w:val="uk-UA" w:eastAsia="en-US"/>
              </w:rPr>
              <w:t>2.1</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center"/>
              <w:rPr>
                <w:lang w:val="uk-UA" w:eastAsia="en-US"/>
              </w:rPr>
            </w:pPr>
            <w:r w:rsidRPr="001E6B16">
              <w:rPr>
                <w:lang w:val="uk-UA" w:eastAsia="en-US"/>
              </w:rPr>
              <w:t>Комунальне некомерційне підприємство Сумської обласної ради  Сумський обласний клінічний онкологічний диспансер.</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sz w:val="20"/>
                <w:szCs w:val="20"/>
                <w:lang w:val="uk-UA" w:eastAsia="en-US"/>
              </w:rPr>
              <w:t>2.2</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spacing w:line="252" w:lineRule="auto"/>
              <w:ind w:firstLine="32"/>
              <w:rPr>
                <w:sz w:val="24"/>
                <w:szCs w:val="24"/>
                <w:lang w:val="uk-UA"/>
              </w:rPr>
            </w:pPr>
            <w:r w:rsidRPr="001E6B16">
              <w:rPr>
                <w:sz w:val="24"/>
                <w:szCs w:val="24"/>
                <w:lang w:val="uk-UA"/>
              </w:rPr>
              <w:t>Місце знаходження: вул. Привокзальна, 31, м. Суми, 40022</w:t>
            </w:r>
          </w:p>
        </w:tc>
      </w:tr>
      <w:tr w:rsidR="00A840CE" w:rsidRPr="007F72C3"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sz w:val="20"/>
                <w:szCs w:val="20"/>
                <w:lang w:val="uk-UA" w:eastAsia="en-US"/>
              </w:rPr>
              <w:t>2.3</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spacing w:after="0" w:line="240" w:lineRule="auto"/>
              <w:jc w:val="both"/>
              <w:rPr>
                <w:sz w:val="24"/>
                <w:szCs w:val="24"/>
                <w:lang w:val="uk-UA"/>
              </w:rPr>
            </w:pPr>
            <w:r w:rsidRPr="001E6B16">
              <w:rPr>
                <w:sz w:val="24"/>
                <w:szCs w:val="24"/>
                <w:lang w:val="uk-UA"/>
              </w:rPr>
              <w:t xml:space="preserve">Бойко Олена Володимирівна, фахівець з публічних </w:t>
            </w:r>
            <w:proofErr w:type="spellStart"/>
            <w:r w:rsidRPr="001E6B16">
              <w:rPr>
                <w:sz w:val="24"/>
                <w:szCs w:val="24"/>
                <w:lang w:val="uk-UA"/>
              </w:rPr>
              <w:t>закупівель</w:t>
            </w:r>
            <w:proofErr w:type="spellEnd"/>
            <w:r w:rsidRPr="001E6B16">
              <w:rPr>
                <w:sz w:val="24"/>
                <w:szCs w:val="24"/>
                <w:lang w:val="uk-UA"/>
              </w:rPr>
              <w:t xml:space="preserve">, </w:t>
            </w:r>
          </w:p>
          <w:p w:rsidR="00A840CE" w:rsidRPr="001E6B16" w:rsidRDefault="00A840CE" w:rsidP="00867A37">
            <w:pPr>
              <w:spacing w:after="0" w:line="240" w:lineRule="auto"/>
              <w:jc w:val="both"/>
              <w:rPr>
                <w:sz w:val="24"/>
                <w:szCs w:val="24"/>
                <w:lang w:val="uk-UA"/>
              </w:rPr>
            </w:pPr>
            <w:proofErr w:type="spellStart"/>
            <w:r w:rsidRPr="001E6B16">
              <w:rPr>
                <w:sz w:val="24"/>
                <w:szCs w:val="24"/>
                <w:lang w:val="uk-UA"/>
              </w:rPr>
              <w:t>тел</w:t>
            </w:r>
            <w:proofErr w:type="spellEnd"/>
            <w:r w:rsidRPr="001E6B16">
              <w:rPr>
                <w:sz w:val="24"/>
                <w:szCs w:val="24"/>
                <w:lang w:val="uk-UA"/>
              </w:rPr>
              <w:t>./факс: +38 (0542) 700467,</w:t>
            </w:r>
          </w:p>
          <w:p w:rsidR="00A840CE" w:rsidRPr="001E6B16" w:rsidRDefault="00A840CE" w:rsidP="00867A37">
            <w:pPr>
              <w:pStyle w:val="a5"/>
              <w:ind w:left="0"/>
              <w:jc w:val="both"/>
              <w:rPr>
                <w:lang w:val="uk-UA" w:eastAsia="en-US"/>
              </w:rPr>
            </w:pPr>
            <w:r w:rsidRPr="001E6B16">
              <w:rPr>
                <w:lang w:val="uk-UA" w:eastAsia="en-US"/>
              </w:rPr>
              <w:t>e-</w:t>
            </w:r>
            <w:proofErr w:type="spellStart"/>
            <w:r w:rsidRPr="001E6B16">
              <w:rPr>
                <w:lang w:val="uk-UA" w:eastAsia="en-US"/>
              </w:rPr>
              <w:t>mail</w:t>
            </w:r>
            <w:proofErr w:type="spellEnd"/>
            <w:r w:rsidRPr="001E6B16">
              <w:rPr>
                <w:lang w:val="uk-UA" w:eastAsia="en-US"/>
              </w:rPr>
              <w:t xml:space="preserve">: </w:t>
            </w:r>
            <w:r w:rsidRPr="001E6B16">
              <w:rPr>
                <w:lang w:val="en-US" w:eastAsia="en-US"/>
              </w:rPr>
              <w:t>s</w:t>
            </w:r>
            <w:proofErr w:type="spellStart"/>
            <w:r w:rsidRPr="001E6B16">
              <w:rPr>
                <w:u w:val="single"/>
                <w:lang w:val="uk-UA" w:eastAsia="en-US"/>
              </w:rPr>
              <w:t>umy</w:t>
            </w:r>
            <w:r w:rsidRPr="001E6B16">
              <w:rPr>
                <w:u w:val="single"/>
                <w:lang w:val="en-US" w:eastAsia="en-US"/>
              </w:rPr>
              <w:t>onko</w:t>
            </w:r>
            <w:proofErr w:type="spellEnd"/>
            <w:r w:rsidRPr="001E6B16">
              <w:rPr>
                <w:u w:val="single"/>
                <w:lang w:val="uk-UA" w:eastAsia="en-US"/>
              </w:rPr>
              <w:t>@</w:t>
            </w:r>
            <w:r w:rsidRPr="001E6B16">
              <w:rPr>
                <w:u w:val="single"/>
                <w:lang w:val="en-US" w:eastAsia="en-US"/>
              </w:rPr>
              <w:t>gmail.com</w:t>
            </w:r>
            <w:r w:rsidRPr="001E6B16">
              <w:rPr>
                <w:lang w:val="uk-UA" w:eastAsia="en-US"/>
              </w:rPr>
              <w:t xml:space="preserve"> </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b/>
                <w:bCs/>
                <w:lang w:val="uk-UA" w:eastAsia="en-US"/>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                     </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           Відкриті торги</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b/>
                <w:bCs/>
                <w:lang w:val="uk-UA" w:eastAsia="en-US"/>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Pr>
          <w:p w:rsidR="00A840CE" w:rsidRPr="001E6B16" w:rsidRDefault="00A840CE" w:rsidP="00867A37">
            <w:pPr>
              <w:spacing w:line="252" w:lineRule="auto"/>
              <w:rPr>
                <w:sz w:val="24"/>
                <w:szCs w:val="24"/>
                <w:lang w:val="uk-UA"/>
              </w:rPr>
            </w:pP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sz w:val="20"/>
                <w:szCs w:val="20"/>
                <w:lang w:val="uk-UA" w:eastAsia="en-US"/>
              </w:rPr>
              <w:t>4.1</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E0247B" w:rsidRDefault="00A840CE" w:rsidP="00867A37">
            <w:pPr>
              <w:spacing w:after="0" w:line="300" w:lineRule="atLeast"/>
              <w:jc w:val="center"/>
              <w:textAlignment w:val="baseline"/>
              <w:rPr>
                <w:color w:val="000000"/>
                <w:sz w:val="24"/>
                <w:szCs w:val="24"/>
                <w:lang w:val="uk-UA"/>
              </w:rPr>
            </w:pPr>
            <w:r w:rsidRPr="001E6B16">
              <w:rPr>
                <w:bCs/>
                <w:sz w:val="24"/>
                <w:szCs w:val="24"/>
                <w:lang w:val="uk-UA"/>
              </w:rPr>
              <w:t xml:space="preserve">ДК 021:2015 – </w:t>
            </w:r>
            <w:r w:rsidRPr="001E6B16">
              <w:rPr>
                <w:color w:val="000000"/>
                <w:sz w:val="24"/>
                <w:szCs w:val="24"/>
              </w:rPr>
              <w:t xml:space="preserve">71630000-3 </w:t>
            </w:r>
            <w:r>
              <w:rPr>
                <w:color w:val="000000"/>
                <w:sz w:val="24"/>
                <w:szCs w:val="24"/>
              </w:rPr>
              <w:t>–</w:t>
            </w:r>
            <w:r w:rsidRPr="001E6B16">
              <w:rPr>
                <w:color w:val="000000"/>
                <w:sz w:val="24"/>
                <w:szCs w:val="24"/>
              </w:rPr>
              <w:t xml:space="preserve"> </w:t>
            </w:r>
            <w:r>
              <w:rPr>
                <w:color w:val="000000"/>
                <w:sz w:val="24"/>
                <w:szCs w:val="24"/>
                <w:lang w:val="uk-UA"/>
              </w:rPr>
              <w:t>«</w:t>
            </w:r>
            <w:proofErr w:type="spellStart"/>
            <w:r w:rsidRPr="001E6B16">
              <w:rPr>
                <w:color w:val="000000"/>
                <w:sz w:val="24"/>
                <w:szCs w:val="24"/>
              </w:rPr>
              <w:t>Послуги</w:t>
            </w:r>
            <w:proofErr w:type="spellEnd"/>
            <w:r w:rsidRPr="001E6B16">
              <w:rPr>
                <w:color w:val="000000"/>
                <w:sz w:val="24"/>
                <w:szCs w:val="24"/>
              </w:rPr>
              <w:t xml:space="preserve"> з </w:t>
            </w:r>
            <w:proofErr w:type="spellStart"/>
            <w:r w:rsidRPr="001E6B16">
              <w:rPr>
                <w:color w:val="000000"/>
                <w:sz w:val="24"/>
                <w:szCs w:val="24"/>
              </w:rPr>
              <w:t>технічного</w:t>
            </w:r>
            <w:proofErr w:type="spellEnd"/>
            <w:r w:rsidRPr="001E6B16">
              <w:rPr>
                <w:color w:val="000000"/>
                <w:sz w:val="24"/>
                <w:szCs w:val="24"/>
              </w:rPr>
              <w:t xml:space="preserve"> </w:t>
            </w:r>
            <w:proofErr w:type="spellStart"/>
            <w:r w:rsidRPr="001E6B16">
              <w:rPr>
                <w:color w:val="000000"/>
                <w:sz w:val="24"/>
                <w:szCs w:val="24"/>
              </w:rPr>
              <w:t>огляду</w:t>
            </w:r>
            <w:proofErr w:type="spellEnd"/>
            <w:r w:rsidRPr="001E6B16">
              <w:rPr>
                <w:color w:val="000000"/>
                <w:sz w:val="24"/>
                <w:szCs w:val="24"/>
              </w:rPr>
              <w:t xml:space="preserve"> та </w:t>
            </w:r>
            <w:proofErr w:type="spellStart"/>
            <w:r w:rsidRPr="001E6B16">
              <w:rPr>
                <w:color w:val="000000"/>
                <w:sz w:val="24"/>
                <w:szCs w:val="24"/>
              </w:rPr>
              <w:t>випробовувань</w:t>
            </w:r>
            <w:proofErr w:type="spellEnd"/>
            <w:r>
              <w:rPr>
                <w:color w:val="000000"/>
                <w:sz w:val="24"/>
                <w:szCs w:val="24"/>
                <w:lang w:val="uk-UA"/>
              </w:rPr>
              <w:t>»</w:t>
            </w:r>
          </w:p>
          <w:p w:rsidR="00A840CE" w:rsidRPr="001E6B16" w:rsidRDefault="00A840CE" w:rsidP="00867A37">
            <w:pPr>
              <w:spacing w:line="252" w:lineRule="auto"/>
              <w:jc w:val="center"/>
              <w:rPr>
                <w:b/>
                <w:bCs/>
                <w:sz w:val="24"/>
                <w:szCs w:val="24"/>
                <w:lang w:val="uk-UA" w:eastAsia="ar-SA"/>
              </w:rPr>
            </w:pPr>
            <w:r w:rsidRPr="001E6B16">
              <w:rPr>
                <w:b/>
                <w:bCs/>
                <w:sz w:val="24"/>
                <w:szCs w:val="24"/>
                <w:lang w:val="uk-UA"/>
              </w:rPr>
              <w:t>Послуги з контролю вихідних параметрів радіаційного поля гамма-терапевтичних апаратів</w:t>
            </w:r>
          </w:p>
          <w:p w:rsidR="00A840CE" w:rsidRPr="001E6B16" w:rsidRDefault="00A840CE" w:rsidP="00867A37">
            <w:pPr>
              <w:spacing w:after="0" w:line="300" w:lineRule="atLeast"/>
              <w:jc w:val="center"/>
              <w:textAlignment w:val="baseline"/>
              <w:rPr>
                <w:b/>
                <w:sz w:val="24"/>
                <w:szCs w:val="24"/>
                <w:lang w:val="uk-UA"/>
              </w:rPr>
            </w:pP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sz w:val="20"/>
                <w:szCs w:val="20"/>
                <w:lang w:val="uk-UA" w:eastAsia="en-US"/>
              </w:rPr>
              <w:t>4.2</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lang w:val="uk-UA" w:eastAsia="en-US"/>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spacing w:line="252" w:lineRule="auto"/>
              <w:rPr>
                <w:sz w:val="24"/>
                <w:szCs w:val="24"/>
                <w:lang w:val="uk-UA"/>
              </w:rPr>
            </w:pPr>
            <w:r w:rsidRPr="001E6B16">
              <w:rPr>
                <w:sz w:val="24"/>
                <w:szCs w:val="24"/>
                <w:lang w:val="uk-UA"/>
              </w:rPr>
              <w:t xml:space="preserve">          </w:t>
            </w:r>
          </w:p>
          <w:p w:rsidR="00A840CE" w:rsidRPr="001E6B16" w:rsidRDefault="00A840CE" w:rsidP="00867A37">
            <w:pPr>
              <w:spacing w:line="252" w:lineRule="auto"/>
              <w:rPr>
                <w:sz w:val="24"/>
                <w:szCs w:val="24"/>
                <w:lang w:val="uk-UA"/>
              </w:rPr>
            </w:pPr>
            <w:r w:rsidRPr="001E6B16">
              <w:rPr>
                <w:sz w:val="24"/>
                <w:szCs w:val="24"/>
                <w:lang w:val="uk-UA"/>
              </w:rPr>
              <w:t xml:space="preserve">                            Без лотів</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sz w:val="20"/>
                <w:szCs w:val="20"/>
                <w:lang w:val="uk-UA" w:eastAsia="en-US"/>
              </w:rPr>
              <w:t>4.3</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spacing w:line="252" w:lineRule="auto"/>
              <w:jc w:val="both"/>
              <w:rPr>
                <w:sz w:val="24"/>
                <w:szCs w:val="24"/>
                <w:lang w:val="uk-UA"/>
              </w:rPr>
            </w:pPr>
            <w:r w:rsidRPr="001E6B16">
              <w:rPr>
                <w:sz w:val="24"/>
                <w:szCs w:val="24"/>
                <w:lang w:val="uk-UA"/>
              </w:rPr>
              <w:t>Місце надання послуг: Україна, 40022, м. Суми, вул. Привокзальна 31, КНП СОР Сумський обласний клінічний онкологічний диспансер</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sz w:val="20"/>
                <w:szCs w:val="20"/>
                <w:lang w:val="uk-UA" w:eastAsia="en-US"/>
              </w:rPr>
              <w:t>4.4</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lang w:val="uk-UA" w:eastAsia="en-US"/>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2" w:hanging="2"/>
              <w:jc w:val="both"/>
              <w:rPr>
                <w:lang w:val="uk-UA" w:eastAsia="en-US"/>
              </w:rPr>
            </w:pPr>
            <w:r w:rsidRPr="001E6B16">
              <w:rPr>
                <w:lang w:val="uk-UA" w:eastAsia="en-US"/>
              </w:rPr>
              <w:t xml:space="preserve">        До 31 грудня 2022 року.</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b/>
                <w:bCs/>
                <w:lang w:val="uk-UA" w:eastAsia="en-US"/>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23" w:hanging="23"/>
              <w:jc w:val="both"/>
              <w:rPr>
                <w:lang w:val="uk-UA" w:eastAsia="en-US"/>
              </w:rPr>
            </w:pPr>
            <w:r w:rsidRPr="001E6B16">
              <w:rPr>
                <w:lang w:val="uk-UA" w:eastAsia="en-US"/>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1E6B16">
              <w:rPr>
                <w:lang w:val="uk-UA" w:eastAsia="en-US"/>
              </w:rPr>
              <w:t>закупівель</w:t>
            </w:r>
            <w:proofErr w:type="spellEnd"/>
            <w:r w:rsidRPr="001E6B16">
              <w:rPr>
                <w:lang w:val="uk-UA" w:eastAsia="en-US"/>
              </w:rPr>
              <w:t xml:space="preserve"> на рівних умовах.</w:t>
            </w:r>
          </w:p>
          <w:p w:rsidR="00A840CE" w:rsidRPr="001E6B16" w:rsidRDefault="00A840CE" w:rsidP="00867A37">
            <w:pPr>
              <w:pStyle w:val="a5"/>
              <w:spacing w:before="100" w:beforeAutospacing="1" w:after="100" w:afterAutospacing="1" w:line="252" w:lineRule="auto"/>
              <w:ind w:left="-23" w:hanging="23"/>
              <w:jc w:val="both"/>
              <w:rPr>
                <w:lang w:val="uk-UA" w:eastAsia="en-US"/>
              </w:rPr>
            </w:pPr>
            <w:r w:rsidRPr="001E6B16">
              <w:rPr>
                <w:lang w:val="uk-UA" w:eastAsia="en-US"/>
              </w:rPr>
              <w:t>Замовники забезпечують вільний доступ усіх учасників до інформації про закупівлю, передбаченої цим Законом.</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 xml:space="preserve">Інформація про валюту, у якій повинно бути розраховано та </w:t>
            </w:r>
            <w:r w:rsidRPr="001E6B16">
              <w:rPr>
                <w:b/>
                <w:bCs/>
                <w:lang w:val="uk-UA" w:eastAsia="en-US"/>
              </w:rPr>
              <w:lastRenderedPageBreak/>
              <w:t>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lastRenderedPageBreak/>
              <w:t>6.1. Валютою тендерної пропозиції є національна валюта України - гривня.</w:t>
            </w:r>
          </w:p>
          <w:p w:rsidR="00A840CE" w:rsidRPr="001E6B16" w:rsidRDefault="00A840CE" w:rsidP="00867A37">
            <w:pPr>
              <w:pStyle w:val="a5"/>
              <w:spacing w:before="100" w:beforeAutospacing="1" w:after="100" w:afterAutospacing="1" w:line="252" w:lineRule="auto"/>
              <w:ind w:left="-23" w:hanging="23"/>
              <w:jc w:val="both"/>
              <w:rPr>
                <w:lang w:val="uk-UA" w:eastAsia="en-US"/>
              </w:rPr>
            </w:pP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lastRenderedPageBreak/>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lang w:val="uk-UA" w:eastAsia="en-US"/>
              </w:rPr>
              <w:t xml:space="preserve">7.1. Під час проведення процедур </w:t>
            </w:r>
            <w:proofErr w:type="spellStart"/>
            <w:r w:rsidRPr="001E6B16">
              <w:rPr>
                <w:lang w:val="uk-UA" w:eastAsia="en-US"/>
              </w:rPr>
              <w:t>закупівель</w:t>
            </w:r>
            <w:proofErr w:type="spellEnd"/>
            <w:r w:rsidRPr="001E6B16">
              <w:rPr>
                <w:lang w:val="uk-UA" w:eastAsia="en-US"/>
              </w:rPr>
              <w:t xml:space="preserve"> усі документи, що готуються замовником, викладаються українською мовою.</w:t>
            </w:r>
          </w:p>
          <w:p w:rsidR="00A840CE" w:rsidRPr="001E6B16" w:rsidRDefault="00A840CE" w:rsidP="00867A37">
            <w:pPr>
              <w:pStyle w:val="a5"/>
              <w:spacing w:before="100" w:beforeAutospacing="1" w:after="100" w:afterAutospacing="1" w:line="252" w:lineRule="auto"/>
              <w:ind w:left="0"/>
              <w:rPr>
                <w:lang w:val="uk-UA" w:eastAsia="en-US"/>
              </w:rPr>
            </w:pPr>
            <w:r w:rsidRPr="001E6B16">
              <w:rPr>
                <w:lang w:val="uk-UA" w:eastAsia="en-US"/>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840CE" w:rsidRPr="001E6B16" w:rsidRDefault="00A840CE" w:rsidP="00867A37">
            <w:pPr>
              <w:pStyle w:val="a5"/>
              <w:spacing w:before="100" w:beforeAutospacing="1" w:after="100" w:afterAutospacing="1" w:line="252" w:lineRule="auto"/>
              <w:ind w:left="0"/>
              <w:rPr>
                <w:lang w:val="uk-UA" w:eastAsia="en-US"/>
              </w:rPr>
            </w:pPr>
            <w:r w:rsidRPr="001E6B16">
              <w:rPr>
                <w:lang w:val="uk-UA" w:eastAsia="en-US"/>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840CE" w:rsidTr="00867A3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A840CE" w:rsidRPr="001E6B16" w:rsidRDefault="00A840CE" w:rsidP="00867A37">
            <w:pPr>
              <w:pStyle w:val="a5"/>
              <w:spacing w:before="100" w:beforeAutospacing="1" w:after="100" w:afterAutospacing="1" w:line="252" w:lineRule="auto"/>
              <w:ind w:left="0"/>
              <w:jc w:val="center"/>
              <w:rPr>
                <w:lang w:val="uk-UA" w:eastAsia="en-US"/>
              </w:rPr>
            </w:pPr>
            <w:r w:rsidRPr="001E6B16">
              <w:rPr>
                <w:b/>
                <w:bCs/>
                <w:lang w:val="uk-UA" w:eastAsia="en-US"/>
              </w:rPr>
              <w:t>Розділ ІІ. Порядок унесення змін та надання роз’яснень до тендерної документації</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Pr="00B821DE" w:rsidRDefault="00A840CE" w:rsidP="00867A37">
            <w:pPr>
              <w:pStyle w:val="a5"/>
              <w:spacing w:before="100" w:beforeAutospacing="1" w:after="100" w:afterAutospacing="1" w:line="252" w:lineRule="auto"/>
              <w:ind w:left="0"/>
              <w:rPr>
                <w:sz w:val="28"/>
                <w:szCs w:val="28"/>
                <w:lang w:val="uk-UA" w:eastAsia="en-US"/>
              </w:rPr>
            </w:pPr>
            <w:r w:rsidRPr="00B821DE">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1E6B16">
              <w:rPr>
                <w:lang w:val="uk-UA" w:eastAsia="en-US"/>
              </w:rPr>
              <w:t>закупівель</w:t>
            </w:r>
            <w:proofErr w:type="spellEnd"/>
            <w:r w:rsidRPr="001E6B16">
              <w:rPr>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E6B16">
              <w:rPr>
                <w:lang w:val="uk-UA" w:eastAsia="en-US"/>
              </w:rPr>
              <w:t>закупівель</w:t>
            </w:r>
            <w:proofErr w:type="spellEnd"/>
            <w:r w:rsidRPr="001E6B16">
              <w:rPr>
                <w:lang w:val="uk-UA" w:eastAsia="en-US"/>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1E6B16">
              <w:rPr>
                <w:lang w:val="uk-UA" w:eastAsia="en-US"/>
              </w:rPr>
              <w:t>закупівель</w:t>
            </w:r>
            <w:proofErr w:type="spellEnd"/>
            <w:r w:rsidRPr="001E6B16">
              <w:rPr>
                <w:lang w:val="uk-UA" w:eastAsia="en-US"/>
              </w:rPr>
              <w:t xml:space="preserve"> відповідно до статті 10 Закону.</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1.2. У разі несвоєчасного надання замовником роз’яснень щодо змісту тендерної документації електронна система </w:t>
            </w:r>
            <w:proofErr w:type="spellStart"/>
            <w:r w:rsidRPr="001E6B16">
              <w:rPr>
                <w:lang w:val="uk-UA" w:eastAsia="en-US"/>
              </w:rPr>
              <w:t>закупівель</w:t>
            </w:r>
            <w:proofErr w:type="spellEnd"/>
            <w:r w:rsidRPr="001E6B16">
              <w:rPr>
                <w:lang w:val="uk-UA" w:eastAsia="en-US"/>
              </w:rPr>
              <w:t xml:space="preserve"> автоматично призупиняє перебіг тендеру.</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E6B16">
              <w:rPr>
                <w:lang w:val="uk-UA" w:eastAsia="en-US"/>
              </w:rPr>
              <w:t>закупівель</w:t>
            </w:r>
            <w:proofErr w:type="spellEnd"/>
            <w:r w:rsidRPr="001E6B16">
              <w:rPr>
                <w:lang w:val="uk-UA" w:eastAsia="en-US"/>
              </w:rPr>
              <w:t xml:space="preserve"> із одночасним продовженням строку подання тендерних пропозицій не менше як на сім днів.</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1.4. Зазначена у цій частині інформація </w:t>
            </w:r>
            <w:r w:rsidRPr="001E6B16">
              <w:rPr>
                <w:lang w:val="uk-UA" w:eastAsia="en-US"/>
              </w:rPr>
              <w:lastRenderedPageBreak/>
              <w:t>оприлюднюється замовником відповідно до статті 10 Закону.</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Pr="00B821DE" w:rsidRDefault="00A840CE" w:rsidP="00867A37">
            <w:pPr>
              <w:pStyle w:val="a5"/>
              <w:spacing w:before="100" w:beforeAutospacing="1" w:after="100" w:afterAutospacing="1" w:line="252" w:lineRule="auto"/>
              <w:ind w:left="0"/>
              <w:jc w:val="center"/>
              <w:rPr>
                <w:sz w:val="28"/>
                <w:szCs w:val="28"/>
                <w:lang w:val="uk-UA" w:eastAsia="en-US"/>
              </w:rPr>
            </w:pPr>
            <w:r w:rsidRPr="00B821DE">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2.1. Замовник має право з власної ініціативи або у разі усунення порушень законодавства у сфері публічних </w:t>
            </w:r>
            <w:proofErr w:type="spellStart"/>
            <w:r w:rsidRPr="001E6B16">
              <w:rPr>
                <w:lang w:val="uk-UA" w:eastAsia="en-US"/>
              </w:rPr>
              <w:t>закупівель</w:t>
            </w:r>
            <w:proofErr w:type="spellEnd"/>
            <w:r w:rsidRPr="001E6B16">
              <w:rPr>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E6B16">
              <w:rPr>
                <w:lang w:val="uk-UA" w:eastAsia="en-US"/>
              </w:rPr>
              <w:t>внести</w:t>
            </w:r>
            <w:proofErr w:type="spellEnd"/>
            <w:r w:rsidRPr="001E6B16">
              <w:rPr>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6B16">
              <w:rPr>
                <w:lang w:val="uk-UA" w:eastAsia="en-US"/>
              </w:rPr>
              <w:t>закупівель</w:t>
            </w:r>
            <w:proofErr w:type="spellEnd"/>
            <w:r w:rsidRPr="001E6B16">
              <w:rPr>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2.2. Зміни, що вносяться замовником до тендерної документації, розміщуються та відображаються в електронній системі </w:t>
            </w:r>
            <w:proofErr w:type="spellStart"/>
            <w:r w:rsidRPr="001E6B16">
              <w:rPr>
                <w:lang w:val="uk-UA" w:eastAsia="en-US"/>
              </w:rPr>
              <w:t>закупівель</w:t>
            </w:r>
            <w:proofErr w:type="spellEnd"/>
            <w:r w:rsidRPr="001E6B16">
              <w:rPr>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2.3. Зазначена у цій частині інформація оприлюднюється замовником відповідно до статті 10 Закону.</w:t>
            </w:r>
          </w:p>
        </w:tc>
      </w:tr>
      <w:tr w:rsidR="00A840CE" w:rsidTr="00867A3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A840CE" w:rsidRPr="001E6B16" w:rsidRDefault="00A840CE" w:rsidP="00867A37">
            <w:pPr>
              <w:pStyle w:val="a5"/>
              <w:spacing w:before="100" w:beforeAutospacing="1" w:after="100" w:afterAutospacing="1" w:line="252" w:lineRule="auto"/>
              <w:ind w:left="0"/>
              <w:jc w:val="center"/>
              <w:rPr>
                <w:lang w:val="uk-UA" w:eastAsia="en-US"/>
              </w:rPr>
            </w:pPr>
            <w:r w:rsidRPr="001E6B16">
              <w:rPr>
                <w:b/>
                <w:bCs/>
                <w:lang w:val="uk-UA" w:eastAsia="en-US"/>
              </w:rPr>
              <w:t>Розділ ІІІ. Інструкція з підготовки тендерної пропозиції</w:t>
            </w:r>
          </w:p>
        </w:tc>
      </w:tr>
      <w:tr w:rsidR="00A840CE" w:rsidRP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Pr="00B821DE" w:rsidRDefault="00A840CE" w:rsidP="00867A37">
            <w:pPr>
              <w:pStyle w:val="a5"/>
              <w:spacing w:before="100" w:beforeAutospacing="1" w:after="100" w:afterAutospacing="1" w:line="252" w:lineRule="auto"/>
              <w:ind w:left="0"/>
              <w:jc w:val="center"/>
              <w:rPr>
                <w:sz w:val="28"/>
                <w:szCs w:val="28"/>
                <w:lang w:val="uk-UA" w:eastAsia="en-US"/>
              </w:rPr>
            </w:pPr>
            <w:r w:rsidRPr="00B821DE">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b/>
                <w:bCs/>
                <w:lang w:val="uk-UA" w:eastAsia="en-US"/>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 xml:space="preserve">1.1. Тендерна пропозиція подається в електронному вигляді через електронну систему </w:t>
            </w:r>
            <w:proofErr w:type="spellStart"/>
            <w:r w:rsidRPr="001E6B16">
              <w:rPr>
                <w:lang w:val="uk-UA" w:eastAsia="en-US"/>
              </w:rPr>
              <w:t>закупівель</w:t>
            </w:r>
            <w:proofErr w:type="spellEnd"/>
            <w:r w:rsidRPr="001E6B16">
              <w:rPr>
                <w:lang w:val="uk-UA" w:eastAsia="en-US"/>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 інформації та документів, що підтверджують відповідність учасника кваліфікаційним критеріям; </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 інформації щодо відповідності учасника вимогам, визначеним у статті 17 Закону;</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 xml:space="preserve">- інформації про необхідні технічні, якісні та </w:t>
            </w:r>
            <w:r w:rsidRPr="001E6B16">
              <w:rPr>
                <w:lang w:val="uk-UA" w:eastAsia="en-US"/>
              </w:rPr>
              <w:lastRenderedPageBreak/>
              <w:t>кількісні характеристики предмета закупівлі, а саме технічну специфікацію, що повинна складатись з документів, зазначених у додатку 1 цієї документації; </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 інших документів, необхідність подання яких у складі тендерної пропозиції передбачена умовами цієї документації.</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1.2. Кожен учасник має право подати тільки одну тендерну пропозицію.</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1E6B16">
              <w:rPr>
                <w:lang w:val="uk-UA" w:eastAsia="en-US"/>
              </w:rPr>
              <w:t>закупівель</w:t>
            </w:r>
            <w:proofErr w:type="spellEnd"/>
            <w:r w:rsidRPr="001E6B16">
              <w:rPr>
                <w:lang w:val="uk-UA" w:eastAsia="en-US"/>
              </w:rPr>
              <w:t xml:space="preserve"> у вигляді </w:t>
            </w:r>
            <w:proofErr w:type="spellStart"/>
            <w:r w:rsidRPr="001E6B16">
              <w:rPr>
                <w:lang w:val="uk-UA" w:eastAsia="en-US"/>
              </w:rPr>
              <w:t>скан</w:t>
            </w:r>
            <w:proofErr w:type="spellEnd"/>
            <w:r w:rsidRPr="001E6B16">
              <w:rPr>
                <w:lang w:val="uk-UA" w:eastAsia="en-US"/>
              </w:rPr>
              <w:t xml:space="preserve">-копій придатних для </w:t>
            </w:r>
            <w:proofErr w:type="spellStart"/>
            <w:r w:rsidRPr="001E6B16">
              <w:rPr>
                <w:lang w:val="uk-UA" w:eastAsia="en-US"/>
              </w:rPr>
              <w:t>машинозчитування</w:t>
            </w:r>
            <w:proofErr w:type="spellEnd"/>
            <w:r w:rsidRPr="001E6B16">
              <w:rPr>
                <w:lang w:val="uk-UA" w:eastAsia="en-US"/>
              </w:rPr>
              <w:t xml:space="preserve"> (файли з розширенням «..</w:t>
            </w:r>
            <w:proofErr w:type="spellStart"/>
            <w:r w:rsidRPr="001E6B16">
              <w:rPr>
                <w:lang w:val="uk-UA" w:eastAsia="en-US"/>
              </w:rPr>
              <w:t>pdf</w:t>
            </w:r>
            <w:proofErr w:type="spellEnd"/>
            <w:r w:rsidRPr="001E6B16">
              <w:rPr>
                <w:lang w:val="uk-UA" w:eastAsia="en-US"/>
              </w:rPr>
              <w:t>.», «..</w:t>
            </w:r>
            <w:proofErr w:type="spellStart"/>
            <w:r w:rsidRPr="001E6B16">
              <w:rPr>
                <w:lang w:val="uk-UA" w:eastAsia="en-US"/>
              </w:rPr>
              <w:t>jpeg</w:t>
            </w:r>
            <w:proofErr w:type="spellEnd"/>
            <w:r w:rsidRPr="001E6B16">
              <w:rPr>
                <w:lang w:val="uk-UA"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E6B16">
              <w:rPr>
                <w:lang w:val="uk-UA" w:eastAsia="en-US"/>
              </w:rPr>
              <w:t>скан</w:t>
            </w:r>
            <w:proofErr w:type="spellEnd"/>
            <w:r w:rsidRPr="001E6B16">
              <w:rPr>
                <w:lang w:val="uk-UA" w:eastAsia="en-US"/>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E6B16">
              <w:rPr>
                <w:lang w:val="uk-UA" w:eastAsia="en-US"/>
              </w:rPr>
              <w:t>закупівель</w:t>
            </w:r>
            <w:proofErr w:type="spellEnd"/>
            <w:r w:rsidRPr="001E6B16">
              <w:rPr>
                <w:lang w:val="uk-UA" w:eastAsia="en-US"/>
              </w:rPr>
              <w:t xml:space="preserve"> із накладанням захищеного кваліфікованого електронного підпису КЕП на кожен з таких документів (матеріал чи інформацію).</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 xml:space="preserve">1.4. Під час використання електронної системи </w:t>
            </w:r>
            <w:proofErr w:type="spellStart"/>
            <w:r w:rsidRPr="001E6B16">
              <w:rPr>
                <w:lang w:val="uk-UA" w:eastAsia="en-US"/>
              </w:rPr>
              <w:t>закупівель</w:t>
            </w:r>
            <w:proofErr w:type="spellEnd"/>
            <w:r w:rsidRPr="001E6B16">
              <w:rPr>
                <w:lang w:val="uk-UA"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1E6B16">
              <w:rPr>
                <w:lang w:val="uk-UA" w:eastAsia="en-US"/>
              </w:rPr>
              <w:lastRenderedPageBreak/>
              <w:t xml:space="preserve">послуги", тобто тендерна пропозиція у будь-якому випадку повинна містити накладений </w:t>
            </w:r>
            <w:proofErr w:type="spellStart"/>
            <w:r w:rsidRPr="001E6B16">
              <w:rPr>
                <w:lang w:val="uk-UA" w:eastAsia="en-US"/>
              </w:rPr>
              <w:t>захищенний</w:t>
            </w:r>
            <w:proofErr w:type="spellEnd"/>
            <w:r w:rsidRPr="001E6B16">
              <w:rPr>
                <w:lang w:val="uk-UA" w:eastAsia="en-US"/>
              </w:rPr>
              <w:t xml:space="preserve">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840CE" w:rsidRPr="001E6B16" w:rsidRDefault="00A840CE" w:rsidP="00867A37">
            <w:pPr>
              <w:pStyle w:val="a5"/>
              <w:spacing w:before="100" w:beforeAutospacing="1" w:after="100" w:afterAutospacing="1" w:line="252" w:lineRule="auto"/>
              <w:ind w:left="-21" w:hanging="21"/>
              <w:jc w:val="both"/>
              <w:rPr>
                <w:color w:val="FF0000"/>
                <w:lang w:val="uk-UA" w:eastAsia="en-US"/>
              </w:rPr>
            </w:pPr>
            <w:r w:rsidRPr="001E6B16">
              <w:rPr>
                <w:lang w:val="uk-UA" w:eastAsia="en-US"/>
              </w:rPr>
              <w:t>Для учасників - фізичних осіб : к</w:t>
            </w:r>
            <w:proofErr w:type="spellStart"/>
            <w:r w:rsidRPr="001E6B16">
              <w:rPr>
                <w:lang w:eastAsia="en-US"/>
              </w:rPr>
              <w:t>опія</w:t>
            </w:r>
            <w:proofErr w:type="spellEnd"/>
            <w:r w:rsidRPr="001E6B16">
              <w:rPr>
                <w:lang w:eastAsia="en-US"/>
              </w:rPr>
              <w:t xml:space="preserve"> паспорту </w:t>
            </w:r>
            <w:proofErr w:type="spellStart"/>
            <w:r w:rsidRPr="001E6B16">
              <w:rPr>
                <w:lang w:eastAsia="en-US"/>
              </w:rPr>
              <w:t>учасника</w:t>
            </w:r>
            <w:proofErr w:type="spellEnd"/>
            <w:r w:rsidRPr="001E6B16">
              <w:rPr>
                <w:lang w:eastAsia="en-US"/>
              </w:rPr>
              <w:t xml:space="preserve"> (</w:t>
            </w:r>
            <w:proofErr w:type="spellStart"/>
            <w:r w:rsidRPr="001E6B16">
              <w:rPr>
                <w:lang w:eastAsia="en-US"/>
              </w:rPr>
              <w:t>тільки</w:t>
            </w:r>
            <w:proofErr w:type="spellEnd"/>
            <w:r w:rsidRPr="001E6B16">
              <w:rPr>
                <w:lang w:eastAsia="en-US"/>
              </w:rPr>
              <w:t xml:space="preserve"> для </w:t>
            </w:r>
            <w:proofErr w:type="spellStart"/>
            <w:r w:rsidRPr="001E6B16">
              <w:rPr>
                <w:lang w:eastAsia="en-US"/>
              </w:rPr>
              <w:t>фізичних</w:t>
            </w:r>
            <w:proofErr w:type="spellEnd"/>
            <w:r w:rsidRPr="001E6B16">
              <w:rPr>
                <w:lang w:eastAsia="en-US"/>
              </w:rPr>
              <w:t xml:space="preserve"> </w:t>
            </w:r>
            <w:proofErr w:type="spellStart"/>
            <w:r w:rsidRPr="001E6B16">
              <w:rPr>
                <w:lang w:eastAsia="en-US"/>
              </w:rPr>
              <w:t>осіб</w:t>
            </w:r>
            <w:proofErr w:type="spellEnd"/>
            <w:r w:rsidRPr="001E6B16">
              <w:rPr>
                <w:lang w:eastAsia="en-US"/>
              </w:rPr>
              <w:t xml:space="preserve">) (а </w:t>
            </w:r>
            <w:proofErr w:type="spellStart"/>
            <w:r w:rsidRPr="001E6B16">
              <w:rPr>
                <w:lang w:eastAsia="en-US"/>
              </w:rPr>
              <w:t>саме</w:t>
            </w:r>
            <w:proofErr w:type="spellEnd"/>
            <w:r w:rsidRPr="001E6B16">
              <w:rPr>
                <w:lang w:eastAsia="en-US"/>
              </w:rPr>
              <w:t xml:space="preserve"> </w:t>
            </w:r>
            <w:proofErr w:type="spellStart"/>
            <w:r w:rsidRPr="001E6B16">
              <w:rPr>
                <w:lang w:eastAsia="en-US"/>
              </w:rPr>
              <w:t>сторінки</w:t>
            </w:r>
            <w:proofErr w:type="spellEnd"/>
            <w:r w:rsidRPr="001E6B16">
              <w:rPr>
                <w:lang w:eastAsia="en-US"/>
              </w:rPr>
              <w:t xml:space="preserve"> 1-6 та </w:t>
            </w:r>
            <w:proofErr w:type="spellStart"/>
            <w:r w:rsidRPr="001E6B16">
              <w:rPr>
                <w:lang w:eastAsia="en-US"/>
              </w:rPr>
              <w:t>сторінки</w:t>
            </w:r>
            <w:proofErr w:type="spellEnd"/>
            <w:r w:rsidRPr="001E6B16">
              <w:rPr>
                <w:lang w:eastAsia="en-US"/>
              </w:rPr>
              <w:t xml:space="preserve"> на </w:t>
            </w:r>
            <w:proofErr w:type="spellStart"/>
            <w:r w:rsidRPr="001E6B16">
              <w:rPr>
                <w:lang w:eastAsia="en-US"/>
              </w:rPr>
              <w:t>якій</w:t>
            </w:r>
            <w:proofErr w:type="spellEnd"/>
            <w:r w:rsidRPr="001E6B16">
              <w:rPr>
                <w:lang w:eastAsia="en-US"/>
              </w:rPr>
              <w:t xml:space="preserve"> </w:t>
            </w:r>
            <w:proofErr w:type="spellStart"/>
            <w:r w:rsidRPr="001E6B16">
              <w:rPr>
                <w:lang w:eastAsia="en-US"/>
              </w:rPr>
              <w:t>зазначено</w:t>
            </w:r>
            <w:proofErr w:type="spellEnd"/>
            <w:r w:rsidRPr="001E6B16">
              <w:rPr>
                <w:lang w:eastAsia="en-US"/>
              </w:rPr>
              <w:t xml:space="preserve"> </w:t>
            </w:r>
            <w:proofErr w:type="spellStart"/>
            <w:r w:rsidRPr="001E6B16">
              <w:rPr>
                <w:lang w:eastAsia="en-US"/>
              </w:rPr>
              <w:t>місце</w:t>
            </w:r>
            <w:proofErr w:type="spellEnd"/>
            <w:r w:rsidRPr="001E6B16">
              <w:rPr>
                <w:lang w:eastAsia="en-US"/>
              </w:rPr>
              <w:t xml:space="preserve"> </w:t>
            </w:r>
            <w:proofErr w:type="spellStart"/>
            <w:r w:rsidRPr="001E6B16">
              <w:rPr>
                <w:lang w:eastAsia="en-US"/>
              </w:rPr>
              <w:t>проживання</w:t>
            </w:r>
            <w:proofErr w:type="spellEnd"/>
            <w:r w:rsidRPr="001E6B16">
              <w:rPr>
                <w:lang w:eastAsia="en-US"/>
              </w:rPr>
              <w:t xml:space="preserve">) </w:t>
            </w:r>
            <w:proofErr w:type="spellStart"/>
            <w:r w:rsidRPr="001E6B16">
              <w:rPr>
                <w:lang w:eastAsia="en-US"/>
              </w:rPr>
              <w:t>або</w:t>
            </w:r>
            <w:proofErr w:type="spellEnd"/>
            <w:r w:rsidRPr="001E6B16">
              <w:rPr>
                <w:lang w:eastAsia="en-US"/>
              </w:rPr>
              <w:t xml:space="preserve"> </w:t>
            </w:r>
            <w:proofErr w:type="spellStart"/>
            <w:r w:rsidRPr="001E6B16">
              <w:rPr>
                <w:lang w:eastAsia="en-US"/>
              </w:rPr>
              <w:t>копія</w:t>
            </w:r>
            <w:proofErr w:type="spellEnd"/>
            <w:r w:rsidRPr="001E6B16">
              <w:rPr>
                <w:lang w:eastAsia="en-US"/>
              </w:rPr>
              <w:t xml:space="preserve"> </w:t>
            </w:r>
            <w:proofErr w:type="spellStart"/>
            <w:r w:rsidRPr="001E6B16">
              <w:rPr>
                <w:lang w:eastAsia="en-US"/>
              </w:rPr>
              <w:t>іншого</w:t>
            </w:r>
            <w:proofErr w:type="spellEnd"/>
            <w:r w:rsidRPr="001E6B16">
              <w:rPr>
                <w:lang w:eastAsia="en-US"/>
              </w:rPr>
              <w:t xml:space="preserve"> документу, </w:t>
            </w:r>
            <w:proofErr w:type="spellStart"/>
            <w:r w:rsidRPr="001E6B16">
              <w:rPr>
                <w:lang w:eastAsia="en-US"/>
              </w:rPr>
              <w:t>передбаченого</w:t>
            </w:r>
            <w:proofErr w:type="spellEnd"/>
            <w:r w:rsidRPr="001E6B16">
              <w:rPr>
                <w:lang w:eastAsia="en-US"/>
              </w:rPr>
              <w:t xml:space="preserve"> </w:t>
            </w:r>
            <w:proofErr w:type="spellStart"/>
            <w:r w:rsidRPr="001E6B16">
              <w:rPr>
                <w:lang w:eastAsia="en-US"/>
              </w:rPr>
              <w:t>статтею</w:t>
            </w:r>
            <w:proofErr w:type="spellEnd"/>
            <w:r w:rsidRPr="001E6B16">
              <w:rPr>
                <w:lang w:eastAsia="en-US"/>
              </w:rPr>
              <w:t xml:space="preserve"> 13 Закону </w:t>
            </w:r>
            <w:proofErr w:type="spellStart"/>
            <w:r w:rsidRPr="001E6B16">
              <w:rPr>
                <w:lang w:eastAsia="en-US"/>
              </w:rPr>
              <w:t>України</w:t>
            </w:r>
            <w:proofErr w:type="spellEnd"/>
            <w:r w:rsidRPr="001E6B16">
              <w:rPr>
                <w:lang w:eastAsia="en-US"/>
              </w:rPr>
              <w:t xml:space="preserve"> «Про </w:t>
            </w:r>
            <w:proofErr w:type="spellStart"/>
            <w:r w:rsidRPr="001E6B16">
              <w:rPr>
                <w:lang w:eastAsia="en-US"/>
              </w:rPr>
              <w:t>Єдиний</w:t>
            </w:r>
            <w:proofErr w:type="spellEnd"/>
            <w:r w:rsidRPr="001E6B16">
              <w:rPr>
                <w:lang w:eastAsia="en-US"/>
              </w:rPr>
              <w:t xml:space="preserve"> </w:t>
            </w:r>
            <w:proofErr w:type="spellStart"/>
            <w:r w:rsidRPr="001E6B16">
              <w:rPr>
                <w:lang w:eastAsia="en-US"/>
              </w:rPr>
              <w:t>державний</w:t>
            </w:r>
            <w:proofErr w:type="spellEnd"/>
            <w:r w:rsidRPr="001E6B16">
              <w:rPr>
                <w:lang w:eastAsia="en-US"/>
              </w:rPr>
              <w:t xml:space="preserve"> </w:t>
            </w:r>
            <w:proofErr w:type="spellStart"/>
            <w:r w:rsidRPr="001E6B16">
              <w:rPr>
                <w:lang w:eastAsia="en-US"/>
              </w:rPr>
              <w:t>демографічний</w:t>
            </w:r>
            <w:proofErr w:type="spellEnd"/>
            <w:r w:rsidRPr="001E6B16">
              <w:rPr>
                <w:lang w:eastAsia="en-US"/>
              </w:rPr>
              <w:t xml:space="preserve"> </w:t>
            </w:r>
            <w:proofErr w:type="spellStart"/>
            <w:r w:rsidRPr="001E6B16">
              <w:rPr>
                <w:lang w:eastAsia="en-US"/>
              </w:rPr>
              <w:t>реєстр</w:t>
            </w:r>
            <w:proofErr w:type="spellEnd"/>
            <w:r w:rsidRPr="001E6B16">
              <w:rPr>
                <w:lang w:eastAsia="en-US"/>
              </w:rPr>
              <w:t xml:space="preserve"> та </w:t>
            </w:r>
            <w:proofErr w:type="spellStart"/>
            <w:r w:rsidRPr="001E6B16">
              <w:rPr>
                <w:lang w:eastAsia="en-US"/>
              </w:rPr>
              <w:t>документи</w:t>
            </w:r>
            <w:proofErr w:type="spellEnd"/>
            <w:r w:rsidRPr="001E6B16">
              <w:rPr>
                <w:lang w:eastAsia="en-US"/>
              </w:rPr>
              <w:t xml:space="preserve">, </w:t>
            </w:r>
            <w:proofErr w:type="spellStart"/>
            <w:r w:rsidRPr="001E6B16">
              <w:rPr>
                <w:lang w:eastAsia="en-US"/>
              </w:rPr>
              <w:t>що</w:t>
            </w:r>
            <w:proofErr w:type="spellEnd"/>
            <w:r w:rsidRPr="001E6B16">
              <w:rPr>
                <w:lang w:eastAsia="en-US"/>
              </w:rPr>
              <w:t xml:space="preserve"> </w:t>
            </w:r>
            <w:proofErr w:type="spellStart"/>
            <w:r w:rsidRPr="001E6B16">
              <w:rPr>
                <w:lang w:eastAsia="en-US"/>
              </w:rPr>
              <w:t>підтверджують</w:t>
            </w:r>
            <w:proofErr w:type="spellEnd"/>
            <w:r w:rsidRPr="001E6B16">
              <w:rPr>
                <w:lang w:eastAsia="en-US"/>
              </w:rPr>
              <w:t xml:space="preserve"> </w:t>
            </w:r>
            <w:proofErr w:type="spellStart"/>
            <w:r w:rsidRPr="001E6B16">
              <w:rPr>
                <w:lang w:eastAsia="en-US"/>
              </w:rPr>
              <w:t>громадянство</w:t>
            </w:r>
            <w:proofErr w:type="spellEnd"/>
            <w:r w:rsidRPr="001E6B16">
              <w:rPr>
                <w:lang w:eastAsia="en-US"/>
              </w:rPr>
              <w:t xml:space="preserve"> </w:t>
            </w:r>
            <w:proofErr w:type="spellStart"/>
            <w:r w:rsidRPr="001E6B16">
              <w:rPr>
                <w:lang w:eastAsia="en-US"/>
              </w:rPr>
              <w:t>України</w:t>
            </w:r>
            <w:proofErr w:type="spellEnd"/>
            <w:r w:rsidRPr="001E6B16">
              <w:rPr>
                <w:lang w:eastAsia="en-US"/>
              </w:rPr>
              <w:t xml:space="preserve">, </w:t>
            </w:r>
            <w:proofErr w:type="spellStart"/>
            <w:r w:rsidRPr="001E6B16">
              <w:rPr>
                <w:lang w:eastAsia="en-US"/>
              </w:rPr>
              <w:t>посвідчують</w:t>
            </w:r>
            <w:proofErr w:type="spellEnd"/>
            <w:r w:rsidRPr="001E6B16">
              <w:rPr>
                <w:lang w:eastAsia="en-US"/>
              </w:rPr>
              <w:t xml:space="preserve"> особу </w:t>
            </w:r>
            <w:proofErr w:type="spellStart"/>
            <w:r w:rsidRPr="001E6B16">
              <w:rPr>
                <w:lang w:eastAsia="en-US"/>
              </w:rPr>
              <w:t>чи</w:t>
            </w:r>
            <w:proofErr w:type="spellEnd"/>
            <w:r w:rsidRPr="001E6B16">
              <w:rPr>
                <w:lang w:eastAsia="en-US"/>
              </w:rPr>
              <w:t xml:space="preserve"> </w:t>
            </w:r>
            <w:proofErr w:type="spellStart"/>
            <w:r w:rsidRPr="001E6B16">
              <w:rPr>
                <w:lang w:eastAsia="en-US"/>
              </w:rPr>
              <w:t>її</w:t>
            </w:r>
            <w:proofErr w:type="spellEnd"/>
            <w:r w:rsidRPr="001E6B16">
              <w:rPr>
                <w:lang w:eastAsia="en-US"/>
              </w:rPr>
              <w:t xml:space="preserve"> </w:t>
            </w:r>
            <w:proofErr w:type="spellStart"/>
            <w:r w:rsidRPr="001E6B16">
              <w:rPr>
                <w:lang w:eastAsia="en-US"/>
              </w:rPr>
              <w:t>спеціальний</w:t>
            </w:r>
            <w:proofErr w:type="spellEnd"/>
            <w:r w:rsidRPr="001E6B16">
              <w:rPr>
                <w:lang w:eastAsia="en-US"/>
              </w:rPr>
              <w:t xml:space="preserve"> статус» </w:t>
            </w:r>
            <w:proofErr w:type="spellStart"/>
            <w:r w:rsidRPr="001E6B16">
              <w:rPr>
                <w:lang w:eastAsia="en-US"/>
              </w:rPr>
              <w:t>від</w:t>
            </w:r>
            <w:proofErr w:type="spellEnd"/>
            <w:r w:rsidRPr="001E6B16">
              <w:rPr>
                <w:lang w:eastAsia="en-US"/>
              </w:rPr>
              <w:t xml:space="preserve"> 20.11.2012 № 5492VI, </w:t>
            </w:r>
            <w:proofErr w:type="spellStart"/>
            <w:r w:rsidRPr="001E6B16">
              <w:rPr>
                <w:lang w:eastAsia="en-US"/>
              </w:rPr>
              <w:t>зі</w:t>
            </w:r>
            <w:proofErr w:type="spellEnd"/>
            <w:r w:rsidRPr="001E6B16">
              <w:rPr>
                <w:lang w:eastAsia="en-US"/>
              </w:rPr>
              <w:t xml:space="preserve"> </w:t>
            </w:r>
            <w:proofErr w:type="spellStart"/>
            <w:r w:rsidRPr="001E6B16">
              <w:rPr>
                <w:lang w:eastAsia="en-US"/>
              </w:rPr>
              <w:t>змінами</w:t>
            </w:r>
            <w:proofErr w:type="spellEnd"/>
            <w:r w:rsidRPr="001E6B16">
              <w:rPr>
                <w:color w:val="FF0000"/>
                <w:lang w:eastAsia="en-US"/>
              </w:rPr>
              <w:t>.</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У разі якщо тендерна</w:t>
            </w:r>
            <w:r w:rsidRPr="001E6B16">
              <w:rPr>
                <w:color w:val="FF0000"/>
                <w:lang w:val="uk-UA" w:eastAsia="en-US"/>
              </w:rPr>
              <w:t xml:space="preserve"> </w:t>
            </w:r>
            <w:r w:rsidRPr="001E6B16">
              <w:rPr>
                <w:lang w:val="uk-UA" w:eastAsia="en-US"/>
              </w:rPr>
              <w:t>пропозиція подається об'єднанням учасників, до неї обов'язково включається документ про створення такого об'єднання.  </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 xml:space="preserve">1.6. Документи, що не передбачені законодавством для учасників - юридичних, фізичних осіб, у тому числі фізичних осіб - </w:t>
            </w:r>
            <w:r w:rsidRPr="001E6B16">
              <w:rPr>
                <w:lang w:val="uk-UA" w:eastAsia="en-US"/>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840CE" w:rsidTr="00867A37">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b/>
                <w:bCs/>
                <w:lang w:val="uk-UA" w:eastAsia="en-US"/>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A840CE" w:rsidRPr="001E6B16" w:rsidRDefault="00A840CE" w:rsidP="00867A37">
            <w:pPr>
              <w:pStyle w:val="a5"/>
              <w:spacing w:before="100" w:beforeAutospacing="1" w:after="100" w:afterAutospacing="1" w:line="252" w:lineRule="auto"/>
              <w:ind w:left="-21" w:hanging="21"/>
              <w:jc w:val="both"/>
              <w:rPr>
                <w:lang w:val="uk-UA" w:eastAsia="en-US"/>
              </w:rPr>
            </w:pPr>
            <w:r w:rsidRPr="001E6B16">
              <w:rPr>
                <w:lang w:val="uk-UA" w:eastAsia="en-US"/>
              </w:rPr>
              <w:t>Не вимагається</w:t>
            </w:r>
          </w:p>
          <w:p w:rsidR="00A840CE" w:rsidRPr="001E6B16" w:rsidRDefault="00A840CE" w:rsidP="00867A37">
            <w:pPr>
              <w:pStyle w:val="a5"/>
              <w:spacing w:before="100" w:beforeAutospacing="1" w:after="100" w:afterAutospacing="1" w:line="252" w:lineRule="auto"/>
              <w:ind w:left="0" w:firstLine="425"/>
              <w:jc w:val="both"/>
              <w:rPr>
                <w:lang w:val="uk-UA" w:eastAsia="en-US"/>
              </w:rPr>
            </w:pP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Відсутні, через те, що забезпечення тендерної пропозиції не вимагається</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4.1. Тендерні пропозиції вважаються дійсними протягом 90 днів із дати кінцевого строку подання тендерних пропозицій.</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відхилити таку вимогу;</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погодитися з вимогою та продовжити строк дії поданої ним тендерної пропозиції.</w:t>
            </w:r>
          </w:p>
        </w:tc>
      </w:tr>
      <w:tr w:rsidR="00A840CE" w:rsidRPr="001F0BDC"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5</w:t>
            </w:r>
          </w:p>
        </w:tc>
        <w:tc>
          <w:tcPr>
            <w:tcW w:w="0" w:type="auto"/>
            <w:tcBorders>
              <w:top w:val="single" w:sz="4" w:space="0" w:color="000000"/>
              <w:left w:val="single" w:sz="4" w:space="0" w:color="000000"/>
              <w:bottom w:val="single" w:sz="4" w:space="0" w:color="000000"/>
              <w:right w:val="single" w:sz="4" w:space="0" w:color="000000"/>
            </w:tcBorders>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840CE" w:rsidRPr="001E6B16" w:rsidRDefault="00A840CE" w:rsidP="00867A37">
            <w:pPr>
              <w:pStyle w:val="a5"/>
              <w:spacing w:before="100" w:beforeAutospacing="1" w:after="100" w:afterAutospacing="1" w:line="252" w:lineRule="auto"/>
              <w:ind w:left="0"/>
              <w:rPr>
                <w:b/>
                <w:bCs/>
                <w:lang w:val="uk-UA" w:eastAsia="en-US"/>
              </w:rPr>
            </w:pPr>
            <w:r w:rsidRPr="001E6B16">
              <w:rPr>
                <w:b/>
                <w:bCs/>
                <w:lang w:val="uk-UA"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b/>
                <w:bCs/>
                <w:lang w:val="uk-UA" w:eastAsia="en-US"/>
              </w:rPr>
            </w:pPr>
          </w:p>
          <w:p w:rsidR="00A840CE" w:rsidRPr="001E6B16" w:rsidRDefault="00A840CE" w:rsidP="00867A37">
            <w:pPr>
              <w:pStyle w:val="a5"/>
              <w:spacing w:before="100" w:beforeAutospacing="1" w:after="100" w:afterAutospacing="1" w:line="252" w:lineRule="auto"/>
              <w:ind w:left="0"/>
              <w:rPr>
                <w:lang w:val="uk-UA"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spacing w:after="0" w:line="240" w:lineRule="auto"/>
              <w:ind w:firstLine="709"/>
              <w:jc w:val="both"/>
              <w:rPr>
                <w:color w:val="000000" w:themeColor="text1"/>
                <w:sz w:val="24"/>
                <w:szCs w:val="24"/>
                <w:lang w:val="uk-UA"/>
              </w:rPr>
            </w:pPr>
            <w:r w:rsidRPr="001E6B16">
              <w:rPr>
                <w:b/>
                <w:bCs/>
                <w:color w:val="000000" w:themeColor="text1"/>
                <w:sz w:val="24"/>
                <w:szCs w:val="24"/>
                <w:lang w:val="uk-UA"/>
              </w:rPr>
              <w:lastRenderedPageBreak/>
              <w:t>5.1. Кваліфікаційні критерії:</w:t>
            </w:r>
            <w:r w:rsidRPr="001E6B16">
              <w:rPr>
                <w:color w:val="000000" w:themeColor="text1"/>
                <w:sz w:val="24"/>
                <w:szCs w:val="24"/>
                <w:lang w:val="uk-UA"/>
              </w:rPr>
              <w:t xml:space="preserve"> </w:t>
            </w:r>
          </w:p>
          <w:p w:rsidR="00A840CE" w:rsidRPr="001E6B16" w:rsidRDefault="00A840CE" w:rsidP="00867A37">
            <w:pPr>
              <w:spacing w:after="0" w:line="240" w:lineRule="auto"/>
              <w:ind w:firstLine="709"/>
              <w:jc w:val="both"/>
              <w:rPr>
                <w:color w:val="000000" w:themeColor="text1"/>
                <w:sz w:val="24"/>
                <w:szCs w:val="24"/>
                <w:lang w:val="uk-UA"/>
              </w:rPr>
            </w:pPr>
            <w:r w:rsidRPr="001E6B16">
              <w:rPr>
                <w:color w:val="000000" w:themeColor="text1"/>
                <w:sz w:val="24"/>
                <w:szCs w:val="24"/>
                <w:lang w:val="uk-UA"/>
              </w:rPr>
              <w:t xml:space="preserve">Для участі у процедурах </w:t>
            </w:r>
            <w:proofErr w:type="spellStart"/>
            <w:r w:rsidRPr="001E6B16">
              <w:rPr>
                <w:color w:val="000000" w:themeColor="text1"/>
                <w:sz w:val="24"/>
                <w:szCs w:val="24"/>
                <w:lang w:val="uk-UA"/>
              </w:rPr>
              <w:t>закупівель</w:t>
            </w:r>
            <w:proofErr w:type="spellEnd"/>
            <w:r w:rsidRPr="001E6B16">
              <w:rPr>
                <w:color w:val="000000" w:themeColor="text1"/>
                <w:sz w:val="24"/>
                <w:szCs w:val="24"/>
                <w:lang w:val="uk-UA"/>
              </w:rPr>
              <w:t xml:space="preserve"> учасники повинні мати кваліфікаційні дані, які відповідають критеріям, визначеним </w:t>
            </w:r>
            <w:r w:rsidRPr="001E6B16">
              <w:rPr>
                <w:b/>
                <w:color w:val="000000" w:themeColor="text1"/>
                <w:sz w:val="24"/>
                <w:szCs w:val="24"/>
                <w:lang w:val="uk-UA"/>
              </w:rPr>
              <w:t>Додатком</w:t>
            </w:r>
            <w:r w:rsidRPr="001E6B16">
              <w:rPr>
                <w:b/>
                <w:color w:val="000000" w:themeColor="text1"/>
                <w:sz w:val="24"/>
                <w:szCs w:val="24"/>
              </w:rPr>
              <w:t> </w:t>
            </w:r>
            <w:r w:rsidRPr="001E6B16">
              <w:rPr>
                <w:b/>
                <w:color w:val="000000" w:themeColor="text1"/>
                <w:sz w:val="24"/>
                <w:szCs w:val="24"/>
                <w:lang w:val="uk-UA"/>
              </w:rPr>
              <w:t>1</w:t>
            </w:r>
            <w:r w:rsidRPr="001E6B16">
              <w:rPr>
                <w:color w:val="000000" w:themeColor="text1"/>
                <w:sz w:val="24"/>
                <w:szCs w:val="24"/>
                <w:lang w:val="uk-UA"/>
              </w:rPr>
              <w:t>до тендерної документації.</w:t>
            </w:r>
          </w:p>
          <w:p w:rsidR="00A840CE" w:rsidRPr="001E6B16" w:rsidRDefault="00A840CE" w:rsidP="00867A37">
            <w:pPr>
              <w:spacing w:after="0" w:line="240" w:lineRule="auto"/>
              <w:ind w:firstLine="709"/>
              <w:jc w:val="both"/>
              <w:rPr>
                <w:color w:val="000000" w:themeColor="text1"/>
                <w:sz w:val="24"/>
                <w:szCs w:val="24"/>
                <w:lang w:val="uk-UA"/>
              </w:rPr>
            </w:pPr>
            <w:r w:rsidRPr="001E6B16">
              <w:rPr>
                <w:color w:val="000000" w:themeColor="text1"/>
                <w:sz w:val="24"/>
                <w:szCs w:val="24"/>
                <w:lang w:val="uk-UA"/>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1E6B16">
              <w:rPr>
                <w:b/>
                <w:color w:val="000000" w:themeColor="text1"/>
                <w:sz w:val="24"/>
                <w:szCs w:val="24"/>
                <w:lang w:val="uk-UA"/>
              </w:rPr>
              <w:t xml:space="preserve">Додатку 1 </w:t>
            </w:r>
            <w:r w:rsidRPr="001E6B16">
              <w:rPr>
                <w:color w:val="000000" w:themeColor="text1"/>
                <w:sz w:val="24"/>
                <w:szCs w:val="24"/>
                <w:lang w:val="uk-UA"/>
              </w:rPr>
              <w:t xml:space="preserve">до цієї тендерної документації.  </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5.2. </w:t>
            </w:r>
            <w:proofErr w:type="spellStart"/>
            <w:r w:rsidRPr="001E6B16">
              <w:rPr>
                <w:color w:val="000000" w:themeColor="text1"/>
                <w:sz w:val="24"/>
                <w:szCs w:val="24"/>
              </w:rPr>
              <w:t>Замовник</w:t>
            </w:r>
            <w:proofErr w:type="spellEnd"/>
            <w:r w:rsidRPr="001E6B16">
              <w:rPr>
                <w:color w:val="000000" w:themeColor="text1"/>
                <w:sz w:val="24"/>
                <w:szCs w:val="24"/>
              </w:rPr>
              <w:t xml:space="preserve"> не </w:t>
            </w:r>
            <w:proofErr w:type="spellStart"/>
            <w:r w:rsidRPr="001E6B16">
              <w:rPr>
                <w:color w:val="000000" w:themeColor="text1"/>
                <w:sz w:val="24"/>
                <w:szCs w:val="24"/>
              </w:rPr>
              <w:t>вимагає</w:t>
            </w:r>
            <w:proofErr w:type="spellEnd"/>
            <w:r w:rsidRPr="001E6B16">
              <w:rPr>
                <w:color w:val="000000" w:themeColor="text1"/>
                <w:sz w:val="24"/>
                <w:szCs w:val="24"/>
              </w:rPr>
              <w:t xml:space="preserve"> документального </w:t>
            </w:r>
            <w:proofErr w:type="spellStart"/>
            <w:proofErr w:type="gramStart"/>
            <w:r w:rsidRPr="001E6B16">
              <w:rPr>
                <w:color w:val="000000" w:themeColor="text1"/>
                <w:sz w:val="24"/>
                <w:szCs w:val="24"/>
              </w:rPr>
              <w:t>п</w:t>
            </w:r>
            <w:proofErr w:type="gramEnd"/>
            <w:r w:rsidRPr="001E6B16">
              <w:rPr>
                <w:color w:val="000000" w:themeColor="text1"/>
                <w:sz w:val="24"/>
                <w:szCs w:val="24"/>
              </w:rPr>
              <w:t>ідтвердження</w:t>
            </w:r>
            <w:proofErr w:type="spellEnd"/>
            <w:r w:rsidRPr="001E6B16">
              <w:rPr>
                <w:color w:val="000000" w:themeColor="text1"/>
                <w:sz w:val="24"/>
                <w:szCs w:val="24"/>
              </w:rPr>
              <w:t xml:space="preserve"> </w:t>
            </w:r>
            <w:proofErr w:type="spellStart"/>
            <w:r w:rsidRPr="001E6B16">
              <w:rPr>
                <w:color w:val="000000" w:themeColor="text1"/>
                <w:sz w:val="24"/>
                <w:szCs w:val="24"/>
              </w:rPr>
              <w:t>інформації</w:t>
            </w:r>
            <w:proofErr w:type="spellEnd"/>
            <w:r w:rsidRPr="001E6B16">
              <w:rPr>
                <w:color w:val="000000" w:themeColor="text1"/>
                <w:sz w:val="24"/>
                <w:szCs w:val="24"/>
              </w:rPr>
              <w:t xml:space="preserve"> про </w:t>
            </w:r>
            <w:proofErr w:type="spellStart"/>
            <w:r w:rsidRPr="001E6B16">
              <w:rPr>
                <w:color w:val="000000" w:themeColor="text1"/>
                <w:sz w:val="24"/>
                <w:szCs w:val="24"/>
              </w:rPr>
              <w:t>відповідність</w:t>
            </w:r>
            <w:proofErr w:type="spellEnd"/>
            <w:r w:rsidRPr="001E6B16">
              <w:rPr>
                <w:color w:val="000000" w:themeColor="text1"/>
                <w:sz w:val="24"/>
                <w:szCs w:val="24"/>
              </w:rPr>
              <w:t xml:space="preserve"> </w:t>
            </w:r>
            <w:proofErr w:type="spellStart"/>
            <w:r w:rsidRPr="001E6B16">
              <w:rPr>
                <w:color w:val="000000" w:themeColor="text1"/>
                <w:sz w:val="24"/>
                <w:szCs w:val="24"/>
              </w:rPr>
              <w:t>підставам</w:t>
            </w:r>
            <w:proofErr w:type="spellEnd"/>
            <w:r w:rsidRPr="001E6B16">
              <w:rPr>
                <w:color w:val="000000" w:themeColor="text1"/>
                <w:sz w:val="24"/>
                <w:szCs w:val="24"/>
              </w:rPr>
              <w:t xml:space="preserve">, </w:t>
            </w:r>
            <w:proofErr w:type="spellStart"/>
            <w:r w:rsidRPr="001E6B16">
              <w:rPr>
                <w:color w:val="000000" w:themeColor="text1"/>
                <w:sz w:val="24"/>
                <w:szCs w:val="24"/>
              </w:rPr>
              <w:t>встановленим</w:t>
            </w:r>
            <w:proofErr w:type="spellEnd"/>
            <w:r w:rsidRPr="001E6B16">
              <w:rPr>
                <w:color w:val="000000" w:themeColor="text1"/>
                <w:sz w:val="24"/>
                <w:szCs w:val="24"/>
              </w:rPr>
              <w:t xml:space="preserve"> </w:t>
            </w:r>
            <w:proofErr w:type="spellStart"/>
            <w:r w:rsidRPr="001E6B16">
              <w:rPr>
                <w:color w:val="000000" w:themeColor="text1"/>
                <w:sz w:val="24"/>
                <w:szCs w:val="24"/>
              </w:rPr>
              <w:t>статтею</w:t>
            </w:r>
            <w:proofErr w:type="spellEnd"/>
            <w:r w:rsidRPr="001E6B16">
              <w:rPr>
                <w:color w:val="000000" w:themeColor="text1"/>
                <w:sz w:val="24"/>
                <w:szCs w:val="24"/>
              </w:rPr>
              <w:t xml:space="preserve"> 17 Закону, у </w:t>
            </w:r>
            <w:proofErr w:type="spellStart"/>
            <w:r w:rsidRPr="001E6B16">
              <w:rPr>
                <w:color w:val="000000" w:themeColor="text1"/>
                <w:sz w:val="24"/>
                <w:szCs w:val="24"/>
              </w:rPr>
              <w:t>разі</w:t>
            </w:r>
            <w:proofErr w:type="spellEnd"/>
            <w:r w:rsidRPr="001E6B16">
              <w:rPr>
                <w:color w:val="000000" w:themeColor="text1"/>
                <w:sz w:val="24"/>
                <w:szCs w:val="24"/>
              </w:rPr>
              <w:t xml:space="preserve"> </w:t>
            </w:r>
            <w:proofErr w:type="spellStart"/>
            <w:r w:rsidRPr="001E6B16">
              <w:rPr>
                <w:color w:val="000000" w:themeColor="text1"/>
                <w:sz w:val="24"/>
                <w:szCs w:val="24"/>
              </w:rPr>
              <w:t>якщо</w:t>
            </w:r>
            <w:proofErr w:type="spellEnd"/>
            <w:r w:rsidRPr="001E6B16">
              <w:rPr>
                <w:color w:val="000000" w:themeColor="text1"/>
                <w:sz w:val="24"/>
                <w:szCs w:val="24"/>
              </w:rPr>
              <w:t xml:space="preserve"> </w:t>
            </w:r>
            <w:proofErr w:type="spellStart"/>
            <w:r w:rsidRPr="001E6B16">
              <w:rPr>
                <w:color w:val="000000" w:themeColor="text1"/>
                <w:sz w:val="24"/>
                <w:szCs w:val="24"/>
              </w:rPr>
              <w:t>така</w:t>
            </w:r>
            <w:proofErr w:type="spellEnd"/>
            <w:r w:rsidRPr="001E6B16">
              <w:rPr>
                <w:color w:val="000000" w:themeColor="text1"/>
                <w:sz w:val="24"/>
                <w:szCs w:val="24"/>
              </w:rPr>
              <w:t xml:space="preserve"> </w:t>
            </w:r>
            <w:proofErr w:type="spellStart"/>
            <w:r w:rsidRPr="001E6B16">
              <w:rPr>
                <w:color w:val="000000" w:themeColor="text1"/>
                <w:sz w:val="24"/>
                <w:szCs w:val="24"/>
              </w:rPr>
              <w:t>інформація</w:t>
            </w:r>
            <w:proofErr w:type="spellEnd"/>
            <w:r w:rsidRPr="001E6B16">
              <w:rPr>
                <w:color w:val="000000" w:themeColor="text1"/>
                <w:sz w:val="24"/>
                <w:szCs w:val="24"/>
              </w:rPr>
              <w:t xml:space="preserve"> є </w:t>
            </w:r>
            <w:proofErr w:type="spellStart"/>
            <w:r w:rsidRPr="001E6B16">
              <w:rPr>
                <w:color w:val="000000" w:themeColor="text1"/>
                <w:sz w:val="24"/>
                <w:szCs w:val="24"/>
              </w:rPr>
              <w:t>публічною</w:t>
            </w:r>
            <w:proofErr w:type="spellEnd"/>
            <w:r w:rsidRPr="001E6B16">
              <w:rPr>
                <w:color w:val="000000" w:themeColor="text1"/>
                <w:sz w:val="24"/>
                <w:szCs w:val="24"/>
              </w:rPr>
              <w:t xml:space="preserve">, </w:t>
            </w:r>
            <w:proofErr w:type="spellStart"/>
            <w:r w:rsidRPr="001E6B16">
              <w:rPr>
                <w:color w:val="000000" w:themeColor="text1"/>
                <w:sz w:val="24"/>
                <w:szCs w:val="24"/>
              </w:rPr>
              <w:t>що</w:t>
            </w:r>
            <w:proofErr w:type="spellEnd"/>
            <w:r w:rsidRPr="001E6B16">
              <w:rPr>
                <w:color w:val="000000" w:themeColor="text1"/>
                <w:sz w:val="24"/>
                <w:szCs w:val="24"/>
              </w:rPr>
              <w:t xml:space="preserve"> </w:t>
            </w:r>
            <w:proofErr w:type="spellStart"/>
            <w:r w:rsidRPr="001E6B16">
              <w:rPr>
                <w:color w:val="000000" w:themeColor="text1"/>
                <w:sz w:val="24"/>
                <w:szCs w:val="24"/>
              </w:rPr>
              <w:t>оприлюднена</w:t>
            </w:r>
            <w:proofErr w:type="spellEnd"/>
            <w:r w:rsidRPr="001E6B16">
              <w:rPr>
                <w:color w:val="000000" w:themeColor="text1"/>
                <w:sz w:val="24"/>
                <w:szCs w:val="24"/>
              </w:rPr>
              <w:t xml:space="preserve"> у </w:t>
            </w:r>
            <w:proofErr w:type="spellStart"/>
            <w:r w:rsidRPr="001E6B16">
              <w:rPr>
                <w:color w:val="000000" w:themeColor="text1"/>
                <w:sz w:val="24"/>
                <w:szCs w:val="24"/>
              </w:rPr>
              <w:t>формі</w:t>
            </w:r>
            <w:proofErr w:type="spellEnd"/>
            <w:r w:rsidRPr="001E6B16">
              <w:rPr>
                <w:color w:val="000000" w:themeColor="text1"/>
                <w:sz w:val="24"/>
                <w:szCs w:val="24"/>
              </w:rPr>
              <w:t xml:space="preserve"> </w:t>
            </w:r>
            <w:proofErr w:type="spellStart"/>
            <w:r w:rsidRPr="001E6B16">
              <w:rPr>
                <w:color w:val="000000" w:themeColor="text1"/>
                <w:sz w:val="24"/>
                <w:szCs w:val="24"/>
              </w:rPr>
              <w:t>відкритих</w:t>
            </w:r>
            <w:proofErr w:type="spellEnd"/>
            <w:r w:rsidRPr="001E6B16">
              <w:rPr>
                <w:color w:val="000000" w:themeColor="text1"/>
                <w:sz w:val="24"/>
                <w:szCs w:val="24"/>
              </w:rPr>
              <w:t xml:space="preserve"> </w:t>
            </w:r>
            <w:proofErr w:type="spellStart"/>
            <w:r w:rsidRPr="001E6B16">
              <w:rPr>
                <w:color w:val="000000" w:themeColor="text1"/>
                <w:sz w:val="24"/>
                <w:szCs w:val="24"/>
              </w:rPr>
              <w:t>даних</w:t>
            </w:r>
            <w:proofErr w:type="spellEnd"/>
            <w:r w:rsidRPr="001E6B16">
              <w:rPr>
                <w:color w:val="000000" w:themeColor="text1"/>
                <w:sz w:val="24"/>
                <w:szCs w:val="24"/>
              </w:rPr>
              <w:t xml:space="preserve"> </w:t>
            </w:r>
            <w:proofErr w:type="spellStart"/>
            <w:r w:rsidRPr="001E6B16">
              <w:rPr>
                <w:color w:val="000000" w:themeColor="text1"/>
                <w:sz w:val="24"/>
                <w:szCs w:val="24"/>
              </w:rPr>
              <w:t>згідно</w:t>
            </w:r>
            <w:proofErr w:type="spellEnd"/>
            <w:r w:rsidRPr="001E6B16">
              <w:rPr>
                <w:color w:val="000000" w:themeColor="text1"/>
                <w:sz w:val="24"/>
                <w:szCs w:val="24"/>
              </w:rPr>
              <w:t xml:space="preserve"> </w:t>
            </w:r>
            <w:proofErr w:type="spellStart"/>
            <w:r w:rsidRPr="001E6B16">
              <w:rPr>
                <w:color w:val="000000" w:themeColor="text1"/>
                <w:sz w:val="24"/>
                <w:szCs w:val="24"/>
              </w:rPr>
              <w:t>із</w:t>
            </w:r>
            <w:proofErr w:type="spellEnd"/>
            <w:r w:rsidRPr="001E6B16">
              <w:rPr>
                <w:color w:val="000000" w:themeColor="text1"/>
                <w:sz w:val="24"/>
                <w:szCs w:val="24"/>
              </w:rPr>
              <w:t xml:space="preserve"> Законом </w:t>
            </w:r>
            <w:proofErr w:type="spellStart"/>
            <w:r w:rsidRPr="001E6B16">
              <w:rPr>
                <w:color w:val="000000" w:themeColor="text1"/>
                <w:sz w:val="24"/>
                <w:szCs w:val="24"/>
              </w:rPr>
              <w:lastRenderedPageBreak/>
              <w:t>України</w:t>
            </w:r>
            <w:proofErr w:type="spellEnd"/>
            <w:r w:rsidRPr="001E6B16">
              <w:rPr>
                <w:color w:val="000000" w:themeColor="text1"/>
                <w:sz w:val="24"/>
                <w:szCs w:val="24"/>
              </w:rPr>
              <w:t xml:space="preserve">  "Про доступ до </w:t>
            </w:r>
            <w:proofErr w:type="spellStart"/>
            <w:r w:rsidRPr="001E6B16">
              <w:rPr>
                <w:color w:val="000000" w:themeColor="text1"/>
                <w:sz w:val="24"/>
                <w:szCs w:val="24"/>
              </w:rPr>
              <w:t>публічної</w:t>
            </w:r>
            <w:proofErr w:type="spellEnd"/>
            <w:r w:rsidRPr="001E6B16">
              <w:rPr>
                <w:color w:val="000000" w:themeColor="text1"/>
                <w:sz w:val="24"/>
                <w:szCs w:val="24"/>
              </w:rPr>
              <w:t xml:space="preserve"> </w:t>
            </w:r>
            <w:proofErr w:type="spellStart"/>
            <w:r w:rsidRPr="001E6B16">
              <w:rPr>
                <w:color w:val="000000" w:themeColor="text1"/>
                <w:sz w:val="24"/>
                <w:szCs w:val="24"/>
              </w:rPr>
              <w:t>інформації</w:t>
            </w:r>
            <w:proofErr w:type="spellEnd"/>
            <w:r w:rsidRPr="001E6B16">
              <w:rPr>
                <w:color w:val="000000" w:themeColor="text1"/>
                <w:sz w:val="24"/>
                <w:szCs w:val="24"/>
              </w:rPr>
              <w:t>", та/</w:t>
            </w:r>
            <w:proofErr w:type="spellStart"/>
            <w:r w:rsidRPr="001E6B16">
              <w:rPr>
                <w:color w:val="000000" w:themeColor="text1"/>
                <w:sz w:val="24"/>
                <w:szCs w:val="24"/>
              </w:rPr>
              <w:t>або</w:t>
            </w:r>
            <w:proofErr w:type="spellEnd"/>
            <w:r w:rsidRPr="001E6B16">
              <w:rPr>
                <w:color w:val="000000" w:themeColor="text1"/>
                <w:sz w:val="24"/>
                <w:szCs w:val="24"/>
              </w:rPr>
              <w:t xml:space="preserve"> </w:t>
            </w:r>
            <w:proofErr w:type="spellStart"/>
            <w:r w:rsidRPr="001E6B16">
              <w:rPr>
                <w:color w:val="000000" w:themeColor="text1"/>
                <w:sz w:val="24"/>
                <w:szCs w:val="24"/>
              </w:rPr>
              <w:t>міститься</w:t>
            </w:r>
            <w:proofErr w:type="spellEnd"/>
            <w:r w:rsidRPr="001E6B16">
              <w:rPr>
                <w:color w:val="000000" w:themeColor="text1"/>
                <w:sz w:val="24"/>
                <w:szCs w:val="24"/>
              </w:rPr>
              <w:t xml:space="preserve"> у </w:t>
            </w:r>
            <w:proofErr w:type="spellStart"/>
            <w:r w:rsidRPr="001E6B16">
              <w:rPr>
                <w:color w:val="000000" w:themeColor="text1"/>
                <w:sz w:val="24"/>
                <w:szCs w:val="24"/>
              </w:rPr>
              <w:t>відкритих</w:t>
            </w:r>
            <w:proofErr w:type="spellEnd"/>
            <w:r w:rsidRPr="001E6B16">
              <w:rPr>
                <w:color w:val="000000" w:themeColor="text1"/>
                <w:sz w:val="24"/>
                <w:szCs w:val="24"/>
              </w:rPr>
              <w:t xml:space="preserve"> </w:t>
            </w:r>
            <w:proofErr w:type="spellStart"/>
            <w:r w:rsidRPr="001E6B16">
              <w:rPr>
                <w:color w:val="000000" w:themeColor="text1"/>
                <w:sz w:val="24"/>
                <w:szCs w:val="24"/>
              </w:rPr>
              <w:t>єдиних</w:t>
            </w:r>
            <w:proofErr w:type="spellEnd"/>
            <w:r w:rsidRPr="001E6B16">
              <w:rPr>
                <w:color w:val="000000" w:themeColor="text1"/>
                <w:sz w:val="24"/>
                <w:szCs w:val="24"/>
              </w:rPr>
              <w:t xml:space="preserve"> </w:t>
            </w:r>
            <w:proofErr w:type="spellStart"/>
            <w:r w:rsidRPr="001E6B16">
              <w:rPr>
                <w:color w:val="000000" w:themeColor="text1"/>
                <w:sz w:val="24"/>
                <w:szCs w:val="24"/>
              </w:rPr>
              <w:t>державних</w:t>
            </w:r>
            <w:proofErr w:type="spellEnd"/>
            <w:r w:rsidRPr="001E6B16">
              <w:rPr>
                <w:color w:val="000000" w:themeColor="text1"/>
                <w:sz w:val="24"/>
                <w:szCs w:val="24"/>
              </w:rPr>
              <w:t xml:space="preserve"> </w:t>
            </w:r>
            <w:proofErr w:type="spellStart"/>
            <w:r w:rsidRPr="001E6B16">
              <w:rPr>
                <w:color w:val="000000" w:themeColor="text1"/>
                <w:sz w:val="24"/>
                <w:szCs w:val="24"/>
              </w:rPr>
              <w:t>реєстрах</w:t>
            </w:r>
            <w:proofErr w:type="spellEnd"/>
            <w:r w:rsidRPr="001E6B16">
              <w:rPr>
                <w:color w:val="000000" w:themeColor="text1"/>
                <w:sz w:val="24"/>
                <w:szCs w:val="24"/>
              </w:rPr>
              <w:t xml:space="preserve">, доступ до </w:t>
            </w:r>
            <w:proofErr w:type="spellStart"/>
            <w:r w:rsidRPr="001E6B16">
              <w:rPr>
                <w:color w:val="000000" w:themeColor="text1"/>
                <w:sz w:val="24"/>
                <w:szCs w:val="24"/>
              </w:rPr>
              <w:t>яких</w:t>
            </w:r>
            <w:proofErr w:type="spellEnd"/>
            <w:r w:rsidRPr="001E6B16">
              <w:rPr>
                <w:color w:val="000000" w:themeColor="text1"/>
                <w:sz w:val="24"/>
                <w:szCs w:val="24"/>
              </w:rPr>
              <w:t xml:space="preserve"> є </w:t>
            </w:r>
            <w:proofErr w:type="spellStart"/>
            <w:r w:rsidRPr="001E6B16">
              <w:rPr>
                <w:color w:val="000000" w:themeColor="text1"/>
                <w:sz w:val="24"/>
                <w:szCs w:val="24"/>
              </w:rPr>
              <w:t>вільним</w:t>
            </w:r>
            <w:proofErr w:type="spellEnd"/>
            <w:r w:rsidRPr="001E6B16">
              <w:rPr>
                <w:color w:val="000000" w:themeColor="text1"/>
                <w:sz w:val="24"/>
                <w:szCs w:val="24"/>
              </w:rPr>
              <w:t>.</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proofErr w:type="spellStart"/>
            <w:r w:rsidRPr="001E6B16">
              <w:rPr>
                <w:color w:val="000000" w:themeColor="text1"/>
                <w:sz w:val="24"/>
                <w:szCs w:val="24"/>
              </w:rPr>
              <w:t>Замовник</w:t>
            </w:r>
            <w:proofErr w:type="spellEnd"/>
            <w:r w:rsidRPr="001E6B16">
              <w:rPr>
                <w:color w:val="000000" w:themeColor="text1"/>
                <w:sz w:val="24"/>
                <w:szCs w:val="24"/>
              </w:rPr>
              <w:t xml:space="preserve"> </w:t>
            </w:r>
            <w:proofErr w:type="spellStart"/>
            <w:r w:rsidRPr="001E6B16">
              <w:rPr>
                <w:color w:val="000000" w:themeColor="text1"/>
                <w:sz w:val="24"/>
                <w:szCs w:val="24"/>
              </w:rPr>
              <w:t>приймає</w:t>
            </w:r>
            <w:proofErr w:type="spellEnd"/>
            <w:r w:rsidRPr="001E6B16">
              <w:rPr>
                <w:color w:val="000000" w:themeColor="text1"/>
                <w:sz w:val="24"/>
                <w:szCs w:val="24"/>
              </w:rPr>
              <w:t xml:space="preserve"> </w:t>
            </w:r>
            <w:proofErr w:type="spellStart"/>
            <w:proofErr w:type="gramStart"/>
            <w:r w:rsidRPr="001E6B16">
              <w:rPr>
                <w:color w:val="000000" w:themeColor="text1"/>
                <w:sz w:val="24"/>
                <w:szCs w:val="24"/>
              </w:rPr>
              <w:t>р</w:t>
            </w:r>
            <w:proofErr w:type="gramEnd"/>
            <w:r w:rsidRPr="001E6B16">
              <w:rPr>
                <w:color w:val="000000" w:themeColor="text1"/>
                <w:sz w:val="24"/>
                <w:szCs w:val="24"/>
              </w:rPr>
              <w:t>ішення</w:t>
            </w:r>
            <w:proofErr w:type="spellEnd"/>
            <w:r w:rsidRPr="001E6B16">
              <w:rPr>
                <w:color w:val="000000" w:themeColor="text1"/>
                <w:sz w:val="24"/>
                <w:szCs w:val="24"/>
              </w:rPr>
              <w:t xml:space="preserve"> про </w:t>
            </w:r>
            <w:proofErr w:type="spellStart"/>
            <w:r w:rsidRPr="001E6B16">
              <w:rPr>
                <w:color w:val="000000" w:themeColor="text1"/>
                <w:sz w:val="24"/>
                <w:szCs w:val="24"/>
              </w:rPr>
              <w:t>відмову</w:t>
            </w:r>
            <w:proofErr w:type="spellEnd"/>
            <w:r w:rsidRPr="001E6B16">
              <w:rPr>
                <w:color w:val="000000" w:themeColor="text1"/>
                <w:sz w:val="24"/>
                <w:szCs w:val="24"/>
              </w:rPr>
              <w:t xml:space="preserve"> </w:t>
            </w:r>
            <w:proofErr w:type="spellStart"/>
            <w:r w:rsidRPr="001E6B16">
              <w:rPr>
                <w:color w:val="000000" w:themeColor="text1"/>
                <w:sz w:val="24"/>
                <w:szCs w:val="24"/>
              </w:rPr>
              <w:t>учаснику</w:t>
            </w:r>
            <w:proofErr w:type="spellEnd"/>
            <w:r w:rsidRPr="001E6B16">
              <w:rPr>
                <w:color w:val="000000" w:themeColor="text1"/>
                <w:sz w:val="24"/>
                <w:szCs w:val="24"/>
              </w:rPr>
              <w:t xml:space="preserve"> в </w:t>
            </w:r>
            <w:proofErr w:type="spellStart"/>
            <w:r w:rsidRPr="001E6B16">
              <w:rPr>
                <w:color w:val="000000" w:themeColor="text1"/>
                <w:sz w:val="24"/>
                <w:szCs w:val="24"/>
              </w:rPr>
              <w:t>участі</w:t>
            </w:r>
            <w:proofErr w:type="spellEnd"/>
            <w:r w:rsidRPr="001E6B16">
              <w:rPr>
                <w:color w:val="000000" w:themeColor="text1"/>
                <w:sz w:val="24"/>
                <w:szCs w:val="24"/>
              </w:rPr>
              <w:t xml:space="preserve"> у </w:t>
            </w:r>
            <w:proofErr w:type="spellStart"/>
            <w:r w:rsidRPr="001E6B16">
              <w:rPr>
                <w:color w:val="000000" w:themeColor="text1"/>
                <w:sz w:val="24"/>
                <w:szCs w:val="24"/>
              </w:rPr>
              <w:t>процедурі</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 xml:space="preserve"> та </w:t>
            </w:r>
            <w:proofErr w:type="spellStart"/>
            <w:r w:rsidRPr="001E6B16">
              <w:rPr>
                <w:color w:val="000000" w:themeColor="text1"/>
                <w:sz w:val="24"/>
                <w:szCs w:val="24"/>
              </w:rPr>
              <w:t>зобов’язаний</w:t>
            </w:r>
            <w:proofErr w:type="spellEnd"/>
            <w:r w:rsidRPr="001E6B16">
              <w:rPr>
                <w:color w:val="000000" w:themeColor="text1"/>
                <w:sz w:val="24"/>
                <w:szCs w:val="24"/>
              </w:rPr>
              <w:t xml:space="preserve"> </w:t>
            </w:r>
            <w:proofErr w:type="spellStart"/>
            <w:r w:rsidRPr="001E6B16">
              <w:rPr>
                <w:color w:val="000000" w:themeColor="text1"/>
                <w:sz w:val="24"/>
                <w:szCs w:val="24"/>
              </w:rPr>
              <w:t>відхилити</w:t>
            </w:r>
            <w:proofErr w:type="spellEnd"/>
            <w:r w:rsidRPr="001E6B16">
              <w:rPr>
                <w:color w:val="000000" w:themeColor="text1"/>
                <w:sz w:val="24"/>
                <w:szCs w:val="24"/>
              </w:rPr>
              <w:t xml:space="preserve"> </w:t>
            </w:r>
            <w:proofErr w:type="spellStart"/>
            <w:r w:rsidRPr="001E6B16">
              <w:rPr>
                <w:color w:val="000000" w:themeColor="text1"/>
                <w:sz w:val="24"/>
                <w:szCs w:val="24"/>
              </w:rPr>
              <w:t>тендерну</w:t>
            </w:r>
            <w:proofErr w:type="spellEnd"/>
            <w:r w:rsidRPr="001E6B16">
              <w:rPr>
                <w:color w:val="000000" w:themeColor="text1"/>
                <w:sz w:val="24"/>
                <w:szCs w:val="24"/>
              </w:rPr>
              <w:t xml:space="preserve"> </w:t>
            </w:r>
            <w:proofErr w:type="spellStart"/>
            <w:r w:rsidRPr="001E6B16">
              <w:rPr>
                <w:color w:val="000000" w:themeColor="text1"/>
                <w:sz w:val="24"/>
                <w:szCs w:val="24"/>
              </w:rPr>
              <w:t>пропозицію</w:t>
            </w:r>
            <w:proofErr w:type="spellEnd"/>
            <w:r w:rsidRPr="001E6B16">
              <w:rPr>
                <w:color w:val="000000" w:themeColor="text1"/>
                <w:sz w:val="24"/>
                <w:szCs w:val="24"/>
              </w:rPr>
              <w:t xml:space="preserve"> </w:t>
            </w:r>
            <w:proofErr w:type="spellStart"/>
            <w:r w:rsidRPr="001E6B16">
              <w:rPr>
                <w:color w:val="000000" w:themeColor="text1"/>
                <w:sz w:val="24"/>
                <w:szCs w:val="24"/>
              </w:rPr>
              <w:t>учасника</w:t>
            </w:r>
            <w:proofErr w:type="spellEnd"/>
            <w:r w:rsidRPr="001E6B16">
              <w:rPr>
                <w:color w:val="000000" w:themeColor="text1"/>
                <w:sz w:val="24"/>
                <w:szCs w:val="24"/>
              </w:rPr>
              <w:t xml:space="preserve"> в </w:t>
            </w:r>
            <w:proofErr w:type="spellStart"/>
            <w:r w:rsidRPr="001E6B16">
              <w:rPr>
                <w:color w:val="000000" w:themeColor="text1"/>
                <w:sz w:val="24"/>
                <w:szCs w:val="24"/>
              </w:rPr>
              <w:t>разі</w:t>
            </w:r>
            <w:proofErr w:type="spellEnd"/>
            <w:r w:rsidRPr="001E6B16">
              <w:rPr>
                <w:color w:val="000000" w:themeColor="text1"/>
                <w:sz w:val="24"/>
                <w:szCs w:val="24"/>
              </w:rPr>
              <w:t xml:space="preserve">, </w:t>
            </w:r>
            <w:proofErr w:type="spellStart"/>
            <w:r w:rsidRPr="001E6B16">
              <w:rPr>
                <w:color w:val="000000" w:themeColor="text1"/>
                <w:sz w:val="24"/>
                <w:szCs w:val="24"/>
              </w:rPr>
              <w:t>якщо</w:t>
            </w:r>
            <w:proofErr w:type="spellEnd"/>
            <w:r w:rsidRPr="001E6B16">
              <w:rPr>
                <w:color w:val="000000" w:themeColor="text1"/>
                <w:sz w:val="24"/>
                <w:szCs w:val="24"/>
              </w:rPr>
              <w:t>:</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1) </w:t>
            </w:r>
            <w:proofErr w:type="spellStart"/>
            <w:r w:rsidRPr="001E6B16">
              <w:rPr>
                <w:color w:val="000000" w:themeColor="text1"/>
                <w:sz w:val="24"/>
                <w:szCs w:val="24"/>
              </w:rPr>
              <w:t>замовник</w:t>
            </w:r>
            <w:proofErr w:type="spellEnd"/>
            <w:r w:rsidRPr="001E6B16">
              <w:rPr>
                <w:color w:val="000000" w:themeColor="text1"/>
                <w:sz w:val="24"/>
                <w:szCs w:val="24"/>
              </w:rPr>
              <w:t xml:space="preserve"> </w:t>
            </w:r>
            <w:proofErr w:type="spellStart"/>
            <w:r w:rsidRPr="001E6B16">
              <w:rPr>
                <w:color w:val="000000" w:themeColor="text1"/>
                <w:sz w:val="24"/>
                <w:szCs w:val="24"/>
              </w:rPr>
              <w:t>має</w:t>
            </w:r>
            <w:proofErr w:type="spellEnd"/>
            <w:r w:rsidRPr="001E6B16">
              <w:rPr>
                <w:color w:val="000000" w:themeColor="text1"/>
                <w:sz w:val="24"/>
                <w:szCs w:val="24"/>
              </w:rPr>
              <w:t xml:space="preserve"> </w:t>
            </w:r>
            <w:proofErr w:type="spellStart"/>
            <w:r w:rsidRPr="001E6B16">
              <w:rPr>
                <w:color w:val="000000" w:themeColor="text1"/>
                <w:sz w:val="24"/>
                <w:szCs w:val="24"/>
              </w:rPr>
              <w:t>незаперечні</w:t>
            </w:r>
            <w:proofErr w:type="spellEnd"/>
            <w:r w:rsidRPr="001E6B16">
              <w:rPr>
                <w:color w:val="000000" w:themeColor="text1"/>
                <w:sz w:val="24"/>
                <w:szCs w:val="24"/>
              </w:rPr>
              <w:t xml:space="preserve"> </w:t>
            </w:r>
            <w:proofErr w:type="spellStart"/>
            <w:r w:rsidRPr="001E6B16">
              <w:rPr>
                <w:color w:val="000000" w:themeColor="text1"/>
                <w:sz w:val="24"/>
                <w:szCs w:val="24"/>
              </w:rPr>
              <w:t>докази</w:t>
            </w:r>
            <w:proofErr w:type="spellEnd"/>
            <w:r w:rsidRPr="001E6B16">
              <w:rPr>
                <w:color w:val="000000" w:themeColor="text1"/>
                <w:sz w:val="24"/>
                <w:szCs w:val="24"/>
              </w:rPr>
              <w:t xml:space="preserve"> того, </w:t>
            </w:r>
            <w:proofErr w:type="spellStart"/>
            <w:r w:rsidRPr="001E6B16">
              <w:rPr>
                <w:color w:val="000000" w:themeColor="text1"/>
                <w:sz w:val="24"/>
                <w:szCs w:val="24"/>
              </w:rPr>
              <w:t>що</w:t>
            </w:r>
            <w:proofErr w:type="spellEnd"/>
            <w:r w:rsidRPr="001E6B16">
              <w:rPr>
                <w:color w:val="000000" w:themeColor="text1"/>
                <w:sz w:val="24"/>
                <w:szCs w:val="24"/>
              </w:rPr>
              <w:t xml:space="preserve"> </w:t>
            </w:r>
            <w:proofErr w:type="spellStart"/>
            <w:r w:rsidRPr="001E6B16">
              <w:rPr>
                <w:color w:val="000000" w:themeColor="text1"/>
                <w:sz w:val="24"/>
                <w:szCs w:val="24"/>
              </w:rPr>
              <w:t>учасник</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w:t>
            </w:r>
            <w:proofErr w:type="spellStart"/>
            <w:r w:rsidRPr="001E6B16">
              <w:rPr>
                <w:color w:val="000000" w:themeColor="text1"/>
                <w:sz w:val="24"/>
                <w:szCs w:val="24"/>
              </w:rPr>
              <w:t>пропонує</w:t>
            </w:r>
            <w:proofErr w:type="spellEnd"/>
            <w:r w:rsidRPr="001E6B16">
              <w:rPr>
                <w:color w:val="000000" w:themeColor="text1"/>
                <w:sz w:val="24"/>
                <w:szCs w:val="24"/>
              </w:rPr>
              <w:t xml:space="preserve">, </w:t>
            </w:r>
            <w:proofErr w:type="spellStart"/>
            <w:r w:rsidRPr="001E6B16">
              <w:rPr>
                <w:color w:val="000000" w:themeColor="text1"/>
                <w:sz w:val="24"/>
                <w:szCs w:val="24"/>
              </w:rPr>
              <w:t>дає</w:t>
            </w:r>
            <w:proofErr w:type="spellEnd"/>
            <w:r w:rsidRPr="001E6B16">
              <w:rPr>
                <w:color w:val="000000" w:themeColor="text1"/>
                <w:sz w:val="24"/>
                <w:szCs w:val="24"/>
              </w:rPr>
              <w:t xml:space="preserve"> </w:t>
            </w:r>
            <w:proofErr w:type="spellStart"/>
            <w:r w:rsidRPr="001E6B16">
              <w:rPr>
                <w:color w:val="000000" w:themeColor="text1"/>
                <w:sz w:val="24"/>
                <w:szCs w:val="24"/>
              </w:rPr>
              <w:t>або</w:t>
            </w:r>
            <w:proofErr w:type="spellEnd"/>
            <w:r w:rsidRPr="001E6B16">
              <w:rPr>
                <w:color w:val="000000" w:themeColor="text1"/>
                <w:sz w:val="24"/>
                <w:szCs w:val="24"/>
              </w:rPr>
              <w:t xml:space="preserve"> </w:t>
            </w:r>
            <w:proofErr w:type="spellStart"/>
            <w:r w:rsidRPr="001E6B16">
              <w:rPr>
                <w:color w:val="000000" w:themeColor="text1"/>
                <w:sz w:val="24"/>
                <w:szCs w:val="24"/>
              </w:rPr>
              <w:t>погоджується</w:t>
            </w:r>
            <w:proofErr w:type="spellEnd"/>
            <w:r w:rsidRPr="001E6B16">
              <w:rPr>
                <w:color w:val="000000" w:themeColor="text1"/>
                <w:sz w:val="24"/>
                <w:szCs w:val="24"/>
              </w:rPr>
              <w:t xml:space="preserve"> </w:t>
            </w:r>
            <w:proofErr w:type="spellStart"/>
            <w:r w:rsidRPr="001E6B16">
              <w:rPr>
                <w:color w:val="000000" w:themeColor="text1"/>
                <w:sz w:val="24"/>
                <w:szCs w:val="24"/>
              </w:rPr>
              <w:t>дати</w:t>
            </w:r>
            <w:proofErr w:type="spellEnd"/>
            <w:r w:rsidRPr="001E6B16">
              <w:rPr>
                <w:color w:val="000000" w:themeColor="text1"/>
                <w:sz w:val="24"/>
                <w:szCs w:val="24"/>
              </w:rPr>
              <w:t xml:space="preserve"> прямо </w:t>
            </w:r>
            <w:proofErr w:type="spellStart"/>
            <w:r w:rsidRPr="001E6B16">
              <w:rPr>
                <w:color w:val="000000" w:themeColor="text1"/>
                <w:sz w:val="24"/>
                <w:szCs w:val="24"/>
              </w:rPr>
              <w:t>чи</w:t>
            </w:r>
            <w:proofErr w:type="spellEnd"/>
            <w:r w:rsidRPr="001E6B16">
              <w:rPr>
                <w:color w:val="000000" w:themeColor="text1"/>
                <w:sz w:val="24"/>
                <w:szCs w:val="24"/>
              </w:rPr>
              <w:t xml:space="preserve"> </w:t>
            </w:r>
            <w:proofErr w:type="spellStart"/>
            <w:r w:rsidRPr="001E6B16">
              <w:rPr>
                <w:color w:val="000000" w:themeColor="text1"/>
                <w:sz w:val="24"/>
                <w:szCs w:val="24"/>
              </w:rPr>
              <w:t>опосередковано</w:t>
            </w:r>
            <w:proofErr w:type="spellEnd"/>
            <w:r w:rsidRPr="001E6B16">
              <w:rPr>
                <w:color w:val="000000" w:themeColor="text1"/>
                <w:sz w:val="24"/>
                <w:szCs w:val="24"/>
              </w:rPr>
              <w:t xml:space="preserve"> будь-</w:t>
            </w:r>
            <w:proofErr w:type="spellStart"/>
            <w:r w:rsidRPr="001E6B16">
              <w:rPr>
                <w:color w:val="000000" w:themeColor="text1"/>
                <w:sz w:val="24"/>
                <w:szCs w:val="24"/>
              </w:rPr>
              <w:t>якій</w:t>
            </w:r>
            <w:proofErr w:type="spellEnd"/>
            <w:r w:rsidRPr="001E6B16">
              <w:rPr>
                <w:color w:val="000000" w:themeColor="text1"/>
                <w:sz w:val="24"/>
                <w:szCs w:val="24"/>
              </w:rPr>
              <w:t xml:space="preserve"> </w:t>
            </w:r>
            <w:proofErr w:type="spellStart"/>
            <w:r w:rsidRPr="001E6B16">
              <w:rPr>
                <w:color w:val="000000" w:themeColor="text1"/>
                <w:sz w:val="24"/>
                <w:szCs w:val="24"/>
              </w:rPr>
              <w:t>службовій</w:t>
            </w:r>
            <w:proofErr w:type="spellEnd"/>
            <w:r w:rsidRPr="001E6B16">
              <w:rPr>
                <w:color w:val="000000" w:themeColor="text1"/>
                <w:sz w:val="24"/>
                <w:szCs w:val="24"/>
              </w:rPr>
              <w:t xml:space="preserve"> (</w:t>
            </w:r>
            <w:proofErr w:type="spellStart"/>
            <w:r w:rsidRPr="001E6B16">
              <w:rPr>
                <w:color w:val="000000" w:themeColor="text1"/>
                <w:sz w:val="24"/>
                <w:szCs w:val="24"/>
              </w:rPr>
              <w:t>посадовій</w:t>
            </w:r>
            <w:proofErr w:type="spellEnd"/>
            <w:r w:rsidRPr="001E6B16">
              <w:rPr>
                <w:color w:val="000000" w:themeColor="text1"/>
                <w:sz w:val="24"/>
                <w:szCs w:val="24"/>
              </w:rPr>
              <w:t xml:space="preserve">) </w:t>
            </w:r>
            <w:proofErr w:type="spellStart"/>
            <w:r w:rsidRPr="001E6B16">
              <w:rPr>
                <w:color w:val="000000" w:themeColor="text1"/>
                <w:sz w:val="24"/>
                <w:szCs w:val="24"/>
              </w:rPr>
              <w:t>особі</w:t>
            </w:r>
            <w:proofErr w:type="spellEnd"/>
            <w:r w:rsidRPr="001E6B16">
              <w:rPr>
                <w:color w:val="000000" w:themeColor="text1"/>
                <w:sz w:val="24"/>
                <w:szCs w:val="24"/>
              </w:rPr>
              <w:t xml:space="preserve"> </w:t>
            </w:r>
            <w:proofErr w:type="spellStart"/>
            <w:r w:rsidRPr="001E6B16">
              <w:rPr>
                <w:color w:val="000000" w:themeColor="text1"/>
                <w:sz w:val="24"/>
                <w:szCs w:val="24"/>
              </w:rPr>
              <w:t>замовника</w:t>
            </w:r>
            <w:proofErr w:type="spellEnd"/>
            <w:r w:rsidRPr="001E6B16">
              <w:rPr>
                <w:color w:val="000000" w:themeColor="text1"/>
                <w:sz w:val="24"/>
                <w:szCs w:val="24"/>
              </w:rPr>
              <w:t xml:space="preserve">, </w:t>
            </w:r>
            <w:proofErr w:type="spellStart"/>
            <w:r w:rsidRPr="001E6B16">
              <w:rPr>
                <w:color w:val="000000" w:themeColor="text1"/>
                <w:sz w:val="24"/>
                <w:szCs w:val="24"/>
              </w:rPr>
              <w:t>іншого</w:t>
            </w:r>
            <w:proofErr w:type="spellEnd"/>
            <w:r w:rsidRPr="001E6B16">
              <w:rPr>
                <w:color w:val="000000" w:themeColor="text1"/>
                <w:sz w:val="24"/>
                <w:szCs w:val="24"/>
              </w:rPr>
              <w:t xml:space="preserve"> державного органу </w:t>
            </w:r>
            <w:proofErr w:type="spellStart"/>
            <w:r w:rsidRPr="001E6B16">
              <w:rPr>
                <w:color w:val="000000" w:themeColor="text1"/>
                <w:sz w:val="24"/>
                <w:szCs w:val="24"/>
              </w:rPr>
              <w:t>винагороду</w:t>
            </w:r>
            <w:proofErr w:type="spellEnd"/>
            <w:r w:rsidRPr="001E6B16">
              <w:rPr>
                <w:color w:val="000000" w:themeColor="text1"/>
                <w:sz w:val="24"/>
                <w:szCs w:val="24"/>
              </w:rPr>
              <w:t xml:space="preserve"> в будь-</w:t>
            </w:r>
            <w:proofErr w:type="spellStart"/>
            <w:r w:rsidRPr="001E6B16">
              <w:rPr>
                <w:color w:val="000000" w:themeColor="text1"/>
                <w:sz w:val="24"/>
                <w:szCs w:val="24"/>
              </w:rPr>
              <w:t>якій</w:t>
            </w:r>
            <w:proofErr w:type="spellEnd"/>
            <w:r w:rsidRPr="001E6B16">
              <w:rPr>
                <w:color w:val="000000" w:themeColor="text1"/>
                <w:sz w:val="24"/>
                <w:szCs w:val="24"/>
              </w:rPr>
              <w:t xml:space="preserve"> </w:t>
            </w:r>
            <w:proofErr w:type="spellStart"/>
            <w:r w:rsidRPr="001E6B16">
              <w:rPr>
                <w:color w:val="000000" w:themeColor="text1"/>
                <w:sz w:val="24"/>
                <w:szCs w:val="24"/>
              </w:rPr>
              <w:t>формі</w:t>
            </w:r>
            <w:proofErr w:type="spellEnd"/>
            <w:r w:rsidRPr="001E6B16">
              <w:rPr>
                <w:color w:val="000000" w:themeColor="text1"/>
                <w:sz w:val="24"/>
                <w:szCs w:val="24"/>
              </w:rPr>
              <w:t xml:space="preserve"> (</w:t>
            </w:r>
            <w:proofErr w:type="spellStart"/>
            <w:r w:rsidRPr="001E6B16">
              <w:rPr>
                <w:color w:val="000000" w:themeColor="text1"/>
                <w:sz w:val="24"/>
                <w:szCs w:val="24"/>
              </w:rPr>
              <w:t>пропозиція</w:t>
            </w:r>
            <w:proofErr w:type="spellEnd"/>
            <w:r w:rsidRPr="001E6B16">
              <w:rPr>
                <w:color w:val="000000" w:themeColor="text1"/>
                <w:sz w:val="24"/>
                <w:szCs w:val="24"/>
              </w:rPr>
              <w:t xml:space="preserve"> </w:t>
            </w:r>
            <w:proofErr w:type="spellStart"/>
            <w:r w:rsidRPr="001E6B16">
              <w:rPr>
                <w:color w:val="000000" w:themeColor="text1"/>
                <w:sz w:val="24"/>
                <w:szCs w:val="24"/>
              </w:rPr>
              <w:t>щодо</w:t>
            </w:r>
            <w:proofErr w:type="spellEnd"/>
            <w:r w:rsidRPr="001E6B16">
              <w:rPr>
                <w:color w:val="000000" w:themeColor="text1"/>
                <w:sz w:val="24"/>
                <w:szCs w:val="24"/>
              </w:rPr>
              <w:t xml:space="preserve"> найму на роботу, </w:t>
            </w:r>
            <w:proofErr w:type="spellStart"/>
            <w:r w:rsidRPr="001E6B16">
              <w:rPr>
                <w:color w:val="000000" w:themeColor="text1"/>
                <w:sz w:val="24"/>
                <w:szCs w:val="24"/>
              </w:rPr>
              <w:t>цінна</w:t>
            </w:r>
            <w:proofErr w:type="spellEnd"/>
            <w:r w:rsidRPr="001E6B16">
              <w:rPr>
                <w:color w:val="000000" w:themeColor="text1"/>
                <w:sz w:val="24"/>
                <w:szCs w:val="24"/>
              </w:rPr>
              <w:t xml:space="preserve"> </w:t>
            </w:r>
            <w:proofErr w:type="spellStart"/>
            <w:r w:rsidRPr="001E6B16">
              <w:rPr>
                <w:color w:val="000000" w:themeColor="text1"/>
                <w:sz w:val="24"/>
                <w:szCs w:val="24"/>
              </w:rPr>
              <w:t>річ</w:t>
            </w:r>
            <w:proofErr w:type="spellEnd"/>
            <w:r w:rsidRPr="001E6B16">
              <w:rPr>
                <w:color w:val="000000" w:themeColor="text1"/>
                <w:sz w:val="24"/>
                <w:szCs w:val="24"/>
              </w:rPr>
              <w:t xml:space="preserve">, </w:t>
            </w:r>
            <w:proofErr w:type="spellStart"/>
            <w:r w:rsidRPr="001E6B16">
              <w:rPr>
                <w:color w:val="000000" w:themeColor="text1"/>
                <w:sz w:val="24"/>
                <w:szCs w:val="24"/>
              </w:rPr>
              <w:t>послуга</w:t>
            </w:r>
            <w:proofErr w:type="spellEnd"/>
            <w:r w:rsidRPr="001E6B16">
              <w:rPr>
                <w:color w:val="000000" w:themeColor="text1"/>
                <w:sz w:val="24"/>
                <w:szCs w:val="24"/>
              </w:rPr>
              <w:t xml:space="preserve"> </w:t>
            </w:r>
            <w:proofErr w:type="spellStart"/>
            <w:r w:rsidRPr="001E6B16">
              <w:rPr>
                <w:color w:val="000000" w:themeColor="text1"/>
                <w:sz w:val="24"/>
                <w:szCs w:val="24"/>
              </w:rPr>
              <w:t>тощо</w:t>
            </w:r>
            <w:proofErr w:type="spellEnd"/>
            <w:r w:rsidRPr="001E6B16">
              <w:rPr>
                <w:color w:val="000000" w:themeColor="text1"/>
                <w:sz w:val="24"/>
                <w:szCs w:val="24"/>
              </w:rPr>
              <w:t xml:space="preserve">) з метою </w:t>
            </w:r>
            <w:proofErr w:type="spellStart"/>
            <w:r w:rsidRPr="001E6B16">
              <w:rPr>
                <w:color w:val="000000" w:themeColor="text1"/>
                <w:sz w:val="24"/>
                <w:szCs w:val="24"/>
              </w:rPr>
              <w:t>вплинути</w:t>
            </w:r>
            <w:proofErr w:type="spellEnd"/>
            <w:r w:rsidRPr="001E6B16">
              <w:rPr>
                <w:color w:val="000000" w:themeColor="text1"/>
                <w:sz w:val="24"/>
                <w:szCs w:val="24"/>
              </w:rPr>
              <w:t xml:space="preserve"> на </w:t>
            </w:r>
            <w:proofErr w:type="spellStart"/>
            <w:r w:rsidRPr="001E6B16">
              <w:rPr>
                <w:color w:val="000000" w:themeColor="text1"/>
                <w:sz w:val="24"/>
                <w:szCs w:val="24"/>
              </w:rPr>
              <w:t>прийняття</w:t>
            </w:r>
            <w:proofErr w:type="spellEnd"/>
            <w:r w:rsidRPr="001E6B16">
              <w:rPr>
                <w:color w:val="000000" w:themeColor="text1"/>
                <w:sz w:val="24"/>
                <w:szCs w:val="24"/>
              </w:rPr>
              <w:t xml:space="preserve"> </w:t>
            </w:r>
            <w:proofErr w:type="spellStart"/>
            <w:r w:rsidRPr="001E6B16">
              <w:rPr>
                <w:color w:val="000000" w:themeColor="text1"/>
                <w:sz w:val="24"/>
                <w:szCs w:val="24"/>
              </w:rPr>
              <w:t>рішення</w:t>
            </w:r>
            <w:proofErr w:type="spellEnd"/>
            <w:r w:rsidRPr="001E6B16">
              <w:rPr>
                <w:color w:val="000000" w:themeColor="text1"/>
                <w:sz w:val="24"/>
                <w:szCs w:val="24"/>
              </w:rPr>
              <w:t xml:space="preserve"> </w:t>
            </w:r>
            <w:proofErr w:type="spellStart"/>
            <w:r w:rsidRPr="001E6B16">
              <w:rPr>
                <w:color w:val="000000" w:themeColor="text1"/>
                <w:sz w:val="24"/>
                <w:szCs w:val="24"/>
              </w:rPr>
              <w:t>щодо</w:t>
            </w:r>
            <w:proofErr w:type="spellEnd"/>
            <w:r w:rsidRPr="001E6B16">
              <w:rPr>
                <w:color w:val="000000" w:themeColor="text1"/>
                <w:sz w:val="24"/>
                <w:szCs w:val="24"/>
              </w:rPr>
              <w:t xml:space="preserve"> </w:t>
            </w:r>
            <w:proofErr w:type="spellStart"/>
            <w:r w:rsidRPr="001E6B16">
              <w:rPr>
                <w:color w:val="000000" w:themeColor="text1"/>
                <w:sz w:val="24"/>
                <w:szCs w:val="24"/>
              </w:rPr>
              <w:t>визначення</w:t>
            </w:r>
            <w:proofErr w:type="spellEnd"/>
            <w:r w:rsidRPr="001E6B16">
              <w:rPr>
                <w:color w:val="000000" w:themeColor="text1"/>
                <w:sz w:val="24"/>
                <w:szCs w:val="24"/>
              </w:rPr>
              <w:t xml:space="preserve"> </w:t>
            </w:r>
            <w:proofErr w:type="spellStart"/>
            <w:r w:rsidRPr="001E6B16">
              <w:rPr>
                <w:color w:val="000000" w:themeColor="text1"/>
                <w:sz w:val="24"/>
                <w:szCs w:val="24"/>
              </w:rPr>
              <w:t>переможця</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w:t>
            </w:r>
            <w:proofErr w:type="spellStart"/>
            <w:r w:rsidRPr="001E6B16">
              <w:rPr>
                <w:color w:val="000000" w:themeColor="text1"/>
                <w:sz w:val="24"/>
                <w:szCs w:val="24"/>
              </w:rPr>
              <w:t>або</w:t>
            </w:r>
            <w:proofErr w:type="spellEnd"/>
            <w:r w:rsidRPr="001E6B16">
              <w:rPr>
                <w:color w:val="000000" w:themeColor="text1"/>
                <w:sz w:val="24"/>
                <w:szCs w:val="24"/>
              </w:rPr>
              <w:t xml:space="preserve"> </w:t>
            </w:r>
            <w:proofErr w:type="spellStart"/>
            <w:r w:rsidRPr="001E6B16">
              <w:rPr>
                <w:color w:val="000000" w:themeColor="text1"/>
                <w:sz w:val="24"/>
                <w:szCs w:val="24"/>
              </w:rPr>
              <w:t>застосування</w:t>
            </w:r>
            <w:proofErr w:type="spellEnd"/>
            <w:r w:rsidRPr="001E6B16">
              <w:rPr>
                <w:color w:val="000000" w:themeColor="text1"/>
                <w:sz w:val="24"/>
                <w:szCs w:val="24"/>
              </w:rPr>
              <w:t xml:space="preserve"> </w:t>
            </w:r>
            <w:proofErr w:type="spellStart"/>
            <w:r w:rsidRPr="001E6B16">
              <w:rPr>
                <w:color w:val="000000" w:themeColor="text1"/>
                <w:sz w:val="24"/>
                <w:szCs w:val="24"/>
              </w:rPr>
              <w:t>замовником</w:t>
            </w:r>
            <w:proofErr w:type="spellEnd"/>
            <w:r w:rsidRPr="001E6B16">
              <w:rPr>
                <w:color w:val="000000" w:themeColor="text1"/>
                <w:sz w:val="24"/>
                <w:szCs w:val="24"/>
              </w:rPr>
              <w:t xml:space="preserve"> </w:t>
            </w:r>
            <w:proofErr w:type="spellStart"/>
            <w:r w:rsidRPr="001E6B16">
              <w:rPr>
                <w:color w:val="000000" w:themeColor="text1"/>
                <w:sz w:val="24"/>
                <w:szCs w:val="24"/>
              </w:rPr>
              <w:t>певної</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2) </w:t>
            </w:r>
            <w:proofErr w:type="spellStart"/>
            <w:r w:rsidRPr="001E6B16">
              <w:rPr>
                <w:color w:val="000000" w:themeColor="text1"/>
                <w:sz w:val="24"/>
                <w:szCs w:val="24"/>
              </w:rPr>
              <w:t>відомості</w:t>
            </w:r>
            <w:proofErr w:type="spellEnd"/>
            <w:r w:rsidRPr="001E6B16">
              <w:rPr>
                <w:color w:val="000000" w:themeColor="text1"/>
                <w:sz w:val="24"/>
                <w:szCs w:val="24"/>
              </w:rPr>
              <w:t xml:space="preserve"> про </w:t>
            </w:r>
            <w:proofErr w:type="spellStart"/>
            <w:r w:rsidRPr="001E6B16">
              <w:rPr>
                <w:color w:val="000000" w:themeColor="text1"/>
                <w:sz w:val="24"/>
                <w:szCs w:val="24"/>
              </w:rPr>
              <w:t>юридичну</w:t>
            </w:r>
            <w:proofErr w:type="spellEnd"/>
            <w:r w:rsidRPr="001E6B16">
              <w:rPr>
                <w:color w:val="000000" w:themeColor="text1"/>
                <w:sz w:val="24"/>
                <w:szCs w:val="24"/>
              </w:rPr>
              <w:t xml:space="preserve"> особу, яка є </w:t>
            </w:r>
            <w:proofErr w:type="spellStart"/>
            <w:r w:rsidRPr="001E6B16">
              <w:rPr>
                <w:color w:val="000000" w:themeColor="text1"/>
                <w:sz w:val="24"/>
                <w:szCs w:val="24"/>
              </w:rPr>
              <w:t>учасником</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внесено до </w:t>
            </w:r>
            <w:proofErr w:type="spellStart"/>
            <w:r w:rsidRPr="001E6B16">
              <w:rPr>
                <w:color w:val="000000" w:themeColor="text1"/>
                <w:sz w:val="24"/>
                <w:szCs w:val="24"/>
              </w:rPr>
              <w:t>Єдиного</w:t>
            </w:r>
            <w:proofErr w:type="spellEnd"/>
            <w:r w:rsidRPr="001E6B16">
              <w:rPr>
                <w:color w:val="000000" w:themeColor="text1"/>
                <w:sz w:val="24"/>
                <w:szCs w:val="24"/>
              </w:rPr>
              <w:t xml:space="preserve"> державного </w:t>
            </w:r>
            <w:proofErr w:type="spellStart"/>
            <w:r w:rsidRPr="001E6B16">
              <w:rPr>
                <w:color w:val="000000" w:themeColor="text1"/>
                <w:sz w:val="24"/>
                <w:szCs w:val="24"/>
              </w:rPr>
              <w:t>реєстру</w:t>
            </w:r>
            <w:proofErr w:type="spellEnd"/>
            <w:r w:rsidRPr="001E6B16">
              <w:rPr>
                <w:color w:val="000000" w:themeColor="text1"/>
                <w:sz w:val="24"/>
                <w:szCs w:val="24"/>
              </w:rPr>
              <w:t xml:space="preserve"> </w:t>
            </w:r>
            <w:proofErr w:type="spellStart"/>
            <w:r w:rsidRPr="001E6B16">
              <w:rPr>
                <w:color w:val="000000" w:themeColor="text1"/>
                <w:sz w:val="24"/>
                <w:szCs w:val="24"/>
              </w:rPr>
              <w:t>осіб</w:t>
            </w:r>
            <w:proofErr w:type="spellEnd"/>
            <w:r w:rsidRPr="001E6B16">
              <w:rPr>
                <w:color w:val="000000" w:themeColor="text1"/>
                <w:sz w:val="24"/>
                <w:szCs w:val="24"/>
              </w:rPr>
              <w:t xml:space="preserve">, </w:t>
            </w:r>
            <w:proofErr w:type="spellStart"/>
            <w:r w:rsidRPr="001E6B16">
              <w:rPr>
                <w:color w:val="000000" w:themeColor="text1"/>
                <w:sz w:val="24"/>
                <w:szCs w:val="24"/>
              </w:rPr>
              <w:t>які</w:t>
            </w:r>
            <w:proofErr w:type="spellEnd"/>
            <w:r w:rsidRPr="001E6B16">
              <w:rPr>
                <w:color w:val="000000" w:themeColor="text1"/>
                <w:sz w:val="24"/>
                <w:szCs w:val="24"/>
              </w:rPr>
              <w:t xml:space="preserve"> вчинили </w:t>
            </w:r>
            <w:proofErr w:type="spellStart"/>
            <w:r w:rsidRPr="001E6B16">
              <w:rPr>
                <w:color w:val="000000" w:themeColor="text1"/>
                <w:sz w:val="24"/>
                <w:szCs w:val="24"/>
              </w:rPr>
              <w:t>корупційні</w:t>
            </w:r>
            <w:proofErr w:type="spellEnd"/>
            <w:r w:rsidRPr="001E6B16">
              <w:rPr>
                <w:color w:val="000000" w:themeColor="text1"/>
                <w:sz w:val="24"/>
                <w:szCs w:val="24"/>
              </w:rPr>
              <w:t xml:space="preserve"> </w:t>
            </w:r>
            <w:proofErr w:type="spellStart"/>
            <w:r w:rsidRPr="001E6B16">
              <w:rPr>
                <w:color w:val="000000" w:themeColor="text1"/>
                <w:sz w:val="24"/>
                <w:szCs w:val="24"/>
              </w:rPr>
              <w:t>або</w:t>
            </w:r>
            <w:proofErr w:type="spellEnd"/>
            <w:r w:rsidRPr="001E6B16">
              <w:rPr>
                <w:color w:val="000000" w:themeColor="text1"/>
                <w:sz w:val="24"/>
                <w:szCs w:val="24"/>
              </w:rPr>
              <w:t xml:space="preserve"> </w:t>
            </w:r>
            <w:proofErr w:type="spellStart"/>
            <w:r w:rsidRPr="001E6B16">
              <w:rPr>
                <w:color w:val="000000" w:themeColor="text1"/>
                <w:sz w:val="24"/>
                <w:szCs w:val="24"/>
              </w:rPr>
              <w:t>пов’язані</w:t>
            </w:r>
            <w:proofErr w:type="spellEnd"/>
            <w:r w:rsidRPr="001E6B16">
              <w:rPr>
                <w:color w:val="000000" w:themeColor="text1"/>
                <w:sz w:val="24"/>
                <w:szCs w:val="24"/>
              </w:rPr>
              <w:t xml:space="preserve"> з </w:t>
            </w:r>
            <w:proofErr w:type="spellStart"/>
            <w:r w:rsidRPr="001E6B16">
              <w:rPr>
                <w:color w:val="000000" w:themeColor="text1"/>
                <w:sz w:val="24"/>
                <w:szCs w:val="24"/>
              </w:rPr>
              <w:t>корупцією</w:t>
            </w:r>
            <w:proofErr w:type="spellEnd"/>
            <w:r w:rsidRPr="001E6B16">
              <w:rPr>
                <w:color w:val="000000" w:themeColor="text1"/>
                <w:sz w:val="24"/>
                <w:szCs w:val="24"/>
              </w:rPr>
              <w:t xml:space="preserve"> </w:t>
            </w:r>
            <w:proofErr w:type="spellStart"/>
            <w:r w:rsidRPr="001E6B16">
              <w:rPr>
                <w:color w:val="000000" w:themeColor="text1"/>
                <w:sz w:val="24"/>
                <w:szCs w:val="24"/>
              </w:rPr>
              <w:t>правопорушення</w:t>
            </w:r>
            <w:proofErr w:type="spellEnd"/>
            <w:r w:rsidRPr="001E6B16">
              <w:rPr>
                <w:color w:val="000000" w:themeColor="text1"/>
                <w:sz w:val="24"/>
                <w:szCs w:val="24"/>
              </w:rPr>
              <w:t>;</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3) </w:t>
            </w:r>
            <w:proofErr w:type="spellStart"/>
            <w:r w:rsidRPr="001E6B16">
              <w:rPr>
                <w:color w:val="000000" w:themeColor="text1"/>
                <w:sz w:val="24"/>
                <w:szCs w:val="24"/>
              </w:rPr>
              <w:t>службову</w:t>
            </w:r>
            <w:proofErr w:type="spellEnd"/>
            <w:r w:rsidRPr="001E6B16">
              <w:rPr>
                <w:color w:val="000000" w:themeColor="text1"/>
                <w:sz w:val="24"/>
                <w:szCs w:val="24"/>
              </w:rPr>
              <w:t xml:space="preserve"> (</w:t>
            </w:r>
            <w:proofErr w:type="spellStart"/>
            <w:r w:rsidRPr="001E6B16">
              <w:rPr>
                <w:color w:val="000000" w:themeColor="text1"/>
                <w:sz w:val="24"/>
                <w:szCs w:val="24"/>
              </w:rPr>
              <w:t>посадову</w:t>
            </w:r>
            <w:proofErr w:type="spellEnd"/>
            <w:r w:rsidRPr="001E6B16">
              <w:rPr>
                <w:color w:val="000000" w:themeColor="text1"/>
                <w:sz w:val="24"/>
                <w:szCs w:val="24"/>
              </w:rPr>
              <w:t xml:space="preserve">) особу </w:t>
            </w:r>
            <w:proofErr w:type="spellStart"/>
            <w:r w:rsidRPr="001E6B16">
              <w:rPr>
                <w:color w:val="000000" w:themeColor="text1"/>
                <w:sz w:val="24"/>
                <w:szCs w:val="24"/>
              </w:rPr>
              <w:t>учасника</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яку </w:t>
            </w:r>
            <w:proofErr w:type="spellStart"/>
            <w:r w:rsidRPr="001E6B16">
              <w:rPr>
                <w:color w:val="000000" w:themeColor="text1"/>
                <w:sz w:val="24"/>
                <w:szCs w:val="24"/>
              </w:rPr>
              <w:t>уповноважено</w:t>
            </w:r>
            <w:proofErr w:type="spellEnd"/>
            <w:r w:rsidRPr="001E6B16">
              <w:rPr>
                <w:color w:val="000000" w:themeColor="text1"/>
                <w:sz w:val="24"/>
                <w:szCs w:val="24"/>
              </w:rPr>
              <w:t xml:space="preserve"> </w:t>
            </w:r>
            <w:proofErr w:type="spellStart"/>
            <w:r w:rsidRPr="001E6B16">
              <w:rPr>
                <w:color w:val="000000" w:themeColor="text1"/>
                <w:sz w:val="24"/>
                <w:szCs w:val="24"/>
              </w:rPr>
              <w:t>учасником</w:t>
            </w:r>
            <w:proofErr w:type="spellEnd"/>
            <w:r w:rsidRPr="001E6B16">
              <w:rPr>
                <w:color w:val="000000" w:themeColor="text1"/>
                <w:sz w:val="24"/>
                <w:szCs w:val="24"/>
              </w:rPr>
              <w:t xml:space="preserve"> </w:t>
            </w:r>
            <w:proofErr w:type="spellStart"/>
            <w:r w:rsidRPr="001E6B16">
              <w:rPr>
                <w:color w:val="000000" w:themeColor="text1"/>
                <w:sz w:val="24"/>
                <w:szCs w:val="24"/>
              </w:rPr>
              <w:t>представляти</w:t>
            </w:r>
            <w:proofErr w:type="spellEnd"/>
            <w:r w:rsidRPr="001E6B16">
              <w:rPr>
                <w:color w:val="000000" w:themeColor="text1"/>
                <w:sz w:val="24"/>
                <w:szCs w:val="24"/>
              </w:rPr>
              <w:t xml:space="preserve"> </w:t>
            </w:r>
            <w:proofErr w:type="spellStart"/>
            <w:r w:rsidRPr="001E6B16">
              <w:rPr>
                <w:color w:val="000000" w:themeColor="text1"/>
                <w:sz w:val="24"/>
                <w:szCs w:val="24"/>
              </w:rPr>
              <w:t>його</w:t>
            </w:r>
            <w:proofErr w:type="spellEnd"/>
            <w:r w:rsidRPr="001E6B16">
              <w:rPr>
                <w:color w:val="000000" w:themeColor="text1"/>
                <w:sz w:val="24"/>
                <w:szCs w:val="24"/>
              </w:rPr>
              <w:t xml:space="preserve"> </w:t>
            </w:r>
            <w:proofErr w:type="spellStart"/>
            <w:r w:rsidRPr="001E6B16">
              <w:rPr>
                <w:color w:val="000000" w:themeColor="text1"/>
                <w:sz w:val="24"/>
                <w:szCs w:val="24"/>
              </w:rPr>
              <w:t>інтереси</w:t>
            </w:r>
            <w:proofErr w:type="spellEnd"/>
            <w:r w:rsidRPr="001E6B16">
              <w:rPr>
                <w:color w:val="000000" w:themeColor="text1"/>
                <w:sz w:val="24"/>
                <w:szCs w:val="24"/>
              </w:rPr>
              <w:t xml:space="preserve"> </w:t>
            </w:r>
            <w:proofErr w:type="spellStart"/>
            <w:r w:rsidRPr="001E6B16">
              <w:rPr>
                <w:color w:val="000000" w:themeColor="text1"/>
                <w:sz w:val="24"/>
                <w:szCs w:val="24"/>
              </w:rPr>
              <w:t>під</w:t>
            </w:r>
            <w:proofErr w:type="spellEnd"/>
            <w:r w:rsidRPr="001E6B16">
              <w:rPr>
                <w:color w:val="000000" w:themeColor="text1"/>
                <w:sz w:val="24"/>
                <w:szCs w:val="24"/>
              </w:rPr>
              <w:t xml:space="preserve"> час </w:t>
            </w:r>
            <w:proofErr w:type="spellStart"/>
            <w:r w:rsidRPr="001E6B16">
              <w:rPr>
                <w:color w:val="000000" w:themeColor="text1"/>
                <w:sz w:val="24"/>
                <w:szCs w:val="24"/>
              </w:rPr>
              <w:t>проведення</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 xml:space="preserve">, </w:t>
            </w:r>
            <w:proofErr w:type="spellStart"/>
            <w:r w:rsidRPr="001E6B16">
              <w:rPr>
                <w:color w:val="000000" w:themeColor="text1"/>
                <w:sz w:val="24"/>
                <w:szCs w:val="24"/>
              </w:rPr>
              <w:t>фізичну</w:t>
            </w:r>
            <w:proofErr w:type="spellEnd"/>
            <w:r w:rsidRPr="001E6B16">
              <w:rPr>
                <w:color w:val="000000" w:themeColor="text1"/>
                <w:sz w:val="24"/>
                <w:szCs w:val="24"/>
              </w:rPr>
              <w:t xml:space="preserve"> особу, яка є </w:t>
            </w:r>
            <w:proofErr w:type="spellStart"/>
            <w:r w:rsidRPr="001E6B16">
              <w:rPr>
                <w:color w:val="000000" w:themeColor="text1"/>
                <w:sz w:val="24"/>
                <w:szCs w:val="24"/>
              </w:rPr>
              <w:t>учасником</w:t>
            </w:r>
            <w:proofErr w:type="spellEnd"/>
            <w:r w:rsidRPr="001E6B16">
              <w:rPr>
                <w:color w:val="000000" w:themeColor="text1"/>
                <w:sz w:val="24"/>
                <w:szCs w:val="24"/>
              </w:rPr>
              <w:t xml:space="preserve">, </w:t>
            </w:r>
            <w:proofErr w:type="spellStart"/>
            <w:r w:rsidRPr="001E6B16">
              <w:rPr>
                <w:color w:val="000000" w:themeColor="text1"/>
                <w:sz w:val="24"/>
                <w:szCs w:val="24"/>
              </w:rPr>
              <w:t>було</w:t>
            </w:r>
            <w:proofErr w:type="spellEnd"/>
            <w:r w:rsidRPr="001E6B16">
              <w:rPr>
                <w:color w:val="000000" w:themeColor="text1"/>
                <w:sz w:val="24"/>
                <w:szCs w:val="24"/>
              </w:rPr>
              <w:t xml:space="preserve"> </w:t>
            </w:r>
            <w:proofErr w:type="spellStart"/>
            <w:r w:rsidRPr="001E6B16">
              <w:rPr>
                <w:color w:val="000000" w:themeColor="text1"/>
                <w:sz w:val="24"/>
                <w:szCs w:val="24"/>
              </w:rPr>
              <w:t>притягнуто</w:t>
            </w:r>
            <w:proofErr w:type="spellEnd"/>
            <w:r w:rsidRPr="001E6B16">
              <w:rPr>
                <w:color w:val="000000" w:themeColor="text1"/>
                <w:sz w:val="24"/>
                <w:szCs w:val="24"/>
              </w:rPr>
              <w:t xml:space="preserve"> </w:t>
            </w:r>
            <w:proofErr w:type="spellStart"/>
            <w:r w:rsidRPr="001E6B16">
              <w:rPr>
                <w:color w:val="000000" w:themeColor="text1"/>
                <w:sz w:val="24"/>
                <w:szCs w:val="24"/>
              </w:rPr>
              <w:t>згідно</w:t>
            </w:r>
            <w:proofErr w:type="spellEnd"/>
            <w:r w:rsidRPr="001E6B16">
              <w:rPr>
                <w:color w:val="000000" w:themeColor="text1"/>
                <w:sz w:val="24"/>
                <w:szCs w:val="24"/>
              </w:rPr>
              <w:t xml:space="preserve"> </w:t>
            </w:r>
            <w:proofErr w:type="spellStart"/>
            <w:r w:rsidRPr="001E6B16">
              <w:rPr>
                <w:color w:val="000000" w:themeColor="text1"/>
                <w:sz w:val="24"/>
                <w:szCs w:val="24"/>
              </w:rPr>
              <w:t>із</w:t>
            </w:r>
            <w:proofErr w:type="spellEnd"/>
            <w:r w:rsidRPr="001E6B16">
              <w:rPr>
                <w:color w:val="000000" w:themeColor="text1"/>
                <w:sz w:val="24"/>
                <w:szCs w:val="24"/>
              </w:rPr>
              <w:t xml:space="preserve"> законом до </w:t>
            </w:r>
            <w:proofErr w:type="spellStart"/>
            <w:r w:rsidRPr="001E6B16">
              <w:rPr>
                <w:color w:val="000000" w:themeColor="text1"/>
                <w:sz w:val="24"/>
                <w:szCs w:val="24"/>
              </w:rPr>
              <w:t>відповідальності</w:t>
            </w:r>
            <w:proofErr w:type="spellEnd"/>
            <w:r w:rsidRPr="001E6B16">
              <w:rPr>
                <w:color w:val="000000" w:themeColor="text1"/>
                <w:sz w:val="24"/>
                <w:szCs w:val="24"/>
              </w:rPr>
              <w:t xml:space="preserve"> за </w:t>
            </w:r>
            <w:proofErr w:type="spellStart"/>
            <w:r w:rsidRPr="001E6B16">
              <w:rPr>
                <w:color w:val="000000" w:themeColor="text1"/>
                <w:sz w:val="24"/>
                <w:szCs w:val="24"/>
              </w:rPr>
              <w:t>вчинення</w:t>
            </w:r>
            <w:proofErr w:type="spellEnd"/>
            <w:r w:rsidRPr="001E6B16">
              <w:rPr>
                <w:color w:val="000000" w:themeColor="text1"/>
                <w:sz w:val="24"/>
                <w:szCs w:val="24"/>
              </w:rPr>
              <w:t xml:space="preserve"> </w:t>
            </w:r>
            <w:proofErr w:type="spellStart"/>
            <w:r w:rsidRPr="001E6B16">
              <w:rPr>
                <w:color w:val="000000" w:themeColor="text1"/>
                <w:sz w:val="24"/>
                <w:szCs w:val="24"/>
              </w:rPr>
              <w:t>корупційного</w:t>
            </w:r>
            <w:proofErr w:type="spellEnd"/>
            <w:r w:rsidRPr="001E6B16">
              <w:rPr>
                <w:color w:val="000000" w:themeColor="text1"/>
                <w:sz w:val="24"/>
                <w:szCs w:val="24"/>
              </w:rPr>
              <w:t xml:space="preserve"> </w:t>
            </w:r>
            <w:proofErr w:type="spellStart"/>
            <w:r w:rsidRPr="001E6B16">
              <w:rPr>
                <w:color w:val="000000" w:themeColor="text1"/>
                <w:sz w:val="24"/>
                <w:szCs w:val="24"/>
              </w:rPr>
              <w:t>правопорушення</w:t>
            </w:r>
            <w:proofErr w:type="spellEnd"/>
            <w:r w:rsidRPr="001E6B16">
              <w:rPr>
                <w:color w:val="000000" w:themeColor="text1"/>
                <w:sz w:val="24"/>
                <w:szCs w:val="24"/>
              </w:rPr>
              <w:t xml:space="preserve"> </w:t>
            </w:r>
            <w:proofErr w:type="spellStart"/>
            <w:r w:rsidRPr="001E6B16">
              <w:rPr>
                <w:color w:val="000000" w:themeColor="text1"/>
                <w:sz w:val="24"/>
                <w:szCs w:val="24"/>
              </w:rPr>
              <w:t>або</w:t>
            </w:r>
            <w:proofErr w:type="spellEnd"/>
            <w:r w:rsidRPr="001E6B16">
              <w:rPr>
                <w:color w:val="000000" w:themeColor="text1"/>
                <w:sz w:val="24"/>
                <w:szCs w:val="24"/>
              </w:rPr>
              <w:t xml:space="preserve"> </w:t>
            </w:r>
            <w:proofErr w:type="spellStart"/>
            <w:r w:rsidRPr="001E6B16">
              <w:rPr>
                <w:color w:val="000000" w:themeColor="text1"/>
                <w:sz w:val="24"/>
                <w:szCs w:val="24"/>
              </w:rPr>
              <w:t>правопорушення</w:t>
            </w:r>
            <w:proofErr w:type="spellEnd"/>
            <w:r w:rsidRPr="001E6B16">
              <w:rPr>
                <w:color w:val="000000" w:themeColor="text1"/>
                <w:sz w:val="24"/>
                <w:szCs w:val="24"/>
              </w:rPr>
              <w:t xml:space="preserve">, </w:t>
            </w:r>
            <w:proofErr w:type="spellStart"/>
            <w:r w:rsidRPr="001E6B16">
              <w:rPr>
                <w:color w:val="000000" w:themeColor="text1"/>
                <w:sz w:val="24"/>
                <w:szCs w:val="24"/>
              </w:rPr>
              <w:t>пов’язаного</w:t>
            </w:r>
            <w:proofErr w:type="spellEnd"/>
            <w:r w:rsidRPr="001E6B16">
              <w:rPr>
                <w:color w:val="000000" w:themeColor="text1"/>
                <w:sz w:val="24"/>
                <w:szCs w:val="24"/>
              </w:rPr>
              <w:t xml:space="preserve"> з </w:t>
            </w:r>
            <w:proofErr w:type="spellStart"/>
            <w:r w:rsidRPr="001E6B16">
              <w:rPr>
                <w:color w:val="000000" w:themeColor="text1"/>
                <w:sz w:val="24"/>
                <w:szCs w:val="24"/>
              </w:rPr>
              <w:t>корупцією</w:t>
            </w:r>
            <w:proofErr w:type="spellEnd"/>
            <w:r w:rsidRPr="001E6B16">
              <w:rPr>
                <w:color w:val="000000" w:themeColor="text1"/>
                <w:sz w:val="24"/>
                <w:szCs w:val="24"/>
              </w:rPr>
              <w:t>;</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proofErr w:type="gramStart"/>
            <w:r w:rsidRPr="001E6B16">
              <w:rPr>
                <w:color w:val="000000" w:themeColor="text1"/>
                <w:sz w:val="24"/>
                <w:szCs w:val="24"/>
              </w:rPr>
              <w:t xml:space="preserve">4) </w:t>
            </w:r>
            <w:proofErr w:type="spellStart"/>
            <w:r w:rsidRPr="001E6B16">
              <w:rPr>
                <w:color w:val="000000" w:themeColor="text1"/>
                <w:sz w:val="24"/>
                <w:szCs w:val="24"/>
              </w:rPr>
              <w:t>суб’єкт</w:t>
            </w:r>
            <w:proofErr w:type="spellEnd"/>
            <w:r w:rsidRPr="001E6B16">
              <w:rPr>
                <w:color w:val="000000" w:themeColor="text1"/>
                <w:sz w:val="24"/>
                <w:szCs w:val="24"/>
              </w:rPr>
              <w:t xml:space="preserve"> </w:t>
            </w:r>
            <w:proofErr w:type="spellStart"/>
            <w:r w:rsidRPr="001E6B16">
              <w:rPr>
                <w:color w:val="000000" w:themeColor="text1"/>
                <w:sz w:val="24"/>
                <w:szCs w:val="24"/>
              </w:rPr>
              <w:t>господарювання</w:t>
            </w:r>
            <w:proofErr w:type="spellEnd"/>
            <w:r w:rsidRPr="001E6B16">
              <w:rPr>
                <w:color w:val="000000" w:themeColor="text1"/>
                <w:sz w:val="24"/>
                <w:szCs w:val="24"/>
              </w:rPr>
              <w:t xml:space="preserve"> (</w:t>
            </w:r>
            <w:proofErr w:type="spellStart"/>
            <w:r w:rsidRPr="001E6B16">
              <w:rPr>
                <w:color w:val="000000" w:themeColor="text1"/>
                <w:sz w:val="24"/>
                <w:szCs w:val="24"/>
              </w:rPr>
              <w:t>учасник</w:t>
            </w:r>
            <w:proofErr w:type="spellEnd"/>
            <w:r w:rsidRPr="001E6B16">
              <w:rPr>
                <w:color w:val="000000" w:themeColor="text1"/>
                <w:sz w:val="24"/>
                <w:szCs w:val="24"/>
              </w:rPr>
              <w:t xml:space="preserve">) </w:t>
            </w:r>
            <w:proofErr w:type="spellStart"/>
            <w:r w:rsidRPr="001E6B16">
              <w:rPr>
                <w:color w:val="000000" w:themeColor="text1"/>
                <w:sz w:val="24"/>
                <w:szCs w:val="24"/>
              </w:rPr>
              <w:t>протягом</w:t>
            </w:r>
            <w:proofErr w:type="spellEnd"/>
            <w:r w:rsidRPr="001E6B16">
              <w:rPr>
                <w:color w:val="000000" w:themeColor="text1"/>
                <w:sz w:val="24"/>
                <w:szCs w:val="24"/>
              </w:rPr>
              <w:t xml:space="preserve"> </w:t>
            </w:r>
            <w:proofErr w:type="spellStart"/>
            <w:r w:rsidRPr="001E6B16">
              <w:rPr>
                <w:color w:val="000000" w:themeColor="text1"/>
                <w:sz w:val="24"/>
                <w:szCs w:val="24"/>
              </w:rPr>
              <w:t>останніх</w:t>
            </w:r>
            <w:proofErr w:type="spellEnd"/>
            <w:r w:rsidRPr="001E6B16">
              <w:rPr>
                <w:color w:val="000000" w:themeColor="text1"/>
                <w:sz w:val="24"/>
                <w:szCs w:val="24"/>
              </w:rPr>
              <w:t xml:space="preserve"> </w:t>
            </w:r>
            <w:proofErr w:type="spellStart"/>
            <w:r w:rsidRPr="001E6B16">
              <w:rPr>
                <w:color w:val="000000" w:themeColor="text1"/>
                <w:sz w:val="24"/>
                <w:szCs w:val="24"/>
              </w:rPr>
              <w:t>трьох</w:t>
            </w:r>
            <w:proofErr w:type="spellEnd"/>
            <w:r w:rsidRPr="001E6B16">
              <w:rPr>
                <w:color w:val="000000" w:themeColor="text1"/>
                <w:sz w:val="24"/>
                <w:szCs w:val="24"/>
              </w:rPr>
              <w:t xml:space="preserve"> </w:t>
            </w:r>
            <w:proofErr w:type="spellStart"/>
            <w:r w:rsidRPr="001E6B16">
              <w:rPr>
                <w:color w:val="000000" w:themeColor="text1"/>
                <w:sz w:val="24"/>
                <w:szCs w:val="24"/>
              </w:rPr>
              <w:t>років</w:t>
            </w:r>
            <w:proofErr w:type="spellEnd"/>
            <w:r w:rsidRPr="001E6B16">
              <w:rPr>
                <w:color w:val="000000" w:themeColor="text1"/>
                <w:sz w:val="24"/>
                <w:szCs w:val="24"/>
              </w:rPr>
              <w:t xml:space="preserve"> </w:t>
            </w:r>
            <w:proofErr w:type="spellStart"/>
            <w:r w:rsidRPr="001E6B16">
              <w:rPr>
                <w:color w:val="000000" w:themeColor="text1"/>
                <w:sz w:val="24"/>
                <w:szCs w:val="24"/>
              </w:rPr>
              <w:t>притягувався</w:t>
            </w:r>
            <w:proofErr w:type="spellEnd"/>
            <w:r w:rsidRPr="001E6B16">
              <w:rPr>
                <w:color w:val="000000" w:themeColor="text1"/>
                <w:sz w:val="24"/>
                <w:szCs w:val="24"/>
              </w:rPr>
              <w:t xml:space="preserve"> до </w:t>
            </w:r>
            <w:proofErr w:type="spellStart"/>
            <w:r w:rsidRPr="001E6B16">
              <w:rPr>
                <w:color w:val="000000" w:themeColor="text1"/>
                <w:sz w:val="24"/>
                <w:szCs w:val="24"/>
              </w:rPr>
              <w:t>відповідальності</w:t>
            </w:r>
            <w:proofErr w:type="spellEnd"/>
            <w:r w:rsidRPr="001E6B16">
              <w:rPr>
                <w:color w:val="000000" w:themeColor="text1"/>
                <w:sz w:val="24"/>
                <w:szCs w:val="24"/>
              </w:rPr>
              <w:t xml:space="preserve"> за </w:t>
            </w:r>
            <w:proofErr w:type="spellStart"/>
            <w:r w:rsidRPr="001E6B16">
              <w:rPr>
                <w:color w:val="000000" w:themeColor="text1"/>
                <w:sz w:val="24"/>
                <w:szCs w:val="24"/>
              </w:rPr>
              <w:t>порушення</w:t>
            </w:r>
            <w:proofErr w:type="spellEnd"/>
            <w:r w:rsidRPr="001E6B16">
              <w:rPr>
                <w:color w:val="000000" w:themeColor="text1"/>
                <w:sz w:val="24"/>
                <w:szCs w:val="24"/>
              </w:rPr>
              <w:t xml:space="preserve">, </w:t>
            </w:r>
            <w:proofErr w:type="spellStart"/>
            <w:r w:rsidRPr="001E6B16">
              <w:rPr>
                <w:color w:val="000000" w:themeColor="text1"/>
                <w:sz w:val="24"/>
                <w:szCs w:val="24"/>
              </w:rPr>
              <w:t>передбачене</w:t>
            </w:r>
            <w:proofErr w:type="spellEnd"/>
            <w:r w:rsidRPr="001E6B16">
              <w:rPr>
                <w:color w:val="000000" w:themeColor="text1"/>
                <w:sz w:val="24"/>
                <w:szCs w:val="24"/>
              </w:rPr>
              <w:t xml:space="preserve"> пунктом 4 </w:t>
            </w:r>
            <w:proofErr w:type="spellStart"/>
            <w:r w:rsidRPr="001E6B16">
              <w:rPr>
                <w:color w:val="000000" w:themeColor="text1"/>
                <w:sz w:val="24"/>
                <w:szCs w:val="24"/>
              </w:rPr>
              <w:t>частини</w:t>
            </w:r>
            <w:proofErr w:type="spellEnd"/>
            <w:r w:rsidRPr="001E6B16">
              <w:rPr>
                <w:color w:val="000000" w:themeColor="text1"/>
                <w:sz w:val="24"/>
                <w:szCs w:val="24"/>
              </w:rPr>
              <w:t xml:space="preserve"> </w:t>
            </w:r>
            <w:proofErr w:type="spellStart"/>
            <w:r w:rsidRPr="001E6B16">
              <w:rPr>
                <w:color w:val="000000" w:themeColor="text1"/>
                <w:sz w:val="24"/>
                <w:szCs w:val="24"/>
              </w:rPr>
              <w:t>другої</w:t>
            </w:r>
            <w:proofErr w:type="spellEnd"/>
            <w:r w:rsidRPr="001E6B16">
              <w:rPr>
                <w:color w:val="000000" w:themeColor="text1"/>
                <w:sz w:val="24"/>
                <w:szCs w:val="24"/>
              </w:rPr>
              <w:t xml:space="preserve"> </w:t>
            </w:r>
            <w:proofErr w:type="spellStart"/>
            <w:r w:rsidRPr="001E6B16">
              <w:rPr>
                <w:color w:val="000000" w:themeColor="text1"/>
                <w:sz w:val="24"/>
                <w:szCs w:val="24"/>
              </w:rPr>
              <w:t>статті</w:t>
            </w:r>
            <w:proofErr w:type="spellEnd"/>
            <w:r w:rsidRPr="001E6B16">
              <w:rPr>
                <w:color w:val="000000" w:themeColor="text1"/>
                <w:sz w:val="24"/>
                <w:szCs w:val="24"/>
              </w:rPr>
              <w:t xml:space="preserve"> 6, пунктом 1 </w:t>
            </w:r>
            <w:proofErr w:type="spellStart"/>
            <w:r w:rsidRPr="001E6B16">
              <w:rPr>
                <w:color w:val="000000" w:themeColor="text1"/>
                <w:sz w:val="24"/>
                <w:szCs w:val="24"/>
              </w:rPr>
              <w:t>статті</w:t>
            </w:r>
            <w:proofErr w:type="spellEnd"/>
            <w:r w:rsidRPr="001E6B16">
              <w:rPr>
                <w:color w:val="000000" w:themeColor="text1"/>
                <w:sz w:val="24"/>
                <w:szCs w:val="24"/>
              </w:rPr>
              <w:t xml:space="preserve"> 50 Закону </w:t>
            </w:r>
            <w:proofErr w:type="spellStart"/>
            <w:r w:rsidRPr="001E6B16">
              <w:rPr>
                <w:color w:val="000000" w:themeColor="text1"/>
                <w:sz w:val="24"/>
                <w:szCs w:val="24"/>
              </w:rPr>
              <w:t>України</w:t>
            </w:r>
            <w:proofErr w:type="spellEnd"/>
            <w:r w:rsidRPr="001E6B16">
              <w:rPr>
                <w:color w:val="000000" w:themeColor="text1"/>
                <w:sz w:val="24"/>
                <w:szCs w:val="24"/>
              </w:rPr>
              <w:t xml:space="preserve"> "Про </w:t>
            </w:r>
            <w:proofErr w:type="spellStart"/>
            <w:r w:rsidRPr="001E6B16">
              <w:rPr>
                <w:color w:val="000000" w:themeColor="text1"/>
                <w:sz w:val="24"/>
                <w:szCs w:val="24"/>
              </w:rPr>
              <w:t>захист</w:t>
            </w:r>
            <w:proofErr w:type="spellEnd"/>
            <w:r w:rsidRPr="001E6B16">
              <w:rPr>
                <w:color w:val="000000" w:themeColor="text1"/>
                <w:sz w:val="24"/>
                <w:szCs w:val="24"/>
              </w:rPr>
              <w:t xml:space="preserve"> </w:t>
            </w:r>
            <w:proofErr w:type="spellStart"/>
            <w:r w:rsidRPr="001E6B16">
              <w:rPr>
                <w:color w:val="000000" w:themeColor="text1"/>
                <w:sz w:val="24"/>
                <w:szCs w:val="24"/>
              </w:rPr>
              <w:t>економічної</w:t>
            </w:r>
            <w:proofErr w:type="spellEnd"/>
            <w:r w:rsidRPr="001E6B16">
              <w:rPr>
                <w:color w:val="000000" w:themeColor="text1"/>
                <w:sz w:val="24"/>
                <w:szCs w:val="24"/>
              </w:rPr>
              <w:t xml:space="preserve"> </w:t>
            </w:r>
            <w:proofErr w:type="spellStart"/>
            <w:r w:rsidRPr="001E6B16">
              <w:rPr>
                <w:color w:val="000000" w:themeColor="text1"/>
                <w:sz w:val="24"/>
                <w:szCs w:val="24"/>
              </w:rPr>
              <w:t>конкуренції</w:t>
            </w:r>
            <w:proofErr w:type="spellEnd"/>
            <w:r w:rsidRPr="001E6B16">
              <w:rPr>
                <w:color w:val="000000" w:themeColor="text1"/>
                <w:sz w:val="24"/>
                <w:szCs w:val="24"/>
              </w:rPr>
              <w:t xml:space="preserve">", у </w:t>
            </w:r>
            <w:proofErr w:type="spellStart"/>
            <w:r w:rsidRPr="001E6B16">
              <w:rPr>
                <w:color w:val="000000" w:themeColor="text1"/>
                <w:sz w:val="24"/>
                <w:szCs w:val="24"/>
              </w:rPr>
              <w:t>вигляді</w:t>
            </w:r>
            <w:proofErr w:type="spellEnd"/>
            <w:r w:rsidRPr="001E6B16">
              <w:rPr>
                <w:color w:val="000000" w:themeColor="text1"/>
                <w:sz w:val="24"/>
                <w:szCs w:val="24"/>
              </w:rPr>
              <w:t xml:space="preserve"> </w:t>
            </w:r>
            <w:proofErr w:type="spellStart"/>
            <w:r w:rsidRPr="001E6B16">
              <w:rPr>
                <w:color w:val="000000" w:themeColor="text1"/>
                <w:sz w:val="24"/>
                <w:szCs w:val="24"/>
              </w:rPr>
              <w:t>вчинення</w:t>
            </w:r>
            <w:proofErr w:type="spellEnd"/>
            <w:r w:rsidRPr="001E6B16">
              <w:rPr>
                <w:color w:val="000000" w:themeColor="text1"/>
                <w:sz w:val="24"/>
                <w:szCs w:val="24"/>
              </w:rPr>
              <w:t xml:space="preserve"> </w:t>
            </w:r>
            <w:proofErr w:type="spellStart"/>
            <w:r w:rsidRPr="001E6B16">
              <w:rPr>
                <w:color w:val="000000" w:themeColor="text1"/>
                <w:sz w:val="24"/>
                <w:szCs w:val="24"/>
              </w:rPr>
              <w:t>антиконкурентних</w:t>
            </w:r>
            <w:proofErr w:type="spellEnd"/>
            <w:r w:rsidRPr="001E6B16">
              <w:rPr>
                <w:color w:val="000000" w:themeColor="text1"/>
                <w:sz w:val="24"/>
                <w:szCs w:val="24"/>
              </w:rPr>
              <w:t xml:space="preserve"> </w:t>
            </w:r>
            <w:proofErr w:type="spellStart"/>
            <w:r w:rsidRPr="001E6B16">
              <w:rPr>
                <w:color w:val="000000" w:themeColor="text1"/>
                <w:sz w:val="24"/>
                <w:szCs w:val="24"/>
              </w:rPr>
              <w:t>узгоджених</w:t>
            </w:r>
            <w:proofErr w:type="spellEnd"/>
            <w:r w:rsidRPr="001E6B16">
              <w:rPr>
                <w:color w:val="000000" w:themeColor="text1"/>
                <w:sz w:val="24"/>
                <w:szCs w:val="24"/>
              </w:rPr>
              <w:t xml:space="preserve"> </w:t>
            </w:r>
            <w:proofErr w:type="spellStart"/>
            <w:r w:rsidRPr="001E6B16">
              <w:rPr>
                <w:color w:val="000000" w:themeColor="text1"/>
                <w:sz w:val="24"/>
                <w:szCs w:val="24"/>
              </w:rPr>
              <w:t>дій</w:t>
            </w:r>
            <w:proofErr w:type="spellEnd"/>
            <w:r w:rsidRPr="001E6B16">
              <w:rPr>
                <w:color w:val="000000" w:themeColor="text1"/>
                <w:sz w:val="24"/>
                <w:szCs w:val="24"/>
              </w:rPr>
              <w:t xml:space="preserve">, </w:t>
            </w:r>
            <w:proofErr w:type="spellStart"/>
            <w:r w:rsidRPr="001E6B16">
              <w:rPr>
                <w:color w:val="000000" w:themeColor="text1"/>
                <w:sz w:val="24"/>
                <w:szCs w:val="24"/>
              </w:rPr>
              <w:t>що</w:t>
            </w:r>
            <w:proofErr w:type="spellEnd"/>
            <w:r w:rsidRPr="001E6B16">
              <w:rPr>
                <w:color w:val="000000" w:themeColor="text1"/>
                <w:sz w:val="24"/>
                <w:szCs w:val="24"/>
              </w:rPr>
              <w:t xml:space="preserve"> </w:t>
            </w:r>
            <w:proofErr w:type="spellStart"/>
            <w:r w:rsidRPr="001E6B16">
              <w:rPr>
                <w:color w:val="000000" w:themeColor="text1"/>
                <w:sz w:val="24"/>
                <w:szCs w:val="24"/>
              </w:rPr>
              <w:t>стосуються</w:t>
            </w:r>
            <w:proofErr w:type="spellEnd"/>
            <w:r w:rsidRPr="001E6B16">
              <w:rPr>
                <w:color w:val="000000" w:themeColor="text1"/>
                <w:sz w:val="24"/>
                <w:szCs w:val="24"/>
              </w:rPr>
              <w:t xml:space="preserve"> </w:t>
            </w:r>
            <w:proofErr w:type="spellStart"/>
            <w:r w:rsidRPr="001E6B16">
              <w:rPr>
                <w:color w:val="000000" w:themeColor="text1"/>
                <w:sz w:val="24"/>
                <w:szCs w:val="24"/>
              </w:rPr>
              <w:t>спотворення</w:t>
            </w:r>
            <w:proofErr w:type="spellEnd"/>
            <w:r w:rsidRPr="001E6B16">
              <w:rPr>
                <w:color w:val="000000" w:themeColor="text1"/>
                <w:sz w:val="24"/>
                <w:szCs w:val="24"/>
              </w:rPr>
              <w:t xml:space="preserve"> </w:t>
            </w:r>
            <w:proofErr w:type="spellStart"/>
            <w:r w:rsidRPr="001E6B16">
              <w:rPr>
                <w:color w:val="000000" w:themeColor="text1"/>
                <w:sz w:val="24"/>
                <w:szCs w:val="24"/>
              </w:rPr>
              <w:t>результатів</w:t>
            </w:r>
            <w:proofErr w:type="spellEnd"/>
            <w:r w:rsidRPr="001E6B16">
              <w:rPr>
                <w:color w:val="000000" w:themeColor="text1"/>
                <w:sz w:val="24"/>
                <w:szCs w:val="24"/>
              </w:rPr>
              <w:t xml:space="preserve"> </w:t>
            </w:r>
            <w:proofErr w:type="spellStart"/>
            <w:r w:rsidRPr="001E6B16">
              <w:rPr>
                <w:color w:val="000000" w:themeColor="text1"/>
                <w:sz w:val="24"/>
                <w:szCs w:val="24"/>
              </w:rPr>
              <w:t>тендерів</w:t>
            </w:r>
            <w:proofErr w:type="spellEnd"/>
            <w:r w:rsidRPr="001E6B16">
              <w:rPr>
                <w:color w:val="000000" w:themeColor="text1"/>
                <w:sz w:val="24"/>
                <w:szCs w:val="24"/>
              </w:rPr>
              <w:t>;</w:t>
            </w:r>
            <w:proofErr w:type="gramEnd"/>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5) </w:t>
            </w:r>
            <w:proofErr w:type="spellStart"/>
            <w:r w:rsidRPr="001E6B16">
              <w:rPr>
                <w:color w:val="000000" w:themeColor="text1"/>
                <w:sz w:val="24"/>
                <w:szCs w:val="24"/>
              </w:rPr>
              <w:t>фізична</w:t>
            </w:r>
            <w:proofErr w:type="spellEnd"/>
            <w:r w:rsidRPr="001E6B16">
              <w:rPr>
                <w:color w:val="000000" w:themeColor="text1"/>
                <w:sz w:val="24"/>
                <w:szCs w:val="24"/>
              </w:rPr>
              <w:t xml:space="preserve"> особа, яка є </w:t>
            </w:r>
            <w:proofErr w:type="spellStart"/>
            <w:r w:rsidRPr="001E6B16">
              <w:rPr>
                <w:color w:val="000000" w:themeColor="text1"/>
                <w:sz w:val="24"/>
                <w:szCs w:val="24"/>
              </w:rPr>
              <w:t>учасником</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w:t>
            </w:r>
            <w:proofErr w:type="spellStart"/>
            <w:r w:rsidRPr="001E6B16">
              <w:rPr>
                <w:color w:val="000000" w:themeColor="text1"/>
                <w:sz w:val="24"/>
                <w:szCs w:val="24"/>
              </w:rPr>
              <w:t>була</w:t>
            </w:r>
            <w:proofErr w:type="spellEnd"/>
            <w:r w:rsidRPr="001E6B16">
              <w:rPr>
                <w:color w:val="000000" w:themeColor="text1"/>
                <w:sz w:val="24"/>
                <w:szCs w:val="24"/>
              </w:rPr>
              <w:t xml:space="preserve"> </w:t>
            </w:r>
            <w:proofErr w:type="spellStart"/>
            <w:r w:rsidRPr="001E6B16">
              <w:rPr>
                <w:color w:val="000000" w:themeColor="text1"/>
                <w:sz w:val="24"/>
                <w:szCs w:val="24"/>
              </w:rPr>
              <w:t>засуджена</w:t>
            </w:r>
            <w:proofErr w:type="spellEnd"/>
            <w:r w:rsidRPr="001E6B16">
              <w:rPr>
                <w:color w:val="000000" w:themeColor="text1"/>
                <w:sz w:val="24"/>
                <w:szCs w:val="24"/>
              </w:rPr>
              <w:t xml:space="preserve"> за </w:t>
            </w:r>
            <w:proofErr w:type="spellStart"/>
            <w:r w:rsidRPr="001E6B16">
              <w:rPr>
                <w:color w:val="000000" w:themeColor="text1"/>
                <w:sz w:val="24"/>
                <w:szCs w:val="24"/>
              </w:rPr>
              <w:t>кримінальне</w:t>
            </w:r>
            <w:proofErr w:type="spellEnd"/>
            <w:r w:rsidRPr="001E6B16">
              <w:rPr>
                <w:color w:val="000000" w:themeColor="text1"/>
                <w:sz w:val="24"/>
                <w:szCs w:val="24"/>
              </w:rPr>
              <w:t xml:space="preserve"> </w:t>
            </w:r>
            <w:proofErr w:type="spellStart"/>
            <w:r w:rsidRPr="001E6B16">
              <w:rPr>
                <w:color w:val="000000" w:themeColor="text1"/>
                <w:sz w:val="24"/>
                <w:szCs w:val="24"/>
              </w:rPr>
              <w:t>правопорушення</w:t>
            </w:r>
            <w:proofErr w:type="spellEnd"/>
            <w:r w:rsidRPr="001E6B16">
              <w:rPr>
                <w:color w:val="000000" w:themeColor="text1"/>
                <w:sz w:val="24"/>
                <w:szCs w:val="24"/>
              </w:rPr>
              <w:t xml:space="preserve">, </w:t>
            </w:r>
            <w:proofErr w:type="spellStart"/>
            <w:r w:rsidRPr="001E6B16">
              <w:rPr>
                <w:color w:val="000000" w:themeColor="text1"/>
                <w:sz w:val="24"/>
                <w:szCs w:val="24"/>
              </w:rPr>
              <w:t>вчинене</w:t>
            </w:r>
            <w:proofErr w:type="spellEnd"/>
            <w:r w:rsidRPr="001E6B16">
              <w:rPr>
                <w:color w:val="000000" w:themeColor="text1"/>
                <w:sz w:val="24"/>
                <w:szCs w:val="24"/>
              </w:rPr>
              <w:t xml:space="preserve"> з </w:t>
            </w:r>
            <w:proofErr w:type="spellStart"/>
            <w:r w:rsidRPr="001E6B16">
              <w:rPr>
                <w:color w:val="000000" w:themeColor="text1"/>
                <w:sz w:val="24"/>
                <w:szCs w:val="24"/>
              </w:rPr>
              <w:t>корисливих</w:t>
            </w:r>
            <w:proofErr w:type="spellEnd"/>
            <w:r w:rsidRPr="001E6B16">
              <w:rPr>
                <w:color w:val="000000" w:themeColor="text1"/>
                <w:sz w:val="24"/>
                <w:szCs w:val="24"/>
              </w:rPr>
              <w:t xml:space="preserve"> </w:t>
            </w:r>
            <w:proofErr w:type="spellStart"/>
            <w:r w:rsidRPr="001E6B16">
              <w:rPr>
                <w:color w:val="000000" w:themeColor="text1"/>
                <w:sz w:val="24"/>
                <w:szCs w:val="24"/>
              </w:rPr>
              <w:t>мотивів</w:t>
            </w:r>
            <w:proofErr w:type="spellEnd"/>
            <w:r w:rsidRPr="001E6B16">
              <w:rPr>
                <w:color w:val="000000" w:themeColor="text1"/>
                <w:sz w:val="24"/>
                <w:szCs w:val="24"/>
              </w:rPr>
              <w:t xml:space="preserve"> (</w:t>
            </w:r>
            <w:proofErr w:type="spellStart"/>
            <w:r w:rsidRPr="001E6B16">
              <w:rPr>
                <w:color w:val="000000" w:themeColor="text1"/>
                <w:sz w:val="24"/>
                <w:szCs w:val="24"/>
              </w:rPr>
              <w:t>зокрема</w:t>
            </w:r>
            <w:proofErr w:type="spellEnd"/>
            <w:r w:rsidRPr="001E6B16">
              <w:rPr>
                <w:color w:val="000000" w:themeColor="text1"/>
                <w:sz w:val="24"/>
                <w:szCs w:val="24"/>
              </w:rPr>
              <w:t xml:space="preserve">, </w:t>
            </w:r>
            <w:proofErr w:type="spellStart"/>
            <w:r w:rsidRPr="001E6B16">
              <w:rPr>
                <w:color w:val="000000" w:themeColor="text1"/>
                <w:sz w:val="24"/>
                <w:szCs w:val="24"/>
              </w:rPr>
              <w:t>пов’язаний</w:t>
            </w:r>
            <w:proofErr w:type="spellEnd"/>
            <w:r w:rsidRPr="001E6B16">
              <w:rPr>
                <w:color w:val="000000" w:themeColor="text1"/>
                <w:sz w:val="24"/>
                <w:szCs w:val="24"/>
              </w:rPr>
              <w:t xml:space="preserve"> з </w:t>
            </w:r>
            <w:proofErr w:type="spellStart"/>
            <w:r w:rsidRPr="001E6B16">
              <w:rPr>
                <w:color w:val="000000" w:themeColor="text1"/>
                <w:sz w:val="24"/>
                <w:szCs w:val="24"/>
              </w:rPr>
              <w:t>хабарництвом</w:t>
            </w:r>
            <w:proofErr w:type="spellEnd"/>
            <w:r w:rsidRPr="001E6B16">
              <w:rPr>
                <w:color w:val="000000" w:themeColor="text1"/>
                <w:sz w:val="24"/>
                <w:szCs w:val="24"/>
              </w:rPr>
              <w:t xml:space="preserve"> та </w:t>
            </w:r>
            <w:proofErr w:type="spellStart"/>
            <w:r w:rsidRPr="001E6B16">
              <w:rPr>
                <w:color w:val="000000" w:themeColor="text1"/>
                <w:sz w:val="24"/>
                <w:szCs w:val="24"/>
              </w:rPr>
              <w:t>відмиванням</w:t>
            </w:r>
            <w:proofErr w:type="spellEnd"/>
            <w:r w:rsidRPr="001E6B16">
              <w:rPr>
                <w:color w:val="000000" w:themeColor="text1"/>
                <w:sz w:val="24"/>
                <w:szCs w:val="24"/>
              </w:rPr>
              <w:t xml:space="preserve"> </w:t>
            </w:r>
            <w:proofErr w:type="spellStart"/>
            <w:r w:rsidRPr="001E6B16">
              <w:rPr>
                <w:color w:val="000000" w:themeColor="text1"/>
                <w:sz w:val="24"/>
                <w:szCs w:val="24"/>
              </w:rPr>
              <w:t>коштів</w:t>
            </w:r>
            <w:proofErr w:type="spellEnd"/>
            <w:r w:rsidRPr="001E6B16">
              <w:rPr>
                <w:color w:val="000000" w:themeColor="text1"/>
                <w:sz w:val="24"/>
                <w:szCs w:val="24"/>
              </w:rPr>
              <w:t xml:space="preserve">), </w:t>
            </w:r>
            <w:proofErr w:type="spellStart"/>
            <w:r w:rsidRPr="001E6B16">
              <w:rPr>
                <w:color w:val="000000" w:themeColor="text1"/>
                <w:sz w:val="24"/>
                <w:szCs w:val="24"/>
              </w:rPr>
              <w:t>судимість</w:t>
            </w:r>
            <w:proofErr w:type="spellEnd"/>
            <w:r w:rsidRPr="001E6B16">
              <w:rPr>
                <w:color w:val="000000" w:themeColor="text1"/>
                <w:sz w:val="24"/>
                <w:szCs w:val="24"/>
              </w:rPr>
              <w:t xml:space="preserve"> з </w:t>
            </w:r>
            <w:proofErr w:type="spellStart"/>
            <w:r w:rsidRPr="001E6B16">
              <w:rPr>
                <w:color w:val="000000" w:themeColor="text1"/>
                <w:sz w:val="24"/>
                <w:szCs w:val="24"/>
              </w:rPr>
              <w:t>якої</w:t>
            </w:r>
            <w:proofErr w:type="spellEnd"/>
            <w:r w:rsidRPr="001E6B16">
              <w:rPr>
                <w:color w:val="000000" w:themeColor="text1"/>
                <w:sz w:val="24"/>
                <w:szCs w:val="24"/>
              </w:rPr>
              <w:t xml:space="preserve"> не </w:t>
            </w:r>
            <w:proofErr w:type="spellStart"/>
            <w:r w:rsidRPr="001E6B16">
              <w:rPr>
                <w:color w:val="000000" w:themeColor="text1"/>
                <w:sz w:val="24"/>
                <w:szCs w:val="24"/>
              </w:rPr>
              <w:t>знято</w:t>
            </w:r>
            <w:proofErr w:type="spellEnd"/>
            <w:r w:rsidRPr="001E6B16">
              <w:rPr>
                <w:color w:val="000000" w:themeColor="text1"/>
                <w:sz w:val="24"/>
                <w:szCs w:val="24"/>
              </w:rPr>
              <w:t xml:space="preserve"> </w:t>
            </w:r>
            <w:proofErr w:type="spellStart"/>
            <w:r w:rsidRPr="001E6B16">
              <w:rPr>
                <w:color w:val="000000" w:themeColor="text1"/>
                <w:sz w:val="24"/>
                <w:szCs w:val="24"/>
              </w:rPr>
              <w:t>або</w:t>
            </w:r>
            <w:proofErr w:type="spellEnd"/>
            <w:r w:rsidRPr="001E6B16">
              <w:rPr>
                <w:color w:val="000000" w:themeColor="text1"/>
                <w:sz w:val="24"/>
                <w:szCs w:val="24"/>
              </w:rPr>
              <w:t xml:space="preserve"> не погашено у </w:t>
            </w:r>
            <w:proofErr w:type="spellStart"/>
            <w:r w:rsidRPr="001E6B16">
              <w:rPr>
                <w:color w:val="000000" w:themeColor="text1"/>
                <w:sz w:val="24"/>
                <w:szCs w:val="24"/>
              </w:rPr>
              <w:t>встановленому</w:t>
            </w:r>
            <w:proofErr w:type="spellEnd"/>
            <w:r w:rsidRPr="001E6B16">
              <w:rPr>
                <w:color w:val="000000" w:themeColor="text1"/>
                <w:sz w:val="24"/>
                <w:szCs w:val="24"/>
              </w:rPr>
              <w:t xml:space="preserve"> законом порядку;</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6) </w:t>
            </w:r>
            <w:proofErr w:type="spellStart"/>
            <w:r w:rsidRPr="001E6B16">
              <w:rPr>
                <w:color w:val="000000" w:themeColor="text1"/>
                <w:sz w:val="24"/>
                <w:szCs w:val="24"/>
              </w:rPr>
              <w:t>службова</w:t>
            </w:r>
            <w:proofErr w:type="spellEnd"/>
            <w:r w:rsidRPr="001E6B16">
              <w:rPr>
                <w:color w:val="000000" w:themeColor="text1"/>
                <w:sz w:val="24"/>
                <w:szCs w:val="24"/>
              </w:rPr>
              <w:t xml:space="preserve"> (</w:t>
            </w:r>
            <w:proofErr w:type="spellStart"/>
            <w:r w:rsidRPr="001E6B16">
              <w:rPr>
                <w:color w:val="000000" w:themeColor="text1"/>
                <w:sz w:val="24"/>
                <w:szCs w:val="24"/>
              </w:rPr>
              <w:t>посадова</w:t>
            </w:r>
            <w:proofErr w:type="spellEnd"/>
            <w:r w:rsidRPr="001E6B16">
              <w:rPr>
                <w:color w:val="000000" w:themeColor="text1"/>
                <w:sz w:val="24"/>
                <w:szCs w:val="24"/>
              </w:rPr>
              <w:t xml:space="preserve">) особа </w:t>
            </w:r>
            <w:proofErr w:type="spellStart"/>
            <w:r w:rsidRPr="001E6B16">
              <w:rPr>
                <w:color w:val="000000" w:themeColor="text1"/>
                <w:sz w:val="24"/>
                <w:szCs w:val="24"/>
              </w:rPr>
              <w:t>учасника</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яка </w:t>
            </w:r>
            <w:proofErr w:type="spellStart"/>
            <w:r w:rsidRPr="001E6B16">
              <w:rPr>
                <w:color w:val="000000" w:themeColor="text1"/>
                <w:sz w:val="24"/>
                <w:szCs w:val="24"/>
              </w:rPr>
              <w:t>підписала</w:t>
            </w:r>
            <w:proofErr w:type="spellEnd"/>
            <w:r w:rsidRPr="001E6B16">
              <w:rPr>
                <w:color w:val="000000" w:themeColor="text1"/>
                <w:sz w:val="24"/>
                <w:szCs w:val="24"/>
              </w:rPr>
              <w:t xml:space="preserve"> </w:t>
            </w:r>
            <w:proofErr w:type="spellStart"/>
            <w:r w:rsidRPr="001E6B16">
              <w:rPr>
                <w:color w:val="000000" w:themeColor="text1"/>
                <w:sz w:val="24"/>
                <w:szCs w:val="24"/>
              </w:rPr>
              <w:t>тендерну</w:t>
            </w:r>
            <w:proofErr w:type="spellEnd"/>
            <w:r w:rsidRPr="001E6B16">
              <w:rPr>
                <w:color w:val="000000" w:themeColor="text1"/>
                <w:sz w:val="24"/>
                <w:szCs w:val="24"/>
              </w:rPr>
              <w:t xml:space="preserve"> </w:t>
            </w:r>
            <w:proofErr w:type="spellStart"/>
            <w:r w:rsidRPr="001E6B16">
              <w:rPr>
                <w:color w:val="000000" w:themeColor="text1"/>
                <w:sz w:val="24"/>
                <w:szCs w:val="24"/>
              </w:rPr>
              <w:t>пропозицію</w:t>
            </w:r>
            <w:proofErr w:type="spellEnd"/>
            <w:r w:rsidRPr="001E6B16">
              <w:rPr>
                <w:color w:val="000000" w:themeColor="text1"/>
                <w:sz w:val="24"/>
                <w:szCs w:val="24"/>
              </w:rPr>
              <w:t xml:space="preserve">, </w:t>
            </w:r>
            <w:proofErr w:type="spellStart"/>
            <w:r w:rsidRPr="001E6B16">
              <w:rPr>
                <w:color w:val="000000" w:themeColor="text1"/>
                <w:sz w:val="24"/>
                <w:szCs w:val="24"/>
              </w:rPr>
              <w:t>була</w:t>
            </w:r>
            <w:proofErr w:type="spellEnd"/>
            <w:r w:rsidRPr="001E6B16">
              <w:rPr>
                <w:color w:val="000000" w:themeColor="text1"/>
                <w:sz w:val="24"/>
                <w:szCs w:val="24"/>
              </w:rPr>
              <w:t xml:space="preserve"> </w:t>
            </w:r>
            <w:proofErr w:type="spellStart"/>
            <w:r w:rsidRPr="001E6B16">
              <w:rPr>
                <w:color w:val="000000" w:themeColor="text1"/>
                <w:sz w:val="24"/>
                <w:szCs w:val="24"/>
              </w:rPr>
              <w:t>засуджена</w:t>
            </w:r>
            <w:proofErr w:type="spellEnd"/>
            <w:r w:rsidRPr="001E6B16">
              <w:rPr>
                <w:color w:val="000000" w:themeColor="text1"/>
                <w:sz w:val="24"/>
                <w:szCs w:val="24"/>
              </w:rPr>
              <w:t xml:space="preserve"> за </w:t>
            </w:r>
            <w:proofErr w:type="spellStart"/>
            <w:r w:rsidRPr="001E6B16">
              <w:rPr>
                <w:color w:val="000000" w:themeColor="text1"/>
                <w:sz w:val="24"/>
                <w:szCs w:val="24"/>
              </w:rPr>
              <w:t>кримінальне</w:t>
            </w:r>
            <w:proofErr w:type="spellEnd"/>
            <w:r w:rsidRPr="001E6B16">
              <w:rPr>
                <w:color w:val="000000" w:themeColor="text1"/>
                <w:sz w:val="24"/>
                <w:szCs w:val="24"/>
              </w:rPr>
              <w:t xml:space="preserve"> </w:t>
            </w:r>
            <w:proofErr w:type="spellStart"/>
            <w:r w:rsidRPr="001E6B16">
              <w:rPr>
                <w:color w:val="000000" w:themeColor="text1"/>
                <w:sz w:val="24"/>
                <w:szCs w:val="24"/>
              </w:rPr>
              <w:lastRenderedPageBreak/>
              <w:t>правопорушення</w:t>
            </w:r>
            <w:proofErr w:type="spellEnd"/>
            <w:r w:rsidRPr="001E6B16">
              <w:rPr>
                <w:color w:val="000000" w:themeColor="text1"/>
                <w:sz w:val="24"/>
                <w:szCs w:val="24"/>
              </w:rPr>
              <w:t xml:space="preserve">, </w:t>
            </w:r>
            <w:proofErr w:type="spellStart"/>
            <w:r w:rsidRPr="001E6B16">
              <w:rPr>
                <w:color w:val="000000" w:themeColor="text1"/>
                <w:sz w:val="24"/>
                <w:szCs w:val="24"/>
              </w:rPr>
              <w:t>вчинене</w:t>
            </w:r>
            <w:proofErr w:type="spellEnd"/>
            <w:r w:rsidRPr="001E6B16">
              <w:rPr>
                <w:color w:val="000000" w:themeColor="text1"/>
                <w:sz w:val="24"/>
                <w:szCs w:val="24"/>
              </w:rPr>
              <w:t xml:space="preserve"> з </w:t>
            </w:r>
            <w:proofErr w:type="spellStart"/>
            <w:r w:rsidRPr="001E6B16">
              <w:rPr>
                <w:color w:val="000000" w:themeColor="text1"/>
                <w:sz w:val="24"/>
                <w:szCs w:val="24"/>
              </w:rPr>
              <w:t>корисливих</w:t>
            </w:r>
            <w:proofErr w:type="spellEnd"/>
            <w:r w:rsidRPr="001E6B16">
              <w:rPr>
                <w:color w:val="000000" w:themeColor="text1"/>
                <w:sz w:val="24"/>
                <w:szCs w:val="24"/>
              </w:rPr>
              <w:t xml:space="preserve"> </w:t>
            </w:r>
            <w:proofErr w:type="spellStart"/>
            <w:r w:rsidRPr="001E6B16">
              <w:rPr>
                <w:color w:val="000000" w:themeColor="text1"/>
                <w:sz w:val="24"/>
                <w:szCs w:val="24"/>
              </w:rPr>
              <w:t>мотивів</w:t>
            </w:r>
            <w:proofErr w:type="spellEnd"/>
            <w:r w:rsidRPr="001E6B16">
              <w:rPr>
                <w:color w:val="000000" w:themeColor="text1"/>
                <w:sz w:val="24"/>
                <w:szCs w:val="24"/>
              </w:rPr>
              <w:t xml:space="preserve"> (</w:t>
            </w:r>
            <w:proofErr w:type="spellStart"/>
            <w:r w:rsidRPr="001E6B16">
              <w:rPr>
                <w:color w:val="000000" w:themeColor="text1"/>
                <w:sz w:val="24"/>
                <w:szCs w:val="24"/>
              </w:rPr>
              <w:t>зокрема</w:t>
            </w:r>
            <w:proofErr w:type="spellEnd"/>
            <w:r w:rsidRPr="001E6B16">
              <w:rPr>
                <w:color w:val="000000" w:themeColor="text1"/>
                <w:sz w:val="24"/>
                <w:szCs w:val="24"/>
              </w:rPr>
              <w:t xml:space="preserve">, </w:t>
            </w:r>
            <w:proofErr w:type="spellStart"/>
            <w:r w:rsidRPr="001E6B16">
              <w:rPr>
                <w:color w:val="000000" w:themeColor="text1"/>
                <w:sz w:val="24"/>
                <w:szCs w:val="24"/>
              </w:rPr>
              <w:t>пов’язаний</w:t>
            </w:r>
            <w:proofErr w:type="spellEnd"/>
            <w:r w:rsidRPr="001E6B16">
              <w:rPr>
                <w:color w:val="000000" w:themeColor="text1"/>
                <w:sz w:val="24"/>
                <w:szCs w:val="24"/>
              </w:rPr>
              <w:t xml:space="preserve"> з </w:t>
            </w:r>
            <w:proofErr w:type="spellStart"/>
            <w:r w:rsidRPr="001E6B16">
              <w:rPr>
                <w:color w:val="000000" w:themeColor="text1"/>
                <w:sz w:val="24"/>
                <w:szCs w:val="24"/>
              </w:rPr>
              <w:t>хабарництвом</w:t>
            </w:r>
            <w:proofErr w:type="spellEnd"/>
            <w:r w:rsidRPr="001E6B16">
              <w:rPr>
                <w:color w:val="000000" w:themeColor="text1"/>
                <w:sz w:val="24"/>
                <w:szCs w:val="24"/>
              </w:rPr>
              <w:t xml:space="preserve">, </w:t>
            </w:r>
            <w:proofErr w:type="spellStart"/>
            <w:r w:rsidRPr="001E6B16">
              <w:rPr>
                <w:color w:val="000000" w:themeColor="text1"/>
                <w:sz w:val="24"/>
                <w:szCs w:val="24"/>
              </w:rPr>
              <w:t>шахрайством</w:t>
            </w:r>
            <w:proofErr w:type="spellEnd"/>
            <w:r w:rsidRPr="001E6B16">
              <w:rPr>
                <w:color w:val="000000" w:themeColor="text1"/>
                <w:sz w:val="24"/>
                <w:szCs w:val="24"/>
              </w:rPr>
              <w:t xml:space="preserve"> та </w:t>
            </w:r>
            <w:proofErr w:type="spellStart"/>
            <w:r w:rsidRPr="001E6B16">
              <w:rPr>
                <w:color w:val="000000" w:themeColor="text1"/>
                <w:sz w:val="24"/>
                <w:szCs w:val="24"/>
              </w:rPr>
              <w:t>відмиванням</w:t>
            </w:r>
            <w:proofErr w:type="spellEnd"/>
            <w:r w:rsidRPr="001E6B16">
              <w:rPr>
                <w:color w:val="000000" w:themeColor="text1"/>
                <w:sz w:val="24"/>
                <w:szCs w:val="24"/>
              </w:rPr>
              <w:t xml:space="preserve"> </w:t>
            </w:r>
            <w:proofErr w:type="spellStart"/>
            <w:r w:rsidRPr="001E6B16">
              <w:rPr>
                <w:color w:val="000000" w:themeColor="text1"/>
                <w:sz w:val="24"/>
                <w:szCs w:val="24"/>
              </w:rPr>
              <w:t>коштів</w:t>
            </w:r>
            <w:proofErr w:type="spellEnd"/>
            <w:r w:rsidRPr="001E6B16">
              <w:rPr>
                <w:color w:val="000000" w:themeColor="text1"/>
                <w:sz w:val="24"/>
                <w:szCs w:val="24"/>
              </w:rPr>
              <w:t xml:space="preserve">), </w:t>
            </w:r>
            <w:proofErr w:type="spellStart"/>
            <w:r w:rsidRPr="001E6B16">
              <w:rPr>
                <w:color w:val="000000" w:themeColor="text1"/>
                <w:sz w:val="24"/>
                <w:szCs w:val="24"/>
              </w:rPr>
              <w:t>судимість</w:t>
            </w:r>
            <w:proofErr w:type="spellEnd"/>
            <w:r w:rsidRPr="001E6B16">
              <w:rPr>
                <w:color w:val="000000" w:themeColor="text1"/>
                <w:sz w:val="24"/>
                <w:szCs w:val="24"/>
              </w:rPr>
              <w:t xml:space="preserve"> з </w:t>
            </w:r>
            <w:proofErr w:type="spellStart"/>
            <w:r w:rsidRPr="001E6B16">
              <w:rPr>
                <w:color w:val="000000" w:themeColor="text1"/>
                <w:sz w:val="24"/>
                <w:szCs w:val="24"/>
              </w:rPr>
              <w:t>якої</w:t>
            </w:r>
            <w:proofErr w:type="spellEnd"/>
            <w:r w:rsidRPr="001E6B16">
              <w:rPr>
                <w:color w:val="000000" w:themeColor="text1"/>
                <w:sz w:val="24"/>
                <w:szCs w:val="24"/>
              </w:rPr>
              <w:t xml:space="preserve"> не </w:t>
            </w:r>
            <w:proofErr w:type="spellStart"/>
            <w:r w:rsidRPr="001E6B16">
              <w:rPr>
                <w:color w:val="000000" w:themeColor="text1"/>
                <w:sz w:val="24"/>
                <w:szCs w:val="24"/>
              </w:rPr>
              <w:t>знято</w:t>
            </w:r>
            <w:proofErr w:type="spellEnd"/>
            <w:r w:rsidRPr="001E6B16">
              <w:rPr>
                <w:color w:val="000000" w:themeColor="text1"/>
                <w:sz w:val="24"/>
                <w:szCs w:val="24"/>
              </w:rPr>
              <w:t xml:space="preserve"> </w:t>
            </w:r>
            <w:proofErr w:type="spellStart"/>
            <w:r w:rsidRPr="001E6B16">
              <w:rPr>
                <w:color w:val="000000" w:themeColor="text1"/>
                <w:sz w:val="24"/>
                <w:szCs w:val="24"/>
              </w:rPr>
              <w:t>або</w:t>
            </w:r>
            <w:proofErr w:type="spellEnd"/>
            <w:r w:rsidRPr="001E6B16">
              <w:rPr>
                <w:color w:val="000000" w:themeColor="text1"/>
                <w:sz w:val="24"/>
                <w:szCs w:val="24"/>
              </w:rPr>
              <w:t xml:space="preserve"> не погашено у </w:t>
            </w:r>
            <w:proofErr w:type="spellStart"/>
            <w:r w:rsidRPr="001E6B16">
              <w:rPr>
                <w:color w:val="000000" w:themeColor="text1"/>
                <w:sz w:val="24"/>
                <w:szCs w:val="24"/>
              </w:rPr>
              <w:t>встановленому</w:t>
            </w:r>
            <w:proofErr w:type="spellEnd"/>
            <w:r w:rsidRPr="001E6B16">
              <w:rPr>
                <w:color w:val="000000" w:themeColor="text1"/>
                <w:sz w:val="24"/>
                <w:szCs w:val="24"/>
              </w:rPr>
              <w:t xml:space="preserve"> законом порядку;</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7) </w:t>
            </w:r>
            <w:proofErr w:type="spellStart"/>
            <w:r w:rsidRPr="001E6B16">
              <w:rPr>
                <w:color w:val="000000" w:themeColor="text1"/>
                <w:sz w:val="24"/>
                <w:szCs w:val="24"/>
              </w:rPr>
              <w:t>тендерна</w:t>
            </w:r>
            <w:proofErr w:type="spellEnd"/>
            <w:r w:rsidRPr="001E6B16">
              <w:rPr>
                <w:color w:val="000000" w:themeColor="text1"/>
                <w:sz w:val="24"/>
                <w:szCs w:val="24"/>
              </w:rPr>
              <w:t xml:space="preserve"> </w:t>
            </w:r>
            <w:proofErr w:type="spellStart"/>
            <w:r w:rsidRPr="001E6B16">
              <w:rPr>
                <w:color w:val="000000" w:themeColor="text1"/>
                <w:sz w:val="24"/>
                <w:szCs w:val="24"/>
              </w:rPr>
              <w:t>пропозиція</w:t>
            </w:r>
            <w:proofErr w:type="spellEnd"/>
            <w:r w:rsidRPr="001E6B16">
              <w:rPr>
                <w:color w:val="000000" w:themeColor="text1"/>
                <w:sz w:val="24"/>
                <w:szCs w:val="24"/>
              </w:rPr>
              <w:t xml:space="preserve"> подана </w:t>
            </w:r>
            <w:proofErr w:type="spellStart"/>
            <w:r w:rsidRPr="001E6B16">
              <w:rPr>
                <w:color w:val="000000" w:themeColor="text1"/>
                <w:sz w:val="24"/>
                <w:szCs w:val="24"/>
              </w:rPr>
              <w:t>учасником</w:t>
            </w:r>
            <w:proofErr w:type="spellEnd"/>
            <w:r w:rsidRPr="001E6B16">
              <w:rPr>
                <w:color w:val="000000" w:themeColor="text1"/>
                <w:sz w:val="24"/>
                <w:szCs w:val="24"/>
              </w:rPr>
              <w:t xml:space="preserve"> </w:t>
            </w:r>
            <w:proofErr w:type="spellStart"/>
            <w:r w:rsidRPr="001E6B16">
              <w:rPr>
                <w:color w:val="000000" w:themeColor="text1"/>
                <w:sz w:val="24"/>
                <w:szCs w:val="24"/>
              </w:rPr>
              <w:t>конкурентної</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w:t>
            </w:r>
            <w:proofErr w:type="spellStart"/>
            <w:r w:rsidRPr="001E6B16">
              <w:rPr>
                <w:color w:val="000000" w:themeColor="text1"/>
                <w:sz w:val="24"/>
                <w:szCs w:val="24"/>
              </w:rPr>
              <w:t>який</w:t>
            </w:r>
            <w:proofErr w:type="spellEnd"/>
            <w:r w:rsidRPr="001E6B16">
              <w:rPr>
                <w:color w:val="000000" w:themeColor="text1"/>
                <w:sz w:val="24"/>
                <w:szCs w:val="24"/>
              </w:rPr>
              <w:t xml:space="preserve"> є </w:t>
            </w:r>
            <w:proofErr w:type="spellStart"/>
            <w:r w:rsidRPr="001E6B16">
              <w:rPr>
                <w:color w:val="000000" w:themeColor="text1"/>
                <w:sz w:val="24"/>
                <w:szCs w:val="24"/>
              </w:rPr>
              <w:t>пов’язаною</w:t>
            </w:r>
            <w:proofErr w:type="spellEnd"/>
            <w:r w:rsidRPr="001E6B16">
              <w:rPr>
                <w:color w:val="000000" w:themeColor="text1"/>
                <w:sz w:val="24"/>
                <w:szCs w:val="24"/>
              </w:rPr>
              <w:t xml:space="preserve"> особою з </w:t>
            </w:r>
            <w:proofErr w:type="spellStart"/>
            <w:r w:rsidRPr="001E6B16">
              <w:rPr>
                <w:color w:val="000000" w:themeColor="text1"/>
                <w:sz w:val="24"/>
                <w:szCs w:val="24"/>
              </w:rPr>
              <w:t>іншими</w:t>
            </w:r>
            <w:proofErr w:type="spellEnd"/>
            <w:r w:rsidRPr="001E6B16">
              <w:rPr>
                <w:color w:val="000000" w:themeColor="text1"/>
                <w:sz w:val="24"/>
                <w:szCs w:val="24"/>
              </w:rPr>
              <w:t xml:space="preserve"> </w:t>
            </w:r>
            <w:proofErr w:type="spellStart"/>
            <w:r w:rsidRPr="001E6B16">
              <w:rPr>
                <w:color w:val="000000" w:themeColor="text1"/>
                <w:sz w:val="24"/>
                <w:szCs w:val="24"/>
              </w:rPr>
              <w:t>учасниками</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 xml:space="preserve"> та/</w:t>
            </w:r>
            <w:proofErr w:type="spellStart"/>
            <w:r w:rsidRPr="001E6B16">
              <w:rPr>
                <w:color w:val="000000" w:themeColor="text1"/>
                <w:sz w:val="24"/>
                <w:szCs w:val="24"/>
              </w:rPr>
              <w:t>або</w:t>
            </w:r>
            <w:proofErr w:type="spellEnd"/>
            <w:r w:rsidRPr="001E6B16">
              <w:rPr>
                <w:color w:val="000000" w:themeColor="text1"/>
                <w:sz w:val="24"/>
                <w:szCs w:val="24"/>
              </w:rPr>
              <w:t xml:space="preserve"> з </w:t>
            </w:r>
            <w:proofErr w:type="spellStart"/>
            <w:r w:rsidRPr="001E6B16">
              <w:rPr>
                <w:color w:val="000000" w:themeColor="text1"/>
                <w:sz w:val="24"/>
                <w:szCs w:val="24"/>
              </w:rPr>
              <w:t>уповноваженою</w:t>
            </w:r>
            <w:proofErr w:type="spellEnd"/>
            <w:r w:rsidRPr="001E6B16">
              <w:rPr>
                <w:color w:val="000000" w:themeColor="text1"/>
                <w:sz w:val="24"/>
                <w:szCs w:val="24"/>
              </w:rPr>
              <w:t xml:space="preserve"> особою (особами), та/</w:t>
            </w:r>
            <w:proofErr w:type="spellStart"/>
            <w:r w:rsidRPr="001E6B16">
              <w:rPr>
                <w:color w:val="000000" w:themeColor="text1"/>
                <w:sz w:val="24"/>
                <w:szCs w:val="24"/>
              </w:rPr>
              <w:t>або</w:t>
            </w:r>
            <w:proofErr w:type="spellEnd"/>
            <w:r w:rsidRPr="001E6B16">
              <w:rPr>
                <w:color w:val="000000" w:themeColor="text1"/>
                <w:sz w:val="24"/>
                <w:szCs w:val="24"/>
              </w:rPr>
              <w:t xml:space="preserve"> з </w:t>
            </w:r>
            <w:proofErr w:type="spellStart"/>
            <w:r w:rsidRPr="001E6B16">
              <w:rPr>
                <w:color w:val="000000" w:themeColor="text1"/>
                <w:sz w:val="24"/>
                <w:szCs w:val="24"/>
              </w:rPr>
              <w:t>керівником</w:t>
            </w:r>
            <w:proofErr w:type="spellEnd"/>
            <w:r w:rsidRPr="001E6B16">
              <w:rPr>
                <w:color w:val="000000" w:themeColor="text1"/>
                <w:sz w:val="24"/>
                <w:szCs w:val="24"/>
              </w:rPr>
              <w:t xml:space="preserve"> </w:t>
            </w:r>
            <w:proofErr w:type="spellStart"/>
            <w:r w:rsidRPr="001E6B16">
              <w:rPr>
                <w:color w:val="000000" w:themeColor="text1"/>
                <w:sz w:val="24"/>
                <w:szCs w:val="24"/>
              </w:rPr>
              <w:t>замовника</w:t>
            </w:r>
            <w:proofErr w:type="spellEnd"/>
            <w:r w:rsidRPr="001E6B16">
              <w:rPr>
                <w:color w:val="000000" w:themeColor="text1"/>
                <w:sz w:val="24"/>
                <w:szCs w:val="24"/>
              </w:rPr>
              <w:t>;</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8) </w:t>
            </w:r>
            <w:proofErr w:type="spellStart"/>
            <w:r w:rsidRPr="001E6B16">
              <w:rPr>
                <w:color w:val="000000" w:themeColor="text1"/>
                <w:sz w:val="24"/>
                <w:szCs w:val="24"/>
              </w:rPr>
              <w:t>учасник</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w:t>
            </w:r>
            <w:proofErr w:type="spellStart"/>
            <w:r w:rsidRPr="001E6B16">
              <w:rPr>
                <w:color w:val="000000" w:themeColor="text1"/>
                <w:sz w:val="24"/>
                <w:szCs w:val="24"/>
              </w:rPr>
              <w:t>визнаний</w:t>
            </w:r>
            <w:proofErr w:type="spellEnd"/>
            <w:r w:rsidRPr="001E6B16">
              <w:rPr>
                <w:color w:val="000000" w:themeColor="text1"/>
                <w:sz w:val="24"/>
                <w:szCs w:val="24"/>
              </w:rPr>
              <w:t xml:space="preserve"> у </w:t>
            </w:r>
            <w:proofErr w:type="spellStart"/>
            <w:r w:rsidRPr="001E6B16">
              <w:rPr>
                <w:color w:val="000000" w:themeColor="text1"/>
                <w:sz w:val="24"/>
                <w:szCs w:val="24"/>
              </w:rPr>
              <w:t>встановленому</w:t>
            </w:r>
            <w:proofErr w:type="spellEnd"/>
            <w:r w:rsidRPr="001E6B16">
              <w:rPr>
                <w:color w:val="000000" w:themeColor="text1"/>
                <w:sz w:val="24"/>
                <w:szCs w:val="24"/>
              </w:rPr>
              <w:t xml:space="preserve"> законом порядку </w:t>
            </w:r>
            <w:proofErr w:type="spellStart"/>
            <w:r w:rsidRPr="001E6B16">
              <w:rPr>
                <w:color w:val="000000" w:themeColor="text1"/>
                <w:sz w:val="24"/>
                <w:szCs w:val="24"/>
              </w:rPr>
              <w:t>банкрутом</w:t>
            </w:r>
            <w:proofErr w:type="spellEnd"/>
            <w:r w:rsidRPr="001E6B16">
              <w:rPr>
                <w:color w:val="000000" w:themeColor="text1"/>
                <w:sz w:val="24"/>
                <w:szCs w:val="24"/>
              </w:rPr>
              <w:t xml:space="preserve"> та </w:t>
            </w:r>
            <w:proofErr w:type="spellStart"/>
            <w:r w:rsidRPr="001E6B16">
              <w:rPr>
                <w:color w:val="000000" w:themeColor="text1"/>
                <w:sz w:val="24"/>
                <w:szCs w:val="24"/>
              </w:rPr>
              <w:t>стосовно</w:t>
            </w:r>
            <w:proofErr w:type="spellEnd"/>
            <w:r w:rsidRPr="001E6B16">
              <w:rPr>
                <w:color w:val="000000" w:themeColor="text1"/>
                <w:sz w:val="24"/>
                <w:szCs w:val="24"/>
              </w:rPr>
              <w:t xml:space="preserve"> </w:t>
            </w:r>
            <w:proofErr w:type="spellStart"/>
            <w:r w:rsidRPr="001E6B16">
              <w:rPr>
                <w:color w:val="000000" w:themeColor="text1"/>
                <w:sz w:val="24"/>
                <w:szCs w:val="24"/>
              </w:rPr>
              <w:t>нього</w:t>
            </w:r>
            <w:proofErr w:type="spellEnd"/>
            <w:r w:rsidRPr="001E6B16">
              <w:rPr>
                <w:color w:val="000000" w:themeColor="text1"/>
                <w:sz w:val="24"/>
                <w:szCs w:val="24"/>
              </w:rPr>
              <w:t xml:space="preserve"> </w:t>
            </w:r>
            <w:proofErr w:type="spellStart"/>
            <w:r w:rsidRPr="001E6B16">
              <w:rPr>
                <w:color w:val="000000" w:themeColor="text1"/>
                <w:sz w:val="24"/>
                <w:szCs w:val="24"/>
              </w:rPr>
              <w:t>відкрита</w:t>
            </w:r>
            <w:proofErr w:type="spellEnd"/>
            <w:r w:rsidRPr="001E6B16">
              <w:rPr>
                <w:color w:val="000000" w:themeColor="text1"/>
                <w:sz w:val="24"/>
                <w:szCs w:val="24"/>
              </w:rPr>
              <w:t xml:space="preserve"> </w:t>
            </w:r>
            <w:proofErr w:type="spellStart"/>
            <w:r w:rsidRPr="001E6B16">
              <w:rPr>
                <w:color w:val="000000" w:themeColor="text1"/>
                <w:sz w:val="24"/>
                <w:szCs w:val="24"/>
              </w:rPr>
              <w:t>ліквідаційна</w:t>
            </w:r>
            <w:proofErr w:type="spellEnd"/>
            <w:r w:rsidRPr="001E6B16">
              <w:rPr>
                <w:color w:val="000000" w:themeColor="text1"/>
                <w:sz w:val="24"/>
                <w:szCs w:val="24"/>
              </w:rPr>
              <w:t xml:space="preserve"> процедура;</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9) у </w:t>
            </w:r>
            <w:proofErr w:type="spellStart"/>
            <w:r w:rsidRPr="001E6B16">
              <w:rPr>
                <w:color w:val="000000" w:themeColor="text1"/>
                <w:sz w:val="24"/>
                <w:szCs w:val="24"/>
              </w:rPr>
              <w:t>Єдиному</w:t>
            </w:r>
            <w:proofErr w:type="spellEnd"/>
            <w:r w:rsidRPr="001E6B16">
              <w:rPr>
                <w:color w:val="000000" w:themeColor="text1"/>
                <w:sz w:val="24"/>
                <w:szCs w:val="24"/>
              </w:rPr>
              <w:t xml:space="preserve"> державному </w:t>
            </w:r>
            <w:proofErr w:type="spellStart"/>
            <w:r w:rsidRPr="001E6B16">
              <w:rPr>
                <w:color w:val="000000" w:themeColor="text1"/>
                <w:sz w:val="24"/>
                <w:szCs w:val="24"/>
              </w:rPr>
              <w:t>реє</w:t>
            </w:r>
            <w:proofErr w:type="gramStart"/>
            <w:r w:rsidRPr="001E6B16">
              <w:rPr>
                <w:color w:val="000000" w:themeColor="text1"/>
                <w:sz w:val="24"/>
                <w:szCs w:val="24"/>
              </w:rPr>
              <w:t>стр</w:t>
            </w:r>
            <w:proofErr w:type="gramEnd"/>
            <w:r w:rsidRPr="001E6B16">
              <w:rPr>
                <w:color w:val="000000" w:themeColor="text1"/>
                <w:sz w:val="24"/>
                <w:szCs w:val="24"/>
              </w:rPr>
              <w:t>і</w:t>
            </w:r>
            <w:proofErr w:type="spellEnd"/>
            <w:r w:rsidRPr="001E6B16">
              <w:rPr>
                <w:color w:val="000000" w:themeColor="text1"/>
                <w:sz w:val="24"/>
                <w:szCs w:val="24"/>
              </w:rPr>
              <w:t xml:space="preserve"> </w:t>
            </w:r>
            <w:proofErr w:type="spellStart"/>
            <w:r w:rsidRPr="001E6B16">
              <w:rPr>
                <w:color w:val="000000" w:themeColor="text1"/>
                <w:sz w:val="24"/>
                <w:szCs w:val="24"/>
              </w:rPr>
              <w:t>юридичних</w:t>
            </w:r>
            <w:proofErr w:type="spellEnd"/>
            <w:r w:rsidRPr="001E6B16">
              <w:rPr>
                <w:color w:val="000000" w:themeColor="text1"/>
                <w:sz w:val="24"/>
                <w:szCs w:val="24"/>
              </w:rPr>
              <w:t xml:space="preserve"> </w:t>
            </w:r>
            <w:proofErr w:type="spellStart"/>
            <w:r w:rsidRPr="001E6B16">
              <w:rPr>
                <w:color w:val="000000" w:themeColor="text1"/>
                <w:sz w:val="24"/>
                <w:szCs w:val="24"/>
              </w:rPr>
              <w:t>осіб</w:t>
            </w:r>
            <w:proofErr w:type="spellEnd"/>
            <w:r w:rsidRPr="001E6B16">
              <w:rPr>
                <w:color w:val="000000" w:themeColor="text1"/>
                <w:sz w:val="24"/>
                <w:szCs w:val="24"/>
              </w:rPr>
              <w:t xml:space="preserve">, </w:t>
            </w:r>
            <w:proofErr w:type="spellStart"/>
            <w:r w:rsidRPr="001E6B16">
              <w:rPr>
                <w:color w:val="000000" w:themeColor="text1"/>
                <w:sz w:val="24"/>
                <w:szCs w:val="24"/>
              </w:rPr>
              <w:t>фізичних</w:t>
            </w:r>
            <w:proofErr w:type="spellEnd"/>
            <w:r w:rsidRPr="001E6B16">
              <w:rPr>
                <w:color w:val="000000" w:themeColor="text1"/>
                <w:sz w:val="24"/>
                <w:szCs w:val="24"/>
              </w:rPr>
              <w:t xml:space="preserve"> </w:t>
            </w:r>
            <w:proofErr w:type="spellStart"/>
            <w:r w:rsidRPr="001E6B16">
              <w:rPr>
                <w:color w:val="000000" w:themeColor="text1"/>
                <w:sz w:val="24"/>
                <w:szCs w:val="24"/>
              </w:rPr>
              <w:t>осіб</w:t>
            </w:r>
            <w:proofErr w:type="spellEnd"/>
            <w:r w:rsidRPr="001E6B16">
              <w:rPr>
                <w:color w:val="000000" w:themeColor="text1"/>
                <w:sz w:val="24"/>
                <w:szCs w:val="24"/>
              </w:rPr>
              <w:t xml:space="preserve"> - </w:t>
            </w:r>
            <w:proofErr w:type="spellStart"/>
            <w:r w:rsidRPr="001E6B16">
              <w:rPr>
                <w:color w:val="000000" w:themeColor="text1"/>
                <w:sz w:val="24"/>
                <w:szCs w:val="24"/>
              </w:rPr>
              <w:t>підприємців</w:t>
            </w:r>
            <w:proofErr w:type="spellEnd"/>
            <w:r w:rsidRPr="001E6B16">
              <w:rPr>
                <w:color w:val="000000" w:themeColor="text1"/>
                <w:sz w:val="24"/>
                <w:szCs w:val="24"/>
              </w:rPr>
              <w:t xml:space="preserve"> та </w:t>
            </w:r>
            <w:proofErr w:type="spellStart"/>
            <w:r w:rsidRPr="001E6B16">
              <w:rPr>
                <w:color w:val="000000" w:themeColor="text1"/>
                <w:sz w:val="24"/>
                <w:szCs w:val="24"/>
              </w:rPr>
              <w:t>громадських</w:t>
            </w:r>
            <w:proofErr w:type="spellEnd"/>
            <w:r w:rsidRPr="001E6B16">
              <w:rPr>
                <w:color w:val="000000" w:themeColor="text1"/>
                <w:sz w:val="24"/>
                <w:szCs w:val="24"/>
              </w:rPr>
              <w:t xml:space="preserve"> </w:t>
            </w:r>
            <w:proofErr w:type="spellStart"/>
            <w:r w:rsidRPr="001E6B16">
              <w:rPr>
                <w:color w:val="000000" w:themeColor="text1"/>
                <w:sz w:val="24"/>
                <w:szCs w:val="24"/>
              </w:rPr>
              <w:t>формувань</w:t>
            </w:r>
            <w:proofErr w:type="spellEnd"/>
            <w:r w:rsidRPr="001E6B16">
              <w:rPr>
                <w:color w:val="000000" w:themeColor="text1"/>
                <w:sz w:val="24"/>
                <w:szCs w:val="24"/>
              </w:rPr>
              <w:t xml:space="preserve"> </w:t>
            </w:r>
            <w:proofErr w:type="spellStart"/>
            <w:r w:rsidRPr="001E6B16">
              <w:rPr>
                <w:color w:val="000000" w:themeColor="text1"/>
                <w:sz w:val="24"/>
                <w:szCs w:val="24"/>
              </w:rPr>
              <w:t>відсутня</w:t>
            </w:r>
            <w:proofErr w:type="spellEnd"/>
            <w:r w:rsidRPr="001E6B16">
              <w:rPr>
                <w:color w:val="000000" w:themeColor="text1"/>
                <w:sz w:val="24"/>
                <w:szCs w:val="24"/>
              </w:rPr>
              <w:t xml:space="preserve"> </w:t>
            </w:r>
            <w:proofErr w:type="spellStart"/>
            <w:r w:rsidRPr="001E6B16">
              <w:rPr>
                <w:color w:val="000000" w:themeColor="text1"/>
                <w:sz w:val="24"/>
                <w:szCs w:val="24"/>
              </w:rPr>
              <w:t>інформація</w:t>
            </w:r>
            <w:proofErr w:type="spellEnd"/>
            <w:r w:rsidRPr="001E6B16">
              <w:rPr>
                <w:color w:val="000000" w:themeColor="text1"/>
                <w:sz w:val="24"/>
                <w:szCs w:val="24"/>
              </w:rPr>
              <w:t xml:space="preserve">, </w:t>
            </w:r>
            <w:proofErr w:type="spellStart"/>
            <w:r w:rsidRPr="001E6B16">
              <w:rPr>
                <w:color w:val="000000" w:themeColor="text1"/>
                <w:sz w:val="24"/>
                <w:szCs w:val="24"/>
              </w:rPr>
              <w:t>передбачена</w:t>
            </w:r>
            <w:proofErr w:type="spellEnd"/>
            <w:r w:rsidRPr="001E6B16">
              <w:rPr>
                <w:color w:val="000000" w:themeColor="text1"/>
                <w:sz w:val="24"/>
                <w:szCs w:val="24"/>
              </w:rPr>
              <w:t xml:space="preserve"> пунктом 9 </w:t>
            </w:r>
            <w:proofErr w:type="spellStart"/>
            <w:r w:rsidRPr="001E6B16">
              <w:rPr>
                <w:color w:val="000000" w:themeColor="text1"/>
                <w:sz w:val="24"/>
                <w:szCs w:val="24"/>
              </w:rPr>
              <w:t>частини</w:t>
            </w:r>
            <w:proofErr w:type="spellEnd"/>
            <w:r w:rsidRPr="001E6B16">
              <w:rPr>
                <w:color w:val="000000" w:themeColor="text1"/>
                <w:sz w:val="24"/>
                <w:szCs w:val="24"/>
              </w:rPr>
              <w:t xml:space="preserve"> </w:t>
            </w:r>
            <w:proofErr w:type="spellStart"/>
            <w:r w:rsidRPr="001E6B16">
              <w:rPr>
                <w:color w:val="000000" w:themeColor="text1"/>
                <w:sz w:val="24"/>
                <w:szCs w:val="24"/>
              </w:rPr>
              <w:t>другої</w:t>
            </w:r>
            <w:proofErr w:type="spellEnd"/>
            <w:r w:rsidRPr="001E6B16">
              <w:rPr>
                <w:color w:val="000000" w:themeColor="text1"/>
                <w:sz w:val="24"/>
                <w:szCs w:val="24"/>
              </w:rPr>
              <w:t xml:space="preserve"> </w:t>
            </w:r>
            <w:proofErr w:type="spellStart"/>
            <w:r w:rsidRPr="001E6B16">
              <w:rPr>
                <w:color w:val="000000" w:themeColor="text1"/>
                <w:sz w:val="24"/>
                <w:szCs w:val="24"/>
              </w:rPr>
              <w:t>статті</w:t>
            </w:r>
            <w:proofErr w:type="spellEnd"/>
            <w:r w:rsidRPr="001E6B16">
              <w:rPr>
                <w:color w:val="000000" w:themeColor="text1"/>
                <w:sz w:val="24"/>
                <w:szCs w:val="24"/>
              </w:rPr>
              <w:t xml:space="preserve"> 9 Закону </w:t>
            </w:r>
            <w:proofErr w:type="spellStart"/>
            <w:r w:rsidRPr="001E6B16">
              <w:rPr>
                <w:color w:val="000000" w:themeColor="text1"/>
                <w:sz w:val="24"/>
                <w:szCs w:val="24"/>
              </w:rPr>
              <w:t>України</w:t>
            </w:r>
            <w:proofErr w:type="spellEnd"/>
            <w:r w:rsidRPr="001E6B16">
              <w:rPr>
                <w:color w:val="000000" w:themeColor="text1"/>
                <w:sz w:val="24"/>
                <w:szCs w:val="24"/>
              </w:rPr>
              <w:t xml:space="preserve"> "Про </w:t>
            </w:r>
            <w:proofErr w:type="spellStart"/>
            <w:r w:rsidRPr="001E6B16">
              <w:rPr>
                <w:color w:val="000000" w:themeColor="text1"/>
                <w:sz w:val="24"/>
                <w:szCs w:val="24"/>
              </w:rPr>
              <w:t>державну</w:t>
            </w:r>
            <w:proofErr w:type="spellEnd"/>
            <w:r w:rsidRPr="001E6B16">
              <w:rPr>
                <w:color w:val="000000" w:themeColor="text1"/>
                <w:sz w:val="24"/>
                <w:szCs w:val="24"/>
              </w:rPr>
              <w:t xml:space="preserve"> </w:t>
            </w:r>
            <w:proofErr w:type="spellStart"/>
            <w:r w:rsidRPr="001E6B16">
              <w:rPr>
                <w:color w:val="000000" w:themeColor="text1"/>
                <w:sz w:val="24"/>
                <w:szCs w:val="24"/>
              </w:rPr>
              <w:t>реєстрацію</w:t>
            </w:r>
            <w:proofErr w:type="spellEnd"/>
            <w:r w:rsidRPr="001E6B16">
              <w:rPr>
                <w:color w:val="000000" w:themeColor="text1"/>
                <w:sz w:val="24"/>
                <w:szCs w:val="24"/>
              </w:rPr>
              <w:t xml:space="preserve"> </w:t>
            </w:r>
            <w:proofErr w:type="spellStart"/>
            <w:r w:rsidRPr="001E6B16">
              <w:rPr>
                <w:color w:val="000000" w:themeColor="text1"/>
                <w:sz w:val="24"/>
                <w:szCs w:val="24"/>
              </w:rPr>
              <w:t>юридичних</w:t>
            </w:r>
            <w:proofErr w:type="spellEnd"/>
            <w:r w:rsidRPr="001E6B16">
              <w:rPr>
                <w:color w:val="000000" w:themeColor="text1"/>
                <w:sz w:val="24"/>
                <w:szCs w:val="24"/>
              </w:rPr>
              <w:t xml:space="preserve"> </w:t>
            </w:r>
            <w:proofErr w:type="spellStart"/>
            <w:r w:rsidRPr="001E6B16">
              <w:rPr>
                <w:color w:val="000000" w:themeColor="text1"/>
                <w:sz w:val="24"/>
                <w:szCs w:val="24"/>
              </w:rPr>
              <w:t>осіб</w:t>
            </w:r>
            <w:proofErr w:type="spellEnd"/>
            <w:r w:rsidRPr="001E6B16">
              <w:rPr>
                <w:color w:val="000000" w:themeColor="text1"/>
                <w:sz w:val="24"/>
                <w:szCs w:val="24"/>
              </w:rPr>
              <w:t xml:space="preserve">, </w:t>
            </w:r>
            <w:proofErr w:type="spellStart"/>
            <w:r w:rsidRPr="001E6B16">
              <w:rPr>
                <w:color w:val="000000" w:themeColor="text1"/>
                <w:sz w:val="24"/>
                <w:szCs w:val="24"/>
              </w:rPr>
              <w:t>фізичних</w:t>
            </w:r>
            <w:proofErr w:type="spellEnd"/>
            <w:r w:rsidRPr="001E6B16">
              <w:rPr>
                <w:color w:val="000000" w:themeColor="text1"/>
                <w:sz w:val="24"/>
                <w:szCs w:val="24"/>
              </w:rPr>
              <w:t xml:space="preserve"> </w:t>
            </w:r>
            <w:proofErr w:type="spellStart"/>
            <w:r w:rsidRPr="001E6B16">
              <w:rPr>
                <w:color w:val="000000" w:themeColor="text1"/>
                <w:sz w:val="24"/>
                <w:szCs w:val="24"/>
              </w:rPr>
              <w:t>осіб</w:t>
            </w:r>
            <w:proofErr w:type="spellEnd"/>
            <w:r w:rsidRPr="001E6B16">
              <w:rPr>
                <w:color w:val="000000" w:themeColor="text1"/>
                <w:sz w:val="24"/>
                <w:szCs w:val="24"/>
              </w:rPr>
              <w:t xml:space="preserve"> - </w:t>
            </w:r>
            <w:proofErr w:type="spellStart"/>
            <w:r w:rsidRPr="001E6B16">
              <w:rPr>
                <w:color w:val="000000" w:themeColor="text1"/>
                <w:sz w:val="24"/>
                <w:szCs w:val="24"/>
              </w:rPr>
              <w:t>підприємців</w:t>
            </w:r>
            <w:proofErr w:type="spellEnd"/>
            <w:r w:rsidRPr="001E6B16">
              <w:rPr>
                <w:color w:val="000000" w:themeColor="text1"/>
                <w:sz w:val="24"/>
                <w:szCs w:val="24"/>
              </w:rPr>
              <w:t xml:space="preserve"> та </w:t>
            </w:r>
            <w:proofErr w:type="spellStart"/>
            <w:r w:rsidRPr="001E6B16">
              <w:rPr>
                <w:color w:val="000000" w:themeColor="text1"/>
                <w:sz w:val="24"/>
                <w:szCs w:val="24"/>
              </w:rPr>
              <w:t>громадських</w:t>
            </w:r>
            <w:proofErr w:type="spellEnd"/>
            <w:r w:rsidRPr="001E6B16">
              <w:rPr>
                <w:color w:val="000000" w:themeColor="text1"/>
                <w:sz w:val="24"/>
                <w:szCs w:val="24"/>
              </w:rPr>
              <w:t xml:space="preserve"> </w:t>
            </w:r>
            <w:proofErr w:type="spellStart"/>
            <w:r w:rsidRPr="001E6B16">
              <w:rPr>
                <w:color w:val="000000" w:themeColor="text1"/>
                <w:sz w:val="24"/>
                <w:szCs w:val="24"/>
              </w:rPr>
              <w:t>формувань</w:t>
            </w:r>
            <w:proofErr w:type="spellEnd"/>
            <w:r w:rsidRPr="001E6B16">
              <w:rPr>
                <w:color w:val="000000" w:themeColor="text1"/>
                <w:sz w:val="24"/>
                <w:szCs w:val="24"/>
              </w:rPr>
              <w:t>" (</w:t>
            </w:r>
            <w:proofErr w:type="spellStart"/>
            <w:r w:rsidRPr="001E6B16">
              <w:rPr>
                <w:color w:val="000000" w:themeColor="text1"/>
                <w:sz w:val="24"/>
                <w:szCs w:val="24"/>
              </w:rPr>
              <w:t>крім</w:t>
            </w:r>
            <w:proofErr w:type="spellEnd"/>
            <w:r w:rsidRPr="001E6B16">
              <w:rPr>
                <w:color w:val="000000" w:themeColor="text1"/>
                <w:sz w:val="24"/>
                <w:szCs w:val="24"/>
              </w:rPr>
              <w:t xml:space="preserve"> </w:t>
            </w:r>
            <w:proofErr w:type="spellStart"/>
            <w:r w:rsidRPr="001E6B16">
              <w:rPr>
                <w:color w:val="000000" w:themeColor="text1"/>
                <w:sz w:val="24"/>
                <w:szCs w:val="24"/>
              </w:rPr>
              <w:t>нерезидентів</w:t>
            </w:r>
            <w:proofErr w:type="spellEnd"/>
            <w:r w:rsidRPr="001E6B16">
              <w:rPr>
                <w:color w:val="000000" w:themeColor="text1"/>
                <w:sz w:val="24"/>
                <w:szCs w:val="24"/>
              </w:rPr>
              <w:t>);</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10) </w:t>
            </w:r>
            <w:proofErr w:type="spellStart"/>
            <w:r w:rsidRPr="001E6B16">
              <w:rPr>
                <w:color w:val="000000" w:themeColor="text1"/>
                <w:sz w:val="24"/>
                <w:szCs w:val="24"/>
              </w:rPr>
              <w:t>юридична</w:t>
            </w:r>
            <w:proofErr w:type="spellEnd"/>
            <w:r w:rsidRPr="001E6B16">
              <w:rPr>
                <w:color w:val="000000" w:themeColor="text1"/>
                <w:sz w:val="24"/>
                <w:szCs w:val="24"/>
              </w:rPr>
              <w:t xml:space="preserve"> особа, яка є </w:t>
            </w:r>
            <w:proofErr w:type="spellStart"/>
            <w:r w:rsidRPr="001E6B16">
              <w:rPr>
                <w:color w:val="000000" w:themeColor="text1"/>
                <w:sz w:val="24"/>
                <w:szCs w:val="24"/>
              </w:rPr>
              <w:t>учасником</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w:t>
            </w:r>
            <w:proofErr w:type="spellStart"/>
            <w:r w:rsidRPr="001E6B16">
              <w:rPr>
                <w:color w:val="000000" w:themeColor="text1"/>
                <w:sz w:val="24"/>
                <w:szCs w:val="24"/>
              </w:rPr>
              <w:t>крім</w:t>
            </w:r>
            <w:proofErr w:type="spellEnd"/>
            <w:r w:rsidRPr="001E6B16">
              <w:rPr>
                <w:color w:val="000000" w:themeColor="text1"/>
                <w:sz w:val="24"/>
                <w:szCs w:val="24"/>
              </w:rPr>
              <w:t xml:space="preserve"> </w:t>
            </w:r>
            <w:proofErr w:type="spellStart"/>
            <w:r w:rsidRPr="001E6B16">
              <w:rPr>
                <w:color w:val="000000" w:themeColor="text1"/>
                <w:sz w:val="24"/>
                <w:szCs w:val="24"/>
              </w:rPr>
              <w:t>нерезидентів</w:t>
            </w:r>
            <w:proofErr w:type="spellEnd"/>
            <w:r w:rsidRPr="001E6B16">
              <w:rPr>
                <w:color w:val="000000" w:themeColor="text1"/>
                <w:sz w:val="24"/>
                <w:szCs w:val="24"/>
              </w:rPr>
              <w:t xml:space="preserve">), не </w:t>
            </w:r>
            <w:proofErr w:type="spellStart"/>
            <w:r w:rsidRPr="001E6B16">
              <w:rPr>
                <w:color w:val="000000" w:themeColor="text1"/>
                <w:sz w:val="24"/>
                <w:szCs w:val="24"/>
              </w:rPr>
              <w:t>має</w:t>
            </w:r>
            <w:proofErr w:type="spellEnd"/>
            <w:r w:rsidRPr="001E6B16">
              <w:rPr>
                <w:color w:val="000000" w:themeColor="text1"/>
                <w:sz w:val="24"/>
                <w:szCs w:val="24"/>
              </w:rPr>
              <w:t xml:space="preserve"> </w:t>
            </w:r>
            <w:proofErr w:type="spellStart"/>
            <w:r w:rsidRPr="001E6B16">
              <w:rPr>
                <w:color w:val="000000" w:themeColor="text1"/>
                <w:sz w:val="24"/>
                <w:szCs w:val="24"/>
              </w:rPr>
              <w:t>антикорупційної</w:t>
            </w:r>
            <w:proofErr w:type="spellEnd"/>
            <w:r w:rsidRPr="001E6B16">
              <w:rPr>
                <w:color w:val="000000" w:themeColor="text1"/>
                <w:sz w:val="24"/>
                <w:szCs w:val="24"/>
              </w:rPr>
              <w:t xml:space="preserve"> </w:t>
            </w:r>
            <w:proofErr w:type="spellStart"/>
            <w:r w:rsidRPr="001E6B16">
              <w:rPr>
                <w:color w:val="000000" w:themeColor="text1"/>
                <w:sz w:val="24"/>
                <w:szCs w:val="24"/>
              </w:rPr>
              <w:t>програми</w:t>
            </w:r>
            <w:proofErr w:type="spellEnd"/>
            <w:r w:rsidRPr="001E6B16">
              <w:rPr>
                <w:color w:val="000000" w:themeColor="text1"/>
                <w:sz w:val="24"/>
                <w:szCs w:val="24"/>
              </w:rPr>
              <w:t xml:space="preserve"> </w:t>
            </w:r>
            <w:proofErr w:type="spellStart"/>
            <w:r w:rsidRPr="001E6B16">
              <w:rPr>
                <w:color w:val="000000" w:themeColor="text1"/>
                <w:sz w:val="24"/>
                <w:szCs w:val="24"/>
              </w:rPr>
              <w:t>чи</w:t>
            </w:r>
            <w:proofErr w:type="spellEnd"/>
            <w:r w:rsidRPr="001E6B16">
              <w:rPr>
                <w:color w:val="000000" w:themeColor="text1"/>
                <w:sz w:val="24"/>
                <w:szCs w:val="24"/>
              </w:rPr>
              <w:t xml:space="preserve"> </w:t>
            </w:r>
            <w:proofErr w:type="spellStart"/>
            <w:r w:rsidRPr="001E6B16">
              <w:rPr>
                <w:color w:val="000000" w:themeColor="text1"/>
                <w:sz w:val="24"/>
                <w:szCs w:val="24"/>
              </w:rPr>
              <w:t>уповноваженого</w:t>
            </w:r>
            <w:proofErr w:type="spellEnd"/>
            <w:r w:rsidRPr="001E6B16">
              <w:rPr>
                <w:color w:val="000000" w:themeColor="text1"/>
                <w:sz w:val="24"/>
                <w:szCs w:val="24"/>
              </w:rPr>
              <w:t xml:space="preserve"> з </w:t>
            </w:r>
            <w:proofErr w:type="spellStart"/>
            <w:r w:rsidRPr="001E6B16">
              <w:rPr>
                <w:color w:val="000000" w:themeColor="text1"/>
                <w:sz w:val="24"/>
                <w:szCs w:val="24"/>
              </w:rPr>
              <w:t>реалізації</w:t>
            </w:r>
            <w:proofErr w:type="spellEnd"/>
            <w:r w:rsidRPr="001E6B16">
              <w:rPr>
                <w:color w:val="000000" w:themeColor="text1"/>
                <w:sz w:val="24"/>
                <w:szCs w:val="24"/>
              </w:rPr>
              <w:t xml:space="preserve"> </w:t>
            </w:r>
            <w:proofErr w:type="spellStart"/>
            <w:r w:rsidRPr="001E6B16">
              <w:rPr>
                <w:color w:val="000000" w:themeColor="text1"/>
                <w:sz w:val="24"/>
                <w:szCs w:val="24"/>
              </w:rPr>
              <w:t>антикорупційної</w:t>
            </w:r>
            <w:proofErr w:type="spellEnd"/>
            <w:r w:rsidRPr="001E6B16">
              <w:rPr>
                <w:color w:val="000000" w:themeColor="text1"/>
                <w:sz w:val="24"/>
                <w:szCs w:val="24"/>
              </w:rPr>
              <w:t xml:space="preserve"> </w:t>
            </w:r>
            <w:proofErr w:type="spellStart"/>
            <w:r w:rsidRPr="001E6B16">
              <w:rPr>
                <w:color w:val="000000" w:themeColor="text1"/>
                <w:sz w:val="24"/>
                <w:szCs w:val="24"/>
              </w:rPr>
              <w:t>програми</w:t>
            </w:r>
            <w:proofErr w:type="spellEnd"/>
            <w:r w:rsidRPr="001E6B16">
              <w:rPr>
                <w:color w:val="000000" w:themeColor="text1"/>
                <w:sz w:val="24"/>
                <w:szCs w:val="24"/>
              </w:rPr>
              <w:t xml:space="preserve">, </w:t>
            </w:r>
            <w:proofErr w:type="spellStart"/>
            <w:r w:rsidRPr="001E6B16">
              <w:rPr>
                <w:color w:val="000000" w:themeColor="text1"/>
                <w:sz w:val="24"/>
                <w:szCs w:val="24"/>
              </w:rPr>
              <w:t>якщо</w:t>
            </w:r>
            <w:proofErr w:type="spellEnd"/>
            <w:r w:rsidRPr="001E6B16">
              <w:rPr>
                <w:color w:val="000000" w:themeColor="text1"/>
                <w:sz w:val="24"/>
                <w:szCs w:val="24"/>
              </w:rPr>
              <w:t xml:space="preserve"> </w:t>
            </w:r>
            <w:proofErr w:type="spellStart"/>
            <w:r w:rsidRPr="001E6B16">
              <w:rPr>
                <w:color w:val="000000" w:themeColor="text1"/>
                <w:sz w:val="24"/>
                <w:szCs w:val="24"/>
              </w:rPr>
              <w:t>вартість</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 xml:space="preserve"> товару (</w:t>
            </w:r>
            <w:proofErr w:type="spellStart"/>
            <w:r w:rsidRPr="001E6B16">
              <w:rPr>
                <w:color w:val="000000" w:themeColor="text1"/>
                <w:sz w:val="24"/>
                <w:szCs w:val="24"/>
              </w:rPr>
              <w:t>товарів</w:t>
            </w:r>
            <w:proofErr w:type="spellEnd"/>
            <w:r w:rsidRPr="001E6B16">
              <w:rPr>
                <w:color w:val="000000" w:themeColor="text1"/>
                <w:sz w:val="24"/>
                <w:szCs w:val="24"/>
              </w:rPr>
              <w:t xml:space="preserve">), </w:t>
            </w:r>
            <w:proofErr w:type="spellStart"/>
            <w:r w:rsidRPr="001E6B16">
              <w:rPr>
                <w:color w:val="000000" w:themeColor="text1"/>
                <w:sz w:val="24"/>
                <w:szCs w:val="24"/>
              </w:rPr>
              <w:t>послуги</w:t>
            </w:r>
            <w:proofErr w:type="spellEnd"/>
            <w:r w:rsidRPr="001E6B16">
              <w:rPr>
                <w:color w:val="000000" w:themeColor="text1"/>
                <w:sz w:val="24"/>
                <w:szCs w:val="24"/>
              </w:rPr>
              <w:t xml:space="preserve"> (</w:t>
            </w:r>
            <w:proofErr w:type="spellStart"/>
            <w:r w:rsidRPr="001E6B16">
              <w:rPr>
                <w:color w:val="000000" w:themeColor="text1"/>
                <w:sz w:val="24"/>
                <w:szCs w:val="24"/>
              </w:rPr>
              <w:t>послуг</w:t>
            </w:r>
            <w:proofErr w:type="spellEnd"/>
            <w:r w:rsidRPr="001E6B16">
              <w:rPr>
                <w:color w:val="000000" w:themeColor="text1"/>
                <w:sz w:val="24"/>
                <w:szCs w:val="24"/>
              </w:rPr>
              <w:t xml:space="preserve">) </w:t>
            </w:r>
            <w:proofErr w:type="spellStart"/>
            <w:r w:rsidRPr="001E6B16">
              <w:rPr>
                <w:color w:val="000000" w:themeColor="text1"/>
                <w:sz w:val="24"/>
                <w:szCs w:val="24"/>
              </w:rPr>
              <w:t>або</w:t>
            </w:r>
            <w:proofErr w:type="spellEnd"/>
            <w:r w:rsidRPr="001E6B16">
              <w:rPr>
                <w:color w:val="000000" w:themeColor="text1"/>
                <w:sz w:val="24"/>
                <w:szCs w:val="24"/>
              </w:rPr>
              <w:t xml:space="preserve"> </w:t>
            </w:r>
            <w:proofErr w:type="spellStart"/>
            <w:r w:rsidRPr="001E6B16">
              <w:rPr>
                <w:color w:val="000000" w:themeColor="text1"/>
                <w:sz w:val="24"/>
                <w:szCs w:val="24"/>
              </w:rPr>
              <w:t>робіт</w:t>
            </w:r>
            <w:proofErr w:type="spellEnd"/>
            <w:r w:rsidRPr="001E6B16">
              <w:rPr>
                <w:color w:val="000000" w:themeColor="text1"/>
                <w:sz w:val="24"/>
                <w:szCs w:val="24"/>
              </w:rPr>
              <w:t xml:space="preserve"> </w:t>
            </w:r>
            <w:proofErr w:type="spellStart"/>
            <w:r w:rsidRPr="001E6B16">
              <w:rPr>
                <w:color w:val="000000" w:themeColor="text1"/>
                <w:sz w:val="24"/>
                <w:szCs w:val="24"/>
              </w:rPr>
              <w:t>дорівнює</w:t>
            </w:r>
            <w:proofErr w:type="spellEnd"/>
            <w:r w:rsidRPr="001E6B16">
              <w:rPr>
                <w:color w:val="000000" w:themeColor="text1"/>
                <w:sz w:val="24"/>
                <w:szCs w:val="24"/>
              </w:rPr>
              <w:t xml:space="preserve"> </w:t>
            </w:r>
            <w:proofErr w:type="spellStart"/>
            <w:r w:rsidRPr="001E6B16">
              <w:rPr>
                <w:color w:val="000000" w:themeColor="text1"/>
                <w:sz w:val="24"/>
                <w:szCs w:val="24"/>
              </w:rPr>
              <w:t>чи</w:t>
            </w:r>
            <w:proofErr w:type="spellEnd"/>
            <w:r w:rsidRPr="001E6B16">
              <w:rPr>
                <w:color w:val="000000" w:themeColor="text1"/>
                <w:sz w:val="24"/>
                <w:szCs w:val="24"/>
              </w:rPr>
              <w:t xml:space="preserve"> </w:t>
            </w:r>
            <w:proofErr w:type="spellStart"/>
            <w:r w:rsidRPr="001E6B16">
              <w:rPr>
                <w:color w:val="000000" w:themeColor="text1"/>
                <w:sz w:val="24"/>
                <w:szCs w:val="24"/>
              </w:rPr>
              <w:t>перевищує</w:t>
            </w:r>
            <w:proofErr w:type="spellEnd"/>
            <w:r w:rsidRPr="001E6B16">
              <w:rPr>
                <w:color w:val="000000" w:themeColor="text1"/>
                <w:sz w:val="24"/>
                <w:szCs w:val="24"/>
              </w:rPr>
              <w:t xml:space="preserve"> 20 </w:t>
            </w:r>
            <w:proofErr w:type="spellStart"/>
            <w:r w:rsidRPr="001E6B16">
              <w:rPr>
                <w:color w:val="000000" w:themeColor="text1"/>
                <w:sz w:val="24"/>
                <w:szCs w:val="24"/>
              </w:rPr>
              <w:t>мільйонів</w:t>
            </w:r>
            <w:proofErr w:type="spellEnd"/>
            <w:r w:rsidRPr="001E6B16">
              <w:rPr>
                <w:color w:val="000000" w:themeColor="text1"/>
                <w:sz w:val="24"/>
                <w:szCs w:val="24"/>
              </w:rPr>
              <w:t xml:space="preserve"> </w:t>
            </w:r>
            <w:proofErr w:type="spellStart"/>
            <w:r w:rsidRPr="001E6B16">
              <w:rPr>
                <w:color w:val="000000" w:themeColor="text1"/>
                <w:sz w:val="24"/>
                <w:szCs w:val="24"/>
              </w:rPr>
              <w:t>гривень</w:t>
            </w:r>
            <w:proofErr w:type="spellEnd"/>
            <w:r w:rsidRPr="001E6B16">
              <w:rPr>
                <w:color w:val="000000" w:themeColor="text1"/>
                <w:sz w:val="24"/>
                <w:szCs w:val="24"/>
              </w:rPr>
              <w:t xml:space="preserve"> (у тому </w:t>
            </w:r>
            <w:proofErr w:type="spellStart"/>
            <w:r w:rsidRPr="001E6B16">
              <w:rPr>
                <w:color w:val="000000" w:themeColor="text1"/>
                <w:sz w:val="24"/>
                <w:szCs w:val="24"/>
              </w:rPr>
              <w:t>числі</w:t>
            </w:r>
            <w:proofErr w:type="spellEnd"/>
            <w:r w:rsidRPr="001E6B16">
              <w:rPr>
                <w:color w:val="000000" w:themeColor="text1"/>
                <w:sz w:val="24"/>
                <w:szCs w:val="24"/>
              </w:rPr>
              <w:t xml:space="preserve"> за лотом);</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11) </w:t>
            </w:r>
            <w:proofErr w:type="spellStart"/>
            <w:r w:rsidRPr="001E6B16">
              <w:rPr>
                <w:color w:val="000000" w:themeColor="text1"/>
                <w:sz w:val="24"/>
                <w:szCs w:val="24"/>
              </w:rPr>
              <w:t>учасник</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є особою, до </w:t>
            </w:r>
            <w:proofErr w:type="spellStart"/>
            <w:r w:rsidRPr="001E6B16">
              <w:rPr>
                <w:color w:val="000000" w:themeColor="text1"/>
                <w:sz w:val="24"/>
                <w:szCs w:val="24"/>
              </w:rPr>
              <w:t>якої</w:t>
            </w:r>
            <w:proofErr w:type="spellEnd"/>
            <w:r w:rsidRPr="001E6B16">
              <w:rPr>
                <w:color w:val="000000" w:themeColor="text1"/>
                <w:sz w:val="24"/>
                <w:szCs w:val="24"/>
              </w:rPr>
              <w:t xml:space="preserve"> </w:t>
            </w:r>
            <w:proofErr w:type="spellStart"/>
            <w:r w:rsidRPr="001E6B16">
              <w:rPr>
                <w:color w:val="000000" w:themeColor="text1"/>
                <w:sz w:val="24"/>
                <w:szCs w:val="24"/>
              </w:rPr>
              <w:t>застосовано</w:t>
            </w:r>
            <w:proofErr w:type="spellEnd"/>
            <w:r w:rsidRPr="001E6B16">
              <w:rPr>
                <w:color w:val="000000" w:themeColor="text1"/>
                <w:sz w:val="24"/>
                <w:szCs w:val="24"/>
              </w:rPr>
              <w:t xml:space="preserve"> </w:t>
            </w:r>
            <w:proofErr w:type="spellStart"/>
            <w:r w:rsidRPr="001E6B16">
              <w:rPr>
                <w:color w:val="000000" w:themeColor="text1"/>
                <w:sz w:val="24"/>
                <w:szCs w:val="24"/>
              </w:rPr>
              <w:t>санкцію</w:t>
            </w:r>
            <w:proofErr w:type="spellEnd"/>
            <w:r w:rsidRPr="001E6B16">
              <w:rPr>
                <w:color w:val="000000" w:themeColor="text1"/>
                <w:sz w:val="24"/>
                <w:szCs w:val="24"/>
              </w:rPr>
              <w:t xml:space="preserve"> у </w:t>
            </w:r>
            <w:proofErr w:type="spellStart"/>
            <w:r w:rsidRPr="001E6B16">
              <w:rPr>
                <w:color w:val="000000" w:themeColor="text1"/>
                <w:sz w:val="24"/>
                <w:szCs w:val="24"/>
              </w:rPr>
              <w:t>виді</w:t>
            </w:r>
            <w:proofErr w:type="spellEnd"/>
            <w:r w:rsidRPr="001E6B16">
              <w:rPr>
                <w:color w:val="000000" w:themeColor="text1"/>
                <w:sz w:val="24"/>
                <w:szCs w:val="24"/>
              </w:rPr>
              <w:t xml:space="preserve"> заборони на </w:t>
            </w:r>
            <w:proofErr w:type="spellStart"/>
            <w:r w:rsidRPr="001E6B16">
              <w:rPr>
                <w:color w:val="000000" w:themeColor="text1"/>
                <w:sz w:val="24"/>
                <w:szCs w:val="24"/>
              </w:rPr>
              <w:t>здійснення</w:t>
            </w:r>
            <w:proofErr w:type="spellEnd"/>
            <w:r w:rsidRPr="001E6B16">
              <w:rPr>
                <w:color w:val="000000" w:themeColor="text1"/>
                <w:sz w:val="24"/>
                <w:szCs w:val="24"/>
              </w:rPr>
              <w:t xml:space="preserve"> у </w:t>
            </w:r>
            <w:proofErr w:type="spellStart"/>
            <w:r w:rsidRPr="001E6B16">
              <w:rPr>
                <w:color w:val="000000" w:themeColor="text1"/>
                <w:sz w:val="24"/>
                <w:szCs w:val="24"/>
              </w:rPr>
              <w:t>неї</w:t>
            </w:r>
            <w:proofErr w:type="spellEnd"/>
            <w:r w:rsidRPr="001E6B16">
              <w:rPr>
                <w:color w:val="000000" w:themeColor="text1"/>
                <w:sz w:val="24"/>
                <w:szCs w:val="24"/>
              </w:rPr>
              <w:t xml:space="preserve"> </w:t>
            </w:r>
            <w:proofErr w:type="spellStart"/>
            <w:r w:rsidRPr="001E6B16">
              <w:rPr>
                <w:color w:val="000000" w:themeColor="text1"/>
                <w:sz w:val="24"/>
                <w:szCs w:val="24"/>
              </w:rPr>
              <w:t>публічних</w:t>
            </w:r>
            <w:proofErr w:type="spellEnd"/>
            <w:r w:rsidRPr="001E6B16">
              <w:rPr>
                <w:color w:val="000000" w:themeColor="text1"/>
                <w:sz w:val="24"/>
                <w:szCs w:val="24"/>
              </w:rPr>
              <w:t xml:space="preserve"> </w:t>
            </w:r>
            <w:proofErr w:type="spellStart"/>
            <w:r w:rsidRPr="001E6B16">
              <w:rPr>
                <w:color w:val="000000" w:themeColor="text1"/>
                <w:sz w:val="24"/>
                <w:szCs w:val="24"/>
              </w:rPr>
              <w:t>закупівель</w:t>
            </w:r>
            <w:proofErr w:type="spellEnd"/>
            <w:r w:rsidRPr="001E6B16">
              <w:rPr>
                <w:color w:val="000000" w:themeColor="text1"/>
                <w:sz w:val="24"/>
                <w:szCs w:val="24"/>
              </w:rPr>
              <w:t xml:space="preserve"> </w:t>
            </w:r>
            <w:proofErr w:type="spellStart"/>
            <w:r w:rsidRPr="001E6B16">
              <w:rPr>
                <w:color w:val="000000" w:themeColor="text1"/>
                <w:sz w:val="24"/>
                <w:szCs w:val="24"/>
              </w:rPr>
              <w:t>товарів</w:t>
            </w:r>
            <w:proofErr w:type="spellEnd"/>
            <w:r w:rsidRPr="001E6B16">
              <w:rPr>
                <w:color w:val="000000" w:themeColor="text1"/>
                <w:sz w:val="24"/>
                <w:szCs w:val="24"/>
              </w:rPr>
              <w:t xml:space="preserve">, </w:t>
            </w:r>
            <w:proofErr w:type="spellStart"/>
            <w:r w:rsidRPr="001E6B16">
              <w:rPr>
                <w:color w:val="000000" w:themeColor="text1"/>
                <w:sz w:val="24"/>
                <w:szCs w:val="24"/>
              </w:rPr>
              <w:t>робіт</w:t>
            </w:r>
            <w:proofErr w:type="spellEnd"/>
            <w:r w:rsidRPr="001E6B16">
              <w:rPr>
                <w:color w:val="000000" w:themeColor="text1"/>
                <w:sz w:val="24"/>
                <w:szCs w:val="24"/>
              </w:rPr>
              <w:t xml:space="preserve"> і </w:t>
            </w:r>
            <w:proofErr w:type="spellStart"/>
            <w:r w:rsidRPr="001E6B16">
              <w:rPr>
                <w:color w:val="000000" w:themeColor="text1"/>
                <w:sz w:val="24"/>
                <w:szCs w:val="24"/>
              </w:rPr>
              <w:t>послуг</w:t>
            </w:r>
            <w:proofErr w:type="spellEnd"/>
            <w:r w:rsidRPr="001E6B16">
              <w:rPr>
                <w:color w:val="000000" w:themeColor="text1"/>
                <w:sz w:val="24"/>
                <w:szCs w:val="24"/>
              </w:rPr>
              <w:t xml:space="preserve"> </w:t>
            </w:r>
            <w:proofErr w:type="spellStart"/>
            <w:r w:rsidRPr="001E6B16">
              <w:rPr>
                <w:color w:val="000000" w:themeColor="text1"/>
                <w:sz w:val="24"/>
                <w:szCs w:val="24"/>
              </w:rPr>
              <w:t>згідно</w:t>
            </w:r>
            <w:proofErr w:type="spellEnd"/>
            <w:r w:rsidRPr="001E6B16">
              <w:rPr>
                <w:color w:val="000000" w:themeColor="text1"/>
                <w:sz w:val="24"/>
                <w:szCs w:val="24"/>
              </w:rPr>
              <w:t xml:space="preserve"> </w:t>
            </w:r>
            <w:proofErr w:type="spellStart"/>
            <w:r w:rsidRPr="001E6B16">
              <w:rPr>
                <w:color w:val="000000" w:themeColor="text1"/>
                <w:sz w:val="24"/>
                <w:szCs w:val="24"/>
              </w:rPr>
              <w:t>із</w:t>
            </w:r>
            <w:proofErr w:type="spellEnd"/>
            <w:r w:rsidRPr="001E6B16">
              <w:rPr>
                <w:color w:val="000000" w:themeColor="text1"/>
                <w:sz w:val="24"/>
                <w:szCs w:val="24"/>
              </w:rPr>
              <w:t xml:space="preserve"> Законом </w:t>
            </w:r>
            <w:proofErr w:type="spellStart"/>
            <w:r w:rsidRPr="001E6B16">
              <w:rPr>
                <w:color w:val="000000" w:themeColor="text1"/>
                <w:sz w:val="24"/>
                <w:szCs w:val="24"/>
              </w:rPr>
              <w:t>України</w:t>
            </w:r>
            <w:proofErr w:type="spellEnd"/>
            <w:r w:rsidRPr="001E6B16">
              <w:rPr>
                <w:color w:val="000000" w:themeColor="text1"/>
                <w:sz w:val="24"/>
                <w:szCs w:val="24"/>
              </w:rPr>
              <w:t xml:space="preserve"> "Про </w:t>
            </w:r>
            <w:proofErr w:type="spellStart"/>
            <w:r w:rsidRPr="001E6B16">
              <w:rPr>
                <w:color w:val="000000" w:themeColor="text1"/>
                <w:sz w:val="24"/>
                <w:szCs w:val="24"/>
              </w:rPr>
              <w:t>санкції</w:t>
            </w:r>
            <w:proofErr w:type="spellEnd"/>
            <w:r w:rsidRPr="001E6B16">
              <w:rPr>
                <w:color w:val="000000" w:themeColor="text1"/>
                <w:sz w:val="24"/>
                <w:szCs w:val="24"/>
              </w:rPr>
              <w:t>";</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12) </w:t>
            </w:r>
            <w:proofErr w:type="spellStart"/>
            <w:r w:rsidRPr="001E6B16">
              <w:rPr>
                <w:color w:val="000000" w:themeColor="text1"/>
                <w:sz w:val="24"/>
                <w:szCs w:val="24"/>
              </w:rPr>
              <w:t>службова</w:t>
            </w:r>
            <w:proofErr w:type="spellEnd"/>
            <w:r w:rsidRPr="001E6B16">
              <w:rPr>
                <w:color w:val="000000" w:themeColor="text1"/>
                <w:sz w:val="24"/>
                <w:szCs w:val="24"/>
              </w:rPr>
              <w:t xml:space="preserve"> (</w:t>
            </w:r>
            <w:proofErr w:type="spellStart"/>
            <w:r w:rsidRPr="001E6B16">
              <w:rPr>
                <w:color w:val="000000" w:themeColor="text1"/>
                <w:sz w:val="24"/>
                <w:szCs w:val="24"/>
              </w:rPr>
              <w:t>посадова</w:t>
            </w:r>
            <w:proofErr w:type="spellEnd"/>
            <w:r w:rsidRPr="001E6B16">
              <w:rPr>
                <w:color w:val="000000" w:themeColor="text1"/>
                <w:sz w:val="24"/>
                <w:szCs w:val="24"/>
              </w:rPr>
              <w:t xml:space="preserve">) особа </w:t>
            </w:r>
            <w:proofErr w:type="spellStart"/>
            <w:r w:rsidRPr="001E6B16">
              <w:rPr>
                <w:color w:val="000000" w:themeColor="text1"/>
                <w:sz w:val="24"/>
                <w:szCs w:val="24"/>
              </w:rPr>
              <w:t>учасника</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яку </w:t>
            </w:r>
            <w:proofErr w:type="spellStart"/>
            <w:r w:rsidRPr="001E6B16">
              <w:rPr>
                <w:color w:val="000000" w:themeColor="text1"/>
                <w:sz w:val="24"/>
                <w:szCs w:val="24"/>
              </w:rPr>
              <w:t>уповноважено</w:t>
            </w:r>
            <w:proofErr w:type="spellEnd"/>
            <w:r w:rsidRPr="001E6B16">
              <w:rPr>
                <w:color w:val="000000" w:themeColor="text1"/>
                <w:sz w:val="24"/>
                <w:szCs w:val="24"/>
              </w:rPr>
              <w:t xml:space="preserve"> </w:t>
            </w:r>
            <w:proofErr w:type="spellStart"/>
            <w:r w:rsidRPr="001E6B16">
              <w:rPr>
                <w:color w:val="000000" w:themeColor="text1"/>
                <w:sz w:val="24"/>
                <w:szCs w:val="24"/>
              </w:rPr>
              <w:t>учасником</w:t>
            </w:r>
            <w:proofErr w:type="spellEnd"/>
            <w:r w:rsidRPr="001E6B16">
              <w:rPr>
                <w:color w:val="000000" w:themeColor="text1"/>
                <w:sz w:val="24"/>
                <w:szCs w:val="24"/>
              </w:rPr>
              <w:t xml:space="preserve"> </w:t>
            </w:r>
            <w:proofErr w:type="spellStart"/>
            <w:r w:rsidRPr="001E6B16">
              <w:rPr>
                <w:color w:val="000000" w:themeColor="text1"/>
                <w:sz w:val="24"/>
                <w:szCs w:val="24"/>
              </w:rPr>
              <w:t>представляти</w:t>
            </w:r>
            <w:proofErr w:type="spellEnd"/>
            <w:r w:rsidRPr="001E6B16">
              <w:rPr>
                <w:color w:val="000000" w:themeColor="text1"/>
                <w:sz w:val="24"/>
                <w:szCs w:val="24"/>
              </w:rPr>
              <w:t xml:space="preserve"> </w:t>
            </w:r>
            <w:proofErr w:type="spellStart"/>
            <w:r w:rsidRPr="001E6B16">
              <w:rPr>
                <w:color w:val="000000" w:themeColor="text1"/>
                <w:sz w:val="24"/>
                <w:szCs w:val="24"/>
              </w:rPr>
              <w:t>його</w:t>
            </w:r>
            <w:proofErr w:type="spellEnd"/>
            <w:r w:rsidRPr="001E6B16">
              <w:rPr>
                <w:color w:val="000000" w:themeColor="text1"/>
                <w:sz w:val="24"/>
                <w:szCs w:val="24"/>
              </w:rPr>
              <w:t xml:space="preserve"> </w:t>
            </w:r>
            <w:proofErr w:type="spellStart"/>
            <w:r w:rsidRPr="001E6B16">
              <w:rPr>
                <w:color w:val="000000" w:themeColor="text1"/>
                <w:sz w:val="24"/>
                <w:szCs w:val="24"/>
              </w:rPr>
              <w:t>інтереси</w:t>
            </w:r>
            <w:proofErr w:type="spellEnd"/>
            <w:r w:rsidRPr="001E6B16">
              <w:rPr>
                <w:color w:val="000000" w:themeColor="text1"/>
                <w:sz w:val="24"/>
                <w:szCs w:val="24"/>
              </w:rPr>
              <w:t xml:space="preserve"> </w:t>
            </w:r>
            <w:proofErr w:type="spellStart"/>
            <w:r w:rsidRPr="001E6B16">
              <w:rPr>
                <w:color w:val="000000" w:themeColor="text1"/>
                <w:sz w:val="24"/>
                <w:szCs w:val="24"/>
              </w:rPr>
              <w:t>під</w:t>
            </w:r>
            <w:proofErr w:type="spellEnd"/>
            <w:r w:rsidRPr="001E6B16">
              <w:rPr>
                <w:color w:val="000000" w:themeColor="text1"/>
                <w:sz w:val="24"/>
                <w:szCs w:val="24"/>
              </w:rPr>
              <w:t xml:space="preserve"> час </w:t>
            </w:r>
            <w:proofErr w:type="spellStart"/>
            <w:r w:rsidRPr="001E6B16">
              <w:rPr>
                <w:color w:val="000000" w:themeColor="text1"/>
                <w:sz w:val="24"/>
                <w:szCs w:val="24"/>
              </w:rPr>
              <w:t>проведення</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 xml:space="preserve">, </w:t>
            </w:r>
            <w:proofErr w:type="spellStart"/>
            <w:r w:rsidRPr="001E6B16">
              <w:rPr>
                <w:color w:val="000000" w:themeColor="text1"/>
                <w:sz w:val="24"/>
                <w:szCs w:val="24"/>
              </w:rPr>
              <w:t>фізичну</w:t>
            </w:r>
            <w:proofErr w:type="spellEnd"/>
            <w:r w:rsidRPr="001E6B16">
              <w:rPr>
                <w:color w:val="000000" w:themeColor="text1"/>
                <w:sz w:val="24"/>
                <w:szCs w:val="24"/>
              </w:rPr>
              <w:t xml:space="preserve"> особу, яка є </w:t>
            </w:r>
            <w:proofErr w:type="spellStart"/>
            <w:r w:rsidRPr="001E6B16">
              <w:rPr>
                <w:color w:val="000000" w:themeColor="text1"/>
                <w:sz w:val="24"/>
                <w:szCs w:val="24"/>
              </w:rPr>
              <w:t>учасником</w:t>
            </w:r>
            <w:proofErr w:type="spellEnd"/>
            <w:r w:rsidRPr="001E6B16">
              <w:rPr>
                <w:color w:val="000000" w:themeColor="text1"/>
                <w:sz w:val="24"/>
                <w:szCs w:val="24"/>
              </w:rPr>
              <w:t xml:space="preserve">, </w:t>
            </w:r>
            <w:proofErr w:type="spellStart"/>
            <w:r w:rsidRPr="001E6B16">
              <w:rPr>
                <w:color w:val="000000" w:themeColor="text1"/>
                <w:sz w:val="24"/>
                <w:szCs w:val="24"/>
              </w:rPr>
              <w:t>було</w:t>
            </w:r>
            <w:proofErr w:type="spellEnd"/>
            <w:r w:rsidRPr="001E6B16">
              <w:rPr>
                <w:color w:val="000000" w:themeColor="text1"/>
                <w:sz w:val="24"/>
                <w:szCs w:val="24"/>
              </w:rPr>
              <w:t xml:space="preserve"> </w:t>
            </w:r>
            <w:proofErr w:type="spellStart"/>
            <w:r w:rsidRPr="001E6B16">
              <w:rPr>
                <w:color w:val="000000" w:themeColor="text1"/>
                <w:sz w:val="24"/>
                <w:szCs w:val="24"/>
              </w:rPr>
              <w:t>притягнуто</w:t>
            </w:r>
            <w:proofErr w:type="spellEnd"/>
            <w:r w:rsidRPr="001E6B16">
              <w:rPr>
                <w:color w:val="000000" w:themeColor="text1"/>
                <w:sz w:val="24"/>
                <w:szCs w:val="24"/>
              </w:rPr>
              <w:t xml:space="preserve"> </w:t>
            </w:r>
            <w:proofErr w:type="spellStart"/>
            <w:r w:rsidRPr="001E6B16">
              <w:rPr>
                <w:color w:val="000000" w:themeColor="text1"/>
                <w:sz w:val="24"/>
                <w:szCs w:val="24"/>
              </w:rPr>
              <w:t>згідно</w:t>
            </w:r>
            <w:proofErr w:type="spellEnd"/>
            <w:r w:rsidRPr="001E6B16">
              <w:rPr>
                <w:color w:val="000000" w:themeColor="text1"/>
                <w:sz w:val="24"/>
                <w:szCs w:val="24"/>
              </w:rPr>
              <w:t xml:space="preserve"> </w:t>
            </w:r>
            <w:proofErr w:type="spellStart"/>
            <w:r w:rsidRPr="001E6B16">
              <w:rPr>
                <w:color w:val="000000" w:themeColor="text1"/>
                <w:sz w:val="24"/>
                <w:szCs w:val="24"/>
              </w:rPr>
              <w:t>із</w:t>
            </w:r>
            <w:proofErr w:type="spellEnd"/>
            <w:r w:rsidRPr="001E6B16">
              <w:rPr>
                <w:color w:val="000000" w:themeColor="text1"/>
                <w:sz w:val="24"/>
                <w:szCs w:val="24"/>
              </w:rPr>
              <w:t xml:space="preserve"> законом до </w:t>
            </w:r>
            <w:proofErr w:type="spellStart"/>
            <w:r w:rsidRPr="001E6B16">
              <w:rPr>
                <w:color w:val="000000" w:themeColor="text1"/>
                <w:sz w:val="24"/>
                <w:szCs w:val="24"/>
              </w:rPr>
              <w:t>відповідальності</w:t>
            </w:r>
            <w:proofErr w:type="spellEnd"/>
            <w:r w:rsidRPr="001E6B16">
              <w:rPr>
                <w:color w:val="000000" w:themeColor="text1"/>
                <w:sz w:val="24"/>
                <w:szCs w:val="24"/>
              </w:rPr>
              <w:t xml:space="preserve"> за </w:t>
            </w:r>
            <w:proofErr w:type="spellStart"/>
            <w:r w:rsidRPr="001E6B16">
              <w:rPr>
                <w:color w:val="000000" w:themeColor="text1"/>
                <w:sz w:val="24"/>
                <w:szCs w:val="24"/>
              </w:rPr>
              <w:t>вчинення</w:t>
            </w:r>
            <w:proofErr w:type="spellEnd"/>
            <w:r w:rsidRPr="001E6B16">
              <w:rPr>
                <w:color w:val="000000" w:themeColor="text1"/>
                <w:sz w:val="24"/>
                <w:szCs w:val="24"/>
              </w:rPr>
              <w:t xml:space="preserve"> </w:t>
            </w:r>
            <w:proofErr w:type="spellStart"/>
            <w:r w:rsidRPr="001E6B16">
              <w:rPr>
                <w:color w:val="000000" w:themeColor="text1"/>
                <w:sz w:val="24"/>
                <w:szCs w:val="24"/>
              </w:rPr>
              <w:t>правопорушення</w:t>
            </w:r>
            <w:proofErr w:type="spellEnd"/>
            <w:r w:rsidRPr="001E6B16">
              <w:rPr>
                <w:color w:val="000000" w:themeColor="text1"/>
                <w:sz w:val="24"/>
                <w:szCs w:val="24"/>
              </w:rPr>
              <w:t xml:space="preserve">, </w:t>
            </w:r>
            <w:proofErr w:type="spellStart"/>
            <w:r w:rsidRPr="001E6B16">
              <w:rPr>
                <w:color w:val="000000" w:themeColor="text1"/>
                <w:sz w:val="24"/>
                <w:szCs w:val="24"/>
              </w:rPr>
              <w:t>пов’язаного</w:t>
            </w:r>
            <w:proofErr w:type="spellEnd"/>
            <w:r w:rsidRPr="001E6B16">
              <w:rPr>
                <w:color w:val="000000" w:themeColor="text1"/>
                <w:sz w:val="24"/>
                <w:szCs w:val="24"/>
              </w:rPr>
              <w:t xml:space="preserve"> з </w:t>
            </w:r>
            <w:proofErr w:type="spellStart"/>
            <w:r w:rsidRPr="001E6B16">
              <w:rPr>
                <w:color w:val="000000" w:themeColor="text1"/>
                <w:sz w:val="24"/>
                <w:szCs w:val="24"/>
              </w:rPr>
              <w:t>використанням</w:t>
            </w:r>
            <w:proofErr w:type="spellEnd"/>
            <w:r w:rsidRPr="001E6B16">
              <w:rPr>
                <w:color w:val="000000" w:themeColor="text1"/>
                <w:sz w:val="24"/>
                <w:szCs w:val="24"/>
              </w:rPr>
              <w:t xml:space="preserve"> </w:t>
            </w:r>
            <w:proofErr w:type="spellStart"/>
            <w:r w:rsidRPr="001E6B16">
              <w:rPr>
                <w:color w:val="000000" w:themeColor="text1"/>
                <w:sz w:val="24"/>
                <w:szCs w:val="24"/>
              </w:rPr>
              <w:t>дитячої</w:t>
            </w:r>
            <w:proofErr w:type="spellEnd"/>
            <w:r w:rsidRPr="001E6B16">
              <w:rPr>
                <w:color w:val="000000" w:themeColor="text1"/>
                <w:sz w:val="24"/>
                <w:szCs w:val="24"/>
              </w:rPr>
              <w:t xml:space="preserve"> </w:t>
            </w:r>
            <w:proofErr w:type="spellStart"/>
            <w:r w:rsidRPr="001E6B16">
              <w:rPr>
                <w:color w:val="000000" w:themeColor="text1"/>
                <w:sz w:val="24"/>
                <w:szCs w:val="24"/>
              </w:rPr>
              <w:t>праці</w:t>
            </w:r>
            <w:proofErr w:type="spellEnd"/>
            <w:r w:rsidRPr="001E6B16">
              <w:rPr>
                <w:color w:val="000000" w:themeColor="text1"/>
                <w:sz w:val="24"/>
                <w:szCs w:val="24"/>
              </w:rPr>
              <w:t xml:space="preserve"> </w:t>
            </w:r>
            <w:proofErr w:type="spellStart"/>
            <w:r w:rsidRPr="001E6B16">
              <w:rPr>
                <w:color w:val="000000" w:themeColor="text1"/>
                <w:sz w:val="24"/>
                <w:szCs w:val="24"/>
              </w:rPr>
              <w:t>чи</w:t>
            </w:r>
            <w:proofErr w:type="spellEnd"/>
            <w:r w:rsidRPr="001E6B16">
              <w:rPr>
                <w:color w:val="000000" w:themeColor="text1"/>
                <w:sz w:val="24"/>
                <w:szCs w:val="24"/>
              </w:rPr>
              <w:t xml:space="preserve"> будь-</w:t>
            </w:r>
            <w:proofErr w:type="spellStart"/>
            <w:r w:rsidRPr="001E6B16">
              <w:rPr>
                <w:color w:val="000000" w:themeColor="text1"/>
                <w:sz w:val="24"/>
                <w:szCs w:val="24"/>
              </w:rPr>
              <w:t>якими</w:t>
            </w:r>
            <w:proofErr w:type="spellEnd"/>
            <w:r w:rsidRPr="001E6B16">
              <w:rPr>
                <w:color w:val="000000" w:themeColor="text1"/>
                <w:sz w:val="24"/>
                <w:szCs w:val="24"/>
              </w:rPr>
              <w:t xml:space="preserve"> формами </w:t>
            </w:r>
            <w:proofErr w:type="spellStart"/>
            <w:r w:rsidRPr="001E6B16">
              <w:rPr>
                <w:color w:val="000000" w:themeColor="text1"/>
                <w:sz w:val="24"/>
                <w:szCs w:val="24"/>
              </w:rPr>
              <w:t>торгівлі</w:t>
            </w:r>
            <w:proofErr w:type="spellEnd"/>
            <w:r w:rsidRPr="001E6B16">
              <w:rPr>
                <w:color w:val="000000" w:themeColor="text1"/>
                <w:sz w:val="24"/>
                <w:szCs w:val="24"/>
              </w:rPr>
              <w:t xml:space="preserve"> людьми;</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13) </w:t>
            </w:r>
            <w:proofErr w:type="spellStart"/>
            <w:r w:rsidRPr="001E6B16">
              <w:rPr>
                <w:color w:val="000000" w:themeColor="text1"/>
                <w:sz w:val="24"/>
                <w:szCs w:val="24"/>
              </w:rPr>
              <w:t>учасник</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w:t>
            </w:r>
            <w:proofErr w:type="spellStart"/>
            <w:r w:rsidRPr="001E6B16">
              <w:rPr>
                <w:color w:val="000000" w:themeColor="text1"/>
                <w:sz w:val="24"/>
                <w:szCs w:val="24"/>
              </w:rPr>
              <w:t>має</w:t>
            </w:r>
            <w:proofErr w:type="spellEnd"/>
            <w:r w:rsidRPr="001E6B16">
              <w:rPr>
                <w:color w:val="000000" w:themeColor="text1"/>
                <w:sz w:val="24"/>
                <w:szCs w:val="24"/>
              </w:rPr>
              <w:t xml:space="preserve"> </w:t>
            </w:r>
            <w:proofErr w:type="spellStart"/>
            <w:r w:rsidRPr="001E6B16">
              <w:rPr>
                <w:color w:val="000000" w:themeColor="text1"/>
                <w:sz w:val="24"/>
                <w:szCs w:val="24"/>
              </w:rPr>
              <w:t>заборгованість</w:t>
            </w:r>
            <w:proofErr w:type="spellEnd"/>
            <w:r w:rsidRPr="001E6B16">
              <w:rPr>
                <w:color w:val="000000" w:themeColor="text1"/>
                <w:sz w:val="24"/>
                <w:szCs w:val="24"/>
              </w:rPr>
              <w:t xml:space="preserve"> </w:t>
            </w:r>
            <w:proofErr w:type="spellStart"/>
            <w:r w:rsidRPr="001E6B16">
              <w:rPr>
                <w:color w:val="000000" w:themeColor="text1"/>
                <w:sz w:val="24"/>
                <w:szCs w:val="24"/>
              </w:rPr>
              <w:t>із</w:t>
            </w:r>
            <w:proofErr w:type="spellEnd"/>
            <w:r w:rsidRPr="001E6B16">
              <w:rPr>
                <w:color w:val="000000" w:themeColor="text1"/>
                <w:sz w:val="24"/>
                <w:szCs w:val="24"/>
              </w:rPr>
              <w:t xml:space="preserve"> </w:t>
            </w:r>
            <w:proofErr w:type="spellStart"/>
            <w:r w:rsidRPr="001E6B16">
              <w:rPr>
                <w:color w:val="000000" w:themeColor="text1"/>
                <w:sz w:val="24"/>
                <w:szCs w:val="24"/>
              </w:rPr>
              <w:t>сплати</w:t>
            </w:r>
            <w:proofErr w:type="spellEnd"/>
            <w:r w:rsidRPr="001E6B16">
              <w:rPr>
                <w:color w:val="000000" w:themeColor="text1"/>
                <w:sz w:val="24"/>
                <w:szCs w:val="24"/>
              </w:rPr>
              <w:t xml:space="preserve"> </w:t>
            </w:r>
            <w:proofErr w:type="spellStart"/>
            <w:r w:rsidRPr="001E6B16">
              <w:rPr>
                <w:color w:val="000000" w:themeColor="text1"/>
                <w:sz w:val="24"/>
                <w:szCs w:val="24"/>
              </w:rPr>
              <w:t>податків</w:t>
            </w:r>
            <w:proofErr w:type="spellEnd"/>
            <w:r w:rsidRPr="001E6B16">
              <w:rPr>
                <w:color w:val="000000" w:themeColor="text1"/>
                <w:sz w:val="24"/>
                <w:szCs w:val="24"/>
              </w:rPr>
              <w:t xml:space="preserve"> і </w:t>
            </w:r>
            <w:proofErr w:type="spellStart"/>
            <w:r w:rsidRPr="001E6B16">
              <w:rPr>
                <w:color w:val="000000" w:themeColor="text1"/>
                <w:sz w:val="24"/>
                <w:szCs w:val="24"/>
              </w:rPr>
              <w:t>зборів</w:t>
            </w:r>
            <w:proofErr w:type="spellEnd"/>
            <w:r w:rsidRPr="001E6B16">
              <w:rPr>
                <w:color w:val="000000" w:themeColor="text1"/>
                <w:sz w:val="24"/>
                <w:szCs w:val="24"/>
              </w:rPr>
              <w:t xml:space="preserve"> (</w:t>
            </w:r>
            <w:proofErr w:type="spellStart"/>
            <w:r w:rsidRPr="001E6B16">
              <w:rPr>
                <w:color w:val="000000" w:themeColor="text1"/>
                <w:sz w:val="24"/>
                <w:szCs w:val="24"/>
              </w:rPr>
              <w:t>обов’язкових</w:t>
            </w:r>
            <w:proofErr w:type="spellEnd"/>
            <w:r w:rsidRPr="001E6B16">
              <w:rPr>
                <w:color w:val="000000" w:themeColor="text1"/>
                <w:sz w:val="24"/>
                <w:szCs w:val="24"/>
              </w:rPr>
              <w:t xml:space="preserve"> </w:t>
            </w:r>
            <w:proofErr w:type="spellStart"/>
            <w:r w:rsidRPr="001E6B16">
              <w:rPr>
                <w:color w:val="000000" w:themeColor="text1"/>
                <w:sz w:val="24"/>
                <w:szCs w:val="24"/>
              </w:rPr>
              <w:t>платежів</w:t>
            </w:r>
            <w:proofErr w:type="spellEnd"/>
            <w:r w:rsidRPr="001E6B16">
              <w:rPr>
                <w:color w:val="000000" w:themeColor="text1"/>
                <w:sz w:val="24"/>
                <w:szCs w:val="24"/>
              </w:rPr>
              <w:t xml:space="preserve">), </w:t>
            </w:r>
            <w:proofErr w:type="spellStart"/>
            <w:r w:rsidRPr="001E6B16">
              <w:rPr>
                <w:color w:val="000000" w:themeColor="text1"/>
                <w:sz w:val="24"/>
                <w:szCs w:val="24"/>
              </w:rPr>
              <w:t>крім</w:t>
            </w:r>
            <w:proofErr w:type="spellEnd"/>
            <w:r w:rsidRPr="001E6B16">
              <w:rPr>
                <w:color w:val="000000" w:themeColor="text1"/>
                <w:sz w:val="24"/>
                <w:szCs w:val="24"/>
              </w:rPr>
              <w:t xml:space="preserve"> </w:t>
            </w:r>
            <w:proofErr w:type="spellStart"/>
            <w:r w:rsidRPr="001E6B16">
              <w:rPr>
                <w:color w:val="000000" w:themeColor="text1"/>
                <w:sz w:val="24"/>
                <w:szCs w:val="24"/>
              </w:rPr>
              <w:t>випадку</w:t>
            </w:r>
            <w:proofErr w:type="spellEnd"/>
            <w:r w:rsidRPr="001E6B16">
              <w:rPr>
                <w:color w:val="000000" w:themeColor="text1"/>
                <w:sz w:val="24"/>
                <w:szCs w:val="24"/>
              </w:rPr>
              <w:t xml:space="preserve">, </w:t>
            </w:r>
            <w:proofErr w:type="spellStart"/>
            <w:r w:rsidRPr="001E6B16">
              <w:rPr>
                <w:color w:val="000000" w:themeColor="text1"/>
                <w:sz w:val="24"/>
                <w:szCs w:val="24"/>
              </w:rPr>
              <w:t>якщо</w:t>
            </w:r>
            <w:proofErr w:type="spellEnd"/>
            <w:r w:rsidRPr="001E6B16">
              <w:rPr>
                <w:color w:val="000000" w:themeColor="text1"/>
                <w:sz w:val="24"/>
                <w:szCs w:val="24"/>
              </w:rPr>
              <w:t xml:space="preserve"> </w:t>
            </w:r>
            <w:proofErr w:type="spellStart"/>
            <w:r w:rsidRPr="001E6B16">
              <w:rPr>
                <w:color w:val="000000" w:themeColor="text1"/>
                <w:sz w:val="24"/>
                <w:szCs w:val="24"/>
              </w:rPr>
              <w:t>такий</w:t>
            </w:r>
            <w:proofErr w:type="spellEnd"/>
            <w:r w:rsidRPr="001E6B16">
              <w:rPr>
                <w:color w:val="000000" w:themeColor="text1"/>
                <w:sz w:val="24"/>
                <w:szCs w:val="24"/>
              </w:rPr>
              <w:t xml:space="preserve"> </w:t>
            </w:r>
            <w:proofErr w:type="spellStart"/>
            <w:r w:rsidRPr="001E6B16">
              <w:rPr>
                <w:color w:val="000000" w:themeColor="text1"/>
                <w:sz w:val="24"/>
                <w:szCs w:val="24"/>
              </w:rPr>
              <w:t>учасник</w:t>
            </w:r>
            <w:proofErr w:type="spellEnd"/>
            <w:r w:rsidRPr="001E6B16">
              <w:rPr>
                <w:color w:val="000000" w:themeColor="text1"/>
                <w:sz w:val="24"/>
                <w:szCs w:val="24"/>
              </w:rPr>
              <w:t xml:space="preserve"> </w:t>
            </w:r>
            <w:proofErr w:type="spellStart"/>
            <w:r w:rsidRPr="001E6B16">
              <w:rPr>
                <w:color w:val="000000" w:themeColor="text1"/>
                <w:sz w:val="24"/>
                <w:szCs w:val="24"/>
              </w:rPr>
              <w:t>здійснив</w:t>
            </w:r>
            <w:proofErr w:type="spellEnd"/>
            <w:r w:rsidRPr="001E6B16">
              <w:rPr>
                <w:color w:val="000000" w:themeColor="text1"/>
                <w:sz w:val="24"/>
                <w:szCs w:val="24"/>
              </w:rPr>
              <w:t xml:space="preserve"> заходи </w:t>
            </w:r>
            <w:proofErr w:type="spellStart"/>
            <w:r w:rsidRPr="001E6B16">
              <w:rPr>
                <w:color w:val="000000" w:themeColor="text1"/>
                <w:sz w:val="24"/>
                <w:szCs w:val="24"/>
              </w:rPr>
              <w:t>щодо</w:t>
            </w:r>
            <w:proofErr w:type="spellEnd"/>
            <w:r w:rsidRPr="001E6B16">
              <w:rPr>
                <w:color w:val="000000" w:themeColor="text1"/>
                <w:sz w:val="24"/>
                <w:szCs w:val="24"/>
              </w:rPr>
              <w:t xml:space="preserve"> </w:t>
            </w:r>
            <w:proofErr w:type="spellStart"/>
            <w:r w:rsidRPr="001E6B16">
              <w:rPr>
                <w:color w:val="000000" w:themeColor="text1"/>
                <w:sz w:val="24"/>
                <w:szCs w:val="24"/>
              </w:rPr>
              <w:t>розстрочення</w:t>
            </w:r>
            <w:proofErr w:type="spellEnd"/>
            <w:r w:rsidRPr="001E6B16">
              <w:rPr>
                <w:color w:val="000000" w:themeColor="text1"/>
                <w:sz w:val="24"/>
                <w:szCs w:val="24"/>
              </w:rPr>
              <w:t xml:space="preserve"> і </w:t>
            </w:r>
            <w:proofErr w:type="spellStart"/>
            <w:r w:rsidRPr="001E6B16">
              <w:rPr>
                <w:color w:val="000000" w:themeColor="text1"/>
                <w:sz w:val="24"/>
                <w:szCs w:val="24"/>
              </w:rPr>
              <w:t>відстрочення</w:t>
            </w:r>
            <w:proofErr w:type="spellEnd"/>
            <w:r w:rsidRPr="001E6B16">
              <w:rPr>
                <w:color w:val="000000" w:themeColor="text1"/>
                <w:sz w:val="24"/>
                <w:szCs w:val="24"/>
              </w:rPr>
              <w:t xml:space="preserve"> </w:t>
            </w:r>
            <w:proofErr w:type="spellStart"/>
            <w:r w:rsidRPr="001E6B16">
              <w:rPr>
                <w:color w:val="000000" w:themeColor="text1"/>
                <w:sz w:val="24"/>
                <w:szCs w:val="24"/>
              </w:rPr>
              <w:t>такої</w:t>
            </w:r>
            <w:proofErr w:type="spellEnd"/>
            <w:r w:rsidRPr="001E6B16">
              <w:rPr>
                <w:color w:val="000000" w:themeColor="text1"/>
                <w:sz w:val="24"/>
                <w:szCs w:val="24"/>
              </w:rPr>
              <w:t xml:space="preserve"> </w:t>
            </w:r>
            <w:proofErr w:type="spellStart"/>
            <w:r w:rsidRPr="001E6B16">
              <w:rPr>
                <w:color w:val="000000" w:themeColor="text1"/>
                <w:sz w:val="24"/>
                <w:szCs w:val="24"/>
              </w:rPr>
              <w:t>заборгованості</w:t>
            </w:r>
            <w:proofErr w:type="spellEnd"/>
            <w:r w:rsidRPr="001E6B16">
              <w:rPr>
                <w:color w:val="000000" w:themeColor="text1"/>
                <w:sz w:val="24"/>
                <w:szCs w:val="24"/>
              </w:rPr>
              <w:t xml:space="preserve"> у порядку та на </w:t>
            </w:r>
            <w:proofErr w:type="spellStart"/>
            <w:r w:rsidRPr="001E6B16">
              <w:rPr>
                <w:color w:val="000000" w:themeColor="text1"/>
                <w:sz w:val="24"/>
                <w:szCs w:val="24"/>
              </w:rPr>
              <w:t>умовах</w:t>
            </w:r>
            <w:proofErr w:type="spellEnd"/>
            <w:r w:rsidRPr="001E6B16">
              <w:rPr>
                <w:color w:val="000000" w:themeColor="text1"/>
                <w:sz w:val="24"/>
                <w:szCs w:val="24"/>
              </w:rPr>
              <w:t xml:space="preserve">, </w:t>
            </w:r>
            <w:proofErr w:type="spellStart"/>
            <w:r w:rsidRPr="001E6B16">
              <w:rPr>
                <w:color w:val="000000" w:themeColor="text1"/>
                <w:sz w:val="24"/>
                <w:szCs w:val="24"/>
              </w:rPr>
              <w:lastRenderedPageBreak/>
              <w:t>визначених</w:t>
            </w:r>
            <w:proofErr w:type="spellEnd"/>
            <w:r w:rsidRPr="001E6B16">
              <w:rPr>
                <w:color w:val="000000" w:themeColor="text1"/>
                <w:sz w:val="24"/>
                <w:szCs w:val="24"/>
              </w:rPr>
              <w:t xml:space="preserve"> </w:t>
            </w:r>
            <w:proofErr w:type="spellStart"/>
            <w:r w:rsidRPr="001E6B16">
              <w:rPr>
                <w:color w:val="000000" w:themeColor="text1"/>
                <w:sz w:val="24"/>
                <w:szCs w:val="24"/>
              </w:rPr>
              <w:t>законодавством</w:t>
            </w:r>
            <w:proofErr w:type="spellEnd"/>
            <w:r w:rsidRPr="001E6B16">
              <w:rPr>
                <w:color w:val="000000" w:themeColor="text1"/>
                <w:sz w:val="24"/>
                <w:szCs w:val="24"/>
              </w:rPr>
              <w:t xml:space="preserve"> </w:t>
            </w:r>
            <w:proofErr w:type="spellStart"/>
            <w:r w:rsidRPr="001E6B16">
              <w:rPr>
                <w:color w:val="000000" w:themeColor="text1"/>
                <w:sz w:val="24"/>
                <w:szCs w:val="24"/>
              </w:rPr>
              <w:t>країни</w:t>
            </w:r>
            <w:proofErr w:type="spellEnd"/>
            <w:r w:rsidRPr="001E6B16">
              <w:rPr>
                <w:color w:val="000000" w:themeColor="text1"/>
                <w:sz w:val="24"/>
                <w:szCs w:val="24"/>
              </w:rPr>
              <w:t xml:space="preserve"> </w:t>
            </w:r>
            <w:proofErr w:type="spellStart"/>
            <w:r w:rsidRPr="001E6B16">
              <w:rPr>
                <w:color w:val="000000" w:themeColor="text1"/>
                <w:sz w:val="24"/>
                <w:szCs w:val="24"/>
              </w:rPr>
              <w:t>реєстрації</w:t>
            </w:r>
            <w:proofErr w:type="spellEnd"/>
            <w:r w:rsidRPr="001E6B16">
              <w:rPr>
                <w:color w:val="000000" w:themeColor="text1"/>
                <w:sz w:val="24"/>
                <w:szCs w:val="24"/>
              </w:rPr>
              <w:t xml:space="preserve"> такого </w:t>
            </w:r>
            <w:proofErr w:type="spellStart"/>
            <w:r w:rsidRPr="001E6B16">
              <w:rPr>
                <w:color w:val="000000" w:themeColor="text1"/>
                <w:sz w:val="24"/>
                <w:szCs w:val="24"/>
              </w:rPr>
              <w:t>учасника</w:t>
            </w:r>
            <w:proofErr w:type="spellEnd"/>
            <w:r w:rsidRPr="001E6B16">
              <w:rPr>
                <w:color w:val="000000" w:themeColor="text1"/>
                <w:sz w:val="24"/>
                <w:szCs w:val="24"/>
              </w:rPr>
              <w:t xml:space="preserve">. </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r w:rsidRPr="001E6B16">
              <w:rPr>
                <w:color w:val="000000" w:themeColor="text1"/>
                <w:sz w:val="24"/>
                <w:szCs w:val="24"/>
              </w:rPr>
              <w:t xml:space="preserve">14) </w:t>
            </w:r>
            <w:proofErr w:type="spellStart"/>
            <w:r w:rsidRPr="001E6B16">
              <w:rPr>
                <w:color w:val="000000" w:themeColor="text1"/>
                <w:sz w:val="24"/>
                <w:szCs w:val="24"/>
              </w:rPr>
              <w:t>замовник</w:t>
            </w:r>
            <w:proofErr w:type="spellEnd"/>
            <w:r w:rsidRPr="001E6B16">
              <w:rPr>
                <w:color w:val="000000" w:themeColor="text1"/>
                <w:sz w:val="24"/>
                <w:szCs w:val="24"/>
              </w:rPr>
              <w:t xml:space="preserve"> </w:t>
            </w:r>
            <w:proofErr w:type="spellStart"/>
            <w:r w:rsidRPr="001E6B16">
              <w:rPr>
                <w:color w:val="000000" w:themeColor="text1"/>
                <w:sz w:val="24"/>
                <w:szCs w:val="24"/>
              </w:rPr>
              <w:t>може</w:t>
            </w:r>
            <w:proofErr w:type="spellEnd"/>
            <w:r w:rsidRPr="001E6B16">
              <w:rPr>
                <w:color w:val="000000" w:themeColor="text1"/>
                <w:sz w:val="24"/>
                <w:szCs w:val="24"/>
              </w:rPr>
              <w:t xml:space="preserve"> </w:t>
            </w:r>
            <w:proofErr w:type="spellStart"/>
            <w:r w:rsidRPr="001E6B16">
              <w:rPr>
                <w:color w:val="000000" w:themeColor="text1"/>
                <w:sz w:val="24"/>
                <w:szCs w:val="24"/>
              </w:rPr>
              <w:t>прийняти</w:t>
            </w:r>
            <w:proofErr w:type="spellEnd"/>
            <w:r w:rsidRPr="001E6B16">
              <w:rPr>
                <w:color w:val="000000" w:themeColor="text1"/>
                <w:sz w:val="24"/>
                <w:szCs w:val="24"/>
              </w:rPr>
              <w:t xml:space="preserve"> </w:t>
            </w:r>
            <w:proofErr w:type="spellStart"/>
            <w:proofErr w:type="gramStart"/>
            <w:r w:rsidRPr="001E6B16">
              <w:rPr>
                <w:color w:val="000000" w:themeColor="text1"/>
                <w:sz w:val="24"/>
                <w:szCs w:val="24"/>
              </w:rPr>
              <w:t>р</w:t>
            </w:r>
            <w:proofErr w:type="gramEnd"/>
            <w:r w:rsidRPr="001E6B16">
              <w:rPr>
                <w:color w:val="000000" w:themeColor="text1"/>
                <w:sz w:val="24"/>
                <w:szCs w:val="24"/>
              </w:rPr>
              <w:t>ішення</w:t>
            </w:r>
            <w:proofErr w:type="spellEnd"/>
            <w:r w:rsidRPr="001E6B16">
              <w:rPr>
                <w:color w:val="000000" w:themeColor="text1"/>
                <w:sz w:val="24"/>
                <w:szCs w:val="24"/>
              </w:rPr>
              <w:t xml:space="preserve"> про </w:t>
            </w:r>
            <w:proofErr w:type="spellStart"/>
            <w:r w:rsidRPr="001E6B16">
              <w:rPr>
                <w:color w:val="000000" w:themeColor="text1"/>
                <w:sz w:val="24"/>
                <w:szCs w:val="24"/>
              </w:rPr>
              <w:t>відмову</w:t>
            </w:r>
            <w:proofErr w:type="spellEnd"/>
            <w:r w:rsidRPr="001E6B16">
              <w:rPr>
                <w:color w:val="000000" w:themeColor="text1"/>
                <w:sz w:val="24"/>
                <w:szCs w:val="24"/>
              </w:rPr>
              <w:t xml:space="preserve"> </w:t>
            </w:r>
            <w:proofErr w:type="spellStart"/>
            <w:r w:rsidRPr="001E6B16">
              <w:rPr>
                <w:color w:val="000000" w:themeColor="text1"/>
                <w:sz w:val="24"/>
                <w:szCs w:val="24"/>
              </w:rPr>
              <w:t>учаснику</w:t>
            </w:r>
            <w:proofErr w:type="spellEnd"/>
            <w:r w:rsidRPr="001E6B16">
              <w:rPr>
                <w:color w:val="000000" w:themeColor="text1"/>
                <w:sz w:val="24"/>
                <w:szCs w:val="24"/>
              </w:rPr>
              <w:t xml:space="preserve"> в </w:t>
            </w:r>
            <w:proofErr w:type="spellStart"/>
            <w:r w:rsidRPr="001E6B16">
              <w:rPr>
                <w:color w:val="000000" w:themeColor="text1"/>
                <w:sz w:val="24"/>
                <w:szCs w:val="24"/>
              </w:rPr>
              <w:t>участі</w:t>
            </w:r>
            <w:proofErr w:type="spellEnd"/>
            <w:r w:rsidRPr="001E6B16">
              <w:rPr>
                <w:color w:val="000000" w:themeColor="text1"/>
                <w:sz w:val="24"/>
                <w:szCs w:val="24"/>
              </w:rPr>
              <w:t xml:space="preserve"> у </w:t>
            </w:r>
            <w:proofErr w:type="spellStart"/>
            <w:r w:rsidRPr="001E6B16">
              <w:rPr>
                <w:color w:val="000000" w:themeColor="text1"/>
                <w:sz w:val="24"/>
                <w:szCs w:val="24"/>
              </w:rPr>
              <w:t>процедурі</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 xml:space="preserve"> та </w:t>
            </w:r>
            <w:proofErr w:type="spellStart"/>
            <w:r w:rsidRPr="001E6B16">
              <w:rPr>
                <w:color w:val="000000" w:themeColor="text1"/>
                <w:sz w:val="24"/>
                <w:szCs w:val="24"/>
              </w:rPr>
              <w:t>може</w:t>
            </w:r>
            <w:proofErr w:type="spellEnd"/>
            <w:r w:rsidRPr="001E6B16">
              <w:rPr>
                <w:color w:val="000000" w:themeColor="text1"/>
                <w:sz w:val="24"/>
                <w:szCs w:val="24"/>
              </w:rPr>
              <w:t xml:space="preserve"> </w:t>
            </w:r>
            <w:proofErr w:type="spellStart"/>
            <w:r w:rsidRPr="001E6B16">
              <w:rPr>
                <w:color w:val="000000" w:themeColor="text1"/>
                <w:sz w:val="24"/>
                <w:szCs w:val="24"/>
              </w:rPr>
              <w:t>відхилити</w:t>
            </w:r>
            <w:proofErr w:type="spellEnd"/>
            <w:r w:rsidRPr="001E6B16">
              <w:rPr>
                <w:color w:val="000000" w:themeColor="text1"/>
                <w:sz w:val="24"/>
                <w:szCs w:val="24"/>
              </w:rPr>
              <w:t xml:space="preserve"> </w:t>
            </w:r>
            <w:proofErr w:type="spellStart"/>
            <w:r w:rsidRPr="001E6B16">
              <w:rPr>
                <w:color w:val="000000" w:themeColor="text1"/>
                <w:sz w:val="24"/>
                <w:szCs w:val="24"/>
              </w:rPr>
              <w:t>тендерну</w:t>
            </w:r>
            <w:proofErr w:type="spellEnd"/>
            <w:r w:rsidRPr="001E6B16">
              <w:rPr>
                <w:color w:val="000000" w:themeColor="text1"/>
                <w:sz w:val="24"/>
                <w:szCs w:val="24"/>
              </w:rPr>
              <w:t xml:space="preserve"> </w:t>
            </w:r>
            <w:proofErr w:type="spellStart"/>
            <w:r w:rsidRPr="001E6B16">
              <w:rPr>
                <w:color w:val="000000" w:themeColor="text1"/>
                <w:sz w:val="24"/>
                <w:szCs w:val="24"/>
              </w:rPr>
              <w:t>пропозицію</w:t>
            </w:r>
            <w:proofErr w:type="spellEnd"/>
            <w:r w:rsidRPr="001E6B16">
              <w:rPr>
                <w:color w:val="000000" w:themeColor="text1"/>
                <w:sz w:val="24"/>
                <w:szCs w:val="24"/>
              </w:rPr>
              <w:t xml:space="preserve"> </w:t>
            </w:r>
            <w:proofErr w:type="spellStart"/>
            <w:r w:rsidRPr="001E6B16">
              <w:rPr>
                <w:color w:val="000000" w:themeColor="text1"/>
                <w:sz w:val="24"/>
                <w:szCs w:val="24"/>
              </w:rPr>
              <w:t>учасника</w:t>
            </w:r>
            <w:proofErr w:type="spellEnd"/>
            <w:r w:rsidRPr="001E6B16">
              <w:rPr>
                <w:color w:val="000000" w:themeColor="text1"/>
                <w:sz w:val="24"/>
                <w:szCs w:val="24"/>
              </w:rPr>
              <w:t xml:space="preserve"> в </w:t>
            </w:r>
            <w:proofErr w:type="spellStart"/>
            <w:r w:rsidRPr="001E6B16">
              <w:rPr>
                <w:color w:val="000000" w:themeColor="text1"/>
                <w:sz w:val="24"/>
                <w:szCs w:val="24"/>
              </w:rPr>
              <w:t>разі</w:t>
            </w:r>
            <w:proofErr w:type="spellEnd"/>
            <w:r w:rsidRPr="001E6B16">
              <w:rPr>
                <w:color w:val="000000" w:themeColor="text1"/>
                <w:sz w:val="24"/>
                <w:szCs w:val="24"/>
              </w:rPr>
              <w:t xml:space="preserve">, </w:t>
            </w:r>
            <w:proofErr w:type="spellStart"/>
            <w:r w:rsidRPr="001E6B16">
              <w:rPr>
                <w:color w:val="000000" w:themeColor="text1"/>
                <w:sz w:val="24"/>
                <w:szCs w:val="24"/>
              </w:rPr>
              <w:t>якщо</w:t>
            </w:r>
            <w:proofErr w:type="spellEnd"/>
            <w:r w:rsidRPr="001E6B16">
              <w:rPr>
                <w:color w:val="000000" w:themeColor="text1"/>
                <w:sz w:val="24"/>
                <w:szCs w:val="24"/>
              </w:rPr>
              <w:t xml:space="preserve"> </w:t>
            </w:r>
            <w:proofErr w:type="spellStart"/>
            <w:r w:rsidRPr="001E6B16">
              <w:rPr>
                <w:color w:val="000000" w:themeColor="text1"/>
                <w:sz w:val="24"/>
                <w:szCs w:val="24"/>
              </w:rPr>
              <w:t>учасник</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 xml:space="preserve"> не </w:t>
            </w:r>
            <w:proofErr w:type="spellStart"/>
            <w:r w:rsidRPr="001E6B16">
              <w:rPr>
                <w:color w:val="000000" w:themeColor="text1"/>
                <w:sz w:val="24"/>
                <w:szCs w:val="24"/>
              </w:rPr>
              <w:t>виконав</w:t>
            </w:r>
            <w:proofErr w:type="spellEnd"/>
            <w:r w:rsidRPr="001E6B16">
              <w:rPr>
                <w:color w:val="000000" w:themeColor="text1"/>
                <w:sz w:val="24"/>
                <w:szCs w:val="24"/>
              </w:rPr>
              <w:t xml:space="preserve"> </w:t>
            </w:r>
            <w:proofErr w:type="spellStart"/>
            <w:r w:rsidRPr="001E6B16">
              <w:rPr>
                <w:color w:val="000000" w:themeColor="text1"/>
                <w:sz w:val="24"/>
                <w:szCs w:val="24"/>
              </w:rPr>
              <w:t>свої</w:t>
            </w:r>
            <w:proofErr w:type="spellEnd"/>
            <w:r w:rsidRPr="001E6B16">
              <w:rPr>
                <w:color w:val="000000" w:themeColor="text1"/>
                <w:sz w:val="24"/>
                <w:szCs w:val="24"/>
              </w:rPr>
              <w:t xml:space="preserve"> </w:t>
            </w:r>
            <w:proofErr w:type="spellStart"/>
            <w:r w:rsidRPr="001E6B16">
              <w:rPr>
                <w:color w:val="000000" w:themeColor="text1"/>
                <w:sz w:val="24"/>
                <w:szCs w:val="24"/>
              </w:rPr>
              <w:t>зобов’язання</w:t>
            </w:r>
            <w:proofErr w:type="spellEnd"/>
            <w:r w:rsidRPr="001E6B16">
              <w:rPr>
                <w:color w:val="000000" w:themeColor="text1"/>
                <w:sz w:val="24"/>
                <w:szCs w:val="24"/>
              </w:rPr>
              <w:t xml:space="preserve"> за </w:t>
            </w:r>
            <w:proofErr w:type="spellStart"/>
            <w:r w:rsidRPr="001E6B16">
              <w:rPr>
                <w:color w:val="000000" w:themeColor="text1"/>
                <w:sz w:val="24"/>
                <w:szCs w:val="24"/>
              </w:rPr>
              <w:t>раніше</w:t>
            </w:r>
            <w:proofErr w:type="spellEnd"/>
            <w:r w:rsidRPr="001E6B16">
              <w:rPr>
                <w:color w:val="000000" w:themeColor="text1"/>
                <w:sz w:val="24"/>
                <w:szCs w:val="24"/>
              </w:rPr>
              <w:t xml:space="preserve"> </w:t>
            </w:r>
            <w:proofErr w:type="spellStart"/>
            <w:r w:rsidRPr="001E6B16">
              <w:rPr>
                <w:color w:val="000000" w:themeColor="text1"/>
                <w:sz w:val="24"/>
                <w:szCs w:val="24"/>
              </w:rPr>
              <w:t>укладеним</w:t>
            </w:r>
            <w:proofErr w:type="spellEnd"/>
            <w:r w:rsidRPr="001E6B16">
              <w:rPr>
                <w:color w:val="000000" w:themeColor="text1"/>
                <w:sz w:val="24"/>
                <w:szCs w:val="24"/>
              </w:rPr>
              <w:t xml:space="preserve"> договором про </w:t>
            </w:r>
            <w:proofErr w:type="spellStart"/>
            <w:r w:rsidRPr="001E6B16">
              <w:rPr>
                <w:color w:val="000000" w:themeColor="text1"/>
                <w:sz w:val="24"/>
                <w:szCs w:val="24"/>
              </w:rPr>
              <w:t>закупівлю</w:t>
            </w:r>
            <w:proofErr w:type="spellEnd"/>
            <w:r w:rsidRPr="001E6B16">
              <w:rPr>
                <w:color w:val="000000" w:themeColor="text1"/>
                <w:sz w:val="24"/>
                <w:szCs w:val="24"/>
              </w:rPr>
              <w:t xml:space="preserve"> з </w:t>
            </w:r>
            <w:proofErr w:type="spellStart"/>
            <w:r w:rsidRPr="001E6B16">
              <w:rPr>
                <w:color w:val="000000" w:themeColor="text1"/>
                <w:sz w:val="24"/>
                <w:szCs w:val="24"/>
              </w:rPr>
              <w:t>цим</w:t>
            </w:r>
            <w:proofErr w:type="spellEnd"/>
            <w:r w:rsidRPr="001E6B16">
              <w:rPr>
                <w:color w:val="000000" w:themeColor="text1"/>
                <w:sz w:val="24"/>
                <w:szCs w:val="24"/>
              </w:rPr>
              <w:t xml:space="preserve"> самим </w:t>
            </w:r>
            <w:proofErr w:type="spellStart"/>
            <w:r w:rsidRPr="001E6B16">
              <w:rPr>
                <w:color w:val="000000" w:themeColor="text1"/>
                <w:sz w:val="24"/>
                <w:szCs w:val="24"/>
              </w:rPr>
              <w:t>замовником</w:t>
            </w:r>
            <w:proofErr w:type="spellEnd"/>
            <w:r w:rsidRPr="001E6B16">
              <w:rPr>
                <w:color w:val="000000" w:themeColor="text1"/>
                <w:sz w:val="24"/>
                <w:szCs w:val="24"/>
              </w:rPr>
              <w:t xml:space="preserve">, </w:t>
            </w:r>
            <w:proofErr w:type="spellStart"/>
            <w:r w:rsidRPr="001E6B16">
              <w:rPr>
                <w:color w:val="000000" w:themeColor="text1"/>
                <w:sz w:val="24"/>
                <w:szCs w:val="24"/>
              </w:rPr>
              <w:t>що</w:t>
            </w:r>
            <w:proofErr w:type="spellEnd"/>
            <w:r w:rsidRPr="001E6B16">
              <w:rPr>
                <w:color w:val="000000" w:themeColor="text1"/>
                <w:sz w:val="24"/>
                <w:szCs w:val="24"/>
              </w:rPr>
              <w:t xml:space="preserve"> </w:t>
            </w:r>
            <w:proofErr w:type="spellStart"/>
            <w:r w:rsidRPr="001E6B16">
              <w:rPr>
                <w:color w:val="000000" w:themeColor="text1"/>
                <w:sz w:val="24"/>
                <w:szCs w:val="24"/>
              </w:rPr>
              <w:t>призвело</w:t>
            </w:r>
            <w:proofErr w:type="spellEnd"/>
            <w:r w:rsidRPr="001E6B16">
              <w:rPr>
                <w:color w:val="000000" w:themeColor="text1"/>
                <w:sz w:val="24"/>
                <w:szCs w:val="24"/>
              </w:rPr>
              <w:t xml:space="preserve"> до </w:t>
            </w:r>
            <w:proofErr w:type="spellStart"/>
            <w:r w:rsidRPr="001E6B16">
              <w:rPr>
                <w:color w:val="000000" w:themeColor="text1"/>
                <w:sz w:val="24"/>
                <w:szCs w:val="24"/>
              </w:rPr>
              <w:t>його</w:t>
            </w:r>
            <w:proofErr w:type="spellEnd"/>
            <w:r w:rsidRPr="001E6B16">
              <w:rPr>
                <w:color w:val="000000" w:themeColor="text1"/>
                <w:sz w:val="24"/>
                <w:szCs w:val="24"/>
              </w:rPr>
              <w:t xml:space="preserve"> </w:t>
            </w:r>
            <w:proofErr w:type="spellStart"/>
            <w:r w:rsidRPr="001E6B16">
              <w:rPr>
                <w:color w:val="000000" w:themeColor="text1"/>
                <w:sz w:val="24"/>
                <w:szCs w:val="24"/>
              </w:rPr>
              <w:t>дострокового</w:t>
            </w:r>
            <w:proofErr w:type="spellEnd"/>
            <w:r w:rsidRPr="001E6B16">
              <w:rPr>
                <w:color w:val="000000" w:themeColor="text1"/>
                <w:sz w:val="24"/>
                <w:szCs w:val="24"/>
              </w:rPr>
              <w:t xml:space="preserve"> </w:t>
            </w:r>
            <w:proofErr w:type="spellStart"/>
            <w:r w:rsidRPr="001E6B16">
              <w:rPr>
                <w:color w:val="000000" w:themeColor="text1"/>
                <w:sz w:val="24"/>
                <w:szCs w:val="24"/>
              </w:rPr>
              <w:t>розірвання</w:t>
            </w:r>
            <w:proofErr w:type="spellEnd"/>
            <w:r w:rsidRPr="001E6B16">
              <w:rPr>
                <w:color w:val="000000" w:themeColor="text1"/>
                <w:sz w:val="24"/>
                <w:szCs w:val="24"/>
              </w:rPr>
              <w:t xml:space="preserve">, і </w:t>
            </w:r>
            <w:proofErr w:type="spellStart"/>
            <w:r w:rsidRPr="001E6B16">
              <w:rPr>
                <w:color w:val="000000" w:themeColor="text1"/>
                <w:sz w:val="24"/>
                <w:szCs w:val="24"/>
              </w:rPr>
              <w:t>було</w:t>
            </w:r>
            <w:proofErr w:type="spellEnd"/>
            <w:r w:rsidRPr="001E6B16">
              <w:rPr>
                <w:color w:val="000000" w:themeColor="text1"/>
                <w:sz w:val="24"/>
                <w:szCs w:val="24"/>
              </w:rPr>
              <w:t xml:space="preserve"> </w:t>
            </w:r>
            <w:proofErr w:type="spellStart"/>
            <w:r w:rsidRPr="001E6B16">
              <w:rPr>
                <w:color w:val="000000" w:themeColor="text1"/>
                <w:sz w:val="24"/>
                <w:szCs w:val="24"/>
              </w:rPr>
              <w:t>застосовано</w:t>
            </w:r>
            <w:proofErr w:type="spellEnd"/>
            <w:r w:rsidRPr="001E6B16">
              <w:rPr>
                <w:color w:val="000000" w:themeColor="text1"/>
                <w:sz w:val="24"/>
                <w:szCs w:val="24"/>
              </w:rPr>
              <w:t xml:space="preserve"> </w:t>
            </w:r>
            <w:proofErr w:type="spellStart"/>
            <w:r w:rsidRPr="001E6B16">
              <w:rPr>
                <w:color w:val="000000" w:themeColor="text1"/>
                <w:sz w:val="24"/>
                <w:szCs w:val="24"/>
              </w:rPr>
              <w:t>санкції</w:t>
            </w:r>
            <w:proofErr w:type="spellEnd"/>
            <w:r w:rsidRPr="001E6B16">
              <w:rPr>
                <w:color w:val="000000" w:themeColor="text1"/>
                <w:sz w:val="24"/>
                <w:szCs w:val="24"/>
              </w:rPr>
              <w:t xml:space="preserve"> у </w:t>
            </w:r>
            <w:proofErr w:type="spellStart"/>
            <w:r w:rsidRPr="001E6B16">
              <w:rPr>
                <w:color w:val="000000" w:themeColor="text1"/>
                <w:sz w:val="24"/>
                <w:szCs w:val="24"/>
              </w:rPr>
              <w:t>вигляді</w:t>
            </w:r>
            <w:proofErr w:type="spellEnd"/>
            <w:r w:rsidRPr="001E6B16">
              <w:rPr>
                <w:color w:val="000000" w:themeColor="text1"/>
                <w:sz w:val="24"/>
                <w:szCs w:val="24"/>
              </w:rPr>
              <w:t xml:space="preserve"> </w:t>
            </w:r>
            <w:proofErr w:type="spellStart"/>
            <w:r w:rsidRPr="001E6B16">
              <w:rPr>
                <w:color w:val="000000" w:themeColor="text1"/>
                <w:sz w:val="24"/>
                <w:szCs w:val="24"/>
              </w:rPr>
              <w:t>штрафі</w:t>
            </w:r>
            <w:proofErr w:type="gramStart"/>
            <w:r w:rsidRPr="001E6B16">
              <w:rPr>
                <w:color w:val="000000" w:themeColor="text1"/>
                <w:sz w:val="24"/>
                <w:szCs w:val="24"/>
              </w:rPr>
              <w:t>в</w:t>
            </w:r>
            <w:proofErr w:type="spellEnd"/>
            <w:proofErr w:type="gramEnd"/>
            <w:r w:rsidRPr="001E6B16">
              <w:rPr>
                <w:color w:val="000000" w:themeColor="text1"/>
                <w:sz w:val="24"/>
                <w:szCs w:val="24"/>
              </w:rPr>
              <w:t xml:space="preserve"> </w:t>
            </w:r>
            <w:proofErr w:type="gramStart"/>
            <w:r w:rsidRPr="001E6B16">
              <w:rPr>
                <w:color w:val="000000" w:themeColor="text1"/>
                <w:sz w:val="24"/>
                <w:szCs w:val="24"/>
              </w:rPr>
              <w:t>та</w:t>
            </w:r>
            <w:proofErr w:type="gramEnd"/>
            <w:r w:rsidRPr="001E6B16">
              <w:rPr>
                <w:color w:val="000000" w:themeColor="text1"/>
                <w:sz w:val="24"/>
                <w:szCs w:val="24"/>
              </w:rPr>
              <w:t>/</w:t>
            </w:r>
            <w:proofErr w:type="spellStart"/>
            <w:r w:rsidRPr="001E6B16">
              <w:rPr>
                <w:color w:val="000000" w:themeColor="text1"/>
                <w:sz w:val="24"/>
                <w:szCs w:val="24"/>
              </w:rPr>
              <w:t>або</w:t>
            </w:r>
            <w:proofErr w:type="spellEnd"/>
            <w:r w:rsidRPr="001E6B16">
              <w:rPr>
                <w:color w:val="000000" w:themeColor="text1"/>
                <w:sz w:val="24"/>
                <w:szCs w:val="24"/>
              </w:rPr>
              <w:t xml:space="preserve"> </w:t>
            </w:r>
            <w:proofErr w:type="spellStart"/>
            <w:r w:rsidRPr="001E6B16">
              <w:rPr>
                <w:color w:val="000000" w:themeColor="text1"/>
                <w:sz w:val="24"/>
                <w:szCs w:val="24"/>
              </w:rPr>
              <w:t>відшкодування</w:t>
            </w:r>
            <w:proofErr w:type="spellEnd"/>
            <w:r w:rsidRPr="001E6B16">
              <w:rPr>
                <w:color w:val="000000" w:themeColor="text1"/>
                <w:sz w:val="24"/>
                <w:szCs w:val="24"/>
              </w:rPr>
              <w:t xml:space="preserve"> </w:t>
            </w:r>
            <w:proofErr w:type="spellStart"/>
            <w:r w:rsidRPr="001E6B16">
              <w:rPr>
                <w:color w:val="000000" w:themeColor="text1"/>
                <w:sz w:val="24"/>
                <w:szCs w:val="24"/>
              </w:rPr>
              <w:t>збитків</w:t>
            </w:r>
            <w:proofErr w:type="spellEnd"/>
            <w:r w:rsidRPr="001E6B16">
              <w:rPr>
                <w:color w:val="000000" w:themeColor="text1"/>
                <w:sz w:val="24"/>
                <w:szCs w:val="24"/>
              </w:rPr>
              <w:t xml:space="preserve"> - </w:t>
            </w:r>
            <w:proofErr w:type="spellStart"/>
            <w:r w:rsidRPr="001E6B16">
              <w:rPr>
                <w:color w:val="000000" w:themeColor="text1"/>
                <w:sz w:val="24"/>
                <w:szCs w:val="24"/>
              </w:rPr>
              <w:t>протягом</w:t>
            </w:r>
            <w:proofErr w:type="spellEnd"/>
            <w:r w:rsidRPr="001E6B16">
              <w:rPr>
                <w:color w:val="000000" w:themeColor="text1"/>
                <w:sz w:val="24"/>
                <w:szCs w:val="24"/>
              </w:rPr>
              <w:t xml:space="preserve"> </w:t>
            </w:r>
            <w:proofErr w:type="spellStart"/>
            <w:r w:rsidRPr="001E6B16">
              <w:rPr>
                <w:color w:val="000000" w:themeColor="text1"/>
                <w:sz w:val="24"/>
                <w:szCs w:val="24"/>
              </w:rPr>
              <w:t>трьох</w:t>
            </w:r>
            <w:proofErr w:type="spellEnd"/>
            <w:r w:rsidRPr="001E6B16">
              <w:rPr>
                <w:color w:val="000000" w:themeColor="text1"/>
                <w:sz w:val="24"/>
                <w:szCs w:val="24"/>
              </w:rPr>
              <w:t xml:space="preserve"> </w:t>
            </w:r>
            <w:proofErr w:type="spellStart"/>
            <w:r w:rsidRPr="001E6B16">
              <w:rPr>
                <w:color w:val="000000" w:themeColor="text1"/>
                <w:sz w:val="24"/>
                <w:szCs w:val="24"/>
              </w:rPr>
              <w:t>років</w:t>
            </w:r>
            <w:proofErr w:type="spellEnd"/>
            <w:r w:rsidRPr="001E6B16">
              <w:rPr>
                <w:color w:val="000000" w:themeColor="text1"/>
                <w:sz w:val="24"/>
                <w:szCs w:val="24"/>
              </w:rPr>
              <w:t xml:space="preserve"> з </w:t>
            </w:r>
            <w:proofErr w:type="spellStart"/>
            <w:r w:rsidRPr="001E6B16">
              <w:rPr>
                <w:color w:val="000000" w:themeColor="text1"/>
                <w:sz w:val="24"/>
                <w:szCs w:val="24"/>
              </w:rPr>
              <w:t>дати</w:t>
            </w:r>
            <w:proofErr w:type="spellEnd"/>
            <w:r w:rsidRPr="001E6B16">
              <w:rPr>
                <w:color w:val="000000" w:themeColor="text1"/>
                <w:sz w:val="24"/>
                <w:szCs w:val="24"/>
              </w:rPr>
              <w:t xml:space="preserve"> </w:t>
            </w:r>
            <w:proofErr w:type="spellStart"/>
            <w:r w:rsidRPr="001E6B16">
              <w:rPr>
                <w:color w:val="000000" w:themeColor="text1"/>
                <w:sz w:val="24"/>
                <w:szCs w:val="24"/>
              </w:rPr>
              <w:t>дострокового</w:t>
            </w:r>
            <w:proofErr w:type="spellEnd"/>
            <w:r w:rsidRPr="001E6B16">
              <w:rPr>
                <w:color w:val="000000" w:themeColor="text1"/>
                <w:sz w:val="24"/>
                <w:szCs w:val="24"/>
              </w:rPr>
              <w:t xml:space="preserve"> </w:t>
            </w:r>
            <w:proofErr w:type="spellStart"/>
            <w:r w:rsidRPr="001E6B16">
              <w:rPr>
                <w:color w:val="000000" w:themeColor="text1"/>
                <w:sz w:val="24"/>
                <w:szCs w:val="24"/>
              </w:rPr>
              <w:t>розірвання</w:t>
            </w:r>
            <w:proofErr w:type="spellEnd"/>
            <w:r w:rsidRPr="001E6B16">
              <w:rPr>
                <w:color w:val="000000" w:themeColor="text1"/>
                <w:sz w:val="24"/>
                <w:szCs w:val="24"/>
              </w:rPr>
              <w:t xml:space="preserve"> такого договору.</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proofErr w:type="spellStart"/>
            <w:r w:rsidRPr="001E6B16">
              <w:rPr>
                <w:color w:val="000000" w:themeColor="text1"/>
                <w:sz w:val="24"/>
                <w:szCs w:val="24"/>
              </w:rPr>
              <w:t>Учасник</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w:t>
            </w:r>
            <w:proofErr w:type="spellStart"/>
            <w:r w:rsidRPr="001E6B16">
              <w:rPr>
                <w:color w:val="000000" w:themeColor="text1"/>
                <w:sz w:val="24"/>
                <w:szCs w:val="24"/>
              </w:rPr>
              <w:t>що</w:t>
            </w:r>
            <w:proofErr w:type="spellEnd"/>
            <w:r w:rsidRPr="001E6B16">
              <w:rPr>
                <w:color w:val="000000" w:themeColor="text1"/>
                <w:sz w:val="24"/>
                <w:szCs w:val="24"/>
              </w:rPr>
              <w:t xml:space="preserve"> </w:t>
            </w:r>
            <w:proofErr w:type="spellStart"/>
            <w:r w:rsidRPr="001E6B16">
              <w:rPr>
                <w:color w:val="000000" w:themeColor="text1"/>
                <w:sz w:val="24"/>
                <w:szCs w:val="24"/>
              </w:rPr>
              <w:t>перебуває</w:t>
            </w:r>
            <w:proofErr w:type="spellEnd"/>
            <w:r w:rsidRPr="001E6B16">
              <w:rPr>
                <w:color w:val="000000" w:themeColor="text1"/>
                <w:sz w:val="24"/>
                <w:szCs w:val="24"/>
              </w:rPr>
              <w:t xml:space="preserve"> в </w:t>
            </w:r>
            <w:proofErr w:type="spellStart"/>
            <w:r w:rsidRPr="001E6B16">
              <w:rPr>
                <w:color w:val="000000" w:themeColor="text1"/>
                <w:sz w:val="24"/>
                <w:szCs w:val="24"/>
              </w:rPr>
              <w:t>обставинах</w:t>
            </w:r>
            <w:proofErr w:type="spellEnd"/>
            <w:r w:rsidRPr="001E6B16">
              <w:rPr>
                <w:color w:val="000000" w:themeColor="text1"/>
                <w:sz w:val="24"/>
                <w:szCs w:val="24"/>
              </w:rPr>
              <w:t xml:space="preserve">, </w:t>
            </w:r>
            <w:proofErr w:type="spellStart"/>
            <w:r w:rsidRPr="001E6B16">
              <w:rPr>
                <w:color w:val="000000" w:themeColor="text1"/>
                <w:sz w:val="24"/>
                <w:szCs w:val="24"/>
              </w:rPr>
              <w:t>зазначених</w:t>
            </w:r>
            <w:proofErr w:type="spellEnd"/>
            <w:r w:rsidRPr="001E6B16">
              <w:rPr>
                <w:color w:val="000000" w:themeColor="text1"/>
                <w:sz w:val="24"/>
                <w:szCs w:val="24"/>
              </w:rPr>
              <w:t xml:space="preserve"> у </w:t>
            </w:r>
            <w:proofErr w:type="spellStart"/>
            <w:r w:rsidRPr="001E6B16">
              <w:rPr>
                <w:color w:val="000000" w:themeColor="text1"/>
                <w:sz w:val="24"/>
                <w:szCs w:val="24"/>
              </w:rPr>
              <w:t>частині</w:t>
            </w:r>
            <w:proofErr w:type="spellEnd"/>
            <w:r w:rsidRPr="001E6B16">
              <w:rPr>
                <w:color w:val="000000" w:themeColor="text1"/>
                <w:sz w:val="24"/>
                <w:szCs w:val="24"/>
              </w:rPr>
              <w:t xml:space="preserve"> </w:t>
            </w:r>
            <w:proofErr w:type="spellStart"/>
            <w:r w:rsidRPr="001E6B16">
              <w:rPr>
                <w:color w:val="000000" w:themeColor="text1"/>
                <w:sz w:val="24"/>
                <w:szCs w:val="24"/>
              </w:rPr>
              <w:t>другій</w:t>
            </w:r>
            <w:proofErr w:type="spellEnd"/>
            <w:r w:rsidRPr="001E6B16">
              <w:rPr>
                <w:color w:val="000000" w:themeColor="text1"/>
                <w:sz w:val="24"/>
                <w:szCs w:val="24"/>
              </w:rPr>
              <w:t xml:space="preserve"> </w:t>
            </w:r>
            <w:proofErr w:type="spellStart"/>
            <w:r w:rsidRPr="001E6B16">
              <w:rPr>
                <w:color w:val="000000" w:themeColor="text1"/>
                <w:sz w:val="24"/>
                <w:szCs w:val="24"/>
              </w:rPr>
              <w:t>статті</w:t>
            </w:r>
            <w:proofErr w:type="spellEnd"/>
            <w:r w:rsidRPr="001E6B16">
              <w:rPr>
                <w:color w:val="000000" w:themeColor="text1"/>
                <w:sz w:val="24"/>
                <w:szCs w:val="24"/>
              </w:rPr>
              <w:t xml:space="preserve"> 17 Закону, </w:t>
            </w:r>
            <w:proofErr w:type="spellStart"/>
            <w:r w:rsidRPr="001E6B16">
              <w:rPr>
                <w:color w:val="000000" w:themeColor="text1"/>
                <w:sz w:val="24"/>
                <w:szCs w:val="24"/>
              </w:rPr>
              <w:t>може</w:t>
            </w:r>
            <w:proofErr w:type="spellEnd"/>
            <w:r w:rsidRPr="001E6B16">
              <w:rPr>
                <w:color w:val="000000" w:themeColor="text1"/>
                <w:sz w:val="24"/>
                <w:szCs w:val="24"/>
              </w:rPr>
              <w:t xml:space="preserve"> </w:t>
            </w:r>
            <w:proofErr w:type="spellStart"/>
            <w:r w:rsidRPr="001E6B16">
              <w:rPr>
                <w:color w:val="000000" w:themeColor="text1"/>
                <w:sz w:val="24"/>
                <w:szCs w:val="24"/>
              </w:rPr>
              <w:t>надати</w:t>
            </w:r>
            <w:proofErr w:type="spellEnd"/>
            <w:r w:rsidRPr="001E6B16">
              <w:rPr>
                <w:color w:val="000000" w:themeColor="text1"/>
                <w:sz w:val="24"/>
                <w:szCs w:val="24"/>
              </w:rPr>
              <w:t xml:space="preserve"> </w:t>
            </w:r>
            <w:proofErr w:type="spellStart"/>
            <w:r w:rsidRPr="001E6B16">
              <w:rPr>
                <w:color w:val="000000" w:themeColor="text1"/>
                <w:sz w:val="24"/>
                <w:szCs w:val="24"/>
              </w:rPr>
              <w:t>підтвердження</w:t>
            </w:r>
            <w:proofErr w:type="spellEnd"/>
            <w:r w:rsidRPr="001E6B16">
              <w:rPr>
                <w:color w:val="000000" w:themeColor="text1"/>
                <w:sz w:val="24"/>
                <w:szCs w:val="24"/>
              </w:rPr>
              <w:t xml:space="preserve"> </w:t>
            </w:r>
            <w:proofErr w:type="spellStart"/>
            <w:r w:rsidRPr="001E6B16">
              <w:rPr>
                <w:color w:val="000000" w:themeColor="text1"/>
                <w:sz w:val="24"/>
                <w:szCs w:val="24"/>
              </w:rPr>
              <w:t>вжиття</w:t>
            </w:r>
            <w:proofErr w:type="spellEnd"/>
            <w:r w:rsidRPr="001E6B16">
              <w:rPr>
                <w:color w:val="000000" w:themeColor="text1"/>
                <w:sz w:val="24"/>
                <w:szCs w:val="24"/>
              </w:rPr>
              <w:t xml:space="preserve"> </w:t>
            </w:r>
            <w:proofErr w:type="spellStart"/>
            <w:r w:rsidRPr="001E6B16">
              <w:rPr>
                <w:color w:val="000000" w:themeColor="text1"/>
                <w:sz w:val="24"/>
                <w:szCs w:val="24"/>
              </w:rPr>
              <w:t>заходів</w:t>
            </w:r>
            <w:proofErr w:type="spellEnd"/>
            <w:r w:rsidRPr="001E6B16">
              <w:rPr>
                <w:color w:val="000000" w:themeColor="text1"/>
                <w:sz w:val="24"/>
                <w:szCs w:val="24"/>
              </w:rPr>
              <w:t xml:space="preserve"> для </w:t>
            </w:r>
            <w:proofErr w:type="spellStart"/>
            <w:r w:rsidRPr="001E6B16">
              <w:rPr>
                <w:color w:val="000000" w:themeColor="text1"/>
                <w:sz w:val="24"/>
                <w:szCs w:val="24"/>
              </w:rPr>
              <w:t>доведення</w:t>
            </w:r>
            <w:proofErr w:type="spellEnd"/>
            <w:r w:rsidRPr="001E6B16">
              <w:rPr>
                <w:color w:val="000000" w:themeColor="text1"/>
                <w:sz w:val="24"/>
                <w:szCs w:val="24"/>
              </w:rPr>
              <w:t xml:space="preserve"> </w:t>
            </w:r>
            <w:proofErr w:type="spellStart"/>
            <w:r w:rsidRPr="001E6B16">
              <w:rPr>
                <w:color w:val="000000" w:themeColor="text1"/>
                <w:sz w:val="24"/>
                <w:szCs w:val="24"/>
              </w:rPr>
              <w:t>своєї</w:t>
            </w:r>
            <w:proofErr w:type="spellEnd"/>
            <w:r w:rsidRPr="001E6B16">
              <w:rPr>
                <w:color w:val="000000" w:themeColor="text1"/>
                <w:sz w:val="24"/>
                <w:szCs w:val="24"/>
              </w:rPr>
              <w:t xml:space="preserve"> </w:t>
            </w:r>
            <w:proofErr w:type="spellStart"/>
            <w:r w:rsidRPr="001E6B16">
              <w:rPr>
                <w:color w:val="000000" w:themeColor="text1"/>
                <w:sz w:val="24"/>
                <w:szCs w:val="24"/>
              </w:rPr>
              <w:t>надійності</w:t>
            </w:r>
            <w:proofErr w:type="spellEnd"/>
            <w:r w:rsidRPr="001E6B16">
              <w:rPr>
                <w:color w:val="000000" w:themeColor="text1"/>
                <w:sz w:val="24"/>
                <w:szCs w:val="24"/>
              </w:rPr>
              <w:t xml:space="preserve">, </w:t>
            </w:r>
            <w:proofErr w:type="spellStart"/>
            <w:r w:rsidRPr="001E6B16">
              <w:rPr>
                <w:color w:val="000000" w:themeColor="text1"/>
                <w:sz w:val="24"/>
                <w:szCs w:val="24"/>
              </w:rPr>
              <w:t>незважаючи</w:t>
            </w:r>
            <w:proofErr w:type="spellEnd"/>
            <w:r w:rsidRPr="001E6B16">
              <w:rPr>
                <w:color w:val="000000" w:themeColor="text1"/>
                <w:sz w:val="24"/>
                <w:szCs w:val="24"/>
              </w:rPr>
              <w:t xml:space="preserve"> на </w:t>
            </w:r>
            <w:proofErr w:type="spellStart"/>
            <w:r w:rsidRPr="001E6B16">
              <w:rPr>
                <w:color w:val="000000" w:themeColor="text1"/>
                <w:sz w:val="24"/>
                <w:szCs w:val="24"/>
              </w:rPr>
              <w:t>наявність</w:t>
            </w:r>
            <w:proofErr w:type="spellEnd"/>
            <w:r w:rsidRPr="001E6B16">
              <w:rPr>
                <w:color w:val="000000" w:themeColor="text1"/>
                <w:sz w:val="24"/>
                <w:szCs w:val="24"/>
              </w:rPr>
              <w:t xml:space="preserve"> </w:t>
            </w:r>
            <w:proofErr w:type="spellStart"/>
            <w:r w:rsidRPr="001E6B16">
              <w:rPr>
                <w:color w:val="000000" w:themeColor="text1"/>
                <w:sz w:val="24"/>
                <w:szCs w:val="24"/>
              </w:rPr>
              <w:t>відповідної</w:t>
            </w:r>
            <w:proofErr w:type="spellEnd"/>
            <w:r w:rsidRPr="001E6B16">
              <w:rPr>
                <w:color w:val="000000" w:themeColor="text1"/>
                <w:sz w:val="24"/>
                <w:szCs w:val="24"/>
              </w:rPr>
              <w:t xml:space="preserve"> </w:t>
            </w:r>
            <w:proofErr w:type="spellStart"/>
            <w:r w:rsidRPr="001E6B16">
              <w:rPr>
                <w:color w:val="000000" w:themeColor="text1"/>
                <w:sz w:val="24"/>
                <w:szCs w:val="24"/>
              </w:rPr>
              <w:t>підстави</w:t>
            </w:r>
            <w:proofErr w:type="spellEnd"/>
            <w:r w:rsidRPr="001E6B16">
              <w:rPr>
                <w:color w:val="000000" w:themeColor="text1"/>
                <w:sz w:val="24"/>
                <w:szCs w:val="24"/>
              </w:rPr>
              <w:t xml:space="preserve"> для </w:t>
            </w:r>
            <w:proofErr w:type="spellStart"/>
            <w:r w:rsidRPr="001E6B16">
              <w:rPr>
                <w:color w:val="000000" w:themeColor="text1"/>
                <w:sz w:val="24"/>
                <w:szCs w:val="24"/>
              </w:rPr>
              <w:t>відмови</w:t>
            </w:r>
            <w:proofErr w:type="spellEnd"/>
            <w:r w:rsidRPr="001E6B16">
              <w:rPr>
                <w:color w:val="000000" w:themeColor="text1"/>
                <w:sz w:val="24"/>
                <w:szCs w:val="24"/>
              </w:rPr>
              <w:t xml:space="preserve"> в </w:t>
            </w:r>
            <w:proofErr w:type="spellStart"/>
            <w:r w:rsidRPr="001E6B16">
              <w:rPr>
                <w:color w:val="000000" w:themeColor="text1"/>
                <w:sz w:val="24"/>
                <w:szCs w:val="24"/>
              </w:rPr>
              <w:t>участі</w:t>
            </w:r>
            <w:proofErr w:type="spellEnd"/>
            <w:r w:rsidRPr="001E6B16">
              <w:rPr>
                <w:color w:val="000000" w:themeColor="text1"/>
                <w:sz w:val="24"/>
                <w:szCs w:val="24"/>
              </w:rPr>
              <w:t xml:space="preserve"> у </w:t>
            </w:r>
            <w:proofErr w:type="spellStart"/>
            <w:r w:rsidRPr="001E6B16">
              <w:rPr>
                <w:color w:val="000000" w:themeColor="text1"/>
                <w:sz w:val="24"/>
                <w:szCs w:val="24"/>
              </w:rPr>
              <w:t>процедурі</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 xml:space="preserve">. Для </w:t>
            </w:r>
            <w:proofErr w:type="spellStart"/>
            <w:r w:rsidRPr="001E6B16">
              <w:rPr>
                <w:color w:val="000000" w:themeColor="text1"/>
                <w:sz w:val="24"/>
                <w:szCs w:val="24"/>
              </w:rPr>
              <w:t>цього</w:t>
            </w:r>
            <w:proofErr w:type="spellEnd"/>
            <w:r w:rsidRPr="001E6B16">
              <w:rPr>
                <w:color w:val="000000" w:themeColor="text1"/>
                <w:sz w:val="24"/>
                <w:szCs w:val="24"/>
              </w:rPr>
              <w:t xml:space="preserve"> </w:t>
            </w:r>
            <w:proofErr w:type="spellStart"/>
            <w:r w:rsidRPr="001E6B16">
              <w:rPr>
                <w:color w:val="000000" w:themeColor="text1"/>
                <w:sz w:val="24"/>
                <w:szCs w:val="24"/>
              </w:rPr>
              <w:t>учасник</w:t>
            </w:r>
            <w:proofErr w:type="spellEnd"/>
            <w:r w:rsidRPr="001E6B16">
              <w:rPr>
                <w:color w:val="000000" w:themeColor="text1"/>
                <w:sz w:val="24"/>
                <w:szCs w:val="24"/>
              </w:rPr>
              <w:t xml:space="preserve"> (</w:t>
            </w:r>
            <w:proofErr w:type="spellStart"/>
            <w:r w:rsidRPr="001E6B16">
              <w:rPr>
                <w:color w:val="000000" w:themeColor="text1"/>
                <w:sz w:val="24"/>
                <w:szCs w:val="24"/>
              </w:rPr>
              <w:t>суб’єкт</w:t>
            </w:r>
            <w:proofErr w:type="spellEnd"/>
            <w:r w:rsidRPr="001E6B16">
              <w:rPr>
                <w:color w:val="000000" w:themeColor="text1"/>
                <w:sz w:val="24"/>
                <w:szCs w:val="24"/>
              </w:rPr>
              <w:t xml:space="preserve"> </w:t>
            </w:r>
            <w:proofErr w:type="spellStart"/>
            <w:r w:rsidRPr="001E6B16">
              <w:rPr>
                <w:color w:val="000000" w:themeColor="text1"/>
                <w:sz w:val="24"/>
                <w:szCs w:val="24"/>
              </w:rPr>
              <w:t>господарювання</w:t>
            </w:r>
            <w:proofErr w:type="spellEnd"/>
            <w:r w:rsidRPr="001E6B16">
              <w:rPr>
                <w:color w:val="000000" w:themeColor="text1"/>
                <w:sz w:val="24"/>
                <w:szCs w:val="24"/>
              </w:rPr>
              <w:t xml:space="preserve">) повинен довести, </w:t>
            </w:r>
            <w:proofErr w:type="spellStart"/>
            <w:r w:rsidRPr="001E6B16">
              <w:rPr>
                <w:color w:val="000000" w:themeColor="text1"/>
                <w:sz w:val="24"/>
                <w:szCs w:val="24"/>
              </w:rPr>
              <w:t>що</w:t>
            </w:r>
            <w:proofErr w:type="spellEnd"/>
            <w:r w:rsidRPr="001E6B16">
              <w:rPr>
                <w:color w:val="000000" w:themeColor="text1"/>
                <w:sz w:val="24"/>
                <w:szCs w:val="24"/>
              </w:rPr>
              <w:t xml:space="preserve"> </w:t>
            </w:r>
            <w:proofErr w:type="spellStart"/>
            <w:r w:rsidRPr="001E6B16">
              <w:rPr>
                <w:color w:val="000000" w:themeColor="text1"/>
                <w:sz w:val="24"/>
                <w:szCs w:val="24"/>
              </w:rPr>
              <w:t>він</w:t>
            </w:r>
            <w:proofErr w:type="spellEnd"/>
            <w:r w:rsidRPr="001E6B16">
              <w:rPr>
                <w:color w:val="000000" w:themeColor="text1"/>
                <w:sz w:val="24"/>
                <w:szCs w:val="24"/>
              </w:rPr>
              <w:t xml:space="preserve"> </w:t>
            </w:r>
            <w:proofErr w:type="spellStart"/>
            <w:r w:rsidRPr="001E6B16">
              <w:rPr>
                <w:color w:val="000000" w:themeColor="text1"/>
                <w:sz w:val="24"/>
                <w:szCs w:val="24"/>
              </w:rPr>
              <w:t>сплатив</w:t>
            </w:r>
            <w:proofErr w:type="spellEnd"/>
            <w:r w:rsidRPr="001E6B16">
              <w:rPr>
                <w:color w:val="000000" w:themeColor="text1"/>
                <w:sz w:val="24"/>
                <w:szCs w:val="24"/>
              </w:rPr>
              <w:t xml:space="preserve"> </w:t>
            </w:r>
            <w:proofErr w:type="spellStart"/>
            <w:r w:rsidRPr="001E6B16">
              <w:rPr>
                <w:color w:val="000000" w:themeColor="text1"/>
                <w:sz w:val="24"/>
                <w:szCs w:val="24"/>
              </w:rPr>
              <w:t>або</w:t>
            </w:r>
            <w:proofErr w:type="spellEnd"/>
            <w:r w:rsidRPr="001E6B16">
              <w:rPr>
                <w:color w:val="000000" w:themeColor="text1"/>
                <w:sz w:val="24"/>
                <w:szCs w:val="24"/>
              </w:rPr>
              <w:t xml:space="preserve"> </w:t>
            </w:r>
            <w:proofErr w:type="spellStart"/>
            <w:r w:rsidRPr="001E6B16">
              <w:rPr>
                <w:color w:val="000000" w:themeColor="text1"/>
                <w:sz w:val="24"/>
                <w:szCs w:val="24"/>
              </w:rPr>
              <w:t>зобов’язався</w:t>
            </w:r>
            <w:proofErr w:type="spellEnd"/>
            <w:r w:rsidRPr="001E6B16">
              <w:rPr>
                <w:color w:val="000000" w:themeColor="text1"/>
                <w:sz w:val="24"/>
                <w:szCs w:val="24"/>
              </w:rPr>
              <w:t xml:space="preserve"> </w:t>
            </w:r>
            <w:proofErr w:type="spellStart"/>
            <w:r w:rsidRPr="001E6B16">
              <w:rPr>
                <w:color w:val="000000" w:themeColor="text1"/>
                <w:sz w:val="24"/>
                <w:szCs w:val="24"/>
              </w:rPr>
              <w:t>сплатити</w:t>
            </w:r>
            <w:proofErr w:type="spellEnd"/>
            <w:r w:rsidRPr="001E6B16">
              <w:rPr>
                <w:color w:val="000000" w:themeColor="text1"/>
                <w:sz w:val="24"/>
                <w:szCs w:val="24"/>
              </w:rPr>
              <w:t xml:space="preserve"> </w:t>
            </w:r>
            <w:proofErr w:type="spellStart"/>
            <w:r w:rsidRPr="001E6B16">
              <w:rPr>
                <w:color w:val="000000" w:themeColor="text1"/>
                <w:sz w:val="24"/>
                <w:szCs w:val="24"/>
              </w:rPr>
              <w:t>відповідні</w:t>
            </w:r>
            <w:proofErr w:type="spellEnd"/>
            <w:r w:rsidRPr="001E6B16">
              <w:rPr>
                <w:color w:val="000000" w:themeColor="text1"/>
                <w:sz w:val="24"/>
                <w:szCs w:val="24"/>
              </w:rPr>
              <w:t xml:space="preserve"> </w:t>
            </w:r>
            <w:proofErr w:type="spellStart"/>
            <w:r w:rsidRPr="001E6B16">
              <w:rPr>
                <w:color w:val="000000" w:themeColor="text1"/>
                <w:sz w:val="24"/>
                <w:szCs w:val="24"/>
              </w:rPr>
              <w:t>зобов’язання</w:t>
            </w:r>
            <w:proofErr w:type="spellEnd"/>
            <w:r w:rsidRPr="001E6B16">
              <w:rPr>
                <w:color w:val="000000" w:themeColor="text1"/>
                <w:sz w:val="24"/>
                <w:szCs w:val="24"/>
              </w:rPr>
              <w:t xml:space="preserve"> та </w:t>
            </w:r>
            <w:proofErr w:type="spellStart"/>
            <w:r w:rsidRPr="001E6B16">
              <w:rPr>
                <w:color w:val="000000" w:themeColor="text1"/>
                <w:sz w:val="24"/>
                <w:szCs w:val="24"/>
              </w:rPr>
              <w:t>відшкодування</w:t>
            </w:r>
            <w:proofErr w:type="spellEnd"/>
            <w:r w:rsidRPr="001E6B16">
              <w:rPr>
                <w:color w:val="000000" w:themeColor="text1"/>
                <w:sz w:val="24"/>
                <w:szCs w:val="24"/>
              </w:rPr>
              <w:t xml:space="preserve"> </w:t>
            </w:r>
            <w:proofErr w:type="spellStart"/>
            <w:r w:rsidRPr="001E6B16">
              <w:rPr>
                <w:color w:val="000000" w:themeColor="text1"/>
                <w:sz w:val="24"/>
                <w:szCs w:val="24"/>
              </w:rPr>
              <w:t>завданих</w:t>
            </w:r>
            <w:proofErr w:type="spellEnd"/>
            <w:r w:rsidRPr="001E6B16">
              <w:rPr>
                <w:color w:val="000000" w:themeColor="text1"/>
                <w:sz w:val="24"/>
                <w:szCs w:val="24"/>
              </w:rPr>
              <w:t xml:space="preserve"> </w:t>
            </w:r>
            <w:proofErr w:type="spellStart"/>
            <w:r w:rsidRPr="001E6B16">
              <w:rPr>
                <w:color w:val="000000" w:themeColor="text1"/>
                <w:sz w:val="24"/>
                <w:szCs w:val="24"/>
              </w:rPr>
              <w:t>збитків</w:t>
            </w:r>
            <w:proofErr w:type="spellEnd"/>
            <w:r w:rsidRPr="001E6B16">
              <w:rPr>
                <w:color w:val="000000" w:themeColor="text1"/>
                <w:sz w:val="24"/>
                <w:szCs w:val="24"/>
              </w:rPr>
              <w:t xml:space="preserve">. </w:t>
            </w:r>
            <w:proofErr w:type="spellStart"/>
            <w:r w:rsidRPr="001E6B16">
              <w:rPr>
                <w:color w:val="000000" w:themeColor="text1"/>
                <w:sz w:val="24"/>
                <w:szCs w:val="24"/>
              </w:rPr>
              <w:t>Якщо</w:t>
            </w:r>
            <w:proofErr w:type="spellEnd"/>
            <w:r w:rsidRPr="001E6B16">
              <w:rPr>
                <w:color w:val="000000" w:themeColor="text1"/>
                <w:sz w:val="24"/>
                <w:szCs w:val="24"/>
              </w:rPr>
              <w:t xml:space="preserve"> </w:t>
            </w:r>
            <w:proofErr w:type="spellStart"/>
            <w:r w:rsidRPr="001E6B16">
              <w:rPr>
                <w:color w:val="000000" w:themeColor="text1"/>
                <w:sz w:val="24"/>
                <w:szCs w:val="24"/>
              </w:rPr>
              <w:t>замовник</w:t>
            </w:r>
            <w:proofErr w:type="spellEnd"/>
            <w:r w:rsidRPr="001E6B16">
              <w:rPr>
                <w:color w:val="000000" w:themeColor="text1"/>
                <w:sz w:val="24"/>
                <w:szCs w:val="24"/>
              </w:rPr>
              <w:t xml:space="preserve"> </w:t>
            </w:r>
            <w:proofErr w:type="spellStart"/>
            <w:r w:rsidRPr="001E6B16">
              <w:rPr>
                <w:color w:val="000000" w:themeColor="text1"/>
                <w:sz w:val="24"/>
                <w:szCs w:val="24"/>
              </w:rPr>
              <w:t>вважає</w:t>
            </w:r>
            <w:proofErr w:type="spellEnd"/>
            <w:r w:rsidRPr="001E6B16">
              <w:rPr>
                <w:color w:val="000000" w:themeColor="text1"/>
                <w:sz w:val="24"/>
                <w:szCs w:val="24"/>
              </w:rPr>
              <w:t xml:space="preserve"> </w:t>
            </w:r>
            <w:proofErr w:type="spellStart"/>
            <w:r w:rsidRPr="001E6B16">
              <w:rPr>
                <w:color w:val="000000" w:themeColor="text1"/>
                <w:sz w:val="24"/>
                <w:szCs w:val="24"/>
              </w:rPr>
              <w:t>таке</w:t>
            </w:r>
            <w:proofErr w:type="spellEnd"/>
            <w:r w:rsidRPr="001E6B16">
              <w:rPr>
                <w:color w:val="000000" w:themeColor="text1"/>
                <w:sz w:val="24"/>
                <w:szCs w:val="24"/>
              </w:rPr>
              <w:t xml:space="preserve"> </w:t>
            </w:r>
            <w:proofErr w:type="spellStart"/>
            <w:proofErr w:type="gramStart"/>
            <w:r w:rsidRPr="001E6B16">
              <w:rPr>
                <w:color w:val="000000" w:themeColor="text1"/>
                <w:sz w:val="24"/>
                <w:szCs w:val="24"/>
              </w:rPr>
              <w:t>п</w:t>
            </w:r>
            <w:proofErr w:type="gramEnd"/>
            <w:r w:rsidRPr="001E6B16">
              <w:rPr>
                <w:color w:val="000000" w:themeColor="text1"/>
                <w:sz w:val="24"/>
                <w:szCs w:val="24"/>
              </w:rPr>
              <w:t>ідтвердження</w:t>
            </w:r>
            <w:proofErr w:type="spellEnd"/>
            <w:r w:rsidRPr="001E6B16">
              <w:rPr>
                <w:color w:val="000000" w:themeColor="text1"/>
                <w:sz w:val="24"/>
                <w:szCs w:val="24"/>
              </w:rPr>
              <w:t xml:space="preserve"> </w:t>
            </w:r>
            <w:proofErr w:type="spellStart"/>
            <w:r w:rsidRPr="001E6B16">
              <w:rPr>
                <w:color w:val="000000" w:themeColor="text1"/>
                <w:sz w:val="24"/>
                <w:szCs w:val="24"/>
              </w:rPr>
              <w:t>достатнім</w:t>
            </w:r>
            <w:proofErr w:type="spellEnd"/>
            <w:r w:rsidRPr="001E6B16">
              <w:rPr>
                <w:color w:val="000000" w:themeColor="text1"/>
                <w:sz w:val="24"/>
                <w:szCs w:val="24"/>
              </w:rPr>
              <w:t xml:space="preserve">, </w:t>
            </w:r>
            <w:proofErr w:type="spellStart"/>
            <w:r w:rsidRPr="001E6B16">
              <w:rPr>
                <w:color w:val="000000" w:themeColor="text1"/>
                <w:sz w:val="24"/>
                <w:szCs w:val="24"/>
              </w:rPr>
              <w:t>учаснику</w:t>
            </w:r>
            <w:proofErr w:type="spellEnd"/>
            <w:r w:rsidRPr="001E6B16">
              <w:rPr>
                <w:color w:val="000000" w:themeColor="text1"/>
                <w:sz w:val="24"/>
                <w:szCs w:val="24"/>
              </w:rPr>
              <w:t xml:space="preserve"> не </w:t>
            </w:r>
            <w:proofErr w:type="spellStart"/>
            <w:r w:rsidRPr="001E6B16">
              <w:rPr>
                <w:color w:val="000000" w:themeColor="text1"/>
                <w:sz w:val="24"/>
                <w:szCs w:val="24"/>
              </w:rPr>
              <w:t>може</w:t>
            </w:r>
            <w:proofErr w:type="spellEnd"/>
            <w:r w:rsidRPr="001E6B16">
              <w:rPr>
                <w:color w:val="000000" w:themeColor="text1"/>
                <w:sz w:val="24"/>
                <w:szCs w:val="24"/>
              </w:rPr>
              <w:t xml:space="preserve"> бути </w:t>
            </w:r>
            <w:proofErr w:type="spellStart"/>
            <w:r w:rsidRPr="001E6B16">
              <w:rPr>
                <w:color w:val="000000" w:themeColor="text1"/>
                <w:sz w:val="24"/>
                <w:szCs w:val="24"/>
              </w:rPr>
              <w:t>відмовлено</w:t>
            </w:r>
            <w:proofErr w:type="spellEnd"/>
            <w:r w:rsidRPr="001E6B16">
              <w:rPr>
                <w:color w:val="000000" w:themeColor="text1"/>
                <w:sz w:val="24"/>
                <w:szCs w:val="24"/>
              </w:rPr>
              <w:t xml:space="preserve"> в </w:t>
            </w:r>
            <w:proofErr w:type="spellStart"/>
            <w:r w:rsidRPr="001E6B16">
              <w:rPr>
                <w:color w:val="000000" w:themeColor="text1"/>
                <w:sz w:val="24"/>
                <w:szCs w:val="24"/>
              </w:rPr>
              <w:t>участі</w:t>
            </w:r>
            <w:proofErr w:type="spellEnd"/>
            <w:r w:rsidRPr="001E6B16">
              <w:rPr>
                <w:color w:val="000000" w:themeColor="text1"/>
                <w:sz w:val="24"/>
                <w:szCs w:val="24"/>
              </w:rPr>
              <w:t xml:space="preserve"> в </w:t>
            </w:r>
            <w:proofErr w:type="spellStart"/>
            <w:r w:rsidRPr="001E6B16">
              <w:rPr>
                <w:color w:val="000000" w:themeColor="text1"/>
                <w:sz w:val="24"/>
                <w:szCs w:val="24"/>
              </w:rPr>
              <w:t>процедурі</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proofErr w:type="spellStart"/>
            <w:r w:rsidRPr="001E6B16">
              <w:rPr>
                <w:b/>
                <w:color w:val="000000" w:themeColor="text1"/>
                <w:sz w:val="24"/>
                <w:szCs w:val="24"/>
              </w:rPr>
              <w:t>Учасник</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w:t>
            </w:r>
            <w:proofErr w:type="gramStart"/>
            <w:r w:rsidRPr="001E6B16">
              <w:rPr>
                <w:color w:val="000000" w:themeColor="text1"/>
                <w:sz w:val="24"/>
                <w:szCs w:val="24"/>
              </w:rPr>
              <w:t>вл</w:t>
            </w:r>
            <w:proofErr w:type="gramEnd"/>
            <w:r w:rsidRPr="001E6B16">
              <w:rPr>
                <w:color w:val="000000" w:themeColor="text1"/>
                <w:sz w:val="24"/>
                <w:szCs w:val="24"/>
              </w:rPr>
              <w:t>і</w:t>
            </w:r>
            <w:proofErr w:type="spellEnd"/>
            <w:r w:rsidRPr="001E6B16">
              <w:rPr>
                <w:color w:val="000000" w:themeColor="text1"/>
                <w:sz w:val="24"/>
                <w:szCs w:val="24"/>
              </w:rPr>
              <w:t xml:space="preserve"> в </w:t>
            </w:r>
            <w:proofErr w:type="spellStart"/>
            <w:r w:rsidRPr="001E6B16">
              <w:rPr>
                <w:color w:val="000000" w:themeColor="text1"/>
                <w:sz w:val="24"/>
                <w:szCs w:val="24"/>
              </w:rPr>
              <w:t>електронній</w:t>
            </w:r>
            <w:proofErr w:type="spellEnd"/>
            <w:r w:rsidRPr="001E6B16">
              <w:rPr>
                <w:color w:val="000000" w:themeColor="text1"/>
                <w:sz w:val="24"/>
                <w:szCs w:val="24"/>
              </w:rPr>
              <w:t xml:space="preserve"> </w:t>
            </w:r>
            <w:proofErr w:type="spellStart"/>
            <w:r w:rsidRPr="001E6B16">
              <w:rPr>
                <w:color w:val="000000" w:themeColor="text1"/>
                <w:sz w:val="24"/>
                <w:szCs w:val="24"/>
              </w:rPr>
              <w:t>системі</w:t>
            </w:r>
            <w:proofErr w:type="spellEnd"/>
            <w:r w:rsidRPr="001E6B16">
              <w:rPr>
                <w:color w:val="000000" w:themeColor="text1"/>
                <w:sz w:val="24"/>
                <w:szCs w:val="24"/>
              </w:rPr>
              <w:t xml:space="preserve"> </w:t>
            </w:r>
            <w:proofErr w:type="spellStart"/>
            <w:r w:rsidRPr="001E6B16">
              <w:rPr>
                <w:color w:val="000000" w:themeColor="text1"/>
                <w:sz w:val="24"/>
                <w:szCs w:val="24"/>
              </w:rPr>
              <w:t>закупівель</w:t>
            </w:r>
            <w:proofErr w:type="spellEnd"/>
            <w:r w:rsidRPr="001E6B16">
              <w:rPr>
                <w:color w:val="000000" w:themeColor="text1"/>
                <w:sz w:val="24"/>
                <w:szCs w:val="24"/>
              </w:rPr>
              <w:t xml:space="preserve"> </w:t>
            </w:r>
            <w:proofErr w:type="spellStart"/>
            <w:r w:rsidRPr="001E6B16">
              <w:rPr>
                <w:color w:val="000000" w:themeColor="text1"/>
                <w:sz w:val="24"/>
                <w:szCs w:val="24"/>
              </w:rPr>
              <w:t>під</w:t>
            </w:r>
            <w:proofErr w:type="spellEnd"/>
            <w:r w:rsidRPr="001E6B16">
              <w:rPr>
                <w:color w:val="000000" w:themeColor="text1"/>
                <w:sz w:val="24"/>
                <w:szCs w:val="24"/>
              </w:rPr>
              <w:t xml:space="preserve"> час </w:t>
            </w:r>
            <w:proofErr w:type="spellStart"/>
            <w:r w:rsidRPr="001E6B16">
              <w:rPr>
                <w:color w:val="000000" w:themeColor="text1"/>
                <w:sz w:val="24"/>
                <w:szCs w:val="24"/>
              </w:rPr>
              <w:t>подання</w:t>
            </w:r>
            <w:proofErr w:type="spellEnd"/>
            <w:r w:rsidRPr="001E6B16">
              <w:rPr>
                <w:color w:val="000000" w:themeColor="text1"/>
                <w:sz w:val="24"/>
                <w:szCs w:val="24"/>
              </w:rPr>
              <w:t xml:space="preserve"> </w:t>
            </w:r>
            <w:proofErr w:type="spellStart"/>
            <w:r w:rsidRPr="001E6B16">
              <w:rPr>
                <w:color w:val="000000" w:themeColor="text1"/>
                <w:sz w:val="24"/>
                <w:szCs w:val="24"/>
              </w:rPr>
              <w:t>тендерної</w:t>
            </w:r>
            <w:proofErr w:type="spellEnd"/>
            <w:r w:rsidRPr="001E6B16">
              <w:rPr>
                <w:color w:val="000000" w:themeColor="text1"/>
                <w:sz w:val="24"/>
                <w:szCs w:val="24"/>
              </w:rPr>
              <w:t xml:space="preserve"> </w:t>
            </w:r>
            <w:proofErr w:type="spellStart"/>
            <w:r w:rsidRPr="001E6B16">
              <w:rPr>
                <w:color w:val="000000" w:themeColor="text1"/>
                <w:sz w:val="24"/>
                <w:szCs w:val="24"/>
              </w:rPr>
              <w:t>пропозиції</w:t>
            </w:r>
            <w:proofErr w:type="spellEnd"/>
            <w:r w:rsidRPr="001E6B16">
              <w:rPr>
                <w:color w:val="000000" w:themeColor="text1"/>
                <w:sz w:val="24"/>
                <w:szCs w:val="24"/>
              </w:rPr>
              <w:t xml:space="preserve"> </w:t>
            </w:r>
            <w:proofErr w:type="spellStart"/>
            <w:r w:rsidRPr="001E6B16">
              <w:rPr>
                <w:color w:val="000000" w:themeColor="text1"/>
                <w:sz w:val="24"/>
                <w:szCs w:val="24"/>
              </w:rPr>
              <w:t>підтверджує</w:t>
            </w:r>
            <w:proofErr w:type="spellEnd"/>
            <w:r w:rsidRPr="001E6B16">
              <w:rPr>
                <w:color w:val="000000" w:themeColor="text1"/>
                <w:sz w:val="24"/>
                <w:szCs w:val="24"/>
              </w:rPr>
              <w:t xml:space="preserve"> </w:t>
            </w:r>
            <w:proofErr w:type="spellStart"/>
            <w:r w:rsidRPr="001E6B16">
              <w:rPr>
                <w:color w:val="000000" w:themeColor="text1"/>
                <w:sz w:val="24"/>
                <w:szCs w:val="24"/>
              </w:rPr>
              <w:t>відсутність</w:t>
            </w:r>
            <w:proofErr w:type="spellEnd"/>
            <w:r w:rsidRPr="001E6B16">
              <w:rPr>
                <w:color w:val="000000" w:themeColor="text1"/>
                <w:sz w:val="24"/>
                <w:szCs w:val="24"/>
              </w:rPr>
              <w:t xml:space="preserve"> </w:t>
            </w:r>
            <w:proofErr w:type="spellStart"/>
            <w:r w:rsidRPr="001E6B16">
              <w:rPr>
                <w:color w:val="000000" w:themeColor="text1"/>
                <w:sz w:val="24"/>
                <w:szCs w:val="24"/>
              </w:rPr>
              <w:t>підстав</w:t>
            </w:r>
            <w:proofErr w:type="spellEnd"/>
            <w:r w:rsidRPr="001E6B16">
              <w:rPr>
                <w:color w:val="000000" w:themeColor="text1"/>
                <w:sz w:val="24"/>
                <w:szCs w:val="24"/>
              </w:rPr>
              <w:t xml:space="preserve">, </w:t>
            </w:r>
            <w:proofErr w:type="spellStart"/>
            <w:r w:rsidRPr="001E6B16">
              <w:rPr>
                <w:color w:val="000000" w:themeColor="text1"/>
                <w:sz w:val="24"/>
                <w:szCs w:val="24"/>
              </w:rPr>
              <w:t>передбачених</w:t>
            </w:r>
            <w:proofErr w:type="spellEnd"/>
            <w:r w:rsidRPr="001E6B16">
              <w:rPr>
                <w:color w:val="000000" w:themeColor="text1"/>
                <w:sz w:val="24"/>
                <w:szCs w:val="24"/>
              </w:rPr>
              <w:t xml:space="preserve"> пунктами 5, 6, 12 і 13 </w:t>
            </w:r>
            <w:proofErr w:type="spellStart"/>
            <w:r w:rsidRPr="001E6B16">
              <w:rPr>
                <w:color w:val="000000" w:themeColor="text1"/>
                <w:sz w:val="24"/>
                <w:szCs w:val="24"/>
              </w:rPr>
              <w:t>частини</w:t>
            </w:r>
            <w:proofErr w:type="spellEnd"/>
            <w:r w:rsidRPr="001E6B16">
              <w:rPr>
                <w:color w:val="000000" w:themeColor="text1"/>
                <w:sz w:val="24"/>
                <w:szCs w:val="24"/>
              </w:rPr>
              <w:t xml:space="preserve"> </w:t>
            </w:r>
            <w:proofErr w:type="spellStart"/>
            <w:r w:rsidRPr="001E6B16">
              <w:rPr>
                <w:color w:val="000000" w:themeColor="text1"/>
                <w:sz w:val="24"/>
                <w:szCs w:val="24"/>
              </w:rPr>
              <w:t>першої</w:t>
            </w:r>
            <w:proofErr w:type="spellEnd"/>
            <w:r w:rsidRPr="001E6B16">
              <w:rPr>
                <w:color w:val="000000" w:themeColor="text1"/>
                <w:sz w:val="24"/>
                <w:szCs w:val="24"/>
              </w:rPr>
              <w:t xml:space="preserve"> та </w:t>
            </w:r>
            <w:proofErr w:type="spellStart"/>
            <w:r w:rsidRPr="001E6B16">
              <w:rPr>
                <w:color w:val="000000" w:themeColor="text1"/>
                <w:sz w:val="24"/>
                <w:szCs w:val="24"/>
              </w:rPr>
              <w:t>частиною</w:t>
            </w:r>
            <w:proofErr w:type="spellEnd"/>
            <w:r w:rsidRPr="001E6B16">
              <w:rPr>
                <w:color w:val="000000" w:themeColor="text1"/>
                <w:sz w:val="24"/>
                <w:szCs w:val="24"/>
              </w:rPr>
              <w:t xml:space="preserve"> другою </w:t>
            </w:r>
            <w:proofErr w:type="spellStart"/>
            <w:r w:rsidRPr="001E6B16">
              <w:rPr>
                <w:color w:val="000000" w:themeColor="text1"/>
                <w:sz w:val="24"/>
                <w:szCs w:val="24"/>
              </w:rPr>
              <w:t>статті</w:t>
            </w:r>
            <w:proofErr w:type="spellEnd"/>
            <w:r w:rsidRPr="001E6B16">
              <w:rPr>
                <w:color w:val="000000" w:themeColor="text1"/>
                <w:sz w:val="24"/>
                <w:szCs w:val="24"/>
              </w:rPr>
              <w:t xml:space="preserve"> 17 Закону у </w:t>
            </w:r>
            <w:proofErr w:type="spellStart"/>
            <w:r w:rsidRPr="001E6B16">
              <w:rPr>
                <w:color w:val="000000" w:themeColor="text1"/>
                <w:sz w:val="24"/>
                <w:szCs w:val="24"/>
              </w:rPr>
              <w:t>вигляді</w:t>
            </w:r>
            <w:proofErr w:type="spellEnd"/>
            <w:r w:rsidRPr="001E6B16">
              <w:rPr>
                <w:color w:val="000000" w:themeColor="text1"/>
                <w:sz w:val="24"/>
                <w:szCs w:val="24"/>
              </w:rPr>
              <w:t xml:space="preserve"> </w:t>
            </w:r>
            <w:proofErr w:type="spellStart"/>
            <w:r w:rsidRPr="001E6B16">
              <w:rPr>
                <w:color w:val="000000" w:themeColor="text1"/>
                <w:sz w:val="24"/>
                <w:szCs w:val="24"/>
              </w:rPr>
              <w:t>довідок</w:t>
            </w:r>
            <w:proofErr w:type="spellEnd"/>
            <w:r w:rsidRPr="001E6B16">
              <w:rPr>
                <w:color w:val="000000" w:themeColor="text1"/>
                <w:sz w:val="24"/>
                <w:szCs w:val="24"/>
              </w:rPr>
              <w:t xml:space="preserve"> (</w:t>
            </w:r>
            <w:proofErr w:type="spellStart"/>
            <w:r w:rsidRPr="001E6B16">
              <w:rPr>
                <w:color w:val="000000" w:themeColor="text1"/>
                <w:sz w:val="24"/>
                <w:szCs w:val="24"/>
              </w:rPr>
              <w:t>зведеної</w:t>
            </w:r>
            <w:proofErr w:type="spellEnd"/>
            <w:r w:rsidRPr="001E6B16">
              <w:rPr>
                <w:color w:val="000000" w:themeColor="text1"/>
                <w:sz w:val="24"/>
                <w:szCs w:val="24"/>
              </w:rPr>
              <w:t xml:space="preserve"> </w:t>
            </w:r>
            <w:proofErr w:type="spellStart"/>
            <w:r w:rsidRPr="001E6B16">
              <w:rPr>
                <w:color w:val="000000" w:themeColor="text1"/>
                <w:sz w:val="24"/>
                <w:szCs w:val="24"/>
              </w:rPr>
              <w:t>довідки</w:t>
            </w:r>
            <w:proofErr w:type="spellEnd"/>
            <w:r w:rsidRPr="001E6B16">
              <w:rPr>
                <w:color w:val="000000" w:themeColor="text1"/>
                <w:sz w:val="24"/>
                <w:szCs w:val="24"/>
              </w:rPr>
              <w:t xml:space="preserve">, </w:t>
            </w:r>
            <w:proofErr w:type="spellStart"/>
            <w:r w:rsidRPr="001E6B16">
              <w:rPr>
                <w:color w:val="000000" w:themeColor="text1"/>
                <w:sz w:val="24"/>
                <w:szCs w:val="24"/>
              </w:rPr>
              <w:t>тощо</w:t>
            </w:r>
            <w:proofErr w:type="spellEnd"/>
            <w:r w:rsidRPr="001E6B16">
              <w:rPr>
                <w:color w:val="000000" w:themeColor="text1"/>
                <w:sz w:val="24"/>
                <w:szCs w:val="24"/>
              </w:rPr>
              <w:t xml:space="preserve">), </w:t>
            </w:r>
            <w:proofErr w:type="spellStart"/>
            <w:r w:rsidRPr="001E6B16">
              <w:rPr>
                <w:color w:val="000000" w:themeColor="text1"/>
                <w:sz w:val="24"/>
                <w:szCs w:val="24"/>
              </w:rPr>
              <w:t>складених</w:t>
            </w:r>
            <w:proofErr w:type="spellEnd"/>
            <w:r w:rsidRPr="001E6B16">
              <w:rPr>
                <w:color w:val="000000" w:themeColor="text1"/>
                <w:sz w:val="24"/>
                <w:szCs w:val="24"/>
              </w:rPr>
              <w:t xml:space="preserve"> </w:t>
            </w:r>
            <w:proofErr w:type="spellStart"/>
            <w:r w:rsidRPr="001E6B16">
              <w:rPr>
                <w:color w:val="000000" w:themeColor="text1"/>
                <w:sz w:val="24"/>
                <w:szCs w:val="24"/>
              </w:rPr>
              <w:t>учасником</w:t>
            </w:r>
            <w:proofErr w:type="spellEnd"/>
            <w:r w:rsidRPr="001E6B16">
              <w:rPr>
                <w:color w:val="000000" w:themeColor="text1"/>
                <w:sz w:val="24"/>
                <w:szCs w:val="24"/>
              </w:rPr>
              <w:t xml:space="preserve"> у </w:t>
            </w:r>
            <w:proofErr w:type="spellStart"/>
            <w:r w:rsidRPr="001E6B16">
              <w:rPr>
                <w:color w:val="000000" w:themeColor="text1"/>
                <w:sz w:val="24"/>
                <w:szCs w:val="24"/>
              </w:rPr>
              <w:t>довільній</w:t>
            </w:r>
            <w:proofErr w:type="spellEnd"/>
            <w:r w:rsidRPr="001E6B16">
              <w:rPr>
                <w:color w:val="000000" w:themeColor="text1"/>
                <w:sz w:val="24"/>
                <w:szCs w:val="24"/>
              </w:rPr>
              <w:t xml:space="preserve"> </w:t>
            </w:r>
            <w:proofErr w:type="spellStart"/>
            <w:r w:rsidRPr="001E6B16">
              <w:rPr>
                <w:color w:val="000000" w:themeColor="text1"/>
                <w:sz w:val="24"/>
                <w:szCs w:val="24"/>
              </w:rPr>
              <w:t>формі</w:t>
            </w:r>
            <w:proofErr w:type="spellEnd"/>
            <w:r w:rsidRPr="001E6B16">
              <w:rPr>
                <w:color w:val="000000" w:themeColor="text1"/>
                <w:sz w:val="24"/>
                <w:szCs w:val="24"/>
              </w:rPr>
              <w:t xml:space="preserve">, </w:t>
            </w:r>
            <w:proofErr w:type="spellStart"/>
            <w:r w:rsidRPr="001E6B16">
              <w:rPr>
                <w:color w:val="000000" w:themeColor="text1"/>
                <w:sz w:val="24"/>
                <w:szCs w:val="24"/>
              </w:rPr>
              <w:t>зміст</w:t>
            </w:r>
            <w:proofErr w:type="spellEnd"/>
            <w:r w:rsidRPr="001E6B16">
              <w:rPr>
                <w:color w:val="000000" w:themeColor="text1"/>
                <w:sz w:val="24"/>
                <w:szCs w:val="24"/>
              </w:rPr>
              <w:t xml:space="preserve"> </w:t>
            </w:r>
            <w:proofErr w:type="spellStart"/>
            <w:r w:rsidRPr="001E6B16">
              <w:rPr>
                <w:color w:val="000000" w:themeColor="text1"/>
                <w:sz w:val="24"/>
                <w:szCs w:val="24"/>
              </w:rPr>
              <w:t>яких</w:t>
            </w:r>
            <w:proofErr w:type="spellEnd"/>
            <w:r w:rsidRPr="001E6B16">
              <w:rPr>
                <w:color w:val="000000" w:themeColor="text1"/>
                <w:sz w:val="24"/>
                <w:szCs w:val="24"/>
              </w:rPr>
              <w:t xml:space="preserve"> </w:t>
            </w:r>
            <w:proofErr w:type="spellStart"/>
            <w:r w:rsidRPr="001E6B16">
              <w:rPr>
                <w:color w:val="000000" w:themeColor="text1"/>
                <w:sz w:val="24"/>
                <w:szCs w:val="24"/>
              </w:rPr>
              <w:t>підтверджує</w:t>
            </w:r>
            <w:proofErr w:type="spellEnd"/>
            <w:r w:rsidRPr="001E6B16">
              <w:rPr>
                <w:color w:val="000000" w:themeColor="text1"/>
                <w:sz w:val="24"/>
                <w:szCs w:val="24"/>
              </w:rPr>
              <w:t xml:space="preserve"> </w:t>
            </w:r>
            <w:proofErr w:type="spellStart"/>
            <w:r w:rsidRPr="001E6B16">
              <w:rPr>
                <w:color w:val="000000" w:themeColor="text1"/>
                <w:sz w:val="24"/>
                <w:szCs w:val="24"/>
              </w:rPr>
              <w:t>відсутність</w:t>
            </w:r>
            <w:proofErr w:type="spellEnd"/>
            <w:r w:rsidRPr="001E6B16">
              <w:rPr>
                <w:color w:val="000000" w:themeColor="text1"/>
                <w:sz w:val="24"/>
                <w:szCs w:val="24"/>
              </w:rPr>
              <w:t xml:space="preserve"> </w:t>
            </w:r>
            <w:proofErr w:type="spellStart"/>
            <w:r w:rsidRPr="001E6B16">
              <w:rPr>
                <w:color w:val="000000" w:themeColor="text1"/>
                <w:sz w:val="24"/>
                <w:szCs w:val="24"/>
              </w:rPr>
              <w:t>відповідних</w:t>
            </w:r>
            <w:proofErr w:type="spellEnd"/>
            <w:r w:rsidRPr="001E6B16">
              <w:rPr>
                <w:color w:val="000000" w:themeColor="text1"/>
                <w:sz w:val="24"/>
                <w:szCs w:val="24"/>
              </w:rPr>
              <w:t xml:space="preserve"> </w:t>
            </w:r>
            <w:proofErr w:type="spellStart"/>
            <w:proofErr w:type="gramStart"/>
            <w:r w:rsidRPr="001E6B16">
              <w:rPr>
                <w:color w:val="000000" w:themeColor="text1"/>
                <w:sz w:val="24"/>
                <w:szCs w:val="24"/>
              </w:rPr>
              <w:t>п</w:t>
            </w:r>
            <w:proofErr w:type="gramEnd"/>
            <w:r w:rsidRPr="001E6B16">
              <w:rPr>
                <w:color w:val="000000" w:themeColor="text1"/>
                <w:sz w:val="24"/>
                <w:szCs w:val="24"/>
              </w:rPr>
              <w:t>ідстав</w:t>
            </w:r>
            <w:proofErr w:type="spellEnd"/>
            <w:r w:rsidRPr="001E6B16">
              <w:rPr>
                <w:color w:val="000000" w:themeColor="text1"/>
                <w:sz w:val="24"/>
                <w:szCs w:val="24"/>
              </w:rPr>
              <w:t xml:space="preserve"> для </w:t>
            </w:r>
            <w:proofErr w:type="spellStart"/>
            <w:r w:rsidRPr="001E6B16">
              <w:rPr>
                <w:color w:val="000000" w:themeColor="text1"/>
                <w:sz w:val="24"/>
                <w:szCs w:val="24"/>
              </w:rPr>
              <w:t>відмови</w:t>
            </w:r>
            <w:proofErr w:type="spellEnd"/>
            <w:r w:rsidRPr="001E6B16">
              <w:rPr>
                <w:color w:val="000000" w:themeColor="text1"/>
                <w:sz w:val="24"/>
                <w:szCs w:val="24"/>
              </w:rPr>
              <w:t xml:space="preserve"> в </w:t>
            </w:r>
            <w:proofErr w:type="spellStart"/>
            <w:r w:rsidRPr="001E6B16">
              <w:rPr>
                <w:color w:val="000000" w:themeColor="text1"/>
                <w:sz w:val="24"/>
                <w:szCs w:val="24"/>
              </w:rPr>
              <w:t>участі</w:t>
            </w:r>
            <w:proofErr w:type="spellEnd"/>
            <w:r w:rsidRPr="001E6B16">
              <w:rPr>
                <w:color w:val="000000" w:themeColor="text1"/>
                <w:sz w:val="24"/>
                <w:szCs w:val="24"/>
              </w:rPr>
              <w:t xml:space="preserve"> у </w:t>
            </w:r>
            <w:proofErr w:type="spellStart"/>
            <w:r w:rsidRPr="001E6B16">
              <w:rPr>
                <w:color w:val="000000" w:themeColor="text1"/>
                <w:sz w:val="24"/>
                <w:szCs w:val="24"/>
              </w:rPr>
              <w:t>процедурі</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 xml:space="preserve">. </w:t>
            </w:r>
            <w:proofErr w:type="spellStart"/>
            <w:r w:rsidRPr="001E6B16">
              <w:rPr>
                <w:color w:val="000000" w:themeColor="text1"/>
                <w:sz w:val="24"/>
                <w:szCs w:val="24"/>
              </w:rPr>
              <w:t>Спосіб</w:t>
            </w:r>
            <w:proofErr w:type="spellEnd"/>
            <w:r w:rsidRPr="001E6B16">
              <w:rPr>
                <w:color w:val="000000" w:themeColor="text1"/>
                <w:sz w:val="24"/>
                <w:szCs w:val="24"/>
              </w:rPr>
              <w:t xml:space="preserve"> документального </w:t>
            </w:r>
            <w:proofErr w:type="spellStart"/>
            <w:r w:rsidRPr="001E6B16">
              <w:rPr>
                <w:color w:val="000000" w:themeColor="text1"/>
                <w:sz w:val="24"/>
                <w:szCs w:val="24"/>
              </w:rPr>
              <w:t>підтвердження</w:t>
            </w:r>
            <w:proofErr w:type="spellEnd"/>
            <w:r w:rsidRPr="001E6B16">
              <w:rPr>
                <w:color w:val="000000" w:themeColor="text1"/>
                <w:sz w:val="24"/>
                <w:szCs w:val="24"/>
              </w:rPr>
              <w:t xml:space="preserve"> </w:t>
            </w:r>
            <w:proofErr w:type="spellStart"/>
            <w:r w:rsidRPr="001E6B16">
              <w:rPr>
                <w:color w:val="000000" w:themeColor="text1"/>
                <w:sz w:val="24"/>
                <w:szCs w:val="24"/>
              </w:rPr>
              <w:t>згідно</w:t>
            </w:r>
            <w:proofErr w:type="spellEnd"/>
            <w:r w:rsidRPr="001E6B16">
              <w:rPr>
                <w:color w:val="000000" w:themeColor="text1"/>
                <w:sz w:val="24"/>
                <w:szCs w:val="24"/>
              </w:rPr>
              <w:t xml:space="preserve"> </w:t>
            </w:r>
            <w:proofErr w:type="spellStart"/>
            <w:r w:rsidRPr="001E6B16">
              <w:rPr>
                <w:color w:val="000000" w:themeColor="text1"/>
                <w:sz w:val="24"/>
                <w:szCs w:val="24"/>
              </w:rPr>
              <w:t>із</w:t>
            </w:r>
            <w:proofErr w:type="spellEnd"/>
            <w:r w:rsidRPr="001E6B16">
              <w:rPr>
                <w:color w:val="000000" w:themeColor="text1"/>
                <w:sz w:val="24"/>
                <w:szCs w:val="24"/>
              </w:rPr>
              <w:t xml:space="preserve"> </w:t>
            </w:r>
            <w:proofErr w:type="spellStart"/>
            <w:r w:rsidRPr="001E6B16">
              <w:rPr>
                <w:color w:val="000000" w:themeColor="text1"/>
                <w:sz w:val="24"/>
                <w:szCs w:val="24"/>
              </w:rPr>
              <w:t>законодавством</w:t>
            </w:r>
            <w:proofErr w:type="spellEnd"/>
            <w:r w:rsidRPr="001E6B16">
              <w:rPr>
                <w:color w:val="000000" w:themeColor="text1"/>
                <w:sz w:val="24"/>
                <w:szCs w:val="24"/>
              </w:rPr>
              <w:t xml:space="preserve"> </w:t>
            </w:r>
            <w:proofErr w:type="spellStart"/>
            <w:r w:rsidRPr="001E6B16">
              <w:rPr>
                <w:color w:val="000000" w:themeColor="text1"/>
                <w:sz w:val="24"/>
                <w:szCs w:val="24"/>
              </w:rPr>
              <w:t>щодо</w:t>
            </w:r>
            <w:proofErr w:type="spellEnd"/>
            <w:r w:rsidRPr="001E6B16">
              <w:rPr>
                <w:color w:val="000000" w:themeColor="text1"/>
                <w:sz w:val="24"/>
                <w:szCs w:val="24"/>
              </w:rPr>
              <w:t xml:space="preserve"> </w:t>
            </w:r>
            <w:proofErr w:type="spellStart"/>
            <w:r w:rsidRPr="001E6B16">
              <w:rPr>
                <w:color w:val="000000" w:themeColor="text1"/>
                <w:sz w:val="24"/>
                <w:szCs w:val="24"/>
              </w:rPr>
              <w:t>відсутності</w:t>
            </w:r>
            <w:proofErr w:type="spellEnd"/>
            <w:r w:rsidRPr="001E6B16">
              <w:rPr>
                <w:color w:val="000000" w:themeColor="text1"/>
                <w:sz w:val="24"/>
                <w:szCs w:val="24"/>
              </w:rPr>
              <w:t xml:space="preserve"> </w:t>
            </w:r>
            <w:proofErr w:type="spellStart"/>
            <w:r w:rsidRPr="001E6B16">
              <w:rPr>
                <w:color w:val="000000" w:themeColor="text1"/>
                <w:sz w:val="24"/>
                <w:szCs w:val="24"/>
              </w:rPr>
              <w:t>підстав</w:t>
            </w:r>
            <w:proofErr w:type="spellEnd"/>
            <w:r w:rsidRPr="001E6B16">
              <w:rPr>
                <w:color w:val="000000" w:themeColor="text1"/>
                <w:sz w:val="24"/>
                <w:szCs w:val="24"/>
              </w:rPr>
              <w:t xml:space="preserve">, </w:t>
            </w:r>
            <w:proofErr w:type="spellStart"/>
            <w:r w:rsidRPr="001E6B16">
              <w:rPr>
                <w:color w:val="000000" w:themeColor="text1"/>
                <w:sz w:val="24"/>
                <w:szCs w:val="24"/>
              </w:rPr>
              <w:t>передбачених</w:t>
            </w:r>
            <w:proofErr w:type="spellEnd"/>
            <w:r w:rsidRPr="001E6B16">
              <w:rPr>
                <w:color w:val="000000" w:themeColor="text1"/>
                <w:sz w:val="24"/>
                <w:szCs w:val="24"/>
              </w:rPr>
              <w:t xml:space="preserve"> пунктами 5, 6, 12 і 13 </w:t>
            </w:r>
            <w:proofErr w:type="spellStart"/>
            <w:r w:rsidRPr="001E6B16">
              <w:rPr>
                <w:color w:val="000000" w:themeColor="text1"/>
                <w:sz w:val="24"/>
                <w:szCs w:val="24"/>
              </w:rPr>
              <w:t>частини</w:t>
            </w:r>
            <w:proofErr w:type="spellEnd"/>
            <w:r w:rsidRPr="001E6B16">
              <w:rPr>
                <w:color w:val="000000" w:themeColor="text1"/>
                <w:sz w:val="24"/>
                <w:szCs w:val="24"/>
              </w:rPr>
              <w:t xml:space="preserve"> </w:t>
            </w:r>
            <w:proofErr w:type="spellStart"/>
            <w:r w:rsidRPr="001E6B16">
              <w:rPr>
                <w:color w:val="000000" w:themeColor="text1"/>
                <w:sz w:val="24"/>
                <w:szCs w:val="24"/>
              </w:rPr>
              <w:t>першої</w:t>
            </w:r>
            <w:proofErr w:type="spellEnd"/>
            <w:r w:rsidRPr="001E6B16">
              <w:rPr>
                <w:color w:val="000000" w:themeColor="text1"/>
                <w:sz w:val="24"/>
                <w:szCs w:val="24"/>
              </w:rPr>
              <w:t xml:space="preserve"> та </w:t>
            </w:r>
            <w:proofErr w:type="spellStart"/>
            <w:r w:rsidRPr="001E6B16">
              <w:rPr>
                <w:color w:val="000000" w:themeColor="text1"/>
                <w:sz w:val="24"/>
                <w:szCs w:val="24"/>
              </w:rPr>
              <w:t>частиною</w:t>
            </w:r>
            <w:proofErr w:type="spellEnd"/>
            <w:r w:rsidRPr="001E6B16">
              <w:rPr>
                <w:color w:val="000000" w:themeColor="text1"/>
                <w:sz w:val="24"/>
                <w:szCs w:val="24"/>
              </w:rPr>
              <w:t xml:space="preserve"> другою </w:t>
            </w:r>
            <w:proofErr w:type="spellStart"/>
            <w:r w:rsidRPr="001E6B16">
              <w:rPr>
                <w:color w:val="000000" w:themeColor="text1"/>
                <w:sz w:val="24"/>
                <w:szCs w:val="24"/>
              </w:rPr>
              <w:t>статті</w:t>
            </w:r>
            <w:proofErr w:type="spellEnd"/>
            <w:r w:rsidRPr="001E6B16">
              <w:rPr>
                <w:color w:val="000000" w:themeColor="text1"/>
                <w:sz w:val="24"/>
                <w:szCs w:val="24"/>
              </w:rPr>
              <w:t xml:space="preserve"> 17 Закону, </w:t>
            </w:r>
            <w:proofErr w:type="spellStart"/>
            <w:r w:rsidRPr="001E6B16">
              <w:rPr>
                <w:color w:val="000000" w:themeColor="text1"/>
                <w:sz w:val="24"/>
                <w:szCs w:val="24"/>
              </w:rPr>
              <w:t>визначається</w:t>
            </w:r>
            <w:proofErr w:type="spellEnd"/>
            <w:r w:rsidRPr="001E6B16">
              <w:rPr>
                <w:color w:val="000000" w:themeColor="text1"/>
                <w:sz w:val="24"/>
                <w:szCs w:val="24"/>
              </w:rPr>
              <w:t xml:space="preserve"> </w:t>
            </w:r>
            <w:proofErr w:type="spellStart"/>
            <w:r w:rsidRPr="001E6B16">
              <w:rPr>
                <w:color w:val="000000" w:themeColor="text1"/>
                <w:sz w:val="24"/>
                <w:szCs w:val="24"/>
              </w:rPr>
              <w:t>замовником</w:t>
            </w:r>
            <w:proofErr w:type="spellEnd"/>
            <w:r w:rsidRPr="001E6B16">
              <w:rPr>
                <w:color w:val="000000" w:themeColor="text1"/>
                <w:sz w:val="24"/>
                <w:szCs w:val="24"/>
              </w:rPr>
              <w:t xml:space="preserve"> для </w:t>
            </w:r>
            <w:proofErr w:type="spellStart"/>
            <w:r w:rsidRPr="001E6B16">
              <w:rPr>
                <w:color w:val="000000" w:themeColor="text1"/>
                <w:sz w:val="24"/>
                <w:szCs w:val="24"/>
              </w:rPr>
              <w:t>надання</w:t>
            </w:r>
            <w:proofErr w:type="spellEnd"/>
            <w:r w:rsidRPr="001E6B16">
              <w:rPr>
                <w:color w:val="000000" w:themeColor="text1"/>
                <w:sz w:val="24"/>
                <w:szCs w:val="24"/>
              </w:rPr>
              <w:t xml:space="preserve"> таких </w:t>
            </w:r>
            <w:proofErr w:type="spellStart"/>
            <w:r w:rsidRPr="001E6B16">
              <w:rPr>
                <w:color w:val="000000" w:themeColor="text1"/>
                <w:sz w:val="24"/>
                <w:szCs w:val="24"/>
              </w:rPr>
              <w:t>документів</w:t>
            </w:r>
            <w:proofErr w:type="spellEnd"/>
            <w:r w:rsidRPr="001E6B16">
              <w:rPr>
                <w:color w:val="000000" w:themeColor="text1"/>
                <w:sz w:val="24"/>
                <w:szCs w:val="24"/>
              </w:rPr>
              <w:t xml:space="preserve"> </w:t>
            </w:r>
            <w:proofErr w:type="spellStart"/>
            <w:r w:rsidRPr="001E6B16">
              <w:rPr>
                <w:color w:val="000000" w:themeColor="text1"/>
                <w:sz w:val="24"/>
                <w:szCs w:val="24"/>
              </w:rPr>
              <w:t>лише</w:t>
            </w:r>
            <w:proofErr w:type="spellEnd"/>
            <w:r w:rsidRPr="001E6B16">
              <w:rPr>
                <w:color w:val="000000" w:themeColor="text1"/>
                <w:sz w:val="24"/>
                <w:szCs w:val="24"/>
              </w:rPr>
              <w:t xml:space="preserve"> </w:t>
            </w:r>
            <w:proofErr w:type="spellStart"/>
            <w:r w:rsidRPr="001E6B16">
              <w:rPr>
                <w:color w:val="000000" w:themeColor="text1"/>
                <w:sz w:val="24"/>
                <w:szCs w:val="24"/>
              </w:rPr>
              <w:t>переможцем</w:t>
            </w:r>
            <w:proofErr w:type="spellEnd"/>
            <w:r w:rsidRPr="001E6B16">
              <w:rPr>
                <w:color w:val="000000" w:themeColor="text1"/>
                <w:sz w:val="24"/>
                <w:szCs w:val="24"/>
              </w:rPr>
              <w:t xml:space="preserve"> </w:t>
            </w:r>
            <w:proofErr w:type="spellStart"/>
            <w:r w:rsidRPr="001E6B16">
              <w:rPr>
                <w:color w:val="000000" w:themeColor="text1"/>
                <w:sz w:val="24"/>
                <w:szCs w:val="24"/>
              </w:rPr>
              <w:t>процедури</w:t>
            </w:r>
            <w:proofErr w:type="spellEnd"/>
            <w:r w:rsidRPr="001E6B16">
              <w:rPr>
                <w:color w:val="000000" w:themeColor="text1"/>
                <w:sz w:val="24"/>
                <w:szCs w:val="24"/>
              </w:rPr>
              <w:t xml:space="preserve"> </w:t>
            </w:r>
            <w:proofErr w:type="spellStart"/>
            <w:r w:rsidRPr="001E6B16">
              <w:rPr>
                <w:color w:val="000000" w:themeColor="text1"/>
                <w:sz w:val="24"/>
                <w:szCs w:val="24"/>
              </w:rPr>
              <w:t>закупівлі</w:t>
            </w:r>
            <w:proofErr w:type="spellEnd"/>
            <w:r w:rsidRPr="001E6B16">
              <w:rPr>
                <w:color w:val="000000" w:themeColor="text1"/>
                <w:sz w:val="24"/>
                <w:szCs w:val="24"/>
              </w:rPr>
              <w:t xml:space="preserve"> через </w:t>
            </w:r>
            <w:proofErr w:type="spellStart"/>
            <w:r w:rsidRPr="001E6B16">
              <w:rPr>
                <w:color w:val="000000" w:themeColor="text1"/>
                <w:sz w:val="24"/>
                <w:szCs w:val="24"/>
              </w:rPr>
              <w:t>електронну</w:t>
            </w:r>
            <w:proofErr w:type="spellEnd"/>
            <w:r w:rsidRPr="001E6B16">
              <w:rPr>
                <w:color w:val="000000" w:themeColor="text1"/>
                <w:sz w:val="24"/>
                <w:szCs w:val="24"/>
              </w:rPr>
              <w:t xml:space="preserve"> систему </w:t>
            </w:r>
            <w:proofErr w:type="spellStart"/>
            <w:r w:rsidRPr="001E6B16">
              <w:rPr>
                <w:color w:val="000000" w:themeColor="text1"/>
                <w:sz w:val="24"/>
                <w:szCs w:val="24"/>
              </w:rPr>
              <w:t>закупівель</w:t>
            </w:r>
            <w:proofErr w:type="spellEnd"/>
            <w:r w:rsidRPr="001E6B16">
              <w:rPr>
                <w:color w:val="000000" w:themeColor="text1"/>
                <w:sz w:val="24"/>
                <w:szCs w:val="24"/>
              </w:rPr>
              <w:t>.</w:t>
            </w:r>
          </w:p>
          <w:p w:rsidR="00A840CE" w:rsidRPr="001E6B16" w:rsidRDefault="00A840CE" w:rsidP="00867A37">
            <w:pPr>
              <w:pBdr>
                <w:top w:val="nil"/>
                <w:left w:val="nil"/>
                <w:bottom w:val="nil"/>
                <w:right w:val="nil"/>
                <w:between w:val="nil"/>
              </w:pBdr>
              <w:shd w:val="clear" w:color="auto" w:fill="FFFFFF"/>
              <w:spacing w:after="0" w:line="240" w:lineRule="auto"/>
              <w:ind w:firstLine="709"/>
              <w:jc w:val="both"/>
              <w:rPr>
                <w:color w:val="000000" w:themeColor="text1"/>
                <w:sz w:val="24"/>
                <w:szCs w:val="24"/>
              </w:rPr>
            </w:pPr>
            <w:proofErr w:type="spellStart"/>
            <w:r w:rsidRPr="001E6B16">
              <w:rPr>
                <w:color w:val="000000" w:themeColor="text1"/>
                <w:sz w:val="24"/>
                <w:szCs w:val="24"/>
              </w:rPr>
              <w:t>Замовник</w:t>
            </w:r>
            <w:proofErr w:type="spellEnd"/>
            <w:r w:rsidRPr="001E6B16">
              <w:rPr>
                <w:color w:val="000000" w:themeColor="text1"/>
                <w:sz w:val="24"/>
                <w:szCs w:val="24"/>
              </w:rPr>
              <w:t xml:space="preserve"> не </w:t>
            </w:r>
            <w:proofErr w:type="spellStart"/>
            <w:r w:rsidRPr="001E6B16">
              <w:rPr>
                <w:color w:val="000000" w:themeColor="text1"/>
                <w:sz w:val="24"/>
                <w:szCs w:val="24"/>
              </w:rPr>
              <w:t>вимагає</w:t>
            </w:r>
            <w:proofErr w:type="spellEnd"/>
            <w:r w:rsidRPr="001E6B16">
              <w:rPr>
                <w:color w:val="000000" w:themeColor="text1"/>
                <w:sz w:val="24"/>
                <w:szCs w:val="24"/>
              </w:rPr>
              <w:t xml:space="preserve"> </w:t>
            </w:r>
            <w:proofErr w:type="spellStart"/>
            <w:r w:rsidRPr="001E6B16">
              <w:rPr>
                <w:color w:val="000000" w:themeColor="text1"/>
                <w:sz w:val="24"/>
                <w:szCs w:val="24"/>
              </w:rPr>
              <w:t>від</w:t>
            </w:r>
            <w:proofErr w:type="spellEnd"/>
            <w:r w:rsidRPr="001E6B16">
              <w:rPr>
                <w:color w:val="000000" w:themeColor="text1"/>
                <w:sz w:val="24"/>
                <w:szCs w:val="24"/>
              </w:rPr>
              <w:t xml:space="preserve"> </w:t>
            </w:r>
            <w:proofErr w:type="spellStart"/>
            <w:r w:rsidRPr="001E6B16">
              <w:rPr>
                <w:color w:val="000000" w:themeColor="text1"/>
                <w:sz w:val="24"/>
                <w:szCs w:val="24"/>
              </w:rPr>
              <w:t>учасників</w:t>
            </w:r>
            <w:proofErr w:type="spellEnd"/>
            <w:r w:rsidRPr="001E6B16">
              <w:rPr>
                <w:color w:val="000000" w:themeColor="text1"/>
                <w:sz w:val="24"/>
                <w:szCs w:val="24"/>
              </w:rPr>
              <w:t xml:space="preserve"> </w:t>
            </w:r>
            <w:proofErr w:type="spellStart"/>
            <w:r w:rsidRPr="001E6B16">
              <w:rPr>
                <w:color w:val="000000" w:themeColor="text1"/>
                <w:sz w:val="24"/>
                <w:szCs w:val="24"/>
              </w:rPr>
              <w:t>документів</w:t>
            </w:r>
            <w:proofErr w:type="spellEnd"/>
            <w:r w:rsidRPr="001E6B16">
              <w:rPr>
                <w:color w:val="000000" w:themeColor="text1"/>
                <w:sz w:val="24"/>
                <w:szCs w:val="24"/>
              </w:rPr>
              <w:t xml:space="preserve">, </w:t>
            </w:r>
            <w:proofErr w:type="spellStart"/>
            <w:r w:rsidRPr="001E6B16">
              <w:rPr>
                <w:color w:val="000000" w:themeColor="text1"/>
                <w:sz w:val="24"/>
                <w:szCs w:val="24"/>
              </w:rPr>
              <w:t>що</w:t>
            </w:r>
            <w:proofErr w:type="spellEnd"/>
            <w:r w:rsidRPr="001E6B16">
              <w:rPr>
                <w:color w:val="000000" w:themeColor="text1"/>
                <w:sz w:val="24"/>
                <w:szCs w:val="24"/>
              </w:rPr>
              <w:t xml:space="preserve"> </w:t>
            </w:r>
            <w:proofErr w:type="spellStart"/>
            <w:proofErr w:type="gramStart"/>
            <w:r w:rsidRPr="001E6B16">
              <w:rPr>
                <w:color w:val="000000" w:themeColor="text1"/>
                <w:sz w:val="24"/>
                <w:szCs w:val="24"/>
              </w:rPr>
              <w:t>п</w:t>
            </w:r>
            <w:proofErr w:type="gramEnd"/>
            <w:r w:rsidRPr="001E6B16">
              <w:rPr>
                <w:color w:val="000000" w:themeColor="text1"/>
                <w:sz w:val="24"/>
                <w:szCs w:val="24"/>
              </w:rPr>
              <w:t>ідтверджують</w:t>
            </w:r>
            <w:proofErr w:type="spellEnd"/>
            <w:r w:rsidRPr="001E6B16">
              <w:rPr>
                <w:color w:val="000000" w:themeColor="text1"/>
                <w:sz w:val="24"/>
                <w:szCs w:val="24"/>
              </w:rPr>
              <w:t xml:space="preserve"> </w:t>
            </w:r>
            <w:proofErr w:type="spellStart"/>
            <w:r w:rsidRPr="001E6B16">
              <w:rPr>
                <w:color w:val="000000" w:themeColor="text1"/>
                <w:sz w:val="24"/>
                <w:szCs w:val="24"/>
              </w:rPr>
              <w:t>відсутність</w:t>
            </w:r>
            <w:proofErr w:type="spellEnd"/>
            <w:r w:rsidRPr="001E6B16">
              <w:rPr>
                <w:color w:val="000000" w:themeColor="text1"/>
                <w:sz w:val="24"/>
                <w:szCs w:val="24"/>
              </w:rPr>
              <w:t xml:space="preserve"> </w:t>
            </w:r>
            <w:proofErr w:type="spellStart"/>
            <w:r w:rsidRPr="001E6B16">
              <w:rPr>
                <w:color w:val="000000" w:themeColor="text1"/>
                <w:sz w:val="24"/>
                <w:szCs w:val="24"/>
              </w:rPr>
              <w:t>підстав</w:t>
            </w:r>
            <w:proofErr w:type="spellEnd"/>
            <w:r w:rsidRPr="001E6B16">
              <w:rPr>
                <w:color w:val="000000" w:themeColor="text1"/>
                <w:sz w:val="24"/>
                <w:szCs w:val="24"/>
              </w:rPr>
              <w:t xml:space="preserve">, </w:t>
            </w:r>
            <w:proofErr w:type="spellStart"/>
            <w:r w:rsidRPr="001E6B16">
              <w:rPr>
                <w:color w:val="000000" w:themeColor="text1"/>
                <w:sz w:val="24"/>
                <w:szCs w:val="24"/>
              </w:rPr>
              <w:t>визначених</w:t>
            </w:r>
            <w:proofErr w:type="spellEnd"/>
            <w:r w:rsidRPr="001E6B16">
              <w:rPr>
                <w:color w:val="000000" w:themeColor="text1"/>
                <w:sz w:val="24"/>
                <w:szCs w:val="24"/>
              </w:rPr>
              <w:t xml:space="preserve"> пунктами 1 і 7 </w:t>
            </w:r>
            <w:proofErr w:type="spellStart"/>
            <w:r w:rsidRPr="001E6B16">
              <w:rPr>
                <w:color w:val="000000" w:themeColor="text1"/>
                <w:sz w:val="24"/>
                <w:szCs w:val="24"/>
              </w:rPr>
              <w:t>частини</w:t>
            </w:r>
            <w:proofErr w:type="spellEnd"/>
            <w:r w:rsidRPr="001E6B16">
              <w:rPr>
                <w:color w:val="000000" w:themeColor="text1"/>
                <w:sz w:val="24"/>
                <w:szCs w:val="24"/>
              </w:rPr>
              <w:t xml:space="preserve"> </w:t>
            </w:r>
            <w:proofErr w:type="spellStart"/>
            <w:r w:rsidRPr="001E6B16">
              <w:rPr>
                <w:color w:val="000000" w:themeColor="text1"/>
                <w:sz w:val="24"/>
                <w:szCs w:val="24"/>
              </w:rPr>
              <w:t>першої</w:t>
            </w:r>
            <w:proofErr w:type="spellEnd"/>
            <w:r w:rsidRPr="001E6B16">
              <w:rPr>
                <w:color w:val="000000" w:themeColor="text1"/>
                <w:sz w:val="24"/>
                <w:szCs w:val="24"/>
              </w:rPr>
              <w:t xml:space="preserve"> </w:t>
            </w:r>
            <w:proofErr w:type="spellStart"/>
            <w:r w:rsidRPr="001E6B16">
              <w:rPr>
                <w:color w:val="000000" w:themeColor="text1"/>
                <w:sz w:val="24"/>
                <w:szCs w:val="24"/>
              </w:rPr>
              <w:t>статті</w:t>
            </w:r>
            <w:proofErr w:type="spellEnd"/>
            <w:r w:rsidRPr="001E6B16">
              <w:rPr>
                <w:color w:val="000000" w:themeColor="text1"/>
                <w:sz w:val="24"/>
                <w:szCs w:val="24"/>
              </w:rPr>
              <w:t xml:space="preserve"> 17 Закону.</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xml:space="preserve">Виходячи з норм частини п’ятої статті 17 Закону, під час проведення процедур </w:t>
            </w:r>
            <w:proofErr w:type="spellStart"/>
            <w:r w:rsidRPr="001E6B16">
              <w:rPr>
                <w:color w:val="000000" w:themeColor="text1"/>
                <w:szCs w:val="24"/>
              </w:rPr>
              <w:lastRenderedPageBreak/>
              <w:t>закупівель</w:t>
            </w:r>
            <w:proofErr w:type="spellEnd"/>
            <w:r w:rsidRPr="001E6B16">
              <w:rPr>
                <w:color w:val="000000" w:themeColor="text1"/>
                <w:szCs w:val="24"/>
              </w:rPr>
              <w:t xml:space="preserve"> замовник самостійно перевіряє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E6B16">
              <w:rPr>
                <w:color w:val="000000" w:themeColor="text1"/>
                <w:szCs w:val="24"/>
              </w:rPr>
              <w:t>закупівель</w:t>
            </w:r>
            <w:proofErr w:type="spellEnd"/>
            <w:r w:rsidRPr="001E6B16">
              <w:rPr>
                <w:color w:val="000000" w:themeColor="text1"/>
                <w:szCs w:val="24"/>
              </w:rPr>
              <w:t xml:space="preserve">, не вимагаючи від учасника документального підтвердження такої інформації. </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xml:space="preserve">У зв’язку з цим, на час дії воєнного стану в Україні вільний доступ до відомостей, що містяться в таких системах було тимчасово </w:t>
            </w:r>
            <w:proofErr w:type="spellStart"/>
            <w:r w:rsidRPr="001E6B16">
              <w:rPr>
                <w:color w:val="000000" w:themeColor="text1"/>
                <w:szCs w:val="24"/>
              </w:rPr>
              <w:t>зупинено</w:t>
            </w:r>
            <w:proofErr w:type="spellEnd"/>
            <w:r w:rsidRPr="001E6B16">
              <w:rPr>
                <w:color w:val="000000" w:themeColor="text1"/>
                <w:szCs w:val="24"/>
              </w:rPr>
              <w:t xml:space="preserve"> або обмежено.</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xml:space="preserve">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1E6B16">
              <w:rPr>
                <w:color w:val="000000" w:themeColor="text1"/>
                <w:szCs w:val="24"/>
              </w:rPr>
              <w:t>зупинено</w:t>
            </w:r>
            <w:proofErr w:type="spellEnd"/>
            <w:r w:rsidRPr="001E6B16">
              <w:rPr>
                <w:color w:val="000000" w:themeColor="text1"/>
                <w:szCs w:val="24"/>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w:t>
            </w:r>
            <w:r w:rsidRPr="001E6B16">
              <w:rPr>
                <w:color w:val="000000" w:themeColor="text1"/>
                <w:szCs w:val="24"/>
              </w:rPr>
              <w:lastRenderedPageBreak/>
              <w:t>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Pr="001E6B16">
              <w:rPr>
                <w:color w:val="000000" w:themeColor="text1"/>
                <w:szCs w:val="24"/>
              </w:rPr>
              <w:t>закупівель</w:t>
            </w:r>
            <w:proofErr w:type="spellEnd"/>
            <w:r w:rsidRPr="001E6B16">
              <w:rPr>
                <w:color w:val="000000" w:themeColor="text1"/>
                <w:szCs w:val="24"/>
              </w:rPr>
              <w:t>,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Згідно роз'яснення Міністерства економіки України від 23.06.2022 № 3323-04/40967-06.</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xml:space="preserve">Переможець процедури закупівлі у строк, що не перевищує десяти днів з дати оприлюднення в електронній системі </w:t>
            </w:r>
            <w:proofErr w:type="spellStart"/>
            <w:r w:rsidRPr="001E6B16">
              <w:rPr>
                <w:color w:val="000000" w:themeColor="text1"/>
                <w:szCs w:val="24"/>
              </w:rPr>
              <w:t>закупівель</w:t>
            </w:r>
            <w:proofErr w:type="spellEnd"/>
            <w:r w:rsidRPr="001E6B16">
              <w:rPr>
                <w:color w:val="000000" w:themeColor="text1"/>
                <w:szCs w:val="24"/>
              </w:rPr>
              <w:t xml:space="preserve">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w:t>
            </w:r>
            <w:proofErr w:type="spellStart"/>
            <w:r w:rsidRPr="001E6B16">
              <w:rPr>
                <w:color w:val="000000" w:themeColor="text1"/>
                <w:szCs w:val="24"/>
              </w:rPr>
              <w:t>закупівель</w:t>
            </w:r>
            <w:proofErr w:type="spellEnd"/>
            <w:r w:rsidRPr="001E6B16">
              <w:rPr>
                <w:color w:val="000000" w:themeColor="text1"/>
                <w:szCs w:val="24"/>
              </w:rPr>
              <w:t>, що підтверджують відсутність підстав, визначених пунктами 5, 6, 12 і 13 частини першої та частиною другою цієї статті, а саме:</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1) по пунктах 5, 6 частини першої ст.17 Закону України «Про публічні закупівлі:</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w:t>
            </w:r>
            <w:r w:rsidRPr="001E6B16">
              <w:rPr>
                <w:color w:val="000000" w:themeColor="text1"/>
                <w:szCs w:val="24"/>
              </w:rPr>
              <w:lastRenderedPageBreak/>
              <w:t xml:space="preserve">що фізичну особу, яка є учасником, чи службову (посадову) особу учасника, яка підписала тендерну пропозицію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не більше місячної давнини відносно дати подання тендерних пропозицій. </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xml:space="preserve">Вказаний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w:t>
            </w:r>
            <w:r w:rsidRPr="001E6B16">
              <w:rPr>
                <w:color w:val="000000" w:themeColor="text1"/>
                <w:szCs w:val="24"/>
                <w:lang w:val="en-US"/>
              </w:rPr>
              <w:t>QR</w:t>
            </w:r>
            <w:r w:rsidRPr="001E6B16">
              <w:rPr>
                <w:color w:val="000000" w:themeColor="text1"/>
                <w:szCs w:val="24"/>
              </w:rPr>
              <w:t>-код, по якому можна знайти на відповідний підтвердний запис в електронних ресурсах ІАС);</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2) по пункту 12 частини першої ст.17 Закону України «Про публічні закупівлі:</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Довідку, складену учасником у довільній формі, що підтверджує відсутність підстави, передбаченої п.12 частини 1 ст.17 Закону;</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3) по частині другій ст.17 Закону України «Про публічні закупівлі:</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1E6B16">
              <w:rPr>
                <w:color w:val="000000" w:themeColor="text1"/>
                <w:szCs w:val="24"/>
              </w:rPr>
              <w:t>закупівель</w:t>
            </w:r>
            <w:proofErr w:type="spellEnd"/>
            <w:r w:rsidRPr="001E6B16">
              <w:rPr>
                <w:color w:val="000000" w:themeColor="text1"/>
                <w:szCs w:val="24"/>
              </w:rPr>
              <w:t xml:space="preserve"> в інформації, що автоматично формується в електронній системі </w:t>
            </w:r>
            <w:proofErr w:type="spellStart"/>
            <w:r w:rsidRPr="001E6B16">
              <w:rPr>
                <w:color w:val="000000" w:themeColor="text1"/>
                <w:szCs w:val="24"/>
              </w:rPr>
              <w:t>закупівель</w:t>
            </w:r>
            <w:proofErr w:type="spellEnd"/>
            <w:r w:rsidRPr="001E6B16">
              <w:rPr>
                <w:color w:val="000000" w:themeColor="text1"/>
                <w:szCs w:val="24"/>
              </w:rPr>
              <w:t xml:space="preserve"> в результаті взаємодії електронної системи </w:t>
            </w:r>
            <w:proofErr w:type="spellStart"/>
            <w:r w:rsidRPr="001E6B16">
              <w:rPr>
                <w:color w:val="000000" w:themeColor="text1"/>
                <w:szCs w:val="24"/>
              </w:rPr>
              <w:t>закупівель</w:t>
            </w:r>
            <w:proofErr w:type="spellEnd"/>
            <w:r w:rsidRPr="001E6B16">
              <w:rPr>
                <w:color w:val="000000" w:themeColor="text1"/>
                <w:szCs w:val="24"/>
              </w:rPr>
              <w:t xml:space="preserve"> з інформаційними системами Державної фіскальної служби України.</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1E6B16">
              <w:rPr>
                <w:color w:val="000000" w:themeColor="text1"/>
                <w:szCs w:val="24"/>
              </w:rPr>
              <w:t>закупівель</w:t>
            </w:r>
            <w:proofErr w:type="spellEnd"/>
            <w:r w:rsidRPr="001E6B16">
              <w:rPr>
                <w:color w:val="000000" w:themeColor="text1"/>
                <w:szCs w:val="24"/>
              </w:rPr>
              <w:t xml:space="preserve"> та яка сформована у порядку взаємодії електронної системи </w:t>
            </w:r>
            <w:proofErr w:type="spellStart"/>
            <w:r w:rsidRPr="001E6B16">
              <w:rPr>
                <w:color w:val="000000" w:themeColor="text1"/>
                <w:szCs w:val="24"/>
              </w:rPr>
              <w:t>закупівель</w:t>
            </w:r>
            <w:proofErr w:type="spellEnd"/>
            <w:r w:rsidRPr="001E6B16">
              <w:rPr>
                <w:color w:val="000000" w:themeColor="text1"/>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w:t>
            </w:r>
            <w:r w:rsidRPr="001E6B16">
              <w:rPr>
                <w:color w:val="000000" w:themeColor="text1"/>
                <w:szCs w:val="24"/>
              </w:rPr>
              <w:lastRenderedPageBreak/>
              <w:t xml:space="preserve">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1E6B16">
              <w:rPr>
                <w:color w:val="000000" w:themeColor="text1"/>
                <w:szCs w:val="24"/>
              </w:rPr>
              <w:t>закупівель</w:t>
            </w:r>
            <w:proofErr w:type="spellEnd"/>
            <w:r w:rsidRPr="001E6B16">
              <w:rPr>
                <w:color w:val="000000" w:themeColor="text1"/>
                <w:szCs w:val="24"/>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 xml:space="preserve">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w:t>
            </w:r>
            <w:proofErr w:type="spellStart"/>
            <w:r w:rsidRPr="001E6B16">
              <w:rPr>
                <w:color w:val="000000" w:themeColor="text1"/>
                <w:szCs w:val="24"/>
              </w:rPr>
              <w:t>закупівель</w:t>
            </w:r>
            <w:proofErr w:type="spellEnd"/>
            <w:r w:rsidRPr="001E6B16">
              <w:rPr>
                <w:color w:val="000000" w:themeColor="text1"/>
                <w:szCs w:val="24"/>
              </w:rPr>
              <w:t xml:space="preserve"> в результаті взаємодії електронної системи </w:t>
            </w:r>
            <w:proofErr w:type="spellStart"/>
            <w:r w:rsidRPr="001E6B16">
              <w:rPr>
                <w:color w:val="000000" w:themeColor="text1"/>
                <w:szCs w:val="24"/>
              </w:rPr>
              <w:t>закупівель</w:t>
            </w:r>
            <w:proofErr w:type="spellEnd"/>
            <w:r w:rsidRPr="001E6B16">
              <w:rPr>
                <w:color w:val="000000" w:themeColor="text1"/>
                <w:szCs w:val="24"/>
              </w:rPr>
              <w:t xml:space="preserve"> з інформаційними системами Державної фіскальної служби України учасник повинен у строк, що не перевищує десяти днів з дати оприлюднення в електронній системі </w:t>
            </w:r>
            <w:proofErr w:type="spellStart"/>
            <w:r w:rsidRPr="001E6B16">
              <w:rPr>
                <w:color w:val="000000" w:themeColor="text1"/>
                <w:szCs w:val="24"/>
              </w:rPr>
              <w:t>закупівель</w:t>
            </w:r>
            <w:proofErr w:type="spellEnd"/>
            <w:r w:rsidRPr="001E6B16">
              <w:rPr>
                <w:color w:val="000000" w:themeColor="text1"/>
                <w:szCs w:val="24"/>
              </w:rPr>
              <w:t xml:space="preserve"> повідомлення про намір укласти договір про закупівлю надати через електронну систему довідку, видану уповноваженим органом, про відсутність </w:t>
            </w:r>
            <w:r w:rsidRPr="001E6B16">
              <w:rPr>
                <w:color w:val="000000" w:themeColor="text1"/>
                <w:szCs w:val="24"/>
              </w:rPr>
              <w:lastRenderedPageBreak/>
              <w:t>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має бути підписана електронним носієм посадової особи відповідного контролюючого органу або у формі, яку можливо перевірити у відкритій частині Електронного кабінету (</w:t>
            </w:r>
            <w:r w:rsidRPr="001E6B16">
              <w:rPr>
                <w:color w:val="000000" w:themeColor="text1"/>
                <w:szCs w:val="24"/>
                <w:lang w:val="en-US"/>
              </w:rPr>
              <w:t>https</w:t>
            </w:r>
            <w:r w:rsidRPr="001E6B16">
              <w:rPr>
                <w:color w:val="000000" w:themeColor="text1"/>
                <w:szCs w:val="24"/>
              </w:rPr>
              <w:t>://</w:t>
            </w:r>
            <w:r w:rsidRPr="001E6B16">
              <w:rPr>
                <w:color w:val="000000" w:themeColor="text1"/>
                <w:szCs w:val="24"/>
                <w:lang w:val="en-US"/>
              </w:rPr>
              <w:t>cabinet</w:t>
            </w:r>
            <w:r w:rsidRPr="001E6B16">
              <w:rPr>
                <w:color w:val="000000" w:themeColor="text1"/>
                <w:szCs w:val="24"/>
              </w:rPr>
              <w:t>.</w:t>
            </w:r>
            <w:proofErr w:type="spellStart"/>
            <w:r w:rsidRPr="001E6B16">
              <w:rPr>
                <w:color w:val="000000" w:themeColor="text1"/>
                <w:szCs w:val="24"/>
                <w:lang w:val="en-US"/>
              </w:rPr>
              <w:t>sfs</w:t>
            </w:r>
            <w:proofErr w:type="spellEnd"/>
            <w:r w:rsidRPr="001E6B16">
              <w:rPr>
                <w:color w:val="000000" w:themeColor="text1"/>
                <w:szCs w:val="24"/>
              </w:rPr>
              <w:t>.</w:t>
            </w:r>
            <w:proofErr w:type="spellStart"/>
            <w:r w:rsidRPr="001E6B16">
              <w:rPr>
                <w:color w:val="000000" w:themeColor="text1"/>
                <w:szCs w:val="24"/>
                <w:lang w:val="en-US"/>
              </w:rPr>
              <w:t>gov</w:t>
            </w:r>
            <w:proofErr w:type="spellEnd"/>
            <w:r w:rsidRPr="001E6B16">
              <w:rPr>
                <w:color w:val="000000" w:themeColor="text1"/>
                <w:szCs w:val="24"/>
              </w:rPr>
              <w:t>.</w:t>
            </w:r>
            <w:proofErr w:type="spellStart"/>
            <w:r w:rsidRPr="001E6B16">
              <w:rPr>
                <w:color w:val="000000" w:themeColor="text1"/>
                <w:szCs w:val="24"/>
                <w:lang w:val="en-US"/>
              </w:rPr>
              <w:t>ua</w:t>
            </w:r>
            <w:proofErr w:type="spellEnd"/>
            <w:r w:rsidRPr="001E6B16">
              <w:rPr>
                <w:color w:val="000000" w:themeColor="text1"/>
                <w:szCs w:val="24"/>
              </w:rPr>
              <w:t>/</w:t>
            </w:r>
            <w:r w:rsidRPr="001E6B16">
              <w:rPr>
                <w:color w:val="000000" w:themeColor="text1"/>
                <w:szCs w:val="24"/>
                <w:lang w:val="en-US"/>
              </w:rPr>
              <w:t>registers</w:t>
            </w:r>
            <w:r w:rsidRPr="001E6B16">
              <w:rPr>
                <w:color w:val="000000" w:themeColor="text1"/>
                <w:szCs w:val="24"/>
              </w:rPr>
              <w:t>/</w:t>
            </w:r>
            <w:r w:rsidRPr="001E6B16">
              <w:rPr>
                <w:color w:val="000000" w:themeColor="text1"/>
                <w:szCs w:val="24"/>
                <w:lang w:val="en-US"/>
              </w:rPr>
              <w:t>debit</w:t>
            </w:r>
            <w:r w:rsidRPr="001E6B16">
              <w:rPr>
                <w:color w:val="000000" w:themeColor="text1"/>
                <w:szCs w:val="24"/>
              </w:rPr>
              <w:t>). Довідка має бути чинною на дату подання її Учасником Замовнику.</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840CE" w:rsidRPr="001E6B16" w:rsidRDefault="00A840CE" w:rsidP="00867A37">
            <w:pPr>
              <w:pStyle w:val="11"/>
              <w:widowControl w:val="0"/>
              <w:ind w:firstLine="709"/>
              <w:jc w:val="both"/>
              <w:rPr>
                <w:color w:val="000000" w:themeColor="text1"/>
                <w:szCs w:val="24"/>
              </w:rPr>
            </w:pPr>
            <w:r w:rsidRPr="001E6B16">
              <w:rPr>
                <w:color w:val="000000" w:themeColor="text1"/>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40CE" w:rsidRPr="001E6B16" w:rsidRDefault="00A840CE" w:rsidP="00867A37">
            <w:pPr>
              <w:pStyle w:val="a5"/>
              <w:shd w:val="clear" w:color="auto" w:fill="FFFFFF"/>
              <w:spacing w:before="100" w:beforeAutospacing="1" w:after="100" w:afterAutospacing="1" w:line="252" w:lineRule="auto"/>
              <w:ind w:left="0"/>
              <w:jc w:val="both"/>
              <w:rPr>
                <w:lang w:val="uk-UA" w:eastAsia="en-US"/>
              </w:rPr>
            </w:pPr>
            <w:proofErr w:type="spellStart"/>
            <w:r w:rsidRPr="001E6B16">
              <w:rPr>
                <w:color w:val="000000" w:themeColor="text1"/>
              </w:rPr>
              <w:t>Учасник</w:t>
            </w:r>
            <w:proofErr w:type="spellEnd"/>
            <w:r w:rsidRPr="001E6B16">
              <w:rPr>
                <w:color w:val="000000" w:themeColor="text1"/>
              </w:rPr>
              <w:t xml:space="preserve"> нерезидент повинен </w:t>
            </w:r>
            <w:proofErr w:type="spellStart"/>
            <w:r w:rsidRPr="001E6B16">
              <w:rPr>
                <w:color w:val="000000" w:themeColor="text1"/>
              </w:rPr>
              <w:t>надати</w:t>
            </w:r>
            <w:proofErr w:type="spellEnd"/>
            <w:r w:rsidRPr="001E6B16">
              <w:rPr>
                <w:color w:val="000000" w:themeColor="text1"/>
              </w:rPr>
              <w:t xml:space="preserve"> </w:t>
            </w:r>
            <w:proofErr w:type="spellStart"/>
            <w:r w:rsidRPr="001E6B16">
              <w:rPr>
                <w:color w:val="000000" w:themeColor="text1"/>
              </w:rPr>
              <w:t>зазначені</w:t>
            </w:r>
            <w:proofErr w:type="spellEnd"/>
            <w:r w:rsidRPr="001E6B16">
              <w:rPr>
                <w:color w:val="000000" w:themeColor="text1"/>
              </w:rPr>
              <w:t xml:space="preserve"> </w:t>
            </w:r>
            <w:proofErr w:type="spellStart"/>
            <w:r w:rsidRPr="001E6B16">
              <w:rPr>
                <w:color w:val="000000" w:themeColor="text1"/>
              </w:rPr>
              <w:t>документи</w:t>
            </w:r>
            <w:proofErr w:type="spellEnd"/>
            <w:r w:rsidRPr="001E6B16">
              <w:rPr>
                <w:color w:val="000000" w:themeColor="text1"/>
              </w:rPr>
              <w:t xml:space="preserve"> з </w:t>
            </w:r>
            <w:proofErr w:type="spellStart"/>
            <w:r w:rsidRPr="001E6B16">
              <w:rPr>
                <w:color w:val="000000" w:themeColor="text1"/>
              </w:rPr>
              <w:t>урахуванням</w:t>
            </w:r>
            <w:proofErr w:type="spellEnd"/>
            <w:r w:rsidRPr="001E6B16">
              <w:rPr>
                <w:color w:val="000000" w:themeColor="text1"/>
              </w:rPr>
              <w:t xml:space="preserve"> </w:t>
            </w:r>
            <w:proofErr w:type="spellStart"/>
            <w:r w:rsidRPr="001E6B16">
              <w:rPr>
                <w:color w:val="000000" w:themeColor="text1"/>
              </w:rPr>
              <w:t>особливостей</w:t>
            </w:r>
            <w:proofErr w:type="spellEnd"/>
            <w:r w:rsidRPr="001E6B16">
              <w:rPr>
                <w:color w:val="000000" w:themeColor="text1"/>
              </w:rPr>
              <w:t xml:space="preserve"> </w:t>
            </w:r>
            <w:proofErr w:type="spellStart"/>
            <w:r w:rsidRPr="001E6B16">
              <w:rPr>
                <w:color w:val="000000" w:themeColor="text1"/>
              </w:rPr>
              <w:t>законодавства</w:t>
            </w:r>
            <w:proofErr w:type="spellEnd"/>
            <w:r w:rsidRPr="001E6B16">
              <w:rPr>
                <w:color w:val="000000" w:themeColor="text1"/>
              </w:rPr>
              <w:t xml:space="preserve"> </w:t>
            </w:r>
            <w:proofErr w:type="spellStart"/>
            <w:r w:rsidRPr="001E6B16">
              <w:rPr>
                <w:color w:val="000000" w:themeColor="text1"/>
              </w:rPr>
              <w:t>його</w:t>
            </w:r>
            <w:proofErr w:type="spellEnd"/>
            <w:r w:rsidRPr="001E6B16">
              <w:rPr>
                <w:color w:val="000000" w:themeColor="text1"/>
              </w:rPr>
              <w:t xml:space="preserve"> </w:t>
            </w:r>
            <w:proofErr w:type="spellStart"/>
            <w:r w:rsidRPr="001E6B16">
              <w:rPr>
                <w:color w:val="000000" w:themeColor="text1"/>
              </w:rPr>
              <w:t>країни</w:t>
            </w:r>
            <w:proofErr w:type="spellEnd"/>
            <w:r w:rsidRPr="001E6B16">
              <w:rPr>
                <w:color w:val="000000" w:themeColor="text1"/>
              </w:rPr>
              <w:t xml:space="preserve"> </w:t>
            </w:r>
            <w:proofErr w:type="spellStart"/>
            <w:r w:rsidRPr="001E6B16">
              <w:rPr>
                <w:color w:val="000000" w:themeColor="text1"/>
              </w:rPr>
              <w:t>походження</w:t>
            </w:r>
            <w:proofErr w:type="spellEnd"/>
            <w:r w:rsidRPr="001E6B16">
              <w:rPr>
                <w:color w:val="000000" w:themeColor="text1"/>
              </w:rPr>
              <w:t xml:space="preserve">. </w:t>
            </w:r>
            <w:proofErr w:type="gramStart"/>
            <w:r w:rsidRPr="001E6B16">
              <w:rPr>
                <w:color w:val="000000" w:themeColor="text1"/>
              </w:rPr>
              <w:t>У</w:t>
            </w:r>
            <w:proofErr w:type="gramEnd"/>
            <w:r w:rsidRPr="001E6B16">
              <w:rPr>
                <w:color w:val="000000" w:themeColor="text1"/>
              </w:rPr>
              <w:t xml:space="preserve"> </w:t>
            </w:r>
            <w:proofErr w:type="spellStart"/>
            <w:proofErr w:type="gramStart"/>
            <w:r w:rsidRPr="001E6B16">
              <w:rPr>
                <w:color w:val="000000" w:themeColor="text1"/>
              </w:rPr>
              <w:t>раз</w:t>
            </w:r>
            <w:proofErr w:type="gramEnd"/>
            <w:r w:rsidRPr="001E6B16">
              <w:rPr>
                <w:color w:val="000000" w:themeColor="text1"/>
              </w:rPr>
              <w:t>і</w:t>
            </w:r>
            <w:proofErr w:type="spellEnd"/>
            <w:r w:rsidRPr="001E6B16">
              <w:rPr>
                <w:color w:val="000000" w:themeColor="text1"/>
              </w:rPr>
              <w:t xml:space="preserve"> </w:t>
            </w:r>
            <w:proofErr w:type="spellStart"/>
            <w:r w:rsidRPr="001E6B16">
              <w:rPr>
                <w:color w:val="000000" w:themeColor="text1"/>
              </w:rPr>
              <w:t>відсутності</w:t>
            </w:r>
            <w:proofErr w:type="spellEnd"/>
            <w:r w:rsidRPr="001E6B16">
              <w:rPr>
                <w:color w:val="000000" w:themeColor="text1"/>
              </w:rPr>
              <w:t xml:space="preserve"> </w:t>
            </w:r>
            <w:proofErr w:type="spellStart"/>
            <w:r w:rsidRPr="001E6B16">
              <w:rPr>
                <w:color w:val="000000" w:themeColor="text1"/>
              </w:rPr>
              <w:t>аналогів</w:t>
            </w:r>
            <w:proofErr w:type="spellEnd"/>
            <w:r w:rsidRPr="001E6B16">
              <w:rPr>
                <w:color w:val="000000" w:themeColor="text1"/>
              </w:rPr>
              <w:t xml:space="preserve"> </w:t>
            </w:r>
            <w:proofErr w:type="spellStart"/>
            <w:r w:rsidRPr="001E6B16">
              <w:rPr>
                <w:color w:val="000000" w:themeColor="text1"/>
              </w:rPr>
              <w:t>зазначених</w:t>
            </w:r>
            <w:proofErr w:type="spellEnd"/>
            <w:r w:rsidRPr="001E6B16">
              <w:rPr>
                <w:color w:val="000000" w:themeColor="text1"/>
              </w:rPr>
              <w:t xml:space="preserve"> </w:t>
            </w:r>
            <w:proofErr w:type="spellStart"/>
            <w:r w:rsidRPr="001E6B16">
              <w:rPr>
                <w:color w:val="000000" w:themeColor="text1"/>
              </w:rPr>
              <w:t>документів</w:t>
            </w:r>
            <w:proofErr w:type="spellEnd"/>
            <w:r w:rsidRPr="001E6B16">
              <w:rPr>
                <w:color w:val="000000" w:themeColor="text1"/>
              </w:rPr>
              <w:t xml:space="preserve"> </w:t>
            </w:r>
            <w:proofErr w:type="spellStart"/>
            <w:r w:rsidRPr="001E6B16">
              <w:rPr>
                <w:color w:val="000000" w:themeColor="text1"/>
              </w:rPr>
              <w:t>учасник</w:t>
            </w:r>
            <w:proofErr w:type="spellEnd"/>
            <w:r w:rsidRPr="001E6B16">
              <w:rPr>
                <w:color w:val="000000" w:themeColor="text1"/>
              </w:rPr>
              <w:t xml:space="preserve"> нерезидент повинен </w:t>
            </w:r>
            <w:proofErr w:type="spellStart"/>
            <w:r w:rsidRPr="001E6B16">
              <w:rPr>
                <w:color w:val="000000" w:themeColor="text1"/>
              </w:rPr>
              <w:t>надати</w:t>
            </w:r>
            <w:proofErr w:type="spellEnd"/>
            <w:r w:rsidRPr="001E6B16">
              <w:rPr>
                <w:color w:val="000000" w:themeColor="text1"/>
              </w:rPr>
              <w:t xml:space="preserve"> </w:t>
            </w:r>
            <w:proofErr w:type="spellStart"/>
            <w:r w:rsidRPr="001E6B16">
              <w:rPr>
                <w:color w:val="000000" w:themeColor="text1"/>
              </w:rPr>
              <w:t>замість</w:t>
            </w:r>
            <w:proofErr w:type="spellEnd"/>
            <w:r w:rsidRPr="001E6B16">
              <w:rPr>
                <w:color w:val="000000" w:themeColor="text1"/>
              </w:rPr>
              <w:t xml:space="preserve"> </w:t>
            </w:r>
            <w:proofErr w:type="spellStart"/>
            <w:r w:rsidRPr="001E6B16">
              <w:rPr>
                <w:color w:val="000000" w:themeColor="text1"/>
              </w:rPr>
              <w:t>нього</w:t>
            </w:r>
            <w:proofErr w:type="spellEnd"/>
            <w:r w:rsidRPr="001E6B16">
              <w:rPr>
                <w:color w:val="000000" w:themeColor="text1"/>
              </w:rPr>
              <w:t xml:space="preserve"> лист з </w:t>
            </w:r>
            <w:proofErr w:type="spellStart"/>
            <w:r w:rsidRPr="001E6B16">
              <w:rPr>
                <w:color w:val="000000" w:themeColor="text1"/>
              </w:rPr>
              <w:t>поясненням</w:t>
            </w:r>
            <w:proofErr w:type="spellEnd"/>
            <w:r w:rsidRPr="001E6B16">
              <w:rPr>
                <w:color w:val="000000" w:themeColor="text1"/>
              </w:rPr>
              <w:t xml:space="preserve"> </w:t>
            </w:r>
            <w:proofErr w:type="spellStart"/>
            <w:r w:rsidRPr="001E6B16">
              <w:rPr>
                <w:color w:val="000000" w:themeColor="text1"/>
              </w:rPr>
              <w:t>відсутності</w:t>
            </w:r>
            <w:proofErr w:type="spellEnd"/>
            <w:r w:rsidRPr="001E6B16">
              <w:rPr>
                <w:color w:val="000000" w:themeColor="text1"/>
              </w:rPr>
              <w:t xml:space="preserve"> </w:t>
            </w:r>
            <w:proofErr w:type="spellStart"/>
            <w:r w:rsidRPr="001E6B16">
              <w:rPr>
                <w:color w:val="000000" w:themeColor="text1"/>
              </w:rPr>
              <w:t>ненаданого</w:t>
            </w:r>
            <w:proofErr w:type="spellEnd"/>
            <w:r w:rsidRPr="001E6B16">
              <w:rPr>
                <w:color w:val="000000" w:themeColor="text1"/>
              </w:rPr>
              <w:t xml:space="preserve"> документа.</w:t>
            </w:r>
          </w:p>
        </w:tc>
      </w:tr>
      <w:tr w:rsidR="00A840CE" w:rsidTr="00867A37">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shd w:val="clear" w:color="auto" w:fill="FFFFFF"/>
                <w:lang w:val="uk-UA" w:eastAsia="en-US"/>
              </w:rPr>
              <w:t xml:space="preserve">6.2. Технічні, якісні характеристики предмета закупівлі та технічні специфікації до предмета </w:t>
            </w:r>
            <w:r w:rsidRPr="001E6B16">
              <w:rPr>
                <w:shd w:val="clear" w:color="auto" w:fill="FFFFFF"/>
                <w:lang w:val="uk-UA" w:eastAsia="en-US"/>
              </w:rPr>
              <w:lastRenderedPageBreak/>
              <w:t>закупівлі повинні визначатися замовником</w:t>
            </w:r>
            <w:r w:rsidRPr="001E6B16">
              <w:rPr>
                <w:lang w:val="uk-UA" w:eastAsia="en-US"/>
              </w:rPr>
              <w:t xml:space="preserve"> з урахуванням вимог, визначених частиною четвертою статті 5 Закону відповідно до Додатку 1 Тендерної документації</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6.4. Учасник повинен надати Замовнику послуги, якість якого відповідає затвердженим стандартам України та/або вимогам Замовника, викладеним в тендерної документації.</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 6.5. Учасник під час виконання договору повинен застосовувати заходи із захисту довкілля.</w:t>
            </w:r>
          </w:p>
        </w:tc>
      </w:tr>
      <w:tr w:rsidR="00A840CE" w:rsidRPr="00A840CE" w:rsidTr="00867A37">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lastRenderedPageBreak/>
              <w:t>7</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E6B16">
              <w:rPr>
                <w:b/>
                <w:bCs/>
                <w:lang w:val="uk-UA" w:eastAsia="en-US"/>
              </w:rPr>
              <w:t xml:space="preserve"> </w:t>
            </w:r>
            <w:r w:rsidRPr="001E6B16">
              <w:rPr>
                <w:lang w:val="uk-UA" w:eastAsia="en-US"/>
              </w:rPr>
              <w:t>рішення. </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w:t>
            </w:r>
            <w:r w:rsidRPr="001E6B16">
              <w:rPr>
                <w:lang w:val="uk-UA" w:eastAsia="en-US"/>
              </w:rPr>
              <w:lastRenderedPageBreak/>
              <w:t>сертифікати, що підтверджують відповідність еквівалентним вимогам.</w:t>
            </w:r>
          </w:p>
        </w:tc>
      </w:tr>
      <w:tr w:rsidR="00A840CE" w:rsidRP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Інформація про субпідрядника/співвиконавця (у випадку закупівлі робіт чи послуг)</w:t>
            </w:r>
          </w:p>
          <w:p w:rsidR="00A840CE" w:rsidRPr="001E6B16" w:rsidRDefault="00A840CE" w:rsidP="00867A37">
            <w:pPr>
              <w:spacing w:line="252" w:lineRule="auto"/>
              <w:rPr>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8.1</w:t>
            </w:r>
            <w:r w:rsidRPr="001E6B16">
              <w:rPr>
                <w:color w:val="000000"/>
                <w:lang w:val="uk-UA" w:eastAsia="en-US"/>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840CE" w:rsidRP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9</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 xml:space="preserve">9.1. Учасник процедури закупівлі має право </w:t>
            </w:r>
            <w:proofErr w:type="spellStart"/>
            <w:r w:rsidRPr="001E6B16">
              <w:rPr>
                <w:lang w:val="uk-UA" w:eastAsia="en-US"/>
              </w:rPr>
              <w:t>внести</w:t>
            </w:r>
            <w:proofErr w:type="spellEnd"/>
            <w:r w:rsidRPr="001E6B16">
              <w:rPr>
                <w:lang w:val="uk-UA"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6B16">
              <w:rPr>
                <w:lang w:val="uk-UA" w:eastAsia="en-US"/>
              </w:rPr>
              <w:t>закупівель</w:t>
            </w:r>
            <w:proofErr w:type="spellEnd"/>
            <w:r w:rsidRPr="001E6B16">
              <w:rPr>
                <w:lang w:val="uk-UA" w:eastAsia="en-US"/>
              </w:rPr>
              <w:t xml:space="preserve"> до закінчення кінцевого строку подання тендерних пропозицій.</w:t>
            </w:r>
          </w:p>
        </w:tc>
      </w:tr>
      <w:tr w:rsidR="00A840CE" w:rsidTr="00867A3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hideMark/>
          </w:tcPr>
          <w:p w:rsidR="00A840CE" w:rsidRPr="001E6B16" w:rsidRDefault="00A840CE" w:rsidP="00867A37">
            <w:pPr>
              <w:pStyle w:val="a5"/>
              <w:spacing w:before="100" w:beforeAutospacing="1" w:after="100" w:afterAutospacing="1" w:line="252" w:lineRule="auto"/>
              <w:ind w:left="-23" w:hanging="23"/>
              <w:jc w:val="center"/>
              <w:rPr>
                <w:lang w:val="uk-UA" w:eastAsia="en-US"/>
              </w:rPr>
            </w:pPr>
            <w:r w:rsidRPr="001E6B16">
              <w:rPr>
                <w:b/>
                <w:bCs/>
                <w:lang w:val="uk-UA" w:eastAsia="en-US"/>
              </w:rPr>
              <w:t>Розділ IV. Подання та розкриття тендерної пропозиції</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b/>
                <w:bCs/>
                <w:lang w:val="uk-UA" w:eastAsia="en-US"/>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numPr>
                <w:ilvl w:val="1"/>
                <w:numId w:val="2"/>
              </w:numPr>
              <w:spacing w:line="252" w:lineRule="auto"/>
              <w:ind w:left="394"/>
              <w:jc w:val="both"/>
              <w:textAlignment w:val="baseline"/>
              <w:rPr>
                <w:lang w:val="uk-UA" w:eastAsia="en-US"/>
              </w:rPr>
            </w:pPr>
            <w:r w:rsidRPr="001E6B16">
              <w:rPr>
                <w:lang w:val="uk-UA" w:eastAsia="en-US"/>
              </w:rPr>
              <w:t xml:space="preserve">Кінцевий строк подання тендерних пропозицій       </w:t>
            </w:r>
            <w:r w:rsidR="0026066A">
              <w:rPr>
                <w:lang w:val="uk-UA" w:eastAsia="en-US"/>
              </w:rPr>
              <w:t>17</w:t>
            </w:r>
            <w:r w:rsidRPr="001E6B16">
              <w:rPr>
                <w:lang w:val="uk-UA" w:eastAsia="en-US"/>
              </w:rPr>
              <w:t>.</w:t>
            </w:r>
            <w:r w:rsidR="0026066A">
              <w:rPr>
                <w:lang w:val="uk-UA" w:eastAsia="en-US"/>
              </w:rPr>
              <w:t>10</w:t>
            </w:r>
            <w:r w:rsidRPr="001E6B16">
              <w:rPr>
                <w:lang w:val="uk-UA" w:eastAsia="en-US"/>
              </w:rPr>
              <w:t>.2022;</w:t>
            </w:r>
          </w:p>
          <w:p w:rsidR="00A840CE" w:rsidRPr="001E6B16" w:rsidRDefault="00A840CE" w:rsidP="00867A37">
            <w:pPr>
              <w:pStyle w:val="a5"/>
              <w:numPr>
                <w:ilvl w:val="1"/>
                <w:numId w:val="2"/>
              </w:numPr>
              <w:spacing w:line="252" w:lineRule="auto"/>
              <w:ind w:left="394"/>
              <w:jc w:val="both"/>
              <w:textAlignment w:val="baseline"/>
              <w:rPr>
                <w:lang w:val="uk-UA" w:eastAsia="en-US"/>
              </w:rPr>
            </w:pPr>
            <w:r w:rsidRPr="001E6B16">
              <w:rPr>
                <w:lang w:val="uk-UA" w:eastAsia="en-US"/>
              </w:rPr>
              <w:t>Отримана тендерна пропозиція вноситься автоматично до реєстру отриманих тендерних пропозицій.</w:t>
            </w:r>
          </w:p>
          <w:p w:rsidR="00A840CE" w:rsidRPr="001E6B16" w:rsidRDefault="00A840CE" w:rsidP="00867A37">
            <w:pPr>
              <w:pStyle w:val="a5"/>
              <w:numPr>
                <w:ilvl w:val="1"/>
                <w:numId w:val="2"/>
              </w:numPr>
              <w:spacing w:line="252" w:lineRule="auto"/>
              <w:ind w:left="394"/>
              <w:jc w:val="both"/>
              <w:textAlignment w:val="baseline"/>
              <w:rPr>
                <w:lang w:val="uk-UA" w:eastAsia="en-US"/>
              </w:rPr>
            </w:pPr>
            <w:r w:rsidRPr="001E6B16">
              <w:rPr>
                <w:lang w:val="uk-UA" w:eastAsia="en-US"/>
              </w:rPr>
              <w:t xml:space="preserve">Електронна система </w:t>
            </w:r>
            <w:proofErr w:type="spellStart"/>
            <w:r w:rsidRPr="001E6B16">
              <w:rPr>
                <w:lang w:val="uk-UA" w:eastAsia="en-US"/>
              </w:rPr>
              <w:t>закупівель</w:t>
            </w:r>
            <w:proofErr w:type="spellEnd"/>
            <w:r w:rsidRPr="001E6B16">
              <w:rPr>
                <w:lang w:val="uk-UA" w:eastAsia="en-US"/>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E6B16">
              <w:rPr>
                <w:lang w:val="uk-UA" w:eastAsia="en-US"/>
              </w:rPr>
              <w:t>закупівель</w:t>
            </w:r>
            <w:proofErr w:type="spellEnd"/>
            <w:r w:rsidRPr="001E6B16">
              <w:rPr>
                <w:lang w:val="uk-UA" w:eastAsia="en-US"/>
              </w:rPr>
              <w:t xml:space="preserve"> повинна забезпечити можливість подання тендерної пропозиції всім особам на рівних умовах.</w:t>
            </w:r>
          </w:p>
        </w:tc>
      </w:tr>
      <w:tr w:rsidR="00A840CE" w:rsidRP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 2.1 Дата і час розкриття отриманих тендерних пропозицій визначаються електронною системою </w:t>
            </w:r>
            <w:proofErr w:type="spellStart"/>
            <w:r w:rsidRPr="001E6B16">
              <w:rPr>
                <w:lang w:val="uk-UA" w:eastAsia="en-US"/>
              </w:rPr>
              <w:t>закупівель</w:t>
            </w:r>
            <w:proofErr w:type="spellEnd"/>
            <w:r w:rsidRPr="001E6B16">
              <w:rPr>
                <w:lang w:val="uk-UA" w:eastAsia="en-US"/>
              </w:rPr>
              <w:t xml:space="preserve"> автоматично та зазначаються в оголошенні про проведення конкурентної процедури </w:t>
            </w:r>
            <w:r w:rsidRPr="001E6B16">
              <w:rPr>
                <w:lang w:val="uk-UA" w:eastAsia="en-US"/>
              </w:rPr>
              <w:lastRenderedPageBreak/>
              <w:t>закупівлі.</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E6B16">
              <w:rPr>
                <w:lang w:val="uk-UA" w:eastAsia="en-US"/>
              </w:rPr>
              <w:t>закупівель</w:t>
            </w:r>
            <w:proofErr w:type="spellEnd"/>
            <w:r w:rsidRPr="001E6B16">
              <w:rPr>
                <w:lang w:val="uk-UA" w:eastAsia="en-US"/>
              </w:rPr>
              <w:t xml:space="preserve"> одразу після завершення електронного аукціону.</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A840CE" w:rsidTr="00867A3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hideMark/>
          </w:tcPr>
          <w:p w:rsidR="00A840CE" w:rsidRPr="001E6B16" w:rsidRDefault="00A840CE" w:rsidP="00867A37">
            <w:pPr>
              <w:pStyle w:val="a5"/>
              <w:spacing w:before="100" w:beforeAutospacing="1" w:after="100" w:afterAutospacing="1" w:line="252" w:lineRule="auto"/>
              <w:ind w:left="0"/>
              <w:jc w:val="center"/>
              <w:rPr>
                <w:lang w:val="uk-UA" w:eastAsia="en-US"/>
              </w:rPr>
            </w:pPr>
            <w:r w:rsidRPr="001E6B16">
              <w:rPr>
                <w:b/>
                <w:bCs/>
                <w:lang w:val="uk-UA" w:eastAsia="en-US"/>
              </w:rPr>
              <w:lastRenderedPageBreak/>
              <w:t>Розділ V. Оцінка тендерної пропозиції</w:t>
            </w:r>
          </w:p>
        </w:tc>
      </w:tr>
      <w:tr w:rsidR="00A840CE" w:rsidRP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 xml:space="preserve">1.1. Оцінка тендерних пропозицій проводиться автоматично електронною системою </w:t>
            </w:r>
            <w:proofErr w:type="spellStart"/>
            <w:r w:rsidRPr="001E6B16">
              <w:rPr>
                <w:lang w:val="uk-UA" w:eastAsia="en-US"/>
              </w:rPr>
              <w:t>закупівель</w:t>
            </w:r>
            <w:proofErr w:type="spellEnd"/>
            <w:r w:rsidRPr="001E6B16">
              <w:rPr>
                <w:lang w:val="uk-UA" w:eastAsia="en-US"/>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840CE" w:rsidRPr="001E6B16" w:rsidRDefault="00A840CE" w:rsidP="00867A37">
            <w:pPr>
              <w:pStyle w:val="a5"/>
              <w:spacing w:before="100" w:beforeAutospacing="1" w:after="100" w:afterAutospacing="1" w:line="252" w:lineRule="auto"/>
              <w:ind w:left="0" w:firstLine="459"/>
              <w:jc w:val="both"/>
              <w:rPr>
                <w:lang w:val="uk-UA" w:eastAsia="en-US"/>
              </w:rPr>
            </w:pPr>
            <w:r w:rsidRPr="001E6B16">
              <w:rPr>
                <w:lang w:val="uk-UA" w:eastAsia="en-US"/>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1E6B16">
              <w:rPr>
                <w:lang w:val="uk-UA" w:eastAsia="en-US"/>
              </w:rPr>
              <w:t>закупівель</w:t>
            </w:r>
            <w:proofErr w:type="spellEnd"/>
            <w:r w:rsidRPr="001E6B16">
              <w:rPr>
                <w:lang w:val="uk-UA" w:eastAsia="en-US"/>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1E6B16">
              <w:rPr>
                <w:lang w:val="uk-UA" w:eastAsia="en-US"/>
              </w:rPr>
              <w:t>закупівель</w:t>
            </w:r>
            <w:proofErr w:type="spellEnd"/>
            <w:r w:rsidRPr="001E6B16">
              <w:rPr>
                <w:lang w:val="uk-UA" w:eastAsia="en-US"/>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E6B16">
              <w:rPr>
                <w:lang w:val="uk-UA" w:eastAsia="en-US"/>
              </w:rPr>
              <w:t>закупівель</w:t>
            </w:r>
            <w:proofErr w:type="spellEnd"/>
            <w:r w:rsidRPr="001E6B16">
              <w:rPr>
                <w:lang w:val="uk-UA" w:eastAsia="en-US"/>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A840CE" w:rsidRPr="001E6B16" w:rsidRDefault="00A840CE" w:rsidP="00867A37">
            <w:pPr>
              <w:pStyle w:val="a5"/>
              <w:spacing w:before="100" w:beforeAutospacing="1" w:after="100" w:afterAutospacing="1" w:line="252" w:lineRule="auto"/>
              <w:ind w:left="0" w:firstLine="459"/>
              <w:jc w:val="both"/>
              <w:rPr>
                <w:lang w:val="uk-UA" w:eastAsia="en-US"/>
              </w:rPr>
            </w:pPr>
            <w:r w:rsidRPr="001E6B16">
              <w:rPr>
                <w:lang w:val="uk-UA" w:eastAsia="en-US"/>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w:t>
            </w:r>
            <w:r w:rsidRPr="001E6B16">
              <w:rPr>
                <w:lang w:val="uk-UA" w:eastAsia="en-US"/>
              </w:rPr>
              <w:lastRenderedPageBreak/>
              <w:t>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840CE" w:rsidRP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hd w:val="clear" w:color="auto" w:fill="FFFFFF"/>
              <w:spacing w:before="100" w:beforeAutospacing="1" w:after="100" w:afterAutospacing="1" w:line="252" w:lineRule="auto"/>
              <w:ind w:left="0"/>
              <w:rPr>
                <w:lang w:val="uk-UA" w:eastAsia="en-US"/>
              </w:rPr>
            </w:pPr>
            <w:r w:rsidRPr="001E6B16">
              <w:rPr>
                <w:b/>
                <w:bCs/>
                <w:lang w:val="uk-UA" w:eastAsia="en-US"/>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hd w:val="clear" w:color="auto" w:fill="FFFFFF"/>
              <w:spacing w:before="100" w:beforeAutospacing="1" w:after="100" w:afterAutospacing="1" w:line="252" w:lineRule="auto"/>
              <w:ind w:left="0"/>
              <w:jc w:val="both"/>
              <w:rPr>
                <w:color w:val="6D6D6D"/>
                <w:shd w:val="clear" w:color="auto" w:fill="FDFEFD"/>
                <w:lang w:val="uk-UA" w:eastAsia="en-US"/>
              </w:rPr>
            </w:pPr>
            <w:r w:rsidRPr="001E6B16">
              <w:rPr>
                <w:lang w:val="uk-UA" w:eastAsia="en-US"/>
              </w:rPr>
              <w:t xml:space="preserve">2.1. відповідно до </w:t>
            </w:r>
            <w:r w:rsidRPr="001E6B16">
              <w:rPr>
                <w:shd w:val="clear" w:color="auto" w:fill="FDFEFD"/>
                <w:lang w:val="uk-UA" w:eastAsia="en-US"/>
              </w:rPr>
              <w:t>Наказу Мінекономіки № 710 від 15.04.2020 “Про затвердження Переліку формальних помилок”</w:t>
            </w:r>
            <w:r w:rsidRPr="001E6B16">
              <w:rPr>
                <w:color w:val="6D6D6D"/>
                <w:shd w:val="clear" w:color="auto" w:fill="FDFEFD"/>
                <w:lang w:val="uk-UA" w:eastAsia="en-US"/>
              </w:rPr>
              <w:t xml:space="preserve"> </w:t>
            </w:r>
          </w:p>
          <w:p w:rsidR="00A840CE" w:rsidRPr="001E6B16" w:rsidRDefault="00A840CE" w:rsidP="00867A37">
            <w:pPr>
              <w:pStyle w:val="a5"/>
              <w:spacing w:before="100" w:beforeAutospacing="1" w:after="100" w:afterAutospacing="1" w:line="252" w:lineRule="auto"/>
              <w:ind w:left="0"/>
              <w:jc w:val="both"/>
              <w:rPr>
                <w:rFonts w:eastAsiaTheme="minorHAnsi"/>
                <w:lang w:val="uk-UA" w:eastAsia="en-US"/>
              </w:rPr>
            </w:pPr>
            <w:r w:rsidRPr="001E6B16">
              <w:rPr>
                <w:lang w:val="uk-UA" w:eastAsia="en-US"/>
              </w:rPr>
              <w:t>1. Інформація/документ, подана учасником процедури закупівлі у складі тендерної пропозиції, містить помилку (помилки) у частині:</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2" w:name="n16"/>
            <w:bookmarkEnd w:id="2"/>
            <w:r w:rsidRPr="001E6B16">
              <w:rPr>
                <w:lang w:val="uk-UA" w:eastAsia="en-US"/>
              </w:rPr>
              <w:t>уживання великої літери;</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3" w:name="n17"/>
            <w:bookmarkEnd w:id="3"/>
            <w:r w:rsidRPr="001E6B16">
              <w:rPr>
                <w:lang w:val="uk-UA" w:eastAsia="en-US"/>
              </w:rPr>
              <w:t>уживання розділових знаків та відмінювання слів у реченні;</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4" w:name="n18"/>
            <w:bookmarkEnd w:id="4"/>
            <w:r w:rsidRPr="001E6B16">
              <w:rPr>
                <w:lang w:val="uk-UA" w:eastAsia="en-US"/>
              </w:rPr>
              <w:t xml:space="preserve">використання слова або </w:t>
            </w:r>
            <w:proofErr w:type="spellStart"/>
            <w:r w:rsidRPr="001E6B16">
              <w:rPr>
                <w:lang w:val="uk-UA" w:eastAsia="en-US"/>
              </w:rPr>
              <w:t>мовного</w:t>
            </w:r>
            <w:proofErr w:type="spellEnd"/>
            <w:r w:rsidRPr="001E6B16">
              <w:rPr>
                <w:lang w:val="uk-UA" w:eastAsia="en-US"/>
              </w:rPr>
              <w:t xml:space="preserve"> звороту, запозичених з іншої мови;</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5" w:name="n19"/>
            <w:bookmarkEnd w:id="5"/>
            <w:r w:rsidRPr="001E6B16">
              <w:rPr>
                <w:lang w:val="uk-UA" w:eastAsia="en-US"/>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6B16">
              <w:rPr>
                <w:lang w:val="uk-UA" w:eastAsia="en-US"/>
              </w:rPr>
              <w:t>закупівель</w:t>
            </w:r>
            <w:proofErr w:type="spellEnd"/>
            <w:r w:rsidRPr="001E6B16">
              <w:rPr>
                <w:lang w:val="uk-UA" w:eastAsia="en-US"/>
              </w:rPr>
              <w:t xml:space="preserve"> та/або унікального номера повідомлення про намір укласти договір про закупівлю - помилка в цифрах;</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6" w:name="n20"/>
            <w:bookmarkEnd w:id="6"/>
            <w:r w:rsidRPr="001E6B16">
              <w:rPr>
                <w:lang w:val="uk-UA" w:eastAsia="en-US"/>
              </w:rPr>
              <w:t>застосування правил переносу частини слова з рядка в рядок;</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7" w:name="n21"/>
            <w:bookmarkEnd w:id="7"/>
            <w:r w:rsidRPr="001E6B16">
              <w:rPr>
                <w:lang w:val="uk-UA" w:eastAsia="en-US"/>
              </w:rPr>
              <w:t>написання слів разом та/або окремо, та/або через дефіс;</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8" w:name="n22"/>
            <w:bookmarkEnd w:id="8"/>
            <w:r w:rsidRPr="001E6B16">
              <w:rPr>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9" w:name="n23"/>
            <w:bookmarkEnd w:id="9"/>
            <w:r w:rsidRPr="001E6B16">
              <w:rPr>
                <w:lang w:val="uk-UA"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1E6B16">
              <w:rPr>
                <w:lang w:val="uk-UA" w:eastAsia="en-US"/>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10" w:name="n24"/>
            <w:bookmarkEnd w:id="10"/>
            <w:r w:rsidRPr="001E6B16">
              <w:rPr>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11" w:name="n25"/>
            <w:bookmarkEnd w:id="11"/>
            <w:r w:rsidRPr="001E6B16">
              <w:rPr>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12" w:name="n26"/>
            <w:bookmarkEnd w:id="12"/>
            <w:r w:rsidRPr="001E6B16">
              <w:rPr>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13" w:name="n27"/>
            <w:bookmarkEnd w:id="13"/>
            <w:r w:rsidRPr="001E6B16">
              <w:rPr>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14" w:name="n28"/>
            <w:bookmarkEnd w:id="14"/>
            <w:r w:rsidRPr="001E6B16">
              <w:rPr>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15" w:name="n29"/>
            <w:bookmarkEnd w:id="15"/>
            <w:r w:rsidRPr="001E6B16">
              <w:rPr>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16" w:name="n30"/>
            <w:bookmarkEnd w:id="16"/>
            <w:r w:rsidRPr="001E6B16">
              <w:rPr>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17" w:name="n31"/>
            <w:bookmarkEnd w:id="17"/>
            <w:r w:rsidRPr="001E6B16">
              <w:rPr>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1E6B16">
              <w:rPr>
                <w:lang w:val="uk-UA" w:eastAsia="en-US"/>
              </w:rPr>
              <w:lastRenderedPageBreak/>
              <w:t>після того, як відповідний документ (документи) був (були) поданий (подані).</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18" w:name="n32"/>
            <w:bookmarkEnd w:id="18"/>
            <w:r w:rsidRPr="001E6B16">
              <w:rPr>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40CE" w:rsidRPr="001E6B16" w:rsidRDefault="00A840CE" w:rsidP="00867A37">
            <w:pPr>
              <w:pStyle w:val="a5"/>
              <w:spacing w:before="100" w:beforeAutospacing="1" w:after="100" w:afterAutospacing="1" w:line="252" w:lineRule="auto"/>
              <w:ind w:left="0"/>
              <w:jc w:val="both"/>
              <w:rPr>
                <w:lang w:val="uk-UA" w:eastAsia="en-US"/>
              </w:rPr>
            </w:pPr>
            <w:bookmarkStart w:id="19" w:name="n33"/>
            <w:bookmarkEnd w:id="19"/>
            <w:r w:rsidRPr="001E6B16">
              <w:rPr>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3.1. Замовник у тендерній документації може зазначити іншу інформацію відповідно до вимог законодавства, яку вважає за необхідне включити.</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E6B16">
              <w:rPr>
                <w:lang w:val="uk-UA" w:eastAsia="en-US"/>
              </w:rPr>
              <w:t>закупівель</w:t>
            </w:r>
            <w:proofErr w:type="spellEnd"/>
            <w:r w:rsidRPr="001E6B16">
              <w:rPr>
                <w:lang w:val="uk-UA"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Pr="001E6B16">
              <w:rPr>
                <w:lang w:val="uk-UA" w:eastAsia="en-US"/>
              </w:rPr>
              <w:lastRenderedPageBreak/>
              <w:t>протягом строку, визначеного згідно цього пункту.</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Обґрунтування аномально низької тендерної пропозиції може містити інформацію про:</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3) отримання учасником державної допомоги згідно із законодавством.</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6B16">
              <w:rPr>
                <w:lang w:val="uk-UA" w:eastAsia="en-US"/>
              </w:rPr>
              <w:t>невідповідностей</w:t>
            </w:r>
            <w:proofErr w:type="spellEnd"/>
            <w:r w:rsidRPr="001E6B16">
              <w:rPr>
                <w:lang w:val="uk-UA" w:eastAsia="en-US"/>
              </w:rPr>
              <w:t xml:space="preserve"> в електронній системі </w:t>
            </w:r>
            <w:proofErr w:type="spellStart"/>
            <w:r w:rsidRPr="001E6B16">
              <w:rPr>
                <w:lang w:val="uk-UA" w:eastAsia="en-US"/>
              </w:rPr>
              <w:t>закупівель</w:t>
            </w:r>
            <w:proofErr w:type="spellEnd"/>
            <w:r w:rsidRPr="001E6B16">
              <w:rPr>
                <w:lang w:val="uk-UA" w:eastAsia="en-US"/>
              </w:rPr>
              <w:t>.</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Замовник розміщує повідомлення з вимогою про усунення </w:t>
            </w:r>
            <w:proofErr w:type="spellStart"/>
            <w:r w:rsidRPr="001E6B16">
              <w:rPr>
                <w:lang w:val="uk-UA" w:eastAsia="en-US"/>
              </w:rPr>
              <w:t>невідповідностей</w:t>
            </w:r>
            <w:proofErr w:type="spellEnd"/>
            <w:r w:rsidRPr="001E6B16">
              <w:rPr>
                <w:lang w:val="uk-UA" w:eastAsia="en-US"/>
              </w:rPr>
              <w:t xml:space="preserve"> в інформації та/або документах:</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 що підтверджують відповідність учасника процедури закупівлі кваліфікаційним критеріям відповідно до статті 16 Закону;</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2) на підтвердження права підпису тендерної пропозиції та/або договору про закупівлю.</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Повідомлення з вимогою про усунення </w:t>
            </w:r>
            <w:proofErr w:type="spellStart"/>
            <w:r w:rsidRPr="001E6B16">
              <w:rPr>
                <w:lang w:val="uk-UA" w:eastAsia="en-US"/>
              </w:rPr>
              <w:t>невідповідностей</w:t>
            </w:r>
            <w:proofErr w:type="spellEnd"/>
            <w:r w:rsidRPr="001E6B16">
              <w:rPr>
                <w:lang w:val="uk-UA" w:eastAsia="en-US"/>
              </w:rPr>
              <w:t xml:space="preserve"> повинно містити наступну інформацію:</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1) перелік виявлених </w:t>
            </w:r>
            <w:proofErr w:type="spellStart"/>
            <w:r w:rsidRPr="001E6B16">
              <w:rPr>
                <w:lang w:val="uk-UA" w:eastAsia="en-US"/>
              </w:rPr>
              <w:t>невідповідностей</w:t>
            </w:r>
            <w:proofErr w:type="spellEnd"/>
            <w:r w:rsidRPr="001E6B16">
              <w:rPr>
                <w:lang w:val="uk-UA" w:eastAsia="en-US"/>
              </w:rPr>
              <w:t>;</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2) посилання на вимогу (вимоги) тендерної документації, щодо яких виявлені невідповідності;</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3) перелік інформації та/або документів, які повинен подати учасник для усунення виявлених </w:t>
            </w:r>
            <w:proofErr w:type="spellStart"/>
            <w:r w:rsidRPr="001E6B16">
              <w:rPr>
                <w:lang w:val="uk-UA" w:eastAsia="en-US"/>
              </w:rPr>
              <w:t>невідповідностей</w:t>
            </w:r>
            <w:proofErr w:type="spellEnd"/>
            <w:r w:rsidRPr="001E6B16">
              <w:rPr>
                <w:lang w:val="uk-UA" w:eastAsia="en-US"/>
              </w:rPr>
              <w:t>.</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E6B16">
              <w:rPr>
                <w:lang w:val="uk-UA" w:eastAsia="en-US"/>
              </w:rPr>
              <w:t>невідповідностей</w:t>
            </w:r>
            <w:proofErr w:type="spellEnd"/>
            <w:r w:rsidRPr="001E6B16">
              <w:rPr>
                <w:lang w:val="uk-UA" w:eastAsia="en-US"/>
              </w:rPr>
              <w:t xml:space="preserve"> в інформації та/або документах, що подані учасником у тендерній пропозиції.</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E6B16">
              <w:rPr>
                <w:lang w:val="uk-UA" w:eastAsia="en-US"/>
              </w:rPr>
              <w:t>закупівель</w:t>
            </w:r>
            <w:proofErr w:type="spellEnd"/>
            <w:r w:rsidRPr="001E6B16">
              <w:rPr>
                <w:lang w:val="uk-UA" w:eastAsia="en-US"/>
              </w:rPr>
              <w:t xml:space="preserve"> уточнених або нових документів в електронній системі </w:t>
            </w:r>
            <w:proofErr w:type="spellStart"/>
            <w:r w:rsidRPr="001E6B16">
              <w:rPr>
                <w:lang w:val="uk-UA" w:eastAsia="en-US"/>
              </w:rPr>
              <w:t>закупівель</w:t>
            </w:r>
            <w:proofErr w:type="spellEnd"/>
            <w:r w:rsidRPr="001E6B16">
              <w:rPr>
                <w:lang w:val="uk-UA" w:eastAsia="en-US"/>
              </w:rPr>
              <w:t xml:space="preserve">, протягом 24 годин з моменту розміщення замовником в електронній системі </w:t>
            </w:r>
            <w:proofErr w:type="spellStart"/>
            <w:r w:rsidRPr="001E6B16">
              <w:rPr>
                <w:lang w:val="uk-UA" w:eastAsia="en-US"/>
              </w:rPr>
              <w:t>закупівель</w:t>
            </w:r>
            <w:proofErr w:type="spellEnd"/>
            <w:r w:rsidRPr="001E6B16">
              <w:rPr>
                <w:lang w:val="uk-UA" w:eastAsia="en-US"/>
              </w:rPr>
              <w:t xml:space="preserve"> повідомлення з вимогою про усунення таких </w:t>
            </w:r>
            <w:proofErr w:type="spellStart"/>
            <w:r w:rsidRPr="001E6B16">
              <w:rPr>
                <w:lang w:val="uk-UA" w:eastAsia="en-US"/>
              </w:rPr>
              <w:t>невідповідностей</w:t>
            </w:r>
            <w:proofErr w:type="spellEnd"/>
            <w:r w:rsidRPr="001E6B16">
              <w:rPr>
                <w:lang w:val="uk-UA" w:eastAsia="en-US"/>
              </w:rPr>
              <w:t>. </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Замовник розглядає подані тендерні пропозиції з урахуванням виправлення або </w:t>
            </w:r>
            <w:proofErr w:type="spellStart"/>
            <w:r w:rsidRPr="001E6B16">
              <w:rPr>
                <w:lang w:val="uk-UA" w:eastAsia="en-US"/>
              </w:rPr>
              <w:t>невиправлення</w:t>
            </w:r>
            <w:proofErr w:type="spellEnd"/>
            <w:r w:rsidRPr="001E6B16">
              <w:rPr>
                <w:lang w:val="uk-UA" w:eastAsia="en-US"/>
              </w:rPr>
              <w:t xml:space="preserve"> учасниками виявлених </w:t>
            </w:r>
            <w:proofErr w:type="spellStart"/>
            <w:r w:rsidRPr="001E6B16">
              <w:rPr>
                <w:lang w:val="uk-UA" w:eastAsia="en-US"/>
              </w:rPr>
              <w:t>невідповідностей</w:t>
            </w:r>
            <w:proofErr w:type="spellEnd"/>
            <w:r w:rsidRPr="001E6B16">
              <w:rPr>
                <w:lang w:val="uk-UA" w:eastAsia="en-US"/>
              </w:rPr>
              <w:t>. </w:t>
            </w:r>
          </w:p>
        </w:tc>
      </w:tr>
      <w:tr w:rsidR="00A840CE" w:rsidRP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rPr>
                <w:sz w:val="20"/>
                <w:szCs w:val="20"/>
                <w:lang w:val="uk-UA" w:eastAsia="en-US"/>
              </w:rPr>
            </w:pPr>
            <w:r>
              <w:rPr>
                <w:b/>
                <w:bCs/>
                <w:sz w:val="20"/>
                <w:szCs w:val="20"/>
                <w:lang w:val="uk-UA" w:eastAsia="en-US"/>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 xml:space="preserve">4.1. Замовник відхиляє тендерну пропозицію із зазначенням аргументації в електронній системі </w:t>
            </w:r>
            <w:proofErr w:type="spellStart"/>
            <w:r w:rsidRPr="001E6B16">
              <w:rPr>
                <w:lang w:val="uk-UA" w:eastAsia="en-US"/>
              </w:rPr>
              <w:t>закупівель</w:t>
            </w:r>
            <w:proofErr w:type="spellEnd"/>
            <w:r w:rsidRPr="001E6B16">
              <w:rPr>
                <w:lang w:val="uk-UA" w:eastAsia="en-US"/>
              </w:rPr>
              <w:t xml:space="preserve"> у разі якщо:</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1) учасник процедури закупівлі:</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не відповідає, встановленим абзацом першим частиною третьою статті 22 Закону, вимогам до учасника відповідно до законодавства;</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E6B16">
              <w:rPr>
                <w:lang w:val="uk-UA" w:eastAsia="en-US"/>
              </w:rPr>
              <w:t>закупівель</w:t>
            </w:r>
            <w:proofErr w:type="spellEnd"/>
            <w:r w:rsidRPr="001E6B16">
              <w:rPr>
                <w:lang w:val="uk-UA" w:eastAsia="en-US"/>
              </w:rPr>
              <w:t xml:space="preserve"> повідомлення з вимогою про усунення таких </w:t>
            </w:r>
            <w:proofErr w:type="spellStart"/>
            <w:r w:rsidRPr="001E6B16">
              <w:rPr>
                <w:lang w:val="uk-UA" w:eastAsia="en-US"/>
              </w:rPr>
              <w:t>невідповідностей</w:t>
            </w:r>
            <w:proofErr w:type="spellEnd"/>
            <w:r w:rsidRPr="001E6B16">
              <w:rPr>
                <w:lang w:val="uk-UA" w:eastAsia="en-US"/>
              </w:rPr>
              <w:t>;</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 xml:space="preserve">не надав обґрунтування аномально </w:t>
            </w:r>
            <w:r w:rsidRPr="001E6B16">
              <w:rPr>
                <w:lang w:val="uk-UA" w:eastAsia="en-US"/>
              </w:rPr>
              <w:lastRenderedPageBreak/>
              <w:t>низької ціни тендерної пропозиції протягом строку визначеного в частині чотирнадцятій статті 29 Закону;</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визначив конфіденційною інформацію, яка не може бути визначена як конфіденційна відповідно до вимог частини другої статті Закону;</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2) тендерна пропозиція учасника: </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не відповідає умовам технічної специфікації та іншим вимогам щодо предмету закупівлі тендерної документації;  </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викладена іншою мовою (мовами), аніж мова (мови), що вимагається тендерною документацією;</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є такою, строк дії якої закінчився; </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3) переможець процедури закупівлі:</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не надав у спосіб, зазначений в тендерній документації, документи, що підтверджують відсутність підстав, установлених статтею 17 Закону;</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не надав копію ліцензії або документу дозвільного характеру (у разі їх наявності) відповідно до частини другої статті 41 Закону;</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не надав забезпечення виконання договору про закупівлю, якщо таке забезпечення вимагалося замовником.</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1E6B16">
              <w:rPr>
                <w:lang w:val="uk-UA" w:eastAsia="en-US"/>
              </w:rPr>
              <w:t>закупівель</w:t>
            </w:r>
            <w:proofErr w:type="spellEnd"/>
            <w:r w:rsidRPr="001E6B16">
              <w:rPr>
                <w:lang w:val="uk-UA" w:eastAsia="en-US"/>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1E6B16">
              <w:rPr>
                <w:lang w:val="uk-UA" w:eastAsia="en-US"/>
              </w:rPr>
              <w:t>закупівель</w:t>
            </w:r>
            <w:proofErr w:type="spellEnd"/>
            <w:r w:rsidRPr="001E6B16">
              <w:rPr>
                <w:lang w:val="uk-UA" w:eastAsia="en-US"/>
              </w:rPr>
              <w:t>.</w:t>
            </w:r>
          </w:p>
        </w:tc>
      </w:tr>
      <w:tr w:rsidR="00A840CE" w:rsidTr="00867A3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A840CE" w:rsidRPr="001E6B16" w:rsidRDefault="00A840CE" w:rsidP="00867A37">
            <w:pPr>
              <w:pStyle w:val="a5"/>
              <w:spacing w:before="100" w:beforeAutospacing="1" w:after="100" w:afterAutospacing="1" w:line="252" w:lineRule="auto"/>
              <w:ind w:left="-21" w:hanging="21"/>
              <w:jc w:val="center"/>
              <w:rPr>
                <w:lang w:val="uk-UA" w:eastAsia="en-US"/>
              </w:rPr>
            </w:pPr>
            <w:r w:rsidRPr="001E6B16">
              <w:rPr>
                <w:b/>
                <w:bCs/>
                <w:lang w:val="uk-UA" w:eastAsia="en-US"/>
              </w:rPr>
              <w:lastRenderedPageBreak/>
              <w:t>Розділ VI. Результати тендеру та укладання договору про закупівлю</w:t>
            </w:r>
          </w:p>
        </w:tc>
      </w:tr>
      <w:tr w:rsidR="00A840CE" w:rsidRP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jc w:val="both"/>
              <w:rPr>
                <w:sz w:val="20"/>
                <w:szCs w:val="20"/>
                <w:lang w:val="uk-UA" w:eastAsia="en-US"/>
              </w:rPr>
            </w:pPr>
            <w:r>
              <w:rPr>
                <w:b/>
                <w:bCs/>
                <w:sz w:val="20"/>
                <w:szCs w:val="20"/>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1.1 Замовник відміняє тендер у разі:</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w:t>
            </w:r>
            <w:r w:rsidRPr="001E6B16">
              <w:rPr>
                <w:rStyle w:val="apple-tab-span"/>
                <w:lang w:val="uk-UA" w:eastAsia="en-US"/>
              </w:rPr>
              <w:tab/>
            </w:r>
            <w:r w:rsidRPr="001E6B16">
              <w:rPr>
                <w:lang w:val="uk-UA" w:eastAsia="en-US"/>
              </w:rPr>
              <w:t>відсутності подальшої потреби в закупівлі товарів, робіт і послуг;</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2)</w:t>
            </w:r>
            <w:r w:rsidRPr="001E6B16">
              <w:rPr>
                <w:rStyle w:val="apple-tab-span"/>
                <w:lang w:val="uk-UA" w:eastAsia="en-US"/>
              </w:rPr>
              <w:tab/>
            </w:r>
            <w:r w:rsidRPr="001E6B16">
              <w:rPr>
                <w:lang w:val="uk-UA" w:eastAsia="en-US"/>
              </w:rPr>
              <w:t xml:space="preserve">неможливості усунення порушень, що виникли через виявлені порушення законодавства у сфері публічних </w:t>
            </w:r>
            <w:proofErr w:type="spellStart"/>
            <w:r w:rsidRPr="001E6B16">
              <w:rPr>
                <w:lang w:val="uk-UA" w:eastAsia="en-US"/>
              </w:rPr>
              <w:t>закупівель</w:t>
            </w:r>
            <w:proofErr w:type="spellEnd"/>
            <w:r w:rsidRPr="001E6B16">
              <w:rPr>
                <w:lang w:val="uk-UA" w:eastAsia="en-US"/>
              </w:rPr>
              <w:t>, з описом таких порушень, які неможливо усунути.</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lastRenderedPageBreak/>
              <w:t xml:space="preserve">1.2. Тендер автоматично відміняються електронною системою </w:t>
            </w:r>
            <w:proofErr w:type="spellStart"/>
            <w:r w:rsidRPr="001E6B16">
              <w:rPr>
                <w:lang w:val="uk-UA" w:eastAsia="en-US"/>
              </w:rPr>
              <w:t>закупівель</w:t>
            </w:r>
            <w:proofErr w:type="spellEnd"/>
            <w:r w:rsidRPr="001E6B16">
              <w:rPr>
                <w:lang w:val="uk-UA" w:eastAsia="en-US"/>
              </w:rPr>
              <w:t xml:space="preserve"> у разі:</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w:t>
            </w:r>
            <w:r w:rsidRPr="001E6B16">
              <w:rPr>
                <w:rStyle w:val="apple-tab-span"/>
                <w:lang w:val="uk-UA" w:eastAsia="en-US"/>
              </w:rPr>
              <w:tab/>
            </w:r>
            <w:r w:rsidRPr="001E6B16">
              <w:rPr>
                <w:lang w:val="uk-UA" w:eastAsia="en-US"/>
              </w:rPr>
              <w:t>подання для участі: </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у відкритих торгах – менше двох тендерних пропозицій;</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у конкурентному діалозі – менше трьох тендерних пропозицій;</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у відкритих торгах для укладення рамкових угод – менше трьох тендерних пропозицій;</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у кваліфікаційному відборі першого етапу торгів із обмеженою участю –  менше чотирьох пропозицій;</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2)</w:t>
            </w:r>
            <w:r w:rsidRPr="001E6B16">
              <w:rPr>
                <w:rStyle w:val="apple-tab-span"/>
                <w:lang w:val="uk-UA" w:eastAsia="en-US"/>
              </w:rPr>
              <w:tab/>
            </w:r>
            <w:r w:rsidRPr="001E6B16">
              <w:rPr>
                <w:lang w:val="uk-UA" w:eastAsia="en-US"/>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3)</w:t>
            </w:r>
            <w:r w:rsidRPr="001E6B16">
              <w:rPr>
                <w:rStyle w:val="apple-tab-span"/>
                <w:lang w:val="uk-UA" w:eastAsia="en-US"/>
              </w:rPr>
              <w:tab/>
            </w:r>
            <w:r w:rsidRPr="001E6B16">
              <w:rPr>
                <w:lang w:val="uk-UA" w:eastAsia="en-US"/>
              </w:rPr>
              <w:t>відхилення всіх тендерних пропозицій згідно з Законом.</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1.3. Про відміну тендеру з підстав, визначених у частині першій та другій цієї статті, має бути чітко зазначено в тендерній документації.</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1.4. Тендер може бути відмінено частково (за лотом).</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1.5. Замовник має право визнати тендер таким, що не відбувся, у разі:</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w:t>
            </w:r>
            <w:r w:rsidRPr="001E6B16">
              <w:rPr>
                <w:rStyle w:val="apple-tab-span"/>
                <w:lang w:val="uk-UA" w:eastAsia="en-US"/>
              </w:rPr>
              <w:tab/>
            </w:r>
            <w:r w:rsidRPr="001E6B16">
              <w:rPr>
                <w:lang w:val="uk-UA" w:eastAsia="en-US"/>
              </w:rPr>
              <w:t>якщо здійснення закупівлі стало неможливим унаслідок непереборної сили;</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2)</w:t>
            </w:r>
            <w:r w:rsidRPr="001E6B16">
              <w:rPr>
                <w:rStyle w:val="apple-tab-span"/>
                <w:lang w:val="uk-UA" w:eastAsia="en-US"/>
              </w:rPr>
              <w:tab/>
            </w:r>
            <w:r w:rsidRPr="001E6B16">
              <w:rPr>
                <w:lang w:val="uk-UA" w:eastAsia="en-US"/>
              </w:rPr>
              <w:t>скорочення видатків на здійснення закупівлі товарів, робіт і послуг.</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1.6. Замовник має право визнати тендер таким, що не відбувся частково (за лотом).</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1E6B16">
              <w:rPr>
                <w:lang w:val="uk-UA" w:eastAsia="en-US"/>
              </w:rPr>
              <w:t>закупівель</w:t>
            </w:r>
            <w:proofErr w:type="spellEnd"/>
            <w:r w:rsidRPr="001E6B16">
              <w:rPr>
                <w:lang w:val="uk-UA" w:eastAsia="en-US"/>
              </w:rPr>
              <w:t xml:space="preserve"> підстави  прийняття рішення. </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У разі відміни тендеру з підстав, визначених частиною другою цієї статті, електронною системою </w:t>
            </w:r>
            <w:proofErr w:type="spellStart"/>
            <w:r w:rsidRPr="001E6B16">
              <w:rPr>
                <w:lang w:val="uk-UA" w:eastAsia="en-US"/>
              </w:rPr>
              <w:t>закупівель</w:t>
            </w:r>
            <w:proofErr w:type="spellEnd"/>
            <w:r w:rsidRPr="001E6B16">
              <w:rPr>
                <w:lang w:val="uk-UA" w:eastAsia="en-US"/>
              </w:rPr>
              <w:t xml:space="preserve"> автоматично оприлюднюється інформація про відміну тендеру.</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jc w:val="both"/>
              <w:rPr>
                <w:sz w:val="20"/>
                <w:szCs w:val="20"/>
                <w:lang w:val="uk-UA" w:eastAsia="en-US"/>
              </w:rPr>
            </w:pPr>
            <w:r>
              <w:rPr>
                <w:b/>
                <w:bCs/>
                <w:sz w:val="20"/>
                <w:szCs w:val="20"/>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b/>
                <w:bCs/>
                <w:lang w:val="uk-UA" w:eastAsia="en-US"/>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1E6B16">
              <w:rPr>
                <w:lang w:val="uk-UA" w:eastAsia="en-US"/>
              </w:rPr>
              <w:t>закупівель</w:t>
            </w:r>
            <w:proofErr w:type="spellEnd"/>
            <w:r w:rsidRPr="001E6B16">
              <w:rPr>
                <w:lang w:val="uk-UA" w:eastAsia="en-US"/>
              </w:rPr>
              <w:t xml:space="preserve"> повідомлення про намір укласти договір про закупівлю. </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2.2. </w:t>
            </w:r>
            <w:r w:rsidRPr="001E6B16">
              <w:rPr>
                <w:shd w:val="clear" w:color="auto"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 xml:space="preserve">2.3. У разі подання скарги до органу оскарження після оприлюднення в електронній системі </w:t>
            </w:r>
            <w:proofErr w:type="spellStart"/>
            <w:r w:rsidRPr="001E6B16">
              <w:rPr>
                <w:lang w:val="uk-UA" w:eastAsia="en-US"/>
              </w:rPr>
              <w:t>закупівель</w:t>
            </w:r>
            <w:proofErr w:type="spellEnd"/>
            <w:r w:rsidRPr="001E6B16">
              <w:rPr>
                <w:lang w:val="uk-UA" w:eastAsia="en-US"/>
              </w:rPr>
              <w:t xml:space="preserve"> повідомлення про намір укласти договір про закупівлю перебіг строку для укладення договору про закупівлю призупиняється.</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jc w:val="both"/>
              <w:rPr>
                <w:sz w:val="20"/>
                <w:szCs w:val="20"/>
                <w:lang w:val="uk-UA" w:eastAsia="en-US"/>
              </w:rPr>
            </w:pPr>
            <w:r>
              <w:rPr>
                <w:b/>
                <w:bCs/>
                <w:sz w:val="20"/>
                <w:szCs w:val="20"/>
                <w:lang w:val="uk-UA"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3.1. Проект договору складається замовником з урахуванням особливостей предмету закупівлі;</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Разом з тендерною документацією замовником подається Проект договору про закупівлю з обов’язковим зазначенням порядку змін його умов.</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Переможець процедури закупівлі під час укладення договору про закупівлю повинен надати:</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1) відповідну інформацію про право підписання договору про закупівлю;</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3.3. У разі якщо переможцем процедури закупівлі є об’єднання учасників, копія ліцензії або дозволу надається одним з </w:t>
            </w:r>
            <w:r w:rsidRPr="001E6B16">
              <w:rPr>
                <w:lang w:val="uk-UA" w:eastAsia="en-US"/>
              </w:rPr>
              <w:lastRenderedPageBreak/>
              <w:t>учасників такого об’єднання учасників.</w:t>
            </w:r>
          </w:p>
          <w:p w:rsidR="00A840CE" w:rsidRPr="001E6B16" w:rsidRDefault="00A840CE" w:rsidP="00867A37">
            <w:pPr>
              <w:pStyle w:val="a5"/>
              <w:spacing w:before="100" w:beforeAutospacing="1" w:after="100" w:afterAutospacing="1" w:line="252" w:lineRule="auto"/>
              <w:ind w:left="0"/>
              <w:jc w:val="both"/>
              <w:rPr>
                <w:color w:val="000000"/>
                <w:lang w:val="uk-UA" w:eastAsia="en-US"/>
              </w:rPr>
            </w:pPr>
            <w:r w:rsidRPr="001E6B16">
              <w:rPr>
                <w:color w:val="000000"/>
                <w:lang w:val="uk-UA" w:eastAsia="en-US"/>
              </w:rPr>
              <w:t>Проект договору про закупівлю передбачений у Додатку № 5.</w:t>
            </w:r>
          </w:p>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color w:val="000000"/>
                <w:lang w:val="uk-UA" w:eastAsia="en-US"/>
              </w:rPr>
              <w:t>3.4. У складі тендерної пропозиції учасник повинен надати заповнений зі своєї сторони проект договору (реквізити).</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jc w:val="both"/>
              <w:rPr>
                <w:sz w:val="20"/>
                <w:szCs w:val="20"/>
                <w:lang w:val="uk-UA" w:eastAsia="en-US"/>
              </w:rPr>
            </w:pPr>
            <w:r>
              <w:rPr>
                <w:b/>
                <w:bCs/>
                <w:sz w:val="20"/>
                <w:szCs w:val="20"/>
                <w:lang w:val="uk-UA" w:eastAsia="en-US"/>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lang w:val="uk-UA" w:eastAsia="en-US"/>
              </w:rPr>
              <w:t>4.1. Зазначається замовником відповідно до вимог статі 41 Закону</w:t>
            </w: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jc w:val="both"/>
              <w:rPr>
                <w:sz w:val="20"/>
                <w:szCs w:val="20"/>
                <w:lang w:val="uk-UA" w:eastAsia="en-US"/>
              </w:rPr>
            </w:pPr>
            <w:r>
              <w:rPr>
                <w:b/>
                <w:bCs/>
                <w:sz w:val="20"/>
                <w:szCs w:val="20"/>
                <w:lang w:val="uk-UA"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Pr>
          <w:p w:rsidR="00A840CE" w:rsidRPr="001E6B16" w:rsidRDefault="00A840CE" w:rsidP="00867A37">
            <w:pPr>
              <w:pStyle w:val="a5"/>
              <w:spacing w:before="100" w:beforeAutospacing="1" w:after="100" w:afterAutospacing="1" w:line="252" w:lineRule="auto"/>
              <w:ind w:left="0" w:firstLine="566"/>
              <w:jc w:val="both"/>
              <w:rPr>
                <w:lang w:val="uk-UA" w:eastAsia="en-US"/>
              </w:rPr>
            </w:pPr>
            <w:r w:rsidRPr="001E6B16">
              <w:rPr>
                <w:lang w:val="uk-UA" w:eastAsia="en-US"/>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A840CE" w:rsidRPr="001E6B16" w:rsidRDefault="00A840CE" w:rsidP="00867A37">
            <w:pPr>
              <w:spacing w:line="252" w:lineRule="auto"/>
              <w:rPr>
                <w:sz w:val="24"/>
                <w:szCs w:val="24"/>
                <w:lang w:val="uk-UA"/>
              </w:rPr>
            </w:pPr>
          </w:p>
        </w:tc>
      </w:tr>
      <w:tr w:rsidR="00A840CE" w:rsidTr="00867A37">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A840CE" w:rsidRDefault="00A840CE" w:rsidP="00867A37">
            <w:pPr>
              <w:pStyle w:val="a5"/>
              <w:spacing w:before="100" w:beforeAutospacing="1" w:after="100" w:afterAutospacing="1" w:line="252" w:lineRule="auto"/>
              <w:ind w:left="0"/>
              <w:jc w:val="both"/>
              <w:rPr>
                <w:sz w:val="20"/>
                <w:szCs w:val="20"/>
                <w:lang w:val="uk-UA" w:eastAsia="en-US"/>
              </w:rPr>
            </w:pPr>
            <w:r>
              <w:rPr>
                <w:b/>
                <w:bCs/>
                <w:sz w:val="20"/>
                <w:szCs w:val="20"/>
                <w:lang w:val="uk-UA"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rPr>
                <w:lang w:val="uk-UA" w:eastAsia="en-US"/>
              </w:rPr>
            </w:pPr>
            <w:r w:rsidRPr="001E6B16">
              <w:rPr>
                <w:b/>
                <w:bCs/>
                <w:lang w:val="uk-UA" w:eastAsia="en-US"/>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A840CE" w:rsidRPr="001E6B16" w:rsidRDefault="00A840CE" w:rsidP="00867A37">
            <w:pPr>
              <w:pStyle w:val="a5"/>
              <w:spacing w:before="100" w:beforeAutospacing="1" w:after="100" w:afterAutospacing="1" w:line="252" w:lineRule="auto"/>
              <w:ind w:left="0"/>
              <w:jc w:val="both"/>
              <w:rPr>
                <w:lang w:val="uk-UA" w:eastAsia="en-US"/>
              </w:rPr>
            </w:pPr>
            <w:r w:rsidRPr="001E6B16">
              <w:rPr>
                <w:lang w:val="uk-UA" w:eastAsia="en-US"/>
              </w:rPr>
              <w:t xml:space="preserve">6.1. </w:t>
            </w:r>
            <w:r w:rsidRPr="001E6B16">
              <w:rPr>
                <w:color w:val="000000"/>
                <w:lang w:val="uk-UA" w:eastAsia="en-US"/>
              </w:rPr>
              <w:t>Забезпечення виконання договору про закупівлю не вимагається.</w:t>
            </w:r>
          </w:p>
        </w:tc>
      </w:tr>
    </w:tbl>
    <w:p w:rsidR="00A840CE" w:rsidRDefault="00A840CE" w:rsidP="00A840CE">
      <w:pPr>
        <w:tabs>
          <w:tab w:val="left" w:pos="1358"/>
          <w:tab w:val="left" w:pos="5220"/>
        </w:tabs>
        <w:jc w:val="right"/>
        <w:rPr>
          <w:b/>
          <w:sz w:val="24"/>
          <w:szCs w:val="24"/>
          <w:lang w:val="uk-UA" w:eastAsia="ru-RU"/>
        </w:rPr>
      </w:pPr>
    </w:p>
    <w:p w:rsidR="00A840CE" w:rsidRDefault="00A840CE" w:rsidP="00A840CE">
      <w:pPr>
        <w:tabs>
          <w:tab w:val="left" w:pos="1358"/>
          <w:tab w:val="left" w:pos="5220"/>
        </w:tabs>
        <w:jc w:val="right"/>
        <w:rPr>
          <w:b/>
          <w:lang w:val="uk-UA"/>
        </w:rPr>
      </w:pPr>
      <w:bookmarkStart w:id="20" w:name="_Hlk39144757"/>
      <w:bookmarkEnd w:id="0"/>
    </w:p>
    <w:p w:rsidR="00A840CE" w:rsidRDefault="00A840CE" w:rsidP="00A840CE">
      <w:pPr>
        <w:tabs>
          <w:tab w:val="left" w:pos="1358"/>
          <w:tab w:val="left" w:pos="5220"/>
        </w:tabs>
        <w:jc w:val="right"/>
        <w:rPr>
          <w:b/>
          <w:lang w:val="uk-UA"/>
        </w:rPr>
      </w:pPr>
    </w:p>
    <w:p w:rsidR="00A840CE" w:rsidRDefault="00A840CE" w:rsidP="00A840CE">
      <w:pPr>
        <w:tabs>
          <w:tab w:val="left" w:pos="1358"/>
          <w:tab w:val="left" w:pos="5220"/>
        </w:tabs>
        <w:jc w:val="right"/>
        <w:rPr>
          <w:b/>
          <w:lang w:val="uk-UA"/>
        </w:rPr>
      </w:pPr>
    </w:p>
    <w:p w:rsidR="00A840CE" w:rsidRDefault="00A840CE" w:rsidP="00A840CE">
      <w:pPr>
        <w:tabs>
          <w:tab w:val="left" w:pos="1358"/>
          <w:tab w:val="left" w:pos="5220"/>
        </w:tabs>
        <w:jc w:val="right"/>
        <w:rPr>
          <w:b/>
          <w:lang w:val="uk-UA"/>
        </w:rPr>
      </w:pPr>
    </w:p>
    <w:p w:rsidR="00A840CE" w:rsidRDefault="00A840CE" w:rsidP="00A840CE">
      <w:pPr>
        <w:tabs>
          <w:tab w:val="left" w:pos="1358"/>
          <w:tab w:val="left" w:pos="5220"/>
        </w:tabs>
        <w:jc w:val="right"/>
        <w:rPr>
          <w:b/>
          <w:lang w:val="uk-UA"/>
        </w:rPr>
      </w:pPr>
    </w:p>
    <w:p w:rsidR="00A840CE" w:rsidRDefault="00A840CE" w:rsidP="00A840CE">
      <w:pPr>
        <w:tabs>
          <w:tab w:val="left" w:pos="1358"/>
          <w:tab w:val="left" w:pos="5220"/>
        </w:tabs>
        <w:jc w:val="right"/>
        <w:rPr>
          <w:b/>
          <w:lang w:val="uk-UA"/>
        </w:rPr>
      </w:pPr>
    </w:p>
    <w:p w:rsidR="00A840CE" w:rsidRDefault="00A840CE" w:rsidP="00A840CE">
      <w:pPr>
        <w:tabs>
          <w:tab w:val="left" w:pos="1358"/>
          <w:tab w:val="left" w:pos="5220"/>
        </w:tabs>
        <w:jc w:val="right"/>
        <w:rPr>
          <w:b/>
          <w:lang w:val="uk-UA"/>
        </w:rPr>
      </w:pPr>
    </w:p>
    <w:p w:rsidR="00A840CE" w:rsidRDefault="00A840CE" w:rsidP="00A840CE">
      <w:pPr>
        <w:tabs>
          <w:tab w:val="left" w:pos="1358"/>
          <w:tab w:val="left" w:pos="5220"/>
        </w:tabs>
        <w:jc w:val="right"/>
        <w:rPr>
          <w:b/>
          <w:lang w:val="uk-UA"/>
        </w:rPr>
      </w:pPr>
    </w:p>
    <w:p w:rsidR="00A840CE" w:rsidRDefault="00A840CE" w:rsidP="00A840CE">
      <w:pPr>
        <w:tabs>
          <w:tab w:val="left" w:pos="1358"/>
          <w:tab w:val="left" w:pos="5220"/>
        </w:tabs>
        <w:jc w:val="right"/>
        <w:rPr>
          <w:b/>
          <w:lang w:val="uk-UA"/>
        </w:rPr>
      </w:pPr>
    </w:p>
    <w:p w:rsidR="00A840CE" w:rsidRDefault="00A840CE" w:rsidP="00A840CE">
      <w:pPr>
        <w:tabs>
          <w:tab w:val="left" w:pos="1358"/>
          <w:tab w:val="left" w:pos="5220"/>
        </w:tabs>
        <w:jc w:val="right"/>
        <w:rPr>
          <w:b/>
          <w:lang w:val="uk-UA"/>
        </w:rPr>
      </w:pPr>
    </w:p>
    <w:bookmarkEnd w:id="20"/>
    <w:p w:rsidR="00A840CE" w:rsidRDefault="00A840CE" w:rsidP="00A840CE">
      <w:pPr>
        <w:tabs>
          <w:tab w:val="left" w:pos="1358"/>
          <w:tab w:val="left" w:pos="5220"/>
        </w:tabs>
        <w:jc w:val="right"/>
        <w:rPr>
          <w:b/>
          <w:lang w:val="uk-UA"/>
        </w:rPr>
      </w:pPr>
      <w:r>
        <w:rPr>
          <w:b/>
          <w:lang w:val="uk-UA"/>
        </w:rPr>
        <w:lastRenderedPageBreak/>
        <w:t>Додаток 1</w:t>
      </w:r>
    </w:p>
    <w:p w:rsidR="00A840CE" w:rsidRDefault="00A840CE" w:rsidP="00A840CE">
      <w:pPr>
        <w:pStyle w:val="HTML0"/>
        <w:ind w:left="6096"/>
        <w:jc w:val="right"/>
        <w:rPr>
          <w:rFonts w:ascii="Times New Roman" w:hAnsi="Times New Roman"/>
          <w:sz w:val="22"/>
          <w:szCs w:val="22"/>
          <w:lang w:val="uk-UA" w:eastAsia="uk-UA"/>
        </w:rPr>
      </w:pPr>
    </w:p>
    <w:p w:rsidR="00A840CE" w:rsidRPr="001E6B16" w:rsidRDefault="00A840CE" w:rsidP="00A840CE">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ind w:left="540" w:right="567"/>
        <w:jc w:val="center"/>
        <w:rPr>
          <w:rFonts w:eastAsia="Calibri"/>
          <w:b/>
          <w:bCs/>
          <w:sz w:val="24"/>
          <w:szCs w:val="24"/>
          <w:lang w:val="uk-UA"/>
        </w:rPr>
      </w:pPr>
      <w:r w:rsidRPr="001E6B16">
        <w:rPr>
          <w:rFonts w:eastAsia="Calibri"/>
          <w:b/>
          <w:bCs/>
          <w:sz w:val="24"/>
          <w:szCs w:val="24"/>
          <w:lang w:val="uk-UA"/>
        </w:rPr>
        <w:t>ТЕХНІЧНЕ ЗАВДАННЯ</w:t>
      </w:r>
    </w:p>
    <w:p w:rsidR="00A840CE" w:rsidRPr="001E6B16" w:rsidRDefault="00A840CE" w:rsidP="00A840CE">
      <w:pPr>
        <w:spacing w:line="252" w:lineRule="auto"/>
        <w:jc w:val="center"/>
        <w:rPr>
          <w:b/>
          <w:bCs/>
          <w:sz w:val="24"/>
          <w:szCs w:val="24"/>
          <w:lang w:val="uk-UA" w:eastAsia="ar-SA"/>
        </w:rPr>
      </w:pPr>
      <w:r w:rsidRPr="001E6B16">
        <w:rPr>
          <w:bCs/>
          <w:sz w:val="24"/>
          <w:szCs w:val="24"/>
          <w:lang w:val="uk-UA"/>
        </w:rPr>
        <w:t>Закупівля послуг за предметом:</w:t>
      </w:r>
      <w:r w:rsidRPr="001E6B16">
        <w:rPr>
          <w:b/>
          <w:bCs/>
          <w:sz w:val="24"/>
          <w:szCs w:val="24"/>
          <w:lang w:val="uk-UA"/>
        </w:rPr>
        <w:t xml:space="preserve"> Послуги з контролю вихідних параметрів радіаційного поля гамма-терапевтичних апаратів</w:t>
      </w:r>
      <w:r w:rsidRPr="001E6B16">
        <w:rPr>
          <w:bCs/>
          <w:sz w:val="24"/>
          <w:szCs w:val="24"/>
          <w:lang w:val="uk-UA"/>
        </w:rPr>
        <w:t xml:space="preserve"> за </w:t>
      </w:r>
      <w:r>
        <w:rPr>
          <w:bCs/>
          <w:sz w:val="24"/>
          <w:szCs w:val="24"/>
          <w:lang w:val="uk-UA"/>
        </w:rPr>
        <w:t xml:space="preserve"> </w:t>
      </w:r>
      <w:r w:rsidRPr="001E6B16">
        <w:rPr>
          <w:bCs/>
          <w:sz w:val="24"/>
          <w:szCs w:val="24"/>
          <w:lang w:val="uk-UA"/>
        </w:rPr>
        <w:t>ДК 021:2015</w:t>
      </w:r>
      <w:r w:rsidRPr="001E6B16">
        <w:rPr>
          <w:sz w:val="24"/>
          <w:szCs w:val="24"/>
          <w:lang w:val="uk-UA"/>
        </w:rPr>
        <w:t xml:space="preserve">: </w:t>
      </w:r>
      <w:r w:rsidRPr="001E6B16">
        <w:rPr>
          <w:color w:val="000000"/>
          <w:sz w:val="24"/>
          <w:szCs w:val="24"/>
        </w:rPr>
        <w:t xml:space="preserve">71630000-3 - </w:t>
      </w:r>
      <w:proofErr w:type="spellStart"/>
      <w:r w:rsidRPr="001E6B16">
        <w:rPr>
          <w:color w:val="000000"/>
          <w:sz w:val="24"/>
          <w:szCs w:val="24"/>
        </w:rPr>
        <w:t>Послуги</w:t>
      </w:r>
      <w:proofErr w:type="spellEnd"/>
      <w:r w:rsidRPr="001E6B16">
        <w:rPr>
          <w:color w:val="000000"/>
          <w:sz w:val="24"/>
          <w:szCs w:val="24"/>
        </w:rPr>
        <w:t xml:space="preserve"> з </w:t>
      </w:r>
      <w:proofErr w:type="spellStart"/>
      <w:r w:rsidRPr="001E6B16">
        <w:rPr>
          <w:color w:val="000000"/>
          <w:sz w:val="24"/>
          <w:szCs w:val="24"/>
        </w:rPr>
        <w:t>технічного</w:t>
      </w:r>
      <w:proofErr w:type="spellEnd"/>
      <w:r w:rsidRPr="001E6B16">
        <w:rPr>
          <w:color w:val="000000"/>
          <w:sz w:val="24"/>
          <w:szCs w:val="24"/>
        </w:rPr>
        <w:t xml:space="preserve"> </w:t>
      </w:r>
      <w:proofErr w:type="spellStart"/>
      <w:r w:rsidRPr="001E6B16">
        <w:rPr>
          <w:color w:val="000000"/>
          <w:sz w:val="24"/>
          <w:szCs w:val="24"/>
        </w:rPr>
        <w:t>огляду</w:t>
      </w:r>
      <w:proofErr w:type="spellEnd"/>
      <w:r w:rsidRPr="001E6B16">
        <w:rPr>
          <w:color w:val="000000"/>
          <w:sz w:val="24"/>
          <w:szCs w:val="24"/>
        </w:rPr>
        <w:t xml:space="preserve"> та </w:t>
      </w:r>
      <w:proofErr w:type="spellStart"/>
      <w:r w:rsidRPr="001E6B16">
        <w:rPr>
          <w:color w:val="000000"/>
          <w:sz w:val="24"/>
          <w:szCs w:val="24"/>
        </w:rPr>
        <w:t>випробовувань</w:t>
      </w:r>
      <w:proofErr w:type="spellEnd"/>
      <w:r w:rsidRPr="001E6B16">
        <w:rPr>
          <w:color w:val="000000"/>
          <w:sz w:val="24"/>
          <w:szCs w:val="24"/>
          <w:lang w:val="uk-UA"/>
        </w:rPr>
        <w:t xml:space="preserve"> </w:t>
      </w:r>
    </w:p>
    <w:tbl>
      <w:tblPr>
        <w:tblW w:w="10185" w:type="dxa"/>
        <w:tblInd w:w="-294" w:type="dxa"/>
        <w:tblLayout w:type="fixed"/>
        <w:tblLook w:val="04A0" w:firstRow="1" w:lastRow="0" w:firstColumn="1" w:lastColumn="0" w:noHBand="0" w:noVBand="1"/>
      </w:tblPr>
      <w:tblGrid>
        <w:gridCol w:w="981"/>
        <w:gridCol w:w="7408"/>
        <w:gridCol w:w="1796"/>
      </w:tblGrid>
      <w:tr w:rsidR="00A840CE" w:rsidRPr="001E6B16" w:rsidTr="00867A37">
        <w:trPr>
          <w:trHeight w:val="20"/>
        </w:trPr>
        <w:tc>
          <w:tcPr>
            <w:tcW w:w="981" w:type="dxa"/>
            <w:tcBorders>
              <w:top w:val="single" w:sz="8" w:space="0" w:color="auto"/>
              <w:left w:val="single" w:sz="8" w:space="0" w:color="auto"/>
              <w:bottom w:val="single" w:sz="8" w:space="0" w:color="auto"/>
              <w:right w:val="single" w:sz="4" w:space="0" w:color="auto"/>
            </w:tcBorders>
            <w:vAlign w:val="center"/>
            <w:hideMark/>
          </w:tcPr>
          <w:p w:rsidR="00A840CE" w:rsidRPr="001E6B16" w:rsidRDefault="00A840CE" w:rsidP="00867A37">
            <w:pPr>
              <w:spacing w:after="0" w:line="240" w:lineRule="auto"/>
              <w:jc w:val="center"/>
              <w:rPr>
                <w:rFonts w:eastAsiaTheme="minorEastAsia"/>
                <w:b/>
                <w:bCs/>
                <w:color w:val="000000"/>
                <w:sz w:val="24"/>
                <w:szCs w:val="24"/>
                <w:lang w:eastAsia="ru-RU"/>
              </w:rPr>
            </w:pPr>
            <w:r w:rsidRPr="001E6B16">
              <w:rPr>
                <w:rFonts w:eastAsiaTheme="minorEastAsia"/>
                <w:b/>
                <w:bCs/>
                <w:color w:val="000000"/>
                <w:sz w:val="24"/>
                <w:szCs w:val="24"/>
                <w:lang w:eastAsia="ru-RU"/>
              </w:rPr>
              <w:t>№</w:t>
            </w:r>
          </w:p>
        </w:tc>
        <w:tc>
          <w:tcPr>
            <w:tcW w:w="7408" w:type="dxa"/>
            <w:tcBorders>
              <w:top w:val="single" w:sz="8" w:space="0" w:color="auto"/>
              <w:left w:val="nil"/>
              <w:bottom w:val="single" w:sz="8" w:space="0" w:color="auto"/>
              <w:right w:val="single" w:sz="4" w:space="0" w:color="auto"/>
            </w:tcBorders>
            <w:vAlign w:val="center"/>
            <w:hideMark/>
          </w:tcPr>
          <w:p w:rsidR="00A840CE" w:rsidRPr="001E6B16" w:rsidRDefault="00A840CE" w:rsidP="00867A37">
            <w:pPr>
              <w:spacing w:after="0" w:line="240" w:lineRule="auto"/>
              <w:jc w:val="center"/>
              <w:rPr>
                <w:rFonts w:eastAsiaTheme="minorEastAsia"/>
                <w:b/>
                <w:bCs/>
                <w:color w:val="000000"/>
                <w:sz w:val="24"/>
                <w:szCs w:val="24"/>
                <w:lang w:eastAsia="ru-RU"/>
              </w:rPr>
            </w:pPr>
            <w:r w:rsidRPr="001E6B16">
              <w:rPr>
                <w:rFonts w:eastAsiaTheme="minorEastAsia"/>
                <w:b/>
                <w:bCs/>
                <w:color w:val="000000"/>
                <w:sz w:val="24"/>
                <w:szCs w:val="24"/>
                <w:lang w:eastAsia="ru-RU"/>
              </w:rPr>
              <w:t xml:space="preserve">Найменування </w:t>
            </w:r>
          </w:p>
        </w:tc>
        <w:tc>
          <w:tcPr>
            <w:tcW w:w="1796" w:type="dxa"/>
            <w:tcBorders>
              <w:top w:val="single" w:sz="8" w:space="0" w:color="auto"/>
              <w:left w:val="nil"/>
              <w:bottom w:val="single" w:sz="8" w:space="0" w:color="auto"/>
              <w:right w:val="single" w:sz="4" w:space="0" w:color="auto"/>
            </w:tcBorders>
            <w:vAlign w:val="center"/>
            <w:hideMark/>
          </w:tcPr>
          <w:p w:rsidR="00A840CE" w:rsidRPr="001E6B16" w:rsidRDefault="00A840CE" w:rsidP="00867A37">
            <w:pPr>
              <w:spacing w:after="0" w:line="240" w:lineRule="auto"/>
              <w:jc w:val="center"/>
              <w:rPr>
                <w:rFonts w:eastAsiaTheme="minorEastAsia"/>
                <w:b/>
                <w:bCs/>
                <w:color w:val="000000"/>
                <w:sz w:val="24"/>
                <w:szCs w:val="24"/>
                <w:lang w:eastAsia="ru-RU"/>
              </w:rPr>
            </w:pPr>
            <w:proofErr w:type="spellStart"/>
            <w:r w:rsidRPr="001E6B16">
              <w:rPr>
                <w:rFonts w:eastAsiaTheme="minorEastAsia"/>
                <w:b/>
                <w:bCs/>
                <w:color w:val="000000"/>
                <w:sz w:val="24"/>
                <w:szCs w:val="24"/>
                <w:lang w:eastAsia="ru-RU"/>
              </w:rPr>
              <w:t>Кількість</w:t>
            </w:r>
            <w:proofErr w:type="spellEnd"/>
          </w:p>
        </w:tc>
      </w:tr>
      <w:tr w:rsidR="00A840CE" w:rsidRPr="001E6B16" w:rsidTr="00867A37">
        <w:trPr>
          <w:trHeight w:val="20"/>
        </w:trPr>
        <w:tc>
          <w:tcPr>
            <w:tcW w:w="981" w:type="dxa"/>
            <w:tcBorders>
              <w:top w:val="nil"/>
              <w:left w:val="single" w:sz="4" w:space="0" w:color="auto"/>
              <w:bottom w:val="single" w:sz="4" w:space="0" w:color="auto"/>
              <w:right w:val="single" w:sz="4" w:space="0" w:color="auto"/>
            </w:tcBorders>
            <w:vAlign w:val="center"/>
            <w:hideMark/>
          </w:tcPr>
          <w:p w:rsidR="00A840CE" w:rsidRPr="001E6B16" w:rsidRDefault="00A840CE" w:rsidP="00867A37">
            <w:pPr>
              <w:spacing w:after="0" w:line="240" w:lineRule="auto"/>
              <w:jc w:val="center"/>
              <w:rPr>
                <w:rFonts w:eastAsiaTheme="minorEastAsia"/>
                <w:b/>
                <w:bCs/>
                <w:color w:val="000000"/>
                <w:sz w:val="24"/>
                <w:szCs w:val="24"/>
                <w:lang w:val="uk-UA" w:eastAsia="ru-RU"/>
              </w:rPr>
            </w:pPr>
            <w:r w:rsidRPr="001E6B16">
              <w:rPr>
                <w:rFonts w:eastAsiaTheme="minorEastAsia"/>
                <w:b/>
                <w:bCs/>
                <w:color w:val="000000"/>
                <w:sz w:val="24"/>
                <w:szCs w:val="24"/>
                <w:lang w:eastAsia="ru-RU"/>
              </w:rPr>
              <w:t> </w:t>
            </w:r>
            <w:r w:rsidRPr="001E6B16">
              <w:rPr>
                <w:rFonts w:eastAsiaTheme="minorEastAsia"/>
                <w:b/>
                <w:bCs/>
                <w:color w:val="000000"/>
                <w:sz w:val="24"/>
                <w:szCs w:val="24"/>
                <w:lang w:val="en-US" w:eastAsia="ru-RU"/>
              </w:rPr>
              <w:t>1</w:t>
            </w:r>
            <w:r w:rsidRPr="001E6B16">
              <w:rPr>
                <w:rFonts w:eastAsiaTheme="minorEastAsia"/>
                <w:b/>
                <w:bCs/>
                <w:color w:val="000000"/>
                <w:sz w:val="24"/>
                <w:szCs w:val="24"/>
                <w:lang w:val="uk-UA" w:eastAsia="ru-RU"/>
              </w:rPr>
              <w:t>.</w:t>
            </w:r>
          </w:p>
        </w:tc>
        <w:tc>
          <w:tcPr>
            <w:tcW w:w="7408" w:type="dxa"/>
            <w:tcBorders>
              <w:top w:val="nil"/>
              <w:left w:val="nil"/>
              <w:bottom w:val="single" w:sz="4" w:space="0" w:color="auto"/>
              <w:right w:val="single" w:sz="4" w:space="0" w:color="auto"/>
            </w:tcBorders>
            <w:vAlign w:val="center"/>
          </w:tcPr>
          <w:p w:rsidR="00A840CE" w:rsidRPr="001E6B16" w:rsidRDefault="00A840CE" w:rsidP="00867A37">
            <w:pPr>
              <w:spacing w:after="0" w:line="240" w:lineRule="auto"/>
              <w:rPr>
                <w:rFonts w:eastAsiaTheme="minorEastAsia"/>
                <w:bCs/>
                <w:color w:val="000000"/>
                <w:sz w:val="24"/>
                <w:szCs w:val="24"/>
                <w:lang w:val="uk-UA" w:eastAsia="ru-RU"/>
              </w:rPr>
            </w:pPr>
            <w:r w:rsidRPr="001E6B16">
              <w:rPr>
                <w:rFonts w:eastAsiaTheme="minorEastAsia"/>
                <w:bCs/>
                <w:color w:val="000000"/>
                <w:sz w:val="24"/>
                <w:szCs w:val="24"/>
                <w:lang w:val="uk-UA" w:eastAsia="ru-RU"/>
              </w:rPr>
              <w:t>Контроль вихідних параметрів радіаційного поля гамма-терапевтичних апаратів АГАТ-С</w:t>
            </w:r>
          </w:p>
        </w:tc>
        <w:tc>
          <w:tcPr>
            <w:tcW w:w="1796" w:type="dxa"/>
            <w:tcBorders>
              <w:top w:val="nil"/>
              <w:left w:val="nil"/>
              <w:bottom w:val="single" w:sz="4" w:space="0" w:color="auto"/>
              <w:right w:val="single" w:sz="4" w:space="0" w:color="auto"/>
            </w:tcBorders>
            <w:vAlign w:val="center"/>
          </w:tcPr>
          <w:p w:rsidR="00A840CE" w:rsidRPr="001E6B16" w:rsidRDefault="00A840CE" w:rsidP="00867A37">
            <w:pPr>
              <w:spacing w:after="0" w:line="240" w:lineRule="auto"/>
              <w:jc w:val="center"/>
              <w:rPr>
                <w:rFonts w:eastAsiaTheme="minorEastAsia"/>
                <w:bCs/>
                <w:color w:val="000000"/>
                <w:sz w:val="24"/>
                <w:szCs w:val="24"/>
                <w:lang w:val="uk-UA" w:eastAsia="ru-RU"/>
              </w:rPr>
            </w:pPr>
            <w:r w:rsidRPr="001E6B16">
              <w:rPr>
                <w:rFonts w:eastAsiaTheme="minorEastAsia"/>
                <w:bCs/>
                <w:color w:val="000000"/>
                <w:sz w:val="24"/>
                <w:szCs w:val="24"/>
                <w:lang w:val="uk-UA" w:eastAsia="ru-RU"/>
              </w:rPr>
              <w:t>1</w:t>
            </w:r>
          </w:p>
        </w:tc>
      </w:tr>
      <w:tr w:rsidR="00A840CE" w:rsidRPr="001E6B16" w:rsidTr="00867A37">
        <w:trPr>
          <w:trHeight w:val="20"/>
        </w:trPr>
        <w:tc>
          <w:tcPr>
            <w:tcW w:w="981" w:type="dxa"/>
            <w:tcBorders>
              <w:top w:val="nil"/>
              <w:left w:val="single" w:sz="4" w:space="0" w:color="auto"/>
              <w:bottom w:val="single" w:sz="4" w:space="0" w:color="auto"/>
              <w:right w:val="single" w:sz="4" w:space="0" w:color="auto"/>
            </w:tcBorders>
            <w:vAlign w:val="center"/>
            <w:hideMark/>
          </w:tcPr>
          <w:p w:rsidR="00A840CE" w:rsidRPr="001E6B16" w:rsidRDefault="00A840CE" w:rsidP="00867A37">
            <w:pPr>
              <w:spacing w:after="0" w:line="240" w:lineRule="auto"/>
              <w:jc w:val="center"/>
              <w:rPr>
                <w:rFonts w:eastAsiaTheme="minorEastAsia"/>
                <w:b/>
                <w:bCs/>
                <w:color w:val="000000"/>
                <w:sz w:val="24"/>
                <w:szCs w:val="24"/>
                <w:lang w:val="uk-UA" w:eastAsia="ru-RU"/>
              </w:rPr>
            </w:pPr>
            <w:r w:rsidRPr="001E6B16">
              <w:rPr>
                <w:rFonts w:eastAsiaTheme="minorEastAsia"/>
                <w:b/>
                <w:bCs/>
                <w:color w:val="000000"/>
                <w:sz w:val="24"/>
                <w:szCs w:val="24"/>
                <w:lang w:val="uk-UA" w:eastAsia="ru-RU"/>
              </w:rPr>
              <w:t>2.</w:t>
            </w:r>
          </w:p>
        </w:tc>
        <w:tc>
          <w:tcPr>
            <w:tcW w:w="7408" w:type="dxa"/>
            <w:tcBorders>
              <w:top w:val="nil"/>
              <w:left w:val="nil"/>
              <w:bottom w:val="single" w:sz="4" w:space="0" w:color="auto"/>
              <w:right w:val="single" w:sz="4" w:space="0" w:color="auto"/>
            </w:tcBorders>
            <w:vAlign w:val="center"/>
          </w:tcPr>
          <w:p w:rsidR="00A840CE" w:rsidRPr="001E6B16" w:rsidRDefault="00A840CE" w:rsidP="00867A37">
            <w:pPr>
              <w:spacing w:after="0" w:line="240" w:lineRule="auto"/>
              <w:rPr>
                <w:rFonts w:eastAsiaTheme="minorEastAsia"/>
                <w:bCs/>
                <w:color w:val="000000"/>
                <w:sz w:val="24"/>
                <w:szCs w:val="24"/>
                <w:u w:val="single"/>
                <w:lang w:val="uk-UA" w:eastAsia="ru-RU"/>
              </w:rPr>
            </w:pPr>
            <w:r w:rsidRPr="001E6B16">
              <w:rPr>
                <w:rFonts w:eastAsiaTheme="minorEastAsia"/>
                <w:bCs/>
                <w:color w:val="000000"/>
                <w:sz w:val="24"/>
                <w:szCs w:val="24"/>
                <w:lang w:val="uk-UA" w:eastAsia="ru-RU"/>
              </w:rPr>
              <w:t>Контроль вихідних параметрів радіаційного поля гамма-терапевтичних апаратів АГАТ-РМ</w:t>
            </w:r>
          </w:p>
        </w:tc>
        <w:tc>
          <w:tcPr>
            <w:tcW w:w="1796" w:type="dxa"/>
            <w:tcBorders>
              <w:top w:val="nil"/>
              <w:left w:val="nil"/>
              <w:bottom w:val="single" w:sz="4" w:space="0" w:color="auto"/>
              <w:right w:val="single" w:sz="4" w:space="0" w:color="auto"/>
            </w:tcBorders>
            <w:vAlign w:val="center"/>
          </w:tcPr>
          <w:p w:rsidR="00A840CE" w:rsidRPr="001E6B16" w:rsidRDefault="00A840CE" w:rsidP="00867A37">
            <w:pPr>
              <w:spacing w:after="0" w:line="240" w:lineRule="auto"/>
              <w:jc w:val="center"/>
              <w:rPr>
                <w:rFonts w:eastAsiaTheme="minorEastAsia"/>
                <w:color w:val="000000"/>
                <w:sz w:val="24"/>
                <w:szCs w:val="24"/>
                <w:lang w:val="uk-UA" w:eastAsia="ru-RU"/>
              </w:rPr>
            </w:pPr>
            <w:r w:rsidRPr="001E6B16">
              <w:rPr>
                <w:rFonts w:eastAsiaTheme="minorEastAsia"/>
                <w:color w:val="000000"/>
                <w:sz w:val="24"/>
                <w:szCs w:val="24"/>
                <w:lang w:val="uk-UA" w:eastAsia="ru-RU"/>
              </w:rPr>
              <w:t>1</w:t>
            </w:r>
          </w:p>
        </w:tc>
      </w:tr>
      <w:tr w:rsidR="00A840CE" w:rsidRPr="001E6B16" w:rsidTr="00867A37">
        <w:trPr>
          <w:trHeight w:val="20"/>
        </w:trPr>
        <w:tc>
          <w:tcPr>
            <w:tcW w:w="981" w:type="dxa"/>
            <w:tcBorders>
              <w:top w:val="nil"/>
              <w:left w:val="single" w:sz="4" w:space="0" w:color="auto"/>
              <w:bottom w:val="single" w:sz="4" w:space="0" w:color="auto"/>
              <w:right w:val="single" w:sz="4" w:space="0" w:color="auto"/>
            </w:tcBorders>
            <w:vAlign w:val="center"/>
          </w:tcPr>
          <w:p w:rsidR="00A840CE" w:rsidRPr="001E6B16" w:rsidRDefault="00A840CE" w:rsidP="00867A37">
            <w:pPr>
              <w:spacing w:after="0" w:line="240" w:lineRule="auto"/>
              <w:jc w:val="center"/>
              <w:rPr>
                <w:rFonts w:eastAsiaTheme="minorEastAsia"/>
                <w:b/>
                <w:bCs/>
                <w:color w:val="000000"/>
                <w:sz w:val="24"/>
                <w:szCs w:val="24"/>
                <w:lang w:val="uk-UA" w:eastAsia="ru-RU"/>
              </w:rPr>
            </w:pPr>
            <w:r w:rsidRPr="001E6B16">
              <w:rPr>
                <w:rFonts w:eastAsiaTheme="minorEastAsia"/>
                <w:b/>
                <w:bCs/>
                <w:color w:val="000000"/>
                <w:sz w:val="24"/>
                <w:szCs w:val="24"/>
                <w:lang w:val="uk-UA" w:eastAsia="ru-RU"/>
              </w:rPr>
              <w:t>3.</w:t>
            </w:r>
          </w:p>
        </w:tc>
        <w:tc>
          <w:tcPr>
            <w:tcW w:w="7408" w:type="dxa"/>
            <w:tcBorders>
              <w:top w:val="nil"/>
              <w:left w:val="nil"/>
              <w:bottom w:val="single" w:sz="4" w:space="0" w:color="auto"/>
              <w:right w:val="single" w:sz="4" w:space="0" w:color="auto"/>
            </w:tcBorders>
            <w:vAlign w:val="center"/>
          </w:tcPr>
          <w:p w:rsidR="00A840CE" w:rsidRPr="001E6B16" w:rsidRDefault="00A840CE" w:rsidP="00867A37">
            <w:pPr>
              <w:spacing w:after="0" w:line="240" w:lineRule="auto"/>
              <w:rPr>
                <w:rFonts w:eastAsiaTheme="minorEastAsia"/>
                <w:bCs/>
                <w:color w:val="000000"/>
                <w:sz w:val="24"/>
                <w:szCs w:val="24"/>
                <w:lang w:val="uk-UA" w:eastAsia="ru-RU"/>
              </w:rPr>
            </w:pPr>
            <w:r w:rsidRPr="001E6B16">
              <w:rPr>
                <w:rFonts w:eastAsiaTheme="minorEastAsia"/>
                <w:bCs/>
                <w:color w:val="000000"/>
                <w:sz w:val="24"/>
                <w:szCs w:val="24"/>
                <w:lang w:val="uk-UA" w:eastAsia="ru-RU"/>
              </w:rPr>
              <w:t>Контроль вихідних параметрів радіаційного поля внутрішньо-порожнинного гамма-терапевтичного апарату АГАТ-ВУ</w:t>
            </w:r>
          </w:p>
        </w:tc>
        <w:tc>
          <w:tcPr>
            <w:tcW w:w="1796" w:type="dxa"/>
            <w:tcBorders>
              <w:top w:val="nil"/>
              <w:left w:val="nil"/>
              <w:bottom w:val="single" w:sz="4" w:space="0" w:color="auto"/>
              <w:right w:val="single" w:sz="4" w:space="0" w:color="auto"/>
            </w:tcBorders>
            <w:vAlign w:val="center"/>
          </w:tcPr>
          <w:p w:rsidR="00A840CE" w:rsidRPr="001E6B16" w:rsidRDefault="00A840CE" w:rsidP="00867A37">
            <w:pPr>
              <w:spacing w:after="0" w:line="240" w:lineRule="auto"/>
              <w:jc w:val="center"/>
              <w:rPr>
                <w:rFonts w:eastAsiaTheme="minorEastAsia"/>
                <w:color w:val="000000"/>
                <w:sz w:val="24"/>
                <w:szCs w:val="24"/>
                <w:lang w:val="uk-UA" w:eastAsia="ru-RU"/>
              </w:rPr>
            </w:pPr>
            <w:r w:rsidRPr="001E6B16">
              <w:rPr>
                <w:rFonts w:eastAsiaTheme="minorEastAsia"/>
                <w:color w:val="000000"/>
                <w:sz w:val="24"/>
                <w:szCs w:val="24"/>
                <w:lang w:val="uk-UA" w:eastAsia="ru-RU"/>
              </w:rPr>
              <w:t>1</w:t>
            </w:r>
          </w:p>
        </w:tc>
      </w:tr>
      <w:tr w:rsidR="00A840CE" w:rsidRPr="001E6B16" w:rsidTr="00867A37">
        <w:trPr>
          <w:trHeight w:val="20"/>
        </w:trPr>
        <w:tc>
          <w:tcPr>
            <w:tcW w:w="981" w:type="dxa"/>
            <w:tcBorders>
              <w:top w:val="nil"/>
              <w:left w:val="single" w:sz="4" w:space="0" w:color="auto"/>
              <w:bottom w:val="single" w:sz="4" w:space="0" w:color="auto"/>
              <w:right w:val="single" w:sz="4" w:space="0" w:color="auto"/>
            </w:tcBorders>
            <w:hideMark/>
          </w:tcPr>
          <w:p w:rsidR="00A840CE" w:rsidRPr="001E6B16" w:rsidRDefault="00A840CE" w:rsidP="00867A37">
            <w:pPr>
              <w:spacing w:after="0" w:line="240" w:lineRule="auto"/>
              <w:jc w:val="center"/>
              <w:rPr>
                <w:rFonts w:eastAsiaTheme="minorEastAsia"/>
                <w:b/>
                <w:sz w:val="24"/>
                <w:szCs w:val="24"/>
                <w:lang w:val="uk-UA" w:eastAsia="ru-RU"/>
              </w:rPr>
            </w:pPr>
            <w:r w:rsidRPr="001E6B16">
              <w:rPr>
                <w:rFonts w:eastAsiaTheme="minorEastAsia"/>
                <w:b/>
                <w:sz w:val="24"/>
                <w:szCs w:val="24"/>
                <w:lang w:val="uk-UA" w:eastAsia="ru-RU"/>
              </w:rPr>
              <w:t>4.</w:t>
            </w:r>
          </w:p>
        </w:tc>
        <w:tc>
          <w:tcPr>
            <w:tcW w:w="7408" w:type="dxa"/>
            <w:tcBorders>
              <w:top w:val="nil"/>
              <w:left w:val="nil"/>
              <w:bottom w:val="single" w:sz="4" w:space="0" w:color="auto"/>
              <w:right w:val="single" w:sz="4" w:space="0" w:color="auto"/>
            </w:tcBorders>
          </w:tcPr>
          <w:p w:rsidR="00A840CE" w:rsidRPr="001E6B16" w:rsidRDefault="00A840CE" w:rsidP="00867A37">
            <w:pPr>
              <w:suppressAutoHyphens/>
              <w:spacing w:after="0" w:line="240" w:lineRule="auto"/>
              <w:rPr>
                <w:rFonts w:eastAsiaTheme="minorEastAsia"/>
                <w:sz w:val="24"/>
                <w:szCs w:val="24"/>
                <w:lang w:val="uk-UA" w:eastAsia="ar-SA"/>
              </w:rPr>
            </w:pPr>
            <w:r w:rsidRPr="001E6B16">
              <w:rPr>
                <w:rFonts w:eastAsiaTheme="minorEastAsia"/>
                <w:sz w:val="24"/>
                <w:szCs w:val="24"/>
                <w:lang w:val="uk-UA" w:eastAsia="ar-SA"/>
              </w:rPr>
              <w:t>Контроль вихідних параметрів радіаційного поля рентген-терапевтичного апарату ТА-02</w:t>
            </w:r>
          </w:p>
        </w:tc>
        <w:tc>
          <w:tcPr>
            <w:tcW w:w="1796" w:type="dxa"/>
            <w:tcBorders>
              <w:top w:val="nil"/>
              <w:left w:val="nil"/>
              <w:bottom w:val="single" w:sz="4" w:space="0" w:color="auto"/>
              <w:right w:val="single" w:sz="4" w:space="0" w:color="auto"/>
            </w:tcBorders>
          </w:tcPr>
          <w:p w:rsidR="00A840CE" w:rsidRPr="001E6B16" w:rsidRDefault="00A840CE" w:rsidP="00867A37">
            <w:pPr>
              <w:spacing w:after="0" w:line="240" w:lineRule="auto"/>
              <w:jc w:val="center"/>
              <w:rPr>
                <w:rFonts w:eastAsiaTheme="minorEastAsia"/>
                <w:sz w:val="24"/>
                <w:szCs w:val="24"/>
                <w:lang w:val="uk-UA" w:eastAsia="ru-RU"/>
              </w:rPr>
            </w:pPr>
            <w:r w:rsidRPr="001E6B16">
              <w:rPr>
                <w:rFonts w:eastAsiaTheme="minorEastAsia"/>
                <w:sz w:val="24"/>
                <w:szCs w:val="24"/>
                <w:lang w:val="uk-UA" w:eastAsia="ru-RU"/>
              </w:rPr>
              <w:t>1</w:t>
            </w:r>
          </w:p>
        </w:tc>
      </w:tr>
    </w:tbl>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bCs/>
          <w:sz w:val="24"/>
          <w:szCs w:val="24"/>
          <w:lang w:val="uk-UA"/>
        </w:rPr>
      </w:pPr>
    </w:p>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4"/>
          <w:szCs w:val="24"/>
          <w:lang w:val="uk-UA"/>
        </w:rPr>
      </w:pPr>
      <w:r w:rsidRPr="001E6B16">
        <w:rPr>
          <w:b/>
          <w:bCs/>
          <w:sz w:val="24"/>
          <w:szCs w:val="24"/>
          <w:lang w:val="uk-UA"/>
        </w:rPr>
        <w:t xml:space="preserve">Терміни надання послуг: </w:t>
      </w:r>
      <w:r w:rsidRPr="001E6B16">
        <w:rPr>
          <w:sz w:val="24"/>
          <w:szCs w:val="24"/>
          <w:lang w:val="uk-UA"/>
        </w:rPr>
        <w:t>з дати укладання договору до 31грудня 2022року.</w:t>
      </w:r>
    </w:p>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4"/>
          <w:szCs w:val="24"/>
          <w:lang w:val="uk-UA"/>
        </w:rPr>
      </w:pPr>
      <w:r w:rsidRPr="001E6B16">
        <w:rPr>
          <w:b/>
          <w:bCs/>
          <w:sz w:val="24"/>
          <w:szCs w:val="24"/>
          <w:lang w:val="uk-UA"/>
        </w:rPr>
        <w:t xml:space="preserve">Умови: </w:t>
      </w:r>
      <w:r w:rsidRPr="001E6B16">
        <w:rPr>
          <w:sz w:val="24"/>
          <w:szCs w:val="24"/>
          <w:lang w:val="uk-UA"/>
        </w:rPr>
        <w:t xml:space="preserve">надання послуг здійснюється </w:t>
      </w:r>
      <w:proofErr w:type="spellStart"/>
      <w:r w:rsidRPr="001E6B16">
        <w:rPr>
          <w:sz w:val="24"/>
          <w:szCs w:val="24"/>
          <w:lang w:val="uk-UA"/>
        </w:rPr>
        <w:t>поетапно,згідно</w:t>
      </w:r>
      <w:proofErr w:type="spellEnd"/>
      <w:r w:rsidRPr="001E6B16">
        <w:rPr>
          <w:sz w:val="24"/>
          <w:szCs w:val="24"/>
          <w:lang w:val="uk-UA"/>
        </w:rPr>
        <w:t xml:space="preserve"> заявок замовника протягом 14 днів з дня отримання письмової заявки Замовника по факсу/електронній пошті/</w:t>
      </w:r>
      <w:proofErr w:type="spellStart"/>
      <w:r w:rsidRPr="001E6B16">
        <w:rPr>
          <w:sz w:val="24"/>
          <w:szCs w:val="24"/>
          <w:lang w:val="uk-UA"/>
        </w:rPr>
        <w:t>нарочно</w:t>
      </w:r>
      <w:proofErr w:type="spellEnd"/>
      <w:r w:rsidRPr="001E6B16">
        <w:rPr>
          <w:sz w:val="24"/>
          <w:szCs w:val="24"/>
          <w:lang w:val="uk-UA"/>
        </w:rPr>
        <w:t>.</w:t>
      </w:r>
    </w:p>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4"/>
          <w:szCs w:val="24"/>
          <w:lang w:val="uk-UA"/>
        </w:rPr>
      </w:pPr>
      <w:r w:rsidRPr="001E6B16">
        <w:rPr>
          <w:sz w:val="24"/>
          <w:szCs w:val="24"/>
          <w:lang w:val="uk-UA"/>
        </w:rPr>
        <w:t>Послуги з повірки законодавчо регульованих засобів вимірювальної техніки відповідно до Закону України «Про метрологію та метрологічну діяльність», наказу Міністерства економічного розвитку і торгівлі України від 08.02.2016 № 193.</w:t>
      </w:r>
    </w:p>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24"/>
          <w:szCs w:val="24"/>
          <w:lang w:val="uk-UA"/>
        </w:rPr>
      </w:pPr>
      <w:r w:rsidRPr="001E6B16">
        <w:rPr>
          <w:b/>
          <w:sz w:val="24"/>
          <w:szCs w:val="24"/>
          <w:lang w:val="uk-UA"/>
        </w:rPr>
        <w:t>Вимоги до Виконавця:</w:t>
      </w:r>
    </w:p>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4"/>
          <w:szCs w:val="24"/>
          <w:lang w:val="uk-UA"/>
        </w:rPr>
      </w:pPr>
      <w:r w:rsidRPr="001E6B16">
        <w:rPr>
          <w:sz w:val="24"/>
          <w:szCs w:val="24"/>
          <w:lang w:val="uk-UA"/>
        </w:rPr>
        <w:t>1. Учасник повинен надати атестат про акредитацію.</w:t>
      </w:r>
    </w:p>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4"/>
          <w:szCs w:val="24"/>
          <w:lang w:val="uk-UA"/>
        </w:rPr>
      </w:pPr>
      <w:r w:rsidRPr="001E6B16">
        <w:rPr>
          <w:sz w:val="24"/>
          <w:szCs w:val="24"/>
          <w:lang w:val="uk-UA"/>
        </w:rPr>
        <w:t>2. За результатами послуг з повірки видається свідоцтво про повірку ЗВТ.</w:t>
      </w:r>
    </w:p>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4"/>
          <w:szCs w:val="24"/>
          <w:lang w:val="uk-UA"/>
        </w:rPr>
      </w:pPr>
      <w:r w:rsidRPr="001E6B16">
        <w:rPr>
          <w:sz w:val="24"/>
          <w:szCs w:val="24"/>
          <w:lang w:val="uk-UA"/>
        </w:rPr>
        <w:t>3. Послуги з повірки надаються за місцем знаходження ЗВТ (на території Замовника).</w:t>
      </w:r>
    </w:p>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4"/>
          <w:szCs w:val="24"/>
          <w:lang w:val="uk-UA"/>
        </w:rPr>
      </w:pPr>
      <w:r w:rsidRPr="001E6B16">
        <w:rPr>
          <w:sz w:val="24"/>
          <w:szCs w:val="24"/>
          <w:lang w:val="uk-UA"/>
        </w:rPr>
        <w:t>4. Наявність ліцензії на право використання джерел іонізуючого випромінювання.</w:t>
      </w:r>
    </w:p>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4"/>
          <w:szCs w:val="24"/>
          <w:lang w:val="uk-UA"/>
        </w:rPr>
      </w:pPr>
      <w:r w:rsidRPr="001E6B16">
        <w:rPr>
          <w:sz w:val="24"/>
          <w:szCs w:val="24"/>
          <w:lang w:val="uk-UA"/>
        </w:rPr>
        <w:t>5. Наявність ліцензії на право перевезення джерел іонізуючого випромінювання.</w:t>
      </w:r>
    </w:p>
    <w:p w:rsidR="00A840CE" w:rsidRPr="001E6B16"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4"/>
          <w:szCs w:val="24"/>
          <w:lang w:val="uk-UA"/>
        </w:rPr>
      </w:pPr>
      <w:r w:rsidRPr="001E6B16">
        <w:rPr>
          <w:sz w:val="24"/>
          <w:szCs w:val="24"/>
          <w:lang w:val="uk-UA"/>
        </w:rPr>
        <w:t>6. Наявність обладнання та матеріально – технічної бази.</w:t>
      </w:r>
    </w:p>
    <w:p w:rsidR="00A840CE" w:rsidRDefault="00A840CE" w:rsidP="00A840CE">
      <w:pPr>
        <w:tabs>
          <w:tab w:val="left" w:pos="1080"/>
          <w:tab w:val="left" w:pos="10381"/>
        </w:tabs>
        <w:ind w:firstLine="246"/>
        <w:jc w:val="right"/>
        <w:rPr>
          <w:b/>
          <w:lang w:val="uk-UA"/>
        </w:rPr>
      </w:pPr>
    </w:p>
    <w:p w:rsidR="00A840CE" w:rsidRDefault="00A840CE" w:rsidP="00A840CE">
      <w:pPr>
        <w:tabs>
          <w:tab w:val="left" w:pos="1080"/>
          <w:tab w:val="left" w:pos="10381"/>
        </w:tabs>
        <w:ind w:firstLine="246"/>
        <w:jc w:val="right"/>
        <w:rPr>
          <w:b/>
          <w:lang w:val="uk-UA"/>
        </w:rPr>
      </w:pPr>
    </w:p>
    <w:p w:rsidR="00A840CE" w:rsidRDefault="00A840CE" w:rsidP="00A840CE">
      <w:pPr>
        <w:tabs>
          <w:tab w:val="left" w:pos="1080"/>
          <w:tab w:val="left" w:pos="10381"/>
        </w:tabs>
        <w:ind w:firstLine="246"/>
        <w:jc w:val="right"/>
        <w:rPr>
          <w:b/>
          <w:lang w:val="uk-UA"/>
        </w:rPr>
      </w:pPr>
    </w:p>
    <w:p w:rsidR="00A840CE" w:rsidRDefault="00A840CE" w:rsidP="00A840CE">
      <w:pPr>
        <w:tabs>
          <w:tab w:val="left" w:pos="1080"/>
          <w:tab w:val="left" w:pos="10381"/>
        </w:tabs>
        <w:ind w:firstLine="246"/>
        <w:jc w:val="right"/>
        <w:rPr>
          <w:b/>
          <w:lang w:val="uk-UA"/>
        </w:rPr>
      </w:pPr>
    </w:p>
    <w:p w:rsidR="00A840CE" w:rsidRDefault="00A840CE" w:rsidP="00A840CE">
      <w:pPr>
        <w:tabs>
          <w:tab w:val="left" w:pos="1080"/>
          <w:tab w:val="left" w:pos="10381"/>
        </w:tabs>
        <w:ind w:firstLine="246"/>
        <w:jc w:val="right"/>
        <w:rPr>
          <w:b/>
          <w:lang w:val="uk-UA"/>
        </w:rPr>
      </w:pPr>
    </w:p>
    <w:p w:rsidR="00A840CE" w:rsidRDefault="00A840CE" w:rsidP="00A840CE">
      <w:pPr>
        <w:tabs>
          <w:tab w:val="left" w:pos="1080"/>
          <w:tab w:val="left" w:pos="10381"/>
        </w:tabs>
        <w:ind w:firstLine="246"/>
        <w:jc w:val="right"/>
        <w:rPr>
          <w:b/>
          <w:lang w:val="uk-UA"/>
        </w:rPr>
      </w:pPr>
    </w:p>
    <w:p w:rsidR="00A840CE" w:rsidRDefault="00A840CE" w:rsidP="00A840CE">
      <w:pPr>
        <w:tabs>
          <w:tab w:val="left" w:pos="1080"/>
          <w:tab w:val="left" w:pos="10381"/>
        </w:tabs>
        <w:ind w:firstLine="246"/>
        <w:jc w:val="right"/>
        <w:rPr>
          <w:b/>
          <w:lang w:val="uk-UA"/>
        </w:rPr>
      </w:pPr>
    </w:p>
    <w:p w:rsidR="00A840CE" w:rsidRPr="000A3C61" w:rsidRDefault="00A840CE" w:rsidP="00A840CE">
      <w:pPr>
        <w:tabs>
          <w:tab w:val="left" w:pos="1080"/>
          <w:tab w:val="left" w:pos="10381"/>
        </w:tabs>
        <w:ind w:firstLine="246"/>
        <w:jc w:val="right"/>
        <w:rPr>
          <w:b/>
          <w:lang w:val="uk-UA"/>
        </w:rPr>
      </w:pPr>
      <w:r w:rsidRPr="000A3C61">
        <w:rPr>
          <w:b/>
          <w:lang w:val="uk-UA"/>
        </w:rPr>
        <w:lastRenderedPageBreak/>
        <w:t>Додаток 2</w:t>
      </w:r>
    </w:p>
    <w:p w:rsidR="00A840CE" w:rsidRDefault="00A840CE" w:rsidP="00A840CE">
      <w:pPr>
        <w:tabs>
          <w:tab w:val="left" w:pos="1080"/>
          <w:tab w:val="left" w:pos="10381"/>
        </w:tabs>
        <w:ind w:firstLine="246"/>
        <w:jc w:val="center"/>
        <w:rPr>
          <w:b/>
          <w:sz w:val="20"/>
          <w:szCs w:val="20"/>
          <w:lang w:val="uk-UA"/>
        </w:rPr>
      </w:pPr>
    </w:p>
    <w:p w:rsidR="00A840CE" w:rsidRPr="001E6B16" w:rsidRDefault="00A840CE" w:rsidP="00A840CE">
      <w:pPr>
        <w:tabs>
          <w:tab w:val="left" w:pos="1080"/>
          <w:tab w:val="left" w:pos="10381"/>
        </w:tabs>
        <w:ind w:firstLine="246"/>
        <w:jc w:val="center"/>
        <w:rPr>
          <w:b/>
          <w:sz w:val="24"/>
          <w:szCs w:val="24"/>
          <w:lang w:val="uk-UA"/>
        </w:rPr>
      </w:pPr>
      <w:r w:rsidRPr="001E6B16">
        <w:rPr>
          <w:b/>
          <w:sz w:val="24"/>
          <w:szCs w:val="24"/>
          <w:lang w:val="uk-UA"/>
        </w:rPr>
        <w:t xml:space="preserve">ФОРМА ЛИСТА-ЗГОДИ </w:t>
      </w:r>
    </w:p>
    <w:p w:rsidR="00A840CE" w:rsidRPr="001E6B16" w:rsidRDefault="00A840CE" w:rsidP="00A840CE">
      <w:pPr>
        <w:tabs>
          <w:tab w:val="left" w:pos="1080"/>
          <w:tab w:val="left" w:pos="10381"/>
        </w:tabs>
        <w:ind w:firstLine="246"/>
        <w:jc w:val="center"/>
        <w:rPr>
          <w:b/>
          <w:sz w:val="24"/>
          <w:szCs w:val="24"/>
          <w:lang w:val="uk-UA"/>
        </w:rPr>
      </w:pPr>
      <w:r w:rsidRPr="001E6B16">
        <w:rPr>
          <w:b/>
          <w:sz w:val="24"/>
          <w:szCs w:val="24"/>
          <w:lang w:val="uk-UA"/>
        </w:rPr>
        <w:t>НА ОБРОБКУ ПЕРСОНАЛЬНИХ ДАНИХ УЧАСНИКА</w:t>
      </w:r>
    </w:p>
    <w:tbl>
      <w:tblPr>
        <w:tblW w:w="0" w:type="auto"/>
        <w:tblInd w:w="2" w:type="dxa"/>
        <w:tblLook w:val="01E0" w:firstRow="1" w:lastRow="1" w:firstColumn="1" w:lastColumn="1" w:noHBand="0" w:noVBand="0"/>
      </w:tblPr>
      <w:tblGrid>
        <w:gridCol w:w="4655"/>
        <w:gridCol w:w="4698"/>
      </w:tblGrid>
      <w:tr w:rsidR="00A840CE" w:rsidRPr="001E6B16" w:rsidTr="00867A37">
        <w:tc>
          <w:tcPr>
            <w:tcW w:w="4655" w:type="dxa"/>
          </w:tcPr>
          <w:p w:rsidR="00A840CE" w:rsidRPr="001E6B16" w:rsidRDefault="00A840CE" w:rsidP="00867A37">
            <w:pPr>
              <w:spacing w:line="252" w:lineRule="auto"/>
              <w:jc w:val="center"/>
              <w:rPr>
                <w:b/>
                <w:bCs/>
                <w:sz w:val="24"/>
                <w:szCs w:val="24"/>
              </w:rPr>
            </w:pPr>
          </w:p>
        </w:tc>
        <w:tc>
          <w:tcPr>
            <w:tcW w:w="4698" w:type="dxa"/>
            <w:hideMark/>
          </w:tcPr>
          <w:p w:rsidR="00A840CE" w:rsidRPr="001E6B16" w:rsidRDefault="00A840CE" w:rsidP="00867A37">
            <w:pPr>
              <w:spacing w:line="252" w:lineRule="auto"/>
              <w:rPr>
                <w:b/>
                <w:bCs/>
                <w:sz w:val="24"/>
                <w:szCs w:val="24"/>
              </w:rPr>
            </w:pPr>
            <w:r>
              <w:rPr>
                <w:b/>
                <w:bCs/>
                <w:sz w:val="24"/>
                <w:szCs w:val="24"/>
                <w:lang w:val="uk-UA"/>
              </w:rPr>
              <w:t xml:space="preserve">   </w:t>
            </w:r>
            <w:r w:rsidRPr="001E6B16">
              <w:rPr>
                <w:b/>
                <w:bCs/>
                <w:sz w:val="24"/>
                <w:szCs w:val="24"/>
              </w:rPr>
              <w:t>Кому     _______________           (</w:t>
            </w:r>
            <w:proofErr w:type="spellStart"/>
            <w:r w:rsidRPr="001E6B16">
              <w:rPr>
                <w:b/>
                <w:bCs/>
                <w:sz w:val="24"/>
                <w:szCs w:val="24"/>
              </w:rPr>
              <w:t>замовник</w:t>
            </w:r>
            <w:proofErr w:type="spellEnd"/>
            <w:r w:rsidRPr="001E6B16">
              <w:rPr>
                <w:b/>
                <w:bCs/>
                <w:sz w:val="24"/>
                <w:szCs w:val="24"/>
              </w:rPr>
              <w:t>)</w:t>
            </w:r>
          </w:p>
        </w:tc>
      </w:tr>
    </w:tbl>
    <w:p w:rsidR="00A840CE" w:rsidRPr="001E6B16" w:rsidRDefault="00A840CE" w:rsidP="00A840CE">
      <w:pPr>
        <w:shd w:val="clear" w:color="auto" w:fill="FFFFFF"/>
        <w:tabs>
          <w:tab w:val="left" w:pos="10076"/>
          <w:tab w:val="left" w:pos="10992"/>
          <w:tab w:val="left" w:pos="11908"/>
          <w:tab w:val="left" w:pos="12824"/>
          <w:tab w:val="left" w:pos="13740"/>
          <w:tab w:val="left" w:pos="14656"/>
        </w:tabs>
        <w:jc w:val="center"/>
        <w:rPr>
          <w:b/>
          <w:bCs/>
          <w:sz w:val="24"/>
          <w:szCs w:val="24"/>
        </w:rPr>
      </w:pPr>
      <w:r w:rsidRPr="001E6B16">
        <w:rPr>
          <w:b/>
          <w:bCs/>
          <w:sz w:val="24"/>
          <w:szCs w:val="24"/>
        </w:rPr>
        <w:t>ЛИСТ-ЗГОДА</w:t>
      </w:r>
    </w:p>
    <w:p w:rsidR="00A840CE" w:rsidRPr="001E6B16" w:rsidRDefault="00A840CE" w:rsidP="00A840CE">
      <w:pPr>
        <w:shd w:val="clear" w:color="auto" w:fill="FFFFFF"/>
        <w:tabs>
          <w:tab w:val="left" w:pos="10076"/>
          <w:tab w:val="left" w:pos="10992"/>
          <w:tab w:val="left" w:pos="11908"/>
          <w:tab w:val="left" w:pos="12824"/>
          <w:tab w:val="left" w:pos="13740"/>
          <w:tab w:val="left" w:pos="14656"/>
        </w:tabs>
        <w:ind w:firstLine="851"/>
        <w:jc w:val="center"/>
        <w:rPr>
          <w:sz w:val="24"/>
          <w:szCs w:val="24"/>
        </w:rPr>
      </w:pPr>
    </w:p>
    <w:p w:rsidR="00A840CE" w:rsidRPr="001E6B16" w:rsidRDefault="00A840CE" w:rsidP="00A840CE">
      <w:pPr>
        <w:shd w:val="clear" w:color="auto" w:fill="FFFFFF"/>
        <w:tabs>
          <w:tab w:val="left" w:pos="10076"/>
          <w:tab w:val="left" w:pos="10992"/>
          <w:tab w:val="left" w:pos="11908"/>
          <w:tab w:val="left" w:pos="12824"/>
          <w:tab w:val="left" w:pos="13740"/>
          <w:tab w:val="left" w:pos="14656"/>
        </w:tabs>
        <w:ind w:firstLine="851"/>
        <w:jc w:val="both"/>
        <w:rPr>
          <w:sz w:val="24"/>
          <w:szCs w:val="24"/>
          <w:lang w:val="uk-UA"/>
        </w:rPr>
      </w:pPr>
      <w:r w:rsidRPr="001E6B16">
        <w:rPr>
          <w:sz w:val="24"/>
          <w:szCs w:val="24"/>
          <w:lang w:val="uk-UA"/>
        </w:rPr>
        <w:t xml:space="preserve">Відповідно до Закону України </w:t>
      </w:r>
      <w:r w:rsidRPr="001E6B16">
        <w:rPr>
          <w:i/>
          <w:iCs/>
          <w:sz w:val="24"/>
          <w:szCs w:val="24"/>
          <w:lang w:val="uk-UA"/>
        </w:rPr>
        <w:t>«</w:t>
      </w:r>
      <w:r w:rsidRPr="001E6B16">
        <w:rPr>
          <w:sz w:val="24"/>
          <w:szCs w:val="24"/>
          <w:lang w:val="uk-UA"/>
        </w:rPr>
        <w:t>Про захист персональних даних</w:t>
      </w:r>
      <w:r w:rsidRPr="001E6B16">
        <w:rPr>
          <w:i/>
          <w:iCs/>
          <w:sz w:val="24"/>
          <w:szCs w:val="24"/>
          <w:lang w:val="uk-UA"/>
        </w:rPr>
        <w:t>»</w:t>
      </w:r>
      <w:r w:rsidRPr="001E6B16">
        <w:rPr>
          <w:sz w:val="24"/>
          <w:szCs w:val="24"/>
          <w:lang w:val="uk-UA"/>
        </w:rPr>
        <w:t xml:space="preserve">  від 01.06.10 № 2297-</w:t>
      </w:r>
      <w:r w:rsidRPr="001E6B16">
        <w:rPr>
          <w:sz w:val="24"/>
          <w:szCs w:val="24"/>
          <w:lang w:val="en-US"/>
        </w:rPr>
        <w:t>VI</w:t>
      </w:r>
      <w:r w:rsidRPr="001E6B16">
        <w:rPr>
          <w:sz w:val="24"/>
          <w:szCs w:val="24"/>
        </w:rPr>
        <w:t xml:space="preserve"> ( </w:t>
      </w:r>
      <w:r w:rsidRPr="001E6B16">
        <w:rPr>
          <w:sz w:val="24"/>
          <w:szCs w:val="24"/>
          <w:lang w:val="uk-UA"/>
        </w:rPr>
        <w:t xml:space="preserve">зі змінами),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w:t>
      </w:r>
      <w:r w:rsidRPr="001E6B16">
        <w:rPr>
          <w:i/>
          <w:iCs/>
          <w:sz w:val="24"/>
          <w:szCs w:val="24"/>
          <w:lang w:val="uk-UA"/>
        </w:rPr>
        <w:t>«</w:t>
      </w:r>
      <w:r w:rsidRPr="001E6B16">
        <w:rPr>
          <w:sz w:val="24"/>
          <w:szCs w:val="24"/>
          <w:lang w:val="uk-UA"/>
        </w:rPr>
        <w:t>Про публічні закупівлі</w:t>
      </w:r>
      <w:r w:rsidRPr="001E6B16">
        <w:rPr>
          <w:i/>
          <w:iCs/>
          <w:sz w:val="24"/>
          <w:szCs w:val="24"/>
          <w:lang w:val="uk-UA"/>
        </w:rPr>
        <w:t>»</w:t>
      </w:r>
      <w:r w:rsidRPr="001E6B16">
        <w:rPr>
          <w:sz w:val="24"/>
          <w:szCs w:val="24"/>
          <w:lang w:val="uk-UA"/>
        </w:rPr>
        <w:t xml:space="preserve">, а також згідно з нормами чинного законодавства, моїх персональних даних (у </w:t>
      </w:r>
      <w:proofErr w:type="spellStart"/>
      <w:r w:rsidRPr="001E6B16">
        <w:rPr>
          <w:sz w:val="24"/>
          <w:szCs w:val="24"/>
          <w:lang w:val="uk-UA"/>
        </w:rPr>
        <w:t>т.ч</w:t>
      </w:r>
      <w:proofErr w:type="spellEnd"/>
      <w:r w:rsidRPr="001E6B16">
        <w:rPr>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840CE" w:rsidRPr="001E6B16" w:rsidRDefault="00A840CE" w:rsidP="00A840CE">
      <w:pPr>
        <w:tabs>
          <w:tab w:val="left" w:pos="10076"/>
          <w:tab w:val="left" w:pos="10992"/>
          <w:tab w:val="left" w:pos="11908"/>
          <w:tab w:val="left" w:pos="12824"/>
          <w:tab w:val="left" w:pos="13740"/>
          <w:tab w:val="left" w:pos="14656"/>
        </w:tabs>
        <w:rPr>
          <w:sz w:val="24"/>
          <w:szCs w:val="24"/>
          <w:lang w:val="uk-UA"/>
        </w:rPr>
      </w:pPr>
      <w:r w:rsidRPr="001E6B16">
        <w:rPr>
          <w:sz w:val="24"/>
          <w:szCs w:val="24"/>
          <w:lang w:val="uk-UA"/>
        </w:rPr>
        <w:t xml:space="preserve"> _____________________</w:t>
      </w:r>
    </w:p>
    <w:p w:rsidR="00A840CE" w:rsidRDefault="00A840CE" w:rsidP="00A840CE">
      <w:pPr>
        <w:tabs>
          <w:tab w:val="left" w:pos="10076"/>
          <w:tab w:val="left" w:pos="10992"/>
          <w:tab w:val="left" w:pos="11908"/>
          <w:tab w:val="left" w:pos="12824"/>
          <w:tab w:val="left" w:pos="13740"/>
          <w:tab w:val="left" w:pos="14656"/>
        </w:tabs>
        <w:rPr>
          <w:sz w:val="20"/>
          <w:szCs w:val="20"/>
          <w:lang w:val="uk-UA"/>
        </w:rPr>
      </w:pPr>
      <w:r w:rsidRPr="001E6B16">
        <w:rPr>
          <w:sz w:val="24"/>
          <w:szCs w:val="24"/>
          <w:lang w:val="uk-UA"/>
        </w:rPr>
        <w:t xml:space="preserve">          Дата</w:t>
      </w:r>
      <w:r>
        <w:rPr>
          <w:sz w:val="20"/>
          <w:szCs w:val="20"/>
          <w:lang w:val="uk-UA"/>
        </w:rPr>
        <w:t xml:space="preserve">                         </w:t>
      </w:r>
      <w:r>
        <w:rPr>
          <w:sz w:val="20"/>
          <w:szCs w:val="20"/>
          <w:lang w:val="uk-UA"/>
        </w:rPr>
        <w:tab/>
      </w:r>
    </w:p>
    <w:p w:rsidR="00A840CE" w:rsidRDefault="00A840CE" w:rsidP="00A840CE">
      <w:pPr>
        <w:tabs>
          <w:tab w:val="left" w:pos="10076"/>
          <w:tab w:val="left" w:pos="10992"/>
          <w:tab w:val="left" w:pos="11908"/>
          <w:tab w:val="left" w:pos="12824"/>
          <w:tab w:val="left" w:pos="13740"/>
          <w:tab w:val="left" w:pos="14656"/>
        </w:tabs>
        <w:rPr>
          <w:sz w:val="20"/>
          <w:szCs w:val="20"/>
          <w:lang w:val="uk-UA"/>
        </w:rPr>
      </w:pPr>
    </w:p>
    <w:p w:rsidR="00A840CE" w:rsidRDefault="00A840CE" w:rsidP="00A840CE">
      <w:pPr>
        <w:tabs>
          <w:tab w:val="left" w:pos="10076"/>
          <w:tab w:val="left" w:pos="10992"/>
          <w:tab w:val="left" w:pos="11908"/>
          <w:tab w:val="left" w:pos="12824"/>
          <w:tab w:val="left" w:pos="13740"/>
          <w:tab w:val="left" w:pos="14656"/>
        </w:tabs>
        <w:rPr>
          <w:sz w:val="20"/>
          <w:szCs w:val="20"/>
          <w:lang w:val="uk-UA"/>
        </w:rPr>
      </w:pPr>
    </w:p>
    <w:p w:rsidR="00A840CE" w:rsidRDefault="00A840CE" w:rsidP="00A840CE">
      <w:pPr>
        <w:tabs>
          <w:tab w:val="left" w:pos="10076"/>
          <w:tab w:val="left" w:pos="10992"/>
          <w:tab w:val="left" w:pos="11908"/>
          <w:tab w:val="left" w:pos="12824"/>
          <w:tab w:val="left" w:pos="13740"/>
          <w:tab w:val="left" w:pos="14656"/>
        </w:tabs>
        <w:rPr>
          <w:sz w:val="20"/>
          <w:szCs w:val="20"/>
          <w:lang w:val="uk-UA"/>
        </w:rPr>
      </w:pPr>
    </w:p>
    <w:p w:rsidR="00A840CE" w:rsidRDefault="00A840CE" w:rsidP="00A840CE">
      <w:pPr>
        <w:tabs>
          <w:tab w:val="left" w:pos="10076"/>
          <w:tab w:val="left" w:pos="10992"/>
          <w:tab w:val="left" w:pos="11908"/>
          <w:tab w:val="left" w:pos="12824"/>
          <w:tab w:val="left" w:pos="13740"/>
          <w:tab w:val="left" w:pos="14656"/>
        </w:tabs>
        <w:rPr>
          <w:sz w:val="20"/>
          <w:szCs w:val="20"/>
          <w:lang w:val="uk-UA"/>
        </w:rPr>
      </w:pPr>
    </w:p>
    <w:p w:rsidR="00A840CE" w:rsidRDefault="00A840CE" w:rsidP="00A840CE">
      <w:pPr>
        <w:tabs>
          <w:tab w:val="left" w:pos="10076"/>
          <w:tab w:val="left" w:pos="10992"/>
          <w:tab w:val="left" w:pos="11908"/>
          <w:tab w:val="left" w:pos="12824"/>
          <w:tab w:val="left" w:pos="13740"/>
          <w:tab w:val="left" w:pos="14656"/>
        </w:tabs>
        <w:rPr>
          <w:sz w:val="20"/>
          <w:szCs w:val="20"/>
          <w:lang w:val="uk-UA"/>
        </w:rPr>
      </w:pPr>
    </w:p>
    <w:p w:rsidR="00A840CE" w:rsidRDefault="00A840CE" w:rsidP="00A840CE">
      <w:pPr>
        <w:tabs>
          <w:tab w:val="left" w:pos="10076"/>
          <w:tab w:val="left" w:pos="10992"/>
          <w:tab w:val="left" w:pos="11908"/>
          <w:tab w:val="left" w:pos="12824"/>
          <w:tab w:val="left" w:pos="13740"/>
          <w:tab w:val="left" w:pos="14656"/>
        </w:tabs>
        <w:rPr>
          <w:sz w:val="20"/>
          <w:szCs w:val="20"/>
          <w:lang w:val="uk-UA"/>
        </w:rPr>
      </w:pPr>
    </w:p>
    <w:p w:rsidR="00A840CE" w:rsidRDefault="00A840CE" w:rsidP="00A840CE">
      <w:pPr>
        <w:tabs>
          <w:tab w:val="left" w:pos="10076"/>
          <w:tab w:val="left" w:pos="10992"/>
          <w:tab w:val="left" w:pos="11908"/>
          <w:tab w:val="left" w:pos="12824"/>
          <w:tab w:val="left" w:pos="13740"/>
          <w:tab w:val="left" w:pos="14656"/>
        </w:tabs>
        <w:rPr>
          <w:sz w:val="20"/>
          <w:szCs w:val="20"/>
          <w:lang w:val="uk-UA"/>
        </w:rPr>
      </w:pPr>
      <w:r>
        <w:rPr>
          <w:sz w:val="20"/>
          <w:szCs w:val="20"/>
          <w:lang w:val="uk-UA"/>
        </w:rPr>
        <w:t xml:space="preserve">                 Прізвище та ініціали</w:t>
      </w:r>
    </w:p>
    <w:p w:rsidR="00A840CE" w:rsidRDefault="00A840CE" w:rsidP="00A840CE">
      <w:pPr>
        <w:tabs>
          <w:tab w:val="left" w:pos="6750"/>
        </w:tabs>
        <w:jc w:val="right"/>
        <w:rPr>
          <w:b/>
          <w:sz w:val="20"/>
          <w:szCs w:val="20"/>
          <w:lang w:val="uk-UA"/>
        </w:rPr>
      </w:pPr>
    </w:p>
    <w:p w:rsidR="00A840CE" w:rsidRDefault="00A840CE" w:rsidP="00A840CE">
      <w:pPr>
        <w:tabs>
          <w:tab w:val="left" w:pos="6750"/>
        </w:tabs>
        <w:jc w:val="right"/>
        <w:rPr>
          <w:b/>
          <w:sz w:val="20"/>
          <w:szCs w:val="20"/>
          <w:lang w:val="uk-UA"/>
        </w:rPr>
      </w:pPr>
    </w:p>
    <w:p w:rsidR="00A840CE" w:rsidRDefault="00A840CE" w:rsidP="00A840CE">
      <w:pPr>
        <w:tabs>
          <w:tab w:val="left" w:pos="6750"/>
        </w:tabs>
        <w:jc w:val="right"/>
        <w:rPr>
          <w:b/>
          <w:lang w:val="uk-UA"/>
        </w:rPr>
      </w:pPr>
    </w:p>
    <w:p w:rsidR="00A840CE" w:rsidRDefault="00A840CE" w:rsidP="00A840CE">
      <w:pPr>
        <w:tabs>
          <w:tab w:val="left" w:pos="6750"/>
        </w:tabs>
        <w:jc w:val="right"/>
        <w:rPr>
          <w:b/>
          <w:lang w:val="uk-UA"/>
        </w:rPr>
      </w:pPr>
    </w:p>
    <w:p w:rsidR="00A840CE" w:rsidRDefault="00A840CE" w:rsidP="00A840CE">
      <w:pPr>
        <w:tabs>
          <w:tab w:val="left" w:pos="6750"/>
        </w:tabs>
        <w:jc w:val="right"/>
        <w:rPr>
          <w:b/>
          <w:lang w:val="uk-UA"/>
        </w:rPr>
      </w:pPr>
    </w:p>
    <w:p w:rsidR="00A840CE" w:rsidRDefault="00A840CE" w:rsidP="00A840CE">
      <w:pPr>
        <w:tabs>
          <w:tab w:val="left" w:pos="6750"/>
        </w:tabs>
        <w:jc w:val="right"/>
        <w:rPr>
          <w:b/>
          <w:lang w:val="uk-UA"/>
        </w:rPr>
      </w:pPr>
    </w:p>
    <w:p w:rsidR="00A840CE" w:rsidRPr="000A3C61" w:rsidRDefault="00A840CE" w:rsidP="00A840CE">
      <w:pPr>
        <w:tabs>
          <w:tab w:val="left" w:pos="6750"/>
        </w:tabs>
        <w:jc w:val="right"/>
        <w:rPr>
          <w:b/>
          <w:lang w:val="uk-UA" w:eastAsia="ru-RU"/>
        </w:rPr>
      </w:pPr>
      <w:r w:rsidRPr="000A3C61">
        <w:rPr>
          <w:b/>
          <w:lang w:val="uk-UA"/>
        </w:rPr>
        <w:lastRenderedPageBreak/>
        <w:t>Додаток 3</w:t>
      </w: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r>
        <w:rPr>
          <w:i/>
          <w:iCs/>
          <w:sz w:val="20"/>
          <w:szCs w:val="20"/>
        </w:rPr>
        <w:t>(</w:t>
      </w:r>
      <w:proofErr w:type="spellStart"/>
      <w:r>
        <w:rPr>
          <w:i/>
          <w:sz w:val="20"/>
          <w:szCs w:val="20"/>
        </w:rPr>
        <w:t>надається</w:t>
      </w:r>
      <w:proofErr w:type="spellEnd"/>
      <w:r>
        <w:rPr>
          <w:i/>
          <w:sz w:val="20"/>
          <w:szCs w:val="20"/>
        </w:rPr>
        <w:t xml:space="preserve"> на </w:t>
      </w:r>
      <w:proofErr w:type="spellStart"/>
      <w:r>
        <w:rPr>
          <w:i/>
          <w:sz w:val="20"/>
          <w:szCs w:val="20"/>
        </w:rPr>
        <w:t>фірмовому</w:t>
      </w:r>
      <w:proofErr w:type="spellEnd"/>
      <w:r>
        <w:rPr>
          <w:i/>
          <w:sz w:val="20"/>
          <w:szCs w:val="20"/>
        </w:rPr>
        <w:t xml:space="preserve"> бланку </w:t>
      </w:r>
      <w:proofErr w:type="spellStart"/>
      <w:r>
        <w:rPr>
          <w:i/>
          <w:sz w:val="20"/>
          <w:szCs w:val="20"/>
        </w:rPr>
        <w:t>Учасника</w:t>
      </w:r>
      <w:proofErr w:type="spellEnd"/>
      <w:r>
        <w:rPr>
          <w:i/>
          <w:iCs/>
          <w:sz w:val="20"/>
          <w:szCs w:val="20"/>
        </w:rPr>
        <w:t>)</w:t>
      </w:r>
    </w:p>
    <w:p w:rsidR="00A840CE" w:rsidRDefault="00A840CE" w:rsidP="00A840CE">
      <w:pPr>
        <w:pStyle w:val="3"/>
        <w:tabs>
          <w:tab w:val="left" w:pos="6860"/>
        </w:tabs>
        <w:spacing w:before="0"/>
        <w:ind w:left="288"/>
        <w:jc w:val="center"/>
        <w:rPr>
          <w:rFonts w:ascii="Times New Roman" w:hAnsi="Times New Roman" w:cs="Times New Roman"/>
          <w:sz w:val="20"/>
          <w:szCs w:val="20"/>
        </w:rPr>
      </w:pPr>
      <w:r>
        <w:rPr>
          <w:rFonts w:ascii="Times New Roman" w:hAnsi="Times New Roman" w:cs="Times New Roman"/>
          <w:sz w:val="20"/>
          <w:szCs w:val="20"/>
        </w:rPr>
        <w:t>ІНФОРМАЦІЯ ПРО УЧАСНИКА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599"/>
        <w:gridCol w:w="4600"/>
      </w:tblGrid>
      <w:tr w:rsidR="00A840CE" w:rsidTr="00867A37">
        <w:trPr>
          <w:trHeight w:val="302"/>
        </w:trPr>
        <w:tc>
          <w:tcPr>
            <w:tcW w:w="866"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spacing w:line="252" w:lineRule="auto"/>
              <w:jc w:val="center"/>
              <w:rPr>
                <w:b/>
                <w:sz w:val="20"/>
                <w:szCs w:val="20"/>
              </w:rPr>
            </w:pPr>
            <w:r>
              <w:rPr>
                <w:b/>
                <w:sz w:val="20"/>
                <w:szCs w:val="20"/>
              </w:rPr>
              <w:t>№ з/</w:t>
            </w:r>
            <w:proofErr w:type="gramStart"/>
            <w:r>
              <w:rPr>
                <w:b/>
                <w:sz w:val="20"/>
                <w:szCs w:val="20"/>
              </w:rPr>
              <w:t>п</w:t>
            </w:r>
            <w:proofErr w:type="gramEnd"/>
          </w:p>
          <w:p w:rsidR="00A840CE" w:rsidRDefault="00A840CE" w:rsidP="00867A37">
            <w:pPr>
              <w:spacing w:line="252" w:lineRule="auto"/>
              <w:jc w:val="center"/>
              <w:rPr>
                <w:b/>
                <w:sz w:val="20"/>
                <w:szCs w:val="20"/>
              </w:rPr>
            </w:pPr>
          </w:p>
        </w:tc>
        <w:tc>
          <w:tcPr>
            <w:tcW w:w="4599"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spacing w:line="252" w:lineRule="auto"/>
              <w:jc w:val="center"/>
              <w:rPr>
                <w:b/>
                <w:sz w:val="20"/>
                <w:szCs w:val="20"/>
              </w:rPr>
            </w:pPr>
            <w:proofErr w:type="spellStart"/>
            <w:r>
              <w:rPr>
                <w:b/>
                <w:sz w:val="20"/>
                <w:szCs w:val="20"/>
              </w:rPr>
              <w:t>Вимоги</w:t>
            </w:r>
            <w:proofErr w:type="spellEnd"/>
          </w:p>
        </w:tc>
        <w:tc>
          <w:tcPr>
            <w:tcW w:w="4600"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spacing w:line="252" w:lineRule="auto"/>
              <w:jc w:val="center"/>
              <w:rPr>
                <w:b/>
                <w:sz w:val="20"/>
                <w:szCs w:val="20"/>
              </w:rPr>
            </w:pPr>
            <w:r>
              <w:rPr>
                <w:b/>
                <w:sz w:val="20"/>
                <w:szCs w:val="20"/>
              </w:rPr>
              <w:t xml:space="preserve">Для </w:t>
            </w:r>
            <w:proofErr w:type="spellStart"/>
            <w:r>
              <w:rPr>
                <w:b/>
                <w:sz w:val="20"/>
                <w:szCs w:val="20"/>
              </w:rPr>
              <w:t>заповнення</w:t>
            </w:r>
            <w:proofErr w:type="spellEnd"/>
          </w:p>
        </w:tc>
      </w:tr>
      <w:tr w:rsidR="00A840CE" w:rsidRPr="00806677" w:rsidTr="00867A37">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line="252" w:lineRule="auto"/>
              <w:jc w:val="center"/>
              <w:rPr>
                <w:sz w:val="24"/>
                <w:szCs w:val="24"/>
                <w:lang w:val="uk-UA"/>
              </w:rPr>
            </w:pPr>
            <w:r w:rsidRPr="00806677">
              <w:rPr>
                <w:sz w:val="24"/>
                <w:szCs w:val="24"/>
                <w:lang w:val="uk-UA"/>
              </w:rPr>
              <w:t>1</w:t>
            </w: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both"/>
              <w:rPr>
                <w:sz w:val="24"/>
                <w:szCs w:val="24"/>
                <w:lang w:val="uk-UA"/>
              </w:rPr>
            </w:pPr>
            <w:r w:rsidRPr="00806677">
              <w:rPr>
                <w:sz w:val="24"/>
                <w:szCs w:val="24"/>
                <w:lang w:val="uk-UA"/>
              </w:rPr>
              <w:t>Повне найменування учасника ( із зазначенням суб’єкта підприємства)</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A840CE" w:rsidTr="00867A37">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line="252" w:lineRule="auto"/>
              <w:jc w:val="center"/>
              <w:rPr>
                <w:sz w:val="24"/>
                <w:szCs w:val="24"/>
                <w:lang w:val="uk-UA"/>
              </w:rPr>
            </w:pPr>
            <w:r w:rsidRPr="00806677">
              <w:rPr>
                <w:sz w:val="24"/>
                <w:szCs w:val="24"/>
                <w:lang w:val="uk-UA"/>
              </w:rPr>
              <w:t>2</w:t>
            </w: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both"/>
              <w:rPr>
                <w:sz w:val="24"/>
                <w:szCs w:val="24"/>
                <w:lang w:val="uk-UA"/>
              </w:rPr>
            </w:pPr>
            <w:r w:rsidRPr="00806677">
              <w:rPr>
                <w:sz w:val="24"/>
                <w:szCs w:val="24"/>
                <w:lang w:val="uk-UA"/>
              </w:rPr>
              <w:t xml:space="preserve">ЄДРПОУ / </w:t>
            </w:r>
            <w:r w:rsidRPr="00806677">
              <w:rPr>
                <w:iCs/>
                <w:color w:val="000000"/>
                <w:sz w:val="24"/>
                <w:szCs w:val="24"/>
                <w:lang w:val="uk-UA"/>
              </w:rPr>
              <w:t xml:space="preserve">Ідентифікаційний код </w:t>
            </w:r>
            <w:r w:rsidRPr="00806677">
              <w:rPr>
                <w:sz w:val="24"/>
                <w:szCs w:val="24"/>
                <w:lang w:val="uk-UA"/>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600"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both"/>
              <w:rPr>
                <w:sz w:val="24"/>
                <w:szCs w:val="24"/>
                <w:lang w:val="uk-UA"/>
              </w:rPr>
            </w:pPr>
            <w:r w:rsidRPr="00806677">
              <w:rPr>
                <w:sz w:val="24"/>
                <w:szCs w:val="24"/>
                <w:lang w:val="uk-UA"/>
              </w:rPr>
              <w:t xml:space="preserve">           </w:t>
            </w:r>
          </w:p>
        </w:tc>
      </w:tr>
      <w:tr w:rsidR="00A840CE" w:rsidRPr="00806677" w:rsidTr="00867A37">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A840CE" w:rsidRPr="00806677" w:rsidRDefault="00A840CE" w:rsidP="00867A37">
            <w:pPr>
              <w:spacing w:line="252" w:lineRule="auto"/>
              <w:jc w:val="center"/>
              <w:rPr>
                <w:sz w:val="24"/>
                <w:szCs w:val="24"/>
                <w:lang w:val="uk-UA"/>
              </w:rPr>
            </w:pPr>
          </w:p>
          <w:p w:rsidR="00A840CE" w:rsidRPr="00806677" w:rsidRDefault="00A840CE" w:rsidP="00867A37">
            <w:pPr>
              <w:spacing w:line="252" w:lineRule="auto"/>
              <w:jc w:val="center"/>
              <w:rPr>
                <w:sz w:val="24"/>
                <w:szCs w:val="24"/>
                <w:lang w:val="uk-UA"/>
              </w:rPr>
            </w:pPr>
            <w:r w:rsidRPr="00806677">
              <w:rPr>
                <w:sz w:val="24"/>
                <w:szCs w:val="24"/>
                <w:lang w:val="uk-UA"/>
              </w:rPr>
              <w:t>3</w:t>
            </w:r>
          </w:p>
          <w:p w:rsidR="00A840CE" w:rsidRPr="00806677" w:rsidRDefault="00A840CE" w:rsidP="00867A37">
            <w:pPr>
              <w:spacing w:line="252" w:lineRule="auto"/>
              <w:jc w:val="center"/>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both"/>
              <w:rPr>
                <w:sz w:val="24"/>
                <w:szCs w:val="24"/>
                <w:lang w:val="uk-UA"/>
              </w:rPr>
            </w:pPr>
            <w:r w:rsidRPr="00806677">
              <w:rPr>
                <w:sz w:val="24"/>
                <w:szCs w:val="24"/>
                <w:lang w:val="uk-UA"/>
              </w:rPr>
              <w:t>Місцезнаходження/ юридична адреса:</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вулиця/проспект/ провулок/площа</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номер будинку/номер кімнати (офісу)</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область</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район</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місто</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 xml:space="preserve"> район у місті</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селище/село</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індекс</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країна</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A840CE" w:rsidRPr="00806677" w:rsidRDefault="00A840CE" w:rsidP="00867A37">
            <w:pPr>
              <w:spacing w:line="252" w:lineRule="auto"/>
              <w:jc w:val="center"/>
              <w:rPr>
                <w:sz w:val="24"/>
                <w:szCs w:val="24"/>
                <w:lang w:val="uk-UA"/>
              </w:rPr>
            </w:pPr>
            <w:r w:rsidRPr="00806677">
              <w:rPr>
                <w:sz w:val="24"/>
                <w:szCs w:val="24"/>
                <w:lang w:val="uk-UA"/>
              </w:rPr>
              <w:t>4</w:t>
            </w:r>
          </w:p>
          <w:p w:rsidR="00A840CE" w:rsidRPr="00806677" w:rsidRDefault="00A840CE" w:rsidP="00867A37">
            <w:pPr>
              <w:spacing w:line="252" w:lineRule="auto"/>
              <w:ind w:firstLine="539"/>
              <w:jc w:val="center"/>
              <w:rPr>
                <w:sz w:val="24"/>
                <w:szCs w:val="24"/>
                <w:lang w:val="uk-UA"/>
              </w:rPr>
            </w:pPr>
          </w:p>
          <w:p w:rsidR="00A840CE" w:rsidRPr="00806677" w:rsidRDefault="00A840CE" w:rsidP="00867A37">
            <w:pPr>
              <w:spacing w:line="252" w:lineRule="auto"/>
              <w:jc w:val="center"/>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both"/>
              <w:rPr>
                <w:sz w:val="24"/>
                <w:szCs w:val="24"/>
                <w:lang w:val="uk-UA"/>
              </w:rPr>
            </w:pPr>
            <w:r w:rsidRPr="00806677">
              <w:rPr>
                <w:sz w:val="24"/>
                <w:szCs w:val="24"/>
                <w:lang w:val="uk-UA"/>
              </w:rPr>
              <w:t>Адреса фактичного перебування учасника:</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вулиця/проспект/ провулок/площа</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номер будинку/номер кімнати (офісу)</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область</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район</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місто</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район у місті</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селище/село</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840CE" w:rsidRPr="00806677" w:rsidRDefault="00A840CE" w:rsidP="00867A37">
            <w:pPr>
              <w:spacing w:line="252" w:lineRule="auto"/>
              <w:jc w:val="center"/>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індекс</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A840CE" w:rsidRPr="00806677" w:rsidRDefault="00A840CE" w:rsidP="00867A37">
            <w:pPr>
              <w:spacing w:line="252" w:lineRule="auto"/>
              <w:jc w:val="center"/>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країна</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45"/>
        </w:trPr>
        <w:tc>
          <w:tcPr>
            <w:tcW w:w="866" w:type="dxa"/>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line="252" w:lineRule="auto"/>
              <w:jc w:val="center"/>
              <w:rPr>
                <w:sz w:val="24"/>
                <w:szCs w:val="24"/>
                <w:lang w:val="uk-UA"/>
              </w:rPr>
            </w:pPr>
            <w:r w:rsidRPr="00806677">
              <w:rPr>
                <w:sz w:val="24"/>
                <w:szCs w:val="24"/>
                <w:lang w:val="uk-UA"/>
              </w:rPr>
              <w:t>5</w:t>
            </w: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both"/>
              <w:rPr>
                <w:sz w:val="24"/>
                <w:szCs w:val="24"/>
                <w:lang w:val="uk-UA"/>
              </w:rPr>
            </w:pPr>
            <w:r w:rsidRPr="00806677">
              <w:rPr>
                <w:sz w:val="24"/>
                <w:szCs w:val="24"/>
                <w:lang w:val="uk-UA"/>
              </w:rPr>
              <w:t>Контактний телефон (код - номер)</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73"/>
        </w:trPr>
        <w:tc>
          <w:tcPr>
            <w:tcW w:w="866" w:type="dxa"/>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line="252" w:lineRule="auto"/>
              <w:jc w:val="center"/>
              <w:rPr>
                <w:sz w:val="24"/>
                <w:szCs w:val="24"/>
                <w:lang w:val="uk-UA"/>
              </w:rPr>
            </w:pPr>
            <w:r w:rsidRPr="00806677">
              <w:rPr>
                <w:sz w:val="24"/>
                <w:szCs w:val="24"/>
                <w:lang w:val="uk-UA"/>
              </w:rPr>
              <w:t>6</w:t>
            </w: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both"/>
              <w:rPr>
                <w:sz w:val="24"/>
                <w:szCs w:val="24"/>
                <w:lang w:val="uk-UA"/>
              </w:rPr>
            </w:pPr>
            <w:r w:rsidRPr="00806677">
              <w:rPr>
                <w:sz w:val="24"/>
                <w:szCs w:val="24"/>
                <w:lang w:val="uk-UA"/>
              </w:rPr>
              <w:t>Телефакс (код - номер)</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61"/>
        </w:trPr>
        <w:tc>
          <w:tcPr>
            <w:tcW w:w="866" w:type="dxa"/>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line="252" w:lineRule="auto"/>
              <w:jc w:val="center"/>
              <w:rPr>
                <w:sz w:val="24"/>
                <w:szCs w:val="24"/>
                <w:lang w:val="uk-UA"/>
              </w:rPr>
            </w:pPr>
            <w:r w:rsidRPr="00806677">
              <w:rPr>
                <w:sz w:val="24"/>
                <w:szCs w:val="24"/>
                <w:lang w:val="uk-UA"/>
              </w:rPr>
              <w:t>7</w:t>
            </w: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both"/>
              <w:rPr>
                <w:sz w:val="24"/>
                <w:szCs w:val="24"/>
                <w:lang w:val="uk-UA"/>
              </w:rPr>
            </w:pPr>
            <w:r w:rsidRPr="00806677">
              <w:rPr>
                <w:sz w:val="24"/>
                <w:szCs w:val="24"/>
                <w:lang w:val="uk-UA"/>
              </w:rPr>
              <w:t>Електронна пошта</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line="252" w:lineRule="auto"/>
              <w:jc w:val="center"/>
              <w:rPr>
                <w:sz w:val="24"/>
                <w:szCs w:val="24"/>
                <w:lang w:val="uk-UA"/>
              </w:rPr>
            </w:pPr>
            <w:r w:rsidRPr="00806677">
              <w:rPr>
                <w:sz w:val="24"/>
                <w:szCs w:val="24"/>
                <w:lang w:val="uk-UA"/>
              </w:rPr>
              <w:t>8</w:t>
            </w: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both"/>
              <w:rPr>
                <w:sz w:val="24"/>
                <w:szCs w:val="24"/>
                <w:lang w:val="uk-UA"/>
              </w:rPr>
            </w:pPr>
            <w:r w:rsidRPr="00806677">
              <w:rPr>
                <w:sz w:val="24"/>
                <w:szCs w:val="24"/>
                <w:lang w:val="uk-UA"/>
              </w:rPr>
              <w:t>Банківські реквізити учасника для укладання договору:</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Номер рахунку</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Найменування установи банку</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МФО</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line="252" w:lineRule="auto"/>
              <w:jc w:val="center"/>
              <w:rPr>
                <w:sz w:val="24"/>
                <w:szCs w:val="24"/>
                <w:lang w:val="uk-UA"/>
              </w:rPr>
            </w:pPr>
            <w:r w:rsidRPr="00806677">
              <w:rPr>
                <w:sz w:val="24"/>
                <w:szCs w:val="24"/>
                <w:lang w:val="uk-UA"/>
              </w:rPr>
              <w:t>9</w:t>
            </w: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both"/>
              <w:rPr>
                <w:sz w:val="24"/>
                <w:szCs w:val="24"/>
                <w:lang w:val="uk-UA"/>
              </w:rPr>
            </w:pPr>
            <w:r w:rsidRPr="00806677">
              <w:rPr>
                <w:sz w:val="24"/>
                <w:szCs w:val="24"/>
                <w:lang w:val="uk-UA"/>
              </w:rPr>
              <w:t>Керівник учасника:</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Посада</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ПІП повністю</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r w:rsidR="00A840CE" w:rsidRPr="00806677" w:rsidTr="00867A3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0CE" w:rsidRPr="00806677" w:rsidRDefault="00A840CE" w:rsidP="00867A37">
            <w:pPr>
              <w:spacing w:after="0" w:line="256" w:lineRule="auto"/>
              <w:rPr>
                <w:sz w:val="24"/>
                <w:szCs w:val="24"/>
                <w:lang w:val="uk-UA"/>
              </w:rPr>
            </w:pPr>
          </w:p>
        </w:tc>
        <w:tc>
          <w:tcPr>
            <w:tcW w:w="4599" w:type="dxa"/>
            <w:tcBorders>
              <w:top w:val="single" w:sz="4" w:space="0" w:color="auto"/>
              <w:left w:val="single" w:sz="4" w:space="0" w:color="auto"/>
              <w:bottom w:val="single" w:sz="4" w:space="0" w:color="auto"/>
              <w:right w:val="single" w:sz="4" w:space="0" w:color="auto"/>
            </w:tcBorders>
            <w:hideMark/>
          </w:tcPr>
          <w:p w:rsidR="00A840CE" w:rsidRPr="00806677" w:rsidRDefault="00A840CE" w:rsidP="00867A37">
            <w:pPr>
              <w:spacing w:line="252" w:lineRule="auto"/>
              <w:jc w:val="right"/>
              <w:rPr>
                <w:sz w:val="24"/>
                <w:szCs w:val="24"/>
                <w:lang w:val="uk-UA"/>
              </w:rPr>
            </w:pPr>
            <w:r w:rsidRPr="00806677">
              <w:rPr>
                <w:sz w:val="24"/>
                <w:szCs w:val="24"/>
                <w:lang w:val="uk-UA"/>
              </w:rPr>
              <w:t>Робочий телефон</w:t>
            </w:r>
          </w:p>
        </w:tc>
        <w:tc>
          <w:tcPr>
            <w:tcW w:w="4600" w:type="dxa"/>
            <w:tcBorders>
              <w:top w:val="single" w:sz="4" w:space="0" w:color="auto"/>
              <w:left w:val="single" w:sz="4" w:space="0" w:color="auto"/>
              <w:bottom w:val="single" w:sz="4" w:space="0" w:color="auto"/>
              <w:right w:val="single" w:sz="4" w:space="0" w:color="auto"/>
            </w:tcBorders>
          </w:tcPr>
          <w:p w:rsidR="00A840CE" w:rsidRPr="00806677" w:rsidRDefault="00A840CE" w:rsidP="00867A37">
            <w:pPr>
              <w:spacing w:line="252" w:lineRule="auto"/>
              <w:jc w:val="both"/>
              <w:rPr>
                <w:sz w:val="24"/>
                <w:szCs w:val="24"/>
                <w:lang w:val="uk-UA"/>
              </w:rPr>
            </w:pPr>
          </w:p>
        </w:tc>
      </w:tr>
    </w:tbl>
    <w:p w:rsidR="00A840CE" w:rsidRPr="00806677"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806677">
        <w:rPr>
          <w:b/>
          <w:sz w:val="24"/>
          <w:szCs w:val="24"/>
          <w:lang w:val="uk-UA"/>
        </w:rPr>
        <w:t>Підпис уповноваженої особи Учасника</w:t>
      </w:r>
    </w:p>
    <w:p w:rsidR="00A840CE" w:rsidRPr="00806677"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A840CE" w:rsidRPr="00122A99"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840CE" w:rsidRPr="00122A99"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en-US"/>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en-US"/>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A840CE" w:rsidRPr="000A3C61"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0A3C61">
        <w:rPr>
          <w:b/>
          <w:lang w:val="uk-UA"/>
        </w:rPr>
        <w:lastRenderedPageBreak/>
        <w:t>Додаток 4</w:t>
      </w:r>
      <w:r w:rsidRPr="000A3C61">
        <w:t xml:space="preserve">                                                                                      </w:t>
      </w:r>
    </w:p>
    <w:p w:rsidR="00A840CE" w:rsidRPr="004E0CF7"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uk-UA"/>
        </w:rPr>
      </w:pPr>
      <w:r>
        <w:rPr>
          <w:bCs/>
          <w:sz w:val="24"/>
          <w:szCs w:val="24"/>
          <w:lang w:val="uk-UA"/>
        </w:rPr>
        <w:t>Цінова пропозиція</w:t>
      </w:r>
    </w:p>
    <w:p w:rsidR="00A840CE" w:rsidRPr="004E0CF7"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uk-UA"/>
        </w:rPr>
      </w:pPr>
      <w:r>
        <w:rPr>
          <w:bCs/>
          <w:sz w:val="24"/>
          <w:szCs w:val="24"/>
          <w:lang w:val="uk-UA"/>
        </w:rPr>
        <w:t>Закупівля послуг за предметом:</w:t>
      </w:r>
      <w:r>
        <w:rPr>
          <w:b/>
          <w:bCs/>
          <w:sz w:val="24"/>
          <w:szCs w:val="24"/>
          <w:lang w:val="uk-UA"/>
        </w:rPr>
        <w:t xml:space="preserve"> </w:t>
      </w:r>
    </w:p>
    <w:p w:rsidR="00A840CE" w:rsidRPr="00E0247B"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4"/>
          <w:szCs w:val="24"/>
          <w:lang w:val="uk-UA"/>
        </w:rPr>
      </w:pPr>
      <w:r>
        <w:rPr>
          <w:bCs/>
          <w:sz w:val="24"/>
          <w:szCs w:val="24"/>
          <w:lang w:val="uk-UA"/>
        </w:rPr>
        <w:t>Закупівля послуг за предметом:</w:t>
      </w:r>
      <w:r>
        <w:rPr>
          <w:b/>
          <w:bCs/>
          <w:sz w:val="24"/>
          <w:szCs w:val="24"/>
          <w:lang w:val="uk-UA"/>
        </w:rPr>
        <w:t xml:space="preserve"> </w:t>
      </w:r>
      <w:r w:rsidRPr="00451EB3">
        <w:rPr>
          <w:b/>
          <w:bCs/>
          <w:sz w:val="24"/>
          <w:szCs w:val="24"/>
          <w:lang w:val="uk-UA"/>
        </w:rPr>
        <w:t>Послуги з контролю вихідних параметрів радіаційного поля гамма-терапевтичних апаратів</w:t>
      </w:r>
      <w:r>
        <w:rPr>
          <w:bCs/>
          <w:sz w:val="28"/>
          <w:szCs w:val="28"/>
          <w:lang w:val="uk-UA"/>
        </w:rPr>
        <w:t xml:space="preserve"> </w:t>
      </w:r>
      <w:r w:rsidRPr="00BB6748">
        <w:rPr>
          <w:b/>
          <w:sz w:val="28"/>
          <w:szCs w:val="28"/>
          <w:lang w:val="uk-UA"/>
        </w:rPr>
        <w:t xml:space="preserve"> </w:t>
      </w:r>
      <w:r>
        <w:rPr>
          <w:b/>
          <w:bCs/>
          <w:sz w:val="24"/>
          <w:szCs w:val="24"/>
          <w:lang w:val="uk-UA"/>
        </w:rPr>
        <w:t xml:space="preserve"> </w:t>
      </w:r>
      <w:r>
        <w:rPr>
          <w:bCs/>
          <w:sz w:val="24"/>
          <w:szCs w:val="24"/>
          <w:lang w:val="uk-UA"/>
        </w:rPr>
        <w:t>за ДК 021:2015</w:t>
      </w:r>
      <w:r>
        <w:rPr>
          <w:sz w:val="24"/>
          <w:szCs w:val="24"/>
          <w:lang w:val="uk-UA"/>
        </w:rPr>
        <w:t xml:space="preserve">: </w:t>
      </w:r>
      <w:r>
        <w:rPr>
          <w:color w:val="000000"/>
          <w:sz w:val="24"/>
          <w:szCs w:val="24"/>
        </w:rPr>
        <w:t xml:space="preserve">71630000-3 – </w:t>
      </w:r>
      <w:r>
        <w:rPr>
          <w:color w:val="000000"/>
          <w:sz w:val="24"/>
          <w:szCs w:val="24"/>
          <w:lang w:val="uk-UA"/>
        </w:rPr>
        <w:t>«</w:t>
      </w:r>
      <w:proofErr w:type="spellStart"/>
      <w:r>
        <w:rPr>
          <w:color w:val="000000"/>
          <w:sz w:val="24"/>
          <w:szCs w:val="24"/>
        </w:rPr>
        <w:t>Послуги</w:t>
      </w:r>
      <w:proofErr w:type="spellEnd"/>
      <w:r>
        <w:rPr>
          <w:color w:val="000000"/>
          <w:sz w:val="24"/>
          <w:szCs w:val="24"/>
        </w:rPr>
        <w:t xml:space="preserve"> з </w:t>
      </w:r>
      <w:proofErr w:type="spellStart"/>
      <w:r>
        <w:rPr>
          <w:color w:val="000000"/>
          <w:sz w:val="24"/>
          <w:szCs w:val="24"/>
        </w:rPr>
        <w:t>технічного</w:t>
      </w:r>
      <w:proofErr w:type="spellEnd"/>
      <w:r>
        <w:rPr>
          <w:color w:val="000000"/>
          <w:sz w:val="24"/>
          <w:szCs w:val="24"/>
        </w:rPr>
        <w:t xml:space="preserve"> </w:t>
      </w:r>
      <w:proofErr w:type="spellStart"/>
      <w:r>
        <w:rPr>
          <w:color w:val="000000"/>
          <w:sz w:val="24"/>
          <w:szCs w:val="24"/>
        </w:rPr>
        <w:t>огляду</w:t>
      </w:r>
      <w:proofErr w:type="spellEnd"/>
      <w:r>
        <w:rPr>
          <w:color w:val="000000"/>
          <w:sz w:val="24"/>
          <w:szCs w:val="24"/>
        </w:rPr>
        <w:t xml:space="preserve"> та </w:t>
      </w:r>
      <w:proofErr w:type="spellStart"/>
      <w:r>
        <w:rPr>
          <w:color w:val="000000"/>
          <w:sz w:val="24"/>
          <w:szCs w:val="24"/>
        </w:rPr>
        <w:t>випробовувань</w:t>
      </w:r>
      <w:proofErr w:type="spellEnd"/>
      <w:r>
        <w:rPr>
          <w:color w:val="000000"/>
          <w:sz w:val="24"/>
          <w:szCs w:val="24"/>
          <w:lang w:val="uk-UA"/>
        </w:rPr>
        <w:t>»</w:t>
      </w:r>
    </w:p>
    <w:p w:rsidR="00A840CE" w:rsidRDefault="00A840CE" w:rsidP="00A84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shd w:val="clear" w:color="auto" w:fill="FDFEFD"/>
          <w:lang w:val="uk-UA" w:eastAsia="uk-UA"/>
        </w:rPr>
      </w:pPr>
      <w:r>
        <w:rPr>
          <w:sz w:val="24"/>
          <w:szCs w:val="24"/>
          <w:lang w:val="uk-UA"/>
        </w:rPr>
        <w:t xml:space="preserve"> на загальну суму _________________________________ без ПДВ/в тому числі ПДВ</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A840CE" w:rsidTr="00867A37">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rPr>
                <w:sz w:val="24"/>
                <w:szCs w:val="24"/>
                <w:lang w:val="uk-UA"/>
              </w:rPr>
            </w:pPr>
            <w:r>
              <w:rPr>
                <w:sz w:val="24"/>
                <w:szCs w:val="24"/>
                <w:lang w:val="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rPr>
                <w:sz w:val="24"/>
                <w:szCs w:val="24"/>
                <w:lang w:val="uk-UA"/>
              </w:rPr>
            </w:pPr>
            <w:r>
              <w:rPr>
                <w:sz w:val="24"/>
                <w:szCs w:val="24"/>
                <w:lang w:val="uk-UA"/>
              </w:rPr>
              <w:t>Повне найменування Учасника – суб’єкта господарювання</w:t>
            </w:r>
          </w:p>
        </w:tc>
      </w:tr>
      <w:tr w:rsidR="00A840CE" w:rsidTr="00867A37">
        <w:tc>
          <w:tcPr>
            <w:tcW w:w="3086" w:type="dxa"/>
            <w:vMerge/>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spacing w:after="0" w:line="256" w:lineRule="auto"/>
              <w:rPr>
                <w:sz w:val="24"/>
                <w:szCs w:val="24"/>
                <w:lang w:val="uk-UA"/>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rPr>
                <w:sz w:val="24"/>
                <w:szCs w:val="24"/>
                <w:lang w:val="uk-UA"/>
              </w:rPr>
            </w:pPr>
            <w:r>
              <w:rPr>
                <w:sz w:val="24"/>
                <w:szCs w:val="24"/>
                <w:lang w:val="uk-UA"/>
              </w:rPr>
              <w:t>Код за ЄДРПОУ</w:t>
            </w:r>
          </w:p>
        </w:tc>
      </w:tr>
      <w:tr w:rsidR="00A840CE" w:rsidTr="00867A37">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spacing w:after="0" w:line="256" w:lineRule="auto"/>
              <w:rPr>
                <w:sz w:val="24"/>
                <w:szCs w:val="24"/>
                <w:lang w:val="uk-UA"/>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rPr>
                <w:sz w:val="24"/>
                <w:szCs w:val="24"/>
                <w:lang w:val="uk-UA"/>
              </w:rPr>
            </w:pPr>
            <w:r>
              <w:rPr>
                <w:sz w:val="24"/>
                <w:szCs w:val="24"/>
                <w:lang w:val="uk-UA"/>
              </w:rPr>
              <w:t>Реквізити (адреса - юридична та фактична, телефон, факс, телефон для контактів)</w:t>
            </w:r>
          </w:p>
        </w:tc>
      </w:tr>
      <w:tr w:rsidR="00A840CE" w:rsidTr="00867A37">
        <w:trPr>
          <w:trHeight w:val="799"/>
        </w:trPr>
        <w:tc>
          <w:tcPr>
            <w:tcW w:w="3086"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contextualSpacing/>
              <w:mirrorIndents/>
              <w:rPr>
                <w:sz w:val="24"/>
                <w:szCs w:val="24"/>
                <w:lang w:val="uk-UA"/>
              </w:rPr>
            </w:pPr>
            <w:r>
              <w:rPr>
                <w:sz w:val="24"/>
                <w:szCs w:val="24"/>
                <w:lang w:val="uk-UA"/>
              </w:rPr>
              <w:t>Вартість пропозиції</w:t>
            </w:r>
          </w:p>
          <w:p w:rsidR="00A840CE" w:rsidRDefault="00A840CE" w:rsidP="00867A37">
            <w:pPr>
              <w:contextualSpacing/>
              <w:mirrorIndents/>
              <w:rPr>
                <w:sz w:val="24"/>
                <w:szCs w:val="24"/>
                <w:lang w:val="uk-UA"/>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rPr>
                <w:sz w:val="24"/>
                <w:szCs w:val="24"/>
                <w:lang w:val="uk-UA"/>
              </w:rPr>
            </w:pPr>
            <w:r>
              <w:rPr>
                <w:sz w:val="24"/>
                <w:szCs w:val="24"/>
                <w:lang w:val="uk-UA"/>
              </w:rPr>
              <w:t xml:space="preserve">Учасник вказує вартість предмету закупівлі </w:t>
            </w:r>
            <w:r>
              <w:rPr>
                <w:b/>
                <w:sz w:val="24"/>
                <w:szCs w:val="24"/>
                <w:lang w:val="uk-UA"/>
              </w:rPr>
              <w:t xml:space="preserve">(стартова сума) </w:t>
            </w:r>
            <w:r>
              <w:rPr>
                <w:sz w:val="24"/>
                <w:szCs w:val="24"/>
                <w:lang w:val="uk-UA"/>
              </w:rPr>
              <w:t xml:space="preserve">в гривнях цифрами та прописом без ПДВ та з урахуванням ПДВ. </w:t>
            </w:r>
          </w:p>
        </w:tc>
      </w:tr>
      <w:tr w:rsidR="00A840CE" w:rsidTr="00867A37">
        <w:tc>
          <w:tcPr>
            <w:tcW w:w="3086"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rPr>
                <w:sz w:val="24"/>
                <w:szCs w:val="24"/>
                <w:lang w:val="uk-UA"/>
              </w:rPr>
            </w:pPr>
            <w:r>
              <w:rPr>
                <w:sz w:val="24"/>
                <w:szCs w:val="24"/>
                <w:lang w:val="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rPr>
                <w:sz w:val="24"/>
                <w:szCs w:val="24"/>
                <w:lang w:val="uk-UA"/>
              </w:rPr>
            </w:pPr>
            <w:r>
              <w:rPr>
                <w:sz w:val="24"/>
                <w:szCs w:val="24"/>
                <w:lang w:val="uk-UA"/>
              </w:rPr>
              <w:t>(Прізвище, ім’я, по батькові, посада, контактний телефон).</w:t>
            </w:r>
          </w:p>
        </w:tc>
      </w:tr>
    </w:tbl>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5"/>
        <w:contextualSpacing/>
        <w:mirrorIndents/>
        <w:rPr>
          <w:sz w:val="24"/>
          <w:szCs w:val="24"/>
          <w:lang w:val="uk-UA"/>
        </w:rPr>
      </w:pP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137"/>
        <w:gridCol w:w="3629"/>
        <w:gridCol w:w="1222"/>
        <w:gridCol w:w="1369"/>
        <w:gridCol w:w="2224"/>
      </w:tblGrid>
      <w:tr w:rsidR="00A840CE" w:rsidTr="00867A37">
        <w:trPr>
          <w:cantSplit/>
          <w:trHeight w:val="1106"/>
        </w:trPr>
        <w:tc>
          <w:tcPr>
            <w:tcW w:w="514"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jc w:val="center"/>
              <w:rPr>
                <w:b/>
                <w:sz w:val="24"/>
                <w:szCs w:val="24"/>
                <w:lang w:val="uk-UA"/>
              </w:rPr>
            </w:pPr>
            <w:r>
              <w:rPr>
                <w:b/>
                <w:sz w:val="24"/>
                <w:szCs w:val="24"/>
                <w:lang w:val="uk-UA"/>
              </w:rPr>
              <w:t>№</w:t>
            </w:r>
          </w:p>
          <w:p w:rsidR="00A840CE" w:rsidRDefault="00A840CE" w:rsidP="00867A37">
            <w:pPr>
              <w:contextualSpacing/>
              <w:mirrorIndents/>
              <w:jc w:val="center"/>
              <w:rPr>
                <w:b/>
                <w:sz w:val="24"/>
                <w:szCs w:val="24"/>
                <w:lang w:val="uk-UA"/>
              </w:rPr>
            </w:pPr>
            <w:r>
              <w:rPr>
                <w:b/>
                <w:sz w:val="24"/>
                <w:szCs w:val="24"/>
                <w:lang w:val="uk-UA"/>
              </w:rPr>
              <w:t>п/п</w:t>
            </w:r>
          </w:p>
        </w:tc>
        <w:tc>
          <w:tcPr>
            <w:tcW w:w="1138"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contextualSpacing/>
              <w:mirrorIndents/>
              <w:jc w:val="center"/>
              <w:rPr>
                <w:b/>
                <w:sz w:val="24"/>
                <w:szCs w:val="24"/>
                <w:lang w:val="uk-UA"/>
              </w:rPr>
            </w:pPr>
          </w:p>
        </w:tc>
        <w:tc>
          <w:tcPr>
            <w:tcW w:w="3631"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jc w:val="center"/>
              <w:rPr>
                <w:b/>
                <w:sz w:val="24"/>
                <w:szCs w:val="24"/>
                <w:lang w:val="uk-UA"/>
              </w:rPr>
            </w:pPr>
            <w:r>
              <w:rPr>
                <w:b/>
                <w:sz w:val="24"/>
                <w:szCs w:val="24"/>
                <w:lang w:val="uk-UA"/>
              </w:rPr>
              <w:t>Найменування послуг</w:t>
            </w:r>
          </w:p>
        </w:tc>
        <w:tc>
          <w:tcPr>
            <w:tcW w:w="1223"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jc w:val="center"/>
              <w:rPr>
                <w:b/>
                <w:sz w:val="24"/>
                <w:szCs w:val="24"/>
                <w:lang w:val="uk-UA"/>
              </w:rPr>
            </w:pPr>
            <w:r>
              <w:rPr>
                <w:b/>
                <w:sz w:val="24"/>
                <w:szCs w:val="24"/>
                <w:lang w:val="uk-UA"/>
              </w:rPr>
              <w:t>Одиниця виміру</w:t>
            </w:r>
          </w:p>
        </w:tc>
        <w:tc>
          <w:tcPr>
            <w:tcW w:w="1370"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jc w:val="center"/>
              <w:rPr>
                <w:b/>
                <w:sz w:val="24"/>
                <w:szCs w:val="24"/>
                <w:lang w:val="uk-UA"/>
              </w:rPr>
            </w:pPr>
            <w:r>
              <w:rPr>
                <w:b/>
                <w:sz w:val="24"/>
                <w:szCs w:val="24"/>
                <w:lang w:val="uk-UA"/>
              </w:rPr>
              <w:t>Ціна за од., грн. з/без ПДВ</w:t>
            </w:r>
          </w:p>
        </w:tc>
        <w:tc>
          <w:tcPr>
            <w:tcW w:w="2225"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spacing w:after="0"/>
              <w:ind w:right="8"/>
              <w:contextualSpacing/>
              <w:mirrorIndents/>
              <w:jc w:val="center"/>
              <w:rPr>
                <w:b/>
                <w:sz w:val="24"/>
                <w:szCs w:val="24"/>
                <w:lang w:val="uk-UA"/>
              </w:rPr>
            </w:pPr>
            <w:r>
              <w:rPr>
                <w:b/>
                <w:sz w:val="24"/>
                <w:szCs w:val="24"/>
                <w:lang w:val="uk-UA"/>
              </w:rPr>
              <w:t>Загальна вартість, грн. з/без ПДВ</w:t>
            </w:r>
          </w:p>
        </w:tc>
      </w:tr>
      <w:tr w:rsidR="00A840CE" w:rsidTr="00867A37">
        <w:trPr>
          <w:cantSplit/>
          <w:trHeight w:val="693"/>
        </w:trPr>
        <w:tc>
          <w:tcPr>
            <w:tcW w:w="514" w:type="dxa"/>
            <w:tcBorders>
              <w:top w:val="single" w:sz="4" w:space="0" w:color="auto"/>
              <w:left w:val="single" w:sz="4" w:space="0" w:color="auto"/>
              <w:bottom w:val="single" w:sz="4" w:space="0" w:color="auto"/>
              <w:right w:val="single" w:sz="4" w:space="0" w:color="auto"/>
            </w:tcBorders>
            <w:vAlign w:val="center"/>
            <w:hideMark/>
          </w:tcPr>
          <w:p w:rsidR="00A840CE" w:rsidRDefault="00A840CE" w:rsidP="00867A37">
            <w:pPr>
              <w:contextualSpacing/>
              <w:mirrorIndents/>
              <w:jc w:val="center"/>
              <w:rPr>
                <w:b/>
                <w:sz w:val="24"/>
                <w:szCs w:val="24"/>
                <w:lang w:val="uk-UA"/>
              </w:rPr>
            </w:pPr>
            <w:r>
              <w:rPr>
                <w:b/>
                <w:sz w:val="24"/>
                <w:szCs w:val="24"/>
                <w:lang w:val="uk-UA"/>
              </w:rPr>
              <w:t>1</w:t>
            </w:r>
          </w:p>
        </w:tc>
        <w:tc>
          <w:tcPr>
            <w:tcW w:w="1138"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spacing w:after="0"/>
              <w:ind w:right="-91"/>
              <w:contextualSpacing/>
              <w:mirrorIndents/>
              <w:jc w:val="center"/>
              <w:rPr>
                <w:sz w:val="24"/>
                <w:szCs w:val="24"/>
                <w:lang w:val="uk-UA"/>
              </w:rPr>
            </w:pPr>
          </w:p>
        </w:tc>
        <w:tc>
          <w:tcPr>
            <w:tcW w:w="3631"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contextualSpacing/>
              <w:mirrorIndents/>
              <w:jc w:val="both"/>
              <w:rPr>
                <w:sz w:val="24"/>
                <w:szCs w:val="24"/>
                <w:lang w:val="uk-UA"/>
              </w:rPr>
            </w:pPr>
          </w:p>
        </w:tc>
        <w:tc>
          <w:tcPr>
            <w:tcW w:w="1223"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contextualSpacing/>
              <w:mirrorIndents/>
              <w:jc w:val="center"/>
              <w:rPr>
                <w:sz w:val="24"/>
                <w:szCs w:val="24"/>
                <w:lang w:val="uk-UA"/>
              </w:rPr>
            </w:pPr>
          </w:p>
        </w:tc>
        <w:tc>
          <w:tcPr>
            <w:tcW w:w="1370"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contextualSpacing/>
              <w:mirrorIndents/>
              <w:jc w:val="center"/>
              <w:rPr>
                <w:b/>
                <w:sz w:val="24"/>
                <w:szCs w:val="24"/>
                <w:lang w:val="uk-UA"/>
              </w:rPr>
            </w:pPr>
          </w:p>
        </w:tc>
        <w:tc>
          <w:tcPr>
            <w:tcW w:w="2225"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spacing w:after="0"/>
              <w:ind w:right="8"/>
              <w:contextualSpacing/>
              <w:mirrorIndents/>
              <w:jc w:val="center"/>
              <w:rPr>
                <w:b/>
                <w:sz w:val="24"/>
                <w:szCs w:val="24"/>
                <w:lang w:val="uk-UA"/>
              </w:rPr>
            </w:pPr>
          </w:p>
        </w:tc>
      </w:tr>
      <w:tr w:rsidR="00A840CE" w:rsidTr="00867A37">
        <w:trPr>
          <w:cantSplit/>
          <w:trHeight w:val="395"/>
        </w:trPr>
        <w:tc>
          <w:tcPr>
            <w:tcW w:w="7876" w:type="dxa"/>
            <w:gridSpan w:val="5"/>
            <w:tcBorders>
              <w:top w:val="single" w:sz="4" w:space="0" w:color="auto"/>
              <w:left w:val="single" w:sz="4" w:space="0" w:color="auto"/>
              <w:bottom w:val="single" w:sz="4" w:space="0" w:color="auto"/>
              <w:right w:val="single" w:sz="4" w:space="0" w:color="auto"/>
            </w:tcBorders>
            <w:hideMark/>
          </w:tcPr>
          <w:p w:rsidR="00A840CE" w:rsidRDefault="00A840CE" w:rsidP="00867A37">
            <w:pPr>
              <w:contextualSpacing/>
              <w:mirrorIndents/>
              <w:rPr>
                <w:b/>
                <w:sz w:val="24"/>
                <w:szCs w:val="24"/>
                <w:lang w:val="uk-UA"/>
              </w:rPr>
            </w:pPr>
            <w:r>
              <w:rPr>
                <w:b/>
                <w:sz w:val="24"/>
                <w:szCs w:val="24"/>
                <w:lang w:val="uk-UA"/>
              </w:rPr>
              <w:t>Всього з ПДВ</w:t>
            </w:r>
          </w:p>
        </w:tc>
        <w:tc>
          <w:tcPr>
            <w:tcW w:w="2225"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spacing w:after="0"/>
              <w:ind w:right="8"/>
              <w:contextualSpacing/>
              <w:mirrorIndents/>
              <w:jc w:val="center"/>
              <w:rPr>
                <w:b/>
                <w:sz w:val="24"/>
                <w:szCs w:val="24"/>
                <w:lang w:val="uk-UA"/>
              </w:rPr>
            </w:pPr>
          </w:p>
        </w:tc>
      </w:tr>
      <w:tr w:rsidR="00A840CE" w:rsidTr="00867A37">
        <w:trPr>
          <w:cantSplit/>
          <w:trHeight w:val="258"/>
        </w:trPr>
        <w:tc>
          <w:tcPr>
            <w:tcW w:w="7876" w:type="dxa"/>
            <w:gridSpan w:val="5"/>
            <w:tcBorders>
              <w:top w:val="single" w:sz="4" w:space="0" w:color="auto"/>
              <w:left w:val="single" w:sz="4" w:space="0" w:color="auto"/>
              <w:bottom w:val="single" w:sz="4" w:space="0" w:color="auto"/>
              <w:right w:val="single" w:sz="4" w:space="0" w:color="auto"/>
            </w:tcBorders>
            <w:hideMark/>
          </w:tcPr>
          <w:p w:rsidR="00A840CE" w:rsidRDefault="00A840CE" w:rsidP="00867A37">
            <w:pPr>
              <w:contextualSpacing/>
              <w:mirrorIndents/>
              <w:rPr>
                <w:b/>
                <w:sz w:val="24"/>
                <w:szCs w:val="24"/>
                <w:lang w:val="uk-UA"/>
              </w:rPr>
            </w:pPr>
            <w:r>
              <w:rPr>
                <w:b/>
                <w:sz w:val="24"/>
                <w:szCs w:val="24"/>
                <w:lang w:val="uk-UA"/>
              </w:rPr>
              <w:t>в тому числі ПДВ __ %</w:t>
            </w:r>
          </w:p>
        </w:tc>
        <w:tc>
          <w:tcPr>
            <w:tcW w:w="2225"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spacing w:after="0"/>
              <w:ind w:right="8"/>
              <w:contextualSpacing/>
              <w:mirrorIndents/>
              <w:jc w:val="center"/>
              <w:rPr>
                <w:b/>
                <w:sz w:val="24"/>
                <w:szCs w:val="24"/>
                <w:lang w:val="uk-UA"/>
              </w:rPr>
            </w:pPr>
          </w:p>
        </w:tc>
      </w:tr>
      <w:tr w:rsidR="00A840CE" w:rsidTr="00867A37">
        <w:trPr>
          <w:cantSplit/>
          <w:trHeight w:val="253"/>
        </w:trPr>
        <w:tc>
          <w:tcPr>
            <w:tcW w:w="7876" w:type="dxa"/>
            <w:gridSpan w:val="5"/>
            <w:tcBorders>
              <w:top w:val="single" w:sz="4" w:space="0" w:color="auto"/>
              <w:left w:val="single" w:sz="4" w:space="0" w:color="auto"/>
              <w:bottom w:val="single" w:sz="4" w:space="0" w:color="auto"/>
              <w:right w:val="single" w:sz="4" w:space="0" w:color="auto"/>
            </w:tcBorders>
            <w:hideMark/>
          </w:tcPr>
          <w:p w:rsidR="00A840CE" w:rsidRDefault="00A840CE" w:rsidP="00867A37">
            <w:pPr>
              <w:contextualSpacing/>
              <w:mirrorIndents/>
              <w:rPr>
                <w:b/>
                <w:sz w:val="24"/>
                <w:szCs w:val="24"/>
                <w:lang w:val="uk-UA"/>
              </w:rPr>
            </w:pPr>
            <w:r>
              <w:rPr>
                <w:b/>
                <w:sz w:val="24"/>
                <w:szCs w:val="24"/>
                <w:lang w:val="uk-UA"/>
              </w:rPr>
              <w:t>Сума без ПДВ</w:t>
            </w:r>
          </w:p>
        </w:tc>
        <w:tc>
          <w:tcPr>
            <w:tcW w:w="2225" w:type="dxa"/>
            <w:tcBorders>
              <w:top w:val="single" w:sz="4" w:space="0" w:color="auto"/>
              <w:left w:val="single" w:sz="4" w:space="0" w:color="auto"/>
              <w:bottom w:val="single" w:sz="4" w:space="0" w:color="auto"/>
              <w:right w:val="single" w:sz="4" w:space="0" w:color="auto"/>
            </w:tcBorders>
            <w:vAlign w:val="center"/>
          </w:tcPr>
          <w:p w:rsidR="00A840CE" w:rsidRDefault="00A840CE" w:rsidP="00867A37">
            <w:pPr>
              <w:spacing w:after="0"/>
              <w:ind w:right="8"/>
              <w:contextualSpacing/>
              <w:mirrorIndents/>
              <w:jc w:val="center"/>
              <w:rPr>
                <w:b/>
                <w:sz w:val="24"/>
                <w:szCs w:val="24"/>
                <w:lang w:val="uk-UA"/>
              </w:rPr>
            </w:pPr>
          </w:p>
        </w:tc>
      </w:tr>
    </w:tbl>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sz w:val="24"/>
          <w:szCs w:val="24"/>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sz w:val="24"/>
          <w:szCs w:val="24"/>
          <w:lang w:val="uk-UA"/>
        </w:rPr>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40CE" w:rsidRDefault="00A840CE" w:rsidP="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40CE" w:rsidRDefault="00A840CE" w:rsidP="00A840CE"/>
    <w:p w:rsidR="00A840CE" w:rsidRDefault="00A840CE" w:rsidP="00A840CE"/>
    <w:p w:rsidR="00A840CE" w:rsidRDefault="00A840CE" w:rsidP="00A840CE"/>
    <w:p w:rsidR="00A840CE" w:rsidRDefault="00A840CE" w:rsidP="00A840CE"/>
    <w:p w:rsidR="00A840CE" w:rsidRDefault="00A840CE" w:rsidP="00A840CE"/>
    <w:p w:rsidR="00A840CE" w:rsidRDefault="00A840CE" w:rsidP="00A840CE">
      <w:pPr>
        <w:rPr>
          <w:lang w:val="uk-UA"/>
        </w:rPr>
      </w:pPr>
      <w:r>
        <w:rPr>
          <w:lang w:val="uk-UA"/>
        </w:rPr>
        <w:t xml:space="preserve">                                                                                                                                                </w:t>
      </w:r>
    </w:p>
    <w:p w:rsidR="00A840CE" w:rsidRPr="00650461" w:rsidRDefault="00A840CE" w:rsidP="00A840CE">
      <w:pPr>
        <w:rPr>
          <w:b/>
          <w:bCs/>
          <w:lang w:val="uk-UA"/>
        </w:rPr>
      </w:pPr>
      <w:r w:rsidRPr="00650461">
        <w:rPr>
          <w:b/>
          <w:bCs/>
          <w:lang w:val="uk-UA"/>
        </w:rPr>
        <w:lastRenderedPageBreak/>
        <w:t>Додаток №</w:t>
      </w:r>
      <w:r w:rsidRPr="00B300EA">
        <w:rPr>
          <w:b/>
          <w:bCs/>
        </w:rPr>
        <w:t xml:space="preserve"> </w:t>
      </w:r>
      <w:r w:rsidRPr="00650461">
        <w:rPr>
          <w:b/>
          <w:bCs/>
          <w:lang w:val="uk-UA"/>
        </w:rPr>
        <w:t>5</w:t>
      </w:r>
    </w:p>
    <w:p w:rsidR="00A840CE" w:rsidRPr="00423FD9" w:rsidRDefault="00A840CE" w:rsidP="00A840CE">
      <w:pPr>
        <w:keepNext/>
        <w:widowControl w:val="0"/>
        <w:autoSpaceDE w:val="0"/>
        <w:autoSpaceDN w:val="0"/>
        <w:adjustRightInd w:val="0"/>
        <w:spacing w:after="0" w:line="240" w:lineRule="auto"/>
        <w:jc w:val="right"/>
        <w:outlineLvl w:val="1"/>
        <w:rPr>
          <w:b/>
          <w:bCs/>
          <w:sz w:val="24"/>
          <w:szCs w:val="24"/>
          <w:lang w:val="uk-UA" w:eastAsia="ru-RU"/>
        </w:rPr>
      </w:pPr>
      <w:proofErr w:type="spellStart"/>
      <w:r>
        <w:rPr>
          <w:b/>
          <w:bCs/>
          <w:sz w:val="24"/>
          <w:szCs w:val="24"/>
          <w:lang w:val="uk-UA" w:eastAsia="ru-RU"/>
        </w:rPr>
        <w:t>Проє</w:t>
      </w:r>
      <w:r w:rsidRPr="00423FD9">
        <w:rPr>
          <w:b/>
          <w:bCs/>
          <w:sz w:val="24"/>
          <w:szCs w:val="24"/>
          <w:lang w:val="uk-UA" w:eastAsia="ru-RU"/>
        </w:rPr>
        <w:t>кт</w:t>
      </w:r>
      <w:proofErr w:type="spellEnd"/>
    </w:p>
    <w:p w:rsidR="00A840CE" w:rsidRPr="00423FD9" w:rsidRDefault="00A840CE" w:rsidP="00A840CE">
      <w:pPr>
        <w:widowControl w:val="0"/>
        <w:shd w:val="clear" w:color="auto" w:fill="FFFFFF"/>
        <w:autoSpaceDE w:val="0"/>
        <w:autoSpaceDN w:val="0"/>
        <w:adjustRightInd w:val="0"/>
        <w:spacing w:after="0" w:line="240" w:lineRule="auto"/>
        <w:rPr>
          <w:color w:val="FFFFFF"/>
          <w:sz w:val="24"/>
          <w:szCs w:val="24"/>
          <w:lang w:val="uk-UA" w:eastAsia="ru-RU"/>
        </w:rPr>
      </w:pPr>
    </w:p>
    <w:p w:rsidR="00A840CE" w:rsidRPr="00423FD9" w:rsidRDefault="00A840CE" w:rsidP="00A840CE">
      <w:pPr>
        <w:keepNext/>
        <w:widowControl w:val="0"/>
        <w:autoSpaceDE w:val="0"/>
        <w:autoSpaceDN w:val="0"/>
        <w:adjustRightInd w:val="0"/>
        <w:spacing w:after="0" w:line="240" w:lineRule="auto"/>
        <w:jc w:val="center"/>
        <w:outlineLvl w:val="1"/>
        <w:rPr>
          <w:b/>
          <w:bCs/>
          <w:sz w:val="24"/>
          <w:szCs w:val="24"/>
          <w:lang w:val="uk-UA" w:eastAsia="ru-RU"/>
        </w:rPr>
      </w:pPr>
      <w:r w:rsidRPr="008E3F4F">
        <w:rPr>
          <w:b/>
          <w:bCs/>
          <w:sz w:val="24"/>
          <w:szCs w:val="24"/>
          <w:lang w:val="uk-UA" w:eastAsia="ru-RU"/>
        </w:rPr>
        <w:t>ДОГОВІР №</w:t>
      </w:r>
      <w:r w:rsidRPr="00423FD9">
        <w:rPr>
          <w:b/>
          <w:bCs/>
          <w:sz w:val="24"/>
          <w:szCs w:val="24"/>
          <w:lang w:val="uk-UA" w:eastAsia="ru-RU"/>
        </w:rPr>
        <w:t xml:space="preserve"> __</w:t>
      </w:r>
    </w:p>
    <w:p w:rsidR="00A840CE" w:rsidRPr="00423FD9" w:rsidRDefault="00A840CE" w:rsidP="00A840CE">
      <w:pPr>
        <w:widowControl w:val="0"/>
        <w:autoSpaceDE w:val="0"/>
        <w:autoSpaceDN w:val="0"/>
        <w:adjustRightInd w:val="0"/>
        <w:spacing w:after="0" w:line="240" w:lineRule="auto"/>
        <w:rPr>
          <w:sz w:val="24"/>
          <w:szCs w:val="24"/>
          <w:lang w:val="uk-UA" w:eastAsia="ru-RU"/>
        </w:rPr>
      </w:pPr>
    </w:p>
    <w:p w:rsidR="00A840CE" w:rsidRPr="00423FD9" w:rsidRDefault="00A840CE" w:rsidP="00A840CE">
      <w:pPr>
        <w:widowControl w:val="0"/>
        <w:autoSpaceDE w:val="0"/>
        <w:autoSpaceDN w:val="0"/>
        <w:adjustRightInd w:val="0"/>
        <w:spacing w:after="0" w:line="240" w:lineRule="auto"/>
        <w:rPr>
          <w:iCs/>
          <w:sz w:val="24"/>
          <w:szCs w:val="24"/>
          <w:lang w:val="uk-UA" w:eastAsia="ru-RU"/>
        </w:rPr>
      </w:pPr>
      <w:r w:rsidRPr="00423FD9">
        <w:rPr>
          <w:sz w:val="24"/>
          <w:szCs w:val="24"/>
          <w:lang w:val="uk-UA" w:eastAsia="ru-RU"/>
        </w:rPr>
        <w:t xml:space="preserve">м. Суми                               </w:t>
      </w:r>
      <w:r w:rsidRPr="00423FD9">
        <w:rPr>
          <w:sz w:val="24"/>
          <w:szCs w:val="24"/>
          <w:lang w:val="uk-UA" w:eastAsia="ru-RU"/>
        </w:rPr>
        <w:tab/>
      </w:r>
      <w:r w:rsidRPr="00423FD9">
        <w:rPr>
          <w:sz w:val="24"/>
          <w:szCs w:val="24"/>
          <w:lang w:val="uk-UA" w:eastAsia="ru-RU"/>
        </w:rPr>
        <w:tab/>
      </w:r>
      <w:r w:rsidRPr="00423FD9">
        <w:rPr>
          <w:sz w:val="24"/>
          <w:szCs w:val="24"/>
          <w:lang w:val="uk-UA" w:eastAsia="ru-RU"/>
        </w:rPr>
        <w:tab/>
      </w:r>
      <w:r w:rsidRPr="00423FD9">
        <w:rPr>
          <w:sz w:val="24"/>
          <w:szCs w:val="24"/>
          <w:lang w:val="uk-UA" w:eastAsia="ru-RU"/>
        </w:rPr>
        <w:tab/>
      </w:r>
      <w:r w:rsidRPr="00423FD9">
        <w:rPr>
          <w:sz w:val="24"/>
          <w:szCs w:val="24"/>
          <w:lang w:val="uk-UA" w:eastAsia="ru-RU"/>
        </w:rPr>
        <w:tab/>
        <w:t xml:space="preserve">     «_____</w:t>
      </w:r>
      <w:r>
        <w:rPr>
          <w:iCs/>
          <w:sz w:val="24"/>
          <w:szCs w:val="24"/>
          <w:lang w:val="uk-UA" w:eastAsia="ru-RU"/>
        </w:rPr>
        <w:t>»_____________  2022</w:t>
      </w:r>
      <w:r w:rsidRPr="00423FD9">
        <w:rPr>
          <w:iCs/>
          <w:sz w:val="24"/>
          <w:szCs w:val="24"/>
          <w:lang w:val="uk-UA" w:eastAsia="ru-RU"/>
        </w:rPr>
        <w:t xml:space="preserve"> р.</w:t>
      </w:r>
    </w:p>
    <w:p w:rsidR="00A840CE" w:rsidRPr="00423FD9" w:rsidRDefault="00A840CE" w:rsidP="00A840CE">
      <w:pPr>
        <w:widowControl w:val="0"/>
        <w:autoSpaceDE w:val="0"/>
        <w:autoSpaceDN w:val="0"/>
        <w:adjustRightInd w:val="0"/>
        <w:spacing w:after="0" w:line="240" w:lineRule="auto"/>
        <w:jc w:val="both"/>
        <w:rPr>
          <w:iCs/>
          <w:sz w:val="24"/>
          <w:szCs w:val="24"/>
          <w:lang w:val="uk-UA" w:eastAsia="ru-RU"/>
        </w:rPr>
      </w:pPr>
    </w:p>
    <w:p w:rsidR="00A840CE" w:rsidRPr="00423FD9" w:rsidRDefault="00A840CE" w:rsidP="00A840CE">
      <w:pPr>
        <w:widowControl w:val="0"/>
        <w:autoSpaceDE w:val="0"/>
        <w:autoSpaceDN w:val="0"/>
        <w:adjustRightInd w:val="0"/>
        <w:spacing w:after="0" w:line="240" w:lineRule="auto"/>
        <w:ind w:firstLine="708"/>
        <w:jc w:val="both"/>
        <w:rPr>
          <w:iCs/>
          <w:sz w:val="24"/>
          <w:szCs w:val="24"/>
          <w:lang w:val="uk-UA" w:eastAsia="ru-RU"/>
        </w:rPr>
      </w:pPr>
      <w:r w:rsidRPr="00423FD9">
        <w:rPr>
          <w:b/>
          <w:sz w:val="24"/>
          <w:szCs w:val="24"/>
          <w:lang w:val="uk-UA" w:eastAsia="ru-RU"/>
        </w:rPr>
        <w:t>Комунальне некомерційне підприємство Сумської обласної ради Сумський обласний клінічний онкологічний диспансер</w:t>
      </w:r>
      <w:r w:rsidRPr="00423FD9">
        <w:rPr>
          <w:bCs/>
          <w:iCs/>
          <w:sz w:val="24"/>
          <w:szCs w:val="24"/>
          <w:lang w:val="uk-UA" w:eastAsia="ru-RU"/>
        </w:rPr>
        <w:t xml:space="preserve"> </w:t>
      </w:r>
      <w:r w:rsidRPr="00423FD9">
        <w:rPr>
          <w:iCs/>
          <w:sz w:val="24"/>
          <w:szCs w:val="24"/>
          <w:lang w:val="uk-UA" w:eastAsia="ru-RU"/>
        </w:rPr>
        <w:t xml:space="preserve">(далі - Замовник), в особі </w:t>
      </w:r>
      <w:r w:rsidRPr="009F78B7">
        <w:rPr>
          <w:sz w:val="24"/>
          <w:szCs w:val="24"/>
          <w:lang w:val="uk-UA" w:eastAsia="ru-RU" w:bidi="he-IL"/>
        </w:rPr>
        <w:t xml:space="preserve">директора </w:t>
      </w:r>
      <w:r w:rsidRPr="00423FD9">
        <w:rPr>
          <w:b/>
          <w:sz w:val="24"/>
          <w:szCs w:val="24"/>
          <w:lang w:val="uk-UA" w:eastAsia="ru-RU" w:bidi="he-IL"/>
        </w:rPr>
        <w:t>Шевченка Володимира Володимировича</w:t>
      </w:r>
      <w:r w:rsidRPr="00423FD9">
        <w:rPr>
          <w:sz w:val="24"/>
          <w:szCs w:val="24"/>
          <w:lang w:val="uk-UA" w:eastAsia="ru-RU" w:bidi="he-IL"/>
        </w:rPr>
        <w:t>, що діє на підставі  Статуту</w:t>
      </w:r>
      <w:r w:rsidRPr="00423FD9">
        <w:rPr>
          <w:iCs/>
          <w:sz w:val="24"/>
          <w:szCs w:val="24"/>
          <w:lang w:val="uk-UA" w:eastAsia="ru-RU"/>
        </w:rPr>
        <w:t xml:space="preserve">, з однієї сторони, та </w:t>
      </w:r>
    </w:p>
    <w:p w:rsidR="00A840CE" w:rsidRPr="00423FD9" w:rsidRDefault="00A840CE" w:rsidP="00A840CE">
      <w:pPr>
        <w:widowControl w:val="0"/>
        <w:autoSpaceDE w:val="0"/>
        <w:autoSpaceDN w:val="0"/>
        <w:adjustRightInd w:val="0"/>
        <w:spacing w:after="0" w:line="240" w:lineRule="auto"/>
        <w:ind w:firstLine="708"/>
        <w:jc w:val="both"/>
        <w:rPr>
          <w:iCs/>
          <w:sz w:val="24"/>
          <w:szCs w:val="24"/>
          <w:lang w:val="uk-UA" w:eastAsia="ru-RU"/>
        </w:rPr>
      </w:pPr>
      <w:r w:rsidRPr="00423FD9">
        <w:rPr>
          <w:b/>
          <w:sz w:val="24"/>
          <w:szCs w:val="24"/>
          <w:lang w:val="uk-UA" w:eastAsia="ru-RU"/>
        </w:rPr>
        <w:t>_______________________________</w:t>
      </w:r>
      <w:r w:rsidRPr="00423FD9">
        <w:rPr>
          <w:b/>
          <w:bCs/>
          <w:iCs/>
          <w:sz w:val="24"/>
          <w:szCs w:val="24"/>
          <w:lang w:val="uk-UA" w:eastAsia="ru-RU"/>
        </w:rPr>
        <w:t xml:space="preserve"> </w:t>
      </w:r>
      <w:r w:rsidRPr="00423FD9">
        <w:rPr>
          <w:iCs/>
          <w:sz w:val="24"/>
          <w:szCs w:val="24"/>
          <w:lang w:val="uk-UA" w:eastAsia="ru-RU"/>
        </w:rPr>
        <w:t>(далі - Виконавець), в особі</w:t>
      </w:r>
      <w:r w:rsidRPr="00423FD9">
        <w:rPr>
          <w:b/>
          <w:iCs/>
          <w:sz w:val="24"/>
          <w:szCs w:val="24"/>
          <w:lang w:val="uk-UA" w:eastAsia="ru-RU"/>
        </w:rPr>
        <w:t>____________</w:t>
      </w:r>
      <w:r w:rsidRPr="00423FD9">
        <w:rPr>
          <w:bCs/>
          <w:iCs/>
          <w:sz w:val="24"/>
          <w:szCs w:val="24"/>
          <w:lang w:val="uk-UA" w:eastAsia="ru-RU"/>
        </w:rPr>
        <w:t>,</w:t>
      </w:r>
      <w:r w:rsidRPr="00423FD9">
        <w:rPr>
          <w:iCs/>
          <w:sz w:val="24"/>
          <w:szCs w:val="24"/>
          <w:lang w:val="uk-UA" w:eastAsia="ru-RU"/>
        </w:rPr>
        <w:t xml:space="preserve"> що діє на підставі Свідоцтва з другої сторони, (разом - Сторони) уклали цей Договір про наступне:</w:t>
      </w:r>
    </w:p>
    <w:p w:rsidR="00A840CE" w:rsidRPr="00423FD9" w:rsidRDefault="00A840CE" w:rsidP="00A840CE">
      <w:pPr>
        <w:widowControl w:val="0"/>
        <w:autoSpaceDE w:val="0"/>
        <w:autoSpaceDN w:val="0"/>
        <w:adjustRightInd w:val="0"/>
        <w:spacing w:after="0" w:line="240" w:lineRule="auto"/>
        <w:ind w:firstLine="708"/>
        <w:jc w:val="both"/>
        <w:rPr>
          <w:bCs/>
          <w:iCs/>
          <w:sz w:val="24"/>
          <w:szCs w:val="24"/>
          <w:lang w:val="uk-UA" w:eastAsia="ru-RU"/>
        </w:rPr>
      </w:pPr>
    </w:p>
    <w:p w:rsidR="00A840CE" w:rsidRPr="00423FD9" w:rsidRDefault="00A840CE" w:rsidP="00A840CE">
      <w:pPr>
        <w:widowControl w:val="0"/>
        <w:spacing w:after="0"/>
        <w:ind w:firstLine="426"/>
        <w:jc w:val="center"/>
        <w:rPr>
          <w:b/>
          <w:sz w:val="24"/>
          <w:szCs w:val="24"/>
          <w:lang w:val="uk-UA" w:eastAsia="ru-RU"/>
        </w:rPr>
      </w:pPr>
      <w:r w:rsidRPr="00423FD9">
        <w:rPr>
          <w:b/>
          <w:sz w:val="24"/>
          <w:szCs w:val="24"/>
          <w:lang w:val="uk-UA" w:eastAsia="ru-RU"/>
        </w:rPr>
        <w:t>1. ПРЕДМЕТ ДОГОВОРУ</w:t>
      </w:r>
    </w:p>
    <w:p w:rsidR="00A840CE" w:rsidRPr="009A7739" w:rsidRDefault="00A840CE" w:rsidP="00A840CE">
      <w:pPr>
        <w:spacing w:after="0" w:line="300" w:lineRule="atLeast"/>
        <w:jc w:val="both"/>
        <w:textAlignment w:val="baseline"/>
        <w:rPr>
          <w:b/>
          <w:color w:val="000000"/>
          <w:lang w:val="uk-UA"/>
        </w:rPr>
      </w:pPr>
      <w:r>
        <w:rPr>
          <w:rFonts w:eastAsia="Calibri"/>
          <w:color w:val="000000"/>
          <w:sz w:val="24"/>
          <w:szCs w:val="24"/>
          <w:lang w:val="uk-UA" w:eastAsia="ru-RU"/>
        </w:rPr>
        <w:t xml:space="preserve">       1.</w:t>
      </w:r>
      <w:r w:rsidRPr="00423FD9">
        <w:rPr>
          <w:rFonts w:eastAsia="Calibri"/>
          <w:color w:val="000000"/>
          <w:sz w:val="24"/>
          <w:szCs w:val="24"/>
          <w:lang w:val="uk-UA" w:eastAsia="ru-RU"/>
        </w:rPr>
        <w:t xml:space="preserve">Замовник замовляє а Виконавець приймає на себе обов’язок надати </w:t>
      </w:r>
      <w:r w:rsidRPr="00451EB3">
        <w:rPr>
          <w:b/>
          <w:bCs/>
          <w:sz w:val="24"/>
          <w:szCs w:val="24"/>
          <w:lang w:val="uk-UA"/>
        </w:rPr>
        <w:t>Послуги з контролю вихідних параметрів радіаційного поля гамма-терапевтичних апаратів</w:t>
      </w:r>
      <w:r w:rsidRPr="00451EB3">
        <w:rPr>
          <w:bCs/>
          <w:sz w:val="24"/>
          <w:szCs w:val="24"/>
          <w:lang w:val="uk-UA"/>
        </w:rPr>
        <w:t xml:space="preserve"> </w:t>
      </w:r>
      <w:r>
        <w:rPr>
          <w:bCs/>
          <w:sz w:val="24"/>
          <w:szCs w:val="24"/>
          <w:lang w:val="uk-UA"/>
        </w:rPr>
        <w:t>АГАТ-С, АГАТ-РМ, внутрішньо-порожнинного гамма-терапевтичного апарату АГАТ-ВУ та рентген-терапевтичного апарату ТА-02</w:t>
      </w:r>
      <w:r w:rsidRPr="00BB6748">
        <w:rPr>
          <w:b/>
          <w:sz w:val="28"/>
          <w:szCs w:val="28"/>
          <w:lang w:val="uk-UA"/>
        </w:rPr>
        <w:t xml:space="preserve"> </w:t>
      </w:r>
      <w:r>
        <w:rPr>
          <w:rFonts w:eastAsia="Calibri"/>
          <w:color w:val="000000"/>
          <w:sz w:val="24"/>
          <w:szCs w:val="24"/>
          <w:lang w:val="uk-UA" w:eastAsia="ru-RU"/>
        </w:rPr>
        <w:t xml:space="preserve"> за кодом </w:t>
      </w:r>
      <w:r w:rsidRPr="009A7739">
        <w:rPr>
          <w:b/>
          <w:lang w:val="uk-UA"/>
        </w:rPr>
        <w:t xml:space="preserve">ДК 021:2015 – </w:t>
      </w:r>
      <w:r w:rsidRPr="009A7739">
        <w:rPr>
          <w:b/>
          <w:color w:val="000000"/>
          <w:lang w:val="uk-UA"/>
        </w:rPr>
        <w:t>71630000-3</w:t>
      </w:r>
      <w:r>
        <w:rPr>
          <w:b/>
          <w:color w:val="000000"/>
          <w:lang w:val="uk-UA"/>
        </w:rPr>
        <w:t xml:space="preserve"> </w:t>
      </w:r>
      <w:r w:rsidRPr="00011805">
        <w:rPr>
          <w:b/>
          <w:color w:val="000000"/>
          <w:lang w:val="uk-UA"/>
        </w:rPr>
        <w:t>«</w:t>
      </w:r>
      <w:r w:rsidRPr="00011805">
        <w:rPr>
          <w:b/>
          <w:color w:val="000000"/>
          <w:sz w:val="24"/>
          <w:szCs w:val="24"/>
          <w:lang w:val="uk-UA"/>
        </w:rPr>
        <w:t xml:space="preserve">Послуги з технічного огляду та </w:t>
      </w:r>
      <w:proofErr w:type="spellStart"/>
      <w:r w:rsidRPr="00011805">
        <w:rPr>
          <w:b/>
          <w:color w:val="000000"/>
          <w:sz w:val="24"/>
          <w:szCs w:val="24"/>
          <w:lang w:val="uk-UA"/>
        </w:rPr>
        <w:t>випробовувань</w:t>
      </w:r>
      <w:proofErr w:type="spellEnd"/>
      <w:r w:rsidRPr="00011805">
        <w:rPr>
          <w:b/>
          <w:color w:val="000000"/>
          <w:sz w:val="24"/>
          <w:szCs w:val="24"/>
          <w:lang w:val="uk-UA"/>
        </w:rPr>
        <w:t>»</w:t>
      </w:r>
      <w:r>
        <w:rPr>
          <w:color w:val="000000"/>
          <w:sz w:val="24"/>
          <w:szCs w:val="24"/>
          <w:lang w:val="uk-UA"/>
        </w:rPr>
        <w:t>.</w:t>
      </w:r>
      <w:r w:rsidRPr="009A7739">
        <w:rPr>
          <w:b/>
          <w:color w:val="000000"/>
          <w:lang w:val="uk-UA"/>
        </w:rPr>
        <w:t xml:space="preserve"> </w:t>
      </w:r>
      <w:r w:rsidRPr="00423FD9">
        <w:rPr>
          <w:rFonts w:eastAsia="Calibri"/>
          <w:sz w:val="24"/>
          <w:szCs w:val="24"/>
          <w:lang w:val="uk-UA" w:eastAsia="ru-RU"/>
        </w:rPr>
        <w:t xml:space="preserve">Прийом послуг </w:t>
      </w:r>
      <w:r w:rsidRPr="00423FD9">
        <w:rPr>
          <w:rFonts w:eastAsia="Calibri"/>
          <w:color w:val="000000"/>
          <w:sz w:val="24"/>
          <w:szCs w:val="24"/>
          <w:lang w:val="uk-UA" w:eastAsia="ru-RU"/>
        </w:rPr>
        <w:t>ВИКОНАВЦЯ</w:t>
      </w:r>
      <w:r w:rsidRPr="00423FD9">
        <w:rPr>
          <w:rFonts w:eastAsia="Calibri"/>
          <w:sz w:val="24"/>
          <w:szCs w:val="24"/>
          <w:lang w:val="uk-UA" w:eastAsia="ru-RU"/>
        </w:rPr>
        <w:t xml:space="preserve"> здійснюється </w:t>
      </w:r>
      <w:r w:rsidRPr="00423FD9">
        <w:rPr>
          <w:rFonts w:eastAsia="Calibri"/>
          <w:color w:val="000000"/>
          <w:sz w:val="24"/>
          <w:szCs w:val="24"/>
          <w:lang w:val="uk-UA" w:eastAsia="ru-RU"/>
        </w:rPr>
        <w:t>ЗАМОВНИКОМ</w:t>
      </w:r>
      <w:r w:rsidRPr="00423FD9">
        <w:rPr>
          <w:rFonts w:eastAsia="Calibri"/>
          <w:sz w:val="24"/>
          <w:szCs w:val="24"/>
          <w:lang w:val="uk-UA" w:eastAsia="ru-RU"/>
        </w:rPr>
        <w:t xml:space="preserve"> не пізніше трьох днів з моменту пред’явлення результатів і оформлюється актом виконаних робіт.</w:t>
      </w:r>
    </w:p>
    <w:p w:rsidR="00A840CE" w:rsidRPr="00423FD9" w:rsidRDefault="00A840CE" w:rsidP="00A840CE">
      <w:pPr>
        <w:widowControl w:val="0"/>
        <w:numPr>
          <w:ilvl w:val="1"/>
          <w:numId w:val="3"/>
        </w:numPr>
        <w:autoSpaceDE w:val="0"/>
        <w:autoSpaceDN w:val="0"/>
        <w:adjustRightInd w:val="0"/>
        <w:spacing w:after="0" w:line="240" w:lineRule="auto"/>
        <w:ind w:left="0" w:firstLine="426"/>
        <w:jc w:val="both"/>
        <w:rPr>
          <w:rFonts w:eastAsia="Calibri"/>
          <w:sz w:val="24"/>
          <w:szCs w:val="24"/>
          <w:lang w:val="uk-UA" w:eastAsia="ru-RU"/>
        </w:rPr>
      </w:pPr>
      <w:r w:rsidRPr="00423FD9">
        <w:rPr>
          <w:rFonts w:eastAsia="Calibri"/>
          <w:sz w:val="24"/>
          <w:szCs w:val="24"/>
          <w:lang w:val="uk-UA" w:eastAsia="ru-RU"/>
        </w:rPr>
        <w:t xml:space="preserve"> Сторони домовились, що виконання послуг за даним Договором здійснюється при надання </w:t>
      </w:r>
      <w:r w:rsidRPr="00423FD9">
        <w:rPr>
          <w:rFonts w:eastAsia="Calibri"/>
          <w:color w:val="000000"/>
          <w:sz w:val="24"/>
          <w:szCs w:val="24"/>
          <w:lang w:val="uk-UA" w:eastAsia="ru-RU"/>
        </w:rPr>
        <w:t>ЗАМОВНИКОМ</w:t>
      </w:r>
      <w:r w:rsidRPr="00423FD9">
        <w:rPr>
          <w:rFonts w:eastAsia="Calibri"/>
          <w:sz w:val="24"/>
          <w:szCs w:val="24"/>
          <w:lang w:val="uk-UA" w:eastAsia="ru-RU"/>
        </w:rPr>
        <w:t xml:space="preserve"> всієї необхідної інформації для проведення робіт п.п.1.1. </w:t>
      </w:r>
    </w:p>
    <w:p w:rsidR="00A840CE" w:rsidRPr="00423FD9" w:rsidRDefault="00A840CE" w:rsidP="00A840CE">
      <w:pPr>
        <w:widowControl w:val="0"/>
        <w:spacing w:after="0"/>
        <w:ind w:firstLine="426"/>
        <w:jc w:val="center"/>
        <w:rPr>
          <w:b/>
          <w:sz w:val="24"/>
          <w:szCs w:val="24"/>
          <w:lang w:val="uk-UA" w:eastAsia="ru-RU"/>
        </w:rPr>
      </w:pPr>
    </w:p>
    <w:p w:rsidR="00A840CE" w:rsidRPr="00423FD9" w:rsidRDefault="00A840CE" w:rsidP="00A840CE">
      <w:pPr>
        <w:widowControl w:val="0"/>
        <w:spacing w:after="0"/>
        <w:ind w:firstLine="426"/>
        <w:jc w:val="center"/>
        <w:rPr>
          <w:b/>
          <w:sz w:val="24"/>
          <w:szCs w:val="24"/>
          <w:lang w:val="uk-UA" w:eastAsia="ru-RU"/>
        </w:rPr>
      </w:pPr>
      <w:r w:rsidRPr="00423FD9">
        <w:rPr>
          <w:b/>
          <w:sz w:val="24"/>
          <w:szCs w:val="24"/>
          <w:lang w:val="uk-UA" w:eastAsia="ru-RU"/>
        </w:rPr>
        <w:t>2. ТЕРМІН ТА ПОРЯДОК НАДАННЯ ПОСЛУГ</w:t>
      </w:r>
    </w:p>
    <w:p w:rsidR="00A840CE" w:rsidRPr="00423FD9" w:rsidRDefault="00A840CE" w:rsidP="00A840CE">
      <w:pPr>
        <w:widowControl w:val="0"/>
        <w:spacing w:after="0"/>
        <w:ind w:firstLine="426"/>
        <w:jc w:val="both"/>
        <w:rPr>
          <w:rFonts w:eastAsia="Calibri"/>
          <w:sz w:val="24"/>
          <w:szCs w:val="24"/>
          <w:lang w:val="uk-UA" w:eastAsia="ru-RU"/>
        </w:rPr>
      </w:pPr>
      <w:r w:rsidRPr="00423FD9">
        <w:rPr>
          <w:rFonts w:eastAsia="Calibri"/>
          <w:sz w:val="24"/>
          <w:szCs w:val="24"/>
          <w:lang w:val="uk-UA" w:eastAsia="ru-RU"/>
        </w:rPr>
        <w:t>2.1. Обсяг послуг, що виконується за даним Договором, оплачується виходячи з обсягу виконаних послуг згідно акту виконаних послуг.</w:t>
      </w:r>
    </w:p>
    <w:p w:rsidR="00A840CE" w:rsidRPr="00423FD9" w:rsidRDefault="00A840CE" w:rsidP="00A840CE">
      <w:pPr>
        <w:widowControl w:val="0"/>
        <w:spacing w:after="0"/>
        <w:ind w:firstLine="426"/>
        <w:jc w:val="both"/>
        <w:rPr>
          <w:rFonts w:eastAsia="Calibri"/>
          <w:sz w:val="24"/>
          <w:szCs w:val="24"/>
          <w:lang w:val="uk-UA" w:eastAsia="ru-RU"/>
        </w:rPr>
      </w:pPr>
    </w:p>
    <w:p w:rsidR="00A840CE" w:rsidRPr="00423FD9" w:rsidRDefault="00A840CE" w:rsidP="00A840CE">
      <w:pPr>
        <w:widowControl w:val="0"/>
        <w:spacing w:after="0"/>
        <w:ind w:firstLine="426"/>
        <w:jc w:val="center"/>
        <w:rPr>
          <w:b/>
          <w:sz w:val="24"/>
          <w:szCs w:val="24"/>
          <w:lang w:val="uk-UA" w:eastAsia="ru-RU"/>
        </w:rPr>
      </w:pPr>
      <w:r w:rsidRPr="00423FD9">
        <w:rPr>
          <w:b/>
          <w:sz w:val="24"/>
          <w:szCs w:val="24"/>
          <w:lang w:val="uk-UA" w:eastAsia="ru-RU"/>
        </w:rPr>
        <w:t>3. ВАРТІСТЬ РОБІТ ТА ПОРЯДОК РОЗРАХУНКІВ</w:t>
      </w:r>
    </w:p>
    <w:p w:rsidR="00A840CE" w:rsidRPr="00423FD9" w:rsidRDefault="00A840CE" w:rsidP="00A840CE">
      <w:pPr>
        <w:widowControl w:val="0"/>
        <w:spacing w:after="0"/>
        <w:ind w:firstLine="426"/>
        <w:jc w:val="both"/>
        <w:rPr>
          <w:sz w:val="24"/>
          <w:szCs w:val="24"/>
          <w:lang w:val="uk-UA" w:eastAsia="ru-RU"/>
        </w:rPr>
      </w:pPr>
      <w:r w:rsidRPr="00423FD9">
        <w:rPr>
          <w:sz w:val="24"/>
          <w:szCs w:val="24"/>
          <w:lang w:val="uk-UA" w:eastAsia="ru-RU"/>
        </w:rPr>
        <w:t>3.1. ЗАМОВНИК зобов’язується прийняти та оплатити виконані ВИКОНАВЦЕМ послуги згідно даного Договору після підписання акту виконаних робіт.</w:t>
      </w:r>
    </w:p>
    <w:p w:rsidR="00A840CE" w:rsidRPr="00423FD9" w:rsidRDefault="00A840CE" w:rsidP="00A840CE">
      <w:pPr>
        <w:widowControl w:val="0"/>
        <w:shd w:val="clear" w:color="auto" w:fill="FFFFFF"/>
        <w:tabs>
          <w:tab w:val="left" w:pos="389"/>
        </w:tabs>
        <w:autoSpaceDE w:val="0"/>
        <w:autoSpaceDN w:val="0"/>
        <w:adjustRightInd w:val="0"/>
        <w:spacing w:after="0" w:line="240" w:lineRule="auto"/>
        <w:ind w:right="10"/>
        <w:jc w:val="both"/>
        <w:outlineLvl w:val="6"/>
        <w:rPr>
          <w:spacing w:val="-7"/>
          <w:sz w:val="24"/>
          <w:szCs w:val="24"/>
          <w:lang w:eastAsia="ru-RU"/>
        </w:rPr>
      </w:pPr>
      <w:r w:rsidRPr="00423FD9">
        <w:rPr>
          <w:sz w:val="24"/>
          <w:szCs w:val="24"/>
          <w:lang w:eastAsia="ru-RU"/>
        </w:rPr>
        <w:t xml:space="preserve">       3.2. </w:t>
      </w:r>
      <w:r w:rsidRPr="00423FD9">
        <w:rPr>
          <w:bCs/>
          <w:color w:val="000000"/>
          <w:sz w:val="24"/>
          <w:szCs w:val="24"/>
          <w:lang w:eastAsia="uk-UA"/>
        </w:rPr>
        <w:t xml:space="preserve">Оплата за </w:t>
      </w:r>
      <w:proofErr w:type="spellStart"/>
      <w:r w:rsidRPr="00423FD9">
        <w:rPr>
          <w:bCs/>
          <w:color w:val="000000"/>
          <w:sz w:val="24"/>
          <w:szCs w:val="24"/>
          <w:lang w:eastAsia="uk-UA"/>
        </w:rPr>
        <w:t>надані</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послуги</w:t>
      </w:r>
      <w:proofErr w:type="spellEnd"/>
      <w:r w:rsidRPr="00423FD9">
        <w:rPr>
          <w:bCs/>
          <w:color w:val="000000"/>
          <w:sz w:val="24"/>
          <w:szCs w:val="24"/>
          <w:lang w:eastAsia="uk-UA"/>
        </w:rPr>
        <w:t xml:space="preserve"> проводиться в </w:t>
      </w:r>
      <w:proofErr w:type="spellStart"/>
      <w:r w:rsidRPr="00423FD9">
        <w:rPr>
          <w:bCs/>
          <w:color w:val="000000"/>
          <w:sz w:val="24"/>
          <w:szCs w:val="24"/>
          <w:lang w:eastAsia="uk-UA"/>
        </w:rPr>
        <w:t>національній</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валюті</w:t>
      </w:r>
      <w:proofErr w:type="spellEnd"/>
      <w:r w:rsidRPr="00423FD9">
        <w:rPr>
          <w:bCs/>
          <w:color w:val="000000"/>
          <w:sz w:val="24"/>
          <w:szCs w:val="24"/>
          <w:lang w:eastAsia="uk-UA"/>
        </w:rPr>
        <w:t xml:space="preserve"> </w:t>
      </w:r>
      <w:proofErr w:type="spellStart"/>
      <w:r w:rsidRPr="00423FD9">
        <w:rPr>
          <w:bCs/>
          <w:color w:val="000000"/>
          <w:sz w:val="24"/>
          <w:szCs w:val="24"/>
          <w:lang w:eastAsia="uk-UA"/>
        </w:rPr>
        <w:t>України</w:t>
      </w:r>
      <w:proofErr w:type="spellEnd"/>
      <w:r w:rsidRPr="00423FD9">
        <w:rPr>
          <w:bCs/>
          <w:color w:val="000000"/>
          <w:sz w:val="24"/>
          <w:szCs w:val="24"/>
          <w:lang w:eastAsia="uk-UA"/>
        </w:rPr>
        <w:t xml:space="preserve"> шляхом </w:t>
      </w:r>
      <w:proofErr w:type="spellStart"/>
      <w:r w:rsidRPr="00423FD9">
        <w:rPr>
          <w:bCs/>
          <w:color w:val="000000"/>
          <w:sz w:val="24"/>
          <w:szCs w:val="24"/>
          <w:lang w:eastAsia="uk-UA"/>
        </w:rPr>
        <w:t>безготівкового</w:t>
      </w:r>
      <w:proofErr w:type="spellEnd"/>
      <w:r w:rsidRPr="00423FD9">
        <w:rPr>
          <w:bCs/>
          <w:color w:val="000000"/>
          <w:sz w:val="24"/>
          <w:szCs w:val="24"/>
          <w:lang w:eastAsia="uk-UA"/>
        </w:rPr>
        <w:t xml:space="preserve"> </w:t>
      </w:r>
      <w:proofErr w:type="spellStart"/>
      <w:r w:rsidRPr="00423FD9">
        <w:rPr>
          <w:bCs/>
          <w:color w:val="000000"/>
          <w:sz w:val="24"/>
          <w:szCs w:val="24"/>
          <w:lang w:eastAsia="uk-UA"/>
        </w:rPr>
        <w:t>банківського</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переказу</w:t>
      </w:r>
      <w:proofErr w:type="spellEnd"/>
      <w:r w:rsidRPr="00423FD9">
        <w:rPr>
          <w:bCs/>
          <w:color w:val="000000"/>
          <w:sz w:val="24"/>
          <w:szCs w:val="24"/>
          <w:lang w:eastAsia="uk-UA"/>
        </w:rPr>
        <w:t xml:space="preserve"> </w:t>
      </w:r>
      <w:proofErr w:type="spellStart"/>
      <w:r w:rsidRPr="00423FD9">
        <w:rPr>
          <w:bCs/>
          <w:color w:val="000000"/>
          <w:sz w:val="24"/>
          <w:szCs w:val="24"/>
          <w:lang w:eastAsia="uk-UA"/>
        </w:rPr>
        <w:t>коштів</w:t>
      </w:r>
      <w:proofErr w:type="spellEnd"/>
      <w:r w:rsidRPr="00423FD9">
        <w:rPr>
          <w:bCs/>
          <w:color w:val="000000"/>
          <w:sz w:val="24"/>
          <w:szCs w:val="24"/>
          <w:lang w:eastAsia="uk-UA"/>
        </w:rPr>
        <w:t xml:space="preserve"> на </w:t>
      </w:r>
      <w:proofErr w:type="spellStart"/>
      <w:r w:rsidRPr="00423FD9">
        <w:rPr>
          <w:bCs/>
          <w:color w:val="000000"/>
          <w:sz w:val="24"/>
          <w:szCs w:val="24"/>
          <w:lang w:eastAsia="uk-UA"/>
        </w:rPr>
        <w:t>розрахунковий</w:t>
      </w:r>
      <w:proofErr w:type="spellEnd"/>
      <w:r w:rsidRPr="00423FD9">
        <w:rPr>
          <w:bCs/>
          <w:color w:val="000000"/>
          <w:sz w:val="24"/>
          <w:szCs w:val="24"/>
          <w:lang w:eastAsia="uk-UA"/>
        </w:rPr>
        <w:t xml:space="preserve"> </w:t>
      </w:r>
      <w:proofErr w:type="spellStart"/>
      <w:r w:rsidRPr="00423FD9">
        <w:rPr>
          <w:bCs/>
          <w:color w:val="000000"/>
          <w:sz w:val="24"/>
          <w:szCs w:val="24"/>
          <w:lang w:eastAsia="uk-UA"/>
        </w:rPr>
        <w:t>рахунок</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Виконавця</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вказаний</w:t>
      </w:r>
      <w:proofErr w:type="spellEnd"/>
      <w:r w:rsidRPr="00423FD9">
        <w:rPr>
          <w:bCs/>
          <w:color w:val="000000"/>
          <w:sz w:val="24"/>
          <w:szCs w:val="24"/>
          <w:lang w:eastAsia="uk-UA"/>
        </w:rPr>
        <w:t xml:space="preserve"> в </w:t>
      </w:r>
      <w:proofErr w:type="spellStart"/>
      <w:r w:rsidRPr="00423FD9">
        <w:rPr>
          <w:bCs/>
          <w:color w:val="000000"/>
          <w:sz w:val="24"/>
          <w:szCs w:val="24"/>
          <w:lang w:eastAsia="uk-UA"/>
        </w:rPr>
        <w:t>реквізитах</w:t>
      </w:r>
      <w:proofErr w:type="spellEnd"/>
      <w:r w:rsidRPr="00423FD9">
        <w:rPr>
          <w:bCs/>
          <w:color w:val="000000"/>
          <w:sz w:val="24"/>
          <w:szCs w:val="24"/>
          <w:lang w:eastAsia="uk-UA"/>
        </w:rPr>
        <w:t xml:space="preserve"> </w:t>
      </w:r>
      <w:proofErr w:type="spellStart"/>
      <w:r w:rsidRPr="00423FD9">
        <w:rPr>
          <w:bCs/>
          <w:color w:val="000000"/>
          <w:sz w:val="24"/>
          <w:szCs w:val="24"/>
          <w:lang w:eastAsia="uk-UA"/>
        </w:rPr>
        <w:t>Сторін</w:t>
      </w:r>
      <w:proofErr w:type="spellEnd"/>
      <w:r w:rsidRPr="00423FD9">
        <w:rPr>
          <w:bCs/>
          <w:color w:val="000000"/>
          <w:sz w:val="24"/>
          <w:szCs w:val="24"/>
          <w:lang w:eastAsia="uk-UA"/>
        </w:rPr>
        <w:t xml:space="preserve"> на </w:t>
      </w:r>
      <w:proofErr w:type="spellStart"/>
      <w:proofErr w:type="gramStart"/>
      <w:r w:rsidRPr="00423FD9">
        <w:rPr>
          <w:bCs/>
          <w:color w:val="000000"/>
          <w:sz w:val="24"/>
          <w:szCs w:val="24"/>
          <w:lang w:eastAsia="uk-UA"/>
        </w:rPr>
        <w:t>п</w:t>
      </w:r>
      <w:proofErr w:type="gramEnd"/>
      <w:r w:rsidRPr="00423FD9">
        <w:rPr>
          <w:bCs/>
          <w:color w:val="000000"/>
          <w:sz w:val="24"/>
          <w:szCs w:val="24"/>
          <w:lang w:eastAsia="uk-UA"/>
        </w:rPr>
        <w:t>ідставі</w:t>
      </w:r>
      <w:proofErr w:type="spellEnd"/>
      <w:r>
        <w:rPr>
          <w:bCs/>
          <w:color w:val="000000"/>
          <w:sz w:val="24"/>
          <w:szCs w:val="24"/>
          <w:lang w:eastAsia="uk-UA"/>
        </w:rPr>
        <w:t xml:space="preserve"> Акту </w:t>
      </w:r>
      <w:proofErr w:type="spellStart"/>
      <w:r>
        <w:rPr>
          <w:bCs/>
          <w:color w:val="000000"/>
          <w:sz w:val="24"/>
          <w:szCs w:val="24"/>
          <w:lang w:eastAsia="uk-UA"/>
        </w:rPr>
        <w:t>надання</w:t>
      </w:r>
      <w:proofErr w:type="spellEnd"/>
      <w:r>
        <w:rPr>
          <w:bCs/>
          <w:color w:val="000000"/>
          <w:sz w:val="24"/>
          <w:szCs w:val="24"/>
          <w:lang w:eastAsia="uk-UA"/>
        </w:rPr>
        <w:t xml:space="preserve"> </w:t>
      </w:r>
      <w:proofErr w:type="spellStart"/>
      <w:r>
        <w:rPr>
          <w:bCs/>
          <w:color w:val="000000"/>
          <w:sz w:val="24"/>
          <w:szCs w:val="24"/>
          <w:lang w:eastAsia="uk-UA"/>
        </w:rPr>
        <w:t>послуг</w:t>
      </w:r>
      <w:proofErr w:type="spellEnd"/>
      <w:r>
        <w:rPr>
          <w:bCs/>
          <w:color w:val="000000"/>
          <w:sz w:val="24"/>
          <w:szCs w:val="24"/>
          <w:lang w:eastAsia="uk-UA"/>
        </w:rPr>
        <w:t xml:space="preserve"> </w:t>
      </w:r>
      <w:proofErr w:type="spellStart"/>
      <w:r>
        <w:rPr>
          <w:bCs/>
          <w:color w:val="000000"/>
          <w:sz w:val="24"/>
          <w:szCs w:val="24"/>
          <w:lang w:eastAsia="uk-UA"/>
        </w:rPr>
        <w:t>протягом</w:t>
      </w:r>
      <w:proofErr w:type="spellEnd"/>
      <w:r>
        <w:rPr>
          <w:bCs/>
          <w:color w:val="000000"/>
          <w:sz w:val="24"/>
          <w:szCs w:val="24"/>
          <w:lang w:eastAsia="uk-UA"/>
        </w:rPr>
        <w:t xml:space="preserve"> </w:t>
      </w:r>
      <w:r>
        <w:rPr>
          <w:bCs/>
          <w:color w:val="000000"/>
          <w:sz w:val="24"/>
          <w:szCs w:val="24"/>
          <w:lang w:val="uk-UA" w:eastAsia="uk-UA"/>
        </w:rPr>
        <w:t>7-ми</w:t>
      </w:r>
      <w:r w:rsidRPr="00423FD9">
        <w:rPr>
          <w:bCs/>
          <w:color w:val="000000"/>
          <w:sz w:val="24"/>
          <w:szCs w:val="24"/>
          <w:lang w:eastAsia="uk-UA"/>
        </w:rPr>
        <w:t xml:space="preserve"> (</w:t>
      </w:r>
      <w:r>
        <w:rPr>
          <w:bCs/>
          <w:color w:val="000000"/>
          <w:sz w:val="24"/>
          <w:szCs w:val="24"/>
          <w:lang w:val="uk-UA" w:eastAsia="uk-UA"/>
        </w:rPr>
        <w:t>семи</w:t>
      </w:r>
      <w:r w:rsidRPr="00423FD9">
        <w:rPr>
          <w:bCs/>
          <w:color w:val="000000"/>
          <w:sz w:val="24"/>
          <w:szCs w:val="24"/>
          <w:lang w:eastAsia="uk-UA"/>
        </w:rPr>
        <w:t xml:space="preserve">) </w:t>
      </w:r>
      <w:r>
        <w:rPr>
          <w:bCs/>
          <w:color w:val="000000"/>
          <w:sz w:val="24"/>
          <w:szCs w:val="24"/>
          <w:lang w:val="uk-UA" w:eastAsia="uk-UA"/>
        </w:rPr>
        <w:t>банківських</w:t>
      </w:r>
      <w:r w:rsidRPr="00423FD9">
        <w:rPr>
          <w:bCs/>
          <w:color w:val="000000"/>
          <w:sz w:val="24"/>
          <w:szCs w:val="24"/>
          <w:lang w:eastAsia="uk-UA"/>
        </w:rPr>
        <w:t xml:space="preserve"> </w:t>
      </w:r>
      <w:proofErr w:type="spellStart"/>
      <w:r w:rsidRPr="00423FD9">
        <w:rPr>
          <w:bCs/>
          <w:color w:val="000000"/>
          <w:sz w:val="24"/>
          <w:szCs w:val="24"/>
          <w:lang w:eastAsia="uk-UA"/>
        </w:rPr>
        <w:t>днів</w:t>
      </w:r>
      <w:proofErr w:type="spellEnd"/>
      <w:r w:rsidRPr="00423FD9">
        <w:rPr>
          <w:bCs/>
          <w:color w:val="000000"/>
          <w:sz w:val="24"/>
          <w:szCs w:val="24"/>
          <w:lang w:eastAsia="uk-UA"/>
        </w:rPr>
        <w:t xml:space="preserve"> з </w:t>
      </w:r>
      <w:proofErr w:type="spellStart"/>
      <w:r w:rsidRPr="00423FD9">
        <w:rPr>
          <w:bCs/>
          <w:color w:val="000000"/>
          <w:sz w:val="24"/>
          <w:szCs w:val="24"/>
          <w:lang w:eastAsia="uk-UA"/>
        </w:rPr>
        <w:t>дати</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підписання</w:t>
      </w:r>
      <w:proofErr w:type="spellEnd"/>
      <w:r w:rsidRPr="00423FD9">
        <w:rPr>
          <w:bCs/>
          <w:color w:val="000000"/>
          <w:sz w:val="24"/>
          <w:szCs w:val="24"/>
          <w:lang w:eastAsia="uk-UA"/>
        </w:rPr>
        <w:t xml:space="preserve"> Акту </w:t>
      </w:r>
      <w:proofErr w:type="spellStart"/>
      <w:r w:rsidRPr="00423FD9">
        <w:rPr>
          <w:bCs/>
          <w:color w:val="000000"/>
          <w:sz w:val="24"/>
          <w:szCs w:val="24"/>
          <w:lang w:eastAsia="uk-UA"/>
        </w:rPr>
        <w:t>надання</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послуг</w:t>
      </w:r>
      <w:proofErr w:type="spellEnd"/>
      <w:r w:rsidRPr="00423FD9">
        <w:rPr>
          <w:bCs/>
          <w:color w:val="000000"/>
          <w:sz w:val="24"/>
          <w:szCs w:val="24"/>
          <w:lang w:eastAsia="uk-UA"/>
        </w:rPr>
        <w:t xml:space="preserve">. </w:t>
      </w:r>
    </w:p>
    <w:p w:rsidR="00A840CE" w:rsidRPr="00423FD9" w:rsidRDefault="00A840CE" w:rsidP="00A840CE">
      <w:pPr>
        <w:widowControl w:val="0"/>
        <w:autoSpaceDE w:val="0"/>
        <w:autoSpaceDN w:val="0"/>
        <w:adjustRightInd w:val="0"/>
        <w:spacing w:after="0"/>
        <w:ind w:firstLine="426"/>
        <w:jc w:val="both"/>
        <w:rPr>
          <w:b/>
          <w:bCs/>
          <w:color w:val="000000"/>
          <w:sz w:val="24"/>
          <w:szCs w:val="24"/>
          <w:lang w:val="uk-UA" w:eastAsia="uk-UA"/>
        </w:rPr>
      </w:pPr>
      <w:r w:rsidRPr="00423FD9">
        <w:rPr>
          <w:bCs/>
          <w:color w:val="000000"/>
          <w:sz w:val="24"/>
          <w:szCs w:val="24"/>
          <w:lang w:eastAsia="uk-UA"/>
        </w:rPr>
        <w:t xml:space="preserve">3.3. </w:t>
      </w:r>
      <w:proofErr w:type="spellStart"/>
      <w:r w:rsidRPr="00423FD9">
        <w:rPr>
          <w:bCs/>
          <w:color w:val="000000"/>
          <w:sz w:val="24"/>
          <w:szCs w:val="24"/>
          <w:lang w:eastAsia="uk-UA"/>
        </w:rPr>
        <w:t>Загальна</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вартість</w:t>
      </w:r>
      <w:proofErr w:type="spellEnd"/>
      <w:r w:rsidRPr="00423FD9">
        <w:rPr>
          <w:bCs/>
          <w:color w:val="000000"/>
          <w:sz w:val="24"/>
          <w:szCs w:val="24"/>
          <w:lang w:eastAsia="uk-UA"/>
        </w:rPr>
        <w:t xml:space="preserve">  Договору  становить:  </w:t>
      </w:r>
      <w:r w:rsidRPr="00423FD9">
        <w:rPr>
          <w:b/>
          <w:bCs/>
          <w:color w:val="000000"/>
          <w:sz w:val="24"/>
          <w:szCs w:val="24"/>
          <w:lang w:val="uk-UA" w:eastAsia="uk-UA"/>
        </w:rPr>
        <w:t>__________________</w:t>
      </w:r>
      <w:r w:rsidRPr="00423FD9">
        <w:rPr>
          <w:b/>
          <w:bCs/>
          <w:color w:val="000000"/>
          <w:sz w:val="24"/>
          <w:szCs w:val="24"/>
          <w:lang w:eastAsia="uk-UA"/>
        </w:rPr>
        <w:t>грн. (</w:t>
      </w:r>
      <w:r w:rsidRPr="00423FD9">
        <w:rPr>
          <w:b/>
          <w:bCs/>
          <w:color w:val="000000"/>
          <w:sz w:val="24"/>
          <w:szCs w:val="24"/>
          <w:lang w:val="uk-UA" w:eastAsia="uk-UA"/>
        </w:rPr>
        <w:t>__________________</w:t>
      </w:r>
      <w:proofErr w:type="spellStart"/>
      <w:r w:rsidRPr="00423FD9">
        <w:rPr>
          <w:b/>
          <w:bCs/>
          <w:color w:val="000000"/>
          <w:sz w:val="24"/>
          <w:szCs w:val="24"/>
          <w:lang w:eastAsia="uk-UA"/>
        </w:rPr>
        <w:t>гривень</w:t>
      </w:r>
      <w:proofErr w:type="spellEnd"/>
      <w:r w:rsidRPr="00423FD9">
        <w:rPr>
          <w:b/>
          <w:bCs/>
          <w:color w:val="000000"/>
          <w:sz w:val="24"/>
          <w:szCs w:val="24"/>
          <w:lang w:eastAsia="uk-UA"/>
        </w:rPr>
        <w:t xml:space="preserve"> </w:t>
      </w:r>
      <w:r w:rsidRPr="00423FD9">
        <w:rPr>
          <w:b/>
          <w:bCs/>
          <w:color w:val="000000"/>
          <w:sz w:val="24"/>
          <w:szCs w:val="24"/>
          <w:lang w:val="uk-UA" w:eastAsia="uk-UA"/>
        </w:rPr>
        <w:t>____</w:t>
      </w:r>
      <w:r w:rsidRPr="00423FD9">
        <w:rPr>
          <w:b/>
          <w:bCs/>
          <w:color w:val="000000"/>
          <w:sz w:val="24"/>
          <w:szCs w:val="24"/>
          <w:lang w:eastAsia="uk-UA"/>
        </w:rPr>
        <w:t xml:space="preserve"> коп.)</w:t>
      </w:r>
    </w:p>
    <w:p w:rsidR="00A840CE" w:rsidRPr="00423FD9" w:rsidRDefault="00A840CE" w:rsidP="00A840CE">
      <w:pPr>
        <w:widowControl w:val="0"/>
        <w:autoSpaceDE w:val="0"/>
        <w:autoSpaceDN w:val="0"/>
        <w:adjustRightInd w:val="0"/>
        <w:spacing w:after="0"/>
        <w:ind w:firstLine="426"/>
        <w:jc w:val="both"/>
        <w:rPr>
          <w:bCs/>
          <w:color w:val="000000"/>
          <w:sz w:val="24"/>
          <w:szCs w:val="24"/>
          <w:lang w:val="uk-UA" w:eastAsia="uk-UA"/>
        </w:rPr>
      </w:pPr>
    </w:p>
    <w:p w:rsidR="00A840CE" w:rsidRPr="00423FD9" w:rsidRDefault="00A840CE" w:rsidP="00A840CE">
      <w:pPr>
        <w:widowControl w:val="0"/>
        <w:autoSpaceDE w:val="0"/>
        <w:autoSpaceDN w:val="0"/>
        <w:adjustRightInd w:val="0"/>
        <w:spacing w:after="0"/>
        <w:ind w:firstLine="426"/>
        <w:jc w:val="center"/>
        <w:rPr>
          <w:b/>
          <w:bCs/>
          <w:color w:val="000000"/>
          <w:sz w:val="24"/>
          <w:szCs w:val="24"/>
          <w:lang w:eastAsia="uk-UA"/>
        </w:rPr>
      </w:pPr>
      <w:r w:rsidRPr="00423FD9">
        <w:rPr>
          <w:b/>
          <w:bCs/>
          <w:color w:val="000000"/>
          <w:sz w:val="24"/>
          <w:szCs w:val="24"/>
          <w:lang w:eastAsia="uk-UA"/>
        </w:rPr>
        <w:t>4. ВІДПОВІДАЛЬНІСТЬ СТОРІН</w:t>
      </w:r>
    </w:p>
    <w:p w:rsidR="00A840CE" w:rsidRPr="00423FD9" w:rsidRDefault="00A840CE" w:rsidP="00A840CE">
      <w:pPr>
        <w:widowControl w:val="0"/>
        <w:autoSpaceDE w:val="0"/>
        <w:autoSpaceDN w:val="0"/>
        <w:adjustRightInd w:val="0"/>
        <w:spacing w:after="0"/>
        <w:ind w:firstLine="426"/>
        <w:jc w:val="both"/>
        <w:rPr>
          <w:bCs/>
          <w:color w:val="000000"/>
          <w:sz w:val="24"/>
          <w:szCs w:val="24"/>
          <w:lang w:eastAsia="uk-UA"/>
        </w:rPr>
      </w:pPr>
      <w:r w:rsidRPr="00423FD9">
        <w:rPr>
          <w:bCs/>
          <w:color w:val="000000"/>
          <w:sz w:val="24"/>
          <w:szCs w:val="24"/>
          <w:lang w:eastAsia="uk-UA"/>
        </w:rPr>
        <w:t xml:space="preserve">4.1. </w:t>
      </w:r>
      <w:proofErr w:type="gramStart"/>
      <w:r w:rsidRPr="00423FD9">
        <w:rPr>
          <w:bCs/>
          <w:color w:val="000000"/>
          <w:sz w:val="24"/>
          <w:szCs w:val="24"/>
          <w:lang w:eastAsia="uk-UA"/>
        </w:rPr>
        <w:t>У</w:t>
      </w:r>
      <w:proofErr w:type="gramEnd"/>
      <w:r w:rsidRPr="00423FD9">
        <w:rPr>
          <w:bCs/>
          <w:color w:val="000000"/>
          <w:sz w:val="24"/>
          <w:szCs w:val="24"/>
          <w:lang w:eastAsia="uk-UA"/>
        </w:rPr>
        <w:t xml:space="preserve"> </w:t>
      </w:r>
      <w:proofErr w:type="spellStart"/>
      <w:proofErr w:type="gramStart"/>
      <w:r w:rsidRPr="00423FD9">
        <w:rPr>
          <w:bCs/>
          <w:color w:val="000000"/>
          <w:sz w:val="24"/>
          <w:szCs w:val="24"/>
          <w:lang w:eastAsia="uk-UA"/>
        </w:rPr>
        <w:t>раз</w:t>
      </w:r>
      <w:proofErr w:type="gramEnd"/>
      <w:r w:rsidRPr="00423FD9">
        <w:rPr>
          <w:bCs/>
          <w:color w:val="000000"/>
          <w:sz w:val="24"/>
          <w:szCs w:val="24"/>
          <w:lang w:eastAsia="uk-UA"/>
        </w:rPr>
        <w:t>і</w:t>
      </w:r>
      <w:proofErr w:type="spellEnd"/>
      <w:r w:rsidRPr="00423FD9">
        <w:rPr>
          <w:bCs/>
          <w:color w:val="000000"/>
          <w:sz w:val="24"/>
          <w:szCs w:val="24"/>
          <w:lang w:eastAsia="uk-UA"/>
        </w:rPr>
        <w:t xml:space="preserve"> </w:t>
      </w:r>
      <w:proofErr w:type="spellStart"/>
      <w:r w:rsidRPr="00423FD9">
        <w:rPr>
          <w:bCs/>
          <w:color w:val="000000"/>
          <w:sz w:val="24"/>
          <w:szCs w:val="24"/>
          <w:lang w:eastAsia="uk-UA"/>
        </w:rPr>
        <w:t>невиконання</w:t>
      </w:r>
      <w:proofErr w:type="spellEnd"/>
      <w:r w:rsidRPr="00423FD9">
        <w:rPr>
          <w:bCs/>
          <w:color w:val="000000"/>
          <w:sz w:val="24"/>
          <w:szCs w:val="24"/>
          <w:lang w:eastAsia="uk-UA"/>
        </w:rPr>
        <w:t xml:space="preserve"> </w:t>
      </w:r>
      <w:proofErr w:type="spellStart"/>
      <w:r w:rsidRPr="00423FD9">
        <w:rPr>
          <w:bCs/>
          <w:color w:val="000000"/>
          <w:sz w:val="24"/>
          <w:szCs w:val="24"/>
          <w:lang w:eastAsia="uk-UA"/>
        </w:rPr>
        <w:t>або</w:t>
      </w:r>
      <w:proofErr w:type="spellEnd"/>
      <w:r w:rsidRPr="00423FD9">
        <w:rPr>
          <w:bCs/>
          <w:color w:val="000000"/>
          <w:sz w:val="24"/>
          <w:szCs w:val="24"/>
          <w:lang w:eastAsia="uk-UA"/>
        </w:rPr>
        <w:t xml:space="preserve"> </w:t>
      </w:r>
      <w:proofErr w:type="spellStart"/>
      <w:r w:rsidRPr="00423FD9">
        <w:rPr>
          <w:bCs/>
          <w:color w:val="000000"/>
          <w:sz w:val="24"/>
          <w:szCs w:val="24"/>
          <w:lang w:eastAsia="uk-UA"/>
        </w:rPr>
        <w:t>неналежного</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виконання</w:t>
      </w:r>
      <w:proofErr w:type="spellEnd"/>
      <w:r w:rsidRPr="00423FD9">
        <w:rPr>
          <w:bCs/>
          <w:color w:val="000000"/>
          <w:sz w:val="24"/>
          <w:szCs w:val="24"/>
          <w:lang w:eastAsia="uk-UA"/>
        </w:rPr>
        <w:t xml:space="preserve"> </w:t>
      </w:r>
      <w:proofErr w:type="spellStart"/>
      <w:r w:rsidRPr="00423FD9">
        <w:rPr>
          <w:bCs/>
          <w:color w:val="000000"/>
          <w:sz w:val="24"/>
          <w:szCs w:val="24"/>
          <w:lang w:eastAsia="uk-UA"/>
        </w:rPr>
        <w:t>своїх</w:t>
      </w:r>
      <w:proofErr w:type="spellEnd"/>
      <w:r w:rsidRPr="00423FD9">
        <w:rPr>
          <w:bCs/>
          <w:color w:val="000000"/>
          <w:sz w:val="24"/>
          <w:szCs w:val="24"/>
          <w:lang w:eastAsia="uk-UA"/>
        </w:rPr>
        <w:t xml:space="preserve"> </w:t>
      </w:r>
      <w:proofErr w:type="spellStart"/>
      <w:r w:rsidRPr="00423FD9">
        <w:rPr>
          <w:bCs/>
          <w:color w:val="000000"/>
          <w:sz w:val="24"/>
          <w:szCs w:val="24"/>
          <w:lang w:eastAsia="uk-UA"/>
        </w:rPr>
        <w:t>зобов’язань</w:t>
      </w:r>
      <w:proofErr w:type="spellEnd"/>
      <w:r w:rsidRPr="00423FD9">
        <w:rPr>
          <w:bCs/>
          <w:color w:val="000000"/>
          <w:sz w:val="24"/>
          <w:szCs w:val="24"/>
          <w:lang w:eastAsia="uk-UA"/>
        </w:rPr>
        <w:t xml:space="preserve"> за Договором </w:t>
      </w:r>
      <w:proofErr w:type="spellStart"/>
      <w:r w:rsidRPr="00423FD9">
        <w:rPr>
          <w:bCs/>
          <w:color w:val="000000"/>
          <w:sz w:val="24"/>
          <w:szCs w:val="24"/>
          <w:lang w:eastAsia="uk-UA"/>
        </w:rPr>
        <w:t>Сторони</w:t>
      </w:r>
      <w:proofErr w:type="spellEnd"/>
      <w:r w:rsidRPr="00423FD9">
        <w:rPr>
          <w:bCs/>
          <w:color w:val="000000"/>
          <w:sz w:val="24"/>
          <w:szCs w:val="24"/>
          <w:lang w:eastAsia="uk-UA"/>
        </w:rPr>
        <w:t xml:space="preserve"> </w:t>
      </w:r>
      <w:proofErr w:type="spellStart"/>
      <w:r w:rsidRPr="00423FD9">
        <w:rPr>
          <w:bCs/>
          <w:color w:val="000000"/>
          <w:sz w:val="24"/>
          <w:szCs w:val="24"/>
          <w:lang w:eastAsia="uk-UA"/>
        </w:rPr>
        <w:t>несуть</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відповідальність</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передбачену</w:t>
      </w:r>
      <w:proofErr w:type="spellEnd"/>
      <w:r w:rsidRPr="00423FD9">
        <w:rPr>
          <w:bCs/>
          <w:color w:val="000000"/>
          <w:sz w:val="24"/>
          <w:szCs w:val="24"/>
          <w:lang w:eastAsia="uk-UA"/>
        </w:rPr>
        <w:t xml:space="preserve"> законами та </w:t>
      </w:r>
      <w:proofErr w:type="spellStart"/>
      <w:r w:rsidRPr="00423FD9">
        <w:rPr>
          <w:bCs/>
          <w:color w:val="000000"/>
          <w:sz w:val="24"/>
          <w:szCs w:val="24"/>
          <w:lang w:eastAsia="uk-UA"/>
        </w:rPr>
        <w:t>цим</w:t>
      </w:r>
      <w:proofErr w:type="spellEnd"/>
      <w:r w:rsidRPr="00423FD9">
        <w:rPr>
          <w:bCs/>
          <w:color w:val="000000"/>
          <w:sz w:val="24"/>
          <w:szCs w:val="24"/>
          <w:lang w:eastAsia="uk-UA"/>
        </w:rPr>
        <w:t xml:space="preserve"> Договором. </w:t>
      </w:r>
    </w:p>
    <w:p w:rsidR="00A840CE" w:rsidRPr="00423FD9" w:rsidRDefault="00A840CE" w:rsidP="00A840CE">
      <w:pPr>
        <w:widowControl w:val="0"/>
        <w:autoSpaceDE w:val="0"/>
        <w:autoSpaceDN w:val="0"/>
        <w:adjustRightInd w:val="0"/>
        <w:spacing w:after="0"/>
        <w:ind w:firstLine="426"/>
        <w:jc w:val="both"/>
        <w:rPr>
          <w:bCs/>
          <w:color w:val="000000"/>
          <w:sz w:val="24"/>
          <w:szCs w:val="24"/>
          <w:lang w:eastAsia="uk-UA"/>
        </w:rPr>
      </w:pPr>
      <w:r w:rsidRPr="00423FD9">
        <w:rPr>
          <w:bCs/>
          <w:color w:val="000000"/>
          <w:sz w:val="24"/>
          <w:szCs w:val="24"/>
          <w:lang w:eastAsia="uk-UA"/>
        </w:rPr>
        <w:t xml:space="preserve">4.2. У </w:t>
      </w:r>
      <w:proofErr w:type="spellStart"/>
      <w:r w:rsidRPr="00423FD9">
        <w:rPr>
          <w:bCs/>
          <w:color w:val="000000"/>
          <w:sz w:val="24"/>
          <w:szCs w:val="24"/>
          <w:lang w:eastAsia="uk-UA"/>
        </w:rPr>
        <w:t>разі</w:t>
      </w:r>
      <w:proofErr w:type="spellEnd"/>
      <w:r w:rsidRPr="00423FD9">
        <w:rPr>
          <w:bCs/>
          <w:color w:val="000000"/>
          <w:sz w:val="24"/>
          <w:szCs w:val="24"/>
          <w:lang w:eastAsia="uk-UA"/>
        </w:rPr>
        <w:t xml:space="preserve"> </w:t>
      </w:r>
      <w:proofErr w:type="spellStart"/>
      <w:r w:rsidRPr="00423FD9">
        <w:rPr>
          <w:bCs/>
          <w:color w:val="000000"/>
          <w:sz w:val="24"/>
          <w:szCs w:val="24"/>
          <w:lang w:eastAsia="uk-UA"/>
        </w:rPr>
        <w:t>невиконання</w:t>
      </w:r>
      <w:proofErr w:type="spellEnd"/>
      <w:r w:rsidRPr="00423FD9">
        <w:rPr>
          <w:bCs/>
          <w:color w:val="000000"/>
          <w:sz w:val="24"/>
          <w:szCs w:val="24"/>
          <w:lang w:eastAsia="uk-UA"/>
        </w:rPr>
        <w:t xml:space="preserve"> </w:t>
      </w:r>
      <w:proofErr w:type="spellStart"/>
      <w:r w:rsidRPr="00423FD9">
        <w:rPr>
          <w:bCs/>
          <w:color w:val="000000"/>
          <w:sz w:val="24"/>
          <w:szCs w:val="24"/>
          <w:lang w:eastAsia="uk-UA"/>
        </w:rPr>
        <w:t>або</w:t>
      </w:r>
      <w:proofErr w:type="spellEnd"/>
      <w:r w:rsidRPr="00423FD9">
        <w:rPr>
          <w:bCs/>
          <w:color w:val="000000"/>
          <w:sz w:val="24"/>
          <w:szCs w:val="24"/>
          <w:lang w:eastAsia="uk-UA"/>
        </w:rPr>
        <w:t xml:space="preserve"> </w:t>
      </w:r>
      <w:proofErr w:type="spellStart"/>
      <w:r w:rsidRPr="00423FD9">
        <w:rPr>
          <w:bCs/>
          <w:color w:val="000000"/>
          <w:sz w:val="24"/>
          <w:szCs w:val="24"/>
          <w:lang w:eastAsia="uk-UA"/>
        </w:rPr>
        <w:t>неналежного</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виконання</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послуг</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Виконавець</w:t>
      </w:r>
      <w:proofErr w:type="spellEnd"/>
      <w:r w:rsidRPr="00423FD9">
        <w:rPr>
          <w:bCs/>
          <w:color w:val="000000"/>
          <w:sz w:val="24"/>
          <w:szCs w:val="24"/>
          <w:lang w:eastAsia="uk-UA"/>
        </w:rPr>
        <w:t xml:space="preserve"> </w:t>
      </w:r>
      <w:proofErr w:type="spellStart"/>
      <w:r w:rsidRPr="00423FD9">
        <w:rPr>
          <w:bCs/>
          <w:color w:val="000000"/>
          <w:sz w:val="24"/>
          <w:szCs w:val="24"/>
          <w:lang w:eastAsia="uk-UA"/>
        </w:rPr>
        <w:t>сплачує</w:t>
      </w:r>
      <w:proofErr w:type="spellEnd"/>
      <w:r w:rsidRPr="00423FD9">
        <w:rPr>
          <w:bCs/>
          <w:color w:val="000000"/>
          <w:sz w:val="24"/>
          <w:szCs w:val="24"/>
          <w:lang w:eastAsia="uk-UA"/>
        </w:rPr>
        <w:t xml:space="preserve"> </w:t>
      </w:r>
      <w:proofErr w:type="spellStart"/>
      <w:r w:rsidRPr="00423FD9">
        <w:rPr>
          <w:bCs/>
          <w:color w:val="000000"/>
          <w:sz w:val="24"/>
          <w:szCs w:val="24"/>
          <w:lang w:eastAsia="uk-UA"/>
        </w:rPr>
        <w:t>Замовнику</w:t>
      </w:r>
      <w:proofErr w:type="spellEnd"/>
      <w:r w:rsidRPr="00423FD9">
        <w:rPr>
          <w:bCs/>
          <w:color w:val="000000"/>
          <w:sz w:val="24"/>
          <w:szCs w:val="24"/>
          <w:lang w:eastAsia="uk-UA"/>
        </w:rPr>
        <w:t xml:space="preserve"> </w:t>
      </w:r>
      <w:proofErr w:type="spellStart"/>
      <w:r w:rsidRPr="00423FD9">
        <w:rPr>
          <w:bCs/>
          <w:color w:val="000000"/>
          <w:sz w:val="24"/>
          <w:szCs w:val="24"/>
          <w:lang w:eastAsia="uk-UA"/>
        </w:rPr>
        <w:t>штрафні</w:t>
      </w:r>
      <w:proofErr w:type="spellEnd"/>
      <w:r w:rsidRPr="00423FD9">
        <w:rPr>
          <w:bCs/>
          <w:color w:val="000000"/>
          <w:sz w:val="24"/>
          <w:szCs w:val="24"/>
          <w:lang w:eastAsia="uk-UA"/>
        </w:rPr>
        <w:t xml:space="preserve"> </w:t>
      </w:r>
      <w:proofErr w:type="spellStart"/>
      <w:r w:rsidRPr="00423FD9">
        <w:rPr>
          <w:bCs/>
          <w:color w:val="000000"/>
          <w:sz w:val="24"/>
          <w:szCs w:val="24"/>
          <w:lang w:eastAsia="uk-UA"/>
        </w:rPr>
        <w:t>санкції</w:t>
      </w:r>
      <w:proofErr w:type="spellEnd"/>
      <w:r w:rsidRPr="00423FD9">
        <w:rPr>
          <w:bCs/>
          <w:color w:val="000000"/>
          <w:sz w:val="24"/>
          <w:szCs w:val="24"/>
          <w:lang w:eastAsia="uk-UA"/>
        </w:rPr>
        <w:t xml:space="preserve"> у </w:t>
      </w:r>
      <w:proofErr w:type="spellStart"/>
      <w:r w:rsidRPr="00423FD9">
        <w:rPr>
          <w:bCs/>
          <w:color w:val="000000"/>
          <w:sz w:val="24"/>
          <w:szCs w:val="24"/>
          <w:lang w:eastAsia="uk-UA"/>
        </w:rPr>
        <w:t>розмі</w:t>
      </w:r>
      <w:proofErr w:type="gramStart"/>
      <w:r w:rsidRPr="00423FD9">
        <w:rPr>
          <w:bCs/>
          <w:color w:val="000000"/>
          <w:sz w:val="24"/>
          <w:szCs w:val="24"/>
          <w:lang w:eastAsia="uk-UA"/>
        </w:rPr>
        <w:t>р</w:t>
      </w:r>
      <w:proofErr w:type="gramEnd"/>
      <w:r w:rsidRPr="00423FD9">
        <w:rPr>
          <w:bCs/>
          <w:color w:val="000000"/>
          <w:sz w:val="24"/>
          <w:szCs w:val="24"/>
          <w:lang w:eastAsia="uk-UA"/>
        </w:rPr>
        <w:t>і</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подвійної</w:t>
      </w:r>
      <w:proofErr w:type="spellEnd"/>
      <w:r w:rsidRPr="00423FD9">
        <w:rPr>
          <w:bCs/>
          <w:color w:val="000000"/>
          <w:sz w:val="24"/>
          <w:szCs w:val="24"/>
          <w:lang w:eastAsia="uk-UA"/>
        </w:rPr>
        <w:t xml:space="preserve"> </w:t>
      </w:r>
      <w:proofErr w:type="spellStart"/>
      <w:r w:rsidRPr="00423FD9">
        <w:rPr>
          <w:bCs/>
          <w:color w:val="000000"/>
          <w:sz w:val="24"/>
          <w:szCs w:val="24"/>
          <w:lang w:eastAsia="uk-UA"/>
        </w:rPr>
        <w:t>облікової</w:t>
      </w:r>
      <w:proofErr w:type="spellEnd"/>
      <w:r w:rsidRPr="00423FD9">
        <w:rPr>
          <w:bCs/>
          <w:color w:val="000000"/>
          <w:sz w:val="24"/>
          <w:szCs w:val="24"/>
          <w:lang w:eastAsia="uk-UA"/>
        </w:rPr>
        <w:t xml:space="preserve"> ставки НБУ на день </w:t>
      </w:r>
      <w:proofErr w:type="spellStart"/>
      <w:r w:rsidRPr="00423FD9">
        <w:rPr>
          <w:bCs/>
          <w:color w:val="000000"/>
          <w:sz w:val="24"/>
          <w:szCs w:val="24"/>
          <w:lang w:eastAsia="uk-UA"/>
        </w:rPr>
        <w:t>невиконання</w:t>
      </w:r>
      <w:proofErr w:type="spellEnd"/>
      <w:r w:rsidRPr="00423FD9">
        <w:rPr>
          <w:bCs/>
          <w:color w:val="000000"/>
          <w:sz w:val="24"/>
          <w:szCs w:val="24"/>
          <w:lang w:eastAsia="uk-UA"/>
        </w:rPr>
        <w:t xml:space="preserve"> </w:t>
      </w:r>
      <w:proofErr w:type="spellStart"/>
      <w:r w:rsidRPr="00423FD9">
        <w:rPr>
          <w:bCs/>
          <w:color w:val="000000"/>
          <w:sz w:val="24"/>
          <w:szCs w:val="24"/>
          <w:lang w:eastAsia="uk-UA"/>
        </w:rPr>
        <w:t>або</w:t>
      </w:r>
      <w:proofErr w:type="spellEnd"/>
      <w:r w:rsidRPr="00423FD9">
        <w:rPr>
          <w:bCs/>
          <w:color w:val="000000"/>
          <w:sz w:val="24"/>
          <w:szCs w:val="24"/>
          <w:lang w:eastAsia="uk-UA"/>
        </w:rPr>
        <w:t xml:space="preserve"> </w:t>
      </w:r>
      <w:proofErr w:type="spellStart"/>
      <w:r w:rsidRPr="00423FD9">
        <w:rPr>
          <w:bCs/>
          <w:color w:val="000000"/>
          <w:sz w:val="24"/>
          <w:szCs w:val="24"/>
          <w:lang w:eastAsia="uk-UA"/>
        </w:rPr>
        <w:t>несвоєчасного</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виконання</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послуг</w:t>
      </w:r>
      <w:proofErr w:type="spellEnd"/>
      <w:r w:rsidRPr="00423FD9">
        <w:rPr>
          <w:bCs/>
          <w:color w:val="000000"/>
          <w:sz w:val="24"/>
          <w:szCs w:val="24"/>
          <w:lang w:eastAsia="uk-UA"/>
        </w:rPr>
        <w:t xml:space="preserve">. </w:t>
      </w:r>
    </w:p>
    <w:p w:rsidR="00A840CE" w:rsidRPr="00423FD9" w:rsidRDefault="00A840CE" w:rsidP="00A840CE">
      <w:pPr>
        <w:widowControl w:val="0"/>
        <w:autoSpaceDE w:val="0"/>
        <w:autoSpaceDN w:val="0"/>
        <w:adjustRightInd w:val="0"/>
        <w:spacing w:after="0"/>
        <w:ind w:firstLine="426"/>
        <w:jc w:val="both"/>
        <w:rPr>
          <w:bCs/>
          <w:color w:val="000000"/>
          <w:sz w:val="24"/>
          <w:szCs w:val="24"/>
          <w:lang w:val="uk-UA" w:eastAsia="uk-UA"/>
        </w:rPr>
      </w:pPr>
      <w:r w:rsidRPr="00423FD9">
        <w:rPr>
          <w:bCs/>
          <w:color w:val="000000"/>
          <w:sz w:val="24"/>
          <w:szCs w:val="24"/>
          <w:lang w:eastAsia="uk-UA"/>
        </w:rPr>
        <w:t xml:space="preserve">4.3. У </w:t>
      </w:r>
      <w:proofErr w:type="spellStart"/>
      <w:r w:rsidRPr="00423FD9">
        <w:rPr>
          <w:bCs/>
          <w:color w:val="000000"/>
          <w:sz w:val="24"/>
          <w:szCs w:val="24"/>
          <w:lang w:eastAsia="uk-UA"/>
        </w:rPr>
        <w:t>разі</w:t>
      </w:r>
      <w:proofErr w:type="spellEnd"/>
      <w:r w:rsidRPr="00423FD9">
        <w:rPr>
          <w:bCs/>
          <w:color w:val="000000"/>
          <w:sz w:val="24"/>
          <w:szCs w:val="24"/>
          <w:lang w:eastAsia="uk-UA"/>
        </w:rPr>
        <w:t xml:space="preserve"> </w:t>
      </w:r>
      <w:proofErr w:type="spellStart"/>
      <w:r w:rsidRPr="00423FD9">
        <w:rPr>
          <w:bCs/>
          <w:color w:val="000000"/>
          <w:sz w:val="24"/>
          <w:szCs w:val="24"/>
          <w:lang w:eastAsia="uk-UA"/>
        </w:rPr>
        <w:t>несвоєчасної</w:t>
      </w:r>
      <w:proofErr w:type="spellEnd"/>
      <w:r w:rsidRPr="00423FD9">
        <w:rPr>
          <w:bCs/>
          <w:color w:val="000000"/>
          <w:sz w:val="24"/>
          <w:szCs w:val="24"/>
          <w:lang w:eastAsia="uk-UA"/>
        </w:rPr>
        <w:t xml:space="preserve"> оплати з боку </w:t>
      </w:r>
      <w:proofErr w:type="spellStart"/>
      <w:r w:rsidRPr="00423FD9">
        <w:rPr>
          <w:bCs/>
          <w:color w:val="000000"/>
          <w:sz w:val="24"/>
          <w:szCs w:val="24"/>
          <w:lang w:eastAsia="uk-UA"/>
        </w:rPr>
        <w:t>Замовника</w:t>
      </w:r>
      <w:proofErr w:type="spellEnd"/>
      <w:r w:rsidRPr="00423FD9">
        <w:rPr>
          <w:bCs/>
          <w:color w:val="000000"/>
          <w:sz w:val="24"/>
          <w:szCs w:val="24"/>
          <w:lang w:eastAsia="uk-UA"/>
        </w:rPr>
        <w:t xml:space="preserve"> за </w:t>
      </w:r>
      <w:proofErr w:type="spellStart"/>
      <w:r w:rsidRPr="00423FD9">
        <w:rPr>
          <w:bCs/>
          <w:color w:val="000000"/>
          <w:sz w:val="24"/>
          <w:szCs w:val="24"/>
          <w:lang w:eastAsia="uk-UA"/>
        </w:rPr>
        <w:t>надані</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Виконавцем</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послуги</w:t>
      </w:r>
      <w:proofErr w:type="spellEnd"/>
      <w:r w:rsidRPr="00423FD9">
        <w:rPr>
          <w:bCs/>
          <w:color w:val="000000"/>
          <w:sz w:val="24"/>
          <w:szCs w:val="24"/>
          <w:lang w:eastAsia="uk-UA"/>
        </w:rPr>
        <w:t xml:space="preserve"> </w:t>
      </w:r>
      <w:proofErr w:type="spellStart"/>
      <w:r w:rsidRPr="00423FD9">
        <w:rPr>
          <w:bCs/>
          <w:color w:val="000000"/>
          <w:sz w:val="24"/>
          <w:szCs w:val="24"/>
          <w:lang w:eastAsia="uk-UA"/>
        </w:rPr>
        <w:t>Замовник</w:t>
      </w:r>
      <w:proofErr w:type="spellEnd"/>
      <w:r w:rsidRPr="00423FD9">
        <w:rPr>
          <w:bCs/>
          <w:color w:val="000000"/>
          <w:sz w:val="24"/>
          <w:szCs w:val="24"/>
          <w:lang w:eastAsia="uk-UA"/>
        </w:rPr>
        <w:t xml:space="preserve"> </w:t>
      </w:r>
      <w:proofErr w:type="spellStart"/>
      <w:r w:rsidRPr="00423FD9">
        <w:rPr>
          <w:bCs/>
          <w:color w:val="000000"/>
          <w:sz w:val="24"/>
          <w:szCs w:val="24"/>
          <w:lang w:eastAsia="uk-UA"/>
        </w:rPr>
        <w:t>сплачує</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Виконавцю</w:t>
      </w:r>
      <w:proofErr w:type="spellEnd"/>
      <w:r w:rsidRPr="00423FD9">
        <w:rPr>
          <w:bCs/>
          <w:color w:val="000000"/>
          <w:sz w:val="24"/>
          <w:szCs w:val="24"/>
          <w:lang w:eastAsia="uk-UA"/>
        </w:rPr>
        <w:t xml:space="preserve"> </w:t>
      </w:r>
      <w:proofErr w:type="spellStart"/>
      <w:r w:rsidRPr="00423FD9">
        <w:rPr>
          <w:bCs/>
          <w:color w:val="000000"/>
          <w:sz w:val="24"/>
          <w:szCs w:val="24"/>
          <w:lang w:eastAsia="uk-UA"/>
        </w:rPr>
        <w:t>штрафні</w:t>
      </w:r>
      <w:proofErr w:type="spellEnd"/>
      <w:r w:rsidRPr="00423FD9">
        <w:rPr>
          <w:bCs/>
          <w:color w:val="000000"/>
          <w:sz w:val="24"/>
          <w:szCs w:val="24"/>
          <w:lang w:eastAsia="uk-UA"/>
        </w:rPr>
        <w:t xml:space="preserve"> </w:t>
      </w:r>
      <w:proofErr w:type="spellStart"/>
      <w:r w:rsidRPr="00423FD9">
        <w:rPr>
          <w:bCs/>
          <w:color w:val="000000"/>
          <w:sz w:val="24"/>
          <w:szCs w:val="24"/>
          <w:lang w:eastAsia="uk-UA"/>
        </w:rPr>
        <w:t>санкції</w:t>
      </w:r>
      <w:proofErr w:type="spellEnd"/>
      <w:r w:rsidRPr="00423FD9">
        <w:rPr>
          <w:bCs/>
          <w:color w:val="000000"/>
          <w:sz w:val="24"/>
          <w:szCs w:val="24"/>
          <w:lang w:eastAsia="uk-UA"/>
        </w:rPr>
        <w:t xml:space="preserve"> у </w:t>
      </w:r>
      <w:proofErr w:type="spellStart"/>
      <w:r w:rsidRPr="00423FD9">
        <w:rPr>
          <w:bCs/>
          <w:color w:val="000000"/>
          <w:sz w:val="24"/>
          <w:szCs w:val="24"/>
          <w:lang w:eastAsia="uk-UA"/>
        </w:rPr>
        <w:t>розмі</w:t>
      </w:r>
      <w:proofErr w:type="gramStart"/>
      <w:r w:rsidRPr="00423FD9">
        <w:rPr>
          <w:bCs/>
          <w:color w:val="000000"/>
          <w:sz w:val="24"/>
          <w:szCs w:val="24"/>
          <w:lang w:eastAsia="uk-UA"/>
        </w:rPr>
        <w:t>р</w:t>
      </w:r>
      <w:proofErr w:type="gramEnd"/>
      <w:r w:rsidRPr="00423FD9">
        <w:rPr>
          <w:bCs/>
          <w:color w:val="000000"/>
          <w:sz w:val="24"/>
          <w:szCs w:val="24"/>
          <w:lang w:eastAsia="uk-UA"/>
        </w:rPr>
        <w:t>і</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подвійної</w:t>
      </w:r>
      <w:proofErr w:type="spellEnd"/>
      <w:r w:rsidRPr="00423FD9">
        <w:rPr>
          <w:bCs/>
          <w:color w:val="000000"/>
          <w:sz w:val="24"/>
          <w:szCs w:val="24"/>
          <w:lang w:eastAsia="uk-UA"/>
        </w:rPr>
        <w:t xml:space="preserve"> </w:t>
      </w:r>
      <w:proofErr w:type="spellStart"/>
      <w:r w:rsidRPr="00423FD9">
        <w:rPr>
          <w:bCs/>
          <w:color w:val="000000"/>
          <w:sz w:val="24"/>
          <w:szCs w:val="24"/>
          <w:lang w:eastAsia="uk-UA"/>
        </w:rPr>
        <w:t>облікової</w:t>
      </w:r>
      <w:proofErr w:type="spellEnd"/>
      <w:r w:rsidRPr="00423FD9">
        <w:rPr>
          <w:bCs/>
          <w:color w:val="000000"/>
          <w:sz w:val="24"/>
          <w:szCs w:val="24"/>
          <w:lang w:eastAsia="uk-UA"/>
        </w:rPr>
        <w:t xml:space="preserve"> ставки НБУ </w:t>
      </w:r>
      <w:r w:rsidRPr="00423FD9">
        <w:rPr>
          <w:bCs/>
          <w:color w:val="000000"/>
          <w:sz w:val="24"/>
          <w:szCs w:val="24"/>
          <w:lang w:eastAsia="uk-UA"/>
        </w:rPr>
        <w:lastRenderedPageBreak/>
        <w:t xml:space="preserve">на день </w:t>
      </w:r>
      <w:proofErr w:type="spellStart"/>
      <w:r w:rsidRPr="00423FD9">
        <w:rPr>
          <w:bCs/>
          <w:color w:val="000000"/>
          <w:sz w:val="24"/>
          <w:szCs w:val="24"/>
          <w:lang w:eastAsia="uk-UA"/>
        </w:rPr>
        <w:t>невиконання</w:t>
      </w:r>
      <w:proofErr w:type="spellEnd"/>
      <w:r w:rsidRPr="00423FD9">
        <w:rPr>
          <w:bCs/>
          <w:color w:val="000000"/>
          <w:sz w:val="24"/>
          <w:szCs w:val="24"/>
          <w:lang w:eastAsia="uk-UA"/>
        </w:rPr>
        <w:t xml:space="preserve"> </w:t>
      </w:r>
      <w:proofErr w:type="spellStart"/>
      <w:r w:rsidRPr="00423FD9">
        <w:rPr>
          <w:bCs/>
          <w:color w:val="000000"/>
          <w:sz w:val="24"/>
          <w:szCs w:val="24"/>
          <w:lang w:eastAsia="uk-UA"/>
        </w:rPr>
        <w:t>або</w:t>
      </w:r>
      <w:proofErr w:type="spellEnd"/>
      <w:r w:rsidRPr="00423FD9">
        <w:rPr>
          <w:bCs/>
          <w:color w:val="000000"/>
          <w:sz w:val="24"/>
          <w:szCs w:val="24"/>
          <w:lang w:eastAsia="uk-UA"/>
        </w:rPr>
        <w:t xml:space="preserve"> </w:t>
      </w:r>
      <w:proofErr w:type="spellStart"/>
      <w:r w:rsidRPr="00423FD9">
        <w:rPr>
          <w:bCs/>
          <w:color w:val="000000"/>
          <w:sz w:val="24"/>
          <w:szCs w:val="24"/>
          <w:lang w:eastAsia="uk-UA"/>
        </w:rPr>
        <w:t>несвоєчасного</w:t>
      </w:r>
      <w:proofErr w:type="spellEnd"/>
      <w:r w:rsidRPr="00423FD9">
        <w:rPr>
          <w:bCs/>
          <w:color w:val="000000"/>
          <w:sz w:val="24"/>
          <w:szCs w:val="24"/>
          <w:lang w:eastAsia="uk-UA"/>
        </w:rPr>
        <w:t xml:space="preserve"> </w:t>
      </w:r>
      <w:proofErr w:type="spellStart"/>
      <w:r w:rsidRPr="00423FD9">
        <w:rPr>
          <w:bCs/>
          <w:color w:val="000000"/>
          <w:sz w:val="24"/>
          <w:szCs w:val="24"/>
          <w:lang w:eastAsia="uk-UA"/>
        </w:rPr>
        <w:t>виконання</w:t>
      </w:r>
      <w:proofErr w:type="spellEnd"/>
      <w:r w:rsidRPr="00423FD9">
        <w:rPr>
          <w:bCs/>
          <w:color w:val="000000"/>
          <w:sz w:val="24"/>
          <w:szCs w:val="24"/>
          <w:lang w:eastAsia="uk-UA"/>
        </w:rPr>
        <w:t xml:space="preserve"> </w:t>
      </w:r>
      <w:proofErr w:type="spellStart"/>
      <w:r w:rsidRPr="00423FD9">
        <w:rPr>
          <w:bCs/>
          <w:color w:val="000000"/>
          <w:sz w:val="24"/>
          <w:szCs w:val="24"/>
          <w:lang w:eastAsia="uk-UA"/>
        </w:rPr>
        <w:t>послуг</w:t>
      </w:r>
      <w:proofErr w:type="spellEnd"/>
      <w:r w:rsidRPr="00423FD9">
        <w:rPr>
          <w:bCs/>
          <w:color w:val="000000"/>
          <w:sz w:val="24"/>
          <w:szCs w:val="24"/>
          <w:lang w:eastAsia="uk-UA"/>
        </w:rPr>
        <w:t>.</w:t>
      </w:r>
    </w:p>
    <w:p w:rsidR="00A840CE" w:rsidRDefault="00A840CE" w:rsidP="00A840CE">
      <w:pPr>
        <w:widowControl w:val="0"/>
        <w:spacing w:after="0"/>
        <w:ind w:firstLine="426"/>
        <w:jc w:val="center"/>
        <w:rPr>
          <w:rFonts w:eastAsia="Calibri"/>
          <w:b/>
          <w:sz w:val="24"/>
          <w:szCs w:val="24"/>
          <w:lang w:val="uk-UA" w:eastAsia="ru-RU"/>
        </w:rPr>
      </w:pPr>
      <w:r w:rsidRPr="00423FD9">
        <w:rPr>
          <w:rFonts w:eastAsia="Calibri"/>
          <w:b/>
          <w:sz w:val="24"/>
          <w:szCs w:val="24"/>
          <w:lang w:val="uk-UA" w:eastAsia="ru-RU"/>
        </w:rPr>
        <w:t>5</w:t>
      </w:r>
      <w:r w:rsidRPr="00423FD9">
        <w:rPr>
          <w:rFonts w:eastAsia="Calibri"/>
          <w:b/>
          <w:sz w:val="24"/>
          <w:szCs w:val="24"/>
          <w:lang w:eastAsia="ru-RU"/>
        </w:rPr>
        <w:t xml:space="preserve">. </w:t>
      </w:r>
      <w:r w:rsidRPr="00423FD9">
        <w:rPr>
          <w:rFonts w:eastAsia="Calibri"/>
          <w:b/>
          <w:sz w:val="24"/>
          <w:szCs w:val="24"/>
          <w:lang w:val="uk-UA" w:eastAsia="ru-RU"/>
        </w:rPr>
        <w:t>ПРАВА І ОБОВ</w:t>
      </w:r>
      <w:r w:rsidRPr="00423FD9">
        <w:rPr>
          <w:rFonts w:eastAsia="Calibri"/>
          <w:b/>
          <w:sz w:val="24"/>
          <w:szCs w:val="24"/>
          <w:lang w:eastAsia="ru-RU"/>
        </w:rPr>
        <w:t>’</w:t>
      </w:r>
      <w:r w:rsidRPr="00423FD9">
        <w:rPr>
          <w:rFonts w:eastAsia="Calibri"/>
          <w:b/>
          <w:sz w:val="24"/>
          <w:szCs w:val="24"/>
          <w:lang w:val="uk-UA" w:eastAsia="ru-RU"/>
        </w:rPr>
        <w:t>ЯЗКИ СТОРІН</w:t>
      </w:r>
    </w:p>
    <w:p w:rsidR="00A840CE" w:rsidRPr="00423FD9" w:rsidRDefault="00A840CE" w:rsidP="00A840CE">
      <w:pPr>
        <w:widowControl w:val="0"/>
        <w:spacing w:after="0"/>
        <w:ind w:firstLine="426"/>
        <w:jc w:val="center"/>
        <w:rPr>
          <w:rFonts w:eastAsia="Calibri"/>
          <w:b/>
          <w:sz w:val="24"/>
          <w:szCs w:val="24"/>
          <w:lang w:val="uk-UA" w:eastAsia="ru-RU"/>
        </w:rPr>
      </w:pPr>
    </w:p>
    <w:p w:rsidR="00A840CE" w:rsidRDefault="00A840CE" w:rsidP="00A840CE">
      <w:pPr>
        <w:widowControl w:val="0"/>
        <w:spacing w:after="0"/>
        <w:ind w:firstLine="426"/>
        <w:jc w:val="both"/>
        <w:rPr>
          <w:rFonts w:eastAsia="Calibri"/>
          <w:sz w:val="24"/>
          <w:szCs w:val="24"/>
          <w:lang w:val="uk-UA" w:eastAsia="ru-RU"/>
        </w:rPr>
      </w:pPr>
      <w:r w:rsidRPr="00423FD9">
        <w:rPr>
          <w:rFonts w:eastAsia="Calibri"/>
          <w:sz w:val="24"/>
          <w:szCs w:val="24"/>
          <w:lang w:val="uk-UA" w:eastAsia="ru-RU"/>
        </w:rPr>
        <w:t xml:space="preserve">5.1.  </w:t>
      </w:r>
      <w:r>
        <w:rPr>
          <w:rFonts w:eastAsia="Calibri"/>
          <w:sz w:val="24"/>
          <w:szCs w:val="24"/>
          <w:lang w:val="uk-UA" w:eastAsia="ru-RU"/>
        </w:rPr>
        <w:t>Обов’язки Виконавця:</w:t>
      </w:r>
    </w:p>
    <w:p w:rsidR="00A840CE" w:rsidRDefault="00A840CE" w:rsidP="00A840CE">
      <w:pPr>
        <w:widowControl w:val="0"/>
        <w:spacing w:after="0"/>
        <w:ind w:firstLine="426"/>
        <w:jc w:val="both"/>
        <w:rPr>
          <w:rFonts w:eastAsia="Calibri"/>
          <w:sz w:val="24"/>
          <w:szCs w:val="24"/>
          <w:lang w:val="uk-UA" w:eastAsia="ru-RU"/>
        </w:rPr>
      </w:pPr>
      <w:r>
        <w:rPr>
          <w:rFonts w:eastAsia="Calibri"/>
          <w:sz w:val="24"/>
          <w:szCs w:val="24"/>
          <w:lang w:val="uk-UA" w:eastAsia="ru-RU"/>
        </w:rPr>
        <w:t>5.1. Своєчасно та якісно надати Замовнику послуги зазначені в п.1. відповідно до умов цього Договору.</w:t>
      </w:r>
    </w:p>
    <w:p w:rsidR="00A840CE" w:rsidRDefault="00A840CE" w:rsidP="00A840CE">
      <w:pPr>
        <w:widowControl w:val="0"/>
        <w:spacing w:after="0"/>
        <w:ind w:firstLine="426"/>
        <w:jc w:val="both"/>
        <w:rPr>
          <w:rFonts w:eastAsia="Calibri"/>
          <w:sz w:val="24"/>
          <w:szCs w:val="24"/>
          <w:lang w:val="uk-UA" w:eastAsia="ru-RU"/>
        </w:rPr>
      </w:pPr>
      <w:r>
        <w:rPr>
          <w:rFonts w:eastAsia="Calibri"/>
          <w:sz w:val="24"/>
          <w:szCs w:val="24"/>
          <w:lang w:val="uk-UA" w:eastAsia="ru-RU"/>
        </w:rPr>
        <w:t>5.2. У разі виявлення недоліків Виконавець зобов’язаний усунути їх впродовж 15 (п’ятнадцяти) днів з моменту одержання письмового сповіщення про такі недоліки.</w:t>
      </w:r>
    </w:p>
    <w:p w:rsidR="00A840CE" w:rsidRDefault="00A840CE" w:rsidP="00A840CE">
      <w:pPr>
        <w:widowControl w:val="0"/>
        <w:spacing w:after="0"/>
        <w:ind w:firstLine="426"/>
        <w:jc w:val="both"/>
        <w:rPr>
          <w:rFonts w:eastAsia="Calibri"/>
          <w:sz w:val="24"/>
          <w:szCs w:val="24"/>
          <w:lang w:val="uk-UA" w:eastAsia="ru-RU"/>
        </w:rPr>
      </w:pPr>
      <w:r>
        <w:rPr>
          <w:rFonts w:eastAsia="Calibri"/>
          <w:sz w:val="24"/>
          <w:szCs w:val="24"/>
          <w:lang w:val="uk-UA" w:eastAsia="ru-RU"/>
        </w:rPr>
        <w:t>5.3. Обов’язки Замовника:</w:t>
      </w:r>
    </w:p>
    <w:p w:rsidR="00A840CE" w:rsidRDefault="00A840CE" w:rsidP="00A840CE">
      <w:pPr>
        <w:widowControl w:val="0"/>
        <w:spacing w:after="0"/>
        <w:ind w:firstLine="426"/>
        <w:jc w:val="both"/>
        <w:rPr>
          <w:rFonts w:eastAsia="Calibri"/>
          <w:sz w:val="24"/>
          <w:szCs w:val="24"/>
          <w:lang w:val="uk-UA" w:eastAsia="ru-RU"/>
        </w:rPr>
      </w:pPr>
      <w:r>
        <w:rPr>
          <w:rFonts w:eastAsia="Calibri"/>
          <w:sz w:val="24"/>
          <w:szCs w:val="24"/>
          <w:lang w:val="uk-UA" w:eastAsia="ru-RU"/>
        </w:rPr>
        <w:t>5.4. Прийняти від Виконавця послуги, що надаються згідно з цим Договором.</w:t>
      </w:r>
    </w:p>
    <w:p w:rsidR="00A840CE" w:rsidRDefault="00A840CE" w:rsidP="00A840CE">
      <w:pPr>
        <w:widowControl w:val="0"/>
        <w:spacing w:after="0"/>
        <w:ind w:firstLine="426"/>
        <w:jc w:val="both"/>
        <w:rPr>
          <w:rFonts w:eastAsia="Calibri"/>
          <w:sz w:val="24"/>
          <w:szCs w:val="24"/>
          <w:lang w:val="uk-UA" w:eastAsia="ru-RU"/>
        </w:rPr>
      </w:pPr>
      <w:r>
        <w:rPr>
          <w:rFonts w:eastAsia="Calibri"/>
          <w:sz w:val="24"/>
          <w:szCs w:val="24"/>
          <w:lang w:val="uk-UA" w:eastAsia="ru-RU"/>
        </w:rPr>
        <w:t>5.5. Надати Виконавцю апарати в робочому стані на час проведення робіт.</w:t>
      </w:r>
    </w:p>
    <w:p w:rsidR="00A840CE" w:rsidRDefault="00A840CE" w:rsidP="00A840CE">
      <w:pPr>
        <w:widowControl w:val="0"/>
        <w:spacing w:after="0"/>
        <w:ind w:firstLine="426"/>
        <w:jc w:val="both"/>
        <w:rPr>
          <w:rFonts w:eastAsia="Calibri"/>
          <w:sz w:val="24"/>
          <w:szCs w:val="24"/>
          <w:lang w:val="uk-UA" w:eastAsia="ru-RU"/>
        </w:rPr>
      </w:pPr>
      <w:r>
        <w:rPr>
          <w:rFonts w:eastAsia="Calibri"/>
          <w:sz w:val="24"/>
          <w:szCs w:val="24"/>
          <w:lang w:val="uk-UA" w:eastAsia="ru-RU"/>
        </w:rPr>
        <w:t xml:space="preserve">5.6. Перевірити якість наданих послуг, і в разі виявлення недоліків наданих </w:t>
      </w:r>
      <w:proofErr w:type="spellStart"/>
      <w:r>
        <w:rPr>
          <w:rFonts w:eastAsia="Calibri"/>
          <w:sz w:val="24"/>
          <w:szCs w:val="24"/>
          <w:lang w:val="uk-UA" w:eastAsia="ru-RU"/>
        </w:rPr>
        <w:t>послуг,письмово</w:t>
      </w:r>
      <w:proofErr w:type="spellEnd"/>
      <w:r>
        <w:rPr>
          <w:rFonts w:eastAsia="Calibri"/>
          <w:sz w:val="24"/>
          <w:szCs w:val="24"/>
          <w:lang w:val="uk-UA" w:eastAsia="ru-RU"/>
        </w:rPr>
        <w:t xml:space="preserve"> повідомити про це іншу Сторону.</w:t>
      </w:r>
    </w:p>
    <w:p w:rsidR="00A840CE" w:rsidRPr="00423FD9" w:rsidRDefault="00A840CE" w:rsidP="00A840CE">
      <w:pPr>
        <w:widowControl w:val="0"/>
        <w:spacing w:after="0"/>
        <w:ind w:firstLine="426"/>
        <w:jc w:val="both"/>
        <w:rPr>
          <w:rFonts w:eastAsia="Calibri"/>
          <w:sz w:val="24"/>
          <w:szCs w:val="24"/>
          <w:lang w:val="uk-UA" w:eastAsia="ru-RU"/>
        </w:rPr>
      </w:pPr>
      <w:r>
        <w:rPr>
          <w:rFonts w:eastAsia="Calibri"/>
          <w:sz w:val="24"/>
          <w:szCs w:val="24"/>
          <w:lang w:val="uk-UA" w:eastAsia="ru-RU"/>
        </w:rPr>
        <w:t>5.7. Оплачувати послуги у розмірі та в порядку, встановленому цим Договором.</w:t>
      </w:r>
    </w:p>
    <w:p w:rsidR="00A840CE" w:rsidRPr="00423FD9" w:rsidRDefault="00A840CE" w:rsidP="00A840CE">
      <w:pPr>
        <w:widowControl w:val="0"/>
        <w:spacing w:after="0"/>
        <w:ind w:firstLine="426"/>
        <w:jc w:val="both"/>
        <w:rPr>
          <w:rFonts w:eastAsia="Calibri"/>
          <w:sz w:val="24"/>
          <w:szCs w:val="24"/>
          <w:lang w:val="uk-UA" w:eastAsia="ru-RU"/>
        </w:rPr>
      </w:pPr>
    </w:p>
    <w:p w:rsidR="00A840CE" w:rsidRPr="00423FD9" w:rsidRDefault="00A840CE" w:rsidP="00A840CE">
      <w:pPr>
        <w:spacing w:after="0"/>
        <w:jc w:val="center"/>
        <w:rPr>
          <w:b/>
          <w:bCs/>
          <w:sz w:val="24"/>
          <w:szCs w:val="24"/>
          <w:lang w:val="uk-UA" w:eastAsia="ru-RU"/>
        </w:rPr>
      </w:pPr>
      <w:r w:rsidRPr="00423FD9">
        <w:rPr>
          <w:b/>
          <w:bCs/>
          <w:sz w:val="24"/>
          <w:szCs w:val="24"/>
          <w:lang w:val="uk-UA" w:eastAsia="ru-RU"/>
        </w:rPr>
        <w:t>6. ВИРІШЕННЯ СПОРІВ</w:t>
      </w:r>
    </w:p>
    <w:p w:rsidR="00A840CE" w:rsidRPr="00423FD9" w:rsidRDefault="00A840CE" w:rsidP="00A840CE">
      <w:pPr>
        <w:spacing w:after="0"/>
        <w:ind w:firstLine="426"/>
        <w:jc w:val="both"/>
        <w:rPr>
          <w:sz w:val="24"/>
          <w:szCs w:val="24"/>
          <w:lang w:val="uk-UA" w:eastAsia="ru-RU"/>
        </w:rPr>
      </w:pPr>
      <w:r w:rsidRPr="00423FD9">
        <w:rPr>
          <w:sz w:val="24"/>
          <w:szCs w:val="24"/>
          <w:lang w:val="uk-UA" w:eastAsia="ru-RU"/>
        </w:rPr>
        <w:t>6.1. Спори й розбіжності, які можуть виникнути між сторонами при виконанні цього договору, вирішуються шляхом переговорів між сторонами.</w:t>
      </w:r>
    </w:p>
    <w:p w:rsidR="00A840CE" w:rsidRPr="00423FD9" w:rsidRDefault="00A840CE" w:rsidP="00A840CE">
      <w:pPr>
        <w:spacing w:after="0"/>
        <w:ind w:firstLine="426"/>
        <w:jc w:val="both"/>
        <w:rPr>
          <w:sz w:val="24"/>
          <w:szCs w:val="24"/>
          <w:lang w:val="uk-UA" w:eastAsia="ru-RU"/>
        </w:rPr>
      </w:pPr>
      <w:r w:rsidRPr="00423FD9">
        <w:rPr>
          <w:sz w:val="24"/>
          <w:szCs w:val="24"/>
          <w:lang w:val="uk-UA" w:eastAsia="ru-RU"/>
        </w:rPr>
        <w:t xml:space="preserve">6.2. Уразі, якщо спір неможливо вирішити шляхом переговорів, він вирішується в судовому порядку за встановленою підвідомчістю та підсудністю такого спору в порядку, визначеному законодавством України.       </w:t>
      </w:r>
    </w:p>
    <w:p w:rsidR="00A840CE" w:rsidRPr="00423FD9" w:rsidRDefault="00A840CE" w:rsidP="00A840CE">
      <w:pPr>
        <w:spacing w:after="0"/>
        <w:ind w:firstLine="426"/>
        <w:jc w:val="center"/>
        <w:rPr>
          <w:b/>
          <w:bCs/>
          <w:sz w:val="24"/>
          <w:szCs w:val="24"/>
          <w:lang w:val="uk-UA" w:eastAsia="ru-RU"/>
        </w:rPr>
      </w:pPr>
      <w:r w:rsidRPr="00423FD9">
        <w:rPr>
          <w:b/>
          <w:bCs/>
          <w:sz w:val="24"/>
          <w:szCs w:val="24"/>
          <w:lang w:val="uk-UA" w:eastAsia="ru-RU"/>
        </w:rPr>
        <w:t>7. СТРОК ДІЇ ДОГОВОРУ</w:t>
      </w:r>
    </w:p>
    <w:p w:rsidR="00A840CE" w:rsidRPr="00423FD9" w:rsidRDefault="00A840CE" w:rsidP="00A840CE">
      <w:pPr>
        <w:spacing w:after="0"/>
        <w:ind w:firstLine="426"/>
        <w:jc w:val="both"/>
        <w:rPr>
          <w:sz w:val="24"/>
          <w:szCs w:val="24"/>
          <w:lang w:val="uk-UA" w:eastAsia="ru-RU"/>
        </w:rPr>
      </w:pPr>
      <w:r w:rsidRPr="00423FD9">
        <w:rPr>
          <w:sz w:val="24"/>
          <w:szCs w:val="24"/>
          <w:lang w:val="uk-UA" w:eastAsia="ru-RU"/>
        </w:rPr>
        <w:t xml:space="preserve">7.1. Договір набирає чинності з дати підписання його Сторонами і  діє до </w:t>
      </w:r>
      <w:r>
        <w:rPr>
          <w:sz w:val="24"/>
          <w:szCs w:val="24"/>
          <w:lang w:val="uk-UA" w:eastAsia="ru-RU"/>
        </w:rPr>
        <w:t>31 грудня 2022</w:t>
      </w:r>
      <w:r w:rsidRPr="00DF4E5D">
        <w:rPr>
          <w:sz w:val="24"/>
          <w:szCs w:val="24"/>
          <w:lang w:val="uk-UA" w:eastAsia="ru-RU"/>
        </w:rPr>
        <w:t xml:space="preserve">  року, </w:t>
      </w:r>
      <w:r w:rsidRPr="00DF4E5D">
        <w:rPr>
          <w:color w:val="000000"/>
          <w:sz w:val="24"/>
          <w:szCs w:val="24"/>
          <w:lang w:val="uk-UA" w:eastAsia="ru-RU"/>
        </w:rPr>
        <w:t>а в частині фінансових розрахунків до повного їх виконання.</w:t>
      </w:r>
    </w:p>
    <w:p w:rsidR="00A840CE" w:rsidRDefault="00A840CE" w:rsidP="00A840CE">
      <w:pPr>
        <w:spacing w:after="0"/>
        <w:ind w:firstLine="426"/>
        <w:jc w:val="both"/>
        <w:rPr>
          <w:sz w:val="24"/>
          <w:szCs w:val="24"/>
          <w:lang w:val="uk-UA" w:eastAsia="ru-RU"/>
        </w:rPr>
      </w:pPr>
      <w:r w:rsidRPr="00423FD9">
        <w:rPr>
          <w:sz w:val="24"/>
          <w:szCs w:val="24"/>
          <w:lang w:val="uk-UA" w:eastAsia="ru-RU"/>
        </w:rPr>
        <w:t xml:space="preserve">7.2. Договір складено в двох примірниках, кожний з яких має однакову юридичну силу.  </w:t>
      </w:r>
    </w:p>
    <w:p w:rsidR="00A840CE" w:rsidRPr="006A7E23" w:rsidRDefault="00A840CE" w:rsidP="00A840CE">
      <w:pPr>
        <w:pStyle w:val="a5"/>
        <w:ind w:left="0" w:firstLine="426"/>
        <w:jc w:val="both"/>
        <w:rPr>
          <w:b/>
          <w:color w:val="000000"/>
        </w:rPr>
      </w:pPr>
      <w:r>
        <w:rPr>
          <w:lang w:val="uk-UA"/>
        </w:rPr>
        <w:t xml:space="preserve">7.3. </w:t>
      </w:r>
      <w:proofErr w:type="spellStart"/>
      <w:r w:rsidRPr="006A7E23">
        <w:rPr>
          <w:color w:val="000000"/>
        </w:rPr>
        <w:t>Дія</w:t>
      </w:r>
      <w:proofErr w:type="spellEnd"/>
      <w:r w:rsidRPr="006A7E23">
        <w:rPr>
          <w:color w:val="000000"/>
        </w:rPr>
        <w:t xml:space="preserve"> договору </w:t>
      </w:r>
      <w:proofErr w:type="spellStart"/>
      <w:r w:rsidRPr="006A7E23">
        <w:rPr>
          <w:color w:val="000000"/>
        </w:rPr>
        <w:t>може</w:t>
      </w:r>
      <w:proofErr w:type="spellEnd"/>
      <w:r w:rsidRPr="006A7E23">
        <w:rPr>
          <w:color w:val="000000"/>
        </w:rPr>
        <w:t xml:space="preserve"> бути </w:t>
      </w:r>
      <w:proofErr w:type="spellStart"/>
      <w:r w:rsidRPr="006A7E23">
        <w:rPr>
          <w:color w:val="000000"/>
        </w:rPr>
        <w:t>продовжена</w:t>
      </w:r>
      <w:proofErr w:type="spellEnd"/>
      <w:r w:rsidRPr="006A7E23">
        <w:rPr>
          <w:color w:val="000000"/>
        </w:rPr>
        <w:t xml:space="preserve"> на </w:t>
      </w:r>
      <w:proofErr w:type="spellStart"/>
      <w:proofErr w:type="gramStart"/>
      <w:r w:rsidRPr="006A7E23">
        <w:rPr>
          <w:color w:val="000000"/>
        </w:rPr>
        <w:t>п</w:t>
      </w:r>
      <w:proofErr w:type="gramEnd"/>
      <w:r w:rsidRPr="006A7E23">
        <w:rPr>
          <w:color w:val="000000"/>
        </w:rPr>
        <w:t>ідставі</w:t>
      </w:r>
      <w:proofErr w:type="spellEnd"/>
      <w:r w:rsidRPr="006A7E23">
        <w:rPr>
          <w:color w:val="000000"/>
        </w:rPr>
        <w:t xml:space="preserve"> п.6 ст.41 Закону </w:t>
      </w:r>
      <w:proofErr w:type="spellStart"/>
      <w:r w:rsidRPr="006A7E23">
        <w:rPr>
          <w:color w:val="000000"/>
        </w:rPr>
        <w:t>України</w:t>
      </w:r>
      <w:proofErr w:type="spellEnd"/>
      <w:r w:rsidRPr="006A7E23">
        <w:rPr>
          <w:color w:val="000000"/>
        </w:rPr>
        <w:t xml:space="preserve"> «Про </w:t>
      </w:r>
      <w:proofErr w:type="spellStart"/>
      <w:r w:rsidRPr="006A7E23">
        <w:rPr>
          <w:color w:val="000000"/>
        </w:rPr>
        <w:t>публічні</w:t>
      </w:r>
      <w:proofErr w:type="spellEnd"/>
      <w:r w:rsidRPr="006A7E23">
        <w:rPr>
          <w:color w:val="000000"/>
        </w:rPr>
        <w:t xml:space="preserve"> </w:t>
      </w:r>
      <w:proofErr w:type="spellStart"/>
      <w:r w:rsidRPr="006A7E23">
        <w:rPr>
          <w:color w:val="000000"/>
        </w:rPr>
        <w:t>закупівлі</w:t>
      </w:r>
      <w:proofErr w:type="spellEnd"/>
      <w:r w:rsidRPr="006A7E23">
        <w:rPr>
          <w:color w:val="000000"/>
        </w:rPr>
        <w:t xml:space="preserve">» на строк, </w:t>
      </w:r>
      <w:proofErr w:type="spellStart"/>
      <w:r w:rsidRPr="006A7E23">
        <w:rPr>
          <w:color w:val="000000"/>
        </w:rPr>
        <w:t>достатній</w:t>
      </w:r>
      <w:proofErr w:type="spellEnd"/>
      <w:r w:rsidRPr="006A7E23">
        <w:rPr>
          <w:color w:val="000000"/>
        </w:rPr>
        <w:t xml:space="preserve"> для </w:t>
      </w:r>
      <w:proofErr w:type="spellStart"/>
      <w:r w:rsidRPr="006A7E23">
        <w:rPr>
          <w:color w:val="000000"/>
        </w:rPr>
        <w:t>проведення</w:t>
      </w:r>
      <w:proofErr w:type="spellEnd"/>
      <w:r w:rsidRPr="006A7E23">
        <w:rPr>
          <w:color w:val="000000"/>
        </w:rPr>
        <w:t xml:space="preserve"> </w:t>
      </w:r>
      <w:proofErr w:type="spellStart"/>
      <w:r w:rsidRPr="006A7E23">
        <w:rPr>
          <w:color w:val="000000"/>
        </w:rPr>
        <w:t>процедури</w:t>
      </w:r>
      <w:proofErr w:type="spellEnd"/>
      <w:r w:rsidRPr="006A7E23">
        <w:rPr>
          <w:color w:val="000000"/>
        </w:rPr>
        <w:t xml:space="preserve"> </w:t>
      </w:r>
      <w:proofErr w:type="spellStart"/>
      <w:r w:rsidRPr="006A7E23">
        <w:rPr>
          <w:color w:val="000000"/>
        </w:rPr>
        <w:t>закупівлі</w:t>
      </w:r>
      <w:proofErr w:type="spellEnd"/>
      <w:r w:rsidRPr="006A7E23">
        <w:rPr>
          <w:color w:val="000000"/>
        </w:rPr>
        <w:t>/</w:t>
      </w:r>
      <w:proofErr w:type="spellStart"/>
      <w:r w:rsidRPr="006A7E23">
        <w:rPr>
          <w:color w:val="000000"/>
        </w:rPr>
        <w:t>спрощенної</w:t>
      </w:r>
      <w:proofErr w:type="spellEnd"/>
      <w:r w:rsidRPr="006A7E23">
        <w:rPr>
          <w:color w:val="000000"/>
        </w:rPr>
        <w:t xml:space="preserve"> </w:t>
      </w:r>
      <w:proofErr w:type="spellStart"/>
      <w:r w:rsidRPr="006A7E23">
        <w:rPr>
          <w:color w:val="000000"/>
        </w:rPr>
        <w:t>закупівлі</w:t>
      </w:r>
      <w:proofErr w:type="spellEnd"/>
      <w:r w:rsidRPr="006A7E23">
        <w:rPr>
          <w:color w:val="000000"/>
        </w:rPr>
        <w:t xml:space="preserve"> на початку </w:t>
      </w:r>
      <w:proofErr w:type="spellStart"/>
      <w:r w:rsidRPr="006A7E23">
        <w:rPr>
          <w:color w:val="000000"/>
        </w:rPr>
        <w:t>наступного</w:t>
      </w:r>
      <w:proofErr w:type="spellEnd"/>
      <w:r w:rsidRPr="006A7E23">
        <w:rPr>
          <w:color w:val="000000"/>
        </w:rPr>
        <w:t xml:space="preserve"> року в </w:t>
      </w:r>
      <w:proofErr w:type="spellStart"/>
      <w:r w:rsidRPr="006A7E23">
        <w:rPr>
          <w:color w:val="000000"/>
        </w:rPr>
        <w:t>обсязі</w:t>
      </w:r>
      <w:proofErr w:type="spellEnd"/>
      <w:r w:rsidRPr="006A7E23">
        <w:rPr>
          <w:color w:val="000000"/>
        </w:rPr>
        <w:t xml:space="preserve">, </w:t>
      </w:r>
      <w:proofErr w:type="spellStart"/>
      <w:r w:rsidRPr="006A7E23">
        <w:rPr>
          <w:color w:val="000000"/>
        </w:rPr>
        <w:t>що</w:t>
      </w:r>
      <w:proofErr w:type="spellEnd"/>
      <w:r w:rsidRPr="006A7E23">
        <w:rPr>
          <w:color w:val="000000"/>
        </w:rPr>
        <w:t xml:space="preserve"> не </w:t>
      </w:r>
      <w:proofErr w:type="spellStart"/>
      <w:r w:rsidRPr="006A7E23">
        <w:rPr>
          <w:color w:val="000000"/>
        </w:rPr>
        <w:t>перевищує</w:t>
      </w:r>
      <w:proofErr w:type="spellEnd"/>
      <w:r w:rsidRPr="006A7E23">
        <w:rPr>
          <w:color w:val="000000"/>
        </w:rPr>
        <w:t xml:space="preserve"> 20 </w:t>
      </w:r>
      <w:proofErr w:type="spellStart"/>
      <w:r w:rsidRPr="006A7E23">
        <w:rPr>
          <w:color w:val="000000"/>
        </w:rPr>
        <w:t>відсотків</w:t>
      </w:r>
      <w:proofErr w:type="spellEnd"/>
      <w:r w:rsidRPr="006A7E23">
        <w:rPr>
          <w:color w:val="000000"/>
        </w:rPr>
        <w:t xml:space="preserve"> </w:t>
      </w:r>
      <w:proofErr w:type="spellStart"/>
      <w:r w:rsidRPr="006A7E23">
        <w:rPr>
          <w:color w:val="000000"/>
        </w:rPr>
        <w:t>суми</w:t>
      </w:r>
      <w:proofErr w:type="spellEnd"/>
      <w:r w:rsidRPr="006A7E23">
        <w:rPr>
          <w:color w:val="000000"/>
        </w:rPr>
        <w:t xml:space="preserve">, </w:t>
      </w:r>
      <w:proofErr w:type="spellStart"/>
      <w:r w:rsidRPr="006A7E23">
        <w:rPr>
          <w:color w:val="000000"/>
        </w:rPr>
        <w:t>визначеної</w:t>
      </w:r>
      <w:proofErr w:type="spellEnd"/>
      <w:r w:rsidRPr="006A7E23">
        <w:rPr>
          <w:color w:val="000000"/>
        </w:rPr>
        <w:t xml:space="preserve"> в початковому </w:t>
      </w:r>
      <w:proofErr w:type="spellStart"/>
      <w:r w:rsidRPr="006A7E23">
        <w:rPr>
          <w:color w:val="000000"/>
        </w:rPr>
        <w:t>договорі</w:t>
      </w:r>
      <w:proofErr w:type="spellEnd"/>
      <w:r w:rsidRPr="006A7E23">
        <w:rPr>
          <w:color w:val="000000"/>
        </w:rPr>
        <w:t xml:space="preserve"> про </w:t>
      </w:r>
      <w:proofErr w:type="spellStart"/>
      <w:r w:rsidRPr="006A7E23">
        <w:rPr>
          <w:color w:val="000000"/>
        </w:rPr>
        <w:t>закупівлю</w:t>
      </w:r>
      <w:proofErr w:type="spellEnd"/>
      <w:r w:rsidRPr="006A7E23">
        <w:rPr>
          <w:color w:val="000000"/>
        </w:rPr>
        <w:t>.</w:t>
      </w:r>
    </w:p>
    <w:p w:rsidR="00A840CE" w:rsidRPr="009A5B9F" w:rsidRDefault="00A840CE" w:rsidP="00A840CE">
      <w:pPr>
        <w:spacing w:after="0"/>
        <w:ind w:firstLine="426"/>
        <w:jc w:val="both"/>
        <w:rPr>
          <w:sz w:val="24"/>
          <w:szCs w:val="24"/>
          <w:lang w:eastAsia="ru-RU"/>
        </w:rPr>
      </w:pPr>
    </w:p>
    <w:p w:rsidR="00A840CE" w:rsidRPr="00423FD9" w:rsidRDefault="00A840CE" w:rsidP="00A840CE">
      <w:pPr>
        <w:spacing w:after="0"/>
        <w:ind w:firstLine="426"/>
        <w:jc w:val="both"/>
        <w:rPr>
          <w:sz w:val="24"/>
          <w:szCs w:val="24"/>
          <w:lang w:val="uk-UA" w:eastAsia="ru-RU"/>
        </w:rPr>
      </w:pPr>
      <w:r w:rsidRPr="00423FD9">
        <w:rPr>
          <w:sz w:val="24"/>
          <w:szCs w:val="24"/>
          <w:lang w:val="uk-UA" w:eastAsia="ru-RU"/>
        </w:rPr>
        <w:t xml:space="preserve">    </w:t>
      </w:r>
    </w:p>
    <w:p w:rsidR="00A840CE" w:rsidRPr="00423FD9" w:rsidRDefault="00A840CE" w:rsidP="00A840CE">
      <w:pPr>
        <w:spacing w:after="0"/>
        <w:ind w:firstLine="426"/>
        <w:jc w:val="center"/>
        <w:rPr>
          <w:b/>
          <w:bCs/>
          <w:sz w:val="24"/>
          <w:szCs w:val="24"/>
          <w:lang w:val="uk-UA" w:eastAsia="ru-RU"/>
        </w:rPr>
      </w:pPr>
      <w:r w:rsidRPr="00423FD9">
        <w:rPr>
          <w:b/>
          <w:bCs/>
          <w:sz w:val="24"/>
          <w:szCs w:val="24"/>
          <w:lang w:val="uk-UA" w:eastAsia="ru-RU"/>
        </w:rPr>
        <w:t xml:space="preserve">8. </w:t>
      </w:r>
      <w:r w:rsidRPr="00423FD9">
        <w:rPr>
          <w:b/>
          <w:bCs/>
          <w:color w:val="000000"/>
          <w:sz w:val="24"/>
          <w:szCs w:val="24"/>
          <w:lang w:val="uk-UA" w:eastAsia="uk-UA"/>
        </w:rPr>
        <w:t>ФОРС-МАЖОР</w:t>
      </w:r>
      <w:r w:rsidRPr="00423FD9">
        <w:rPr>
          <w:b/>
          <w:bCs/>
          <w:sz w:val="24"/>
          <w:szCs w:val="24"/>
          <w:lang w:val="uk-UA" w:eastAsia="ru-RU"/>
        </w:rPr>
        <w:t>НІ ОБСТАВИНИ</w:t>
      </w:r>
    </w:p>
    <w:p w:rsidR="00A840CE" w:rsidRPr="00423FD9" w:rsidRDefault="00A840CE" w:rsidP="00A840CE">
      <w:pPr>
        <w:spacing w:after="0"/>
        <w:ind w:firstLine="426"/>
        <w:jc w:val="both"/>
        <w:rPr>
          <w:sz w:val="24"/>
          <w:szCs w:val="24"/>
          <w:lang w:val="uk-UA" w:eastAsia="ru-RU"/>
        </w:rPr>
      </w:pPr>
      <w:r w:rsidRPr="00423FD9">
        <w:rPr>
          <w:sz w:val="24"/>
          <w:szCs w:val="24"/>
          <w:lang w:val="uk-UA" w:eastAsia="ru-RU"/>
        </w:rPr>
        <w:t>8.1. Сторони звільняються від відповідальності за невиконання обов’язків по Договору у випадку наступу обставин непереборної сили (воєнні дії, стихійні лиха, пожежі, вибухи, дорожні та природні катастрофи, що впливають на виконання обов’язків по договору, а також їх наслідки), які виникли по мимо волі сторін після укладання цього договору, перешкоджають повному або частковому виконанню Договору і наступ чи дію яких, а також наслідки, не можна було передбачити.</w:t>
      </w:r>
    </w:p>
    <w:p w:rsidR="00A840CE" w:rsidRPr="00423FD9" w:rsidRDefault="00A840CE" w:rsidP="00A840CE">
      <w:pPr>
        <w:spacing w:after="0"/>
        <w:ind w:firstLine="426"/>
        <w:jc w:val="center"/>
        <w:rPr>
          <w:b/>
          <w:bCs/>
          <w:sz w:val="24"/>
          <w:szCs w:val="24"/>
          <w:lang w:val="uk-UA" w:eastAsia="ru-RU"/>
        </w:rPr>
      </w:pPr>
      <w:r w:rsidRPr="00423FD9">
        <w:rPr>
          <w:b/>
          <w:bCs/>
          <w:sz w:val="24"/>
          <w:szCs w:val="24"/>
          <w:lang w:val="uk-UA" w:eastAsia="ru-RU"/>
        </w:rPr>
        <w:t>9. ІНШІ УМОВИ</w:t>
      </w:r>
    </w:p>
    <w:p w:rsidR="00A840CE" w:rsidRPr="00423FD9" w:rsidRDefault="00A840CE" w:rsidP="00A840CE">
      <w:pPr>
        <w:spacing w:after="0"/>
        <w:ind w:firstLine="426"/>
        <w:jc w:val="both"/>
        <w:rPr>
          <w:sz w:val="24"/>
          <w:szCs w:val="24"/>
          <w:lang w:val="uk-UA" w:eastAsia="ru-RU"/>
        </w:rPr>
      </w:pPr>
      <w:r w:rsidRPr="00423FD9">
        <w:rPr>
          <w:sz w:val="24"/>
          <w:szCs w:val="24"/>
          <w:lang w:val="uk-UA" w:eastAsia="ru-RU"/>
        </w:rPr>
        <w:t>9.1. Жодна із Сторін не може передавати права та обов’язки за цим договором третій стороні без письмової згоди на це другої Сторони.</w:t>
      </w:r>
    </w:p>
    <w:p w:rsidR="00A840CE" w:rsidRPr="00423FD9" w:rsidRDefault="00A840CE" w:rsidP="00A840CE">
      <w:pPr>
        <w:spacing w:after="0"/>
        <w:ind w:firstLine="426"/>
        <w:jc w:val="both"/>
        <w:rPr>
          <w:sz w:val="24"/>
          <w:szCs w:val="24"/>
          <w:lang w:val="uk-UA" w:eastAsia="ru-RU"/>
        </w:rPr>
      </w:pPr>
      <w:r w:rsidRPr="00423FD9">
        <w:rPr>
          <w:sz w:val="24"/>
          <w:szCs w:val="24"/>
          <w:lang w:val="uk-UA" w:eastAsia="ru-RU"/>
        </w:rPr>
        <w:t>9.2. Зміни та доповнення до Цього договору вважаються дійсними, якщо вони виконані письмово і підписані повноважними представниками обох Сторін.</w:t>
      </w:r>
    </w:p>
    <w:p w:rsidR="00A840CE" w:rsidRDefault="00A840CE" w:rsidP="00A840CE">
      <w:pPr>
        <w:widowControl w:val="0"/>
        <w:autoSpaceDE w:val="0"/>
        <w:autoSpaceDN w:val="0"/>
        <w:adjustRightInd w:val="0"/>
        <w:spacing w:after="0"/>
        <w:ind w:firstLine="426"/>
        <w:jc w:val="both"/>
        <w:rPr>
          <w:sz w:val="24"/>
          <w:szCs w:val="24"/>
          <w:lang w:val="uk-UA" w:eastAsia="ru-RU"/>
        </w:rPr>
      </w:pPr>
      <w:r w:rsidRPr="00423FD9">
        <w:rPr>
          <w:sz w:val="24"/>
          <w:szCs w:val="24"/>
          <w:lang w:eastAsia="ru-RU"/>
        </w:rPr>
        <w:t xml:space="preserve">9.3  </w:t>
      </w:r>
      <w:proofErr w:type="spellStart"/>
      <w:r w:rsidRPr="00423FD9">
        <w:rPr>
          <w:sz w:val="24"/>
          <w:szCs w:val="24"/>
          <w:lang w:eastAsia="ru-RU"/>
        </w:rPr>
        <w:t>Цей</w:t>
      </w:r>
      <w:proofErr w:type="spellEnd"/>
      <w:r w:rsidRPr="00423FD9">
        <w:rPr>
          <w:sz w:val="24"/>
          <w:szCs w:val="24"/>
          <w:lang w:eastAsia="ru-RU"/>
        </w:rPr>
        <w:t xml:space="preserve"> </w:t>
      </w:r>
      <w:proofErr w:type="spellStart"/>
      <w:r w:rsidRPr="00423FD9">
        <w:rPr>
          <w:sz w:val="24"/>
          <w:szCs w:val="24"/>
          <w:lang w:eastAsia="ru-RU"/>
        </w:rPr>
        <w:t>Догові</w:t>
      </w:r>
      <w:proofErr w:type="gramStart"/>
      <w:r w:rsidRPr="00423FD9">
        <w:rPr>
          <w:sz w:val="24"/>
          <w:szCs w:val="24"/>
          <w:lang w:eastAsia="ru-RU"/>
        </w:rPr>
        <w:t>р</w:t>
      </w:r>
      <w:proofErr w:type="spellEnd"/>
      <w:proofErr w:type="gramEnd"/>
      <w:r w:rsidRPr="00423FD9">
        <w:rPr>
          <w:sz w:val="24"/>
          <w:szCs w:val="24"/>
          <w:lang w:eastAsia="ru-RU"/>
        </w:rPr>
        <w:t xml:space="preserve"> </w:t>
      </w:r>
      <w:proofErr w:type="spellStart"/>
      <w:r w:rsidRPr="00423FD9">
        <w:rPr>
          <w:sz w:val="24"/>
          <w:szCs w:val="24"/>
          <w:lang w:eastAsia="ru-RU"/>
        </w:rPr>
        <w:t>може</w:t>
      </w:r>
      <w:proofErr w:type="spellEnd"/>
      <w:r w:rsidRPr="00423FD9">
        <w:rPr>
          <w:sz w:val="24"/>
          <w:szCs w:val="24"/>
          <w:lang w:eastAsia="ru-RU"/>
        </w:rPr>
        <w:t xml:space="preserve"> бути </w:t>
      </w:r>
      <w:proofErr w:type="spellStart"/>
      <w:r w:rsidRPr="00423FD9">
        <w:rPr>
          <w:sz w:val="24"/>
          <w:szCs w:val="24"/>
          <w:lang w:eastAsia="ru-RU"/>
        </w:rPr>
        <w:t>достроково</w:t>
      </w:r>
      <w:proofErr w:type="spellEnd"/>
      <w:r w:rsidRPr="00423FD9">
        <w:rPr>
          <w:sz w:val="24"/>
          <w:szCs w:val="24"/>
          <w:lang w:eastAsia="ru-RU"/>
        </w:rPr>
        <w:t xml:space="preserve"> </w:t>
      </w:r>
      <w:proofErr w:type="spellStart"/>
      <w:r w:rsidRPr="00423FD9">
        <w:rPr>
          <w:sz w:val="24"/>
          <w:szCs w:val="24"/>
          <w:lang w:eastAsia="ru-RU"/>
        </w:rPr>
        <w:t>розірваний</w:t>
      </w:r>
      <w:proofErr w:type="spellEnd"/>
      <w:r w:rsidRPr="00423FD9">
        <w:rPr>
          <w:sz w:val="24"/>
          <w:szCs w:val="24"/>
          <w:lang w:eastAsia="ru-RU"/>
        </w:rPr>
        <w:t xml:space="preserve"> шляхом </w:t>
      </w:r>
      <w:proofErr w:type="spellStart"/>
      <w:r w:rsidRPr="00423FD9">
        <w:rPr>
          <w:sz w:val="24"/>
          <w:szCs w:val="24"/>
          <w:lang w:eastAsia="ru-RU"/>
        </w:rPr>
        <w:t>підписання</w:t>
      </w:r>
      <w:proofErr w:type="spellEnd"/>
      <w:r w:rsidRPr="00423FD9">
        <w:rPr>
          <w:sz w:val="24"/>
          <w:szCs w:val="24"/>
          <w:lang w:eastAsia="ru-RU"/>
        </w:rPr>
        <w:t xml:space="preserve"> Сторонами </w:t>
      </w:r>
      <w:proofErr w:type="spellStart"/>
      <w:r w:rsidRPr="00423FD9">
        <w:rPr>
          <w:sz w:val="24"/>
          <w:szCs w:val="24"/>
          <w:lang w:eastAsia="ru-RU"/>
        </w:rPr>
        <w:t>угод</w:t>
      </w:r>
      <w:proofErr w:type="spellEnd"/>
      <w:r w:rsidRPr="00423FD9">
        <w:rPr>
          <w:sz w:val="24"/>
          <w:szCs w:val="24"/>
          <w:lang w:eastAsia="ru-RU"/>
        </w:rPr>
        <w:t xml:space="preserve"> про </w:t>
      </w:r>
      <w:proofErr w:type="spellStart"/>
      <w:r w:rsidRPr="00423FD9">
        <w:rPr>
          <w:sz w:val="24"/>
          <w:szCs w:val="24"/>
          <w:lang w:eastAsia="ru-RU"/>
        </w:rPr>
        <w:t>врегулювання</w:t>
      </w:r>
      <w:proofErr w:type="spellEnd"/>
      <w:r w:rsidRPr="00423FD9">
        <w:rPr>
          <w:sz w:val="24"/>
          <w:szCs w:val="24"/>
          <w:lang w:eastAsia="ru-RU"/>
        </w:rPr>
        <w:t xml:space="preserve"> </w:t>
      </w:r>
      <w:proofErr w:type="spellStart"/>
      <w:r w:rsidRPr="00423FD9">
        <w:rPr>
          <w:sz w:val="24"/>
          <w:szCs w:val="24"/>
          <w:lang w:eastAsia="ru-RU"/>
        </w:rPr>
        <w:t>всіх</w:t>
      </w:r>
      <w:proofErr w:type="spellEnd"/>
      <w:r w:rsidRPr="00423FD9">
        <w:rPr>
          <w:sz w:val="24"/>
          <w:szCs w:val="24"/>
          <w:lang w:eastAsia="ru-RU"/>
        </w:rPr>
        <w:t xml:space="preserve"> </w:t>
      </w:r>
      <w:proofErr w:type="spellStart"/>
      <w:r w:rsidRPr="00423FD9">
        <w:rPr>
          <w:sz w:val="24"/>
          <w:szCs w:val="24"/>
          <w:lang w:eastAsia="ru-RU"/>
        </w:rPr>
        <w:t>виниклих</w:t>
      </w:r>
      <w:proofErr w:type="spellEnd"/>
      <w:r w:rsidRPr="00423FD9">
        <w:rPr>
          <w:sz w:val="24"/>
          <w:szCs w:val="24"/>
          <w:lang w:eastAsia="ru-RU"/>
        </w:rPr>
        <w:t xml:space="preserve"> у </w:t>
      </w:r>
      <w:proofErr w:type="spellStart"/>
      <w:r w:rsidRPr="00423FD9">
        <w:rPr>
          <w:sz w:val="24"/>
          <w:szCs w:val="24"/>
          <w:lang w:eastAsia="ru-RU"/>
        </w:rPr>
        <w:t>зв’язку</w:t>
      </w:r>
      <w:proofErr w:type="spellEnd"/>
      <w:r w:rsidRPr="00423FD9">
        <w:rPr>
          <w:sz w:val="24"/>
          <w:szCs w:val="24"/>
          <w:lang w:eastAsia="ru-RU"/>
        </w:rPr>
        <w:t xml:space="preserve"> з </w:t>
      </w:r>
      <w:proofErr w:type="spellStart"/>
      <w:r w:rsidRPr="00423FD9">
        <w:rPr>
          <w:sz w:val="24"/>
          <w:szCs w:val="24"/>
          <w:lang w:eastAsia="ru-RU"/>
        </w:rPr>
        <w:t>цим</w:t>
      </w:r>
      <w:proofErr w:type="spellEnd"/>
      <w:r w:rsidRPr="00423FD9">
        <w:rPr>
          <w:sz w:val="24"/>
          <w:szCs w:val="24"/>
          <w:lang w:eastAsia="ru-RU"/>
        </w:rPr>
        <w:t xml:space="preserve"> </w:t>
      </w:r>
      <w:proofErr w:type="spellStart"/>
      <w:r w:rsidRPr="00423FD9">
        <w:rPr>
          <w:sz w:val="24"/>
          <w:szCs w:val="24"/>
          <w:lang w:eastAsia="ru-RU"/>
        </w:rPr>
        <w:t>суперечок</w:t>
      </w:r>
      <w:proofErr w:type="spellEnd"/>
      <w:r w:rsidRPr="00423FD9">
        <w:rPr>
          <w:sz w:val="24"/>
          <w:szCs w:val="24"/>
          <w:lang w:eastAsia="ru-RU"/>
        </w:rPr>
        <w:t>.</w:t>
      </w:r>
    </w:p>
    <w:p w:rsidR="00A840CE" w:rsidRDefault="00A840CE" w:rsidP="00A840CE">
      <w:pPr>
        <w:widowControl w:val="0"/>
        <w:autoSpaceDE w:val="0"/>
        <w:autoSpaceDN w:val="0"/>
        <w:adjustRightInd w:val="0"/>
        <w:spacing w:after="0"/>
        <w:ind w:firstLine="426"/>
        <w:jc w:val="both"/>
        <w:rPr>
          <w:sz w:val="24"/>
          <w:szCs w:val="24"/>
          <w:lang w:val="uk-UA"/>
        </w:rPr>
      </w:pPr>
      <w:r>
        <w:rPr>
          <w:sz w:val="24"/>
          <w:szCs w:val="24"/>
          <w:lang w:val="uk-UA" w:eastAsia="ru-RU"/>
        </w:rPr>
        <w:lastRenderedPageBreak/>
        <w:t>9.4. Виконавець за результатами вимірювань передає Замовнику Свідоцтво про контроль вихідних параметрів радіаційного поля гамма-терапевтичних апаратів</w:t>
      </w:r>
      <w:r w:rsidRPr="001E6B16">
        <w:rPr>
          <w:bCs/>
          <w:sz w:val="24"/>
          <w:szCs w:val="24"/>
          <w:lang w:val="uk-UA"/>
        </w:rPr>
        <w:t xml:space="preserve"> </w:t>
      </w:r>
      <w:r>
        <w:rPr>
          <w:bCs/>
          <w:sz w:val="24"/>
          <w:szCs w:val="24"/>
          <w:lang w:val="uk-UA"/>
        </w:rPr>
        <w:t>АГАТ-С, АГАТ-РМ, внутрішньо-порожнинного гамма-терапевтичного апарату АГАТ-ВУ та рентген-терапевтичного апарату ТА-02</w:t>
      </w:r>
      <w:r>
        <w:rPr>
          <w:b/>
          <w:sz w:val="28"/>
          <w:szCs w:val="28"/>
          <w:lang w:val="uk-UA"/>
        </w:rPr>
        <w:t xml:space="preserve"> </w:t>
      </w:r>
      <w:r w:rsidRPr="001E6B16">
        <w:rPr>
          <w:sz w:val="24"/>
          <w:szCs w:val="24"/>
          <w:lang w:val="uk-UA"/>
        </w:rPr>
        <w:t xml:space="preserve">після отримання </w:t>
      </w:r>
      <w:proofErr w:type="spellStart"/>
      <w:r w:rsidRPr="001E6B16">
        <w:rPr>
          <w:sz w:val="24"/>
          <w:szCs w:val="24"/>
          <w:lang w:val="uk-UA"/>
        </w:rPr>
        <w:t>оплпти</w:t>
      </w:r>
      <w:proofErr w:type="spellEnd"/>
      <w:r w:rsidRPr="001E6B16">
        <w:rPr>
          <w:sz w:val="24"/>
          <w:szCs w:val="24"/>
          <w:lang w:val="uk-UA"/>
        </w:rPr>
        <w:t xml:space="preserve"> по Договору.</w:t>
      </w:r>
    </w:p>
    <w:p w:rsidR="00A840CE" w:rsidRPr="001E6B16" w:rsidRDefault="00A840CE" w:rsidP="00A840CE">
      <w:pPr>
        <w:widowControl w:val="0"/>
        <w:autoSpaceDE w:val="0"/>
        <w:autoSpaceDN w:val="0"/>
        <w:adjustRightInd w:val="0"/>
        <w:spacing w:after="0"/>
        <w:ind w:firstLine="426"/>
        <w:jc w:val="both"/>
        <w:rPr>
          <w:sz w:val="24"/>
          <w:szCs w:val="24"/>
          <w:lang w:val="uk-UA" w:eastAsia="ru-RU"/>
        </w:rPr>
      </w:pPr>
      <w:r>
        <w:rPr>
          <w:sz w:val="24"/>
          <w:szCs w:val="24"/>
          <w:lang w:val="uk-UA"/>
        </w:rPr>
        <w:t xml:space="preserve">9.5. Виконання умов Даного Договору здійснюється шляхом виїзду представників Виконавця (двох спеціалістів) до </w:t>
      </w:r>
      <w:proofErr w:type="spellStart"/>
      <w:r>
        <w:rPr>
          <w:sz w:val="24"/>
          <w:szCs w:val="24"/>
          <w:lang w:val="uk-UA"/>
        </w:rPr>
        <w:t>м.Суми</w:t>
      </w:r>
      <w:proofErr w:type="spellEnd"/>
      <w:r>
        <w:rPr>
          <w:sz w:val="24"/>
          <w:szCs w:val="24"/>
          <w:lang w:val="uk-UA"/>
        </w:rPr>
        <w:t>.</w:t>
      </w:r>
    </w:p>
    <w:p w:rsidR="00A840CE" w:rsidRPr="00423FD9" w:rsidRDefault="00A840CE" w:rsidP="00A840CE">
      <w:pPr>
        <w:widowControl w:val="0"/>
        <w:autoSpaceDE w:val="0"/>
        <w:autoSpaceDN w:val="0"/>
        <w:adjustRightInd w:val="0"/>
        <w:spacing w:after="0"/>
        <w:ind w:firstLine="426"/>
        <w:jc w:val="both"/>
        <w:rPr>
          <w:sz w:val="24"/>
          <w:szCs w:val="24"/>
          <w:lang w:val="uk-UA" w:eastAsia="ru-RU"/>
        </w:rPr>
      </w:pPr>
      <w:r>
        <w:rPr>
          <w:sz w:val="24"/>
          <w:szCs w:val="24"/>
          <w:lang w:eastAsia="ru-RU"/>
        </w:rPr>
        <w:t>9.</w:t>
      </w:r>
      <w:r>
        <w:rPr>
          <w:sz w:val="24"/>
          <w:szCs w:val="24"/>
          <w:lang w:val="uk-UA" w:eastAsia="ru-RU"/>
        </w:rPr>
        <w:t>6.</w:t>
      </w:r>
      <w:r w:rsidRPr="00423FD9">
        <w:rPr>
          <w:sz w:val="24"/>
          <w:szCs w:val="24"/>
          <w:lang w:eastAsia="ru-RU"/>
        </w:rPr>
        <w:t xml:space="preserve"> </w:t>
      </w:r>
      <w:proofErr w:type="spellStart"/>
      <w:r w:rsidRPr="00423FD9">
        <w:rPr>
          <w:sz w:val="24"/>
          <w:szCs w:val="24"/>
          <w:lang w:eastAsia="ru-RU"/>
        </w:rPr>
        <w:t>Представники</w:t>
      </w:r>
      <w:proofErr w:type="spellEnd"/>
      <w:r w:rsidRPr="00423FD9">
        <w:rPr>
          <w:sz w:val="24"/>
          <w:szCs w:val="24"/>
          <w:lang w:eastAsia="ru-RU"/>
        </w:rPr>
        <w:t xml:space="preserve"> </w:t>
      </w:r>
      <w:proofErr w:type="spellStart"/>
      <w:r w:rsidRPr="00423FD9">
        <w:rPr>
          <w:sz w:val="24"/>
          <w:szCs w:val="24"/>
          <w:lang w:eastAsia="ru-RU"/>
        </w:rPr>
        <w:t>Сторін</w:t>
      </w:r>
      <w:proofErr w:type="spellEnd"/>
      <w:r w:rsidRPr="00423FD9">
        <w:rPr>
          <w:sz w:val="24"/>
          <w:szCs w:val="24"/>
          <w:lang w:eastAsia="ru-RU"/>
        </w:rPr>
        <w:t xml:space="preserve">, </w:t>
      </w:r>
      <w:proofErr w:type="spellStart"/>
      <w:r w:rsidRPr="00423FD9">
        <w:rPr>
          <w:sz w:val="24"/>
          <w:szCs w:val="24"/>
          <w:lang w:eastAsia="ru-RU"/>
        </w:rPr>
        <w:t>уповноваженні</w:t>
      </w:r>
      <w:proofErr w:type="spellEnd"/>
      <w:r w:rsidRPr="00423FD9">
        <w:rPr>
          <w:sz w:val="24"/>
          <w:szCs w:val="24"/>
          <w:lang w:eastAsia="ru-RU"/>
        </w:rPr>
        <w:t xml:space="preserve"> на </w:t>
      </w:r>
      <w:proofErr w:type="spellStart"/>
      <w:r w:rsidRPr="00423FD9">
        <w:rPr>
          <w:sz w:val="24"/>
          <w:szCs w:val="24"/>
          <w:lang w:eastAsia="ru-RU"/>
        </w:rPr>
        <w:t>укладення</w:t>
      </w:r>
      <w:proofErr w:type="spellEnd"/>
      <w:r w:rsidRPr="00423FD9">
        <w:rPr>
          <w:sz w:val="24"/>
          <w:szCs w:val="24"/>
          <w:lang w:eastAsia="ru-RU"/>
        </w:rPr>
        <w:t xml:space="preserve"> </w:t>
      </w:r>
      <w:proofErr w:type="spellStart"/>
      <w:r w:rsidRPr="00423FD9">
        <w:rPr>
          <w:sz w:val="24"/>
          <w:szCs w:val="24"/>
          <w:lang w:eastAsia="ru-RU"/>
        </w:rPr>
        <w:t>даного</w:t>
      </w:r>
      <w:proofErr w:type="spellEnd"/>
      <w:r w:rsidRPr="00423FD9">
        <w:rPr>
          <w:sz w:val="24"/>
          <w:szCs w:val="24"/>
          <w:lang w:eastAsia="ru-RU"/>
        </w:rPr>
        <w:t xml:space="preserve"> Договору </w:t>
      </w:r>
      <w:proofErr w:type="spellStart"/>
      <w:r w:rsidRPr="00423FD9">
        <w:rPr>
          <w:sz w:val="24"/>
          <w:szCs w:val="24"/>
          <w:lang w:eastAsia="ru-RU"/>
        </w:rPr>
        <w:t>погодились</w:t>
      </w:r>
      <w:proofErr w:type="spellEnd"/>
      <w:r w:rsidRPr="00423FD9">
        <w:rPr>
          <w:sz w:val="24"/>
          <w:szCs w:val="24"/>
          <w:lang w:eastAsia="ru-RU"/>
        </w:rPr>
        <w:t xml:space="preserve">, </w:t>
      </w:r>
      <w:proofErr w:type="spellStart"/>
      <w:r w:rsidRPr="00423FD9">
        <w:rPr>
          <w:sz w:val="24"/>
          <w:szCs w:val="24"/>
          <w:lang w:eastAsia="ru-RU"/>
        </w:rPr>
        <w:t>що</w:t>
      </w:r>
      <w:proofErr w:type="spellEnd"/>
      <w:r w:rsidRPr="00423FD9">
        <w:rPr>
          <w:sz w:val="24"/>
          <w:szCs w:val="24"/>
          <w:lang w:eastAsia="ru-RU"/>
        </w:rPr>
        <w:t xml:space="preserve"> </w:t>
      </w:r>
      <w:proofErr w:type="spellStart"/>
      <w:r w:rsidRPr="00423FD9">
        <w:rPr>
          <w:sz w:val="24"/>
          <w:szCs w:val="24"/>
          <w:lang w:eastAsia="ru-RU"/>
        </w:rPr>
        <w:t>персональні</w:t>
      </w:r>
      <w:proofErr w:type="spellEnd"/>
      <w:r w:rsidRPr="00423FD9">
        <w:rPr>
          <w:sz w:val="24"/>
          <w:szCs w:val="24"/>
          <w:lang w:eastAsia="ru-RU"/>
        </w:rPr>
        <w:t xml:space="preserve"> </w:t>
      </w:r>
      <w:proofErr w:type="spellStart"/>
      <w:r w:rsidRPr="00423FD9">
        <w:rPr>
          <w:sz w:val="24"/>
          <w:szCs w:val="24"/>
          <w:lang w:eastAsia="ru-RU"/>
        </w:rPr>
        <w:t>дані</w:t>
      </w:r>
      <w:proofErr w:type="spellEnd"/>
      <w:r w:rsidRPr="00423FD9">
        <w:rPr>
          <w:sz w:val="24"/>
          <w:szCs w:val="24"/>
          <w:lang w:eastAsia="ru-RU"/>
        </w:rPr>
        <w:t xml:space="preserve">, </w:t>
      </w:r>
      <w:proofErr w:type="spellStart"/>
      <w:r w:rsidRPr="00423FD9">
        <w:rPr>
          <w:sz w:val="24"/>
          <w:szCs w:val="24"/>
          <w:lang w:eastAsia="ru-RU"/>
        </w:rPr>
        <w:t>які</w:t>
      </w:r>
      <w:proofErr w:type="spellEnd"/>
      <w:r w:rsidRPr="00423FD9">
        <w:rPr>
          <w:sz w:val="24"/>
          <w:szCs w:val="24"/>
          <w:lang w:eastAsia="ru-RU"/>
        </w:rPr>
        <w:t xml:space="preserve"> стали </w:t>
      </w:r>
      <w:proofErr w:type="spellStart"/>
      <w:r w:rsidRPr="00423FD9">
        <w:rPr>
          <w:sz w:val="24"/>
          <w:szCs w:val="24"/>
          <w:lang w:eastAsia="ru-RU"/>
        </w:rPr>
        <w:t>відомі</w:t>
      </w:r>
      <w:proofErr w:type="spellEnd"/>
      <w:r w:rsidRPr="00423FD9">
        <w:rPr>
          <w:sz w:val="24"/>
          <w:szCs w:val="24"/>
          <w:lang w:eastAsia="ru-RU"/>
        </w:rPr>
        <w:t xml:space="preserve"> Сторонам в </w:t>
      </w:r>
      <w:proofErr w:type="spellStart"/>
      <w:r w:rsidRPr="00423FD9">
        <w:rPr>
          <w:sz w:val="24"/>
          <w:szCs w:val="24"/>
          <w:lang w:eastAsia="ru-RU"/>
        </w:rPr>
        <w:t>зв’язку</w:t>
      </w:r>
      <w:proofErr w:type="spellEnd"/>
      <w:r w:rsidRPr="00423FD9">
        <w:rPr>
          <w:sz w:val="24"/>
          <w:szCs w:val="24"/>
          <w:lang w:eastAsia="ru-RU"/>
        </w:rPr>
        <w:t xml:space="preserve"> з </w:t>
      </w:r>
      <w:proofErr w:type="spellStart"/>
      <w:r w:rsidRPr="00423FD9">
        <w:rPr>
          <w:sz w:val="24"/>
          <w:szCs w:val="24"/>
          <w:lang w:eastAsia="ru-RU"/>
        </w:rPr>
        <w:t>укладанням</w:t>
      </w:r>
      <w:proofErr w:type="spellEnd"/>
      <w:r w:rsidRPr="00423FD9">
        <w:rPr>
          <w:sz w:val="24"/>
          <w:szCs w:val="24"/>
          <w:lang w:eastAsia="ru-RU"/>
        </w:rPr>
        <w:t xml:space="preserve"> </w:t>
      </w:r>
      <w:proofErr w:type="spellStart"/>
      <w:r w:rsidRPr="00423FD9">
        <w:rPr>
          <w:sz w:val="24"/>
          <w:szCs w:val="24"/>
          <w:lang w:eastAsia="ru-RU"/>
        </w:rPr>
        <w:t>цього</w:t>
      </w:r>
      <w:proofErr w:type="spellEnd"/>
      <w:r w:rsidRPr="00423FD9">
        <w:rPr>
          <w:sz w:val="24"/>
          <w:szCs w:val="24"/>
          <w:lang w:eastAsia="ru-RU"/>
        </w:rPr>
        <w:t xml:space="preserve"> Договору, </w:t>
      </w:r>
      <w:proofErr w:type="spellStart"/>
      <w:r w:rsidRPr="00423FD9">
        <w:rPr>
          <w:sz w:val="24"/>
          <w:szCs w:val="24"/>
          <w:lang w:eastAsia="ru-RU"/>
        </w:rPr>
        <w:t>включаються</w:t>
      </w:r>
      <w:proofErr w:type="spellEnd"/>
      <w:r w:rsidRPr="00423FD9">
        <w:rPr>
          <w:sz w:val="24"/>
          <w:szCs w:val="24"/>
          <w:lang w:eastAsia="ru-RU"/>
        </w:rPr>
        <w:t xml:space="preserve"> до баз </w:t>
      </w:r>
      <w:proofErr w:type="spellStart"/>
      <w:r w:rsidRPr="00423FD9">
        <w:rPr>
          <w:sz w:val="24"/>
          <w:szCs w:val="24"/>
          <w:lang w:eastAsia="ru-RU"/>
        </w:rPr>
        <w:t>персональних</w:t>
      </w:r>
      <w:proofErr w:type="spellEnd"/>
      <w:r w:rsidRPr="00423FD9">
        <w:rPr>
          <w:sz w:val="24"/>
          <w:szCs w:val="24"/>
          <w:lang w:eastAsia="ru-RU"/>
        </w:rPr>
        <w:t xml:space="preserve"> </w:t>
      </w:r>
      <w:proofErr w:type="spellStart"/>
      <w:r w:rsidRPr="00423FD9">
        <w:rPr>
          <w:sz w:val="24"/>
          <w:szCs w:val="24"/>
          <w:lang w:eastAsia="ru-RU"/>
        </w:rPr>
        <w:t>даних</w:t>
      </w:r>
      <w:proofErr w:type="spellEnd"/>
      <w:r w:rsidRPr="00423FD9">
        <w:rPr>
          <w:sz w:val="24"/>
          <w:szCs w:val="24"/>
          <w:lang w:eastAsia="ru-RU"/>
        </w:rPr>
        <w:t xml:space="preserve"> </w:t>
      </w:r>
      <w:proofErr w:type="spellStart"/>
      <w:r w:rsidRPr="00423FD9">
        <w:rPr>
          <w:sz w:val="24"/>
          <w:szCs w:val="24"/>
          <w:lang w:eastAsia="ru-RU"/>
        </w:rPr>
        <w:t>Сторін</w:t>
      </w:r>
      <w:proofErr w:type="spellEnd"/>
      <w:r w:rsidRPr="00423FD9">
        <w:rPr>
          <w:sz w:val="24"/>
          <w:szCs w:val="24"/>
          <w:lang w:eastAsia="ru-RU"/>
        </w:rPr>
        <w:t xml:space="preserve">. </w:t>
      </w:r>
      <w:proofErr w:type="spellStart"/>
      <w:r w:rsidRPr="00423FD9">
        <w:rPr>
          <w:sz w:val="24"/>
          <w:szCs w:val="24"/>
          <w:lang w:eastAsia="ru-RU"/>
        </w:rPr>
        <w:t>Укладаючи</w:t>
      </w:r>
      <w:proofErr w:type="spellEnd"/>
      <w:r w:rsidRPr="00423FD9">
        <w:rPr>
          <w:sz w:val="24"/>
          <w:szCs w:val="24"/>
          <w:lang w:eastAsia="ru-RU"/>
        </w:rPr>
        <w:t xml:space="preserve"> </w:t>
      </w:r>
      <w:proofErr w:type="spellStart"/>
      <w:r w:rsidRPr="00423FD9">
        <w:rPr>
          <w:sz w:val="24"/>
          <w:szCs w:val="24"/>
          <w:lang w:eastAsia="ru-RU"/>
        </w:rPr>
        <w:t>Догові</w:t>
      </w:r>
      <w:proofErr w:type="gramStart"/>
      <w:r w:rsidRPr="00423FD9">
        <w:rPr>
          <w:sz w:val="24"/>
          <w:szCs w:val="24"/>
          <w:lang w:eastAsia="ru-RU"/>
        </w:rPr>
        <w:t>р</w:t>
      </w:r>
      <w:proofErr w:type="spellEnd"/>
      <w:proofErr w:type="gramEnd"/>
      <w:r w:rsidRPr="00423FD9">
        <w:rPr>
          <w:sz w:val="24"/>
          <w:szCs w:val="24"/>
          <w:lang w:eastAsia="ru-RU"/>
        </w:rPr>
        <w:t xml:space="preserve">, </w:t>
      </w:r>
      <w:proofErr w:type="spellStart"/>
      <w:r w:rsidRPr="00423FD9">
        <w:rPr>
          <w:sz w:val="24"/>
          <w:szCs w:val="24"/>
          <w:lang w:eastAsia="ru-RU"/>
        </w:rPr>
        <w:t>уповноважені</w:t>
      </w:r>
      <w:proofErr w:type="spellEnd"/>
      <w:r w:rsidRPr="00423FD9">
        <w:rPr>
          <w:sz w:val="24"/>
          <w:szCs w:val="24"/>
          <w:lang w:eastAsia="ru-RU"/>
        </w:rPr>
        <w:t xml:space="preserve"> </w:t>
      </w:r>
    </w:p>
    <w:p w:rsidR="00A840CE" w:rsidRPr="00423FD9" w:rsidRDefault="00A840CE" w:rsidP="00A840CE">
      <w:pPr>
        <w:widowControl w:val="0"/>
        <w:autoSpaceDE w:val="0"/>
        <w:autoSpaceDN w:val="0"/>
        <w:adjustRightInd w:val="0"/>
        <w:spacing w:after="0"/>
        <w:jc w:val="both"/>
        <w:rPr>
          <w:sz w:val="24"/>
          <w:szCs w:val="24"/>
          <w:lang w:eastAsia="ru-RU"/>
        </w:rPr>
      </w:pPr>
      <w:proofErr w:type="spellStart"/>
      <w:r w:rsidRPr="00423FD9">
        <w:rPr>
          <w:sz w:val="24"/>
          <w:szCs w:val="24"/>
          <w:lang w:eastAsia="ru-RU"/>
        </w:rPr>
        <w:t>представники</w:t>
      </w:r>
      <w:proofErr w:type="spellEnd"/>
      <w:r w:rsidRPr="00423FD9">
        <w:rPr>
          <w:sz w:val="24"/>
          <w:szCs w:val="24"/>
          <w:lang w:eastAsia="ru-RU"/>
        </w:rPr>
        <w:t xml:space="preserve"> </w:t>
      </w:r>
      <w:proofErr w:type="spellStart"/>
      <w:r w:rsidRPr="00423FD9">
        <w:rPr>
          <w:sz w:val="24"/>
          <w:szCs w:val="24"/>
          <w:lang w:eastAsia="ru-RU"/>
        </w:rPr>
        <w:t>Сторін</w:t>
      </w:r>
      <w:proofErr w:type="spellEnd"/>
      <w:r w:rsidRPr="00423FD9">
        <w:rPr>
          <w:sz w:val="24"/>
          <w:szCs w:val="24"/>
          <w:lang w:eastAsia="ru-RU"/>
        </w:rPr>
        <w:t xml:space="preserve"> </w:t>
      </w:r>
      <w:proofErr w:type="spellStart"/>
      <w:r w:rsidRPr="00423FD9">
        <w:rPr>
          <w:sz w:val="24"/>
          <w:szCs w:val="24"/>
          <w:lang w:eastAsia="ru-RU"/>
        </w:rPr>
        <w:t>дають</w:t>
      </w:r>
      <w:proofErr w:type="spellEnd"/>
      <w:r w:rsidRPr="00423FD9">
        <w:rPr>
          <w:sz w:val="24"/>
          <w:szCs w:val="24"/>
          <w:lang w:eastAsia="ru-RU"/>
        </w:rPr>
        <w:t xml:space="preserve"> </w:t>
      </w:r>
      <w:proofErr w:type="spellStart"/>
      <w:r w:rsidRPr="00423FD9">
        <w:rPr>
          <w:sz w:val="24"/>
          <w:szCs w:val="24"/>
          <w:lang w:eastAsia="ru-RU"/>
        </w:rPr>
        <w:t>згоду</w:t>
      </w:r>
      <w:proofErr w:type="spellEnd"/>
      <w:r w:rsidRPr="00423FD9">
        <w:rPr>
          <w:sz w:val="24"/>
          <w:szCs w:val="24"/>
          <w:lang w:eastAsia="ru-RU"/>
        </w:rPr>
        <w:t xml:space="preserve"> (</w:t>
      </w:r>
      <w:proofErr w:type="spellStart"/>
      <w:r w:rsidRPr="00423FD9">
        <w:rPr>
          <w:sz w:val="24"/>
          <w:szCs w:val="24"/>
          <w:lang w:eastAsia="ru-RU"/>
        </w:rPr>
        <w:t>дозвіл</w:t>
      </w:r>
      <w:proofErr w:type="spellEnd"/>
      <w:r w:rsidRPr="00423FD9">
        <w:rPr>
          <w:sz w:val="24"/>
          <w:szCs w:val="24"/>
          <w:lang w:eastAsia="ru-RU"/>
        </w:rPr>
        <w:t xml:space="preserve">) на </w:t>
      </w:r>
      <w:proofErr w:type="spellStart"/>
      <w:r w:rsidRPr="00423FD9">
        <w:rPr>
          <w:sz w:val="24"/>
          <w:szCs w:val="24"/>
          <w:lang w:eastAsia="ru-RU"/>
        </w:rPr>
        <w:t>обробку</w:t>
      </w:r>
      <w:proofErr w:type="spellEnd"/>
      <w:r w:rsidRPr="00423FD9">
        <w:rPr>
          <w:sz w:val="24"/>
          <w:szCs w:val="24"/>
          <w:lang w:eastAsia="ru-RU"/>
        </w:rPr>
        <w:t xml:space="preserve"> у </w:t>
      </w:r>
      <w:proofErr w:type="spellStart"/>
      <w:r w:rsidRPr="00423FD9">
        <w:rPr>
          <w:sz w:val="24"/>
          <w:szCs w:val="24"/>
          <w:lang w:eastAsia="ru-RU"/>
        </w:rPr>
        <w:t>т.ч</w:t>
      </w:r>
      <w:proofErr w:type="spellEnd"/>
      <w:r w:rsidRPr="00423FD9">
        <w:rPr>
          <w:sz w:val="24"/>
          <w:szCs w:val="24"/>
          <w:lang w:eastAsia="ru-RU"/>
        </w:rPr>
        <w:t xml:space="preserve">. й </w:t>
      </w:r>
      <w:proofErr w:type="spellStart"/>
      <w:r w:rsidRPr="00423FD9">
        <w:rPr>
          <w:sz w:val="24"/>
          <w:szCs w:val="24"/>
          <w:lang w:eastAsia="ru-RU"/>
        </w:rPr>
        <w:t>поширення</w:t>
      </w:r>
      <w:proofErr w:type="spellEnd"/>
      <w:r w:rsidRPr="00423FD9">
        <w:rPr>
          <w:sz w:val="24"/>
          <w:szCs w:val="24"/>
          <w:lang w:eastAsia="ru-RU"/>
        </w:rPr>
        <w:t xml:space="preserve"> (</w:t>
      </w:r>
      <w:proofErr w:type="spellStart"/>
      <w:r w:rsidRPr="00423FD9">
        <w:rPr>
          <w:sz w:val="24"/>
          <w:szCs w:val="24"/>
          <w:lang w:eastAsia="ru-RU"/>
        </w:rPr>
        <w:t>розповсюдження</w:t>
      </w:r>
      <w:proofErr w:type="spellEnd"/>
      <w:r w:rsidRPr="00423FD9">
        <w:rPr>
          <w:sz w:val="24"/>
          <w:szCs w:val="24"/>
          <w:lang w:eastAsia="ru-RU"/>
        </w:rPr>
        <w:t xml:space="preserve"> та/</w:t>
      </w:r>
      <w:proofErr w:type="spellStart"/>
      <w:r w:rsidRPr="00423FD9">
        <w:rPr>
          <w:sz w:val="24"/>
          <w:szCs w:val="24"/>
          <w:lang w:eastAsia="ru-RU"/>
        </w:rPr>
        <w:t>або</w:t>
      </w:r>
      <w:proofErr w:type="spellEnd"/>
      <w:r w:rsidRPr="00423FD9">
        <w:rPr>
          <w:sz w:val="24"/>
          <w:szCs w:val="24"/>
          <w:lang w:eastAsia="ru-RU"/>
        </w:rPr>
        <w:t xml:space="preserve"> </w:t>
      </w:r>
      <w:proofErr w:type="spellStart"/>
      <w:r w:rsidRPr="00423FD9">
        <w:rPr>
          <w:sz w:val="24"/>
          <w:szCs w:val="24"/>
          <w:lang w:eastAsia="ru-RU"/>
        </w:rPr>
        <w:t>оприлюднення</w:t>
      </w:r>
      <w:proofErr w:type="spellEnd"/>
      <w:r w:rsidRPr="00423FD9">
        <w:rPr>
          <w:sz w:val="24"/>
          <w:szCs w:val="24"/>
          <w:lang w:eastAsia="ru-RU"/>
        </w:rPr>
        <w:t xml:space="preserve"> на веб-сайтах) </w:t>
      </w:r>
      <w:proofErr w:type="spellStart"/>
      <w:r w:rsidRPr="00423FD9">
        <w:rPr>
          <w:sz w:val="24"/>
          <w:szCs w:val="24"/>
          <w:lang w:eastAsia="ru-RU"/>
        </w:rPr>
        <w:t>їх</w:t>
      </w:r>
      <w:proofErr w:type="spellEnd"/>
      <w:r w:rsidRPr="00423FD9">
        <w:rPr>
          <w:sz w:val="24"/>
          <w:szCs w:val="24"/>
          <w:lang w:eastAsia="ru-RU"/>
        </w:rPr>
        <w:t xml:space="preserve"> </w:t>
      </w:r>
      <w:proofErr w:type="spellStart"/>
      <w:r w:rsidRPr="00423FD9">
        <w:rPr>
          <w:sz w:val="24"/>
          <w:szCs w:val="24"/>
          <w:lang w:eastAsia="ru-RU"/>
        </w:rPr>
        <w:t>персональних</w:t>
      </w:r>
      <w:proofErr w:type="spellEnd"/>
      <w:r w:rsidRPr="00423FD9">
        <w:rPr>
          <w:sz w:val="24"/>
          <w:szCs w:val="24"/>
          <w:lang w:eastAsia="ru-RU"/>
        </w:rPr>
        <w:t xml:space="preserve"> </w:t>
      </w:r>
      <w:proofErr w:type="spellStart"/>
      <w:r w:rsidRPr="00423FD9">
        <w:rPr>
          <w:sz w:val="24"/>
          <w:szCs w:val="24"/>
          <w:lang w:eastAsia="ru-RU"/>
        </w:rPr>
        <w:t>даних</w:t>
      </w:r>
      <w:proofErr w:type="spellEnd"/>
      <w:r w:rsidRPr="00423FD9">
        <w:rPr>
          <w:sz w:val="24"/>
          <w:szCs w:val="24"/>
          <w:lang w:eastAsia="ru-RU"/>
        </w:rPr>
        <w:t>.</w:t>
      </w:r>
    </w:p>
    <w:p w:rsidR="00A840CE" w:rsidRPr="00423FD9" w:rsidRDefault="00A840CE" w:rsidP="00A840CE">
      <w:pPr>
        <w:widowControl w:val="0"/>
        <w:autoSpaceDE w:val="0"/>
        <w:autoSpaceDN w:val="0"/>
        <w:adjustRightInd w:val="0"/>
        <w:spacing w:after="0"/>
        <w:ind w:firstLine="426"/>
        <w:jc w:val="both"/>
        <w:rPr>
          <w:sz w:val="24"/>
          <w:szCs w:val="24"/>
          <w:lang w:eastAsia="ru-RU"/>
        </w:rPr>
      </w:pPr>
      <w:r>
        <w:rPr>
          <w:sz w:val="24"/>
          <w:szCs w:val="24"/>
          <w:lang w:eastAsia="ru-RU"/>
        </w:rPr>
        <w:t>9.</w:t>
      </w:r>
      <w:r>
        <w:rPr>
          <w:sz w:val="24"/>
          <w:szCs w:val="24"/>
          <w:lang w:val="uk-UA" w:eastAsia="ru-RU"/>
        </w:rPr>
        <w:t>7</w:t>
      </w:r>
      <w:r w:rsidRPr="00423FD9">
        <w:rPr>
          <w:sz w:val="24"/>
          <w:szCs w:val="24"/>
          <w:lang w:eastAsia="ru-RU"/>
        </w:rPr>
        <w:t xml:space="preserve">. </w:t>
      </w:r>
      <w:proofErr w:type="spellStart"/>
      <w:r w:rsidRPr="00423FD9">
        <w:rPr>
          <w:sz w:val="24"/>
          <w:szCs w:val="24"/>
          <w:lang w:eastAsia="ru-RU"/>
        </w:rPr>
        <w:t>Усі</w:t>
      </w:r>
      <w:proofErr w:type="spellEnd"/>
      <w:r w:rsidRPr="00423FD9">
        <w:rPr>
          <w:sz w:val="24"/>
          <w:szCs w:val="24"/>
          <w:lang w:eastAsia="ru-RU"/>
        </w:rPr>
        <w:t xml:space="preserve"> </w:t>
      </w:r>
      <w:proofErr w:type="spellStart"/>
      <w:r w:rsidRPr="00423FD9">
        <w:rPr>
          <w:sz w:val="24"/>
          <w:szCs w:val="24"/>
          <w:lang w:eastAsia="ru-RU"/>
        </w:rPr>
        <w:t>додатки</w:t>
      </w:r>
      <w:proofErr w:type="spellEnd"/>
      <w:r w:rsidRPr="00423FD9">
        <w:rPr>
          <w:sz w:val="24"/>
          <w:szCs w:val="24"/>
          <w:lang w:eastAsia="ru-RU"/>
        </w:rPr>
        <w:t xml:space="preserve"> до </w:t>
      </w:r>
      <w:proofErr w:type="spellStart"/>
      <w:r w:rsidRPr="00423FD9">
        <w:rPr>
          <w:sz w:val="24"/>
          <w:szCs w:val="24"/>
          <w:lang w:eastAsia="ru-RU"/>
        </w:rPr>
        <w:t>цього</w:t>
      </w:r>
      <w:proofErr w:type="spellEnd"/>
      <w:r w:rsidRPr="00423FD9">
        <w:rPr>
          <w:sz w:val="24"/>
          <w:szCs w:val="24"/>
          <w:lang w:eastAsia="ru-RU"/>
        </w:rPr>
        <w:t xml:space="preserve"> Договору є </w:t>
      </w:r>
      <w:proofErr w:type="spellStart"/>
      <w:r w:rsidRPr="00423FD9">
        <w:rPr>
          <w:sz w:val="24"/>
          <w:szCs w:val="24"/>
          <w:lang w:eastAsia="ru-RU"/>
        </w:rPr>
        <w:t>його</w:t>
      </w:r>
      <w:proofErr w:type="spellEnd"/>
      <w:r w:rsidRPr="00423FD9">
        <w:rPr>
          <w:sz w:val="24"/>
          <w:szCs w:val="24"/>
          <w:lang w:eastAsia="ru-RU"/>
        </w:rPr>
        <w:t xml:space="preserve"> </w:t>
      </w:r>
      <w:proofErr w:type="spellStart"/>
      <w:r w:rsidRPr="00423FD9">
        <w:rPr>
          <w:sz w:val="24"/>
          <w:szCs w:val="24"/>
          <w:lang w:eastAsia="ru-RU"/>
        </w:rPr>
        <w:t>невід’ємними</w:t>
      </w:r>
      <w:proofErr w:type="spellEnd"/>
      <w:r w:rsidRPr="00423FD9">
        <w:rPr>
          <w:sz w:val="24"/>
          <w:szCs w:val="24"/>
          <w:lang w:eastAsia="ru-RU"/>
        </w:rPr>
        <w:t xml:space="preserve"> </w:t>
      </w:r>
      <w:proofErr w:type="spellStart"/>
      <w:r w:rsidRPr="00423FD9">
        <w:rPr>
          <w:sz w:val="24"/>
          <w:szCs w:val="24"/>
          <w:lang w:eastAsia="ru-RU"/>
        </w:rPr>
        <w:t>частинами</w:t>
      </w:r>
      <w:proofErr w:type="spellEnd"/>
      <w:r w:rsidRPr="00423FD9">
        <w:rPr>
          <w:sz w:val="24"/>
          <w:szCs w:val="24"/>
          <w:lang w:eastAsia="ru-RU"/>
        </w:rPr>
        <w:t>.</w:t>
      </w:r>
    </w:p>
    <w:p w:rsidR="00A840CE" w:rsidRPr="00423FD9" w:rsidRDefault="00A840CE" w:rsidP="00A840CE">
      <w:pPr>
        <w:widowControl w:val="0"/>
        <w:autoSpaceDE w:val="0"/>
        <w:autoSpaceDN w:val="0"/>
        <w:adjustRightInd w:val="0"/>
        <w:spacing w:after="0" w:line="240" w:lineRule="auto"/>
        <w:jc w:val="both"/>
        <w:rPr>
          <w:sz w:val="24"/>
          <w:szCs w:val="24"/>
          <w:lang w:eastAsia="ru-RU"/>
        </w:rPr>
      </w:pPr>
    </w:p>
    <w:p w:rsidR="00A840CE" w:rsidRPr="00423FD9" w:rsidRDefault="00A840CE" w:rsidP="00A840CE">
      <w:pPr>
        <w:widowControl w:val="0"/>
        <w:autoSpaceDE w:val="0"/>
        <w:autoSpaceDN w:val="0"/>
        <w:adjustRightInd w:val="0"/>
        <w:spacing w:after="0" w:line="240" w:lineRule="auto"/>
        <w:ind w:left="2832" w:firstLine="708"/>
        <w:jc w:val="both"/>
        <w:rPr>
          <w:b/>
          <w:sz w:val="24"/>
          <w:szCs w:val="24"/>
          <w:lang w:eastAsia="ru-RU"/>
        </w:rPr>
      </w:pPr>
    </w:p>
    <w:p w:rsidR="00A840CE" w:rsidRPr="00423FD9" w:rsidRDefault="00A840CE" w:rsidP="00A840CE">
      <w:pPr>
        <w:widowControl w:val="0"/>
        <w:autoSpaceDE w:val="0"/>
        <w:autoSpaceDN w:val="0"/>
        <w:adjustRightInd w:val="0"/>
        <w:spacing w:after="0" w:line="240" w:lineRule="auto"/>
        <w:jc w:val="center"/>
        <w:rPr>
          <w:b/>
          <w:bCs/>
          <w:sz w:val="24"/>
          <w:szCs w:val="24"/>
          <w:lang w:val="uk-UA" w:eastAsia="ru-RU"/>
        </w:rPr>
      </w:pPr>
      <w:r w:rsidRPr="00423FD9">
        <w:rPr>
          <w:b/>
          <w:bCs/>
          <w:sz w:val="24"/>
          <w:szCs w:val="24"/>
          <w:lang w:val="uk-UA" w:eastAsia="ru-RU"/>
        </w:rPr>
        <w:t>10. РЕКВІЗИТИ СТОРІН:</w:t>
      </w:r>
    </w:p>
    <w:p w:rsidR="00A840CE" w:rsidRPr="00423FD9" w:rsidRDefault="00A840CE" w:rsidP="00A840CE">
      <w:pPr>
        <w:widowControl w:val="0"/>
        <w:autoSpaceDE w:val="0"/>
        <w:autoSpaceDN w:val="0"/>
        <w:adjustRightInd w:val="0"/>
        <w:spacing w:after="0" w:line="240" w:lineRule="auto"/>
        <w:jc w:val="center"/>
        <w:rPr>
          <w:bCs/>
          <w:sz w:val="24"/>
          <w:szCs w:val="24"/>
          <w:lang w:val="uk-UA" w:eastAsia="ru-RU"/>
        </w:rPr>
      </w:pPr>
    </w:p>
    <w:tbl>
      <w:tblPr>
        <w:tblW w:w="9540" w:type="dxa"/>
        <w:tblInd w:w="288" w:type="dxa"/>
        <w:tblLayout w:type="fixed"/>
        <w:tblLook w:val="01E0" w:firstRow="1" w:lastRow="1" w:firstColumn="1" w:lastColumn="1" w:noHBand="0" w:noVBand="0"/>
      </w:tblPr>
      <w:tblGrid>
        <w:gridCol w:w="4498"/>
        <w:gridCol w:w="5042"/>
      </w:tblGrid>
      <w:tr w:rsidR="00A840CE" w:rsidRPr="00423FD9" w:rsidTr="00867A37">
        <w:tc>
          <w:tcPr>
            <w:tcW w:w="4498" w:type="dxa"/>
            <w:hideMark/>
          </w:tcPr>
          <w:p w:rsidR="00A840CE" w:rsidRPr="00423FD9" w:rsidRDefault="00A840CE" w:rsidP="00867A37">
            <w:pPr>
              <w:widowControl w:val="0"/>
              <w:shd w:val="clear" w:color="auto" w:fill="FFFFFF"/>
              <w:autoSpaceDE w:val="0"/>
              <w:autoSpaceDN w:val="0"/>
              <w:adjustRightInd w:val="0"/>
              <w:spacing w:after="0" w:line="240" w:lineRule="auto"/>
              <w:ind w:firstLine="567"/>
              <w:jc w:val="center"/>
              <w:rPr>
                <w:bCs/>
                <w:sz w:val="24"/>
                <w:szCs w:val="24"/>
                <w:lang w:eastAsia="ru-RU"/>
              </w:rPr>
            </w:pPr>
            <w:r w:rsidRPr="00423FD9">
              <w:rPr>
                <w:bCs/>
                <w:sz w:val="24"/>
                <w:szCs w:val="24"/>
                <w:lang w:val="uk-UA" w:eastAsia="ru-RU"/>
              </w:rPr>
              <w:t>ЗАМОВНИК</w:t>
            </w:r>
            <w:r w:rsidRPr="00423FD9">
              <w:rPr>
                <w:bCs/>
                <w:sz w:val="24"/>
                <w:szCs w:val="24"/>
                <w:lang w:eastAsia="ru-RU"/>
              </w:rPr>
              <w:t>:</w:t>
            </w:r>
          </w:p>
        </w:tc>
        <w:tc>
          <w:tcPr>
            <w:tcW w:w="5042" w:type="dxa"/>
            <w:hideMark/>
          </w:tcPr>
          <w:p w:rsidR="00A840CE" w:rsidRPr="00423FD9" w:rsidRDefault="00A840CE" w:rsidP="00867A37">
            <w:pPr>
              <w:widowControl w:val="0"/>
              <w:autoSpaceDE w:val="0"/>
              <w:autoSpaceDN w:val="0"/>
              <w:adjustRightInd w:val="0"/>
              <w:spacing w:after="0" w:line="240" w:lineRule="auto"/>
              <w:ind w:firstLine="567"/>
              <w:rPr>
                <w:bCs/>
                <w:sz w:val="24"/>
                <w:szCs w:val="24"/>
                <w:lang w:eastAsia="ru-RU"/>
              </w:rPr>
            </w:pPr>
            <w:r w:rsidRPr="00423FD9">
              <w:rPr>
                <w:bCs/>
                <w:sz w:val="24"/>
                <w:szCs w:val="24"/>
                <w:lang w:val="uk-UA" w:eastAsia="ru-RU"/>
              </w:rPr>
              <w:t xml:space="preserve">                   ВИКОНАВЕЦЬ</w:t>
            </w:r>
            <w:r w:rsidRPr="00423FD9">
              <w:rPr>
                <w:bCs/>
                <w:sz w:val="24"/>
                <w:szCs w:val="24"/>
                <w:lang w:eastAsia="ru-RU"/>
              </w:rPr>
              <w:t>:</w:t>
            </w:r>
          </w:p>
        </w:tc>
      </w:tr>
      <w:tr w:rsidR="00A840CE" w:rsidRPr="00423FD9" w:rsidTr="00867A37">
        <w:tc>
          <w:tcPr>
            <w:tcW w:w="4498" w:type="dxa"/>
          </w:tcPr>
          <w:p w:rsidR="00A840CE" w:rsidRPr="00423FD9" w:rsidRDefault="00A840CE" w:rsidP="00867A37">
            <w:pPr>
              <w:widowControl w:val="0"/>
              <w:autoSpaceDE w:val="0"/>
              <w:autoSpaceDN w:val="0"/>
              <w:adjustRightInd w:val="0"/>
              <w:spacing w:after="0" w:line="240" w:lineRule="auto"/>
              <w:rPr>
                <w:b/>
                <w:sz w:val="24"/>
                <w:szCs w:val="24"/>
                <w:lang w:eastAsia="ru-RU"/>
              </w:rPr>
            </w:pPr>
            <w:proofErr w:type="spellStart"/>
            <w:r w:rsidRPr="00423FD9">
              <w:rPr>
                <w:b/>
                <w:sz w:val="24"/>
                <w:szCs w:val="24"/>
                <w:lang w:eastAsia="ru-RU"/>
              </w:rPr>
              <w:t>Комунальне</w:t>
            </w:r>
            <w:proofErr w:type="spellEnd"/>
            <w:r w:rsidRPr="00423FD9">
              <w:rPr>
                <w:b/>
                <w:sz w:val="24"/>
                <w:szCs w:val="24"/>
                <w:lang w:eastAsia="ru-RU"/>
              </w:rPr>
              <w:t xml:space="preserve"> </w:t>
            </w:r>
            <w:proofErr w:type="spellStart"/>
            <w:r w:rsidRPr="00423FD9">
              <w:rPr>
                <w:b/>
                <w:sz w:val="24"/>
                <w:szCs w:val="24"/>
                <w:lang w:eastAsia="ru-RU"/>
              </w:rPr>
              <w:t>некомерційне</w:t>
            </w:r>
            <w:proofErr w:type="spellEnd"/>
            <w:r w:rsidRPr="00423FD9">
              <w:rPr>
                <w:b/>
                <w:sz w:val="24"/>
                <w:szCs w:val="24"/>
                <w:lang w:eastAsia="ru-RU"/>
              </w:rPr>
              <w:t xml:space="preserve"> </w:t>
            </w:r>
            <w:proofErr w:type="spellStart"/>
            <w:proofErr w:type="gramStart"/>
            <w:r w:rsidRPr="00423FD9">
              <w:rPr>
                <w:b/>
                <w:sz w:val="24"/>
                <w:szCs w:val="24"/>
                <w:lang w:eastAsia="ru-RU"/>
              </w:rPr>
              <w:t>п</w:t>
            </w:r>
            <w:proofErr w:type="gramEnd"/>
            <w:r w:rsidRPr="00423FD9">
              <w:rPr>
                <w:b/>
                <w:sz w:val="24"/>
                <w:szCs w:val="24"/>
                <w:lang w:eastAsia="ru-RU"/>
              </w:rPr>
              <w:t>ідприємство</w:t>
            </w:r>
            <w:proofErr w:type="spellEnd"/>
            <w:r w:rsidRPr="00423FD9">
              <w:rPr>
                <w:b/>
                <w:sz w:val="24"/>
                <w:szCs w:val="24"/>
                <w:lang w:eastAsia="ru-RU"/>
              </w:rPr>
              <w:t xml:space="preserve"> </w:t>
            </w:r>
            <w:proofErr w:type="spellStart"/>
            <w:r w:rsidRPr="00423FD9">
              <w:rPr>
                <w:b/>
                <w:sz w:val="24"/>
                <w:szCs w:val="24"/>
                <w:lang w:eastAsia="ru-RU"/>
              </w:rPr>
              <w:t>Сумської</w:t>
            </w:r>
            <w:proofErr w:type="spellEnd"/>
            <w:r w:rsidRPr="00423FD9">
              <w:rPr>
                <w:b/>
                <w:sz w:val="24"/>
                <w:szCs w:val="24"/>
                <w:lang w:eastAsia="ru-RU"/>
              </w:rPr>
              <w:t xml:space="preserve"> </w:t>
            </w:r>
            <w:proofErr w:type="spellStart"/>
            <w:r w:rsidRPr="00423FD9">
              <w:rPr>
                <w:b/>
                <w:sz w:val="24"/>
                <w:szCs w:val="24"/>
                <w:lang w:eastAsia="ru-RU"/>
              </w:rPr>
              <w:t>обласної</w:t>
            </w:r>
            <w:proofErr w:type="spellEnd"/>
            <w:r w:rsidRPr="00423FD9">
              <w:rPr>
                <w:b/>
                <w:sz w:val="24"/>
                <w:szCs w:val="24"/>
                <w:lang w:eastAsia="ru-RU"/>
              </w:rPr>
              <w:t xml:space="preserve"> ради</w:t>
            </w:r>
          </w:p>
          <w:p w:rsidR="00A840CE" w:rsidRPr="00423FD9" w:rsidRDefault="00A840CE" w:rsidP="00867A37">
            <w:pPr>
              <w:widowControl w:val="0"/>
              <w:autoSpaceDE w:val="0"/>
              <w:autoSpaceDN w:val="0"/>
              <w:adjustRightInd w:val="0"/>
              <w:spacing w:after="0" w:line="240" w:lineRule="auto"/>
              <w:rPr>
                <w:b/>
                <w:sz w:val="24"/>
                <w:szCs w:val="24"/>
                <w:lang w:eastAsia="ru-RU"/>
              </w:rPr>
            </w:pPr>
            <w:proofErr w:type="spellStart"/>
            <w:r w:rsidRPr="00423FD9">
              <w:rPr>
                <w:b/>
                <w:sz w:val="24"/>
                <w:szCs w:val="24"/>
                <w:lang w:eastAsia="ru-RU"/>
              </w:rPr>
              <w:t>Сумський</w:t>
            </w:r>
            <w:proofErr w:type="spellEnd"/>
            <w:r w:rsidRPr="00423FD9">
              <w:rPr>
                <w:b/>
                <w:sz w:val="24"/>
                <w:szCs w:val="24"/>
                <w:lang w:eastAsia="ru-RU"/>
              </w:rPr>
              <w:t xml:space="preserve"> </w:t>
            </w:r>
            <w:proofErr w:type="spellStart"/>
            <w:r w:rsidRPr="00423FD9">
              <w:rPr>
                <w:b/>
                <w:sz w:val="24"/>
                <w:szCs w:val="24"/>
                <w:lang w:eastAsia="ru-RU"/>
              </w:rPr>
              <w:t>обласний</w:t>
            </w:r>
            <w:proofErr w:type="spellEnd"/>
            <w:r w:rsidRPr="00423FD9">
              <w:rPr>
                <w:b/>
                <w:sz w:val="24"/>
                <w:szCs w:val="24"/>
                <w:lang w:eastAsia="ru-RU"/>
              </w:rPr>
              <w:t xml:space="preserve"> </w:t>
            </w:r>
            <w:proofErr w:type="spellStart"/>
            <w:r w:rsidRPr="00423FD9">
              <w:rPr>
                <w:b/>
                <w:sz w:val="24"/>
                <w:szCs w:val="24"/>
                <w:lang w:eastAsia="ru-RU"/>
              </w:rPr>
              <w:t>клінічний</w:t>
            </w:r>
            <w:proofErr w:type="spellEnd"/>
            <w:r w:rsidRPr="00423FD9">
              <w:rPr>
                <w:b/>
                <w:sz w:val="24"/>
                <w:szCs w:val="24"/>
                <w:lang w:eastAsia="ru-RU"/>
              </w:rPr>
              <w:t xml:space="preserve"> </w:t>
            </w:r>
            <w:proofErr w:type="spellStart"/>
            <w:r w:rsidRPr="00423FD9">
              <w:rPr>
                <w:b/>
                <w:sz w:val="24"/>
                <w:szCs w:val="24"/>
                <w:lang w:eastAsia="ru-RU"/>
              </w:rPr>
              <w:t>онкологічний</w:t>
            </w:r>
            <w:proofErr w:type="spellEnd"/>
            <w:r w:rsidRPr="00423FD9">
              <w:rPr>
                <w:b/>
                <w:sz w:val="24"/>
                <w:szCs w:val="24"/>
                <w:lang w:eastAsia="ru-RU"/>
              </w:rPr>
              <w:t xml:space="preserve"> диспансер</w:t>
            </w:r>
          </w:p>
          <w:p w:rsidR="00A840CE" w:rsidRPr="00B2555E" w:rsidRDefault="00A840CE" w:rsidP="00867A37">
            <w:pPr>
              <w:widowControl w:val="0"/>
              <w:autoSpaceDE w:val="0"/>
              <w:autoSpaceDN w:val="0"/>
              <w:adjustRightInd w:val="0"/>
              <w:spacing w:after="0" w:line="240" w:lineRule="auto"/>
              <w:rPr>
                <w:color w:val="000000"/>
                <w:sz w:val="24"/>
                <w:szCs w:val="24"/>
                <w:lang w:val="uk-UA" w:eastAsia="ru-RU"/>
              </w:rPr>
            </w:pPr>
            <w:r>
              <w:rPr>
                <w:color w:val="000000"/>
                <w:sz w:val="24"/>
                <w:szCs w:val="24"/>
                <w:lang w:val="uk-UA" w:eastAsia="ru-RU"/>
              </w:rPr>
              <w:t>Адреса:</w:t>
            </w:r>
            <w:r w:rsidRPr="00423FD9">
              <w:rPr>
                <w:color w:val="000000"/>
                <w:sz w:val="24"/>
                <w:szCs w:val="24"/>
                <w:lang w:eastAsia="ru-RU"/>
              </w:rPr>
              <w:t xml:space="preserve">, </w:t>
            </w:r>
            <w:proofErr w:type="spellStart"/>
            <w:r w:rsidRPr="00423FD9">
              <w:rPr>
                <w:color w:val="000000"/>
                <w:sz w:val="24"/>
                <w:szCs w:val="24"/>
                <w:lang w:eastAsia="ru-RU"/>
              </w:rPr>
              <w:t>вул</w:t>
            </w:r>
            <w:proofErr w:type="spellEnd"/>
            <w:r w:rsidRPr="00423FD9">
              <w:rPr>
                <w:color w:val="000000"/>
                <w:sz w:val="24"/>
                <w:szCs w:val="24"/>
                <w:lang w:eastAsia="ru-RU"/>
              </w:rPr>
              <w:t xml:space="preserve">. </w:t>
            </w:r>
            <w:proofErr w:type="spellStart"/>
            <w:r w:rsidRPr="00423FD9">
              <w:rPr>
                <w:color w:val="000000"/>
                <w:sz w:val="24"/>
                <w:szCs w:val="24"/>
                <w:lang w:eastAsia="ru-RU"/>
              </w:rPr>
              <w:t>Привокзальна</w:t>
            </w:r>
            <w:proofErr w:type="spellEnd"/>
            <w:r w:rsidRPr="00423FD9">
              <w:rPr>
                <w:color w:val="000000"/>
                <w:sz w:val="24"/>
                <w:szCs w:val="24"/>
                <w:lang w:eastAsia="ru-RU"/>
              </w:rPr>
              <w:t>, 31</w:t>
            </w:r>
            <w:r>
              <w:rPr>
                <w:color w:val="000000"/>
                <w:sz w:val="24"/>
                <w:szCs w:val="24"/>
                <w:lang w:val="uk-UA" w:eastAsia="ru-RU"/>
              </w:rPr>
              <w:t>,</w:t>
            </w:r>
            <w:r w:rsidRPr="00423FD9">
              <w:rPr>
                <w:color w:val="000000"/>
                <w:sz w:val="24"/>
                <w:szCs w:val="24"/>
                <w:lang w:eastAsia="ru-RU"/>
              </w:rPr>
              <w:t xml:space="preserve"> м. </w:t>
            </w:r>
            <w:proofErr w:type="spellStart"/>
            <w:r w:rsidRPr="00423FD9">
              <w:rPr>
                <w:color w:val="000000"/>
                <w:sz w:val="24"/>
                <w:szCs w:val="24"/>
                <w:lang w:eastAsia="ru-RU"/>
              </w:rPr>
              <w:t>Суми</w:t>
            </w:r>
            <w:proofErr w:type="spellEnd"/>
            <w:r>
              <w:rPr>
                <w:color w:val="000000"/>
                <w:sz w:val="24"/>
                <w:szCs w:val="24"/>
                <w:lang w:val="uk-UA" w:eastAsia="ru-RU"/>
              </w:rPr>
              <w:t>,</w:t>
            </w:r>
            <w:r>
              <w:rPr>
                <w:color w:val="000000"/>
                <w:sz w:val="24"/>
                <w:szCs w:val="24"/>
                <w:lang w:eastAsia="ru-RU"/>
              </w:rPr>
              <w:t>40022</w:t>
            </w:r>
          </w:p>
          <w:p w:rsidR="00A840CE" w:rsidRPr="00423FD9" w:rsidRDefault="00A840CE" w:rsidP="00867A37">
            <w:pPr>
              <w:widowControl w:val="0"/>
              <w:autoSpaceDE w:val="0"/>
              <w:autoSpaceDN w:val="0"/>
              <w:adjustRightInd w:val="0"/>
              <w:spacing w:after="0" w:line="240" w:lineRule="auto"/>
              <w:rPr>
                <w:color w:val="000000"/>
                <w:sz w:val="24"/>
                <w:szCs w:val="24"/>
                <w:lang w:eastAsia="ru-RU"/>
              </w:rPr>
            </w:pPr>
            <w:proofErr w:type="gramStart"/>
            <w:r w:rsidRPr="00423FD9">
              <w:rPr>
                <w:color w:val="000000"/>
                <w:sz w:val="24"/>
                <w:szCs w:val="24"/>
                <w:lang w:eastAsia="ru-RU"/>
              </w:rPr>
              <w:t>Р</w:t>
            </w:r>
            <w:proofErr w:type="gramEnd"/>
            <w:r w:rsidRPr="00423FD9">
              <w:rPr>
                <w:color w:val="000000"/>
                <w:sz w:val="24"/>
                <w:szCs w:val="24"/>
                <w:lang w:eastAsia="ru-RU"/>
              </w:rPr>
              <w:t xml:space="preserve">/р </w:t>
            </w:r>
            <w:r w:rsidRPr="00423FD9">
              <w:rPr>
                <w:color w:val="000000"/>
                <w:sz w:val="24"/>
                <w:szCs w:val="24"/>
                <w:lang w:val="en-US" w:eastAsia="ru-RU"/>
              </w:rPr>
              <w:t>UA</w:t>
            </w:r>
            <w:r w:rsidRPr="00423FD9">
              <w:rPr>
                <w:color w:val="000000"/>
                <w:sz w:val="24"/>
                <w:szCs w:val="24"/>
                <w:lang w:eastAsia="ru-RU"/>
              </w:rPr>
              <w:t xml:space="preserve">613375460000026002055041830, </w:t>
            </w:r>
            <w:r>
              <w:rPr>
                <w:color w:val="000000"/>
                <w:sz w:val="24"/>
                <w:szCs w:val="24"/>
                <w:lang w:val="uk-UA" w:eastAsia="ru-RU"/>
              </w:rPr>
              <w:t xml:space="preserve">    </w:t>
            </w:r>
            <w:r w:rsidRPr="00423FD9">
              <w:rPr>
                <w:color w:val="000000"/>
                <w:sz w:val="24"/>
                <w:szCs w:val="24"/>
                <w:lang w:eastAsia="ru-RU"/>
              </w:rPr>
              <w:t>UA633375460000026004055030474</w:t>
            </w:r>
          </w:p>
          <w:p w:rsidR="00A840CE" w:rsidRPr="00423FD9" w:rsidRDefault="00A840CE" w:rsidP="00867A37">
            <w:pPr>
              <w:widowControl w:val="0"/>
              <w:autoSpaceDE w:val="0"/>
              <w:autoSpaceDN w:val="0"/>
              <w:adjustRightInd w:val="0"/>
              <w:spacing w:after="0" w:line="240" w:lineRule="auto"/>
              <w:rPr>
                <w:color w:val="000000"/>
                <w:sz w:val="24"/>
                <w:szCs w:val="24"/>
                <w:lang w:eastAsia="ru-RU"/>
              </w:rPr>
            </w:pPr>
            <w:r w:rsidRPr="00423FD9">
              <w:rPr>
                <w:color w:val="000000"/>
                <w:sz w:val="24"/>
                <w:szCs w:val="24"/>
                <w:lang w:eastAsia="ru-RU"/>
              </w:rPr>
              <w:t>в АТ КБ «</w:t>
            </w:r>
            <w:proofErr w:type="spellStart"/>
            <w:r w:rsidRPr="00423FD9">
              <w:rPr>
                <w:color w:val="000000"/>
                <w:sz w:val="24"/>
                <w:szCs w:val="24"/>
                <w:lang w:eastAsia="ru-RU"/>
              </w:rPr>
              <w:t>Приватбанк</w:t>
            </w:r>
            <w:proofErr w:type="spellEnd"/>
            <w:r w:rsidRPr="00423FD9">
              <w:rPr>
                <w:color w:val="000000"/>
                <w:sz w:val="24"/>
                <w:szCs w:val="24"/>
                <w:lang w:eastAsia="ru-RU"/>
              </w:rPr>
              <w:t>»</w:t>
            </w:r>
          </w:p>
          <w:p w:rsidR="00A840CE" w:rsidRPr="00423FD9" w:rsidRDefault="00A840CE" w:rsidP="00867A37">
            <w:pPr>
              <w:widowControl w:val="0"/>
              <w:autoSpaceDE w:val="0"/>
              <w:autoSpaceDN w:val="0"/>
              <w:adjustRightInd w:val="0"/>
              <w:spacing w:after="0" w:line="240" w:lineRule="auto"/>
              <w:rPr>
                <w:color w:val="000000"/>
                <w:sz w:val="24"/>
                <w:szCs w:val="24"/>
                <w:lang w:val="uk-UA" w:eastAsia="ru-RU"/>
              </w:rPr>
            </w:pPr>
            <w:r w:rsidRPr="00423FD9">
              <w:rPr>
                <w:color w:val="000000"/>
                <w:sz w:val="24"/>
                <w:szCs w:val="24"/>
                <w:lang w:eastAsia="ru-RU"/>
              </w:rPr>
              <w:t>код ЄДРПОУ 05480996,</w:t>
            </w:r>
          </w:p>
          <w:p w:rsidR="00A840CE" w:rsidRPr="00423FD9" w:rsidRDefault="00A840CE" w:rsidP="00867A37">
            <w:pPr>
              <w:widowControl w:val="0"/>
              <w:autoSpaceDE w:val="0"/>
              <w:autoSpaceDN w:val="0"/>
              <w:adjustRightInd w:val="0"/>
              <w:spacing w:after="0" w:line="240" w:lineRule="auto"/>
              <w:rPr>
                <w:color w:val="000000"/>
                <w:sz w:val="24"/>
                <w:szCs w:val="24"/>
                <w:lang w:eastAsia="ru-RU"/>
              </w:rPr>
            </w:pPr>
            <w:r w:rsidRPr="00423FD9">
              <w:rPr>
                <w:color w:val="000000"/>
                <w:sz w:val="24"/>
                <w:szCs w:val="24"/>
                <w:lang w:eastAsia="ru-RU"/>
              </w:rPr>
              <w:t xml:space="preserve"> І</w:t>
            </w:r>
            <w:proofErr w:type="gramStart"/>
            <w:r w:rsidRPr="00423FD9">
              <w:rPr>
                <w:color w:val="000000"/>
                <w:sz w:val="24"/>
                <w:szCs w:val="24"/>
                <w:lang w:eastAsia="ru-RU"/>
              </w:rPr>
              <w:t>ПН</w:t>
            </w:r>
            <w:proofErr w:type="gramEnd"/>
            <w:r w:rsidRPr="00423FD9">
              <w:rPr>
                <w:color w:val="000000"/>
                <w:sz w:val="24"/>
                <w:szCs w:val="24"/>
                <w:lang w:eastAsia="ru-RU"/>
              </w:rPr>
              <w:t xml:space="preserve"> 054809918197</w:t>
            </w:r>
          </w:p>
          <w:p w:rsidR="00A840CE" w:rsidRPr="00423FD9" w:rsidRDefault="00A840CE" w:rsidP="00867A37">
            <w:pPr>
              <w:widowControl w:val="0"/>
              <w:autoSpaceDE w:val="0"/>
              <w:autoSpaceDN w:val="0"/>
              <w:adjustRightInd w:val="0"/>
              <w:spacing w:after="0" w:line="240" w:lineRule="auto"/>
              <w:rPr>
                <w:color w:val="000000"/>
                <w:sz w:val="24"/>
                <w:szCs w:val="24"/>
                <w:lang w:eastAsia="ru-RU"/>
              </w:rPr>
            </w:pPr>
            <w:r w:rsidRPr="00423FD9">
              <w:rPr>
                <w:color w:val="000000"/>
                <w:sz w:val="24"/>
                <w:szCs w:val="24"/>
                <w:lang w:eastAsia="ru-RU"/>
              </w:rPr>
              <w:t>тел.</w:t>
            </w:r>
            <w:proofErr w:type="gramStart"/>
            <w:r w:rsidRPr="00423FD9">
              <w:rPr>
                <w:color w:val="000000"/>
                <w:sz w:val="24"/>
                <w:szCs w:val="24"/>
                <w:lang w:eastAsia="ru-RU"/>
              </w:rPr>
              <w:t xml:space="preserve">( </w:t>
            </w:r>
            <w:proofErr w:type="gramEnd"/>
            <w:r w:rsidRPr="00423FD9">
              <w:rPr>
                <w:color w:val="000000"/>
                <w:sz w:val="24"/>
                <w:szCs w:val="24"/>
                <w:lang w:eastAsia="ru-RU"/>
              </w:rPr>
              <w:t>0542) 700-400</w:t>
            </w:r>
          </w:p>
          <w:p w:rsidR="00A840CE" w:rsidRPr="00423FD9" w:rsidRDefault="00A840CE" w:rsidP="00867A37">
            <w:pPr>
              <w:spacing w:after="0" w:line="240" w:lineRule="auto"/>
              <w:rPr>
                <w:b/>
                <w:bCs/>
                <w:sz w:val="24"/>
                <w:szCs w:val="24"/>
                <w:highlight w:val="yellow"/>
                <w:lang w:val="uk-UA" w:eastAsia="ru-RU"/>
              </w:rPr>
            </w:pPr>
          </w:p>
        </w:tc>
        <w:tc>
          <w:tcPr>
            <w:tcW w:w="5042" w:type="dxa"/>
          </w:tcPr>
          <w:p w:rsidR="00A840CE" w:rsidRPr="00423FD9" w:rsidRDefault="00A840CE" w:rsidP="00867A37">
            <w:pPr>
              <w:widowControl w:val="0"/>
              <w:autoSpaceDE w:val="0"/>
              <w:autoSpaceDN w:val="0"/>
              <w:adjustRightInd w:val="0"/>
              <w:spacing w:after="0" w:line="240" w:lineRule="auto"/>
              <w:rPr>
                <w:sz w:val="24"/>
                <w:szCs w:val="24"/>
                <w:lang w:val="uk-UA" w:eastAsia="ru-RU"/>
              </w:rPr>
            </w:pPr>
          </w:p>
        </w:tc>
      </w:tr>
      <w:tr w:rsidR="00A840CE" w:rsidRPr="00423FD9" w:rsidTr="00867A37">
        <w:tc>
          <w:tcPr>
            <w:tcW w:w="4498" w:type="dxa"/>
          </w:tcPr>
          <w:p w:rsidR="00A840CE" w:rsidRPr="00423FD9" w:rsidRDefault="00A840CE" w:rsidP="00867A37">
            <w:pPr>
              <w:widowControl w:val="0"/>
              <w:autoSpaceDE w:val="0"/>
              <w:autoSpaceDN w:val="0"/>
              <w:adjustRightInd w:val="0"/>
              <w:spacing w:after="0" w:line="240" w:lineRule="auto"/>
              <w:rPr>
                <w:b/>
                <w:sz w:val="24"/>
                <w:szCs w:val="24"/>
                <w:lang w:val="uk-UA" w:eastAsia="ru-RU"/>
              </w:rPr>
            </w:pPr>
            <w:r w:rsidRPr="00423FD9">
              <w:rPr>
                <w:b/>
                <w:sz w:val="24"/>
                <w:szCs w:val="24"/>
                <w:lang w:val="uk-UA" w:eastAsia="ru-RU"/>
              </w:rPr>
              <w:t>Д</w:t>
            </w:r>
            <w:proofErr w:type="spellStart"/>
            <w:r w:rsidRPr="00423FD9">
              <w:rPr>
                <w:b/>
                <w:sz w:val="24"/>
                <w:szCs w:val="24"/>
                <w:lang w:eastAsia="ru-RU"/>
              </w:rPr>
              <w:t>иректор</w:t>
            </w:r>
            <w:proofErr w:type="spellEnd"/>
          </w:p>
          <w:p w:rsidR="00A840CE" w:rsidRPr="00423FD9" w:rsidRDefault="00A840CE" w:rsidP="00867A37">
            <w:pPr>
              <w:widowControl w:val="0"/>
              <w:autoSpaceDE w:val="0"/>
              <w:autoSpaceDN w:val="0"/>
              <w:adjustRightInd w:val="0"/>
              <w:spacing w:after="0" w:line="240" w:lineRule="auto"/>
              <w:rPr>
                <w:b/>
                <w:sz w:val="24"/>
                <w:szCs w:val="24"/>
                <w:lang w:eastAsia="ru-RU"/>
              </w:rPr>
            </w:pPr>
          </w:p>
          <w:p w:rsidR="00A840CE" w:rsidRPr="00B2555E" w:rsidRDefault="00A840CE" w:rsidP="00867A37">
            <w:pPr>
              <w:widowControl w:val="0"/>
              <w:tabs>
                <w:tab w:val="left" w:pos="6045"/>
              </w:tabs>
              <w:autoSpaceDE w:val="0"/>
              <w:autoSpaceDN w:val="0"/>
              <w:adjustRightInd w:val="0"/>
              <w:spacing w:after="0" w:line="240" w:lineRule="auto"/>
              <w:rPr>
                <w:b/>
                <w:sz w:val="24"/>
                <w:szCs w:val="24"/>
                <w:lang w:val="uk-UA" w:eastAsia="ru-RU"/>
              </w:rPr>
            </w:pPr>
            <w:r>
              <w:rPr>
                <w:b/>
                <w:sz w:val="24"/>
                <w:szCs w:val="24"/>
                <w:lang w:eastAsia="ru-RU"/>
              </w:rPr>
              <w:t>___________</w:t>
            </w:r>
            <w:r>
              <w:rPr>
                <w:b/>
                <w:sz w:val="24"/>
                <w:szCs w:val="24"/>
                <w:lang w:val="uk-UA" w:eastAsia="ru-RU"/>
              </w:rPr>
              <w:t xml:space="preserve">Володимир </w:t>
            </w:r>
            <w:r w:rsidRPr="00423FD9">
              <w:rPr>
                <w:b/>
                <w:sz w:val="24"/>
                <w:szCs w:val="24"/>
                <w:lang w:eastAsia="ru-RU"/>
              </w:rPr>
              <w:t xml:space="preserve"> </w:t>
            </w:r>
            <w:r>
              <w:rPr>
                <w:b/>
                <w:sz w:val="24"/>
                <w:szCs w:val="24"/>
                <w:lang w:val="uk-UA" w:eastAsia="ru-RU"/>
              </w:rPr>
              <w:t>ШЕВЧЕНКО</w:t>
            </w:r>
          </w:p>
        </w:tc>
        <w:tc>
          <w:tcPr>
            <w:tcW w:w="5042" w:type="dxa"/>
          </w:tcPr>
          <w:p w:rsidR="00A840CE" w:rsidRPr="00423FD9" w:rsidRDefault="00A840CE" w:rsidP="00867A37">
            <w:pPr>
              <w:widowControl w:val="0"/>
              <w:autoSpaceDE w:val="0"/>
              <w:autoSpaceDN w:val="0"/>
              <w:adjustRightInd w:val="0"/>
              <w:spacing w:after="0" w:line="240" w:lineRule="auto"/>
              <w:jc w:val="both"/>
              <w:rPr>
                <w:b/>
                <w:sz w:val="24"/>
                <w:szCs w:val="24"/>
                <w:lang w:val="uk-UA" w:eastAsia="ru-RU"/>
              </w:rPr>
            </w:pPr>
          </w:p>
          <w:p w:rsidR="00A840CE" w:rsidRPr="00423FD9" w:rsidRDefault="00A840CE" w:rsidP="00867A37">
            <w:pPr>
              <w:widowControl w:val="0"/>
              <w:autoSpaceDE w:val="0"/>
              <w:autoSpaceDN w:val="0"/>
              <w:adjustRightInd w:val="0"/>
              <w:spacing w:after="0" w:line="240" w:lineRule="auto"/>
              <w:jc w:val="both"/>
              <w:rPr>
                <w:b/>
                <w:sz w:val="24"/>
                <w:szCs w:val="24"/>
                <w:lang w:eastAsia="ru-RU"/>
              </w:rPr>
            </w:pPr>
            <w:r>
              <w:rPr>
                <w:b/>
                <w:sz w:val="24"/>
                <w:szCs w:val="24"/>
                <w:lang w:val="uk-UA" w:eastAsia="ru-RU"/>
              </w:rPr>
              <w:t xml:space="preserve">                         </w:t>
            </w:r>
            <w:r w:rsidRPr="00423FD9">
              <w:rPr>
                <w:b/>
                <w:sz w:val="24"/>
                <w:szCs w:val="24"/>
                <w:lang w:eastAsia="ru-RU"/>
              </w:rPr>
              <w:t>___________________</w:t>
            </w:r>
          </w:p>
        </w:tc>
      </w:tr>
    </w:tbl>
    <w:p w:rsidR="00A840CE" w:rsidRPr="00423FD9" w:rsidRDefault="00A840CE" w:rsidP="00A840CE">
      <w:pPr>
        <w:widowControl w:val="0"/>
        <w:shd w:val="clear" w:color="auto" w:fill="FFFFFF"/>
        <w:autoSpaceDE w:val="0"/>
        <w:autoSpaceDN w:val="0"/>
        <w:adjustRightInd w:val="0"/>
        <w:spacing w:after="0" w:line="240" w:lineRule="auto"/>
        <w:rPr>
          <w:color w:val="FFFFFF"/>
          <w:sz w:val="24"/>
          <w:szCs w:val="24"/>
          <w:lang w:val="uk-UA" w:eastAsia="ru-RU"/>
        </w:rPr>
      </w:pPr>
    </w:p>
    <w:p w:rsidR="00A840CE" w:rsidRPr="00423FD9" w:rsidRDefault="00A840CE" w:rsidP="00A840CE">
      <w:pPr>
        <w:widowControl w:val="0"/>
        <w:shd w:val="clear" w:color="auto" w:fill="FFFFFF"/>
        <w:autoSpaceDE w:val="0"/>
        <w:autoSpaceDN w:val="0"/>
        <w:adjustRightInd w:val="0"/>
        <w:spacing w:after="0" w:line="240" w:lineRule="auto"/>
        <w:rPr>
          <w:color w:val="FFFFFF"/>
          <w:sz w:val="24"/>
          <w:szCs w:val="24"/>
          <w:lang w:val="uk-UA" w:eastAsia="ru-RU"/>
        </w:rPr>
      </w:pPr>
    </w:p>
    <w:p w:rsidR="00A840CE" w:rsidRPr="00423FD9" w:rsidRDefault="00A840CE" w:rsidP="00A840CE">
      <w:pPr>
        <w:widowControl w:val="0"/>
        <w:shd w:val="clear" w:color="auto" w:fill="FFFFFF"/>
        <w:autoSpaceDE w:val="0"/>
        <w:autoSpaceDN w:val="0"/>
        <w:adjustRightInd w:val="0"/>
        <w:spacing w:after="0" w:line="240" w:lineRule="auto"/>
        <w:rPr>
          <w:color w:val="FFFFFF"/>
          <w:sz w:val="24"/>
          <w:szCs w:val="24"/>
          <w:lang w:val="uk-UA" w:eastAsia="ru-RU"/>
        </w:rPr>
      </w:pPr>
    </w:p>
    <w:p w:rsidR="00A840CE" w:rsidRPr="00423FD9" w:rsidRDefault="00A840CE" w:rsidP="00A840CE">
      <w:pPr>
        <w:widowControl w:val="0"/>
        <w:shd w:val="clear" w:color="auto" w:fill="FFFFFF"/>
        <w:autoSpaceDE w:val="0"/>
        <w:autoSpaceDN w:val="0"/>
        <w:adjustRightInd w:val="0"/>
        <w:spacing w:after="0" w:line="240" w:lineRule="auto"/>
        <w:rPr>
          <w:color w:val="FFFFFF"/>
          <w:sz w:val="24"/>
          <w:szCs w:val="24"/>
          <w:lang w:val="uk-UA" w:eastAsia="ru-RU"/>
        </w:rPr>
      </w:pPr>
    </w:p>
    <w:p w:rsidR="00A840CE" w:rsidRPr="00423FD9" w:rsidRDefault="00A840CE" w:rsidP="00A840CE">
      <w:pPr>
        <w:keepNext/>
        <w:keepLines/>
        <w:widowControl w:val="0"/>
        <w:autoSpaceDE w:val="0"/>
        <w:autoSpaceDN w:val="0"/>
        <w:adjustRightInd w:val="0"/>
        <w:spacing w:before="480" w:after="0" w:line="240" w:lineRule="auto"/>
        <w:jc w:val="right"/>
        <w:outlineLvl w:val="0"/>
        <w:rPr>
          <w:rFonts w:asciiTheme="majorHAnsi" w:eastAsiaTheme="majorEastAsia" w:hAnsiTheme="majorHAnsi" w:cs="Arial"/>
          <w:b/>
          <w:bCs/>
          <w:color w:val="000000"/>
          <w:sz w:val="28"/>
          <w:szCs w:val="24"/>
          <w:highlight w:val="yellow"/>
          <w:lang w:val="uk-UA" w:eastAsia="ru-RU"/>
        </w:rPr>
      </w:pPr>
    </w:p>
    <w:p w:rsidR="00A840CE" w:rsidRPr="00423FD9" w:rsidRDefault="00A840CE" w:rsidP="00A840CE">
      <w:pPr>
        <w:keepNext/>
        <w:keepLines/>
        <w:widowControl w:val="0"/>
        <w:autoSpaceDE w:val="0"/>
        <w:autoSpaceDN w:val="0"/>
        <w:adjustRightInd w:val="0"/>
        <w:spacing w:before="480" w:after="0" w:line="240" w:lineRule="auto"/>
        <w:jc w:val="right"/>
        <w:outlineLvl w:val="0"/>
        <w:rPr>
          <w:rFonts w:asciiTheme="majorHAnsi" w:eastAsiaTheme="majorEastAsia" w:hAnsiTheme="majorHAnsi" w:cs="Arial"/>
          <w:b/>
          <w:bCs/>
          <w:color w:val="000000"/>
          <w:sz w:val="28"/>
          <w:szCs w:val="24"/>
          <w:highlight w:val="yellow"/>
          <w:lang w:val="uk-UA" w:eastAsia="ru-RU"/>
        </w:rPr>
      </w:pPr>
    </w:p>
    <w:p w:rsidR="00A840CE" w:rsidRPr="00423FD9" w:rsidRDefault="00A840CE" w:rsidP="00A840CE">
      <w:pPr>
        <w:widowControl w:val="0"/>
        <w:autoSpaceDE w:val="0"/>
        <w:autoSpaceDN w:val="0"/>
        <w:adjustRightInd w:val="0"/>
        <w:spacing w:after="0" w:line="240" w:lineRule="auto"/>
        <w:rPr>
          <w:rFonts w:ascii="Courier New" w:hAnsi="Courier New" w:cs="Courier New"/>
          <w:sz w:val="20"/>
          <w:szCs w:val="20"/>
          <w:highlight w:val="yellow"/>
          <w:lang w:val="uk-UA" w:eastAsia="ru-RU"/>
        </w:rPr>
      </w:pPr>
    </w:p>
    <w:p w:rsidR="00A840CE" w:rsidRPr="00423FD9" w:rsidRDefault="00A840CE" w:rsidP="00A840CE">
      <w:pPr>
        <w:widowControl w:val="0"/>
        <w:autoSpaceDE w:val="0"/>
        <w:autoSpaceDN w:val="0"/>
        <w:adjustRightInd w:val="0"/>
        <w:spacing w:after="0" w:line="240" w:lineRule="auto"/>
        <w:rPr>
          <w:rFonts w:ascii="Courier New" w:hAnsi="Courier New" w:cs="Courier New"/>
          <w:sz w:val="20"/>
          <w:szCs w:val="20"/>
          <w:highlight w:val="yellow"/>
          <w:lang w:val="uk-UA" w:eastAsia="ru-RU"/>
        </w:rPr>
      </w:pPr>
    </w:p>
    <w:p w:rsidR="00A840CE" w:rsidRPr="00423FD9" w:rsidRDefault="00A840CE" w:rsidP="00A840CE">
      <w:pPr>
        <w:widowControl w:val="0"/>
        <w:autoSpaceDE w:val="0"/>
        <w:autoSpaceDN w:val="0"/>
        <w:adjustRightInd w:val="0"/>
        <w:spacing w:after="0" w:line="240" w:lineRule="auto"/>
        <w:rPr>
          <w:rFonts w:ascii="Courier New" w:hAnsi="Courier New" w:cs="Courier New"/>
          <w:sz w:val="20"/>
          <w:szCs w:val="20"/>
          <w:highlight w:val="yellow"/>
          <w:lang w:val="uk-UA" w:eastAsia="ru-RU"/>
        </w:rPr>
      </w:pPr>
    </w:p>
    <w:p w:rsidR="00A840CE" w:rsidRPr="00423FD9" w:rsidRDefault="00A840CE" w:rsidP="00A840CE">
      <w:pPr>
        <w:widowControl w:val="0"/>
        <w:autoSpaceDE w:val="0"/>
        <w:autoSpaceDN w:val="0"/>
        <w:adjustRightInd w:val="0"/>
        <w:spacing w:after="0" w:line="240" w:lineRule="auto"/>
        <w:rPr>
          <w:rFonts w:ascii="Courier New" w:hAnsi="Courier New" w:cs="Courier New"/>
          <w:sz w:val="20"/>
          <w:szCs w:val="20"/>
          <w:highlight w:val="yellow"/>
          <w:lang w:val="uk-UA" w:eastAsia="ru-RU"/>
        </w:rPr>
      </w:pPr>
    </w:p>
    <w:p w:rsidR="00523989" w:rsidRDefault="00523989"/>
    <w:sectPr w:rsidR="00523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7D25F8D"/>
    <w:multiLevelType w:val="multilevel"/>
    <w:tmpl w:val="DAD83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091583"/>
    <w:multiLevelType w:val="multilevel"/>
    <w:tmpl w:val="0BECAA16"/>
    <w:lvl w:ilvl="0">
      <w:start w:val="1"/>
      <w:numFmt w:val="decimal"/>
      <w:lvlText w:val="%1."/>
      <w:lvlJc w:val="left"/>
      <w:pPr>
        <w:tabs>
          <w:tab w:val="num" w:pos="795"/>
        </w:tabs>
        <w:ind w:left="795" w:hanging="795"/>
      </w:pPr>
      <w:rPr>
        <w:rFonts w:cs="Times New Roman"/>
      </w:rPr>
    </w:lvl>
    <w:lvl w:ilvl="1">
      <w:start w:val="1"/>
      <w:numFmt w:val="decimal"/>
      <w:lvlText w:val="%1.%2."/>
      <w:lvlJc w:val="left"/>
      <w:pPr>
        <w:tabs>
          <w:tab w:val="num" w:pos="795"/>
        </w:tabs>
        <w:ind w:left="795" w:hanging="795"/>
      </w:pPr>
      <w:rPr>
        <w:rFonts w:cs="Times New Roman"/>
      </w:rPr>
    </w:lvl>
    <w:lvl w:ilvl="2">
      <w:start w:val="1"/>
      <w:numFmt w:val="decimal"/>
      <w:lvlText w:val="%1.%2.%3."/>
      <w:lvlJc w:val="left"/>
      <w:pPr>
        <w:tabs>
          <w:tab w:val="num" w:pos="1703"/>
        </w:tabs>
        <w:ind w:left="1703" w:hanging="795"/>
      </w:pPr>
      <w:rPr>
        <w:rFonts w:cs="Times New Roman"/>
      </w:rPr>
    </w:lvl>
    <w:lvl w:ilvl="3">
      <w:start w:val="1"/>
      <w:numFmt w:val="decimal"/>
      <w:lvlText w:val="%1.%2.%3.%4."/>
      <w:lvlJc w:val="left"/>
      <w:pPr>
        <w:tabs>
          <w:tab w:val="num" w:pos="2157"/>
        </w:tabs>
        <w:ind w:left="2157" w:hanging="795"/>
      </w:pPr>
      <w:rPr>
        <w:rFonts w:cs="Times New Roman"/>
      </w:rPr>
    </w:lvl>
    <w:lvl w:ilvl="4">
      <w:start w:val="1"/>
      <w:numFmt w:val="decimal"/>
      <w:lvlText w:val="%1.%2.%3.%4.%5."/>
      <w:lvlJc w:val="left"/>
      <w:pPr>
        <w:tabs>
          <w:tab w:val="num" w:pos="2896"/>
        </w:tabs>
        <w:ind w:left="2896" w:hanging="1080"/>
      </w:pPr>
      <w:rPr>
        <w:rFonts w:cs="Times New Roman"/>
      </w:rPr>
    </w:lvl>
    <w:lvl w:ilvl="5">
      <w:start w:val="1"/>
      <w:numFmt w:val="decimal"/>
      <w:lvlText w:val="%1.%2.%3.%4.%5.%6."/>
      <w:lvlJc w:val="left"/>
      <w:pPr>
        <w:tabs>
          <w:tab w:val="num" w:pos="3350"/>
        </w:tabs>
        <w:ind w:left="3350" w:hanging="1080"/>
      </w:pPr>
      <w:rPr>
        <w:rFonts w:cs="Times New Roman"/>
      </w:rPr>
    </w:lvl>
    <w:lvl w:ilvl="6">
      <w:start w:val="1"/>
      <w:numFmt w:val="decimal"/>
      <w:lvlText w:val="%1.%2.%3.%4.%5.%6.%7."/>
      <w:lvlJc w:val="left"/>
      <w:pPr>
        <w:tabs>
          <w:tab w:val="num" w:pos="3804"/>
        </w:tabs>
        <w:ind w:left="3804" w:hanging="1080"/>
      </w:pPr>
      <w:rPr>
        <w:rFonts w:cs="Times New Roman"/>
      </w:rPr>
    </w:lvl>
    <w:lvl w:ilvl="7">
      <w:start w:val="1"/>
      <w:numFmt w:val="decimal"/>
      <w:lvlText w:val="%1.%2.%3.%4.%5.%6.%7.%8."/>
      <w:lvlJc w:val="left"/>
      <w:pPr>
        <w:tabs>
          <w:tab w:val="num" w:pos="4618"/>
        </w:tabs>
        <w:ind w:left="4618" w:hanging="1440"/>
      </w:pPr>
      <w:rPr>
        <w:rFonts w:cs="Times New Roman"/>
      </w:rPr>
    </w:lvl>
    <w:lvl w:ilvl="8">
      <w:start w:val="1"/>
      <w:numFmt w:val="decimal"/>
      <w:lvlText w:val="%1.%2.%3.%4.%5.%6.%7.%8.%9."/>
      <w:lvlJc w:val="left"/>
      <w:pPr>
        <w:tabs>
          <w:tab w:val="num" w:pos="5072"/>
        </w:tabs>
        <w:ind w:left="5072" w:hanging="144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89"/>
    <w:rsid w:val="0026066A"/>
    <w:rsid w:val="00523989"/>
    <w:rsid w:val="005D7EA4"/>
    <w:rsid w:val="00A8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CE"/>
    <w:rPr>
      <w:rFonts w:ascii="Times New Roman" w:eastAsia="Times New Roman" w:hAnsi="Times New Roman" w:cs="Times New Roman"/>
    </w:rPr>
  </w:style>
  <w:style w:type="paragraph" w:styleId="1">
    <w:name w:val="heading 1"/>
    <w:basedOn w:val="a"/>
    <w:next w:val="a"/>
    <w:link w:val="10"/>
    <w:uiPriority w:val="9"/>
    <w:qFormat/>
    <w:rsid w:val="00A840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840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840C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0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840C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840CE"/>
    <w:rPr>
      <w:rFonts w:asciiTheme="majorHAnsi" w:eastAsiaTheme="majorEastAsia" w:hAnsiTheme="majorHAnsi" w:cstheme="majorBidi"/>
      <w:color w:val="243F60" w:themeColor="accent1" w:themeShade="7F"/>
      <w:sz w:val="24"/>
      <w:szCs w:val="24"/>
      <w:lang w:eastAsia="uk-UA"/>
    </w:rPr>
  </w:style>
  <w:style w:type="character" w:styleId="a3">
    <w:name w:val="Hyperlink"/>
    <w:basedOn w:val="a0"/>
    <w:semiHidden/>
    <w:unhideWhenUsed/>
    <w:rsid w:val="00A840CE"/>
    <w:rPr>
      <w:color w:val="0000FF"/>
      <w:u w:val="single"/>
    </w:rPr>
  </w:style>
  <w:style w:type="character" w:customStyle="1" w:styleId="HTML">
    <w:name w:val="Стандартний HTML Знак"/>
    <w:aliases w:val="Знак Знак"/>
    <w:basedOn w:val="a0"/>
    <w:link w:val="HTML0"/>
    <w:semiHidden/>
    <w:locked/>
    <w:rsid w:val="00A840CE"/>
    <w:rPr>
      <w:rFonts w:ascii="Courier New" w:eastAsia="Times New Roman" w:hAnsi="Courier New" w:cs="Times New Roman"/>
      <w:sz w:val="20"/>
      <w:szCs w:val="20"/>
      <w:lang w:val="x-none" w:eastAsia="x-none"/>
    </w:rPr>
  </w:style>
  <w:style w:type="paragraph" w:styleId="HTML0">
    <w:name w:val="HTML Preformatted"/>
    <w:aliases w:val="Знак"/>
    <w:basedOn w:val="a"/>
    <w:link w:val="HTML"/>
    <w:semiHidden/>
    <w:unhideWhenUsed/>
    <w:rsid w:val="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1">
    <w:name w:val="Стандартний HTML Знак1"/>
    <w:basedOn w:val="a0"/>
    <w:uiPriority w:val="99"/>
    <w:semiHidden/>
    <w:rsid w:val="00A840CE"/>
    <w:rPr>
      <w:rFonts w:ascii="Consolas" w:eastAsia="Times New Roman" w:hAnsi="Consolas" w:cs="Times New Roman"/>
      <w:sz w:val="20"/>
      <w:szCs w:val="20"/>
    </w:rPr>
  </w:style>
  <w:style w:type="character" w:customStyle="1" w:styleId="HTML10">
    <w:name w:val="Стандартный HTML Знак1"/>
    <w:basedOn w:val="a0"/>
    <w:uiPriority w:val="99"/>
    <w:semiHidden/>
    <w:rsid w:val="00A840CE"/>
    <w:rPr>
      <w:rFonts w:ascii="Consolas" w:eastAsia="Times New Roman" w:hAnsi="Consolas" w:cs="Times New Roman"/>
      <w:sz w:val="20"/>
      <w:szCs w:val="20"/>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840CE"/>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Знак17"/>
    <w:basedOn w:val="a"/>
    <w:link w:val="a4"/>
    <w:unhideWhenUsed/>
    <w:qFormat/>
    <w:rsid w:val="00A840CE"/>
    <w:pPr>
      <w:spacing w:after="0" w:line="240" w:lineRule="auto"/>
      <w:ind w:left="720"/>
      <w:contextualSpacing/>
    </w:pPr>
    <w:rPr>
      <w:sz w:val="24"/>
      <w:szCs w:val="24"/>
      <w:lang w:eastAsia="ru-RU"/>
    </w:rPr>
  </w:style>
  <w:style w:type="paragraph" w:customStyle="1" w:styleId="11">
    <w:name w:val="Обычный1"/>
    <w:qFormat/>
    <w:rsid w:val="00A840CE"/>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basedOn w:val="a"/>
    <w:uiPriority w:val="99"/>
    <w:qFormat/>
    <w:rsid w:val="00A840CE"/>
    <w:pPr>
      <w:suppressAutoHyphens/>
      <w:spacing w:after="120" w:line="480" w:lineRule="auto"/>
      <w:ind w:left="283"/>
    </w:pPr>
    <w:rPr>
      <w:rFonts w:ascii="Calibri" w:hAnsi="Calibri"/>
      <w:lang w:eastAsia="zh-CN"/>
    </w:rPr>
  </w:style>
  <w:style w:type="paragraph" w:customStyle="1" w:styleId="rvps2">
    <w:name w:val="rvps2"/>
    <w:basedOn w:val="a"/>
    <w:uiPriority w:val="99"/>
    <w:semiHidden/>
    <w:qFormat/>
    <w:rsid w:val="00A840CE"/>
    <w:pPr>
      <w:suppressAutoHyphens/>
      <w:spacing w:before="280" w:after="280" w:line="240" w:lineRule="auto"/>
    </w:pPr>
    <w:rPr>
      <w:sz w:val="24"/>
      <w:szCs w:val="24"/>
      <w:lang w:eastAsia="zh-CN"/>
    </w:rPr>
  </w:style>
  <w:style w:type="character" w:customStyle="1" w:styleId="apple-tab-span">
    <w:name w:val="apple-tab-span"/>
    <w:basedOn w:val="a0"/>
    <w:rsid w:val="00A840CE"/>
  </w:style>
  <w:style w:type="paragraph" w:styleId="a6">
    <w:name w:val="List Paragraph"/>
    <w:basedOn w:val="a"/>
    <w:uiPriority w:val="34"/>
    <w:qFormat/>
    <w:rsid w:val="00A840CE"/>
    <w:pPr>
      <w:ind w:left="720"/>
      <w:contextualSpacing/>
    </w:pPr>
  </w:style>
  <w:style w:type="paragraph" w:styleId="a7">
    <w:name w:val="header"/>
    <w:basedOn w:val="a"/>
    <w:link w:val="a8"/>
    <w:uiPriority w:val="99"/>
    <w:unhideWhenUsed/>
    <w:rsid w:val="00A840C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840CE"/>
    <w:rPr>
      <w:rFonts w:ascii="Times New Roman" w:eastAsia="Times New Roman" w:hAnsi="Times New Roman" w:cs="Times New Roman"/>
    </w:rPr>
  </w:style>
  <w:style w:type="paragraph" w:styleId="a9">
    <w:name w:val="footer"/>
    <w:basedOn w:val="a"/>
    <w:link w:val="aa"/>
    <w:uiPriority w:val="99"/>
    <w:unhideWhenUsed/>
    <w:rsid w:val="00A840C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840CE"/>
    <w:rPr>
      <w:rFonts w:ascii="Times New Roman" w:eastAsia="Times New Roman" w:hAnsi="Times New Roman" w:cs="Times New Roman"/>
    </w:rPr>
  </w:style>
  <w:style w:type="table" w:styleId="ab">
    <w:name w:val="Table Grid"/>
    <w:basedOn w:val="a1"/>
    <w:uiPriority w:val="39"/>
    <w:rsid w:val="00A8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CE"/>
    <w:rPr>
      <w:rFonts w:ascii="Times New Roman" w:eastAsia="Times New Roman" w:hAnsi="Times New Roman" w:cs="Times New Roman"/>
    </w:rPr>
  </w:style>
  <w:style w:type="paragraph" w:styleId="1">
    <w:name w:val="heading 1"/>
    <w:basedOn w:val="a"/>
    <w:next w:val="a"/>
    <w:link w:val="10"/>
    <w:uiPriority w:val="9"/>
    <w:qFormat/>
    <w:rsid w:val="00A840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840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840C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0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840C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840CE"/>
    <w:rPr>
      <w:rFonts w:asciiTheme="majorHAnsi" w:eastAsiaTheme="majorEastAsia" w:hAnsiTheme="majorHAnsi" w:cstheme="majorBidi"/>
      <w:color w:val="243F60" w:themeColor="accent1" w:themeShade="7F"/>
      <w:sz w:val="24"/>
      <w:szCs w:val="24"/>
      <w:lang w:eastAsia="uk-UA"/>
    </w:rPr>
  </w:style>
  <w:style w:type="character" w:styleId="a3">
    <w:name w:val="Hyperlink"/>
    <w:basedOn w:val="a0"/>
    <w:semiHidden/>
    <w:unhideWhenUsed/>
    <w:rsid w:val="00A840CE"/>
    <w:rPr>
      <w:color w:val="0000FF"/>
      <w:u w:val="single"/>
    </w:rPr>
  </w:style>
  <w:style w:type="character" w:customStyle="1" w:styleId="HTML">
    <w:name w:val="Стандартний HTML Знак"/>
    <w:aliases w:val="Знак Знак"/>
    <w:basedOn w:val="a0"/>
    <w:link w:val="HTML0"/>
    <w:semiHidden/>
    <w:locked/>
    <w:rsid w:val="00A840CE"/>
    <w:rPr>
      <w:rFonts w:ascii="Courier New" w:eastAsia="Times New Roman" w:hAnsi="Courier New" w:cs="Times New Roman"/>
      <w:sz w:val="20"/>
      <w:szCs w:val="20"/>
      <w:lang w:val="x-none" w:eastAsia="x-none"/>
    </w:rPr>
  </w:style>
  <w:style w:type="paragraph" w:styleId="HTML0">
    <w:name w:val="HTML Preformatted"/>
    <w:aliases w:val="Знак"/>
    <w:basedOn w:val="a"/>
    <w:link w:val="HTML"/>
    <w:semiHidden/>
    <w:unhideWhenUsed/>
    <w:rsid w:val="00A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1">
    <w:name w:val="Стандартний HTML Знак1"/>
    <w:basedOn w:val="a0"/>
    <w:uiPriority w:val="99"/>
    <w:semiHidden/>
    <w:rsid w:val="00A840CE"/>
    <w:rPr>
      <w:rFonts w:ascii="Consolas" w:eastAsia="Times New Roman" w:hAnsi="Consolas" w:cs="Times New Roman"/>
      <w:sz w:val="20"/>
      <w:szCs w:val="20"/>
    </w:rPr>
  </w:style>
  <w:style w:type="character" w:customStyle="1" w:styleId="HTML10">
    <w:name w:val="Стандартный HTML Знак1"/>
    <w:basedOn w:val="a0"/>
    <w:uiPriority w:val="99"/>
    <w:semiHidden/>
    <w:rsid w:val="00A840CE"/>
    <w:rPr>
      <w:rFonts w:ascii="Consolas" w:eastAsia="Times New Roman" w:hAnsi="Consolas" w:cs="Times New Roman"/>
      <w:sz w:val="20"/>
      <w:szCs w:val="20"/>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840CE"/>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Знак17"/>
    <w:basedOn w:val="a"/>
    <w:link w:val="a4"/>
    <w:unhideWhenUsed/>
    <w:qFormat/>
    <w:rsid w:val="00A840CE"/>
    <w:pPr>
      <w:spacing w:after="0" w:line="240" w:lineRule="auto"/>
      <w:ind w:left="720"/>
      <w:contextualSpacing/>
    </w:pPr>
    <w:rPr>
      <w:sz w:val="24"/>
      <w:szCs w:val="24"/>
      <w:lang w:eastAsia="ru-RU"/>
    </w:rPr>
  </w:style>
  <w:style w:type="paragraph" w:customStyle="1" w:styleId="11">
    <w:name w:val="Обычный1"/>
    <w:qFormat/>
    <w:rsid w:val="00A840CE"/>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basedOn w:val="a"/>
    <w:uiPriority w:val="99"/>
    <w:qFormat/>
    <w:rsid w:val="00A840CE"/>
    <w:pPr>
      <w:suppressAutoHyphens/>
      <w:spacing w:after="120" w:line="480" w:lineRule="auto"/>
      <w:ind w:left="283"/>
    </w:pPr>
    <w:rPr>
      <w:rFonts w:ascii="Calibri" w:hAnsi="Calibri"/>
      <w:lang w:eastAsia="zh-CN"/>
    </w:rPr>
  </w:style>
  <w:style w:type="paragraph" w:customStyle="1" w:styleId="rvps2">
    <w:name w:val="rvps2"/>
    <w:basedOn w:val="a"/>
    <w:uiPriority w:val="99"/>
    <w:semiHidden/>
    <w:qFormat/>
    <w:rsid w:val="00A840CE"/>
    <w:pPr>
      <w:suppressAutoHyphens/>
      <w:spacing w:before="280" w:after="280" w:line="240" w:lineRule="auto"/>
    </w:pPr>
    <w:rPr>
      <w:sz w:val="24"/>
      <w:szCs w:val="24"/>
      <w:lang w:eastAsia="zh-CN"/>
    </w:rPr>
  </w:style>
  <w:style w:type="character" w:customStyle="1" w:styleId="apple-tab-span">
    <w:name w:val="apple-tab-span"/>
    <w:basedOn w:val="a0"/>
    <w:rsid w:val="00A840CE"/>
  </w:style>
  <w:style w:type="paragraph" w:styleId="a6">
    <w:name w:val="List Paragraph"/>
    <w:basedOn w:val="a"/>
    <w:uiPriority w:val="34"/>
    <w:qFormat/>
    <w:rsid w:val="00A840CE"/>
    <w:pPr>
      <w:ind w:left="720"/>
      <w:contextualSpacing/>
    </w:pPr>
  </w:style>
  <w:style w:type="paragraph" w:styleId="a7">
    <w:name w:val="header"/>
    <w:basedOn w:val="a"/>
    <w:link w:val="a8"/>
    <w:uiPriority w:val="99"/>
    <w:unhideWhenUsed/>
    <w:rsid w:val="00A840C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840CE"/>
    <w:rPr>
      <w:rFonts w:ascii="Times New Roman" w:eastAsia="Times New Roman" w:hAnsi="Times New Roman" w:cs="Times New Roman"/>
    </w:rPr>
  </w:style>
  <w:style w:type="paragraph" w:styleId="a9">
    <w:name w:val="footer"/>
    <w:basedOn w:val="a"/>
    <w:link w:val="aa"/>
    <w:uiPriority w:val="99"/>
    <w:unhideWhenUsed/>
    <w:rsid w:val="00A840C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840CE"/>
    <w:rPr>
      <w:rFonts w:ascii="Times New Roman" w:eastAsia="Times New Roman" w:hAnsi="Times New Roman" w:cs="Times New Roman"/>
    </w:rPr>
  </w:style>
  <w:style w:type="table" w:styleId="ab">
    <w:name w:val="Table Grid"/>
    <w:basedOn w:val="a1"/>
    <w:uiPriority w:val="39"/>
    <w:rsid w:val="00A8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9264</Words>
  <Characters>52810</Characters>
  <Application>Microsoft Office Word</Application>
  <DocSecurity>0</DocSecurity>
  <Lines>440</Lines>
  <Paragraphs>123</Paragraphs>
  <ScaleCrop>false</ScaleCrop>
  <Company/>
  <LinksUpToDate>false</LinksUpToDate>
  <CharactersWithSpaces>61951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dcterms:created xsi:type="dcterms:W3CDTF">2022-09-29T09:47:00Z</dcterms:created>
  <dcterms:modified xsi:type="dcterms:W3CDTF">2022-09-30T06:35:00Z</dcterms:modified>
</cp:coreProperties>
</file>