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994382">
        <w:rPr>
          <w:rFonts w:ascii="Times New Roman" w:eastAsia="Times New Roman" w:hAnsi="Times New Roman" w:cs="Times New Roman"/>
          <w:bCs/>
          <w:noProof/>
          <w:sz w:val="24"/>
          <w:szCs w:val="24"/>
          <w:lang w:eastAsia="uk-UA"/>
        </w:rPr>
        <w:t>02</w:t>
      </w:r>
      <w:r w:rsidRPr="003C7762">
        <w:rPr>
          <w:rFonts w:ascii="Times New Roman" w:eastAsia="Times New Roman" w:hAnsi="Times New Roman" w:cs="Times New Roman"/>
          <w:bCs/>
          <w:noProof/>
          <w:sz w:val="24"/>
          <w:szCs w:val="24"/>
          <w:lang w:eastAsia="uk-UA"/>
        </w:rPr>
        <w:t>.1</w:t>
      </w:r>
      <w:r w:rsidR="00994382">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88753E"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15743C" w:rsidRPr="0015743C" w:rsidRDefault="0015743C" w:rsidP="0015743C">
      <w:pPr>
        <w:pStyle w:val="aa"/>
        <w:widowControl w:val="0"/>
        <w:spacing w:before="0" w:beforeAutospacing="0" w:after="0" w:afterAutospacing="0"/>
        <w:jc w:val="center"/>
        <w:rPr>
          <w:b/>
          <w:sz w:val="20"/>
          <w:szCs w:val="20"/>
        </w:rPr>
      </w:pPr>
      <w:r w:rsidRPr="0015743C">
        <w:rPr>
          <w:b/>
          <w:sz w:val="20"/>
          <w:szCs w:val="20"/>
        </w:rPr>
        <w:t xml:space="preserve">Код </w:t>
      </w:r>
      <w:proofErr w:type="spellStart"/>
      <w:r w:rsidRPr="0015743C">
        <w:rPr>
          <w:b/>
          <w:sz w:val="20"/>
          <w:szCs w:val="20"/>
        </w:rPr>
        <w:t>ДК</w:t>
      </w:r>
      <w:proofErr w:type="spellEnd"/>
      <w:r w:rsidRPr="0015743C">
        <w:rPr>
          <w:b/>
          <w:sz w:val="20"/>
          <w:szCs w:val="20"/>
        </w:rPr>
        <w:t xml:space="preserve"> 021:2015: 33160000-9 Устаткування для операційних блоків – 24 найменування (</w:t>
      </w:r>
      <w:r w:rsidRPr="0015743C">
        <w:rPr>
          <w:b/>
          <w:bCs/>
          <w:color w:val="000000"/>
          <w:sz w:val="20"/>
          <w:szCs w:val="20"/>
        </w:rPr>
        <w:t xml:space="preserve">Ендоскопічний артикуляційний </w:t>
      </w:r>
      <w:proofErr w:type="spellStart"/>
      <w:r w:rsidRPr="0015743C">
        <w:rPr>
          <w:b/>
          <w:bCs/>
          <w:color w:val="000000"/>
          <w:sz w:val="20"/>
          <w:szCs w:val="20"/>
        </w:rPr>
        <w:t>зшиваючий</w:t>
      </w:r>
      <w:proofErr w:type="spellEnd"/>
      <w:r w:rsidRPr="0015743C">
        <w:rPr>
          <w:b/>
          <w:bCs/>
          <w:color w:val="000000"/>
          <w:sz w:val="20"/>
          <w:szCs w:val="20"/>
        </w:rPr>
        <w:t xml:space="preserve"> апарат,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xml:space="preserve"> , що перезаряджається 60мм.  ,</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60 мм,</w:t>
      </w:r>
      <w:r w:rsidRPr="0015743C">
        <w:rPr>
          <w:b/>
          <w:sz w:val="20"/>
          <w:szCs w:val="20"/>
        </w:rPr>
        <w:t xml:space="preserve"> </w:t>
      </w:r>
      <w:r w:rsidRPr="0015743C">
        <w:rPr>
          <w:b/>
          <w:bCs/>
          <w:color w:val="000000"/>
          <w:sz w:val="20"/>
          <w:szCs w:val="20"/>
        </w:rPr>
        <w:t xml:space="preserve">Касети для зарядки інструментів хірургічних </w:t>
      </w:r>
      <w:proofErr w:type="spellStart"/>
      <w:r w:rsidRPr="0015743C">
        <w:rPr>
          <w:b/>
          <w:bCs/>
          <w:color w:val="000000"/>
          <w:sz w:val="20"/>
          <w:szCs w:val="20"/>
        </w:rPr>
        <w:t>зшиваючих</w:t>
      </w:r>
      <w:proofErr w:type="spellEnd"/>
      <w:r w:rsidRPr="0015743C">
        <w:rPr>
          <w:b/>
          <w:bCs/>
          <w:color w:val="000000"/>
          <w:sz w:val="20"/>
          <w:szCs w:val="20"/>
        </w:rPr>
        <w:t xml:space="preserve"> лінійного шва, 60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що перезаряджається 45мм.,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33мм,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31мм,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29мм,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25мм,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4,8 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з ножем ,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3,8 мм,</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4,8 мм, довжина шва 80мм ,</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3,8 мм, довжина шва 80мм</w:t>
      </w:r>
    </w:p>
    <w:p w:rsidR="0065286A" w:rsidRPr="00317CD3" w:rsidRDefault="0065286A" w:rsidP="00317CD3">
      <w:pPr>
        <w:pStyle w:val="aa"/>
        <w:widowControl w:val="0"/>
        <w:spacing w:before="0" w:beforeAutospacing="0" w:after="0" w:afterAutospacing="0"/>
        <w:jc w:val="center"/>
        <w:rPr>
          <w:b/>
          <w:color w:val="000000"/>
          <w:sz w:val="36"/>
          <w:szCs w:val="36"/>
          <w:u w:val="single"/>
        </w:rPr>
      </w:pP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8A3A50">
        <w:trPr>
          <w:trHeight w:val="263"/>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A6964" w:rsidRDefault="008875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rsidTr="008A3A50">
        <w:trPr>
          <w:trHeight w:val="269"/>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88753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D1800">
              <w:rPr>
                <w:rFonts w:ascii="Times New Roman" w:eastAsia="Times New Roman" w:hAnsi="Times New Roman" w:cs="Times New Roman"/>
                <w:color w:val="000000"/>
                <w:sz w:val="24"/>
                <w:szCs w:val="24"/>
              </w:rPr>
              <w:t>“Про</w:t>
            </w:r>
            <w:proofErr w:type="spellEnd"/>
            <w:r w:rsidRPr="007D1800">
              <w:rPr>
                <w:rFonts w:ascii="Times New Roman" w:eastAsia="Times New Roman" w:hAnsi="Times New Roman" w:cs="Times New Roman"/>
                <w:color w:val="000000"/>
                <w:sz w:val="24"/>
                <w:szCs w:val="24"/>
              </w:rPr>
              <w:t xml:space="preserve"> публічні </w:t>
            </w:r>
            <w:proofErr w:type="spellStart"/>
            <w:r w:rsidRPr="007D1800">
              <w:rPr>
                <w:rFonts w:ascii="Times New Roman" w:eastAsia="Times New Roman" w:hAnsi="Times New Roman" w:cs="Times New Roman"/>
                <w:color w:val="000000"/>
                <w:sz w:val="24"/>
                <w:szCs w:val="24"/>
              </w:rPr>
              <w:t>закупівлі”</w:t>
            </w:r>
            <w:proofErr w:type="spellEnd"/>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rsidTr="008A3A50">
        <w:trPr>
          <w:trHeight w:val="483"/>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0D6315">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trPr>
          <w:trHeight w:val="240"/>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D521F" w:rsidRPr="0015743C" w:rsidRDefault="0015743C" w:rsidP="0015743C">
            <w:pPr>
              <w:pStyle w:val="aa"/>
              <w:widowControl w:val="0"/>
              <w:spacing w:before="0" w:beforeAutospacing="0" w:after="0" w:afterAutospacing="0"/>
              <w:jc w:val="both"/>
              <w:rPr>
                <w:sz w:val="20"/>
                <w:szCs w:val="20"/>
              </w:rPr>
            </w:pPr>
            <w:r w:rsidRPr="0015743C">
              <w:rPr>
                <w:sz w:val="20"/>
                <w:szCs w:val="20"/>
              </w:rPr>
              <w:t xml:space="preserve">Код </w:t>
            </w:r>
            <w:proofErr w:type="spellStart"/>
            <w:r w:rsidRPr="0015743C">
              <w:rPr>
                <w:sz w:val="20"/>
                <w:szCs w:val="20"/>
              </w:rPr>
              <w:t>ДК</w:t>
            </w:r>
            <w:proofErr w:type="spellEnd"/>
            <w:r w:rsidRPr="0015743C">
              <w:rPr>
                <w:sz w:val="20"/>
                <w:szCs w:val="20"/>
              </w:rPr>
              <w:t xml:space="preserve"> 021:2015: 33160000-9 Устаткування для операційних блоків – 24 найменування (</w:t>
            </w:r>
            <w:r w:rsidRPr="0015743C">
              <w:rPr>
                <w:bCs/>
                <w:color w:val="000000"/>
                <w:sz w:val="20"/>
                <w:szCs w:val="20"/>
              </w:rPr>
              <w:t xml:space="preserve">Ендоскопічний артикуляційний </w:t>
            </w:r>
            <w:proofErr w:type="spellStart"/>
            <w:r w:rsidRPr="0015743C">
              <w:rPr>
                <w:bCs/>
                <w:color w:val="000000"/>
                <w:sz w:val="20"/>
                <w:szCs w:val="20"/>
              </w:rPr>
              <w:t>зшиваючий</w:t>
            </w:r>
            <w:proofErr w:type="spellEnd"/>
            <w:r w:rsidRPr="0015743C">
              <w:rPr>
                <w:bCs/>
                <w:color w:val="000000"/>
                <w:sz w:val="20"/>
                <w:szCs w:val="20"/>
              </w:rPr>
              <w:t xml:space="preserve"> апарат, 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 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30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30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Інструмент стерильний одноразовий хірургічний </w:t>
            </w:r>
            <w:proofErr w:type="spellStart"/>
            <w:r w:rsidRPr="0015743C">
              <w:rPr>
                <w:bCs/>
                <w:color w:val="000000"/>
                <w:sz w:val="20"/>
                <w:szCs w:val="20"/>
              </w:rPr>
              <w:t>зшиваючий</w:t>
            </w:r>
            <w:proofErr w:type="spellEnd"/>
            <w:r w:rsidRPr="0015743C">
              <w:rPr>
                <w:bCs/>
                <w:color w:val="000000"/>
                <w:sz w:val="20"/>
                <w:szCs w:val="20"/>
              </w:rPr>
              <w:t xml:space="preserve"> , що перезаряджається 60мм.  ,</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60 мм,</w:t>
            </w:r>
            <w:r w:rsidRPr="0015743C">
              <w:rPr>
                <w:sz w:val="20"/>
                <w:szCs w:val="20"/>
              </w:rPr>
              <w:t xml:space="preserve"> </w:t>
            </w:r>
            <w:r w:rsidRPr="0015743C">
              <w:rPr>
                <w:bCs/>
                <w:color w:val="000000"/>
                <w:sz w:val="20"/>
                <w:szCs w:val="20"/>
              </w:rPr>
              <w:t xml:space="preserve">Касети для зарядки інструментів хірургічних </w:t>
            </w:r>
            <w:proofErr w:type="spellStart"/>
            <w:r w:rsidRPr="0015743C">
              <w:rPr>
                <w:bCs/>
                <w:color w:val="000000"/>
                <w:sz w:val="20"/>
                <w:szCs w:val="20"/>
              </w:rPr>
              <w:t>зшиваючих</w:t>
            </w:r>
            <w:proofErr w:type="spellEnd"/>
            <w:r w:rsidRPr="0015743C">
              <w:rPr>
                <w:bCs/>
                <w:color w:val="000000"/>
                <w:sz w:val="20"/>
                <w:szCs w:val="20"/>
              </w:rPr>
              <w:t xml:space="preserve"> лінійного шва, 60 мм,</w:t>
            </w:r>
            <w:r w:rsidRPr="0015743C">
              <w:rPr>
                <w:sz w:val="20"/>
                <w:szCs w:val="20"/>
              </w:rPr>
              <w:t xml:space="preserve"> </w:t>
            </w:r>
            <w:r w:rsidRPr="0015743C">
              <w:rPr>
                <w:bCs/>
                <w:color w:val="000000"/>
                <w:sz w:val="20"/>
                <w:szCs w:val="20"/>
              </w:rPr>
              <w:t xml:space="preserve">Інструмент стерильний одноразовий хірургічний </w:t>
            </w:r>
            <w:proofErr w:type="spellStart"/>
            <w:r w:rsidRPr="0015743C">
              <w:rPr>
                <w:bCs/>
                <w:color w:val="000000"/>
                <w:sz w:val="20"/>
                <w:szCs w:val="20"/>
              </w:rPr>
              <w:t>зшиваючий</w:t>
            </w:r>
            <w:proofErr w:type="spellEnd"/>
            <w:r w:rsidRPr="0015743C">
              <w:rPr>
                <w:bCs/>
                <w:color w:val="000000"/>
                <w:sz w:val="20"/>
                <w:szCs w:val="20"/>
              </w:rPr>
              <w:t>, що перезаряджається 45мм.,</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45 мм,</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45 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33мм,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31мм,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29мм,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25мм,</w:t>
            </w:r>
            <w:r w:rsidRPr="0015743C">
              <w:rPr>
                <w:sz w:val="20"/>
                <w:szCs w:val="20"/>
              </w:rPr>
              <w:t xml:space="preserve"> </w:t>
            </w:r>
            <w:r w:rsidRPr="0015743C">
              <w:rPr>
                <w:bCs/>
                <w:color w:val="000000"/>
                <w:sz w:val="20"/>
                <w:szCs w:val="20"/>
              </w:rPr>
              <w:t xml:space="preserve">Стерильний </w:t>
            </w:r>
            <w:proofErr w:type="spellStart"/>
            <w:r w:rsidRPr="0015743C">
              <w:rPr>
                <w:bCs/>
                <w:color w:val="000000"/>
                <w:sz w:val="20"/>
                <w:szCs w:val="20"/>
              </w:rPr>
              <w:t>зшиваючий</w:t>
            </w:r>
            <w:proofErr w:type="spellEnd"/>
            <w:r w:rsidRPr="0015743C">
              <w:rPr>
                <w:bCs/>
                <w:color w:val="000000"/>
                <w:sz w:val="20"/>
                <w:szCs w:val="20"/>
              </w:rPr>
              <w:t xml:space="preserve"> </w:t>
            </w:r>
            <w:proofErr w:type="spellStart"/>
            <w:r w:rsidRPr="0015743C">
              <w:rPr>
                <w:bCs/>
                <w:color w:val="000000"/>
                <w:sz w:val="20"/>
                <w:szCs w:val="20"/>
              </w:rPr>
              <w:t>аппарат</w:t>
            </w:r>
            <w:proofErr w:type="spellEnd"/>
            <w:r w:rsidRPr="0015743C">
              <w:rPr>
                <w:bCs/>
                <w:color w:val="000000"/>
                <w:sz w:val="20"/>
                <w:szCs w:val="20"/>
              </w:rPr>
              <w:t xml:space="preserve"> лінійного шва, що перезаряджається, накладає два подвійних </w:t>
            </w:r>
            <w:proofErr w:type="spellStart"/>
            <w:r w:rsidRPr="0015743C">
              <w:rPr>
                <w:bCs/>
                <w:color w:val="000000"/>
                <w:sz w:val="20"/>
                <w:szCs w:val="20"/>
              </w:rPr>
              <w:lastRenderedPageBreak/>
              <w:t>ряда</w:t>
            </w:r>
            <w:proofErr w:type="spellEnd"/>
            <w:r w:rsidRPr="0015743C">
              <w:rPr>
                <w:bCs/>
                <w:color w:val="000000"/>
                <w:sz w:val="20"/>
                <w:szCs w:val="20"/>
              </w:rPr>
              <w:t xml:space="preserve"> титанових скоб ,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довжиною шва 80 мм та висотою ніжки відкритої скоби 4,8 мм,</w:t>
            </w:r>
            <w:r w:rsidRPr="0015743C">
              <w:rPr>
                <w:sz w:val="20"/>
                <w:szCs w:val="20"/>
              </w:rPr>
              <w:t xml:space="preserve"> </w:t>
            </w:r>
            <w:r w:rsidRPr="0015743C">
              <w:rPr>
                <w:bCs/>
                <w:color w:val="000000"/>
                <w:sz w:val="20"/>
                <w:szCs w:val="20"/>
              </w:rPr>
              <w:t xml:space="preserve">Стерильний </w:t>
            </w:r>
            <w:proofErr w:type="spellStart"/>
            <w:r w:rsidRPr="0015743C">
              <w:rPr>
                <w:bCs/>
                <w:color w:val="000000"/>
                <w:sz w:val="20"/>
                <w:szCs w:val="20"/>
              </w:rPr>
              <w:t>зшиваючий</w:t>
            </w:r>
            <w:proofErr w:type="spellEnd"/>
            <w:r w:rsidRPr="0015743C">
              <w:rPr>
                <w:bCs/>
                <w:color w:val="000000"/>
                <w:sz w:val="20"/>
                <w:szCs w:val="20"/>
              </w:rPr>
              <w:t xml:space="preserve"> </w:t>
            </w:r>
            <w:proofErr w:type="spellStart"/>
            <w:r w:rsidRPr="0015743C">
              <w:rPr>
                <w:bCs/>
                <w:color w:val="000000"/>
                <w:sz w:val="20"/>
                <w:szCs w:val="20"/>
              </w:rPr>
              <w:t>аппарат</w:t>
            </w:r>
            <w:proofErr w:type="spellEnd"/>
            <w:r w:rsidRPr="0015743C">
              <w:rPr>
                <w:bCs/>
                <w:color w:val="000000"/>
                <w:sz w:val="20"/>
                <w:szCs w:val="20"/>
              </w:rPr>
              <w:t xml:space="preserve"> лінійного шва з ножем , що перезаряджається, накладає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довжиною шва 80 мм та висотою ніжки відкритої скоби 3,8 мм,</w:t>
            </w:r>
            <w:r w:rsidRPr="0015743C">
              <w:rPr>
                <w:sz w:val="20"/>
                <w:szCs w:val="20"/>
              </w:rPr>
              <w:t xml:space="preserve"> </w:t>
            </w:r>
            <w:r w:rsidRPr="0015743C">
              <w:rPr>
                <w:bCs/>
                <w:color w:val="000000"/>
                <w:sz w:val="20"/>
                <w:szCs w:val="20"/>
              </w:rPr>
              <w:t xml:space="preserve">Стерильні змінні касети до лінійних </w:t>
            </w:r>
            <w:proofErr w:type="spellStart"/>
            <w:r w:rsidRPr="0015743C">
              <w:rPr>
                <w:bCs/>
                <w:color w:val="000000"/>
                <w:sz w:val="20"/>
                <w:szCs w:val="20"/>
              </w:rPr>
              <w:t>зшиваючих</w:t>
            </w:r>
            <w:proofErr w:type="spellEnd"/>
            <w:r w:rsidRPr="0015743C">
              <w:rPr>
                <w:bCs/>
                <w:color w:val="000000"/>
                <w:sz w:val="20"/>
                <w:szCs w:val="20"/>
              </w:rPr>
              <w:t xml:space="preserve"> </w:t>
            </w:r>
            <w:proofErr w:type="spellStart"/>
            <w:r w:rsidRPr="0015743C">
              <w:rPr>
                <w:bCs/>
                <w:color w:val="000000"/>
                <w:sz w:val="20"/>
                <w:szCs w:val="20"/>
              </w:rPr>
              <w:t>аппаратів</w:t>
            </w:r>
            <w:proofErr w:type="spellEnd"/>
            <w:r w:rsidRPr="0015743C">
              <w:rPr>
                <w:bCs/>
                <w:color w:val="000000"/>
                <w:sz w:val="20"/>
                <w:szCs w:val="20"/>
              </w:rPr>
              <w:t xml:space="preserve"> з ножем, що накладають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висота ніжки відкритої скобки 4,8 мм, довжина шва 80мм ,</w:t>
            </w:r>
            <w:r w:rsidRPr="0015743C">
              <w:rPr>
                <w:sz w:val="20"/>
                <w:szCs w:val="20"/>
              </w:rPr>
              <w:t xml:space="preserve"> </w:t>
            </w:r>
            <w:r w:rsidRPr="0015743C">
              <w:rPr>
                <w:bCs/>
                <w:color w:val="000000"/>
                <w:sz w:val="20"/>
                <w:szCs w:val="20"/>
              </w:rPr>
              <w:t xml:space="preserve">Стерильні змінні касети до лінійних </w:t>
            </w:r>
            <w:proofErr w:type="spellStart"/>
            <w:r w:rsidRPr="0015743C">
              <w:rPr>
                <w:bCs/>
                <w:color w:val="000000"/>
                <w:sz w:val="20"/>
                <w:szCs w:val="20"/>
              </w:rPr>
              <w:t>зшиваючих</w:t>
            </w:r>
            <w:proofErr w:type="spellEnd"/>
            <w:r w:rsidRPr="0015743C">
              <w:rPr>
                <w:bCs/>
                <w:color w:val="000000"/>
                <w:sz w:val="20"/>
                <w:szCs w:val="20"/>
              </w:rPr>
              <w:t xml:space="preserve"> </w:t>
            </w:r>
            <w:proofErr w:type="spellStart"/>
            <w:r w:rsidRPr="0015743C">
              <w:rPr>
                <w:bCs/>
                <w:color w:val="000000"/>
                <w:sz w:val="20"/>
                <w:szCs w:val="20"/>
              </w:rPr>
              <w:t>аппаратів</w:t>
            </w:r>
            <w:proofErr w:type="spellEnd"/>
            <w:r w:rsidRPr="0015743C">
              <w:rPr>
                <w:bCs/>
                <w:color w:val="000000"/>
                <w:sz w:val="20"/>
                <w:szCs w:val="20"/>
              </w:rPr>
              <w:t xml:space="preserve"> з ножем, що накладають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висота ніжки відкритої скобки 3,8 мм, довжина шва 80мм</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A6964" w:rsidRDefault="008875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C01EA8" w:rsidRDefault="0078015D" w:rsidP="0078015D">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Default="0078015D" w:rsidP="0078015D">
            <w:pPr>
              <w:widowControl w:val="0"/>
              <w:ind w:right="120"/>
              <w:jc w:val="both"/>
              <w:rPr>
                <w:rFonts w:ascii="Times New Roman" w:eastAsia="Times New Roman" w:hAnsi="Times New Roman" w:cs="Times New Roman"/>
                <w:i/>
                <w:color w:val="FF0000"/>
                <w:sz w:val="24"/>
                <w:szCs w:val="24"/>
                <w:highlight w:val="yellow"/>
              </w:rPr>
            </w:pPr>
            <w:r w:rsidRPr="00C01EA8">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E51AD6">
        <w:trPr>
          <w:trHeight w:val="80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Місце поставки – за місцем знаходження замовника -</w:t>
            </w:r>
          </w:p>
          <w:p w:rsidR="00CA6964" w:rsidRDefault="0015743C" w:rsidP="0015743C">
            <w:pPr>
              <w:widowControl w:val="0"/>
              <w:ind w:right="120"/>
              <w:jc w:val="both"/>
              <w:rPr>
                <w:rFonts w:ascii="Times New Roman" w:eastAsia="Times New Roman" w:hAnsi="Times New Roman" w:cs="Times New Roman"/>
                <w:i/>
                <w:color w:val="4A86E8"/>
                <w:sz w:val="24"/>
                <w:szCs w:val="24"/>
                <w:highlight w:val="white"/>
              </w:rPr>
            </w:pPr>
            <w:r w:rsidRPr="0015743C">
              <w:rPr>
                <w:rFonts w:ascii="Times New Roman" w:eastAsia="Times New Roman" w:hAnsi="Times New Roman" w:cs="Times New Roman"/>
                <w:color w:val="000000"/>
                <w:sz w:val="24"/>
                <w:szCs w:val="24"/>
              </w:rPr>
              <w:t>вул. Ломоносова, будинок 33/43, м. Київ, 03022.</w:t>
            </w:r>
          </w:p>
        </w:tc>
      </w:tr>
      <w:tr w:rsidR="00CA6964">
        <w:trPr>
          <w:trHeight w:val="64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88753E">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w:t>
            </w:r>
            <w:r w:rsidR="00B4433B" w:rsidRPr="004F21CD">
              <w:rPr>
                <w:rFonts w:ascii="Times New Roman" w:eastAsia="Times New Roman" w:hAnsi="Times New Roman" w:cs="Times New Roman"/>
                <w:color w:val="000000"/>
                <w:sz w:val="24"/>
                <w:szCs w:val="24"/>
              </w:rPr>
              <w:t>10 березня</w:t>
            </w:r>
            <w:r w:rsidRPr="004F21CD">
              <w:rPr>
                <w:rFonts w:ascii="Times New Roman" w:eastAsia="Times New Roman" w:hAnsi="Times New Roman" w:cs="Times New Roman"/>
                <w:color w:val="000000"/>
                <w:sz w:val="24"/>
                <w:szCs w:val="24"/>
              </w:rPr>
              <w:t xml:space="preserve"> 20</w:t>
            </w:r>
            <w:r w:rsidR="00E51AD6" w:rsidRPr="004F21CD">
              <w:rPr>
                <w:rFonts w:ascii="Times New Roman" w:eastAsia="Times New Roman" w:hAnsi="Times New Roman" w:cs="Times New Roman"/>
                <w:color w:val="000000"/>
                <w:sz w:val="24"/>
                <w:szCs w:val="24"/>
              </w:rPr>
              <w:t>2</w:t>
            </w:r>
            <w:r w:rsidR="00B4433B" w:rsidRPr="004F21CD">
              <w:rPr>
                <w:rFonts w:ascii="Times New Roman" w:eastAsia="Times New Roman" w:hAnsi="Times New Roman" w:cs="Times New Roman"/>
                <w:color w:val="000000"/>
                <w:sz w:val="24"/>
                <w:szCs w:val="24"/>
              </w:rPr>
              <w:t>3</w:t>
            </w:r>
            <w:r w:rsidRPr="004F21CD">
              <w:rPr>
                <w:rFonts w:ascii="Times New Roman" w:eastAsia="Times New Roman" w:hAnsi="Times New Roman" w:cs="Times New Roman"/>
                <w:color w:val="000000"/>
                <w:sz w:val="24"/>
                <w:szCs w:val="24"/>
              </w:rPr>
              <w:t xml:space="preserve"> року</w:t>
            </w:r>
            <w:r w:rsidR="004F21CD" w:rsidRPr="004F21CD">
              <w:rPr>
                <w:rFonts w:ascii="Times New Roman" w:eastAsia="Times New Roman" w:hAnsi="Times New Roman" w:cs="Times New Roman"/>
                <w:color w:val="000000"/>
                <w:sz w:val="24"/>
                <w:szCs w:val="24"/>
              </w:rPr>
              <w:t>.</w:t>
            </w:r>
            <w:r w:rsidR="004F21CD">
              <w:rPr>
                <w:rFonts w:ascii="Times New Roman" w:eastAsia="Times New Roman" w:hAnsi="Times New Roman" w:cs="Times New Roman"/>
                <w:color w:val="000000"/>
                <w:sz w:val="24"/>
                <w:szCs w:val="24"/>
              </w:rPr>
              <w:t xml:space="preserve"> </w:t>
            </w:r>
            <w:r w:rsidR="004F21CD"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4F21CD">
              <w:rPr>
                <w:rFonts w:ascii="Times New Roman" w:hAnsi="Times New Roman" w:cs="Times New Roman"/>
                <w:sz w:val="24"/>
                <w:szCs w:val="24"/>
              </w:rPr>
              <w:t>9</w:t>
            </w:r>
            <w:r w:rsidR="004F21CD" w:rsidRPr="007C1B69">
              <w:rPr>
                <w:rFonts w:ascii="Times New Roman" w:hAnsi="Times New Roman" w:cs="Times New Roman"/>
                <w:sz w:val="24"/>
                <w:szCs w:val="24"/>
              </w:rPr>
              <w:t xml:space="preserve">0 календарних днів з </w:t>
            </w:r>
            <w:r w:rsidR="004F21CD">
              <w:rPr>
                <w:rFonts w:ascii="Times New Roman" w:hAnsi="Times New Roman" w:cs="Times New Roman"/>
                <w:sz w:val="24"/>
                <w:szCs w:val="24"/>
              </w:rPr>
              <w:t>дати</w:t>
            </w:r>
            <w:r w:rsidR="004F21CD" w:rsidRPr="007C1B69">
              <w:rPr>
                <w:rFonts w:ascii="Times New Roman" w:hAnsi="Times New Roman" w:cs="Times New Roman"/>
                <w:sz w:val="24"/>
                <w:szCs w:val="24"/>
              </w:rPr>
              <w:t xml:space="preserve"> отримання Постачальником</w:t>
            </w:r>
            <w:r w:rsidR="004F21CD">
              <w:rPr>
                <w:rFonts w:ascii="Times New Roman" w:hAnsi="Times New Roman" w:cs="Times New Roman"/>
                <w:sz w:val="24"/>
                <w:szCs w:val="24"/>
              </w:rPr>
              <w:t xml:space="preserve"> авансування.</w:t>
            </w:r>
            <w:r w:rsidRPr="00B31B54">
              <w:rPr>
                <w:rFonts w:ascii="Times New Roman" w:eastAsia="Times New Roman" w:hAnsi="Times New Roman" w:cs="Times New Roman"/>
                <w:color w:val="000000"/>
                <w:sz w:val="24"/>
                <w:szCs w:val="24"/>
              </w:rPr>
              <w:t xml:space="preserve"> </w:t>
            </w: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17A2" w:rsidRPr="007F66DB" w:rsidRDefault="000F17A2" w:rsidP="000F17A2">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88753E">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88753E"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sz w:val="24"/>
                <w:szCs w:val="24"/>
                <w:highlight w:val="white"/>
              </w:rPr>
              <w:lastRenderedPageBreak/>
              <w:t>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A6964" w:rsidTr="000B5556">
        <w:trPr>
          <w:trHeight w:val="263"/>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8875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0639F4">
              <w:rPr>
                <w:rFonts w:ascii="Times New Roman" w:eastAsia="Times New Roman" w:hAnsi="Times New Roman" w:cs="Times New Roman"/>
                <w:sz w:val="24"/>
                <w:szCs w:val="24"/>
              </w:rPr>
              <w:lastRenderedPageBreak/>
              <w:t>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обмежень щодо підпису тендерної пропозиції </w:t>
            </w:r>
            <w:proofErr w:type="spellStart"/>
            <w:r w:rsidRPr="00D92CAF">
              <w:rPr>
                <w:color w:val="000000"/>
                <w:lang w:eastAsia="ru-RU"/>
              </w:rPr>
              <w:t>та\або</w:t>
            </w:r>
            <w:proofErr w:type="spellEnd"/>
            <w:r w:rsidRPr="00D92CAF">
              <w:rPr>
                <w:color w:val="000000"/>
                <w:lang w:eastAsia="ru-RU"/>
              </w:rPr>
              <w:t xml:space="preserve"> укладення договору (за строком, сумою тощо) </w:t>
            </w:r>
            <w:proofErr w:type="spellStart"/>
            <w:r w:rsidRPr="00D92CAF">
              <w:rPr>
                <w:color w:val="000000"/>
                <w:lang w:eastAsia="ru-RU"/>
              </w:rPr>
              <w:t>та\або</w:t>
            </w:r>
            <w:proofErr w:type="spellEnd"/>
            <w:r w:rsidRPr="00D92CAF">
              <w:rPr>
                <w:color w:val="000000"/>
                <w:lang w:eastAsia="ru-RU"/>
              </w:rPr>
              <w:t xml:space="preserve">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rPr>
            </w:pPr>
            <w:r w:rsidRPr="006C2CF2">
              <w:rPr>
                <w:rFonts w:ascii="Times New Roman" w:eastAsia="Times New Roman" w:hAnsi="Times New Roman" w:cs="Times New Roman"/>
                <w:i/>
                <w:iCs/>
                <w:color w:val="000000"/>
              </w:rPr>
              <w:t xml:space="preserve">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w:t>
            </w:r>
            <w:r w:rsidRPr="006C2CF2">
              <w:rPr>
                <w:rFonts w:ascii="Times New Roman" w:eastAsia="Times New Roman" w:hAnsi="Times New Roman" w:cs="Times New Roman"/>
                <w:i/>
                <w:iCs/>
                <w:color w:val="000000"/>
              </w:rPr>
              <w:lastRenderedPageBreak/>
              <w:t>(оригінали або копії  документів завірені належним чином)</w:t>
            </w:r>
            <w:r w:rsidR="00EC6FC4" w:rsidRPr="006C2CF2">
              <w:rPr>
                <w:rFonts w:ascii="Times New Roman" w:eastAsia="Times New Roman" w:hAnsi="Times New Roman" w:cs="Times New Roman"/>
                <w:i/>
                <w:iCs/>
                <w:color w:val="000000"/>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Default="0088753E">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88753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Default="0088753E">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Про електронні документи та </w:t>
            </w:r>
            <w:r w:rsidRPr="00367161">
              <w:rPr>
                <w:rFonts w:ascii="Times New Roman" w:eastAsia="Times New Roman" w:hAnsi="Times New Roman" w:cs="Times New Roman"/>
                <w:bCs/>
                <w:color w:val="000000"/>
                <w:sz w:val="24"/>
                <w:szCs w:val="24"/>
              </w:rPr>
              <w:lastRenderedPageBreak/>
              <w:t>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367161" w:rsidRDefault="0088753E">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88753E">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88753E">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88753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88753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88753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88753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B0396F">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88753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CA6964" w:rsidRDefault="0088753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88753E"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88753E"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15743C">
        <w:trPr>
          <w:trHeight w:val="83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1E3868">
              <w:lastRenderedPageBreak/>
              <w:t>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CA6964" w:rsidRPr="00F9020D" w:rsidRDefault="0088753E">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88753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22DAE" w:rsidRPr="00D22DAE">
              <w:rPr>
                <w:rFonts w:ascii="Times New Roman" w:eastAsia="Times New Roman" w:hAnsi="Times New Roman" w:cs="Times New Roman"/>
                <w:b/>
                <w:bCs/>
                <w:color w:val="000000"/>
                <w:sz w:val="24"/>
                <w:szCs w:val="24"/>
              </w:rPr>
              <w:t>1</w:t>
            </w:r>
            <w:r w:rsidR="0015743C">
              <w:rPr>
                <w:rFonts w:ascii="Times New Roman" w:eastAsia="Times New Roman" w:hAnsi="Times New Roman" w:cs="Times New Roman"/>
                <w:b/>
                <w:bCs/>
                <w:color w:val="000000"/>
                <w:sz w:val="24"/>
                <w:szCs w:val="24"/>
              </w:rPr>
              <w:t>2</w:t>
            </w:r>
            <w:r w:rsidR="00A91A63" w:rsidRPr="00D22DAE">
              <w:rPr>
                <w:rFonts w:ascii="Times New Roman" w:eastAsia="Times New Roman" w:hAnsi="Times New Roman" w:cs="Times New Roman"/>
                <w:b/>
                <w:bCs/>
                <w:sz w:val="24"/>
                <w:szCs w:val="24"/>
              </w:rPr>
              <w:t>.</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bookmarkEnd w:id="10"/>
            <w:r w:rsidR="00D22DAE">
              <w:rPr>
                <w:rFonts w:ascii="Times New Roman" w:eastAsia="Times New Roman" w:hAnsi="Times New Roman" w:cs="Times New Roman"/>
                <w:b/>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8875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CA6964" w:rsidTr="00757F87">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88753E"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rsidTr="00FD297D">
        <w:trPr>
          <w:trHeight w:val="364"/>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rsidTr="00B0396F">
        <w:trPr>
          <w:trHeight w:val="27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88753E">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88753E"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88753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964" w:rsidRDefault="0088753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964" w:rsidRDefault="0088753E">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Default="0088753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88753E">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 xml:space="preserve">У разі якщо учасник стає переможцем декількох або всіх </w:t>
            </w:r>
            <w:r w:rsidRPr="00394791">
              <w:rPr>
                <w:rFonts w:ascii="Times New Roman" w:eastAsia="Times New Roman" w:hAnsi="Times New Roman" w:cs="Times New Roman"/>
                <w:i/>
                <w:iCs/>
                <w:sz w:val="24"/>
                <w:szCs w:val="24"/>
                <w:highlight w:val="white"/>
              </w:rPr>
              <w:lastRenderedPageBreak/>
              <w:t>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8875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6964" w:rsidRDefault="008875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8875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88753E">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w:t>
            </w:r>
            <w:r w:rsidRPr="00CD4E2C">
              <w:rPr>
                <w:rFonts w:ascii="Times New Roman" w:eastAsia="Times New Roman" w:hAnsi="Times New Roman" w:cs="Times New Roman"/>
                <w:i/>
                <w:sz w:val="24"/>
                <w:szCs w:val="24"/>
              </w:rPr>
              <w:lastRenderedPageBreak/>
              <w:t>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CD4E2C">
              <w:rPr>
                <w:rFonts w:ascii="Times New Roman" w:eastAsia="Times New Roman" w:hAnsi="Times New Roman" w:cs="Times New Roman"/>
                <w:i/>
                <w:sz w:val="24"/>
                <w:szCs w:val="24"/>
              </w:rPr>
              <w:t>Марракеші</w:t>
            </w:r>
            <w:proofErr w:type="spellEnd"/>
            <w:r w:rsidRPr="00CD4E2C">
              <w:rPr>
                <w:rFonts w:ascii="Times New Roman" w:eastAsia="Times New Roman" w:hAnsi="Times New Roman" w:cs="Times New Roman"/>
                <w:i/>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CD4E2C">
              <w:rPr>
                <w:rFonts w:ascii="Times New Roman" w:eastAsia="Times New Roman" w:hAnsi="Times New Roman" w:cs="Times New Roman"/>
                <w:i/>
                <w:sz w:val="24"/>
                <w:szCs w:val="24"/>
              </w:rPr>
              <w:t>“Про</w:t>
            </w:r>
            <w:proofErr w:type="spellEnd"/>
            <w:r w:rsidRPr="00CD4E2C">
              <w:rPr>
                <w:rFonts w:ascii="Times New Roman" w:eastAsia="Times New Roman" w:hAnsi="Times New Roman" w:cs="Times New Roman"/>
                <w:i/>
                <w:sz w:val="24"/>
                <w:szCs w:val="24"/>
              </w:rPr>
              <w:t xml:space="preserve"> приєднання України до Угоди про державні </w:t>
            </w:r>
            <w:proofErr w:type="spellStart"/>
            <w:r w:rsidRPr="00CD4E2C">
              <w:rPr>
                <w:rFonts w:ascii="Times New Roman" w:eastAsia="Times New Roman" w:hAnsi="Times New Roman" w:cs="Times New Roman"/>
                <w:i/>
                <w:sz w:val="24"/>
                <w:szCs w:val="24"/>
              </w:rPr>
              <w:t>закупівлі”</w:t>
            </w:r>
            <w:proofErr w:type="spellEnd"/>
            <w:r w:rsidRPr="00CD4E2C">
              <w:rPr>
                <w:rFonts w:ascii="Times New Roman" w:eastAsia="Times New Roman" w:hAnsi="Times New Roman" w:cs="Times New Roman"/>
                <w:i/>
                <w:sz w:val="24"/>
                <w:szCs w:val="24"/>
              </w:rPr>
              <w:t>,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88753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00E7">
        <w:trPr>
          <w:trHeight w:val="546"/>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88753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88753E"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88753E" w:rsidP="00903B3C">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88753E"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 xml:space="preserve">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w:t>
            </w:r>
            <w:r w:rsidRPr="00C70667">
              <w:rPr>
                <w:rFonts w:ascii="Times New Roman" w:eastAsia="Times New Roman" w:hAnsi="Times New Roman" w:cs="Times New Roman"/>
                <w:color w:val="000000"/>
                <w:sz w:val="24"/>
                <w:szCs w:val="24"/>
              </w:rPr>
              <w:lastRenderedPageBreak/>
              <w:t>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88753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7E7054">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w:t>
            </w:r>
            <w:proofErr w:type="spellStart"/>
            <w:r w:rsidRPr="005A0DC2">
              <w:rPr>
                <w:rFonts w:ascii="Times New Roman" w:hAnsi="Times New Roman" w:cs="Times New Roman"/>
                <w:sz w:val="24"/>
                <w:szCs w:val="24"/>
                <w:lang w:eastAsia="uk-UA"/>
              </w:rPr>
              <w:t>–Закон</w:t>
            </w:r>
            <w:proofErr w:type="spellEnd"/>
            <w:r w:rsidRPr="005A0DC2">
              <w:rPr>
                <w:rFonts w:ascii="Times New Roman" w:hAnsi="Times New Roman" w:cs="Times New Roman"/>
                <w:sz w:val="24"/>
                <w:szCs w:val="24"/>
                <w:lang w:eastAsia="uk-UA"/>
              </w:rPr>
              <w:t>)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визначення грошового еквівалента зобов’язання в </w:t>
            </w:r>
            <w:r w:rsidRPr="005A0DC2">
              <w:rPr>
                <w:rFonts w:ascii="Times New Roman" w:hAnsi="Times New Roman"/>
                <w:sz w:val="24"/>
                <w:szCs w:val="24"/>
                <w:lang w:val="uk-UA" w:eastAsia="uk-UA"/>
              </w:rPr>
              <w:lastRenderedPageBreak/>
              <w:t>іноземній валюті;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5A0DC2">
              <w:rPr>
                <w:rFonts w:ascii="Times New Roman" w:hAnsi="Times New Roman"/>
                <w:sz w:val="24"/>
                <w:szCs w:val="24"/>
                <w:lang w:val="uk-UA" w:eastAsia="uk-UA"/>
              </w:rPr>
              <w:t>“на</w:t>
            </w:r>
            <w:proofErr w:type="spellEnd"/>
            <w:r w:rsidRPr="005A0DC2">
              <w:rPr>
                <w:rFonts w:ascii="Times New Roman" w:hAnsi="Times New Roman"/>
                <w:sz w:val="24"/>
                <w:szCs w:val="24"/>
                <w:lang w:val="uk-UA" w:eastAsia="uk-UA"/>
              </w:rPr>
              <w:t xml:space="preserve"> добу </w:t>
            </w:r>
            <w:proofErr w:type="spellStart"/>
            <w:r w:rsidRPr="005A0DC2">
              <w:rPr>
                <w:rFonts w:ascii="Times New Roman" w:hAnsi="Times New Roman"/>
                <w:sz w:val="24"/>
                <w:szCs w:val="24"/>
                <w:lang w:val="uk-UA" w:eastAsia="uk-UA"/>
              </w:rPr>
              <w:t>наперед”</w:t>
            </w:r>
            <w:proofErr w:type="spellEnd"/>
            <w:r w:rsidRPr="005A0DC2">
              <w:rPr>
                <w:rFonts w:ascii="Times New Roman" w:hAnsi="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lastRenderedPageBreak/>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88753E"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6C2CF2">
        <w:trPr>
          <w:trHeight w:val="547"/>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w:t>
            </w:r>
            <w:proofErr w:type="spellStart"/>
            <w:r w:rsidRPr="00674F62">
              <w:rPr>
                <w:rFonts w:ascii="Times New Roman" w:eastAsia="Times New Roman" w:hAnsi="Times New Roman" w:cs="Times New Roman"/>
                <w:color w:val="000000"/>
                <w:sz w:val="24"/>
                <w:szCs w:val="24"/>
              </w:rPr>
              <w:t>ДК</w:t>
            </w:r>
            <w:proofErr w:type="spellEnd"/>
            <w:r w:rsidRPr="00674F62">
              <w:rPr>
                <w:rFonts w:ascii="Times New Roman" w:eastAsia="Times New Roman" w:hAnsi="Times New Roman" w:cs="Times New Roman"/>
                <w:color w:val="000000"/>
                <w:sz w:val="24"/>
                <w:szCs w:val="24"/>
              </w:rPr>
              <w:t xml:space="preserve">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визначеним у статті 17 Закону </w:t>
      </w:r>
      <w:proofErr w:type="spellStart"/>
      <w:r w:rsidRPr="00682B03">
        <w:rPr>
          <w:rFonts w:ascii="Times New Roman" w:eastAsia="Times New Roman" w:hAnsi="Times New Roman" w:cs="Times New Roman"/>
          <w:b/>
          <w:color w:val="000000"/>
          <w:sz w:val="24"/>
          <w:szCs w:val="24"/>
        </w:rPr>
        <w:t>“Про</w:t>
      </w:r>
      <w:proofErr w:type="spellEnd"/>
      <w:r w:rsidRPr="00682B03">
        <w:rPr>
          <w:rFonts w:ascii="Times New Roman" w:eastAsia="Times New Roman" w:hAnsi="Times New Roman" w:cs="Times New Roman"/>
          <w:b/>
          <w:color w:val="000000"/>
          <w:sz w:val="24"/>
          <w:szCs w:val="24"/>
        </w:rPr>
        <w:t xml:space="preserve"> публічні </w:t>
      </w:r>
      <w:proofErr w:type="spellStart"/>
      <w:r w:rsidRPr="00682B03">
        <w:rPr>
          <w:rFonts w:ascii="Times New Roman" w:eastAsia="Times New Roman" w:hAnsi="Times New Roman" w:cs="Times New Roman"/>
          <w:b/>
          <w:color w:val="000000"/>
          <w:sz w:val="24"/>
          <w:szCs w:val="24"/>
        </w:rPr>
        <w:t>закупівлі”</w:t>
      </w:r>
      <w:proofErr w:type="spellEnd"/>
      <w:r w:rsidRPr="00682B03">
        <w:rPr>
          <w:rFonts w:ascii="Times New Roman" w:eastAsia="Times New Roman" w:hAnsi="Times New Roman" w:cs="Times New Roman"/>
          <w:b/>
          <w:color w:val="000000"/>
          <w:sz w:val="24"/>
          <w:szCs w:val="24"/>
        </w:rPr>
        <w:t xml:space="preserve">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Pr>
                <w:rFonts w:ascii="Times New Roman" w:eastAsia="Times New Roman" w:hAnsi="Times New Roman" w:cs="Times New Roman"/>
                <w:color w:val="000000"/>
                <w:sz w:val="20"/>
                <w:szCs w:val="20"/>
              </w:rPr>
              <w:lastRenderedPageBreak/>
              <w:t xml:space="preserve">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Pr>
                <w:rFonts w:ascii="Times New Roman" w:eastAsia="Times New Roman" w:hAnsi="Times New Roman" w:cs="Times New Roman"/>
                <w:color w:val="000000"/>
                <w:sz w:val="20"/>
                <w:szCs w:val="20"/>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903B3C">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903B3C">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15743C">
      <w:pPr>
        <w:spacing w:after="0" w:line="240" w:lineRule="auto"/>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D642D" w:rsidRDefault="002D642D" w:rsidP="002D64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7595C" w:rsidRPr="0015743C" w:rsidRDefault="00F2778F" w:rsidP="00F7595C">
      <w:pPr>
        <w:pStyle w:val="aa"/>
        <w:widowControl w:val="0"/>
        <w:spacing w:before="0" w:beforeAutospacing="0" w:after="0" w:afterAutospacing="0"/>
        <w:jc w:val="center"/>
        <w:rPr>
          <w:b/>
          <w:sz w:val="20"/>
          <w:szCs w:val="20"/>
        </w:rPr>
      </w:pPr>
      <w:r w:rsidRPr="0015743C">
        <w:rPr>
          <w:b/>
          <w:sz w:val="20"/>
          <w:szCs w:val="20"/>
        </w:rPr>
        <w:t xml:space="preserve">Код </w:t>
      </w:r>
      <w:proofErr w:type="spellStart"/>
      <w:r w:rsidRPr="0015743C">
        <w:rPr>
          <w:b/>
          <w:sz w:val="20"/>
          <w:szCs w:val="20"/>
        </w:rPr>
        <w:t>ДК</w:t>
      </w:r>
      <w:proofErr w:type="spellEnd"/>
      <w:r w:rsidRPr="0015743C">
        <w:rPr>
          <w:b/>
          <w:sz w:val="20"/>
          <w:szCs w:val="20"/>
        </w:rPr>
        <w:t xml:space="preserve"> 021:2015: 33160000-9 Устаткування для операційних блоків </w:t>
      </w:r>
      <w:r w:rsidR="00E923EB" w:rsidRPr="0015743C">
        <w:rPr>
          <w:b/>
          <w:sz w:val="20"/>
          <w:szCs w:val="20"/>
        </w:rPr>
        <w:t>– 24 найменування (</w:t>
      </w:r>
      <w:r w:rsidR="00E923EB" w:rsidRPr="0015743C">
        <w:rPr>
          <w:b/>
          <w:bCs/>
          <w:color w:val="000000"/>
          <w:sz w:val="20"/>
          <w:szCs w:val="20"/>
        </w:rPr>
        <w:t xml:space="preserve">Ендоскопічний артикуляційний </w:t>
      </w:r>
      <w:proofErr w:type="spellStart"/>
      <w:r w:rsidR="00E923EB" w:rsidRPr="0015743C">
        <w:rPr>
          <w:b/>
          <w:bCs/>
          <w:color w:val="000000"/>
          <w:sz w:val="20"/>
          <w:szCs w:val="20"/>
        </w:rPr>
        <w:t>зшиваючий</w:t>
      </w:r>
      <w:proofErr w:type="spellEnd"/>
      <w:r w:rsidR="00E923EB" w:rsidRPr="0015743C">
        <w:rPr>
          <w:b/>
          <w:bCs/>
          <w:color w:val="000000"/>
          <w:sz w:val="20"/>
          <w:szCs w:val="20"/>
        </w:rPr>
        <w:t xml:space="preserve"> апарат, 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60 мм, 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60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60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60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30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30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45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45 мм,</w:t>
      </w:r>
      <w:r w:rsidR="00E923EB" w:rsidRPr="0015743C">
        <w:rPr>
          <w:b/>
          <w:sz w:val="20"/>
          <w:szCs w:val="20"/>
        </w:rPr>
        <w:t xml:space="preserve"> </w:t>
      </w:r>
      <w:r w:rsidR="00E923EB" w:rsidRPr="0015743C">
        <w:rPr>
          <w:b/>
          <w:bCs/>
          <w:color w:val="000000"/>
          <w:sz w:val="20"/>
          <w:szCs w:val="20"/>
        </w:rPr>
        <w:t xml:space="preserve">Касета для ендоскопічного артикуляційного </w:t>
      </w:r>
      <w:proofErr w:type="spellStart"/>
      <w:r w:rsidR="00E923EB" w:rsidRPr="0015743C">
        <w:rPr>
          <w:b/>
          <w:bCs/>
          <w:color w:val="000000"/>
          <w:sz w:val="20"/>
          <w:szCs w:val="20"/>
        </w:rPr>
        <w:t>зшиваючого</w:t>
      </w:r>
      <w:proofErr w:type="spellEnd"/>
      <w:r w:rsidR="00E923EB" w:rsidRPr="0015743C">
        <w:rPr>
          <w:b/>
          <w:bCs/>
          <w:color w:val="000000"/>
          <w:sz w:val="20"/>
          <w:szCs w:val="20"/>
        </w:rPr>
        <w:t xml:space="preserve"> апарату 45 мм,</w:t>
      </w:r>
      <w:r w:rsidR="00E923EB" w:rsidRPr="0015743C">
        <w:rPr>
          <w:b/>
          <w:sz w:val="20"/>
          <w:szCs w:val="20"/>
        </w:rPr>
        <w:t xml:space="preserve"> </w:t>
      </w:r>
      <w:r w:rsidR="00E923EB" w:rsidRPr="0015743C">
        <w:rPr>
          <w:b/>
          <w:bCs/>
          <w:color w:val="000000"/>
          <w:sz w:val="20"/>
          <w:szCs w:val="20"/>
        </w:rPr>
        <w:t xml:space="preserve">Інструмент стерильний одноразовий хірургічний </w:t>
      </w:r>
      <w:proofErr w:type="spellStart"/>
      <w:r w:rsidR="00E923EB" w:rsidRPr="0015743C">
        <w:rPr>
          <w:b/>
          <w:bCs/>
          <w:color w:val="000000"/>
          <w:sz w:val="20"/>
          <w:szCs w:val="20"/>
        </w:rPr>
        <w:t>зшиваючий</w:t>
      </w:r>
      <w:proofErr w:type="spellEnd"/>
      <w:r w:rsidR="00E923EB" w:rsidRPr="0015743C">
        <w:rPr>
          <w:b/>
          <w:bCs/>
          <w:color w:val="000000"/>
          <w:sz w:val="20"/>
          <w:szCs w:val="20"/>
        </w:rPr>
        <w:t xml:space="preserve"> , що перезаряджається 60мм.  ,</w:t>
      </w:r>
      <w:r w:rsidR="00E923EB" w:rsidRPr="0015743C">
        <w:rPr>
          <w:b/>
          <w:sz w:val="20"/>
          <w:szCs w:val="20"/>
        </w:rPr>
        <w:t xml:space="preserve"> </w:t>
      </w:r>
      <w:r w:rsidR="00E923EB" w:rsidRPr="0015743C">
        <w:rPr>
          <w:b/>
          <w:bCs/>
          <w:color w:val="000000"/>
          <w:sz w:val="20"/>
          <w:szCs w:val="20"/>
        </w:rPr>
        <w:t>Касети для зарядки інструментів хірургічних зшиваючи лінійного шва, 60 мм,</w:t>
      </w:r>
      <w:r w:rsidR="00E923EB" w:rsidRPr="0015743C">
        <w:rPr>
          <w:b/>
          <w:sz w:val="20"/>
          <w:szCs w:val="20"/>
        </w:rPr>
        <w:t xml:space="preserve"> </w:t>
      </w:r>
      <w:r w:rsidR="00E923EB" w:rsidRPr="0015743C">
        <w:rPr>
          <w:b/>
          <w:bCs/>
          <w:color w:val="000000"/>
          <w:sz w:val="20"/>
          <w:szCs w:val="20"/>
        </w:rPr>
        <w:t xml:space="preserve">Касети для зарядки інструментів хірургічних </w:t>
      </w:r>
      <w:proofErr w:type="spellStart"/>
      <w:r w:rsidR="00E923EB" w:rsidRPr="0015743C">
        <w:rPr>
          <w:b/>
          <w:bCs/>
          <w:color w:val="000000"/>
          <w:sz w:val="20"/>
          <w:szCs w:val="20"/>
        </w:rPr>
        <w:t>зшиваючих</w:t>
      </w:r>
      <w:proofErr w:type="spellEnd"/>
      <w:r w:rsidR="00E923EB" w:rsidRPr="0015743C">
        <w:rPr>
          <w:b/>
          <w:bCs/>
          <w:color w:val="000000"/>
          <w:sz w:val="20"/>
          <w:szCs w:val="20"/>
        </w:rPr>
        <w:t xml:space="preserve"> лінійного шва, 60 мм,</w:t>
      </w:r>
      <w:r w:rsidR="00E923EB" w:rsidRPr="0015743C">
        <w:rPr>
          <w:b/>
          <w:sz w:val="20"/>
          <w:szCs w:val="20"/>
        </w:rPr>
        <w:t xml:space="preserve"> </w:t>
      </w:r>
      <w:r w:rsidR="00E923EB" w:rsidRPr="0015743C">
        <w:rPr>
          <w:b/>
          <w:bCs/>
          <w:color w:val="000000"/>
          <w:sz w:val="20"/>
          <w:szCs w:val="20"/>
        </w:rPr>
        <w:t xml:space="preserve">Інструмент стерильний одноразовий хірургічний </w:t>
      </w:r>
      <w:proofErr w:type="spellStart"/>
      <w:r w:rsidR="00E923EB" w:rsidRPr="0015743C">
        <w:rPr>
          <w:b/>
          <w:bCs/>
          <w:color w:val="000000"/>
          <w:sz w:val="20"/>
          <w:szCs w:val="20"/>
        </w:rPr>
        <w:t>зшиваючий</w:t>
      </w:r>
      <w:proofErr w:type="spellEnd"/>
      <w:r w:rsidR="00E923EB" w:rsidRPr="0015743C">
        <w:rPr>
          <w:b/>
          <w:bCs/>
          <w:color w:val="000000"/>
          <w:sz w:val="20"/>
          <w:szCs w:val="20"/>
        </w:rPr>
        <w:t>, що перезаряджається 45мм.,</w:t>
      </w:r>
      <w:r w:rsidR="00E923EB" w:rsidRPr="0015743C">
        <w:rPr>
          <w:b/>
          <w:sz w:val="20"/>
          <w:szCs w:val="20"/>
        </w:rPr>
        <w:t xml:space="preserve"> </w:t>
      </w:r>
      <w:r w:rsidR="00E923EB" w:rsidRPr="0015743C">
        <w:rPr>
          <w:b/>
          <w:bCs/>
          <w:color w:val="000000"/>
          <w:sz w:val="20"/>
          <w:szCs w:val="20"/>
        </w:rPr>
        <w:t>Касети для зарядки інструментів хірургічних зшиваючи лінійного шва, 45 мм,</w:t>
      </w:r>
      <w:r w:rsidR="00E923EB" w:rsidRPr="0015743C">
        <w:rPr>
          <w:b/>
          <w:sz w:val="20"/>
          <w:szCs w:val="20"/>
        </w:rPr>
        <w:t xml:space="preserve"> </w:t>
      </w:r>
      <w:r w:rsidR="00E923EB" w:rsidRPr="0015743C">
        <w:rPr>
          <w:b/>
          <w:bCs/>
          <w:color w:val="000000"/>
          <w:sz w:val="20"/>
          <w:szCs w:val="20"/>
        </w:rPr>
        <w:t>Касети для зарядки інструментів хірургічних зшиваючи лінійного шва, 45 мм,</w:t>
      </w:r>
      <w:r w:rsidR="00E923EB" w:rsidRPr="0015743C">
        <w:rPr>
          <w:b/>
          <w:sz w:val="20"/>
          <w:szCs w:val="20"/>
        </w:rPr>
        <w:t xml:space="preserve"> </w:t>
      </w:r>
      <w:r w:rsidR="00E923EB" w:rsidRPr="0015743C">
        <w:rPr>
          <w:b/>
          <w:bCs/>
          <w:color w:val="000000"/>
          <w:sz w:val="20"/>
          <w:szCs w:val="20"/>
        </w:rPr>
        <w:t xml:space="preserve">Циркулярний </w:t>
      </w:r>
      <w:proofErr w:type="spellStart"/>
      <w:r w:rsidR="00E923EB" w:rsidRPr="0015743C">
        <w:rPr>
          <w:b/>
          <w:bCs/>
          <w:color w:val="000000"/>
          <w:sz w:val="20"/>
          <w:szCs w:val="20"/>
        </w:rPr>
        <w:t>степлер</w:t>
      </w:r>
      <w:proofErr w:type="spellEnd"/>
      <w:r w:rsidR="00E923EB" w:rsidRPr="0015743C">
        <w:rPr>
          <w:b/>
          <w:bCs/>
          <w:color w:val="000000"/>
          <w:sz w:val="20"/>
          <w:szCs w:val="20"/>
        </w:rPr>
        <w:t xml:space="preserve"> для одноразового використання Діаметр 33мм,</w:t>
      </w:r>
      <w:r w:rsidR="00E923EB" w:rsidRPr="0015743C">
        <w:rPr>
          <w:b/>
          <w:sz w:val="20"/>
          <w:szCs w:val="20"/>
        </w:rPr>
        <w:t xml:space="preserve"> </w:t>
      </w:r>
      <w:r w:rsidR="00E923EB" w:rsidRPr="0015743C">
        <w:rPr>
          <w:b/>
          <w:bCs/>
          <w:color w:val="000000"/>
          <w:sz w:val="20"/>
          <w:szCs w:val="20"/>
        </w:rPr>
        <w:t xml:space="preserve">Циркулярний </w:t>
      </w:r>
      <w:proofErr w:type="spellStart"/>
      <w:r w:rsidR="00E923EB" w:rsidRPr="0015743C">
        <w:rPr>
          <w:b/>
          <w:bCs/>
          <w:color w:val="000000"/>
          <w:sz w:val="20"/>
          <w:szCs w:val="20"/>
        </w:rPr>
        <w:t>степлер</w:t>
      </w:r>
      <w:proofErr w:type="spellEnd"/>
      <w:r w:rsidR="00E923EB" w:rsidRPr="0015743C">
        <w:rPr>
          <w:b/>
          <w:bCs/>
          <w:color w:val="000000"/>
          <w:sz w:val="20"/>
          <w:szCs w:val="20"/>
        </w:rPr>
        <w:t xml:space="preserve"> для одноразового використання Діаметр 31мм,</w:t>
      </w:r>
      <w:r w:rsidR="00E923EB" w:rsidRPr="0015743C">
        <w:rPr>
          <w:b/>
          <w:sz w:val="20"/>
          <w:szCs w:val="20"/>
        </w:rPr>
        <w:t xml:space="preserve"> </w:t>
      </w:r>
      <w:r w:rsidR="00E923EB" w:rsidRPr="0015743C">
        <w:rPr>
          <w:b/>
          <w:bCs/>
          <w:color w:val="000000"/>
          <w:sz w:val="20"/>
          <w:szCs w:val="20"/>
        </w:rPr>
        <w:t xml:space="preserve">Циркулярний </w:t>
      </w:r>
      <w:proofErr w:type="spellStart"/>
      <w:r w:rsidR="00E923EB" w:rsidRPr="0015743C">
        <w:rPr>
          <w:b/>
          <w:bCs/>
          <w:color w:val="000000"/>
          <w:sz w:val="20"/>
          <w:szCs w:val="20"/>
        </w:rPr>
        <w:t>степлер</w:t>
      </w:r>
      <w:proofErr w:type="spellEnd"/>
      <w:r w:rsidR="00E923EB" w:rsidRPr="0015743C">
        <w:rPr>
          <w:b/>
          <w:bCs/>
          <w:color w:val="000000"/>
          <w:sz w:val="20"/>
          <w:szCs w:val="20"/>
        </w:rPr>
        <w:t xml:space="preserve"> для одноразового використання Діаметр 29мм,</w:t>
      </w:r>
      <w:r w:rsidR="00E923EB" w:rsidRPr="0015743C">
        <w:rPr>
          <w:b/>
          <w:sz w:val="20"/>
          <w:szCs w:val="20"/>
        </w:rPr>
        <w:t xml:space="preserve"> </w:t>
      </w:r>
      <w:r w:rsidR="00E923EB" w:rsidRPr="0015743C">
        <w:rPr>
          <w:b/>
          <w:bCs/>
          <w:color w:val="000000"/>
          <w:sz w:val="20"/>
          <w:szCs w:val="20"/>
        </w:rPr>
        <w:t xml:space="preserve">Циркулярний </w:t>
      </w:r>
      <w:proofErr w:type="spellStart"/>
      <w:r w:rsidR="00E923EB" w:rsidRPr="0015743C">
        <w:rPr>
          <w:b/>
          <w:bCs/>
          <w:color w:val="000000"/>
          <w:sz w:val="20"/>
          <w:szCs w:val="20"/>
        </w:rPr>
        <w:t>степлер</w:t>
      </w:r>
      <w:proofErr w:type="spellEnd"/>
      <w:r w:rsidR="00E923EB" w:rsidRPr="0015743C">
        <w:rPr>
          <w:b/>
          <w:bCs/>
          <w:color w:val="000000"/>
          <w:sz w:val="20"/>
          <w:szCs w:val="20"/>
        </w:rPr>
        <w:t xml:space="preserve"> для одноразового використання Діаметр 25мм,</w:t>
      </w:r>
      <w:r w:rsidR="00E923EB" w:rsidRPr="0015743C">
        <w:rPr>
          <w:b/>
          <w:sz w:val="20"/>
          <w:szCs w:val="20"/>
        </w:rPr>
        <w:t xml:space="preserve"> </w:t>
      </w:r>
      <w:r w:rsidR="00E923EB" w:rsidRPr="0015743C">
        <w:rPr>
          <w:b/>
          <w:bCs/>
          <w:color w:val="000000"/>
          <w:sz w:val="20"/>
          <w:szCs w:val="20"/>
        </w:rPr>
        <w:t xml:space="preserve">Стерильний </w:t>
      </w:r>
      <w:proofErr w:type="spellStart"/>
      <w:r w:rsidR="00E923EB" w:rsidRPr="0015743C">
        <w:rPr>
          <w:b/>
          <w:bCs/>
          <w:color w:val="000000"/>
          <w:sz w:val="20"/>
          <w:szCs w:val="20"/>
        </w:rPr>
        <w:t>зшиваючий</w:t>
      </w:r>
      <w:proofErr w:type="spellEnd"/>
      <w:r w:rsidR="00E923EB" w:rsidRPr="0015743C">
        <w:rPr>
          <w:b/>
          <w:bCs/>
          <w:color w:val="000000"/>
          <w:sz w:val="20"/>
          <w:szCs w:val="20"/>
        </w:rPr>
        <w:t xml:space="preserve"> </w:t>
      </w:r>
      <w:proofErr w:type="spellStart"/>
      <w:r w:rsidR="00E923EB" w:rsidRPr="0015743C">
        <w:rPr>
          <w:b/>
          <w:bCs/>
          <w:color w:val="000000"/>
          <w:sz w:val="20"/>
          <w:szCs w:val="20"/>
        </w:rPr>
        <w:t>аппарат</w:t>
      </w:r>
      <w:proofErr w:type="spellEnd"/>
      <w:r w:rsidR="00E923EB" w:rsidRPr="0015743C">
        <w:rPr>
          <w:b/>
          <w:bCs/>
          <w:color w:val="000000"/>
          <w:sz w:val="20"/>
          <w:szCs w:val="20"/>
        </w:rPr>
        <w:t xml:space="preserve"> лінійного шва, що перезаряджається, накладає два подвійних </w:t>
      </w:r>
      <w:proofErr w:type="spellStart"/>
      <w:r w:rsidR="00E923EB" w:rsidRPr="0015743C">
        <w:rPr>
          <w:b/>
          <w:bCs/>
          <w:color w:val="000000"/>
          <w:sz w:val="20"/>
          <w:szCs w:val="20"/>
        </w:rPr>
        <w:t>ряда</w:t>
      </w:r>
      <w:proofErr w:type="spellEnd"/>
      <w:r w:rsidR="00E923EB" w:rsidRPr="0015743C">
        <w:rPr>
          <w:b/>
          <w:bCs/>
          <w:color w:val="000000"/>
          <w:sz w:val="20"/>
          <w:szCs w:val="20"/>
        </w:rPr>
        <w:t xml:space="preserve"> титанових скоб , що розташовані в </w:t>
      </w:r>
      <w:proofErr w:type="spellStart"/>
      <w:r w:rsidR="00E923EB" w:rsidRPr="0015743C">
        <w:rPr>
          <w:b/>
          <w:bCs/>
          <w:color w:val="000000"/>
          <w:sz w:val="20"/>
          <w:szCs w:val="20"/>
        </w:rPr>
        <w:t>шахматному</w:t>
      </w:r>
      <w:proofErr w:type="spellEnd"/>
      <w:r w:rsidR="00E923EB" w:rsidRPr="0015743C">
        <w:rPr>
          <w:b/>
          <w:bCs/>
          <w:color w:val="000000"/>
          <w:sz w:val="20"/>
          <w:szCs w:val="20"/>
        </w:rPr>
        <w:t xml:space="preserve"> порядку, довжиною шва 80 мм та висотою ніжки відкритої скоби 4,8 мм,</w:t>
      </w:r>
      <w:r w:rsidR="00E923EB" w:rsidRPr="0015743C">
        <w:rPr>
          <w:b/>
          <w:sz w:val="20"/>
          <w:szCs w:val="20"/>
        </w:rPr>
        <w:t xml:space="preserve"> </w:t>
      </w:r>
      <w:r w:rsidR="00E923EB" w:rsidRPr="0015743C">
        <w:rPr>
          <w:b/>
          <w:bCs/>
          <w:color w:val="000000"/>
          <w:sz w:val="20"/>
          <w:szCs w:val="20"/>
        </w:rPr>
        <w:t xml:space="preserve">Стерильний </w:t>
      </w:r>
      <w:proofErr w:type="spellStart"/>
      <w:r w:rsidR="00E923EB" w:rsidRPr="0015743C">
        <w:rPr>
          <w:b/>
          <w:bCs/>
          <w:color w:val="000000"/>
          <w:sz w:val="20"/>
          <w:szCs w:val="20"/>
        </w:rPr>
        <w:t>зшиваючий</w:t>
      </w:r>
      <w:proofErr w:type="spellEnd"/>
      <w:r w:rsidR="00E923EB" w:rsidRPr="0015743C">
        <w:rPr>
          <w:b/>
          <w:bCs/>
          <w:color w:val="000000"/>
          <w:sz w:val="20"/>
          <w:szCs w:val="20"/>
        </w:rPr>
        <w:t xml:space="preserve"> </w:t>
      </w:r>
      <w:proofErr w:type="spellStart"/>
      <w:r w:rsidR="00E923EB" w:rsidRPr="0015743C">
        <w:rPr>
          <w:b/>
          <w:bCs/>
          <w:color w:val="000000"/>
          <w:sz w:val="20"/>
          <w:szCs w:val="20"/>
        </w:rPr>
        <w:t>аппарат</w:t>
      </w:r>
      <w:proofErr w:type="spellEnd"/>
      <w:r w:rsidR="00E923EB" w:rsidRPr="0015743C">
        <w:rPr>
          <w:b/>
          <w:bCs/>
          <w:color w:val="000000"/>
          <w:sz w:val="20"/>
          <w:szCs w:val="20"/>
        </w:rPr>
        <w:t xml:space="preserve"> лінійного шва з ножем , що перезаряджається, накладає два подвійних </w:t>
      </w:r>
      <w:proofErr w:type="spellStart"/>
      <w:r w:rsidR="00E923EB" w:rsidRPr="0015743C">
        <w:rPr>
          <w:b/>
          <w:bCs/>
          <w:color w:val="000000"/>
          <w:sz w:val="20"/>
          <w:szCs w:val="20"/>
        </w:rPr>
        <w:t>ряда</w:t>
      </w:r>
      <w:proofErr w:type="spellEnd"/>
      <w:r w:rsidR="00E923EB" w:rsidRPr="0015743C">
        <w:rPr>
          <w:b/>
          <w:bCs/>
          <w:color w:val="000000"/>
          <w:sz w:val="20"/>
          <w:szCs w:val="20"/>
        </w:rPr>
        <w:t xml:space="preserve"> титанових скоб , що розташовані в </w:t>
      </w:r>
      <w:proofErr w:type="spellStart"/>
      <w:r w:rsidR="00E923EB" w:rsidRPr="0015743C">
        <w:rPr>
          <w:b/>
          <w:bCs/>
          <w:color w:val="000000"/>
          <w:sz w:val="20"/>
          <w:szCs w:val="20"/>
        </w:rPr>
        <w:t>шахматному</w:t>
      </w:r>
      <w:proofErr w:type="spellEnd"/>
      <w:r w:rsidR="00E923EB" w:rsidRPr="0015743C">
        <w:rPr>
          <w:b/>
          <w:bCs/>
          <w:color w:val="000000"/>
          <w:sz w:val="20"/>
          <w:szCs w:val="20"/>
        </w:rPr>
        <w:t xml:space="preserve"> порядку, довжиною шва 80 мм та висотою ніжки відкритої скоби 3,8 мм,</w:t>
      </w:r>
      <w:r w:rsidR="00E923EB" w:rsidRPr="0015743C">
        <w:rPr>
          <w:b/>
          <w:sz w:val="20"/>
          <w:szCs w:val="20"/>
        </w:rPr>
        <w:t xml:space="preserve"> </w:t>
      </w:r>
      <w:r w:rsidR="00E923EB" w:rsidRPr="0015743C">
        <w:rPr>
          <w:b/>
          <w:bCs/>
          <w:color w:val="000000"/>
          <w:sz w:val="20"/>
          <w:szCs w:val="20"/>
        </w:rPr>
        <w:t xml:space="preserve">Стерильні змінні касети до лінійних </w:t>
      </w:r>
      <w:proofErr w:type="spellStart"/>
      <w:r w:rsidR="00E923EB" w:rsidRPr="0015743C">
        <w:rPr>
          <w:b/>
          <w:bCs/>
          <w:color w:val="000000"/>
          <w:sz w:val="20"/>
          <w:szCs w:val="20"/>
        </w:rPr>
        <w:t>зшиваючих</w:t>
      </w:r>
      <w:proofErr w:type="spellEnd"/>
      <w:r w:rsidR="00E923EB" w:rsidRPr="0015743C">
        <w:rPr>
          <w:b/>
          <w:bCs/>
          <w:color w:val="000000"/>
          <w:sz w:val="20"/>
          <w:szCs w:val="20"/>
        </w:rPr>
        <w:t xml:space="preserve"> </w:t>
      </w:r>
      <w:proofErr w:type="spellStart"/>
      <w:r w:rsidR="00E923EB" w:rsidRPr="0015743C">
        <w:rPr>
          <w:b/>
          <w:bCs/>
          <w:color w:val="000000"/>
          <w:sz w:val="20"/>
          <w:szCs w:val="20"/>
        </w:rPr>
        <w:t>аппаратів</w:t>
      </w:r>
      <w:proofErr w:type="spellEnd"/>
      <w:r w:rsidR="00E923EB" w:rsidRPr="0015743C">
        <w:rPr>
          <w:b/>
          <w:bCs/>
          <w:color w:val="000000"/>
          <w:sz w:val="20"/>
          <w:szCs w:val="20"/>
        </w:rPr>
        <w:t xml:space="preserve"> з ножем, що накладають два подвійних </w:t>
      </w:r>
      <w:proofErr w:type="spellStart"/>
      <w:r w:rsidR="00E923EB" w:rsidRPr="0015743C">
        <w:rPr>
          <w:b/>
          <w:bCs/>
          <w:color w:val="000000"/>
          <w:sz w:val="20"/>
          <w:szCs w:val="20"/>
        </w:rPr>
        <w:t>ряда</w:t>
      </w:r>
      <w:proofErr w:type="spellEnd"/>
      <w:r w:rsidR="00E923EB" w:rsidRPr="0015743C">
        <w:rPr>
          <w:b/>
          <w:bCs/>
          <w:color w:val="000000"/>
          <w:sz w:val="20"/>
          <w:szCs w:val="20"/>
        </w:rPr>
        <w:t xml:space="preserve"> титанових скоб, що розташовані в </w:t>
      </w:r>
      <w:proofErr w:type="spellStart"/>
      <w:r w:rsidR="00E923EB" w:rsidRPr="0015743C">
        <w:rPr>
          <w:b/>
          <w:bCs/>
          <w:color w:val="000000"/>
          <w:sz w:val="20"/>
          <w:szCs w:val="20"/>
        </w:rPr>
        <w:t>шахматному</w:t>
      </w:r>
      <w:proofErr w:type="spellEnd"/>
      <w:r w:rsidR="00E923EB" w:rsidRPr="0015743C">
        <w:rPr>
          <w:b/>
          <w:bCs/>
          <w:color w:val="000000"/>
          <w:sz w:val="20"/>
          <w:szCs w:val="20"/>
        </w:rPr>
        <w:t xml:space="preserve"> порядку, висота ніжки відкритої скобки 4,8 мм, довжина шва 80мм ,</w:t>
      </w:r>
      <w:r w:rsidR="00E923EB" w:rsidRPr="0015743C">
        <w:rPr>
          <w:b/>
          <w:sz w:val="20"/>
          <w:szCs w:val="20"/>
        </w:rPr>
        <w:t xml:space="preserve"> </w:t>
      </w:r>
      <w:r w:rsidR="00E923EB" w:rsidRPr="0015743C">
        <w:rPr>
          <w:b/>
          <w:bCs/>
          <w:color w:val="000000"/>
          <w:sz w:val="20"/>
          <w:szCs w:val="20"/>
        </w:rPr>
        <w:t xml:space="preserve">Стерильні змінні касети до лінійних </w:t>
      </w:r>
      <w:proofErr w:type="spellStart"/>
      <w:r w:rsidR="00E923EB" w:rsidRPr="0015743C">
        <w:rPr>
          <w:b/>
          <w:bCs/>
          <w:color w:val="000000"/>
          <w:sz w:val="20"/>
          <w:szCs w:val="20"/>
        </w:rPr>
        <w:t>зшиваючих</w:t>
      </w:r>
      <w:proofErr w:type="spellEnd"/>
      <w:r w:rsidR="00E923EB" w:rsidRPr="0015743C">
        <w:rPr>
          <w:b/>
          <w:bCs/>
          <w:color w:val="000000"/>
          <w:sz w:val="20"/>
          <w:szCs w:val="20"/>
        </w:rPr>
        <w:t xml:space="preserve"> </w:t>
      </w:r>
      <w:proofErr w:type="spellStart"/>
      <w:r w:rsidR="00E923EB" w:rsidRPr="0015743C">
        <w:rPr>
          <w:b/>
          <w:bCs/>
          <w:color w:val="000000"/>
          <w:sz w:val="20"/>
          <w:szCs w:val="20"/>
        </w:rPr>
        <w:t>аппаратів</w:t>
      </w:r>
      <w:proofErr w:type="spellEnd"/>
      <w:r w:rsidR="00E923EB" w:rsidRPr="0015743C">
        <w:rPr>
          <w:b/>
          <w:bCs/>
          <w:color w:val="000000"/>
          <w:sz w:val="20"/>
          <w:szCs w:val="20"/>
        </w:rPr>
        <w:t xml:space="preserve"> з ножем, що накладають два подвійних </w:t>
      </w:r>
      <w:proofErr w:type="spellStart"/>
      <w:r w:rsidR="00E923EB" w:rsidRPr="0015743C">
        <w:rPr>
          <w:b/>
          <w:bCs/>
          <w:color w:val="000000"/>
          <w:sz w:val="20"/>
          <w:szCs w:val="20"/>
        </w:rPr>
        <w:t>ряда</w:t>
      </w:r>
      <w:proofErr w:type="spellEnd"/>
      <w:r w:rsidR="00E923EB" w:rsidRPr="0015743C">
        <w:rPr>
          <w:b/>
          <w:bCs/>
          <w:color w:val="000000"/>
          <w:sz w:val="20"/>
          <w:szCs w:val="20"/>
        </w:rPr>
        <w:t xml:space="preserve"> титанових скоб, що розташовані в </w:t>
      </w:r>
      <w:proofErr w:type="spellStart"/>
      <w:r w:rsidR="00E923EB" w:rsidRPr="0015743C">
        <w:rPr>
          <w:b/>
          <w:bCs/>
          <w:color w:val="000000"/>
          <w:sz w:val="20"/>
          <w:szCs w:val="20"/>
        </w:rPr>
        <w:t>шахматному</w:t>
      </w:r>
      <w:proofErr w:type="spellEnd"/>
      <w:r w:rsidR="00E923EB" w:rsidRPr="0015743C">
        <w:rPr>
          <w:b/>
          <w:bCs/>
          <w:color w:val="000000"/>
          <w:sz w:val="20"/>
          <w:szCs w:val="20"/>
        </w:rPr>
        <w:t xml:space="preserve"> порядку, висота ніжки відкритої скобки 3,8 мм, довжина шва 80мм</w:t>
      </w:r>
    </w:p>
    <w:p w:rsidR="00DE1078" w:rsidRPr="00F02C33" w:rsidRDefault="00DE1078" w:rsidP="00341193">
      <w:pPr>
        <w:suppressAutoHyphens/>
        <w:spacing w:after="0" w:line="240" w:lineRule="auto"/>
        <w:jc w:val="both"/>
        <w:rPr>
          <w:rFonts w:ascii="Times New Roman" w:eastAsia="Times New Roman" w:hAnsi="Times New Roman" w:cs="Times New Roman"/>
          <w:sz w:val="24"/>
          <w:szCs w:val="24"/>
        </w:rPr>
      </w:pPr>
    </w:p>
    <w:tbl>
      <w:tblPr>
        <w:tblW w:w="10284" w:type="dxa"/>
        <w:tblInd w:w="-5" w:type="dxa"/>
        <w:tblLook w:val="04A0"/>
      </w:tblPr>
      <w:tblGrid>
        <w:gridCol w:w="570"/>
        <w:gridCol w:w="1809"/>
        <w:gridCol w:w="993"/>
        <w:gridCol w:w="1042"/>
        <w:gridCol w:w="1099"/>
        <w:gridCol w:w="4771"/>
      </w:tblGrid>
      <w:tr w:rsidR="00903B3C" w:rsidRPr="00903B3C" w:rsidTr="0015743C">
        <w:trPr>
          <w:trHeight w:val="12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03B3C" w:rsidRPr="00903B3C" w:rsidRDefault="00903B3C" w:rsidP="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№/п</w:t>
            </w:r>
          </w:p>
        </w:tc>
        <w:tc>
          <w:tcPr>
            <w:tcW w:w="1811" w:type="dxa"/>
            <w:tcBorders>
              <w:top w:val="single" w:sz="4" w:space="0" w:color="auto"/>
              <w:left w:val="nil"/>
              <w:bottom w:val="single" w:sz="4" w:space="0" w:color="auto"/>
              <w:right w:val="single" w:sz="4" w:space="0" w:color="auto"/>
            </w:tcBorders>
            <w:shd w:val="clear" w:color="auto" w:fill="auto"/>
            <w:hideMark/>
          </w:tcPr>
          <w:p w:rsidR="00903B3C" w:rsidRPr="00903B3C" w:rsidRDefault="00903B3C" w:rsidP="00903B3C">
            <w:pPr>
              <w:jc w:val="center"/>
              <w:rPr>
                <w:rFonts w:ascii="Times New Roman" w:hAnsi="Times New Roman" w:cs="Times New Roman"/>
                <w:b/>
                <w:bCs/>
                <w:color w:val="000000"/>
                <w:sz w:val="20"/>
                <w:szCs w:val="20"/>
              </w:rPr>
            </w:pPr>
          </w:p>
          <w:p w:rsidR="00903B3C" w:rsidRPr="00903B3C" w:rsidRDefault="00903B3C" w:rsidP="0015743C">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Найменування виробу медичного</w:t>
            </w:r>
          </w:p>
        </w:tc>
        <w:tc>
          <w:tcPr>
            <w:tcW w:w="993" w:type="dxa"/>
            <w:tcBorders>
              <w:top w:val="single" w:sz="4" w:space="0" w:color="auto"/>
              <w:left w:val="nil"/>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код </w:t>
            </w:r>
            <w:r w:rsidRPr="00903B3C">
              <w:rPr>
                <w:rFonts w:ascii="Times New Roman" w:hAnsi="Times New Roman" w:cs="Times New Roman"/>
                <w:b/>
                <w:color w:val="000000"/>
                <w:sz w:val="20"/>
                <w:szCs w:val="20"/>
              </w:rPr>
              <w:t>НК 024:2019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3C" w:rsidRPr="00903B3C" w:rsidRDefault="00903B3C" w:rsidP="00903B3C">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Одиниця виміру </w:t>
            </w:r>
          </w:p>
        </w:tc>
        <w:tc>
          <w:tcPr>
            <w:tcW w:w="1017" w:type="dxa"/>
            <w:tcBorders>
              <w:top w:val="single" w:sz="4" w:space="0" w:color="auto"/>
              <w:left w:val="nil"/>
              <w:bottom w:val="single" w:sz="4" w:space="0" w:color="auto"/>
              <w:right w:val="single" w:sz="4" w:space="0" w:color="auto"/>
            </w:tcBorders>
            <w:shd w:val="clear" w:color="auto" w:fill="auto"/>
            <w:hideMark/>
          </w:tcPr>
          <w:p w:rsidR="00903B3C" w:rsidRPr="00903B3C" w:rsidRDefault="00903B3C" w:rsidP="00903B3C">
            <w:pPr>
              <w:rPr>
                <w:rFonts w:ascii="Times New Roman" w:hAnsi="Times New Roman" w:cs="Times New Roman"/>
                <w:b/>
                <w:bCs/>
                <w:color w:val="000000"/>
                <w:sz w:val="20"/>
                <w:szCs w:val="20"/>
              </w:rPr>
            </w:pPr>
          </w:p>
          <w:p w:rsidR="00903B3C" w:rsidRPr="00903B3C" w:rsidRDefault="00903B3C" w:rsidP="00903B3C">
            <w:pP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Кількість </w:t>
            </w:r>
          </w:p>
        </w:tc>
        <w:tc>
          <w:tcPr>
            <w:tcW w:w="4901" w:type="dxa"/>
            <w:tcBorders>
              <w:top w:val="single" w:sz="4" w:space="0" w:color="auto"/>
              <w:left w:val="nil"/>
              <w:bottom w:val="single" w:sz="4" w:space="0" w:color="auto"/>
              <w:right w:val="single" w:sz="4" w:space="0" w:color="auto"/>
            </w:tcBorders>
          </w:tcPr>
          <w:p w:rsidR="00903B3C" w:rsidRPr="00903B3C" w:rsidRDefault="00903B3C" w:rsidP="00903B3C">
            <w:pPr>
              <w:rPr>
                <w:rFonts w:ascii="Times New Roman" w:hAnsi="Times New Roman" w:cs="Times New Roman"/>
                <w:b/>
                <w:bCs/>
                <w:color w:val="000000"/>
                <w:sz w:val="20"/>
                <w:szCs w:val="20"/>
              </w:rPr>
            </w:pPr>
          </w:p>
          <w:p w:rsidR="00903B3C" w:rsidRPr="00903B3C" w:rsidRDefault="00903B3C" w:rsidP="00903B3C">
            <w:pP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Вимоги до технічних характеристик</w:t>
            </w:r>
          </w:p>
        </w:tc>
      </w:tr>
      <w:tr w:rsidR="00903B3C" w:rsidRPr="00903B3C" w:rsidTr="00903B3C">
        <w:trPr>
          <w:trHeight w:val="1004"/>
        </w:trPr>
        <w:tc>
          <w:tcPr>
            <w:tcW w:w="570" w:type="dxa"/>
            <w:tcBorders>
              <w:top w:val="nil"/>
              <w:left w:val="single" w:sz="4" w:space="0" w:color="auto"/>
              <w:bottom w:val="single" w:sz="4" w:space="0" w:color="auto"/>
              <w:right w:val="single" w:sz="4" w:space="0" w:color="auto"/>
            </w:tcBorders>
            <w:shd w:val="clear" w:color="auto" w:fill="auto"/>
            <w:noWrap/>
            <w:hideMark/>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Ендоскопічний артикуляційний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w:t>
            </w:r>
          </w:p>
        </w:tc>
        <w:tc>
          <w:tcPr>
            <w:tcW w:w="993" w:type="dxa"/>
            <w:tcBorders>
              <w:top w:val="single" w:sz="4" w:space="0" w:color="auto"/>
              <w:left w:val="nil"/>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901" w:type="dxa"/>
            <w:tcBorders>
              <w:top w:val="single" w:sz="8" w:space="0" w:color="auto"/>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артикуляційний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для накладання ендоскопічного шва із титанових скріпок для використання з одноразовими касетами прямими, та такими, що згинаються. Апарат повинен мати систему вигину касети не менше ніж на 60 градусів та можливість використання не менше 25 касет під час одної операції,   наявність </w:t>
            </w:r>
            <w:proofErr w:type="spellStart"/>
            <w:r w:rsidRPr="00903B3C">
              <w:rPr>
                <w:rFonts w:ascii="Times New Roman" w:hAnsi="Times New Roman" w:cs="Times New Roman"/>
                <w:bCs/>
                <w:color w:val="000000"/>
                <w:sz w:val="20"/>
                <w:szCs w:val="20"/>
              </w:rPr>
              <w:t>ротикуляції</w:t>
            </w:r>
            <w:proofErr w:type="spellEnd"/>
            <w:r w:rsidRPr="00903B3C">
              <w:rPr>
                <w:rFonts w:ascii="Times New Roman" w:hAnsi="Times New Roman" w:cs="Times New Roman"/>
                <w:bCs/>
                <w:color w:val="000000"/>
                <w:sz w:val="20"/>
                <w:szCs w:val="20"/>
              </w:rPr>
              <w:t xml:space="preserve">  на 360 градусів. Має бути сумісний з касетами з довжиною шва 30, 45 та 60мм. Довжина штока не менше 20см, діаметр не більше 12мм,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w:t>
            </w:r>
          </w:p>
        </w:tc>
        <w:tc>
          <w:tcPr>
            <w:tcW w:w="1811" w:type="dxa"/>
            <w:tcBorders>
              <w:top w:val="nil"/>
              <w:left w:val="single" w:sz="4" w:space="0" w:color="auto"/>
              <w:bottom w:val="single" w:sz="4" w:space="0" w:color="auto"/>
              <w:right w:val="single" w:sz="4" w:space="0" w:color="auto"/>
            </w:tcBorders>
            <w:shd w:val="clear" w:color="auto" w:fill="auto"/>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nil"/>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2,5мм(+/-0,2мм), або еквівалент</w:t>
            </w:r>
          </w:p>
        </w:tc>
      </w:tr>
      <w:tr w:rsidR="00903B3C" w:rsidRPr="00903B3C" w:rsidTr="00903B3C">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3</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nil"/>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4"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901" w:type="dxa"/>
            <w:tcBorders>
              <w:top w:val="nil"/>
              <w:left w:val="single" w:sz="8" w:space="0" w:color="auto"/>
              <w:bottom w:val="single" w:sz="4"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3,5мм(+/-0,2мм),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4</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3,8мм(+/-0,2мм),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5</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4,1мм(+/-0,2мм),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6</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30мм, висота скобки 3,5мм(+/-0,2мм),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7</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72</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30мм, висота скобки 2,5мм(+/-0,2мм),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8</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4,1мм(+/-0,2мм),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9</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8" w:space="0" w:color="auto"/>
              <w:bottom w:val="single" w:sz="4"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8" w:space="0" w:color="auto"/>
              <w:bottom w:val="single" w:sz="4"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3,5мм(+/-0,2мм),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84</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2,5мм(+/-0,2мм),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11</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 що перезаряджається 60мм.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901" w:type="dxa"/>
            <w:tcBorders>
              <w:top w:val="single" w:sz="4" w:space="0" w:color="auto"/>
              <w:left w:val="single" w:sz="4" w:space="0" w:color="auto"/>
              <w:bottom w:val="single" w:sz="4" w:space="0" w:color="auto"/>
              <w:right w:val="single" w:sz="4"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 що перезаряджається до 8 разів, для формування лінійного шва довжиною 60мм, заряджений касетою з 2 рядами скоб висотою 4.8мм,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60 мм</w:t>
            </w:r>
          </w:p>
        </w:tc>
        <w:tc>
          <w:tcPr>
            <w:tcW w:w="993" w:type="dxa"/>
            <w:tcBorders>
              <w:top w:val="single" w:sz="4" w:space="0" w:color="auto"/>
              <w:left w:val="nil"/>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901" w:type="dxa"/>
            <w:tcBorders>
              <w:top w:val="single" w:sz="4" w:space="0" w:color="auto"/>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60 мм, 2 ряди скоби висотою 4,8 мм, для потовщеної тканини, колір зелений, стерильні, або еквівалент</w:t>
            </w:r>
          </w:p>
        </w:tc>
      </w:tr>
      <w:tr w:rsidR="00903B3C" w:rsidRPr="00903B3C" w:rsidTr="0015743C">
        <w:trPr>
          <w:trHeight w:val="3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13</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Касети для зарядки інструментів хірургічних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лінійного шва, 60 </w:t>
            </w:r>
            <w:r w:rsidRPr="00903B3C">
              <w:rPr>
                <w:rFonts w:ascii="Times New Roman" w:hAnsi="Times New Roman" w:cs="Times New Roman"/>
                <w:bCs/>
                <w:color w:val="000000"/>
                <w:sz w:val="20"/>
                <w:szCs w:val="20"/>
              </w:rPr>
              <w:lastRenderedPageBreak/>
              <w:t>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Касети для зарядки інструментів хірургічних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лінійного шва, 60 мм, 2 ряди скоб висотою 3,5 мм, колір синій, стерильні, або еквівалент</w:t>
            </w:r>
          </w:p>
        </w:tc>
      </w:tr>
      <w:tr w:rsidR="00903B3C" w:rsidRPr="00903B3C" w:rsidTr="0015743C">
        <w:trPr>
          <w:trHeight w:val="167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14</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що перезаряджається 45мм.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що перезаряджається до 8 разів, для формування лінійного шва довжиною 45 мм, заряджений касетою з 2 рядами скоб висотою 4,8 мм, для потовщеної тканини, колір касети зелений,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15</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 2 ряди скоби висотою 4,8 мм, для потовщеної тканини, колір зелений, стерильні,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16</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 2 ряди скоби висотою 3,5 мм, для потовщеної тканини, колір синій, стерильні,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17</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33мм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33мм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18</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31мм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150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31мм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19</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29мм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29мм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20</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25мм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25мм або еквівалент</w:t>
            </w:r>
          </w:p>
        </w:tc>
      </w:tr>
      <w:tr w:rsidR="00903B3C" w:rsidRPr="00903B3C" w:rsidTr="0015743C">
        <w:trPr>
          <w:trHeight w:val="53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21</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w:t>
            </w:r>
            <w:r w:rsidRPr="00903B3C">
              <w:rPr>
                <w:rFonts w:ascii="Times New Roman" w:hAnsi="Times New Roman" w:cs="Times New Roman"/>
                <w:bCs/>
                <w:color w:val="000000"/>
                <w:sz w:val="20"/>
                <w:szCs w:val="20"/>
              </w:rPr>
              <w:lastRenderedPageBreak/>
              <w:t>ніжки відкритої скоби 4,8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4,8 мм</w:t>
            </w:r>
          </w:p>
        </w:tc>
      </w:tr>
      <w:tr w:rsidR="00903B3C" w:rsidRPr="00903B3C" w:rsidTr="00E923EB">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22</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з ножем ,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3,8 мм</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з ножем ,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3,8 мм</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23</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4,8 мм, довжина шва 80мм або еквівалент</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4,8 мм, довжина шва 80мм або еквівалент</w:t>
            </w:r>
          </w:p>
        </w:tc>
      </w:tr>
      <w:tr w:rsidR="00903B3C" w:rsidRPr="00903B3C" w:rsidTr="00903B3C">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903B3C" w:rsidRPr="00903B3C" w:rsidRDefault="00903B3C" w:rsidP="00903B3C">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24</w:t>
            </w:r>
          </w:p>
        </w:tc>
        <w:tc>
          <w:tcPr>
            <w:tcW w:w="1811" w:type="dxa"/>
            <w:tcBorders>
              <w:top w:val="nil"/>
              <w:left w:val="single" w:sz="4" w:space="0" w:color="auto"/>
              <w:bottom w:val="single" w:sz="4" w:space="0" w:color="auto"/>
              <w:right w:val="single" w:sz="4"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3,8 мм, довжина шва 80мм або еквівалент</w:t>
            </w:r>
          </w:p>
        </w:tc>
        <w:tc>
          <w:tcPr>
            <w:tcW w:w="993" w:type="dxa"/>
            <w:tcBorders>
              <w:top w:val="single" w:sz="4" w:space="0" w:color="auto"/>
              <w:left w:val="single" w:sz="4" w:space="0" w:color="auto"/>
              <w:bottom w:val="single" w:sz="4" w:space="0" w:color="auto"/>
              <w:right w:val="single" w:sz="4" w:space="0" w:color="auto"/>
            </w:tcBorders>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903B3C" w:rsidRPr="00903B3C" w:rsidRDefault="00903B3C" w:rsidP="00903B3C">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901" w:type="dxa"/>
            <w:tcBorders>
              <w:top w:val="nil"/>
              <w:left w:val="single" w:sz="8" w:space="0" w:color="auto"/>
              <w:bottom w:val="single" w:sz="8" w:space="0" w:color="auto"/>
              <w:right w:val="single" w:sz="8" w:space="0" w:color="auto"/>
            </w:tcBorders>
          </w:tcPr>
          <w:p w:rsidR="00903B3C" w:rsidRPr="00903B3C" w:rsidRDefault="00903B3C">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3,8 мм, довжина шва 80мм або еквівалент</w:t>
            </w:r>
          </w:p>
        </w:tc>
      </w:tr>
    </w:tbl>
    <w:p w:rsidR="00903B3C" w:rsidRDefault="00903B3C" w:rsidP="00966724">
      <w:pPr>
        <w:shd w:val="clear" w:color="auto" w:fill="FFFFFF"/>
        <w:spacing w:after="0" w:line="240" w:lineRule="auto"/>
        <w:ind w:firstLine="720"/>
        <w:jc w:val="both"/>
        <w:rPr>
          <w:rFonts w:ascii="Times New Roman" w:hAnsi="Times New Roman" w:cs="Times New Roman"/>
          <w:b/>
          <w:smallCaps/>
          <w:color w:val="000000"/>
          <w:sz w:val="24"/>
          <w:szCs w:val="24"/>
        </w:rPr>
      </w:pPr>
    </w:p>
    <w:p w:rsidR="00903B3C" w:rsidRDefault="00903B3C" w:rsidP="00E923EB">
      <w:pPr>
        <w:shd w:val="clear" w:color="auto" w:fill="FFFFFF"/>
        <w:spacing w:after="0" w:line="240" w:lineRule="auto"/>
        <w:jc w:val="both"/>
        <w:rPr>
          <w:rFonts w:ascii="Times New Roman" w:hAnsi="Times New Roman" w:cs="Times New Roman"/>
          <w:b/>
          <w:smallCaps/>
          <w:color w:val="000000"/>
          <w:sz w:val="24"/>
          <w:szCs w:val="24"/>
        </w:rPr>
      </w:pPr>
    </w:p>
    <w:p w:rsidR="00E923EB" w:rsidRPr="005C3FC0" w:rsidRDefault="00E923EB" w:rsidP="00E923EB">
      <w:pPr>
        <w:ind w:firstLine="567"/>
        <w:jc w:val="both"/>
        <w:rPr>
          <w:bCs/>
          <w:i/>
          <w:sz w:val="16"/>
          <w:szCs w:val="16"/>
          <w:lang w:eastAsia="ar-SA"/>
        </w:rPr>
      </w:pPr>
      <w:r w:rsidRPr="005C3FC0">
        <w:rPr>
          <w:bCs/>
          <w:i/>
          <w:sz w:val="16"/>
          <w:szCs w:val="16"/>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rsidR="004F21CD" w:rsidRDefault="004F21CD" w:rsidP="005545A4">
      <w:pPr>
        <w:spacing w:after="0" w:line="276" w:lineRule="auto"/>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238CF" w:rsidRPr="00263F1A" w:rsidRDefault="00B238CF" w:rsidP="00B238CF">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B238CF" w:rsidRPr="00377EFB" w:rsidRDefault="00B238CF" w:rsidP="00B238CF">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proofErr w:type="spellStart"/>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w:t>
      </w:r>
      <w:proofErr w:type="spellEnd"/>
      <w:r w:rsidRPr="00A147A4">
        <w:rPr>
          <w:rFonts w:ascii="Times New Roman" w:eastAsia="Times New Roman" w:hAnsi="Times New Roman" w:cs="Times New Roman"/>
          <w:color w:val="000000"/>
          <w:sz w:val="24"/>
          <w:szCs w:val="24"/>
          <w:lang w:eastAsia="uk-UA" w:bidi="uk-UA"/>
        </w:rPr>
        <w:t xml:space="preserve">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2"/>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B238CF"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B238CF" w:rsidRPr="00CB59E0"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rsidR="00B238CF" w:rsidRPr="00CB59E0" w:rsidRDefault="00B238CF" w:rsidP="00B238C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3"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w:t>
      </w:r>
      <w:proofErr w:type="spellStart"/>
      <w:r w:rsidRPr="00CB59E0">
        <w:rPr>
          <w:rFonts w:ascii="Times New Roman" w:eastAsia="Times New Roman" w:hAnsi="Times New Roman" w:cs="Times New Roman"/>
          <w:color w:val="000000"/>
          <w:sz w:val="24"/>
          <w:szCs w:val="24"/>
          <w:lang w:eastAsia="uk-UA" w:bidi="uk-UA"/>
        </w:rPr>
        <w:t>ДК</w:t>
      </w:r>
      <w:proofErr w:type="spellEnd"/>
      <w:r w:rsidRPr="00CB59E0">
        <w:rPr>
          <w:rFonts w:ascii="Times New Roman" w:eastAsia="Times New Roman" w:hAnsi="Times New Roman" w:cs="Times New Roman"/>
          <w:color w:val="000000"/>
          <w:sz w:val="24"/>
          <w:szCs w:val="24"/>
          <w:lang w:eastAsia="uk-UA" w:bidi="uk-UA"/>
        </w:rPr>
        <w:t xml:space="preserve"> 021: 2015—</w:t>
      </w:r>
      <w:bookmarkEnd w:id="13"/>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B238CF" w:rsidRPr="009909A3" w:rsidRDefault="00B238CF" w:rsidP="00B238CF">
      <w:pPr>
        <w:pStyle w:val="a5"/>
        <w:ind w:left="0" w:firstLine="567"/>
        <w:jc w:val="both"/>
      </w:pPr>
    </w:p>
    <w:p w:rsidR="00B238CF" w:rsidRPr="0025326D" w:rsidRDefault="00B238CF" w:rsidP="00B238CF">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rsidR="00B238CF" w:rsidRPr="00111B57" w:rsidRDefault="00B238CF" w:rsidP="00B238CF">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w:t>
      </w:r>
      <w:proofErr w:type="spellStart"/>
      <w:r w:rsidRPr="00111B57">
        <w:rPr>
          <w:rFonts w:ascii="Times New Roman" w:hAnsi="Times New Roman" w:cs="Times New Roman"/>
          <w:sz w:val="24"/>
          <w:szCs w:val="24"/>
        </w:rPr>
        <w:t>медико-технічним</w:t>
      </w:r>
      <w:proofErr w:type="spellEnd"/>
      <w:r w:rsidRPr="00111B57">
        <w:rPr>
          <w:rFonts w:ascii="Times New Roman" w:hAnsi="Times New Roman" w:cs="Times New Roman"/>
          <w:sz w:val="24"/>
          <w:szCs w:val="24"/>
        </w:rPr>
        <w:t xml:space="preserve"> та якісним характеристикам та надати Покупцю: </w:t>
      </w:r>
    </w:p>
    <w:p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w:t>
      </w:r>
      <w:r w:rsidRPr="0025326D">
        <w:rPr>
          <w:rFonts w:ascii="Times New Roman" w:hAnsi="Times New Roman" w:cs="Times New Roman"/>
          <w:kern w:val="1"/>
          <w:sz w:val="24"/>
          <w:szCs w:val="24"/>
        </w:rPr>
        <w:lastRenderedPageBreak/>
        <w:t>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B238CF" w:rsidRPr="0025326D" w:rsidRDefault="00B238CF" w:rsidP="00B238CF">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B238CF" w:rsidRPr="0025326D" w:rsidRDefault="00B238CF" w:rsidP="00B238CF">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392F4A">
        <w:rPr>
          <w:rFonts w:ascii="Times New Roman" w:hAnsi="Times New Roman" w:cs="Times New Roman"/>
        </w:rPr>
        <w:t>не менше 70% від загального терміну зберігання встановленого виробником.</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B238CF" w:rsidRDefault="00B238CF" w:rsidP="00B238CF">
      <w:pPr>
        <w:spacing w:after="0" w:line="240" w:lineRule="auto"/>
        <w:rPr>
          <w:rFonts w:ascii="Times New Roman" w:hAnsi="Times New Roman" w:cs="Times New Roman"/>
          <w:i/>
          <w:sz w:val="24"/>
          <w:szCs w:val="24"/>
          <w:lang w:eastAsia="en-US"/>
        </w:rPr>
      </w:pPr>
    </w:p>
    <w:p w:rsidR="00B238CF" w:rsidRPr="00EF0D8E" w:rsidRDefault="00B238CF" w:rsidP="00B238CF">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rsidR="00B238CF" w:rsidRPr="00784363" w:rsidRDefault="00B238CF" w:rsidP="00B238C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B238CF" w:rsidRPr="00784363" w:rsidRDefault="00B238CF" w:rsidP="00B238CF">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rsidR="00B238CF"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84363">
        <w:rPr>
          <w:rFonts w:ascii="Times New Roman" w:eastAsia="Times New Roman" w:hAnsi="Times New Roman" w:cs="Times New Roman"/>
          <w:sz w:val="24"/>
          <w:szCs w:val="24"/>
        </w:rPr>
        <w:t>.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B238CF" w:rsidRPr="00784363" w:rsidRDefault="00B238CF" w:rsidP="00B238CF">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2</w:t>
      </w:r>
      <w:r w:rsidRPr="007C1B69">
        <w:rPr>
          <w:rFonts w:ascii="Times New Roman" w:hAnsi="Times New Roman" w:cs="Times New Roman"/>
          <w:sz w:val="24"/>
          <w:szCs w:val="24"/>
        </w:rPr>
        <w:t>. Місце поставки (передачі) Товару: м. Київ, вул. Ломоносова, 33/43, склад.</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5.</w:t>
      </w:r>
      <w:r>
        <w:rPr>
          <w:rFonts w:ascii="Times New Roman" w:hAnsi="Times New Roman" w:cs="Times New Roman"/>
          <w:sz w:val="24"/>
          <w:szCs w:val="24"/>
        </w:rPr>
        <w:t>3</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B238CF"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B238CF" w:rsidRPr="00784363" w:rsidRDefault="00B238CF" w:rsidP="00B238CF">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B238CF"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p>
    <w:p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lastRenderedPageBreak/>
        <w:t>Забезпечити поставку Товарів у строки, встановлені Договором.</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B238CF" w:rsidRPr="00784363" w:rsidRDefault="00B238CF" w:rsidP="00B238CF">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B238CF" w:rsidRPr="00784363" w:rsidRDefault="00B238CF" w:rsidP="00B238CF">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w:t>
      </w:r>
      <w:r w:rsidRPr="00784363">
        <w:rPr>
          <w:rFonts w:ascii="Times New Roman" w:eastAsia="Times New Roman" w:hAnsi="Times New Roman" w:cs="Times New Roman"/>
          <w:bCs/>
          <w:color w:val="000000"/>
          <w:kern w:val="32"/>
          <w:sz w:val="24"/>
          <w:szCs w:val="24"/>
          <w:lang w:eastAsia="uk-UA"/>
        </w:rPr>
        <w:lastRenderedPageBreak/>
        <w:t>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9"/>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11.4. Кожна із Сторін цього Договору відмовляється від стимулювання </w:t>
      </w:r>
      <w:proofErr w:type="spellStart"/>
      <w:r w:rsidRPr="00784363">
        <w:rPr>
          <w:rFonts w:ascii="Times New Roman" w:eastAsia="Times New Roman" w:hAnsi="Times New Roman" w:cs="Times New Roman"/>
          <w:bCs/>
          <w:color w:val="000000"/>
          <w:kern w:val="32"/>
          <w:sz w:val="24"/>
          <w:szCs w:val="24"/>
          <w:lang w:eastAsia="uk-UA"/>
        </w:rPr>
        <w:t>будь-</w:t>
      </w:r>
      <w:proofErr w:type="spellEnd"/>
      <w:r w:rsidRPr="00784363">
        <w:rPr>
          <w:rFonts w:ascii="Times New Roman" w:eastAsia="Times New Roman" w:hAnsi="Times New Roman" w:cs="Times New Roman"/>
          <w:bCs/>
          <w:color w:val="000000"/>
          <w:kern w:val="32"/>
          <w:sz w:val="24"/>
          <w:szCs w:val="24"/>
          <w:lang w:eastAsia="uk-UA"/>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11.6. Сторони підтверджують, що їх працівники ознайомлені про кримінальну, адміністративну, </w:t>
      </w:r>
      <w:proofErr w:type="spellStart"/>
      <w:r w:rsidRPr="00784363">
        <w:rPr>
          <w:rFonts w:ascii="Times New Roman" w:eastAsia="Times New Roman" w:hAnsi="Times New Roman" w:cs="Times New Roman"/>
          <w:bCs/>
          <w:color w:val="000000"/>
          <w:kern w:val="32"/>
          <w:sz w:val="24"/>
          <w:szCs w:val="24"/>
          <w:lang w:eastAsia="uk-UA"/>
        </w:rPr>
        <w:t>цивільно</w:t>
      </w:r>
      <w:proofErr w:type="spellEnd"/>
      <w:r w:rsidRPr="00784363">
        <w:rPr>
          <w:rFonts w:ascii="Times New Roman" w:eastAsia="Times New Roman" w:hAnsi="Times New Roman" w:cs="Times New Roman"/>
          <w:bCs/>
          <w:color w:val="000000"/>
          <w:kern w:val="32"/>
          <w:sz w:val="24"/>
          <w:szCs w:val="24"/>
          <w:lang w:eastAsia="uk-UA"/>
        </w:rPr>
        <w:t xml:space="preserve"> – правову та адміністративну відповідальність за порушення антикорупційного законодавства.</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w:t>
      </w:r>
      <w:r w:rsidRPr="00784363">
        <w:rPr>
          <w:rFonts w:ascii="Times New Roman" w:eastAsia="Times New Roman" w:hAnsi="Times New Roman" w:cs="Times New Roman"/>
          <w:bCs/>
          <w:color w:val="000000"/>
          <w:kern w:val="32"/>
          <w:sz w:val="24"/>
          <w:szCs w:val="24"/>
          <w:lang w:eastAsia="uk-UA"/>
        </w:rPr>
        <w:lastRenderedPageBreak/>
        <w:t>рейтингу надійності контрагента до істотних обмежень по взаємодії з контрагентом, аж до розірвання цього Договору.</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11.9. У разі виникнення у Сторони підозр, що відбулося або може відбутися порушення </w:t>
      </w:r>
      <w:proofErr w:type="spellStart"/>
      <w:r w:rsidRPr="00784363">
        <w:rPr>
          <w:rFonts w:ascii="Times New Roman" w:eastAsia="Times New Roman" w:hAnsi="Times New Roman" w:cs="Times New Roman"/>
          <w:bCs/>
          <w:color w:val="000000"/>
          <w:kern w:val="32"/>
          <w:sz w:val="24"/>
          <w:szCs w:val="24"/>
          <w:lang w:eastAsia="uk-UA"/>
        </w:rPr>
        <w:t>будь–яких</w:t>
      </w:r>
      <w:proofErr w:type="spellEnd"/>
      <w:r w:rsidRPr="00784363">
        <w:rPr>
          <w:rFonts w:ascii="Times New Roman" w:eastAsia="Times New Roman" w:hAnsi="Times New Roman" w:cs="Times New Roman"/>
          <w:bCs/>
          <w:color w:val="000000"/>
          <w:kern w:val="32"/>
          <w:sz w:val="24"/>
          <w:szCs w:val="24"/>
          <w:lang w:eastAsia="uk-UA"/>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84363">
        <w:rPr>
          <w:rFonts w:ascii="Times New Roman" w:eastAsia="Times New Roman" w:hAnsi="Times New Roman" w:cs="Times New Roman"/>
          <w:bCs/>
          <w:color w:val="000000"/>
          <w:kern w:val="32"/>
          <w:sz w:val="24"/>
          <w:szCs w:val="24"/>
          <w:lang w:eastAsia="uk-UA"/>
        </w:rPr>
        <w:t>хабаря</w:t>
      </w:r>
      <w:proofErr w:type="spellEnd"/>
      <w:r w:rsidRPr="00784363">
        <w:rPr>
          <w:rFonts w:ascii="Times New Roman" w:eastAsia="Times New Roman" w:hAnsi="Times New Roman" w:cs="Times New Roman"/>
          <w:bCs/>
          <w:color w:val="000000"/>
          <w:kern w:val="32"/>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B238CF" w:rsidRPr="00467F70"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B238CF" w:rsidRPr="0091104E" w:rsidRDefault="00B238CF" w:rsidP="00B238CF">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B238CF" w:rsidRDefault="00B238CF" w:rsidP="00B238CF">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4" w:name="689"/>
      <w:bookmarkEnd w:id="14"/>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B238CF" w:rsidRPr="002F7D9E" w:rsidRDefault="00B238CF" w:rsidP="00B2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rsidR="00B238CF" w:rsidRPr="00784363" w:rsidRDefault="00B238CF" w:rsidP="00B238CF">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B238CF" w:rsidRPr="002F7D9E" w:rsidRDefault="00B238CF">
      <w:pPr>
        <w:pStyle w:val="a5"/>
        <w:numPr>
          <w:ilvl w:val="1"/>
          <w:numId w:val="11"/>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B238CF" w:rsidRPr="00784363" w:rsidRDefault="00B238CF" w:rsidP="00B238CF">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B238CF" w:rsidRPr="00784363" w:rsidRDefault="00B238CF" w:rsidP="00B238CF">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B238CF" w:rsidRPr="00784363" w:rsidTr="00903B3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B238CF" w:rsidRPr="00784363" w:rsidRDefault="00B238CF" w:rsidP="00903B3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5"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238CF" w:rsidRPr="00784363" w:rsidRDefault="00B238CF" w:rsidP="00903B3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B238CF" w:rsidRPr="00784363" w:rsidTr="00903B3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rsidR="00B238CF" w:rsidRPr="00784363" w:rsidRDefault="00B238CF" w:rsidP="00903B3C">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238CF" w:rsidRPr="008E0FE3" w:rsidRDefault="00B238CF" w:rsidP="00903B3C">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B238CF" w:rsidRPr="008E0FE3" w:rsidRDefault="00B238CF" w:rsidP="00903B3C">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B238CF" w:rsidRPr="008E0FE3" w:rsidRDefault="00B238CF" w:rsidP="00903B3C">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B238CF" w:rsidRPr="00784363" w:rsidRDefault="00B238CF" w:rsidP="00903B3C">
            <w:pPr>
              <w:widowControl w:val="0"/>
              <w:suppressAutoHyphens/>
              <w:spacing w:after="0" w:line="240" w:lineRule="auto"/>
              <w:ind w:left="-142"/>
              <w:rPr>
                <w:rFonts w:ascii="Times New Roman" w:hAnsi="Times New Roman" w:cs="Times New Roman"/>
                <w:b/>
                <w:sz w:val="24"/>
                <w:szCs w:val="24"/>
              </w:rPr>
            </w:pPr>
          </w:p>
        </w:tc>
      </w:tr>
      <w:bookmarkEnd w:id="15"/>
    </w:tbl>
    <w:p w:rsidR="00B238CF" w:rsidRPr="00784363" w:rsidRDefault="00B238CF" w:rsidP="00B238CF">
      <w:pPr>
        <w:spacing w:after="0" w:line="240" w:lineRule="auto"/>
        <w:ind w:left="-567" w:firstLine="709"/>
        <w:rPr>
          <w:rFonts w:ascii="Times New Roman" w:hAnsi="Times New Roman" w:cs="Times New Roman"/>
          <w:color w:val="000000"/>
        </w:rPr>
      </w:pPr>
    </w:p>
    <w:p w:rsidR="00B238CF" w:rsidRPr="00784363" w:rsidRDefault="00B238CF" w:rsidP="00B238CF">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rsidR="00B238CF" w:rsidRPr="00784363" w:rsidRDefault="00B238CF" w:rsidP="00B238CF">
      <w:pPr>
        <w:spacing w:after="0" w:line="240" w:lineRule="auto"/>
        <w:jc w:val="right"/>
        <w:rPr>
          <w:rFonts w:ascii="Times New Roman" w:hAnsi="Times New Roman" w:cs="Times New Roman"/>
          <w:sz w:val="24"/>
          <w:szCs w:val="24"/>
        </w:rPr>
      </w:pPr>
    </w:p>
    <w:p w:rsidR="00B238CF" w:rsidRDefault="00B238CF" w:rsidP="00B238CF">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277"/>
        <w:gridCol w:w="1275"/>
        <w:gridCol w:w="993"/>
        <w:gridCol w:w="850"/>
        <w:gridCol w:w="1276"/>
        <w:gridCol w:w="850"/>
        <w:gridCol w:w="851"/>
        <w:gridCol w:w="1134"/>
        <w:gridCol w:w="1446"/>
      </w:tblGrid>
      <w:tr w:rsidR="00B238CF" w:rsidRPr="00377EFB" w:rsidTr="00903B3C">
        <w:trPr>
          <w:trHeight w:val="1945"/>
        </w:trPr>
        <w:tc>
          <w:tcPr>
            <w:tcW w:w="283"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lastRenderedPageBreak/>
              <w:t>№ з/п</w:t>
            </w:r>
          </w:p>
        </w:tc>
        <w:tc>
          <w:tcPr>
            <w:tcW w:w="1277" w:type="dxa"/>
            <w:vAlign w:val="center"/>
          </w:tcPr>
          <w:p w:rsidR="00B238CF" w:rsidRPr="00141000" w:rsidRDefault="00934772" w:rsidP="00903B3C">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B238CF" w:rsidRPr="00141000">
                <w:rPr>
                  <w:rStyle w:val="a7"/>
                  <w:rFonts w:ascii="Times New Roman" w:hAnsi="Times New Roman" w:cs="Times New Roman"/>
                  <w:color w:val="000000"/>
                  <w:sz w:val="20"/>
                  <w:szCs w:val="20"/>
                </w:rPr>
                <w:t>Найменування</w:t>
              </w:r>
            </w:hyperlink>
            <w:r w:rsidR="00B238CF" w:rsidRPr="00141000">
              <w:rPr>
                <w:rFonts w:ascii="Times New Roman" w:hAnsi="Times New Roman" w:cs="Times New Roman"/>
                <w:color w:val="000000"/>
                <w:sz w:val="20"/>
                <w:szCs w:val="20"/>
              </w:rPr>
              <w:t xml:space="preserve"> товару</w:t>
            </w:r>
          </w:p>
        </w:tc>
        <w:tc>
          <w:tcPr>
            <w:tcW w:w="1275"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proofErr w:type="spellStart"/>
            <w:r w:rsidRPr="00141000">
              <w:rPr>
                <w:rFonts w:ascii="Times New Roman" w:hAnsi="Times New Roman" w:cs="Times New Roman"/>
                <w:color w:val="000000"/>
                <w:sz w:val="20"/>
                <w:szCs w:val="20"/>
              </w:rPr>
              <w:t>К-ть</w:t>
            </w:r>
            <w:proofErr w:type="spellEnd"/>
            <w:r w:rsidRPr="00141000">
              <w:rPr>
                <w:rFonts w:ascii="Times New Roman" w:hAnsi="Times New Roman" w:cs="Times New Roman"/>
                <w:color w:val="000000"/>
                <w:sz w:val="20"/>
                <w:szCs w:val="20"/>
              </w:rPr>
              <w:t>, од.</w:t>
            </w:r>
          </w:p>
        </w:tc>
        <w:tc>
          <w:tcPr>
            <w:tcW w:w="1134"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B238CF" w:rsidRPr="00377EFB" w:rsidTr="00903B3C">
        <w:trPr>
          <w:trHeight w:val="616"/>
        </w:trPr>
        <w:tc>
          <w:tcPr>
            <w:tcW w:w="283"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275"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993"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276"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446"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262"/>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457"/>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457"/>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bl>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rsidR="00B238CF" w:rsidRPr="00A147A4"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B238CF" w:rsidRPr="00377EFB" w:rsidTr="00903B3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238CF" w:rsidRPr="00377EFB" w:rsidTr="00903B3C">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B238CF" w:rsidRPr="00377EFB" w:rsidRDefault="00B238CF" w:rsidP="00903B3C">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B238CF" w:rsidRPr="00377EFB" w:rsidRDefault="00B238CF" w:rsidP="00903B3C">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rsidR="00B238CF" w:rsidRPr="00377EFB" w:rsidRDefault="00B238CF" w:rsidP="00903B3C">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B238CF" w:rsidRPr="00377EFB" w:rsidRDefault="00B238CF" w:rsidP="00903B3C">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B238CF" w:rsidRPr="00850DF0" w:rsidRDefault="00B238CF" w:rsidP="00903B3C">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B238CF" w:rsidRPr="00377EFB" w:rsidRDefault="00B238CF" w:rsidP="00903B3C">
            <w:pPr>
              <w:suppressAutoHyphens/>
              <w:rPr>
                <w:rFonts w:ascii="Times New Roman" w:hAnsi="Times New Roman" w:cs="Times New Roman"/>
                <w:b/>
                <w:sz w:val="24"/>
                <w:szCs w:val="24"/>
                <w:lang w:eastAsia="en-US"/>
              </w:rPr>
            </w:pPr>
          </w:p>
          <w:p w:rsidR="00B238CF" w:rsidRPr="00377EFB" w:rsidRDefault="00B238CF" w:rsidP="00903B3C">
            <w:pPr>
              <w:suppressAutoHyphens/>
              <w:rPr>
                <w:rFonts w:ascii="Times New Roman" w:hAnsi="Times New Roman" w:cs="Times New Roman"/>
                <w:b/>
                <w:sz w:val="24"/>
                <w:szCs w:val="24"/>
                <w:lang w:eastAsia="en-US"/>
              </w:rPr>
            </w:pPr>
          </w:p>
          <w:p w:rsidR="00B238CF" w:rsidRPr="00377EFB" w:rsidRDefault="00B238CF" w:rsidP="00903B3C">
            <w:pPr>
              <w:suppressAutoHyphens/>
              <w:rPr>
                <w:rFonts w:ascii="Times New Roman" w:hAnsi="Times New Roman" w:cs="Times New Roman"/>
                <w:b/>
                <w:sz w:val="24"/>
                <w:szCs w:val="24"/>
                <w:lang w:eastAsia="en-US"/>
              </w:rPr>
            </w:pPr>
          </w:p>
        </w:tc>
      </w:tr>
    </w:tbl>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275"/>
        <w:gridCol w:w="993"/>
        <w:gridCol w:w="1021"/>
        <w:gridCol w:w="1417"/>
        <w:gridCol w:w="851"/>
        <w:gridCol w:w="850"/>
        <w:gridCol w:w="1276"/>
        <w:gridCol w:w="1276"/>
      </w:tblGrid>
      <w:tr w:rsidR="00B74306" w:rsidRPr="00B74306" w:rsidTr="001A4A42">
        <w:trPr>
          <w:trHeight w:val="1945"/>
        </w:trPr>
        <w:tc>
          <w:tcPr>
            <w:tcW w:w="426" w:type="dxa"/>
            <w:vAlign w:val="center"/>
          </w:tcPr>
          <w:p w:rsidR="00B74306" w:rsidRPr="00B74306" w:rsidRDefault="004B1E6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rPr>
              <w:t>№ з/п</w:t>
            </w:r>
          </w:p>
        </w:tc>
        <w:tc>
          <w:tcPr>
            <w:tcW w:w="964" w:type="dxa"/>
            <w:vAlign w:val="center"/>
          </w:tcPr>
          <w:p w:rsidR="00B74306" w:rsidRPr="00B74306" w:rsidRDefault="00934772"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B74306" w:rsidRPr="00B74306">
                <w:rPr>
                  <w:rStyle w:val="a7"/>
                  <w:rFonts w:ascii="Times New Roman" w:hAnsi="Times New Roman" w:cs="Times New Roman"/>
                  <w:b/>
                  <w:bCs/>
                  <w:color w:val="000000"/>
                  <w:sz w:val="20"/>
                  <w:szCs w:val="20"/>
                  <w:u w:val="none"/>
                </w:rPr>
                <w:t>Найменування</w:t>
              </w:r>
            </w:hyperlink>
            <w:r w:rsidR="00B74306" w:rsidRPr="00B74306">
              <w:rPr>
                <w:rFonts w:ascii="Times New Roman" w:hAnsi="Times New Roman" w:cs="Times New Roman"/>
                <w:b/>
                <w:bCs/>
                <w:color w:val="000000"/>
                <w:sz w:val="20"/>
                <w:szCs w:val="20"/>
              </w:rPr>
              <w:t xml:space="preserve"> товару</w:t>
            </w:r>
          </w:p>
        </w:tc>
        <w:tc>
          <w:tcPr>
            <w:tcW w:w="1275"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B74306" w:rsidRPr="00B74306" w:rsidTr="001A4A42">
        <w:trPr>
          <w:trHeight w:val="616"/>
        </w:trPr>
        <w:tc>
          <w:tcPr>
            <w:tcW w:w="426"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6"/>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bl>
    <w:p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lastRenderedPageBreak/>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B2" w:rsidRDefault="001A33B2">
      <w:pPr>
        <w:spacing w:after="0" w:line="240" w:lineRule="auto"/>
      </w:pPr>
      <w:r>
        <w:separator/>
      </w:r>
    </w:p>
  </w:endnote>
  <w:endnote w:type="continuationSeparator" w:id="0">
    <w:p w:rsidR="001A33B2" w:rsidRDefault="001A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B2" w:rsidRDefault="001A33B2">
      <w:pPr>
        <w:spacing w:after="0" w:line="240" w:lineRule="auto"/>
      </w:pPr>
      <w:r>
        <w:separator/>
      </w:r>
    </w:p>
  </w:footnote>
  <w:footnote w:type="continuationSeparator" w:id="0">
    <w:p w:rsidR="001A33B2" w:rsidRDefault="001A3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3217C"/>
    <w:rsid w:val="00035E0E"/>
    <w:rsid w:val="00056ABB"/>
    <w:rsid w:val="00060B84"/>
    <w:rsid w:val="00062164"/>
    <w:rsid w:val="000639F4"/>
    <w:rsid w:val="00063A51"/>
    <w:rsid w:val="00064914"/>
    <w:rsid w:val="000835D9"/>
    <w:rsid w:val="00091853"/>
    <w:rsid w:val="00092C2B"/>
    <w:rsid w:val="000B386D"/>
    <w:rsid w:val="000B45FC"/>
    <w:rsid w:val="000B5163"/>
    <w:rsid w:val="000B5556"/>
    <w:rsid w:val="000C3F3C"/>
    <w:rsid w:val="000C673B"/>
    <w:rsid w:val="000D0E45"/>
    <w:rsid w:val="000D1B98"/>
    <w:rsid w:val="000D6315"/>
    <w:rsid w:val="000F17A2"/>
    <w:rsid w:val="00123BDB"/>
    <w:rsid w:val="00134D73"/>
    <w:rsid w:val="00141000"/>
    <w:rsid w:val="00142473"/>
    <w:rsid w:val="00144261"/>
    <w:rsid w:val="00156E15"/>
    <w:rsid w:val="0015743C"/>
    <w:rsid w:val="00160A49"/>
    <w:rsid w:val="00160AB3"/>
    <w:rsid w:val="00164E05"/>
    <w:rsid w:val="00186486"/>
    <w:rsid w:val="00186BCA"/>
    <w:rsid w:val="0019148E"/>
    <w:rsid w:val="00192E5E"/>
    <w:rsid w:val="001A33B2"/>
    <w:rsid w:val="001A437D"/>
    <w:rsid w:val="001A4A42"/>
    <w:rsid w:val="001B4B26"/>
    <w:rsid w:val="001D2C54"/>
    <w:rsid w:val="001D4566"/>
    <w:rsid w:val="001E0E94"/>
    <w:rsid w:val="001E29FF"/>
    <w:rsid w:val="001E3868"/>
    <w:rsid w:val="001E3CFC"/>
    <w:rsid w:val="001F096E"/>
    <w:rsid w:val="001F511D"/>
    <w:rsid w:val="0020425A"/>
    <w:rsid w:val="00206582"/>
    <w:rsid w:val="00247001"/>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16805"/>
    <w:rsid w:val="00317CD3"/>
    <w:rsid w:val="003242DF"/>
    <w:rsid w:val="00341193"/>
    <w:rsid w:val="00350F87"/>
    <w:rsid w:val="0035307E"/>
    <w:rsid w:val="00367161"/>
    <w:rsid w:val="00377EFB"/>
    <w:rsid w:val="0038258E"/>
    <w:rsid w:val="00394791"/>
    <w:rsid w:val="003A368D"/>
    <w:rsid w:val="003A636C"/>
    <w:rsid w:val="003A725D"/>
    <w:rsid w:val="003B11C5"/>
    <w:rsid w:val="003B30CA"/>
    <w:rsid w:val="003C7762"/>
    <w:rsid w:val="003E1907"/>
    <w:rsid w:val="003F7883"/>
    <w:rsid w:val="00404175"/>
    <w:rsid w:val="00406606"/>
    <w:rsid w:val="00420F36"/>
    <w:rsid w:val="004315BC"/>
    <w:rsid w:val="00452B5F"/>
    <w:rsid w:val="004A15B4"/>
    <w:rsid w:val="004B1A5E"/>
    <w:rsid w:val="004B1E66"/>
    <w:rsid w:val="004B3D2E"/>
    <w:rsid w:val="004B56EB"/>
    <w:rsid w:val="004C2E40"/>
    <w:rsid w:val="004E4C20"/>
    <w:rsid w:val="004F21CD"/>
    <w:rsid w:val="005118B8"/>
    <w:rsid w:val="00511943"/>
    <w:rsid w:val="00514989"/>
    <w:rsid w:val="0053159D"/>
    <w:rsid w:val="00542790"/>
    <w:rsid w:val="005545A4"/>
    <w:rsid w:val="00557868"/>
    <w:rsid w:val="0056032B"/>
    <w:rsid w:val="00586413"/>
    <w:rsid w:val="005A01A6"/>
    <w:rsid w:val="005A01ED"/>
    <w:rsid w:val="005A0DC2"/>
    <w:rsid w:val="005B5634"/>
    <w:rsid w:val="005C21D2"/>
    <w:rsid w:val="005D4129"/>
    <w:rsid w:val="005F0575"/>
    <w:rsid w:val="005F2EB5"/>
    <w:rsid w:val="005F2F20"/>
    <w:rsid w:val="005F4EC5"/>
    <w:rsid w:val="00605080"/>
    <w:rsid w:val="0060539E"/>
    <w:rsid w:val="0060778B"/>
    <w:rsid w:val="0061267F"/>
    <w:rsid w:val="006149F3"/>
    <w:rsid w:val="00621F48"/>
    <w:rsid w:val="006400E7"/>
    <w:rsid w:val="0065286A"/>
    <w:rsid w:val="00671BF7"/>
    <w:rsid w:val="00674F62"/>
    <w:rsid w:val="00676A92"/>
    <w:rsid w:val="006806A2"/>
    <w:rsid w:val="00682B03"/>
    <w:rsid w:val="0068785C"/>
    <w:rsid w:val="006908F7"/>
    <w:rsid w:val="006A1235"/>
    <w:rsid w:val="006A6321"/>
    <w:rsid w:val="006C2CF2"/>
    <w:rsid w:val="006D38AE"/>
    <w:rsid w:val="006E16CB"/>
    <w:rsid w:val="006E7BD3"/>
    <w:rsid w:val="006F2327"/>
    <w:rsid w:val="006F6FDD"/>
    <w:rsid w:val="00705DEA"/>
    <w:rsid w:val="00733D9C"/>
    <w:rsid w:val="00737843"/>
    <w:rsid w:val="0075004E"/>
    <w:rsid w:val="00757F87"/>
    <w:rsid w:val="00764450"/>
    <w:rsid w:val="007719E0"/>
    <w:rsid w:val="00776457"/>
    <w:rsid w:val="0078015D"/>
    <w:rsid w:val="0078455E"/>
    <w:rsid w:val="00792C66"/>
    <w:rsid w:val="00794245"/>
    <w:rsid w:val="00797901"/>
    <w:rsid w:val="007A07BA"/>
    <w:rsid w:val="007A4EB7"/>
    <w:rsid w:val="007B6DEF"/>
    <w:rsid w:val="007D1800"/>
    <w:rsid w:val="007E34D1"/>
    <w:rsid w:val="007E6E28"/>
    <w:rsid w:val="007E7054"/>
    <w:rsid w:val="00801DC7"/>
    <w:rsid w:val="008126EA"/>
    <w:rsid w:val="00812776"/>
    <w:rsid w:val="0081508D"/>
    <w:rsid w:val="008243E6"/>
    <w:rsid w:val="00826BF1"/>
    <w:rsid w:val="00850DF0"/>
    <w:rsid w:val="00855C59"/>
    <w:rsid w:val="00864FFD"/>
    <w:rsid w:val="0087355C"/>
    <w:rsid w:val="0088049C"/>
    <w:rsid w:val="008812A2"/>
    <w:rsid w:val="0088215C"/>
    <w:rsid w:val="0088753E"/>
    <w:rsid w:val="0089037B"/>
    <w:rsid w:val="00890898"/>
    <w:rsid w:val="0089638D"/>
    <w:rsid w:val="008A31A3"/>
    <w:rsid w:val="008A3A50"/>
    <w:rsid w:val="008D1D07"/>
    <w:rsid w:val="008E47A0"/>
    <w:rsid w:val="008E6957"/>
    <w:rsid w:val="008F1B0A"/>
    <w:rsid w:val="00903B3C"/>
    <w:rsid w:val="00934772"/>
    <w:rsid w:val="00966724"/>
    <w:rsid w:val="00966C40"/>
    <w:rsid w:val="00970767"/>
    <w:rsid w:val="00971EC7"/>
    <w:rsid w:val="00984E81"/>
    <w:rsid w:val="00991DE7"/>
    <w:rsid w:val="00994382"/>
    <w:rsid w:val="009B4DC0"/>
    <w:rsid w:val="009D0565"/>
    <w:rsid w:val="009D521F"/>
    <w:rsid w:val="009E0247"/>
    <w:rsid w:val="009E44D1"/>
    <w:rsid w:val="009E58FE"/>
    <w:rsid w:val="009F12CA"/>
    <w:rsid w:val="009F16D6"/>
    <w:rsid w:val="009F352A"/>
    <w:rsid w:val="00A11753"/>
    <w:rsid w:val="00A11A29"/>
    <w:rsid w:val="00A3169A"/>
    <w:rsid w:val="00A35D3B"/>
    <w:rsid w:val="00A663ED"/>
    <w:rsid w:val="00A737E4"/>
    <w:rsid w:val="00A91A63"/>
    <w:rsid w:val="00AA0CD1"/>
    <w:rsid w:val="00AE1B82"/>
    <w:rsid w:val="00AE75B4"/>
    <w:rsid w:val="00B0396F"/>
    <w:rsid w:val="00B172D1"/>
    <w:rsid w:val="00B238CF"/>
    <w:rsid w:val="00B2636E"/>
    <w:rsid w:val="00B31B54"/>
    <w:rsid w:val="00B32888"/>
    <w:rsid w:val="00B41A6E"/>
    <w:rsid w:val="00B4433B"/>
    <w:rsid w:val="00B51079"/>
    <w:rsid w:val="00B71FBB"/>
    <w:rsid w:val="00B74306"/>
    <w:rsid w:val="00BA3616"/>
    <w:rsid w:val="00BB5E01"/>
    <w:rsid w:val="00BC1965"/>
    <w:rsid w:val="00BD1630"/>
    <w:rsid w:val="00BE1DA8"/>
    <w:rsid w:val="00BE3372"/>
    <w:rsid w:val="00C054A6"/>
    <w:rsid w:val="00C144C2"/>
    <w:rsid w:val="00C260CF"/>
    <w:rsid w:val="00C70667"/>
    <w:rsid w:val="00C815E3"/>
    <w:rsid w:val="00C90849"/>
    <w:rsid w:val="00C948DE"/>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7F79"/>
    <w:rsid w:val="00D5463C"/>
    <w:rsid w:val="00D61B81"/>
    <w:rsid w:val="00D736D9"/>
    <w:rsid w:val="00D81794"/>
    <w:rsid w:val="00DA0F7A"/>
    <w:rsid w:val="00DA6198"/>
    <w:rsid w:val="00DB4EEF"/>
    <w:rsid w:val="00DC7249"/>
    <w:rsid w:val="00DE1078"/>
    <w:rsid w:val="00DE25AE"/>
    <w:rsid w:val="00DF3E87"/>
    <w:rsid w:val="00E100E5"/>
    <w:rsid w:val="00E2613C"/>
    <w:rsid w:val="00E5177A"/>
    <w:rsid w:val="00E51AD6"/>
    <w:rsid w:val="00E61E46"/>
    <w:rsid w:val="00E66172"/>
    <w:rsid w:val="00E668FD"/>
    <w:rsid w:val="00E704E1"/>
    <w:rsid w:val="00E923EB"/>
    <w:rsid w:val="00EA1BBA"/>
    <w:rsid w:val="00EA2DEE"/>
    <w:rsid w:val="00EC6FC4"/>
    <w:rsid w:val="00ED53C8"/>
    <w:rsid w:val="00ED5F4E"/>
    <w:rsid w:val="00F014B8"/>
    <w:rsid w:val="00F02F13"/>
    <w:rsid w:val="00F2778F"/>
    <w:rsid w:val="00F31F66"/>
    <w:rsid w:val="00F33EA1"/>
    <w:rsid w:val="00F35E23"/>
    <w:rsid w:val="00F401DE"/>
    <w:rsid w:val="00F755D2"/>
    <w:rsid w:val="00F7595C"/>
    <w:rsid w:val="00F9020D"/>
    <w:rsid w:val="00F915FC"/>
    <w:rsid w:val="00FC419A"/>
    <w:rsid w:val="00FD297D"/>
    <w:rsid w:val="00FE3693"/>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8E6957"/>
    <w:pPr>
      <w:keepNext/>
      <w:keepLines/>
      <w:spacing w:before="480" w:after="120"/>
      <w:outlineLvl w:val="0"/>
    </w:pPr>
    <w:rPr>
      <w:b/>
      <w:sz w:val="48"/>
      <w:szCs w:val="48"/>
    </w:rPr>
  </w:style>
  <w:style w:type="paragraph" w:styleId="2">
    <w:name w:val="heading 2"/>
    <w:basedOn w:val="a"/>
    <w:next w:val="a"/>
    <w:uiPriority w:val="9"/>
    <w:semiHidden/>
    <w:unhideWhenUsed/>
    <w:qFormat/>
    <w:rsid w:val="008E6957"/>
    <w:pPr>
      <w:keepNext/>
      <w:keepLines/>
      <w:spacing w:before="360" w:after="80"/>
      <w:outlineLvl w:val="1"/>
    </w:pPr>
    <w:rPr>
      <w:b/>
      <w:sz w:val="36"/>
      <w:szCs w:val="36"/>
    </w:rPr>
  </w:style>
  <w:style w:type="paragraph" w:styleId="3">
    <w:name w:val="heading 3"/>
    <w:basedOn w:val="a"/>
    <w:next w:val="a"/>
    <w:link w:val="30"/>
    <w:uiPriority w:val="9"/>
    <w:unhideWhenUsed/>
    <w:qFormat/>
    <w:rsid w:val="008E6957"/>
    <w:pPr>
      <w:keepNext/>
      <w:keepLines/>
      <w:spacing w:before="280" w:after="80"/>
      <w:outlineLvl w:val="2"/>
    </w:pPr>
    <w:rPr>
      <w:b/>
      <w:sz w:val="28"/>
      <w:szCs w:val="28"/>
    </w:rPr>
  </w:style>
  <w:style w:type="paragraph" w:styleId="4">
    <w:name w:val="heading 4"/>
    <w:basedOn w:val="a"/>
    <w:next w:val="a"/>
    <w:uiPriority w:val="9"/>
    <w:semiHidden/>
    <w:unhideWhenUsed/>
    <w:qFormat/>
    <w:rsid w:val="008E6957"/>
    <w:pPr>
      <w:keepNext/>
      <w:keepLines/>
      <w:spacing w:before="240" w:after="40"/>
      <w:outlineLvl w:val="3"/>
    </w:pPr>
    <w:rPr>
      <w:b/>
      <w:sz w:val="24"/>
      <w:szCs w:val="24"/>
    </w:rPr>
  </w:style>
  <w:style w:type="paragraph" w:styleId="5">
    <w:name w:val="heading 5"/>
    <w:basedOn w:val="a"/>
    <w:next w:val="a"/>
    <w:uiPriority w:val="9"/>
    <w:semiHidden/>
    <w:unhideWhenUsed/>
    <w:qFormat/>
    <w:rsid w:val="008E6957"/>
    <w:pPr>
      <w:keepNext/>
      <w:keepLines/>
      <w:spacing w:before="220" w:after="40"/>
      <w:outlineLvl w:val="4"/>
    </w:pPr>
    <w:rPr>
      <w:b/>
    </w:rPr>
  </w:style>
  <w:style w:type="paragraph" w:styleId="6">
    <w:name w:val="heading 6"/>
    <w:basedOn w:val="a"/>
    <w:next w:val="a"/>
    <w:uiPriority w:val="9"/>
    <w:semiHidden/>
    <w:unhideWhenUsed/>
    <w:qFormat/>
    <w:rsid w:val="008E6957"/>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E6957"/>
    <w:tblPr>
      <w:tblCellMar>
        <w:top w:w="0" w:type="dxa"/>
        <w:left w:w="0" w:type="dxa"/>
        <w:bottom w:w="0" w:type="dxa"/>
        <w:right w:w="0" w:type="dxa"/>
      </w:tblCellMar>
    </w:tblPr>
  </w:style>
  <w:style w:type="paragraph" w:styleId="a3">
    <w:name w:val="Title"/>
    <w:basedOn w:val="a"/>
    <w:next w:val="a"/>
    <w:uiPriority w:val="10"/>
    <w:qFormat/>
    <w:rsid w:val="008E6957"/>
    <w:pPr>
      <w:keepNext/>
      <w:keepLines/>
      <w:spacing w:before="480" w:after="120"/>
    </w:pPr>
    <w:rPr>
      <w:b/>
      <w:sz w:val="72"/>
      <w:szCs w:val="72"/>
    </w:rPr>
  </w:style>
  <w:style w:type="table" w:customStyle="1" w:styleId="TableNormal0">
    <w:name w:val="Table Normal"/>
    <w:rsid w:val="008E695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Number Bullets Знак,AC List 01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r="http://schemas.openxmlformats.org/officeDocument/2006/relationships" xmlns:w="http://schemas.openxmlformats.org/wordprocessingml/2006/main">
  <w:divs>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19130</Words>
  <Characters>109043</Characters>
  <Application>Microsoft Office Word</Application>
  <DocSecurity>0</DocSecurity>
  <Lines>908</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2022-12-04T10:21:00Z</dcterms:created>
  <dcterms:modified xsi:type="dcterms:W3CDTF">2022-12-04T11:28:00Z</dcterms:modified>
</cp:coreProperties>
</file>