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843D0A" w:rsidRDefault="000C5361" w:rsidP="00E35D0E">
      <w:pPr>
        <w:jc w:val="center"/>
        <w:rPr>
          <w:rFonts w:ascii="Times New Roman" w:hAnsi="Times New Roman" w:cs="Times New Roman"/>
          <w:b/>
          <w:bCs/>
          <w:sz w:val="24"/>
          <w:szCs w:val="24"/>
        </w:rPr>
      </w:pPr>
      <w:proofErr w:type="spellStart"/>
      <w:r w:rsidRPr="00843D0A">
        <w:rPr>
          <w:rFonts w:ascii="Times New Roman" w:hAnsi="Times New Roman" w:cs="Times New Roman"/>
          <w:b/>
          <w:bCs/>
          <w:sz w:val="24"/>
          <w:szCs w:val="24"/>
        </w:rPr>
        <w:t>Дніпровськ</w:t>
      </w:r>
      <w:r w:rsidR="00E35D0E" w:rsidRPr="00843D0A">
        <w:rPr>
          <w:rFonts w:ascii="Times New Roman" w:hAnsi="Times New Roman" w:cs="Times New Roman"/>
          <w:b/>
          <w:bCs/>
          <w:sz w:val="24"/>
          <w:szCs w:val="24"/>
          <w:lang w:val="en-US"/>
        </w:rPr>
        <w:t>ий</w:t>
      </w:r>
      <w:proofErr w:type="spellEnd"/>
      <w:r w:rsidR="00E35D0E" w:rsidRPr="00843D0A">
        <w:rPr>
          <w:rFonts w:ascii="Times New Roman" w:hAnsi="Times New Roman" w:cs="Times New Roman"/>
          <w:b/>
          <w:bCs/>
          <w:sz w:val="24"/>
          <w:szCs w:val="24"/>
          <w:lang w:val="en-US"/>
        </w:rPr>
        <w:t xml:space="preserve"> </w:t>
      </w:r>
      <w:proofErr w:type="spellStart"/>
      <w:r w:rsidR="00E35D0E" w:rsidRPr="00843D0A">
        <w:rPr>
          <w:rFonts w:ascii="Times New Roman" w:hAnsi="Times New Roman" w:cs="Times New Roman"/>
          <w:b/>
          <w:bCs/>
          <w:sz w:val="24"/>
          <w:szCs w:val="24"/>
          <w:lang w:val="en-US"/>
        </w:rPr>
        <w:t>державний</w:t>
      </w:r>
      <w:proofErr w:type="spellEnd"/>
      <w:r w:rsidR="00E35D0E" w:rsidRPr="00843D0A">
        <w:rPr>
          <w:rFonts w:ascii="Times New Roman" w:hAnsi="Times New Roman" w:cs="Times New Roman"/>
          <w:b/>
          <w:bCs/>
          <w:sz w:val="24"/>
          <w:szCs w:val="24"/>
          <w:lang w:val="en-US"/>
        </w:rPr>
        <w:t xml:space="preserve"> </w:t>
      </w:r>
      <w:proofErr w:type="spellStart"/>
      <w:r w:rsidR="00E35D0E" w:rsidRPr="00843D0A">
        <w:rPr>
          <w:rFonts w:ascii="Times New Roman" w:hAnsi="Times New Roman" w:cs="Times New Roman"/>
          <w:b/>
          <w:bCs/>
          <w:sz w:val="24"/>
          <w:szCs w:val="24"/>
          <w:lang w:val="en-US"/>
        </w:rPr>
        <w:t>медичний</w:t>
      </w:r>
      <w:proofErr w:type="spellEnd"/>
      <w:r w:rsidR="00E35D0E" w:rsidRPr="00843D0A">
        <w:rPr>
          <w:rFonts w:ascii="Times New Roman" w:hAnsi="Times New Roman" w:cs="Times New Roman"/>
          <w:b/>
          <w:bCs/>
          <w:sz w:val="24"/>
          <w:szCs w:val="24"/>
          <w:lang w:val="en-US"/>
        </w:rPr>
        <w:t xml:space="preserve"> </w:t>
      </w:r>
      <w:proofErr w:type="spellStart"/>
      <w:r w:rsidR="00E35D0E" w:rsidRPr="00843D0A">
        <w:rPr>
          <w:rFonts w:ascii="Times New Roman" w:hAnsi="Times New Roman" w:cs="Times New Roman"/>
          <w:b/>
          <w:bCs/>
          <w:sz w:val="24"/>
          <w:szCs w:val="24"/>
          <w:lang w:val="en-US"/>
        </w:rPr>
        <w:t>університет</w:t>
      </w:r>
      <w:proofErr w:type="spellEnd"/>
    </w:p>
    <w:p w:rsidR="001B28F8" w:rsidRPr="00843D0A" w:rsidRDefault="001B28F8" w:rsidP="000C5361">
      <w:pPr>
        <w:jc w:val="center"/>
        <w:rPr>
          <w:rFonts w:ascii="Times New Roman" w:hAnsi="Times New Roman" w:cs="Times New Roman"/>
          <w:b/>
          <w:bCs/>
          <w:sz w:val="24"/>
          <w:szCs w:val="24"/>
        </w:rPr>
      </w:pPr>
    </w:p>
    <w:p w:rsidR="001B28F8" w:rsidRPr="00843D0A" w:rsidRDefault="001B28F8" w:rsidP="000C5361">
      <w:pPr>
        <w:jc w:val="center"/>
        <w:rPr>
          <w:rFonts w:ascii="Times New Roman" w:hAnsi="Times New Roman" w:cs="Times New Roman"/>
          <w:b/>
          <w:bCs/>
          <w:sz w:val="24"/>
          <w:szCs w:val="24"/>
        </w:rPr>
      </w:pPr>
    </w:p>
    <w:p w:rsidR="001B28F8" w:rsidRPr="00843D0A" w:rsidRDefault="001B28F8" w:rsidP="000C5361">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843D0A" w:rsidTr="00BB3AB5">
        <w:trPr>
          <w:trHeight w:val="507"/>
          <w:jc w:val="center"/>
        </w:trPr>
        <w:tc>
          <w:tcPr>
            <w:tcW w:w="5227" w:type="dxa"/>
            <w:shd w:val="clear" w:color="auto" w:fill="auto"/>
          </w:tcPr>
          <w:p w:rsidR="00BB3AB5" w:rsidRPr="00843D0A" w:rsidRDefault="00BB3AB5" w:rsidP="00847139">
            <w:pPr>
              <w:pStyle w:val="12"/>
              <w:spacing w:line="36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C91EA3" w:rsidRDefault="00BB3AB5" w:rsidP="00847139">
            <w:pPr>
              <w:pStyle w:val="12"/>
              <w:spacing w:line="360" w:lineRule="auto"/>
              <w:rPr>
                <w:rFonts w:ascii="Times New Roman" w:hAnsi="Times New Roman" w:cs="Times New Roman"/>
                <w:b/>
                <w:color w:val="auto"/>
                <w:sz w:val="24"/>
                <w:szCs w:val="24"/>
              </w:rPr>
            </w:pPr>
            <w:r w:rsidRPr="00C91EA3">
              <w:rPr>
                <w:rFonts w:ascii="Times New Roman" w:hAnsi="Times New Roman" w:cs="Times New Roman"/>
                <w:b/>
                <w:color w:val="auto"/>
                <w:sz w:val="24"/>
                <w:szCs w:val="24"/>
              </w:rPr>
              <w:t>«ЗАТВЕРДЖЕНО»</w:t>
            </w:r>
          </w:p>
          <w:p w:rsidR="00BB3AB5" w:rsidRPr="00C91EA3" w:rsidRDefault="00F374A4" w:rsidP="00847139">
            <w:pPr>
              <w:pStyle w:val="12"/>
              <w:spacing w:line="360" w:lineRule="auto"/>
              <w:rPr>
                <w:rFonts w:ascii="Times New Roman" w:hAnsi="Times New Roman" w:cs="Times New Roman"/>
                <w:b/>
                <w:color w:val="auto"/>
                <w:sz w:val="24"/>
                <w:szCs w:val="24"/>
              </w:rPr>
            </w:pPr>
            <w:r w:rsidRPr="00C91EA3">
              <w:rPr>
                <w:rFonts w:ascii="Times New Roman" w:hAnsi="Times New Roman" w:cs="Times New Roman"/>
                <w:b/>
                <w:color w:val="auto"/>
                <w:sz w:val="24"/>
                <w:szCs w:val="24"/>
              </w:rPr>
              <w:t>рішенням уповноваженої о</w:t>
            </w:r>
            <w:r w:rsidR="000C6E0A" w:rsidRPr="00C91EA3">
              <w:rPr>
                <w:rFonts w:ascii="Times New Roman" w:hAnsi="Times New Roman" w:cs="Times New Roman"/>
                <w:b/>
                <w:color w:val="auto"/>
                <w:sz w:val="24"/>
                <w:szCs w:val="24"/>
              </w:rPr>
              <w:t>с</w:t>
            </w:r>
            <w:r w:rsidRPr="00C91EA3">
              <w:rPr>
                <w:rFonts w:ascii="Times New Roman" w:hAnsi="Times New Roman" w:cs="Times New Roman"/>
                <w:b/>
                <w:color w:val="auto"/>
                <w:sz w:val="24"/>
                <w:szCs w:val="24"/>
              </w:rPr>
              <w:t>оби</w:t>
            </w:r>
          </w:p>
          <w:p w:rsidR="002D6683" w:rsidRPr="00C91EA3" w:rsidRDefault="002D6683" w:rsidP="00847139">
            <w:pPr>
              <w:pStyle w:val="12"/>
              <w:spacing w:line="360" w:lineRule="auto"/>
              <w:rPr>
                <w:rFonts w:ascii="Times New Roman" w:hAnsi="Times New Roman" w:cs="Times New Roman"/>
                <w:b/>
                <w:color w:val="auto"/>
                <w:sz w:val="24"/>
                <w:szCs w:val="24"/>
                <w:lang w:val="ru-RU"/>
              </w:rPr>
            </w:pPr>
            <w:proofErr w:type="spellStart"/>
            <w:r w:rsidRPr="00C91EA3">
              <w:rPr>
                <w:rFonts w:ascii="Times New Roman" w:hAnsi="Times New Roman" w:cs="Times New Roman"/>
                <w:b/>
                <w:color w:val="auto"/>
                <w:sz w:val="24"/>
                <w:szCs w:val="24"/>
              </w:rPr>
              <w:t>протокол№</w:t>
            </w:r>
            <w:proofErr w:type="spellEnd"/>
            <w:r w:rsidRPr="00C91EA3">
              <w:rPr>
                <w:rFonts w:ascii="Times New Roman" w:hAnsi="Times New Roman" w:cs="Times New Roman"/>
                <w:b/>
                <w:color w:val="auto"/>
                <w:sz w:val="24"/>
                <w:szCs w:val="24"/>
              </w:rPr>
              <w:t xml:space="preserve">  </w:t>
            </w:r>
            <w:r w:rsidR="009B0726" w:rsidRPr="00C91EA3">
              <w:rPr>
                <w:rFonts w:ascii="Times New Roman" w:hAnsi="Times New Roman" w:cs="Times New Roman"/>
                <w:b/>
                <w:color w:val="auto"/>
                <w:sz w:val="24"/>
                <w:szCs w:val="24"/>
              </w:rPr>
              <w:t>7</w:t>
            </w:r>
            <w:r w:rsidR="008112D5" w:rsidRPr="00C91EA3">
              <w:rPr>
                <w:rFonts w:ascii="Times New Roman" w:hAnsi="Times New Roman" w:cs="Times New Roman"/>
                <w:b/>
                <w:color w:val="auto"/>
                <w:sz w:val="24"/>
                <w:szCs w:val="24"/>
                <w:lang w:val="sk-SK"/>
              </w:rPr>
              <w:t>7</w:t>
            </w:r>
            <w:r w:rsidRPr="00C91EA3">
              <w:rPr>
                <w:rFonts w:ascii="Times New Roman" w:hAnsi="Times New Roman" w:cs="Times New Roman"/>
                <w:b/>
                <w:color w:val="auto"/>
                <w:sz w:val="24"/>
                <w:szCs w:val="24"/>
              </w:rPr>
              <w:t xml:space="preserve">    від</w:t>
            </w:r>
            <w:r w:rsidR="00455CF5" w:rsidRPr="00C91EA3">
              <w:rPr>
                <w:rFonts w:ascii="Times New Roman" w:hAnsi="Times New Roman" w:cs="Times New Roman"/>
                <w:b/>
                <w:color w:val="auto"/>
                <w:sz w:val="24"/>
                <w:szCs w:val="24"/>
                <w:lang w:val="ru-RU"/>
              </w:rPr>
              <w:t xml:space="preserve"> </w:t>
            </w:r>
            <w:r w:rsidR="009B0726" w:rsidRPr="00C91EA3">
              <w:rPr>
                <w:rFonts w:ascii="Times New Roman" w:hAnsi="Times New Roman" w:cs="Times New Roman"/>
                <w:b/>
                <w:color w:val="auto"/>
                <w:sz w:val="24"/>
                <w:szCs w:val="24"/>
              </w:rPr>
              <w:t>17</w:t>
            </w:r>
            <w:r w:rsidR="008112D5" w:rsidRPr="00C91EA3">
              <w:rPr>
                <w:rFonts w:ascii="Times New Roman" w:hAnsi="Times New Roman" w:cs="Times New Roman"/>
                <w:b/>
                <w:color w:val="auto"/>
                <w:sz w:val="24"/>
                <w:szCs w:val="24"/>
                <w:lang w:val="sk-SK"/>
              </w:rPr>
              <w:t>.</w:t>
            </w:r>
            <w:r w:rsidR="009B0726" w:rsidRPr="00C91EA3">
              <w:rPr>
                <w:rFonts w:ascii="Times New Roman" w:hAnsi="Times New Roman" w:cs="Times New Roman"/>
                <w:b/>
                <w:color w:val="auto"/>
                <w:sz w:val="24"/>
                <w:szCs w:val="24"/>
                <w:lang w:val="ru-RU"/>
              </w:rPr>
              <w:t>1</w:t>
            </w:r>
            <w:r w:rsidR="00594D0B" w:rsidRPr="00C91EA3">
              <w:rPr>
                <w:rFonts w:ascii="Times New Roman" w:hAnsi="Times New Roman" w:cs="Times New Roman"/>
                <w:b/>
                <w:color w:val="auto"/>
                <w:sz w:val="24"/>
                <w:szCs w:val="24"/>
                <w:lang w:val="ru-RU"/>
              </w:rPr>
              <w:t>1</w:t>
            </w:r>
            <w:r w:rsidR="00455CF5" w:rsidRPr="00C91EA3">
              <w:rPr>
                <w:rFonts w:ascii="Times New Roman" w:hAnsi="Times New Roman" w:cs="Times New Roman"/>
                <w:b/>
                <w:color w:val="auto"/>
                <w:sz w:val="24"/>
                <w:szCs w:val="24"/>
                <w:lang w:val="ru-RU"/>
              </w:rPr>
              <w:t>.</w:t>
            </w:r>
            <w:r w:rsidRPr="00C91EA3">
              <w:rPr>
                <w:rFonts w:ascii="Times New Roman" w:hAnsi="Times New Roman" w:cs="Times New Roman"/>
                <w:b/>
                <w:color w:val="auto"/>
                <w:sz w:val="24"/>
                <w:szCs w:val="24"/>
              </w:rPr>
              <w:t>202</w:t>
            </w:r>
            <w:r w:rsidR="00594D0B" w:rsidRPr="00C91EA3">
              <w:rPr>
                <w:rFonts w:ascii="Times New Roman" w:hAnsi="Times New Roman" w:cs="Times New Roman"/>
                <w:b/>
                <w:color w:val="auto"/>
                <w:sz w:val="24"/>
                <w:szCs w:val="24"/>
                <w:lang w:val="ru-RU"/>
              </w:rPr>
              <w:t>2</w:t>
            </w:r>
          </w:p>
          <w:p w:rsidR="00BB3AB5" w:rsidRPr="00C91EA3" w:rsidRDefault="00BB3AB5" w:rsidP="00847139">
            <w:pPr>
              <w:pStyle w:val="1"/>
              <w:keepNext w:val="0"/>
              <w:spacing w:line="360" w:lineRule="auto"/>
              <w:ind w:firstLine="709"/>
              <w:rPr>
                <w:rFonts w:ascii="Times New Roman" w:hAnsi="Times New Roman" w:cs="Times New Roman"/>
                <w:sz w:val="24"/>
                <w:szCs w:val="24"/>
              </w:rPr>
            </w:pPr>
          </w:p>
          <w:p w:rsidR="00BB3AB5" w:rsidRPr="00C91EA3" w:rsidRDefault="00BB3AB5" w:rsidP="00847139">
            <w:pPr>
              <w:pStyle w:val="1"/>
              <w:keepNext w:val="0"/>
              <w:spacing w:line="360" w:lineRule="auto"/>
              <w:ind w:firstLine="709"/>
              <w:rPr>
                <w:rFonts w:ascii="Times New Roman" w:hAnsi="Times New Roman" w:cs="Times New Roman"/>
                <w:sz w:val="24"/>
                <w:szCs w:val="24"/>
              </w:rPr>
            </w:pPr>
            <w:r w:rsidRPr="00C91EA3">
              <w:rPr>
                <w:rFonts w:ascii="Times New Roman" w:hAnsi="Times New Roman" w:cs="Times New Roman"/>
                <w:sz w:val="24"/>
                <w:szCs w:val="24"/>
              </w:rPr>
              <w:t xml:space="preserve">    </w:t>
            </w:r>
          </w:p>
        </w:tc>
      </w:tr>
    </w:tbl>
    <w:p w:rsidR="001B28F8" w:rsidRPr="00843D0A" w:rsidRDefault="001B28F8" w:rsidP="000C5361">
      <w:pPr>
        <w:pStyle w:val="6"/>
        <w:spacing w:before="20"/>
        <w:ind w:right="-25"/>
        <w:jc w:val="center"/>
        <w:rPr>
          <w:rFonts w:ascii="Times New Roman" w:hAnsi="Times New Roman" w:cs="Times New Roman"/>
          <w:sz w:val="24"/>
          <w:szCs w:val="24"/>
        </w:rPr>
      </w:pPr>
    </w:p>
    <w:p w:rsidR="001B28F8" w:rsidRPr="00843D0A" w:rsidRDefault="001B28F8" w:rsidP="000C5361">
      <w:pPr>
        <w:pStyle w:val="6"/>
        <w:spacing w:before="20"/>
        <w:ind w:right="-25"/>
        <w:jc w:val="center"/>
        <w:rPr>
          <w:rFonts w:ascii="Times New Roman" w:hAnsi="Times New Roman" w:cs="Times New Roman"/>
          <w:sz w:val="24"/>
          <w:szCs w:val="24"/>
        </w:rPr>
      </w:pPr>
    </w:p>
    <w:p w:rsidR="001B28F8" w:rsidRPr="00843D0A" w:rsidRDefault="001B28F8" w:rsidP="000C5361">
      <w:pPr>
        <w:pStyle w:val="6"/>
        <w:spacing w:before="20"/>
        <w:ind w:right="-25"/>
        <w:jc w:val="center"/>
        <w:rPr>
          <w:rFonts w:ascii="Times New Roman" w:hAnsi="Times New Roman" w:cs="Times New Roman"/>
          <w:sz w:val="24"/>
          <w:szCs w:val="24"/>
        </w:rPr>
      </w:pPr>
    </w:p>
    <w:p w:rsidR="000C5361" w:rsidRPr="00843D0A" w:rsidRDefault="000C5361" w:rsidP="000C5361">
      <w:pPr>
        <w:pStyle w:val="6"/>
        <w:spacing w:before="20"/>
        <w:ind w:right="-25"/>
        <w:jc w:val="center"/>
        <w:rPr>
          <w:rFonts w:ascii="Times New Roman" w:hAnsi="Times New Roman" w:cs="Times New Roman"/>
          <w:sz w:val="24"/>
          <w:szCs w:val="24"/>
        </w:rPr>
      </w:pPr>
      <w:r w:rsidRPr="00843D0A">
        <w:rPr>
          <w:rFonts w:ascii="Times New Roman" w:hAnsi="Times New Roman" w:cs="Times New Roman"/>
          <w:sz w:val="24"/>
          <w:szCs w:val="24"/>
        </w:rPr>
        <w:t>ТЕНДЕРНА ДОКУМЕНТАЦІЯ</w:t>
      </w:r>
    </w:p>
    <w:p w:rsidR="000C5361" w:rsidRPr="00843D0A" w:rsidRDefault="000C5361" w:rsidP="000C5361">
      <w:pPr>
        <w:pStyle w:val="normal"/>
        <w:widowControl w:val="0"/>
        <w:jc w:val="center"/>
        <w:rPr>
          <w:rFonts w:ascii="Times New Roman" w:hAnsi="Times New Roman" w:cs="Times New Roman"/>
          <w:b/>
          <w:sz w:val="24"/>
          <w:szCs w:val="24"/>
        </w:rPr>
      </w:pPr>
      <w:r w:rsidRPr="00843D0A">
        <w:rPr>
          <w:rFonts w:ascii="Times New Roman" w:hAnsi="Times New Roman" w:cs="Times New Roman"/>
          <w:b/>
          <w:sz w:val="24"/>
          <w:szCs w:val="24"/>
        </w:rPr>
        <w:t>на закупівлю</w:t>
      </w:r>
    </w:p>
    <w:p w:rsidR="000C5361" w:rsidRPr="00C91EA3" w:rsidRDefault="00C91EA3" w:rsidP="000C5361">
      <w:pPr>
        <w:pStyle w:val="normal"/>
        <w:widowControl w:val="0"/>
        <w:jc w:val="center"/>
        <w:rPr>
          <w:rFonts w:ascii="Times New Roman" w:hAnsi="Times New Roman" w:cs="Times New Roman"/>
          <w:b/>
          <w:sz w:val="24"/>
          <w:szCs w:val="24"/>
        </w:rPr>
      </w:pPr>
      <w:proofErr w:type="spellStart"/>
      <w:r w:rsidRPr="00C91EA3">
        <w:rPr>
          <w:rFonts w:ascii="Times New Roman" w:hAnsi="Times New Roman" w:cs="Times New Roman"/>
          <w:b/>
          <w:sz w:val="24"/>
          <w:szCs w:val="24"/>
        </w:rPr>
        <w:t>ДК</w:t>
      </w:r>
      <w:proofErr w:type="spellEnd"/>
      <w:r w:rsidRPr="00C91EA3">
        <w:rPr>
          <w:rFonts w:ascii="Times New Roman" w:hAnsi="Times New Roman" w:cs="Times New Roman"/>
          <w:b/>
          <w:sz w:val="24"/>
          <w:szCs w:val="24"/>
        </w:rPr>
        <w:t xml:space="preserve"> 021:2015 33140000-3 Медичні матеріали </w:t>
      </w:r>
      <w:r w:rsidRPr="00C91EA3">
        <w:rPr>
          <w:rFonts w:ascii="Times New Roman" w:hAnsi="Times New Roman" w:cs="Times New Roman"/>
          <w:b/>
          <w:sz w:val="24"/>
          <w:szCs w:val="24"/>
          <w:lang w:eastAsia="uk-UA"/>
        </w:rPr>
        <w:t>(</w:t>
      </w:r>
      <w:r w:rsidRPr="00C91EA3">
        <w:rPr>
          <w:rFonts w:ascii="Times New Roman" w:hAnsi="Times New Roman" w:cs="Times New Roman"/>
          <w:b/>
          <w:sz w:val="24"/>
          <w:szCs w:val="24"/>
        </w:rPr>
        <w:t xml:space="preserve">Діагностичні набори (47393 - Численні маркери інсульту (гостре порушення мозкового кровообігу) IVD, набір, </w:t>
      </w:r>
      <w:proofErr w:type="spellStart"/>
      <w:r w:rsidRPr="00C91EA3">
        <w:rPr>
          <w:rFonts w:ascii="Times New Roman" w:hAnsi="Times New Roman" w:cs="Times New Roman"/>
          <w:b/>
          <w:sz w:val="24"/>
          <w:szCs w:val="24"/>
        </w:rPr>
        <w:t>імуноферментний</w:t>
      </w:r>
      <w:proofErr w:type="spellEnd"/>
      <w:r w:rsidRPr="00C91EA3">
        <w:rPr>
          <w:rFonts w:ascii="Times New Roman" w:hAnsi="Times New Roman" w:cs="Times New Roman"/>
          <w:b/>
          <w:sz w:val="24"/>
          <w:szCs w:val="24"/>
        </w:rPr>
        <w:t xml:space="preserve"> аналіз (ІФА); 47393 - Численні маркери інсульту (гостре порушення мозкового кровообігу) IVD, набір, </w:t>
      </w:r>
      <w:proofErr w:type="spellStart"/>
      <w:r w:rsidRPr="00C91EA3">
        <w:rPr>
          <w:rFonts w:ascii="Times New Roman" w:hAnsi="Times New Roman" w:cs="Times New Roman"/>
          <w:b/>
          <w:sz w:val="24"/>
          <w:szCs w:val="24"/>
        </w:rPr>
        <w:t>імуноферментний</w:t>
      </w:r>
      <w:proofErr w:type="spellEnd"/>
      <w:r w:rsidRPr="00C91EA3">
        <w:rPr>
          <w:rFonts w:ascii="Times New Roman" w:hAnsi="Times New Roman" w:cs="Times New Roman"/>
          <w:b/>
          <w:sz w:val="24"/>
          <w:szCs w:val="24"/>
        </w:rPr>
        <w:t xml:space="preserve"> аналіз (ІФА))</w:t>
      </w:r>
    </w:p>
    <w:p w:rsidR="000C5361" w:rsidRPr="00C91EA3" w:rsidRDefault="000C5361" w:rsidP="000C5361">
      <w:pPr>
        <w:pStyle w:val="normal"/>
        <w:widowControl w:val="0"/>
        <w:jc w:val="center"/>
        <w:rPr>
          <w:rFonts w:ascii="Times New Roman" w:hAnsi="Times New Roman" w:cs="Times New Roman"/>
          <w:b/>
          <w:sz w:val="24"/>
          <w:szCs w:val="24"/>
        </w:rPr>
      </w:pPr>
    </w:p>
    <w:p w:rsidR="000C5361" w:rsidRPr="00C91EA3" w:rsidRDefault="000C5361" w:rsidP="000C5361">
      <w:pPr>
        <w:pStyle w:val="normal"/>
        <w:widowControl w:val="0"/>
        <w:jc w:val="center"/>
        <w:rPr>
          <w:rFonts w:ascii="Times New Roman" w:hAnsi="Times New Roman" w:cs="Times New Roman"/>
          <w:b/>
          <w:sz w:val="24"/>
          <w:szCs w:val="24"/>
        </w:rPr>
      </w:pPr>
    </w:p>
    <w:p w:rsidR="000C5361" w:rsidRPr="00C91EA3" w:rsidRDefault="000C5361" w:rsidP="00CF34EB">
      <w:pPr>
        <w:pStyle w:val="normal"/>
        <w:widowControl w:val="0"/>
        <w:rPr>
          <w:rFonts w:ascii="Times New Roman" w:hAnsi="Times New Roman" w:cs="Times New Roman"/>
          <w:b/>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093A05" w:rsidRDefault="00093A05" w:rsidP="00F41F2E">
      <w:pPr>
        <w:pStyle w:val="normal"/>
        <w:widowControl w:val="0"/>
        <w:tabs>
          <w:tab w:val="left" w:pos="1380"/>
        </w:tabs>
        <w:rPr>
          <w:rFonts w:ascii="Times New Roman" w:hAnsi="Times New Roman" w:cs="Times New Roman"/>
          <w:sz w:val="24"/>
          <w:szCs w:val="24"/>
        </w:rPr>
      </w:pPr>
    </w:p>
    <w:p w:rsidR="00C91EA3" w:rsidRPr="00843D0A" w:rsidRDefault="00C91EA3" w:rsidP="00F41F2E">
      <w:pPr>
        <w:pStyle w:val="normal"/>
        <w:widowControl w:val="0"/>
        <w:tabs>
          <w:tab w:val="left" w:pos="1380"/>
        </w:tabs>
        <w:rPr>
          <w:rFonts w:ascii="Times New Roman" w:hAnsi="Times New Roman" w:cs="Times New Roman"/>
          <w:sz w:val="24"/>
          <w:szCs w:val="24"/>
        </w:rPr>
      </w:pPr>
    </w:p>
    <w:p w:rsidR="00093A05" w:rsidRDefault="00093A05" w:rsidP="00CF34EB">
      <w:pPr>
        <w:pStyle w:val="normal"/>
        <w:widowControl w:val="0"/>
        <w:rPr>
          <w:rFonts w:ascii="Times New Roman" w:hAnsi="Times New Roman" w:cs="Times New Roman"/>
          <w:sz w:val="24"/>
          <w:szCs w:val="24"/>
        </w:rPr>
      </w:pPr>
    </w:p>
    <w:p w:rsidR="00900FB8" w:rsidRDefault="00900FB8" w:rsidP="00CF34EB">
      <w:pPr>
        <w:pStyle w:val="normal"/>
        <w:widowControl w:val="0"/>
        <w:rPr>
          <w:rFonts w:ascii="Times New Roman" w:hAnsi="Times New Roman" w:cs="Times New Roman"/>
          <w:sz w:val="24"/>
          <w:szCs w:val="24"/>
        </w:rPr>
      </w:pPr>
    </w:p>
    <w:p w:rsidR="00900FB8" w:rsidRDefault="00900FB8" w:rsidP="00CF34EB">
      <w:pPr>
        <w:pStyle w:val="normal"/>
        <w:widowControl w:val="0"/>
        <w:rPr>
          <w:rFonts w:ascii="Times New Roman" w:hAnsi="Times New Roman" w:cs="Times New Roman"/>
          <w:sz w:val="24"/>
          <w:szCs w:val="24"/>
        </w:rPr>
      </w:pPr>
    </w:p>
    <w:p w:rsidR="00900FB8" w:rsidRPr="00843D0A" w:rsidRDefault="00900FB8" w:rsidP="00CF34EB">
      <w:pPr>
        <w:pStyle w:val="normal"/>
        <w:widowControl w:val="0"/>
        <w:rPr>
          <w:rFonts w:ascii="Times New Roman" w:hAnsi="Times New Roman" w:cs="Times New Roman"/>
          <w:sz w:val="24"/>
          <w:szCs w:val="24"/>
        </w:rPr>
      </w:pPr>
    </w:p>
    <w:p w:rsidR="001A4C6C" w:rsidRDefault="001A4C6C" w:rsidP="00CF34EB">
      <w:pPr>
        <w:pStyle w:val="normal"/>
        <w:widowControl w:val="0"/>
        <w:rPr>
          <w:rFonts w:ascii="Times New Roman" w:hAnsi="Times New Roman" w:cs="Times New Roman"/>
          <w:sz w:val="24"/>
          <w:szCs w:val="24"/>
        </w:rPr>
      </w:pPr>
    </w:p>
    <w:p w:rsidR="009E2746" w:rsidRPr="00843D0A" w:rsidRDefault="009E2746"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B28F8" w:rsidRPr="00843D0A" w:rsidRDefault="001B28F8" w:rsidP="000C5361">
      <w:pPr>
        <w:pStyle w:val="normal"/>
        <w:widowControl w:val="0"/>
        <w:jc w:val="center"/>
        <w:rPr>
          <w:rFonts w:ascii="Times New Roman" w:hAnsi="Times New Roman" w:cs="Times New Roman"/>
          <w:sz w:val="24"/>
          <w:szCs w:val="24"/>
        </w:rPr>
      </w:pPr>
    </w:p>
    <w:p w:rsidR="000C5361" w:rsidRPr="00843D0A" w:rsidRDefault="000C5361" w:rsidP="000C5361">
      <w:pPr>
        <w:pStyle w:val="normal"/>
        <w:widowControl w:val="0"/>
        <w:jc w:val="center"/>
        <w:rPr>
          <w:rFonts w:ascii="Times New Roman" w:hAnsi="Times New Roman" w:cs="Times New Roman"/>
          <w:sz w:val="24"/>
          <w:szCs w:val="24"/>
        </w:rPr>
      </w:pPr>
    </w:p>
    <w:p w:rsidR="000C5361" w:rsidRPr="00843D0A" w:rsidRDefault="001A4C6C" w:rsidP="00CF34EB">
      <w:pPr>
        <w:jc w:val="center"/>
        <w:rPr>
          <w:rFonts w:ascii="Times New Roman" w:hAnsi="Times New Roman" w:cs="Times New Roman"/>
          <w:b/>
          <w:i/>
          <w:sz w:val="24"/>
          <w:szCs w:val="24"/>
          <w:u w:val="single"/>
          <w:lang w:val="ru-RU"/>
        </w:rPr>
      </w:pPr>
      <w:r w:rsidRPr="00843D0A">
        <w:rPr>
          <w:rFonts w:ascii="Times New Roman" w:hAnsi="Times New Roman" w:cs="Times New Roman"/>
          <w:b/>
          <w:i/>
          <w:sz w:val="24"/>
          <w:szCs w:val="24"/>
          <w:u w:val="single"/>
        </w:rPr>
        <w:t>202</w:t>
      </w:r>
      <w:r w:rsidR="008B2BFF">
        <w:rPr>
          <w:rFonts w:ascii="Times New Roman" w:hAnsi="Times New Roman" w:cs="Times New Roman"/>
          <w:b/>
          <w:i/>
          <w:sz w:val="24"/>
          <w:szCs w:val="24"/>
          <w:u w:val="single"/>
          <w:lang w:val="ru-RU"/>
        </w:rPr>
        <w:t xml:space="preserve">2 </w:t>
      </w:r>
      <w:r w:rsidR="000C5361" w:rsidRPr="00843D0A">
        <w:rPr>
          <w:rFonts w:ascii="Times New Roman" w:hAnsi="Times New Roman" w:cs="Times New Roman"/>
          <w:b/>
          <w:i/>
          <w:sz w:val="24"/>
          <w:szCs w:val="24"/>
          <w:u w:val="single"/>
        </w:rPr>
        <w:t>рік</w:t>
      </w:r>
    </w:p>
    <w:p w:rsidR="000C5361" w:rsidRPr="00843D0A" w:rsidRDefault="000C5361">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843D0A">
        <w:trPr>
          <w:trHeight w:val="522"/>
          <w:jc w:val="center"/>
        </w:trPr>
        <w:tc>
          <w:tcPr>
            <w:tcW w:w="570" w:type="dxa"/>
            <w:shd w:val="clear" w:color="auto" w:fill="A5A5A5"/>
            <w:vAlign w:val="center"/>
          </w:tcPr>
          <w:p w:rsidR="00E72FF6" w:rsidRPr="00843D0A"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E72FF6" w:rsidRPr="00843D0A"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Розділ І. Загальні положення</w:t>
            </w:r>
          </w:p>
        </w:tc>
      </w:tr>
      <w:tr w:rsidR="00E72FF6" w:rsidRPr="00843D0A">
        <w:trPr>
          <w:trHeight w:val="522"/>
          <w:jc w:val="center"/>
        </w:trPr>
        <w:tc>
          <w:tcPr>
            <w:tcW w:w="570" w:type="dxa"/>
            <w:vAlign w:val="center"/>
          </w:tcPr>
          <w:p w:rsidR="00E72FF6" w:rsidRPr="00843D0A"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1</w:t>
            </w:r>
          </w:p>
        </w:tc>
        <w:tc>
          <w:tcPr>
            <w:tcW w:w="3507" w:type="dxa"/>
            <w:gridSpan w:val="2"/>
            <w:vAlign w:val="center"/>
          </w:tcPr>
          <w:p w:rsidR="00E72FF6" w:rsidRPr="00843D0A"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w:t>
            </w:r>
          </w:p>
        </w:tc>
        <w:tc>
          <w:tcPr>
            <w:tcW w:w="5919" w:type="dxa"/>
            <w:vAlign w:val="center"/>
          </w:tcPr>
          <w:p w:rsidR="00E72FF6" w:rsidRPr="00843D0A"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3</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1</w:t>
            </w:r>
          </w:p>
        </w:tc>
        <w:tc>
          <w:tcPr>
            <w:tcW w:w="3507" w:type="dxa"/>
            <w:gridSpan w:val="2"/>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D545B1" w:rsidRDefault="00D545B1" w:rsidP="00D545B1">
            <w:pPr>
              <w:spacing w:line="259" w:lineRule="auto"/>
              <w:jc w:val="both"/>
              <w:rPr>
                <w:rFonts w:ascii="Times New Roman" w:eastAsia="Times New Roman" w:hAnsi="Times New Roman"/>
                <w:color w:val="000000" w:themeColor="text1"/>
                <w:sz w:val="24"/>
                <w:szCs w:val="24"/>
              </w:rPr>
            </w:pPr>
            <w:r w:rsidRPr="00D545B1">
              <w:rPr>
                <w:rFonts w:ascii="Times New Roman" w:eastAsia="Times New Roman" w:hAnsi="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545B1">
              <w:rPr>
                <w:rFonts w:ascii="Times New Roman" w:eastAsia="Times New Roman" w:hAnsi="Times New Roman"/>
                <w:color w:val="000000" w:themeColor="text1"/>
                <w:sz w:val="24"/>
                <w:szCs w:val="24"/>
              </w:rPr>
              <w:t>“Про</w:t>
            </w:r>
            <w:proofErr w:type="spellEnd"/>
            <w:r w:rsidRPr="00D545B1">
              <w:rPr>
                <w:rFonts w:ascii="Times New Roman" w:eastAsia="Times New Roman" w:hAnsi="Times New Roman"/>
                <w:color w:val="000000" w:themeColor="text1"/>
                <w:sz w:val="24"/>
                <w:szCs w:val="24"/>
              </w:rPr>
              <w:t xml:space="preserve"> публічні </w:t>
            </w:r>
            <w:proofErr w:type="spellStart"/>
            <w:r w:rsidRPr="00D545B1">
              <w:rPr>
                <w:rFonts w:ascii="Times New Roman" w:eastAsia="Times New Roman" w:hAnsi="Times New Roman"/>
                <w:color w:val="000000" w:themeColor="text1"/>
                <w:sz w:val="24"/>
                <w:szCs w:val="24"/>
              </w:rPr>
              <w:t>закупівлі”</w:t>
            </w:r>
            <w:proofErr w:type="spellEnd"/>
            <w:r w:rsidRPr="00D545B1">
              <w:rPr>
                <w:rFonts w:ascii="Times New Roman" w:eastAsia="Times New Roman" w:hAnsi="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843D0A" w:rsidRDefault="00D545B1" w:rsidP="00D545B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545B1">
              <w:rPr>
                <w:rFonts w:ascii="Times New Roman" w:eastAsia="Times New Roman" w:hAnsi="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2</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843D0A" w:rsidRDefault="00E72FF6">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2.1</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повне найменування</w:t>
            </w:r>
          </w:p>
        </w:tc>
        <w:tc>
          <w:tcPr>
            <w:tcW w:w="5919" w:type="dxa"/>
          </w:tcPr>
          <w:p w:rsidR="00E72FF6" w:rsidRPr="00843D0A" w:rsidRDefault="00E35D0E" w:rsidP="00E35D0E">
            <w:pPr>
              <w:rPr>
                <w:rFonts w:ascii="Times New Roman" w:hAnsi="Times New Roman" w:cs="Times New Roman"/>
                <w:bCs/>
                <w:sz w:val="24"/>
                <w:szCs w:val="24"/>
              </w:rPr>
            </w:pPr>
            <w:proofErr w:type="spellStart"/>
            <w:r w:rsidRPr="00843D0A">
              <w:rPr>
                <w:rFonts w:ascii="Times New Roman" w:hAnsi="Times New Roman" w:cs="Times New Roman"/>
                <w:bCs/>
                <w:sz w:val="24"/>
                <w:szCs w:val="24"/>
              </w:rPr>
              <w:t>Дніпровськ</w:t>
            </w:r>
            <w:r w:rsidRPr="00843D0A">
              <w:rPr>
                <w:rFonts w:ascii="Times New Roman" w:hAnsi="Times New Roman" w:cs="Times New Roman"/>
                <w:bCs/>
                <w:sz w:val="24"/>
                <w:szCs w:val="24"/>
                <w:lang w:val="en-US"/>
              </w:rPr>
              <w:t>ий</w:t>
            </w:r>
            <w:proofErr w:type="spellEnd"/>
            <w:r w:rsidRPr="00843D0A">
              <w:rPr>
                <w:rFonts w:ascii="Times New Roman" w:hAnsi="Times New Roman" w:cs="Times New Roman"/>
                <w:bCs/>
                <w:sz w:val="24"/>
                <w:szCs w:val="24"/>
                <w:lang w:val="en-US"/>
              </w:rPr>
              <w:t xml:space="preserve"> </w:t>
            </w:r>
            <w:proofErr w:type="spellStart"/>
            <w:r w:rsidRPr="00843D0A">
              <w:rPr>
                <w:rFonts w:ascii="Times New Roman" w:hAnsi="Times New Roman" w:cs="Times New Roman"/>
                <w:bCs/>
                <w:sz w:val="24"/>
                <w:szCs w:val="24"/>
                <w:lang w:val="en-US"/>
              </w:rPr>
              <w:t>державний</w:t>
            </w:r>
            <w:proofErr w:type="spellEnd"/>
            <w:r w:rsidRPr="00843D0A">
              <w:rPr>
                <w:rFonts w:ascii="Times New Roman" w:hAnsi="Times New Roman" w:cs="Times New Roman"/>
                <w:bCs/>
                <w:sz w:val="24"/>
                <w:szCs w:val="24"/>
                <w:lang w:val="en-US"/>
              </w:rPr>
              <w:t xml:space="preserve"> </w:t>
            </w:r>
            <w:proofErr w:type="spellStart"/>
            <w:r w:rsidRPr="00843D0A">
              <w:rPr>
                <w:rFonts w:ascii="Times New Roman" w:hAnsi="Times New Roman" w:cs="Times New Roman"/>
                <w:bCs/>
                <w:sz w:val="24"/>
                <w:szCs w:val="24"/>
                <w:lang w:val="en-US"/>
              </w:rPr>
              <w:t>медичний</w:t>
            </w:r>
            <w:proofErr w:type="spellEnd"/>
            <w:r w:rsidRPr="00843D0A">
              <w:rPr>
                <w:rFonts w:ascii="Times New Roman" w:hAnsi="Times New Roman" w:cs="Times New Roman"/>
                <w:bCs/>
                <w:sz w:val="24"/>
                <w:szCs w:val="24"/>
                <w:lang w:val="en-US"/>
              </w:rPr>
              <w:t xml:space="preserve"> </w:t>
            </w:r>
            <w:proofErr w:type="spellStart"/>
            <w:r w:rsidRPr="00843D0A">
              <w:rPr>
                <w:rFonts w:ascii="Times New Roman" w:hAnsi="Times New Roman" w:cs="Times New Roman"/>
                <w:bCs/>
                <w:sz w:val="24"/>
                <w:szCs w:val="24"/>
                <w:lang w:val="en-US"/>
              </w:rPr>
              <w:t>університет</w:t>
            </w:r>
            <w:proofErr w:type="spellEnd"/>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2.2</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місцезнаходження</w:t>
            </w:r>
          </w:p>
        </w:tc>
        <w:tc>
          <w:tcPr>
            <w:tcW w:w="5919" w:type="dxa"/>
          </w:tcPr>
          <w:p w:rsidR="00E72FF6" w:rsidRPr="00843D0A" w:rsidRDefault="000C536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843D0A">
                <w:rPr>
                  <w:rFonts w:ascii="Times New Roman" w:hAnsi="Times New Roman" w:cs="Times New Roman"/>
                  <w:sz w:val="24"/>
                  <w:szCs w:val="24"/>
                </w:rPr>
                <w:t xml:space="preserve">49044 </w:t>
              </w:r>
              <w:proofErr w:type="spellStart"/>
              <w:r w:rsidRPr="00843D0A">
                <w:rPr>
                  <w:rFonts w:ascii="Times New Roman" w:hAnsi="Times New Roman" w:cs="Times New Roman"/>
                  <w:sz w:val="24"/>
                  <w:szCs w:val="24"/>
                </w:rPr>
                <w:t>м</w:t>
              </w:r>
            </w:smartTag>
            <w:r w:rsidRPr="00843D0A">
              <w:rPr>
                <w:rFonts w:ascii="Times New Roman" w:hAnsi="Times New Roman" w:cs="Times New Roman"/>
                <w:sz w:val="24"/>
                <w:szCs w:val="24"/>
              </w:rPr>
              <w:t>.Дніпро</w:t>
            </w:r>
            <w:proofErr w:type="spellEnd"/>
            <w:r w:rsidRPr="00843D0A">
              <w:rPr>
                <w:rFonts w:ascii="Times New Roman" w:hAnsi="Times New Roman" w:cs="Times New Roman"/>
                <w:sz w:val="24"/>
                <w:szCs w:val="24"/>
              </w:rPr>
              <w:t>, вул.</w:t>
            </w:r>
            <w:r w:rsidRPr="00843D0A">
              <w:rPr>
                <w:rFonts w:ascii="Times New Roman" w:hAnsi="Times New Roman" w:cs="Times New Roman"/>
                <w:sz w:val="24"/>
                <w:szCs w:val="24"/>
                <w:lang w:val="ru-RU"/>
              </w:rPr>
              <w:t xml:space="preserve"> </w:t>
            </w:r>
            <w:proofErr w:type="spellStart"/>
            <w:r w:rsidRPr="00843D0A">
              <w:rPr>
                <w:rFonts w:ascii="Times New Roman" w:hAnsi="Times New Roman" w:cs="Times New Roman"/>
                <w:sz w:val="24"/>
                <w:szCs w:val="24"/>
                <w:lang w:val="ru-RU"/>
              </w:rPr>
              <w:t>Володимира</w:t>
            </w:r>
            <w:proofErr w:type="spellEnd"/>
            <w:proofErr w:type="gramStart"/>
            <w:r w:rsidRPr="00843D0A">
              <w:rPr>
                <w:rFonts w:ascii="Times New Roman" w:hAnsi="Times New Roman" w:cs="Times New Roman"/>
                <w:sz w:val="24"/>
                <w:szCs w:val="24"/>
                <w:lang w:val="ru-RU"/>
              </w:rPr>
              <w:t xml:space="preserve"> </w:t>
            </w:r>
            <w:proofErr w:type="spellStart"/>
            <w:r w:rsidRPr="00843D0A">
              <w:rPr>
                <w:rFonts w:ascii="Times New Roman" w:hAnsi="Times New Roman" w:cs="Times New Roman"/>
                <w:sz w:val="24"/>
                <w:szCs w:val="24"/>
              </w:rPr>
              <w:t>.</w:t>
            </w:r>
            <w:proofErr w:type="gramEnd"/>
            <w:r w:rsidRPr="00843D0A">
              <w:rPr>
                <w:rFonts w:ascii="Times New Roman" w:hAnsi="Times New Roman" w:cs="Times New Roman"/>
                <w:sz w:val="24"/>
                <w:szCs w:val="24"/>
              </w:rPr>
              <w:t>Вернадського</w:t>
            </w:r>
            <w:proofErr w:type="spellEnd"/>
            <w:r w:rsidRPr="00843D0A">
              <w:rPr>
                <w:rFonts w:ascii="Times New Roman" w:hAnsi="Times New Roman" w:cs="Times New Roman"/>
                <w:sz w:val="24"/>
                <w:szCs w:val="24"/>
              </w:rPr>
              <w:t>, 9</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2.3</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843D0A" w:rsidRDefault="00F374A4">
            <w:pPr>
              <w:pStyle w:val="normal"/>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Вікторія ЗАЛЮБОВСЬКА</w:t>
            </w:r>
            <w:r w:rsidR="000C5361" w:rsidRPr="00843D0A">
              <w:rPr>
                <w:rFonts w:ascii="Times New Roman" w:hAnsi="Times New Roman" w:cs="Times New Roman"/>
                <w:sz w:val="24"/>
                <w:szCs w:val="24"/>
              </w:rPr>
              <w:t xml:space="preserve">, провідний фахівець з державних закупівель, </w:t>
            </w:r>
            <w:proofErr w:type="spellStart"/>
            <w:r w:rsidR="000C5361" w:rsidRPr="00843D0A">
              <w:rPr>
                <w:rFonts w:ascii="Times New Roman" w:hAnsi="Times New Roman" w:cs="Times New Roman"/>
                <w:sz w:val="24"/>
                <w:szCs w:val="24"/>
              </w:rPr>
              <w:t>м.Дніпро</w:t>
            </w:r>
            <w:proofErr w:type="spellEnd"/>
            <w:r w:rsidR="000C5361" w:rsidRPr="00843D0A">
              <w:rPr>
                <w:rFonts w:ascii="Times New Roman" w:hAnsi="Times New Roman" w:cs="Times New Roman"/>
                <w:sz w:val="24"/>
                <w:szCs w:val="24"/>
              </w:rPr>
              <w:t xml:space="preserve">, вул. Володимира </w:t>
            </w:r>
            <w:proofErr w:type="spellStart"/>
            <w:r w:rsidR="000C5361" w:rsidRPr="00843D0A">
              <w:rPr>
                <w:rFonts w:ascii="Times New Roman" w:hAnsi="Times New Roman" w:cs="Times New Roman"/>
                <w:sz w:val="24"/>
                <w:szCs w:val="24"/>
              </w:rPr>
              <w:t>.Вернадського</w:t>
            </w:r>
            <w:proofErr w:type="spellEnd"/>
            <w:r w:rsidR="000C5361" w:rsidRPr="00843D0A">
              <w:rPr>
                <w:rFonts w:ascii="Times New Roman" w:hAnsi="Times New Roman" w:cs="Times New Roman"/>
                <w:sz w:val="24"/>
                <w:szCs w:val="24"/>
              </w:rPr>
              <w:t xml:space="preserve">, 9, </w:t>
            </w:r>
            <w:proofErr w:type="spellStart"/>
            <w:r w:rsidR="000C5361" w:rsidRPr="00843D0A">
              <w:rPr>
                <w:rFonts w:ascii="Times New Roman" w:hAnsi="Times New Roman" w:cs="Times New Roman"/>
                <w:sz w:val="24"/>
                <w:szCs w:val="24"/>
              </w:rPr>
              <w:t>каб</w:t>
            </w:r>
            <w:proofErr w:type="spellEnd"/>
            <w:r w:rsidR="000C5361" w:rsidRPr="00843D0A">
              <w:rPr>
                <w:rFonts w:ascii="Times New Roman" w:hAnsi="Times New Roman" w:cs="Times New Roman"/>
                <w:sz w:val="24"/>
                <w:szCs w:val="24"/>
              </w:rPr>
              <w:t xml:space="preserve">. 88, т (099)0036877, </w:t>
            </w:r>
            <w:hyperlink r:id="rId8" w:history="1">
              <w:r w:rsidR="000C5361" w:rsidRPr="00843D0A">
                <w:rPr>
                  <w:rStyle w:val="a7"/>
                  <w:rFonts w:ascii="Times New Roman" w:hAnsi="Times New Roman" w:cs="Times New Roman"/>
                  <w:color w:val="0033CC"/>
                  <w:sz w:val="24"/>
                  <w:szCs w:val="24"/>
                  <w:lang w:val="en-US"/>
                </w:rPr>
                <w:t>tenderviktorijadma</w:t>
              </w:r>
              <w:r w:rsidR="000C5361" w:rsidRPr="00843D0A">
                <w:rPr>
                  <w:rStyle w:val="a7"/>
                  <w:rFonts w:ascii="Times New Roman" w:hAnsi="Times New Roman" w:cs="Times New Roman"/>
                  <w:color w:val="0033CC"/>
                  <w:sz w:val="24"/>
                  <w:szCs w:val="24"/>
                </w:rPr>
                <w:t>88@</w:t>
              </w:r>
              <w:r w:rsidR="000C5361" w:rsidRPr="00843D0A">
                <w:rPr>
                  <w:rStyle w:val="a7"/>
                  <w:rFonts w:ascii="Times New Roman" w:hAnsi="Times New Roman" w:cs="Times New Roman"/>
                  <w:color w:val="0033CC"/>
                  <w:sz w:val="24"/>
                  <w:szCs w:val="24"/>
                  <w:lang w:val="en-US"/>
                </w:rPr>
                <w:t>gmail</w:t>
              </w:r>
              <w:r w:rsidR="000C5361" w:rsidRPr="00843D0A">
                <w:rPr>
                  <w:rStyle w:val="a7"/>
                  <w:rFonts w:ascii="Times New Roman" w:hAnsi="Times New Roman" w:cs="Times New Roman"/>
                  <w:color w:val="0033CC"/>
                  <w:sz w:val="24"/>
                  <w:szCs w:val="24"/>
                </w:rPr>
                <w:t>.</w:t>
              </w:r>
              <w:r w:rsidR="000C5361" w:rsidRPr="00843D0A">
                <w:rPr>
                  <w:rStyle w:val="a7"/>
                  <w:rFonts w:ascii="Times New Roman" w:hAnsi="Times New Roman" w:cs="Times New Roman"/>
                  <w:color w:val="0033CC"/>
                  <w:sz w:val="24"/>
                  <w:szCs w:val="24"/>
                  <w:lang w:val="en-US"/>
                </w:rPr>
                <w:t>com</w:t>
              </w:r>
            </w:hyperlink>
            <w:r w:rsidR="000C5361" w:rsidRPr="00843D0A">
              <w:rPr>
                <w:rFonts w:ascii="Times New Roman" w:hAnsi="Times New Roman" w:cs="Times New Roman"/>
                <w:color w:val="0033CC"/>
                <w:sz w:val="24"/>
                <w:szCs w:val="24"/>
              </w:rPr>
              <w:t>;</w:t>
            </w:r>
          </w:p>
          <w:p w:rsidR="000C5361" w:rsidRPr="00843D0A" w:rsidRDefault="008112D5" w:rsidP="00093A05">
            <w:pPr>
              <w:rPr>
                <w:rFonts w:ascii="Times New Roman" w:hAnsi="Times New Roman" w:cs="Times New Roman"/>
                <w:sz w:val="24"/>
                <w:szCs w:val="24"/>
              </w:rPr>
            </w:pPr>
            <w:r w:rsidRPr="00C91EA3">
              <w:rPr>
                <w:rFonts w:ascii="Times New Roman" w:eastAsia="Times New Roman" w:hAnsi="Times New Roman" w:cs="Times New Roman"/>
                <w:sz w:val="24"/>
                <w:szCs w:val="24"/>
              </w:rPr>
              <w:t xml:space="preserve">З питань технічного завдання </w:t>
            </w:r>
            <w:r w:rsidR="00C91EA3" w:rsidRPr="00C91EA3">
              <w:rPr>
                <w:rFonts w:ascii="Times New Roman" w:hAnsi="Times New Roman" w:cs="Times New Roman"/>
                <w:sz w:val="24"/>
                <w:szCs w:val="24"/>
                <w:lang w:val="ru-RU"/>
              </w:rPr>
              <w:t xml:space="preserve">доцент, Козлова </w:t>
            </w:r>
            <w:proofErr w:type="spellStart"/>
            <w:r w:rsidR="00C91EA3" w:rsidRPr="00C91EA3">
              <w:rPr>
                <w:rFonts w:ascii="Times New Roman" w:hAnsi="Times New Roman" w:cs="Times New Roman"/>
                <w:sz w:val="24"/>
                <w:szCs w:val="24"/>
                <w:lang w:val="ru-RU"/>
              </w:rPr>
              <w:t>Юлія</w:t>
            </w:r>
            <w:proofErr w:type="spellEnd"/>
            <w:r w:rsidR="00C91EA3" w:rsidRPr="00C91EA3">
              <w:rPr>
                <w:rFonts w:ascii="Times New Roman" w:hAnsi="Times New Roman" w:cs="Times New Roman"/>
                <w:sz w:val="24"/>
                <w:szCs w:val="24"/>
                <w:lang w:val="ru-RU"/>
              </w:rPr>
              <w:t xml:space="preserve"> </w:t>
            </w:r>
            <w:proofErr w:type="spellStart"/>
            <w:r w:rsidR="00C91EA3" w:rsidRPr="00C91EA3">
              <w:rPr>
                <w:rFonts w:ascii="Times New Roman" w:hAnsi="Times New Roman" w:cs="Times New Roman"/>
                <w:sz w:val="24"/>
                <w:szCs w:val="24"/>
                <w:lang w:val="ru-RU"/>
              </w:rPr>
              <w:t>Василівна</w:t>
            </w:r>
            <w:proofErr w:type="spellEnd"/>
            <w:r w:rsidR="00C91EA3" w:rsidRPr="00C91EA3">
              <w:rPr>
                <w:rFonts w:ascii="Times New Roman" w:hAnsi="Times New Roman" w:cs="Times New Roman"/>
                <w:sz w:val="24"/>
                <w:szCs w:val="24"/>
                <w:lang w:val="ru-RU"/>
              </w:rPr>
              <w:t>, kozlova_yuv@ukr.net, моб.тел.+38(067)4875050</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3</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Процедура закупівлі</w:t>
            </w:r>
          </w:p>
        </w:tc>
        <w:tc>
          <w:tcPr>
            <w:tcW w:w="5919" w:type="dxa"/>
          </w:tcPr>
          <w:p w:rsidR="00E72FF6" w:rsidRPr="00D545B1"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545B1">
              <w:rPr>
                <w:rFonts w:ascii="Times New Roman" w:eastAsia="Times New Roman" w:hAnsi="Times New Roman" w:cs="Times New Roman"/>
                <w:color w:val="000000"/>
                <w:sz w:val="24"/>
                <w:szCs w:val="24"/>
              </w:rPr>
              <w:t>відкриті торги</w:t>
            </w:r>
            <w:r w:rsidR="00D545B1" w:rsidRPr="00D545B1">
              <w:rPr>
                <w:rFonts w:ascii="Times New Roman" w:eastAsia="Times New Roman" w:hAnsi="Times New Roman" w:cs="Times New Roman"/>
                <w:color w:val="000000"/>
                <w:sz w:val="24"/>
                <w:szCs w:val="24"/>
              </w:rPr>
              <w:t xml:space="preserve"> </w:t>
            </w:r>
            <w:r w:rsidR="00D545B1" w:rsidRPr="00D545B1">
              <w:rPr>
                <w:rFonts w:ascii="Times New Roman" w:eastAsia="Times New Roman" w:hAnsi="Times New Roman"/>
                <w:b/>
                <w:bCs/>
                <w:sz w:val="24"/>
                <w:szCs w:val="24"/>
              </w:rPr>
              <w:t>(з особливостями)</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4</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843D0A" w:rsidRDefault="00E72FF6">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4.1</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назва предмета закупівлі</w:t>
            </w:r>
          </w:p>
        </w:tc>
        <w:tc>
          <w:tcPr>
            <w:tcW w:w="5919" w:type="dxa"/>
          </w:tcPr>
          <w:p w:rsidR="00E72FF6" w:rsidRPr="00C91EA3" w:rsidRDefault="00C91EA3" w:rsidP="001A4C6C">
            <w:pPr>
              <w:pStyle w:val="1"/>
              <w:shd w:val="clear" w:color="auto" w:fill="FDFEFD"/>
              <w:spacing w:before="0" w:after="0"/>
              <w:textAlignment w:val="baseline"/>
              <w:rPr>
                <w:rFonts w:ascii="Times New Roman" w:eastAsia="Times New Roman" w:hAnsi="Times New Roman" w:cs="Times New Roman"/>
                <w:b w:val="0"/>
                <w:color w:val="000000"/>
                <w:sz w:val="24"/>
                <w:szCs w:val="24"/>
              </w:rPr>
            </w:pPr>
            <w:proofErr w:type="spellStart"/>
            <w:r w:rsidRPr="00C91EA3">
              <w:rPr>
                <w:rFonts w:ascii="Times New Roman" w:hAnsi="Times New Roman" w:cs="Times New Roman"/>
                <w:b w:val="0"/>
                <w:sz w:val="24"/>
                <w:szCs w:val="24"/>
              </w:rPr>
              <w:t>ДК</w:t>
            </w:r>
            <w:proofErr w:type="spellEnd"/>
            <w:r w:rsidRPr="00C91EA3">
              <w:rPr>
                <w:rFonts w:ascii="Times New Roman" w:hAnsi="Times New Roman" w:cs="Times New Roman"/>
                <w:b w:val="0"/>
                <w:sz w:val="24"/>
                <w:szCs w:val="24"/>
              </w:rPr>
              <w:t xml:space="preserve"> 021:2015 33140000-3 Медичні матеріали </w:t>
            </w:r>
            <w:r w:rsidRPr="00C91EA3">
              <w:rPr>
                <w:rFonts w:ascii="Times New Roman" w:hAnsi="Times New Roman" w:cs="Times New Roman"/>
                <w:b w:val="0"/>
                <w:sz w:val="24"/>
                <w:szCs w:val="24"/>
                <w:lang w:eastAsia="uk-UA"/>
              </w:rPr>
              <w:t>(</w:t>
            </w:r>
            <w:r w:rsidRPr="00C91EA3">
              <w:rPr>
                <w:rFonts w:ascii="Times New Roman" w:hAnsi="Times New Roman" w:cs="Times New Roman"/>
                <w:b w:val="0"/>
                <w:sz w:val="24"/>
                <w:szCs w:val="24"/>
              </w:rPr>
              <w:t xml:space="preserve">Діагностичні набори (47393 - Численні маркери інсульту (гостре порушення мозкового кровообігу) IVD, набір, </w:t>
            </w:r>
            <w:proofErr w:type="spellStart"/>
            <w:r w:rsidRPr="00C91EA3">
              <w:rPr>
                <w:rFonts w:ascii="Times New Roman" w:hAnsi="Times New Roman" w:cs="Times New Roman"/>
                <w:b w:val="0"/>
                <w:sz w:val="24"/>
                <w:szCs w:val="24"/>
              </w:rPr>
              <w:t>імуноферментний</w:t>
            </w:r>
            <w:proofErr w:type="spellEnd"/>
            <w:r w:rsidRPr="00C91EA3">
              <w:rPr>
                <w:rFonts w:ascii="Times New Roman" w:hAnsi="Times New Roman" w:cs="Times New Roman"/>
                <w:b w:val="0"/>
                <w:sz w:val="24"/>
                <w:szCs w:val="24"/>
              </w:rPr>
              <w:t xml:space="preserve"> аналіз (ІФА); 47393 - Численні маркери інсульту (гостре порушення мозкового кровообігу) IVD, набір, </w:t>
            </w:r>
            <w:proofErr w:type="spellStart"/>
            <w:r w:rsidRPr="00C91EA3">
              <w:rPr>
                <w:rFonts w:ascii="Times New Roman" w:hAnsi="Times New Roman" w:cs="Times New Roman"/>
                <w:b w:val="0"/>
                <w:sz w:val="24"/>
                <w:szCs w:val="24"/>
              </w:rPr>
              <w:t>імуноферментний</w:t>
            </w:r>
            <w:proofErr w:type="spellEnd"/>
            <w:r w:rsidRPr="00C91EA3">
              <w:rPr>
                <w:rFonts w:ascii="Times New Roman" w:hAnsi="Times New Roman" w:cs="Times New Roman"/>
                <w:b w:val="0"/>
                <w:sz w:val="24"/>
                <w:szCs w:val="24"/>
              </w:rPr>
              <w:t xml:space="preserve"> аналіз (ІФА))</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4.2</w:t>
            </w:r>
          </w:p>
        </w:tc>
        <w:tc>
          <w:tcPr>
            <w:tcW w:w="3507" w:type="dxa"/>
            <w:gridSpan w:val="2"/>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843D0A" w:rsidRDefault="000C536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4.3</w:t>
            </w:r>
          </w:p>
        </w:tc>
        <w:tc>
          <w:tcPr>
            <w:tcW w:w="3507" w:type="dxa"/>
            <w:gridSpan w:val="2"/>
          </w:tcPr>
          <w:p w:rsidR="00E72FF6" w:rsidRPr="00C91EA3"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1EA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F702ED" w:rsidRPr="00C91EA3" w:rsidRDefault="00F702ED" w:rsidP="00F702ED">
            <w:pPr>
              <w:rPr>
                <w:rFonts w:ascii="Times New Roman" w:hAnsi="Times New Roman" w:cs="Times New Roman"/>
                <w:sz w:val="24"/>
                <w:szCs w:val="24"/>
              </w:rPr>
            </w:pPr>
            <w:r w:rsidRPr="00C91EA3">
              <w:rPr>
                <w:rFonts w:ascii="Times New Roman" w:hAnsi="Times New Roman" w:cs="Times New Roman"/>
                <w:sz w:val="24"/>
                <w:szCs w:val="24"/>
              </w:rPr>
              <w:t>490</w:t>
            </w:r>
            <w:r w:rsidR="000B4759" w:rsidRPr="00C91EA3">
              <w:rPr>
                <w:rFonts w:ascii="Times New Roman" w:hAnsi="Times New Roman" w:cs="Times New Roman"/>
                <w:sz w:val="24"/>
                <w:szCs w:val="24"/>
                <w:lang w:val="ru-RU"/>
              </w:rPr>
              <w:t>05</w:t>
            </w:r>
            <w:r w:rsidRPr="00C91EA3">
              <w:rPr>
                <w:rFonts w:ascii="Times New Roman" w:hAnsi="Times New Roman" w:cs="Times New Roman"/>
                <w:sz w:val="24"/>
                <w:szCs w:val="24"/>
              </w:rPr>
              <w:t xml:space="preserve"> Україна, Дніпропетровська область, м. Дніпро,  </w:t>
            </w:r>
            <w:proofErr w:type="spellStart"/>
            <w:r w:rsidR="000B4759" w:rsidRPr="00C91EA3">
              <w:rPr>
                <w:rFonts w:ascii="Times New Roman" w:hAnsi="Times New Roman" w:cs="Times New Roman"/>
                <w:sz w:val="24"/>
                <w:szCs w:val="24"/>
                <w:lang w:val="ru-RU"/>
              </w:rPr>
              <w:t>вул</w:t>
            </w:r>
            <w:proofErr w:type="spellEnd"/>
            <w:r w:rsidR="000B4759" w:rsidRPr="00C91EA3">
              <w:rPr>
                <w:rFonts w:ascii="Times New Roman" w:hAnsi="Times New Roman" w:cs="Times New Roman"/>
                <w:sz w:val="24"/>
                <w:szCs w:val="24"/>
                <w:lang w:val="ru-RU"/>
              </w:rPr>
              <w:t>. Севастопольська,17</w:t>
            </w:r>
            <w:r w:rsidRPr="00C91EA3">
              <w:rPr>
                <w:rFonts w:ascii="Times New Roman" w:hAnsi="Times New Roman" w:cs="Times New Roman"/>
                <w:sz w:val="24"/>
                <w:szCs w:val="24"/>
              </w:rPr>
              <w:t xml:space="preserve"> </w:t>
            </w:r>
          </w:p>
          <w:p w:rsidR="00E72FF6" w:rsidRPr="00C91EA3" w:rsidRDefault="00F702ED" w:rsidP="00C91EA3">
            <w:pPr>
              <w:rPr>
                <w:rFonts w:ascii="Times New Roman" w:hAnsi="Times New Roman" w:cs="Times New Roman"/>
                <w:sz w:val="24"/>
                <w:szCs w:val="24"/>
              </w:rPr>
            </w:pPr>
            <w:r w:rsidRPr="00C91EA3">
              <w:rPr>
                <w:rFonts w:ascii="Times New Roman" w:hAnsi="Times New Roman" w:cs="Times New Roman"/>
                <w:sz w:val="24"/>
                <w:szCs w:val="24"/>
              </w:rPr>
              <w:t xml:space="preserve">Кількість </w:t>
            </w:r>
            <w:r w:rsidR="00C91EA3" w:rsidRPr="00C91EA3">
              <w:rPr>
                <w:rFonts w:ascii="Times New Roman" w:hAnsi="Times New Roman" w:cs="Times New Roman"/>
                <w:sz w:val="24"/>
                <w:szCs w:val="24"/>
              </w:rPr>
              <w:t>–</w:t>
            </w:r>
            <w:r w:rsidRPr="00C91EA3">
              <w:rPr>
                <w:rFonts w:ascii="Times New Roman" w:hAnsi="Times New Roman" w:cs="Times New Roman"/>
                <w:sz w:val="24"/>
                <w:szCs w:val="24"/>
              </w:rPr>
              <w:t xml:space="preserve"> </w:t>
            </w:r>
            <w:r w:rsidR="00C91EA3" w:rsidRPr="00C91EA3">
              <w:rPr>
                <w:rFonts w:ascii="Times New Roman" w:hAnsi="Times New Roman" w:cs="Times New Roman"/>
                <w:sz w:val="24"/>
                <w:szCs w:val="24"/>
              </w:rPr>
              <w:t>2 упаковки</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4.4</w:t>
            </w:r>
          </w:p>
        </w:tc>
        <w:tc>
          <w:tcPr>
            <w:tcW w:w="3507" w:type="dxa"/>
            <w:gridSpan w:val="2"/>
          </w:tcPr>
          <w:p w:rsidR="00E72FF6" w:rsidRPr="00C91EA3"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91EA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C91EA3" w:rsidRDefault="001A4C6C" w:rsidP="00594D0B">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C91EA3">
              <w:rPr>
                <w:rFonts w:ascii="Times New Roman" w:eastAsia="Times New Roman" w:hAnsi="Times New Roman" w:cs="Times New Roman"/>
                <w:color w:val="000000"/>
                <w:sz w:val="24"/>
                <w:szCs w:val="24"/>
              </w:rPr>
              <w:t>До 31 грудня 202</w:t>
            </w:r>
            <w:r w:rsidR="00594D0B" w:rsidRPr="00C91EA3">
              <w:rPr>
                <w:rFonts w:ascii="Times New Roman" w:eastAsia="Times New Roman" w:hAnsi="Times New Roman" w:cs="Times New Roman"/>
                <w:color w:val="000000"/>
                <w:sz w:val="24"/>
                <w:szCs w:val="24"/>
                <w:lang w:val="ru-RU"/>
              </w:rPr>
              <w:t>2</w:t>
            </w:r>
            <w:r w:rsidR="002B2FF2" w:rsidRPr="00C91EA3">
              <w:rPr>
                <w:rFonts w:ascii="Times New Roman" w:eastAsia="Times New Roman" w:hAnsi="Times New Roman" w:cs="Times New Roman"/>
                <w:color w:val="000000"/>
                <w:sz w:val="24"/>
                <w:szCs w:val="24"/>
              </w:rPr>
              <w:t xml:space="preserve"> р.</w:t>
            </w:r>
          </w:p>
        </w:tc>
      </w:tr>
      <w:tr w:rsidR="00D545B1" w:rsidRPr="00843D0A" w:rsidTr="00D545B1">
        <w:trPr>
          <w:trHeight w:val="522"/>
          <w:jc w:val="center"/>
        </w:trPr>
        <w:tc>
          <w:tcPr>
            <w:tcW w:w="570" w:type="dxa"/>
          </w:tcPr>
          <w:p w:rsidR="00D545B1" w:rsidRPr="00D545B1" w:rsidRDefault="00D545B1" w:rsidP="00D545B1">
            <w:pPr>
              <w:spacing w:before="192" w:after="150" w:line="255" w:lineRule="atLeast"/>
              <w:contextualSpacing/>
              <w:textAlignment w:val="baseline"/>
              <w:rPr>
                <w:rFonts w:ascii="Times New Roman" w:eastAsia="Times New Roman" w:hAnsi="Times New Roman"/>
                <w:sz w:val="24"/>
                <w:szCs w:val="24"/>
              </w:rPr>
            </w:pPr>
            <w:r w:rsidRPr="00D545B1">
              <w:rPr>
                <w:rFonts w:ascii="Times New Roman" w:eastAsia="Times New Roman" w:hAnsi="Times New Roman"/>
                <w:sz w:val="24"/>
                <w:szCs w:val="24"/>
              </w:rPr>
              <w:lastRenderedPageBreak/>
              <w:t>4.5</w:t>
            </w:r>
          </w:p>
        </w:tc>
        <w:tc>
          <w:tcPr>
            <w:tcW w:w="3507" w:type="dxa"/>
            <w:gridSpan w:val="2"/>
            <w:vAlign w:val="center"/>
          </w:tcPr>
          <w:p w:rsidR="00D545B1" w:rsidRPr="00D545B1" w:rsidRDefault="00D545B1" w:rsidP="00C91EA3">
            <w:pPr>
              <w:spacing w:before="192" w:after="150" w:line="255" w:lineRule="atLeast"/>
              <w:contextualSpacing/>
              <w:textAlignment w:val="baseline"/>
              <w:rPr>
                <w:rFonts w:ascii="Times New Roman" w:eastAsia="Times New Roman" w:hAnsi="Times New Roman"/>
                <w:color w:val="000000" w:themeColor="text1"/>
                <w:sz w:val="24"/>
                <w:szCs w:val="24"/>
              </w:rPr>
            </w:pPr>
            <w:r w:rsidRPr="00D545B1">
              <w:rPr>
                <w:rFonts w:ascii="Times New Roman" w:hAnsi="Times New Roman"/>
                <w:color w:val="000000" w:themeColor="text1"/>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vAlign w:val="center"/>
          </w:tcPr>
          <w:p w:rsidR="00D545B1" w:rsidRPr="00D545B1" w:rsidRDefault="00D545B1" w:rsidP="00C91EA3">
            <w:pPr>
              <w:tabs>
                <w:tab w:val="left" w:pos="-426"/>
                <w:tab w:val="left" w:pos="0"/>
                <w:tab w:val="left" w:pos="567"/>
              </w:tabs>
              <w:jc w:val="both"/>
              <w:rPr>
                <w:rFonts w:ascii="Times New Roman" w:eastAsia="Times New Roman" w:hAnsi="Times New Roman"/>
                <w:bCs/>
                <w:sz w:val="24"/>
                <w:szCs w:val="24"/>
              </w:rPr>
            </w:pPr>
            <w:r w:rsidRPr="00D545B1">
              <w:rPr>
                <w:rFonts w:ascii="Times New Roman" w:hAnsi="Times New Roman"/>
                <w:sz w:val="24"/>
                <w:szCs w:val="24"/>
              </w:rPr>
              <w:t xml:space="preserve">Замовник </w:t>
            </w:r>
            <w:r w:rsidRPr="00D545B1">
              <w:rPr>
                <w:rFonts w:ascii="Times New Roman" w:hAnsi="Times New Roman"/>
                <w:b/>
                <w:sz w:val="24"/>
                <w:szCs w:val="24"/>
                <w:u w:val="single"/>
              </w:rPr>
              <w:t>не приймає</w:t>
            </w:r>
            <w:r w:rsidRPr="00D545B1">
              <w:rPr>
                <w:rFonts w:ascii="Times New Roman" w:hAnsi="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843D0A">
        <w:trPr>
          <w:trHeight w:val="522"/>
          <w:jc w:val="center"/>
        </w:trPr>
        <w:tc>
          <w:tcPr>
            <w:tcW w:w="570" w:type="dxa"/>
          </w:tcPr>
          <w:p w:rsidR="00D545B1" w:rsidRPr="00843D0A"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5</w:t>
            </w:r>
          </w:p>
        </w:tc>
        <w:tc>
          <w:tcPr>
            <w:tcW w:w="3507" w:type="dxa"/>
            <w:gridSpan w:val="2"/>
          </w:tcPr>
          <w:p w:rsidR="00D545B1" w:rsidRPr="00843D0A" w:rsidRDefault="00D545B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Недискримінація учасників</w:t>
            </w:r>
          </w:p>
        </w:tc>
        <w:tc>
          <w:tcPr>
            <w:tcW w:w="5919" w:type="dxa"/>
          </w:tcPr>
          <w:p w:rsidR="00D545B1" w:rsidRPr="00843D0A" w:rsidRDefault="00D545B1">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545B1" w:rsidRPr="00843D0A" w:rsidRDefault="00D545B1">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D545B1" w:rsidRPr="00843D0A">
        <w:trPr>
          <w:trHeight w:val="522"/>
          <w:jc w:val="center"/>
        </w:trPr>
        <w:tc>
          <w:tcPr>
            <w:tcW w:w="570" w:type="dxa"/>
          </w:tcPr>
          <w:p w:rsidR="00D545B1" w:rsidRPr="00843D0A"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6</w:t>
            </w:r>
          </w:p>
        </w:tc>
        <w:tc>
          <w:tcPr>
            <w:tcW w:w="3507" w:type="dxa"/>
            <w:gridSpan w:val="2"/>
          </w:tcPr>
          <w:p w:rsidR="00D545B1" w:rsidRPr="00843D0A"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843D0A" w:rsidRDefault="00D545B1">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843D0A" w:rsidRDefault="00D545B1">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 xml:space="preserve"> </w:t>
            </w:r>
          </w:p>
        </w:tc>
      </w:tr>
      <w:tr w:rsidR="00D545B1" w:rsidRPr="00843D0A" w:rsidTr="00933363">
        <w:trPr>
          <w:trHeight w:val="522"/>
          <w:jc w:val="center"/>
        </w:trPr>
        <w:tc>
          <w:tcPr>
            <w:tcW w:w="570" w:type="dxa"/>
          </w:tcPr>
          <w:p w:rsidR="00D545B1" w:rsidRPr="00843D0A"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7</w:t>
            </w:r>
          </w:p>
        </w:tc>
        <w:tc>
          <w:tcPr>
            <w:tcW w:w="3507" w:type="dxa"/>
            <w:gridSpan w:val="2"/>
          </w:tcPr>
          <w:p w:rsidR="00D545B1" w:rsidRPr="00843D0A" w:rsidRDefault="00D545B1" w:rsidP="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843D0A" w:rsidRDefault="00D545B1" w:rsidP="00C030C1">
            <w:pPr>
              <w:pStyle w:val="12"/>
              <w:widowControl w:val="0"/>
              <w:pBdr>
                <w:top w:val="nil"/>
                <w:left w:val="nil"/>
                <w:bottom w:val="nil"/>
                <w:right w:val="nil"/>
                <w:between w:val="nil"/>
              </w:pBdr>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843D0A" w:rsidRDefault="00D545B1" w:rsidP="00C030C1">
            <w:pPr>
              <w:pStyle w:val="12"/>
              <w:widowControl w:val="0"/>
              <w:pBdr>
                <w:top w:val="nil"/>
                <w:left w:val="nil"/>
                <w:bottom w:val="nil"/>
                <w:right w:val="nil"/>
                <w:between w:val="nil"/>
              </w:pBdr>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Default="00D545B1" w:rsidP="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933363" w:rsidRDefault="00933363" w:rsidP="00933363">
            <w:pPr>
              <w:widowControl w:val="0"/>
              <w:spacing w:line="259" w:lineRule="auto"/>
              <w:ind w:firstLine="151"/>
              <w:jc w:val="both"/>
              <w:rPr>
                <w:rFonts w:ascii="Times New Roman" w:eastAsia="Times New Roman" w:hAnsi="Times New Roman"/>
                <w:b/>
                <w:color w:val="000000"/>
                <w:sz w:val="24"/>
                <w:szCs w:val="24"/>
              </w:rPr>
            </w:pPr>
            <w:r w:rsidRPr="00933363">
              <w:rPr>
                <w:rFonts w:ascii="Times New Roman" w:eastAsia="Times New Roman" w:hAnsi="Times New Roman"/>
                <w:b/>
                <w:color w:val="000000"/>
                <w:sz w:val="24"/>
                <w:szCs w:val="24"/>
              </w:rPr>
              <w:t>Виключення:</w:t>
            </w:r>
          </w:p>
          <w:p w:rsidR="00933363" w:rsidRPr="00933363" w:rsidRDefault="00933363" w:rsidP="00933363">
            <w:pPr>
              <w:widowControl w:val="0"/>
              <w:spacing w:line="259" w:lineRule="auto"/>
              <w:ind w:firstLine="151"/>
              <w:jc w:val="both"/>
              <w:rPr>
                <w:rFonts w:ascii="Times New Roman" w:eastAsia="Times New Roman" w:hAnsi="Times New Roman"/>
                <w:color w:val="000000"/>
                <w:sz w:val="24"/>
                <w:szCs w:val="24"/>
              </w:rPr>
            </w:pPr>
            <w:r w:rsidRPr="00933363">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33363">
              <w:rPr>
                <w:rFonts w:ascii="Times New Roman" w:eastAsia="Times New Roman" w:hAnsi="Times New Roman"/>
                <w:sz w:val="24"/>
                <w:szCs w:val="24"/>
              </w:rPr>
              <w:t>у</w:t>
            </w:r>
            <w:r w:rsidRPr="00933363">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933363" w:rsidRPr="00843D0A" w:rsidRDefault="00933363" w:rsidP="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933363">
              <w:rPr>
                <w:rFonts w:ascii="Times New Roman" w:eastAsia="Times New Roman" w:hAnsi="Times New Roman"/>
                <w:color w:val="000000"/>
                <w:sz w:val="24"/>
                <w:szCs w:val="24"/>
              </w:rPr>
              <w:t xml:space="preserve">2. </w:t>
            </w:r>
            <w:r w:rsidRPr="00933363">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843D0A" w:rsidTr="00933363">
        <w:trPr>
          <w:trHeight w:val="522"/>
          <w:jc w:val="center"/>
        </w:trPr>
        <w:tc>
          <w:tcPr>
            <w:tcW w:w="570" w:type="dxa"/>
          </w:tcPr>
          <w:p w:rsidR="00933363" w:rsidRPr="00933363" w:rsidRDefault="00933363" w:rsidP="00933363">
            <w:pPr>
              <w:spacing w:before="192" w:after="150" w:line="255" w:lineRule="atLeast"/>
              <w:contextualSpacing/>
              <w:textAlignment w:val="baseline"/>
              <w:rPr>
                <w:rFonts w:ascii="Times New Roman" w:eastAsia="Times New Roman" w:hAnsi="Times New Roman"/>
                <w:b/>
                <w:sz w:val="24"/>
                <w:szCs w:val="24"/>
              </w:rPr>
            </w:pPr>
            <w:r w:rsidRPr="00933363">
              <w:rPr>
                <w:rFonts w:ascii="Times New Roman" w:eastAsia="Times New Roman" w:hAnsi="Times New Roman"/>
                <w:b/>
                <w:sz w:val="24"/>
                <w:szCs w:val="24"/>
              </w:rPr>
              <w:t>8</w:t>
            </w:r>
          </w:p>
        </w:tc>
        <w:tc>
          <w:tcPr>
            <w:tcW w:w="3507" w:type="dxa"/>
            <w:gridSpan w:val="2"/>
          </w:tcPr>
          <w:p w:rsidR="00933363" w:rsidRPr="00933363" w:rsidRDefault="00933363" w:rsidP="00933363">
            <w:pPr>
              <w:spacing w:before="192" w:after="150" w:line="255" w:lineRule="atLeast"/>
              <w:contextualSpacing/>
              <w:textAlignment w:val="baseline"/>
              <w:rPr>
                <w:rFonts w:ascii="Times New Roman" w:eastAsia="Times New Roman" w:hAnsi="Times New Roman"/>
                <w:b/>
                <w:sz w:val="24"/>
                <w:szCs w:val="24"/>
              </w:rPr>
            </w:pPr>
            <w:r w:rsidRPr="00933363">
              <w:rPr>
                <w:rFonts w:ascii="Times New Roman" w:eastAsia="Times New Roman" w:hAnsi="Times New Roman"/>
                <w:b/>
                <w:sz w:val="24"/>
                <w:szCs w:val="24"/>
              </w:rPr>
              <w:t>Розмір мінімального кроку пониження ціни під час електронного аукціону</w:t>
            </w:r>
          </w:p>
        </w:tc>
        <w:tc>
          <w:tcPr>
            <w:tcW w:w="5919" w:type="dxa"/>
          </w:tcPr>
          <w:p w:rsidR="00933363" w:rsidRPr="00933363" w:rsidRDefault="00933363" w:rsidP="00933363">
            <w:pPr>
              <w:spacing w:before="192" w:after="150" w:line="255" w:lineRule="atLeast"/>
              <w:contextualSpacing/>
              <w:textAlignment w:val="baseline"/>
              <w:rPr>
                <w:rFonts w:ascii="Times New Roman" w:eastAsia="Times New Roman" w:hAnsi="Times New Roman"/>
                <w:sz w:val="24"/>
                <w:szCs w:val="24"/>
                <w:lang w:val="ru-RU"/>
              </w:rPr>
            </w:pPr>
            <w:r>
              <w:rPr>
                <w:rFonts w:ascii="Times New Roman" w:eastAsia="Times New Roman" w:hAnsi="Times New Roman"/>
                <w:sz w:val="24"/>
                <w:szCs w:val="24"/>
                <w:lang w:val="ru-RU"/>
              </w:rPr>
              <w:t>1</w:t>
            </w:r>
            <w:r w:rsidRPr="00933363">
              <w:rPr>
                <w:rFonts w:ascii="Times New Roman" w:eastAsia="Times New Roman" w:hAnsi="Times New Roman"/>
                <w:sz w:val="24"/>
                <w:szCs w:val="24"/>
                <w:lang w:val="ru-RU"/>
              </w:rPr>
              <w:t xml:space="preserve"> %</w:t>
            </w:r>
          </w:p>
        </w:tc>
      </w:tr>
      <w:tr w:rsidR="00933363" w:rsidRPr="00843D0A">
        <w:trPr>
          <w:trHeight w:val="522"/>
          <w:jc w:val="center"/>
        </w:trPr>
        <w:tc>
          <w:tcPr>
            <w:tcW w:w="9996" w:type="dxa"/>
            <w:gridSpan w:val="4"/>
            <w:shd w:val="clear" w:color="auto" w:fill="A5A5A5"/>
            <w:vAlign w:val="center"/>
          </w:tcPr>
          <w:p w:rsidR="00933363" w:rsidRPr="00843D0A"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1</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 xml:space="preserve">Процедура надання роз’яснень щодо тендерної </w:t>
            </w:r>
            <w:r w:rsidRPr="00843D0A">
              <w:rPr>
                <w:rFonts w:ascii="Times New Roman" w:eastAsia="Times New Roman" w:hAnsi="Times New Roman" w:cs="Times New Roman"/>
                <w:b/>
                <w:color w:val="000000"/>
                <w:sz w:val="24"/>
                <w:szCs w:val="24"/>
              </w:rPr>
              <w:lastRenderedPageBreak/>
              <w:t xml:space="preserve">документації </w:t>
            </w:r>
          </w:p>
        </w:tc>
        <w:tc>
          <w:tcPr>
            <w:tcW w:w="5919" w:type="dxa"/>
          </w:tcPr>
          <w:p w:rsidR="00933363" w:rsidRPr="00933363" w:rsidRDefault="00933363" w:rsidP="00933363">
            <w:pPr>
              <w:tabs>
                <w:tab w:val="left" w:pos="577"/>
              </w:tabs>
              <w:contextualSpacing/>
              <w:jc w:val="both"/>
              <w:textAlignment w:val="baseline"/>
              <w:rPr>
                <w:rFonts w:ascii="Times New Roman" w:eastAsia="Times New Roman" w:hAnsi="Times New Roman" w:cs="Times New Roman"/>
                <w:color w:val="000000"/>
                <w:sz w:val="24"/>
                <w:szCs w:val="24"/>
                <w:shd w:val="solid" w:color="FFFFFF" w:fill="FFFFFF"/>
              </w:rPr>
            </w:pPr>
            <w:r w:rsidRPr="00933363">
              <w:rPr>
                <w:rFonts w:ascii="Times New Roman" w:eastAsia="Times New Roman" w:hAnsi="Times New Roman" w:cs="Times New Roman"/>
                <w:color w:val="000000"/>
                <w:sz w:val="24"/>
                <w:szCs w:val="24"/>
                <w:shd w:val="solid" w:color="FFFFFF" w:fill="FFFFFF"/>
              </w:rPr>
              <w:lastRenderedPageBreak/>
              <w:t xml:space="preserve">Фізична/юридична особа має право </w:t>
            </w:r>
            <w:r w:rsidRPr="00933363">
              <w:rPr>
                <w:rFonts w:ascii="Times New Roman" w:eastAsia="Times New Roman" w:hAnsi="Times New Roman" w:cs="Times New Roman"/>
                <w:b/>
                <w:bCs/>
                <w:color w:val="000000"/>
                <w:sz w:val="24"/>
                <w:szCs w:val="24"/>
                <w:shd w:val="solid" w:color="FFFFFF" w:fill="FFFFFF"/>
              </w:rPr>
              <w:t xml:space="preserve">не пізніше ніж за три дні до закінчення строку подання тендерної </w:t>
            </w:r>
            <w:r w:rsidRPr="00933363">
              <w:rPr>
                <w:rFonts w:ascii="Times New Roman" w:eastAsia="Times New Roman" w:hAnsi="Times New Roman" w:cs="Times New Roman"/>
                <w:b/>
                <w:bCs/>
                <w:color w:val="000000"/>
                <w:sz w:val="24"/>
                <w:szCs w:val="24"/>
                <w:shd w:val="solid" w:color="FFFFFF" w:fill="FFFFFF"/>
              </w:rPr>
              <w:lastRenderedPageBreak/>
              <w:t>пропозиції</w:t>
            </w:r>
            <w:r w:rsidRPr="00933363">
              <w:rPr>
                <w:rFonts w:ascii="Times New Roman" w:eastAsia="Times New Roman" w:hAnsi="Times New Roman" w:cs="Times New Roman"/>
                <w:color w:val="000000"/>
                <w:sz w:val="24"/>
                <w:szCs w:val="24"/>
                <w:shd w:val="solid" w:color="FFFFFF" w:fill="FFFFFF"/>
              </w:rPr>
              <w:t xml:space="preserve"> звернутися через електронну систему закупівель до замовника за роз’ясненнями щодо ТД та/або звернутися до замовника з вимогою щодо усунення порушення під час проведення тендеру.</w:t>
            </w:r>
          </w:p>
          <w:p w:rsidR="00933363" w:rsidRPr="00933363" w:rsidRDefault="00933363" w:rsidP="00933363">
            <w:pPr>
              <w:tabs>
                <w:tab w:val="left" w:pos="577"/>
              </w:tabs>
              <w:ind w:firstLine="200"/>
              <w:contextualSpacing/>
              <w:jc w:val="both"/>
              <w:textAlignment w:val="baseline"/>
              <w:rPr>
                <w:rFonts w:ascii="Times New Roman" w:eastAsia="Times New Roman" w:hAnsi="Times New Roman" w:cs="Times New Roman"/>
                <w:color w:val="000000"/>
                <w:sz w:val="24"/>
                <w:szCs w:val="24"/>
                <w:shd w:val="solid" w:color="FFFFFF" w:fill="FFFFFF"/>
              </w:rPr>
            </w:pPr>
            <w:r w:rsidRPr="00933363">
              <w:rPr>
                <w:rFonts w:ascii="Times New Roman" w:eastAsia="Times New Roman" w:hAnsi="Times New Roman" w:cs="Times New Roman"/>
                <w:color w:val="000000"/>
                <w:sz w:val="24"/>
                <w:szCs w:val="24"/>
                <w:shd w:val="solid" w:color="FFFFFF"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33363" w:rsidRPr="00933363" w:rsidRDefault="00933363" w:rsidP="00933363">
            <w:pPr>
              <w:tabs>
                <w:tab w:val="left" w:pos="577"/>
              </w:tabs>
              <w:ind w:firstLine="200"/>
              <w:contextualSpacing/>
              <w:jc w:val="both"/>
              <w:textAlignment w:val="baseline"/>
              <w:rPr>
                <w:rFonts w:ascii="Times New Roman" w:eastAsia="Times New Roman" w:hAnsi="Times New Roman" w:cs="Times New Roman"/>
                <w:sz w:val="24"/>
                <w:szCs w:val="24"/>
                <w:highlight w:val="yellow"/>
              </w:rPr>
            </w:pPr>
            <w:r w:rsidRPr="00933363">
              <w:rPr>
                <w:rFonts w:ascii="Times New Roman" w:eastAsia="Times New Roman" w:hAnsi="Times New Roman" w:cs="Times New Roman"/>
                <w:color w:val="000000"/>
                <w:sz w:val="24"/>
                <w:szCs w:val="24"/>
                <w:shd w:val="solid" w:color="FFFFFF" w:fill="FFFFFF"/>
              </w:rPr>
              <w:t xml:space="preserve">Замовник повинен </w:t>
            </w:r>
            <w:r w:rsidRPr="00933363">
              <w:rPr>
                <w:rFonts w:ascii="Times New Roman" w:eastAsia="Times New Roman" w:hAnsi="Times New Roman" w:cs="Times New Roman"/>
                <w:b/>
                <w:bCs/>
                <w:color w:val="000000"/>
                <w:sz w:val="24"/>
                <w:szCs w:val="24"/>
                <w:shd w:val="solid" w:color="FFFFFF" w:fill="FFFFFF"/>
              </w:rPr>
              <w:t>протягом трьох днів</w:t>
            </w:r>
            <w:r w:rsidRPr="00933363">
              <w:rPr>
                <w:rFonts w:ascii="Times New Roman" w:eastAsia="Times New Roman" w:hAnsi="Times New Roman" w:cs="Times New Roman"/>
                <w:color w:val="000000"/>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933363" w:rsidRPr="00933363"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shd w:val="solid" w:color="FFFFFF" w:fill="FFFFFF"/>
              </w:rPr>
              <w:t xml:space="preserve">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w:t>
            </w:r>
            <w:r w:rsidRPr="00933363">
              <w:rPr>
                <w:rFonts w:ascii="Times New Roman" w:eastAsia="Times New Roman" w:hAnsi="Times New Roman" w:cs="Times New Roman"/>
                <w:b/>
                <w:bCs/>
                <w:color w:val="000000"/>
                <w:sz w:val="24"/>
                <w:szCs w:val="24"/>
                <w:shd w:val="solid" w:color="FFFFFF" w:fill="FFFFFF"/>
              </w:rPr>
              <w:t>не менше чотирьох днів</w:t>
            </w:r>
            <w:r w:rsidRPr="00933363">
              <w:rPr>
                <w:rFonts w:ascii="Times New Roman" w:eastAsia="Times New Roman" w:hAnsi="Times New Roman" w:cs="Times New Roman"/>
                <w:color w:val="000000"/>
                <w:sz w:val="24"/>
                <w:szCs w:val="24"/>
                <w:shd w:val="solid" w:color="FFFFFF" w:fill="FFFFFF"/>
              </w:rPr>
              <w:t>.</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2</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933363">
              <w:rPr>
                <w:rFonts w:ascii="Times New Roman" w:eastAsia="Times New Roman" w:hAnsi="Times New Roman" w:cs="Times New Roman"/>
                <w:b/>
                <w:color w:val="000000"/>
                <w:sz w:val="24"/>
                <w:szCs w:val="24"/>
                <w:lang w:val="ru-RU"/>
              </w:rPr>
              <w:t>В</w:t>
            </w:r>
            <w:r w:rsidRPr="00843D0A">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933363" w:rsidRPr="00933363" w:rsidRDefault="00933363" w:rsidP="00933363">
            <w:pPr>
              <w:ind w:firstLine="172"/>
              <w:jc w:val="both"/>
              <w:rPr>
                <w:rFonts w:ascii="Times New Roman" w:eastAsia="Times New Roman" w:hAnsi="Times New Roman" w:cs="Times New Roman"/>
                <w:color w:val="000000"/>
                <w:sz w:val="24"/>
                <w:szCs w:val="24"/>
                <w:shd w:val="solid" w:color="FFFFFF" w:fill="FFFFFF"/>
              </w:rPr>
            </w:pPr>
            <w:r w:rsidRPr="00933363">
              <w:rPr>
                <w:rFonts w:ascii="Times New Roman" w:eastAsia="Times New Roman" w:hAnsi="Times New Roman" w:cs="Times New Roman"/>
                <w:color w:val="000000"/>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w:t>
            </w:r>
            <w:r w:rsidRPr="00933363">
              <w:rPr>
                <w:rFonts w:ascii="Times New Roman" w:eastAsia="Times New Roman" w:hAnsi="Times New Roman" w:cs="Times New Roman"/>
                <w:b/>
                <w:bCs/>
                <w:color w:val="000000"/>
                <w:sz w:val="24"/>
                <w:szCs w:val="24"/>
                <w:shd w:val="solid" w:color="FFFFFF" w:fill="FFFFFF"/>
              </w:rPr>
              <w:t>не менше чотирьох днів</w:t>
            </w:r>
            <w:r w:rsidRPr="00933363">
              <w:rPr>
                <w:rFonts w:ascii="Times New Roman" w:eastAsia="Times New Roman" w:hAnsi="Times New Roman" w:cs="Times New Roman"/>
                <w:color w:val="000000"/>
                <w:sz w:val="24"/>
                <w:szCs w:val="24"/>
                <w:shd w:val="solid" w:color="FFFFFF" w:fill="FFFFFF"/>
              </w:rPr>
              <w:t>.</w:t>
            </w:r>
          </w:p>
          <w:p w:rsidR="00933363" w:rsidRPr="00933363"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shd w:val="solid" w:color="FFFFFF" w:fill="FFFFFF"/>
              </w:rPr>
              <w:t xml:space="preserve">Зміни, що вносяться замовником до ТД, розміщуються та відображаються в електронній системі закупівель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 Зміни до ТД у </w:t>
            </w:r>
            <w:proofErr w:type="spellStart"/>
            <w:r w:rsidRPr="00933363">
              <w:rPr>
                <w:rFonts w:ascii="Times New Roman" w:eastAsia="Times New Roman" w:hAnsi="Times New Roman" w:cs="Times New Roman"/>
                <w:color w:val="000000"/>
                <w:sz w:val="24"/>
                <w:szCs w:val="24"/>
                <w:shd w:val="solid" w:color="FFFFFF" w:fill="FFFFFF"/>
              </w:rPr>
              <w:t>машинозчитувальному</w:t>
            </w:r>
            <w:proofErr w:type="spellEnd"/>
            <w:r w:rsidRPr="00933363">
              <w:rPr>
                <w:rFonts w:ascii="Times New Roman" w:eastAsia="Times New Roman" w:hAnsi="Times New Roman" w:cs="Times New Roman"/>
                <w:color w:val="000000"/>
                <w:sz w:val="24"/>
                <w:szCs w:val="24"/>
                <w:shd w:val="solid" w:color="FFFFFF" w:fill="FFFFFF"/>
              </w:rPr>
              <w:t xml:space="preserve"> форматі розміщуються в електронній системі закупівель </w:t>
            </w:r>
            <w:r w:rsidRPr="00933363">
              <w:rPr>
                <w:rFonts w:ascii="Times New Roman" w:eastAsia="Times New Roman" w:hAnsi="Times New Roman" w:cs="Times New Roman"/>
                <w:b/>
                <w:bCs/>
                <w:color w:val="000000"/>
                <w:sz w:val="24"/>
                <w:szCs w:val="24"/>
                <w:shd w:val="solid" w:color="FFFFFF" w:fill="FFFFFF"/>
              </w:rPr>
              <w:t>протягом одного дня з дати прийняття рішення про їх внесення</w:t>
            </w:r>
            <w:r w:rsidRPr="00933363">
              <w:rPr>
                <w:rFonts w:ascii="Times New Roman" w:eastAsia="Times New Roman" w:hAnsi="Times New Roman" w:cs="Times New Roman"/>
                <w:color w:val="000000"/>
                <w:sz w:val="24"/>
                <w:szCs w:val="24"/>
                <w:shd w:val="solid" w:color="FFFFFF" w:fill="FFFFFF"/>
              </w:rPr>
              <w:t>.</w:t>
            </w:r>
          </w:p>
        </w:tc>
      </w:tr>
      <w:tr w:rsidR="00933363" w:rsidRPr="00843D0A">
        <w:trPr>
          <w:trHeight w:val="522"/>
          <w:jc w:val="center"/>
        </w:trPr>
        <w:tc>
          <w:tcPr>
            <w:tcW w:w="9996" w:type="dxa"/>
            <w:gridSpan w:val="4"/>
            <w:shd w:val="clear" w:color="auto" w:fill="A5A5A5"/>
            <w:vAlign w:val="center"/>
          </w:tcPr>
          <w:p w:rsidR="00933363" w:rsidRPr="00933363"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3336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1</w:t>
            </w:r>
          </w:p>
        </w:tc>
        <w:tc>
          <w:tcPr>
            <w:tcW w:w="3507" w:type="dxa"/>
            <w:gridSpan w:val="2"/>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933363" w:rsidRDefault="00933363" w:rsidP="00933363">
            <w:pPr>
              <w:widowControl w:val="0"/>
              <w:ind w:firstLine="433"/>
              <w:contextualSpacing/>
              <w:jc w:val="both"/>
              <w:rPr>
                <w:rFonts w:ascii="Times New Roman" w:hAnsi="Times New Roman" w:cs="Times New Roman"/>
                <w:b/>
                <w:sz w:val="24"/>
                <w:szCs w:val="24"/>
              </w:rPr>
            </w:pPr>
            <w:r w:rsidRPr="00933363">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933363" w:rsidRPr="00933363" w:rsidRDefault="00933363" w:rsidP="00933363">
            <w:pPr>
              <w:widowControl w:val="0"/>
              <w:ind w:left="34" w:right="113" w:firstLine="425"/>
              <w:contextualSpacing/>
              <w:jc w:val="both"/>
              <w:rPr>
                <w:rFonts w:ascii="Times New Roman" w:hAnsi="Times New Roman" w:cs="Times New Roman"/>
                <w:sz w:val="24"/>
                <w:szCs w:val="24"/>
              </w:rPr>
            </w:pPr>
            <w:r w:rsidRPr="00933363">
              <w:rPr>
                <w:rFonts w:ascii="Times New Roman" w:hAnsi="Times New Roman" w:cs="Times New Roman"/>
                <w:sz w:val="24"/>
                <w:szCs w:val="24"/>
              </w:rPr>
              <w:t xml:space="preserve">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933363">
              <w:rPr>
                <w:rFonts w:ascii="Times New Roman" w:hAnsi="Times New Roman" w:cs="Times New Roman"/>
                <w:sz w:val="24"/>
                <w:szCs w:val="24"/>
              </w:rPr>
              <w:lastRenderedPageBreak/>
              <w:t>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933363" w:rsidRDefault="00933363" w:rsidP="00933363">
            <w:pPr>
              <w:widowControl w:val="0"/>
              <w:ind w:left="34" w:right="113" w:firstLine="425"/>
              <w:contextualSpacing/>
              <w:jc w:val="both"/>
              <w:rPr>
                <w:rFonts w:ascii="Times New Roman" w:hAnsi="Times New Roman" w:cs="Times New Roman"/>
                <w:color w:val="FF0000"/>
                <w:sz w:val="24"/>
                <w:szCs w:val="24"/>
                <w:lang w:val="ru-RU"/>
              </w:rPr>
            </w:pPr>
            <w:r w:rsidRPr="00933363">
              <w:rPr>
                <w:rFonts w:ascii="Times New Roman" w:hAnsi="Times New Roman" w:cs="Times New Roman"/>
                <w:sz w:val="24"/>
                <w:szCs w:val="24"/>
                <w:lang w:val="ru-RU"/>
              </w:rPr>
              <w:t xml:space="preserve">У </w:t>
            </w:r>
            <w:proofErr w:type="spellStart"/>
            <w:r w:rsidRPr="00933363">
              <w:rPr>
                <w:rFonts w:ascii="Times New Roman" w:hAnsi="Times New Roman" w:cs="Times New Roman"/>
                <w:sz w:val="24"/>
                <w:szCs w:val="24"/>
                <w:lang w:val="ru-RU"/>
              </w:rPr>
              <w:t>разі</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якщо</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тендерна</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пропозиція</w:t>
            </w:r>
            <w:proofErr w:type="spellEnd"/>
            <w:r w:rsidRPr="00933363">
              <w:rPr>
                <w:rFonts w:ascii="Times New Roman" w:hAnsi="Times New Roman" w:cs="Times New Roman"/>
                <w:sz w:val="24"/>
                <w:szCs w:val="24"/>
                <w:lang w:val="ru-RU"/>
              </w:rPr>
              <w:t xml:space="preserve"> не </w:t>
            </w:r>
            <w:proofErr w:type="spellStart"/>
            <w:r w:rsidRPr="00933363">
              <w:rPr>
                <w:rFonts w:ascii="Times New Roman" w:hAnsi="Times New Roman" w:cs="Times New Roman"/>
                <w:sz w:val="24"/>
                <w:szCs w:val="24"/>
                <w:lang w:val="ru-RU"/>
              </w:rPr>
              <w:t>містить</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накладений</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кваліфікований</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електронний</w:t>
            </w:r>
            <w:proofErr w:type="spellEnd"/>
            <w:r w:rsidRPr="00933363">
              <w:rPr>
                <w:rFonts w:ascii="Times New Roman" w:hAnsi="Times New Roman" w:cs="Times New Roman"/>
                <w:sz w:val="24"/>
                <w:szCs w:val="24"/>
                <w:lang w:val="ru-RU"/>
              </w:rPr>
              <w:t xml:space="preserve"> </w:t>
            </w:r>
            <w:proofErr w:type="spellStart"/>
            <w:proofErr w:type="gramStart"/>
            <w:r w:rsidRPr="00933363">
              <w:rPr>
                <w:rFonts w:ascii="Times New Roman" w:hAnsi="Times New Roman" w:cs="Times New Roman"/>
                <w:sz w:val="24"/>
                <w:szCs w:val="24"/>
                <w:lang w:val="ru-RU"/>
              </w:rPr>
              <w:t>п</w:t>
            </w:r>
            <w:proofErr w:type="gramEnd"/>
            <w:r w:rsidRPr="00933363">
              <w:rPr>
                <w:rFonts w:ascii="Times New Roman" w:hAnsi="Times New Roman" w:cs="Times New Roman"/>
                <w:sz w:val="24"/>
                <w:szCs w:val="24"/>
                <w:lang w:val="ru-RU"/>
              </w:rPr>
              <w:t>ідпис</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учасника</w:t>
            </w:r>
            <w:proofErr w:type="spellEnd"/>
            <w:r w:rsidRPr="00933363">
              <w:rPr>
                <w:rFonts w:ascii="Times New Roman" w:hAnsi="Times New Roman" w:cs="Times New Roman"/>
                <w:sz w:val="24"/>
                <w:szCs w:val="24"/>
                <w:lang w:val="ru-RU"/>
              </w:rPr>
              <w:t>/</w:t>
            </w:r>
            <w:proofErr w:type="spellStart"/>
            <w:r w:rsidRPr="00933363">
              <w:rPr>
                <w:rFonts w:ascii="Times New Roman" w:hAnsi="Times New Roman" w:cs="Times New Roman"/>
                <w:sz w:val="24"/>
                <w:szCs w:val="24"/>
                <w:lang w:val="ru-RU"/>
              </w:rPr>
              <w:t>уповноваженої</w:t>
            </w:r>
            <w:proofErr w:type="spellEnd"/>
            <w:r w:rsidRPr="00933363">
              <w:rPr>
                <w:rFonts w:ascii="Times New Roman" w:hAnsi="Times New Roman" w:cs="Times New Roman"/>
                <w:sz w:val="24"/>
                <w:szCs w:val="24"/>
                <w:lang w:val="ru-RU"/>
              </w:rPr>
              <w:t xml:space="preserve"> особи </w:t>
            </w:r>
            <w:proofErr w:type="spellStart"/>
            <w:r w:rsidRPr="00933363">
              <w:rPr>
                <w:rFonts w:ascii="Times New Roman" w:hAnsi="Times New Roman" w:cs="Times New Roman"/>
                <w:sz w:val="24"/>
                <w:szCs w:val="24"/>
                <w:lang w:val="ru-RU"/>
              </w:rPr>
              <w:t>учасника</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процедури</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закупівлі</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учасник</w:t>
            </w:r>
            <w:proofErr w:type="spellEnd"/>
            <w:r w:rsidRPr="00933363">
              <w:rPr>
                <w:rFonts w:ascii="Times New Roman" w:hAnsi="Times New Roman" w:cs="Times New Roman"/>
                <w:sz w:val="24"/>
                <w:szCs w:val="24"/>
                <w:lang w:val="ru-RU"/>
              </w:rPr>
              <w:t xml:space="preserve"> буде </w:t>
            </w:r>
            <w:proofErr w:type="spellStart"/>
            <w:r w:rsidRPr="00933363">
              <w:rPr>
                <w:rFonts w:ascii="Times New Roman" w:hAnsi="Times New Roman" w:cs="Times New Roman"/>
                <w:sz w:val="24"/>
                <w:szCs w:val="24"/>
                <w:lang w:val="ru-RU"/>
              </w:rPr>
              <w:t>вважатися</w:t>
            </w:r>
            <w:proofErr w:type="spellEnd"/>
            <w:r w:rsidRPr="00933363">
              <w:rPr>
                <w:rFonts w:ascii="Times New Roman" w:hAnsi="Times New Roman" w:cs="Times New Roman"/>
                <w:sz w:val="24"/>
                <w:szCs w:val="24"/>
                <w:lang w:val="ru-RU"/>
              </w:rPr>
              <w:t xml:space="preserve"> таким, </w:t>
            </w:r>
            <w:proofErr w:type="spellStart"/>
            <w:r w:rsidRPr="00933363">
              <w:rPr>
                <w:rFonts w:ascii="Times New Roman" w:hAnsi="Times New Roman" w:cs="Times New Roman"/>
                <w:sz w:val="24"/>
                <w:szCs w:val="24"/>
                <w:lang w:val="ru-RU"/>
              </w:rPr>
              <w:t>що</w:t>
            </w:r>
            <w:proofErr w:type="spellEnd"/>
            <w:r w:rsidRPr="00933363">
              <w:rPr>
                <w:rFonts w:ascii="Times New Roman" w:hAnsi="Times New Roman" w:cs="Times New Roman"/>
                <w:sz w:val="24"/>
                <w:szCs w:val="24"/>
                <w:lang w:val="ru-RU"/>
              </w:rPr>
              <w:t xml:space="preserve"> не </w:t>
            </w:r>
            <w:proofErr w:type="spellStart"/>
            <w:r w:rsidRPr="00933363">
              <w:rPr>
                <w:rFonts w:ascii="Times New Roman" w:hAnsi="Times New Roman" w:cs="Times New Roman"/>
                <w:sz w:val="24"/>
                <w:szCs w:val="24"/>
                <w:lang w:val="ru-RU"/>
              </w:rPr>
              <w:t>відповідає</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встановленим</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абзацом</w:t>
            </w:r>
            <w:proofErr w:type="spellEnd"/>
            <w:r w:rsidRPr="00933363">
              <w:rPr>
                <w:rFonts w:ascii="Times New Roman" w:hAnsi="Times New Roman" w:cs="Times New Roman"/>
                <w:sz w:val="24"/>
                <w:szCs w:val="24"/>
                <w:lang w:val="ru-RU"/>
              </w:rPr>
              <w:t xml:space="preserve"> першим </w:t>
            </w:r>
            <w:proofErr w:type="spellStart"/>
            <w:r w:rsidRPr="00933363">
              <w:rPr>
                <w:rFonts w:ascii="Times New Roman" w:hAnsi="Times New Roman" w:cs="Times New Roman"/>
                <w:sz w:val="24"/>
                <w:szCs w:val="24"/>
                <w:lang w:val="ru-RU"/>
              </w:rPr>
              <w:t>частини</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третьої</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статті</w:t>
            </w:r>
            <w:proofErr w:type="spellEnd"/>
            <w:r w:rsidRPr="00933363">
              <w:rPr>
                <w:rFonts w:ascii="Times New Roman" w:hAnsi="Times New Roman" w:cs="Times New Roman"/>
                <w:sz w:val="24"/>
                <w:szCs w:val="24"/>
                <w:lang w:val="ru-RU"/>
              </w:rPr>
              <w:t xml:space="preserve"> 22 Закону </w:t>
            </w:r>
            <w:proofErr w:type="spellStart"/>
            <w:r w:rsidRPr="00933363">
              <w:rPr>
                <w:rFonts w:ascii="Times New Roman" w:hAnsi="Times New Roman" w:cs="Times New Roman"/>
                <w:sz w:val="24"/>
                <w:szCs w:val="24"/>
                <w:lang w:val="ru-RU"/>
              </w:rPr>
              <w:t>вимогам</w:t>
            </w:r>
            <w:proofErr w:type="spellEnd"/>
            <w:r w:rsidRPr="00933363">
              <w:rPr>
                <w:rFonts w:ascii="Times New Roman" w:hAnsi="Times New Roman" w:cs="Times New Roman"/>
                <w:sz w:val="24"/>
                <w:szCs w:val="24"/>
                <w:lang w:val="ru-RU"/>
              </w:rPr>
              <w:t xml:space="preserve"> до </w:t>
            </w:r>
            <w:proofErr w:type="spellStart"/>
            <w:r w:rsidRPr="00933363">
              <w:rPr>
                <w:rFonts w:ascii="Times New Roman" w:hAnsi="Times New Roman" w:cs="Times New Roman"/>
                <w:sz w:val="24"/>
                <w:szCs w:val="24"/>
                <w:lang w:val="ru-RU"/>
              </w:rPr>
              <w:t>учасника</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відповідно</w:t>
            </w:r>
            <w:proofErr w:type="spellEnd"/>
            <w:r w:rsidRPr="00933363">
              <w:rPr>
                <w:rFonts w:ascii="Times New Roman" w:hAnsi="Times New Roman" w:cs="Times New Roman"/>
                <w:sz w:val="24"/>
                <w:szCs w:val="24"/>
                <w:lang w:val="ru-RU"/>
              </w:rPr>
              <w:t xml:space="preserve"> до </w:t>
            </w:r>
            <w:proofErr w:type="spellStart"/>
            <w:r w:rsidRPr="00933363">
              <w:rPr>
                <w:rFonts w:ascii="Times New Roman" w:hAnsi="Times New Roman" w:cs="Times New Roman"/>
                <w:sz w:val="24"/>
                <w:szCs w:val="24"/>
                <w:lang w:val="ru-RU"/>
              </w:rPr>
              <w:t>законодавства</w:t>
            </w:r>
            <w:proofErr w:type="spellEnd"/>
            <w:r w:rsidRPr="00933363">
              <w:rPr>
                <w:rFonts w:ascii="Times New Roman" w:hAnsi="Times New Roman" w:cs="Times New Roman"/>
                <w:sz w:val="24"/>
                <w:szCs w:val="24"/>
                <w:lang w:val="ru-RU"/>
              </w:rPr>
              <w:t xml:space="preserve"> та </w:t>
            </w:r>
            <w:proofErr w:type="spellStart"/>
            <w:r w:rsidRPr="00933363">
              <w:rPr>
                <w:rFonts w:ascii="Times New Roman" w:hAnsi="Times New Roman" w:cs="Times New Roman"/>
                <w:sz w:val="24"/>
                <w:szCs w:val="24"/>
                <w:lang w:val="ru-RU"/>
              </w:rPr>
              <w:t>його</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тендерна</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пропозиція</w:t>
            </w:r>
            <w:proofErr w:type="spellEnd"/>
            <w:r w:rsidRPr="00933363">
              <w:rPr>
                <w:rFonts w:ascii="Times New Roman" w:hAnsi="Times New Roman" w:cs="Times New Roman"/>
                <w:sz w:val="24"/>
                <w:szCs w:val="24"/>
                <w:lang w:val="ru-RU"/>
              </w:rPr>
              <w:t xml:space="preserve"> буде </w:t>
            </w:r>
            <w:proofErr w:type="spellStart"/>
            <w:r w:rsidRPr="00933363">
              <w:rPr>
                <w:rFonts w:ascii="Times New Roman" w:hAnsi="Times New Roman" w:cs="Times New Roman"/>
                <w:sz w:val="24"/>
                <w:szCs w:val="24"/>
                <w:lang w:val="ru-RU"/>
              </w:rPr>
              <w:t>відхилена</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відповідно</w:t>
            </w:r>
            <w:proofErr w:type="spellEnd"/>
            <w:r w:rsidRPr="00933363">
              <w:rPr>
                <w:rFonts w:ascii="Times New Roman" w:hAnsi="Times New Roman" w:cs="Times New Roman"/>
                <w:sz w:val="24"/>
                <w:szCs w:val="24"/>
                <w:lang w:val="ru-RU"/>
              </w:rPr>
              <w:t xml:space="preserve"> до </w:t>
            </w:r>
            <w:r w:rsidRPr="00933363">
              <w:rPr>
                <w:rFonts w:ascii="Times New Roman" w:hAnsi="Times New Roman" w:cs="Times New Roman"/>
                <w:sz w:val="24"/>
                <w:szCs w:val="24"/>
              </w:rPr>
              <w:t>пункту 4</w:t>
            </w:r>
            <w:r w:rsidRPr="00933363">
              <w:rPr>
                <w:rFonts w:ascii="Times New Roman" w:hAnsi="Times New Roman" w:cs="Times New Roman"/>
                <w:sz w:val="24"/>
                <w:szCs w:val="24"/>
                <w:lang w:val="ru-RU"/>
              </w:rPr>
              <w:t xml:space="preserve">1 </w:t>
            </w:r>
            <w:r w:rsidRPr="00933363">
              <w:rPr>
                <w:rFonts w:ascii="Times New Roman" w:hAnsi="Times New Roman" w:cs="Times New Roman"/>
                <w:sz w:val="24"/>
                <w:szCs w:val="24"/>
              </w:rPr>
              <w:t>Особливостей</w:t>
            </w:r>
            <w:r w:rsidRPr="00933363">
              <w:rPr>
                <w:rFonts w:ascii="Times New Roman" w:hAnsi="Times New Roman" w:cs="Times New Roman"/>
                <w:sz w:val="24"/>
                <w:szCs w:val="24"/>
                <w:lang w:val="ru-RU"/>
              </w:rPr>
              <w:t>.</w:t>
            </w:r>
          </w:p>
          <w:p w:rsidR="00933363" w:rsidRPr="00933363" w:rsidRDefault="00933363" w:rsidP="00933363">
            <w:pPr>
              <w:shd w:val="clear" w:color="auto" w:fill="FFFFFF"/>
              <w:ind w:right="113" w:firstLine="425"/>
              <w:contextualSpacing/>
              <w:jc w:val="both"/>
              <w:rPr>
                <w:rFonts w:ascii="Times New Roman" w:eastAsia="Arial" w:hAnsi="Times New Roman" w:cs="Times New Roman"/>
                <w:sz w:val="24"/>
                <w:szCs w:val="24"/>
                <w:lang w:eastAsia="zh-CN"/>
              </w:rPr>
            </w:pPr>
            <w:r w:rsidRPr="00933363">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933363">
              <w:rPr>
                <w:rFonts w:ascii="Times New Roman" w:eastAsia="Arial" w:hAnsi="Times New Roman" w:cs="Times New Roman"/>
                <w:b/>
                <w:sz w:val="24"/>
                <w:szCs w:val="24"/>
                <w:lang w:eastAsia="zh-CN"/>
              </w:rPr>
              <w:t>до кінцевого строку подання тендерних пропозицій</w:t>
            </w:r>
            <w:r w:rsidRPr="00933363">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933363">
              <w:rPr>
                <w:rFonts w:ascii="Times New Roman" w:eastAsia="Times New Roman" w:hAnsi="Times New Roman" w:cs="Times New Roman"/>
                <w:color w:val="000000"/>
                <w:sz w:val="24"/>
                <w:szCs w:val="24"/>
              </w:rPr>
              <w:t xml:space="preserve">придатному для </w:t>
            </w:r>
            <w:proofErr w:type="spellStart"/>
            <w:r w:rsidRPr="00933363">
              <w:rPr>
                <w:rFonts w:ascii="Times New Roman" w:eastAsia="Times New Roman" w:hAnsi="Times New Roman" w:cs="Times New Roman"/>
                <w:color w:val="000000"/>
                <w:sz w:val="24"/>
                <w:szCs w:val="24"/>
              </w:rPr>
              <w:t>машинозчитування</w:t>
            </w:r>
            <w:proofErr w:type="spellEnd"/>
            <w:r w:rsidRPr="00933363">
              <w:rPr>
                <w:rFonts w:ascii="Times New Roman" w:eastAsia="Times New Roman" w:hAnsi="Times New Roman" w:cs="Times New Roman"/>
                <w:color w:val="000000"/>
                <w:sz w:val="24"/>
                <w:szCs w:val="24"/>
              </w:rPr>
              <w:t xml:space="preserve"> (файли з розширенням «..</w:t>
            </w:r>
            <w:proofErr w:type="spellStart"/>
            <w:r w:rsidRPr="00933363">
              <w:rPr>
                <w:rFonts w:ascii="Times New Roman" w:eastAsia="Times New Roman" w:hAnsi="Times New Roman" w:cs="Times New Roman"/>
                <w:color w:val="000000"/>
                <w:sz w:val="24"/>
                <w:szCs w:val="24"/>
              </w:rPr>
              <w:t>pdf</w:t>
            </w:r>
            <w:proofErr w:type="spellEnd"/>
            <w:r w:rsidRPr="00933363">
              <w:rPr>
                <w:rFonts w:ascii="Times New Roman" w:eastAsia="Times New Roman" w:hAnsi="Times New Roman" w:cs="Times New Roman"/>
                <w:color w:val="000000"/>
                <w:sz w:val="24"/>
                <w:szCs w:val="24"/>
              </w:rPr>
              <w:t>.», «..</w:t>
            </w:r>
            <w:proofErr w:type="spellStart"/>
            <w:r w:rsidRPr="00933363">
              <w:rPr>
                <w:rFonts w:ascii="Times New Roman" w:eastAsia="Times New Roman" w:hAnsi="Times New Roman" w:cs="Times New Roman"/>
                <w:color w:val="000000"/>
                <w:sz w:val="24"/>
                <w:szCs w:val="24"/>
              </w:rPr>
              <w:t>jpeg</w:t>
            </w:r>
            <w:proofErr w:type="spellEnd"/>
            <w:r w:rsidRPr="00933363">
              <w:rPr>
                <w:rFonts w:ascii="Times New Roman" w:eastAsia="Times New Roman" w:hAnsi="Times New Roman" w:cs="Times New Roman"/>
                <w:color w:val="000000"/>
                <w:sz w:val="24"/>
                <w:szCs w:val="24"/>
              </w:rPr>
              <w:t>.», тощо).</w:t>
            </w:r>
          </w:p>
          <w:p w:rsidR="00933363" w:rsidRPr="00933363" w:rsidRDefault="00933363" w:rsidP="00933363">
            <w:pPr>
              <w:shd w:val="clear" w:color="auto" w:fill="FFFFFF"/>
              <w:ind w:right="113" w:firstLine="425"/>
              <w:contextualSpacing/>
              <w:jc w:val="both"/>
              <w:rPr>
                <w:rFonts w:ascii="Times New Roman" w:eastAsia="Arial" w:hAnsi="Times New Roman" w:cs="Times New Roman"/>
                <w:b/>
                <w:sz w:val="24"/>
                <w:szCs w:val="24"/>
                <w:lang w:eastAsia="zh-CN"/>
              </w:rPr>
            </w:pPr>
            <w:r w:rsidRPr="00933363">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у форматі, </w:t>
            </w:r>
            <w:r w:rsidRPr="00933363">
              <w:rPr>
                <w:rFonts w:ascii="Times New Roman" w:eastAsia="Times New Roman" w:hAnsi="Times New Roman" w:cs="Times New Roman"/>
                <w:color w:val="000000"/>
                <w:sz w:val="24"/>
                <w:szCs w:val="24"/>
              </w:rPr>
              <w:t xml:space="preserve">придатному для </w:t>
            </w:r>
            <w:proofErr w:type="spellStart"/>
            <w:r w:rsidRPr="00933363">
              <w:rPr>
                <w:rFonts w:ascii="Times New Roman" w:eastAsia="Times New Roman" w:hAnsi="Times New Roman" w:cs="Times New Roman"/>
                <w:color w:val="000000"/>
                <w:sz w:val="24"/>
                <w:szCs w:val="24"/>
              </w:rPr>
              <w:t>машинозчитування</w:t>
            </w:r>
            <w:proofErr w:type="spellEnd"/>
            <w:r w:rsidRPr="00933363">
              <w:rPr>
                <w:rFonts w:ascii="Times New Roman" w:eastAsia="Times New Roman" w:hAnsi="Times New Roman" w:cs="Times New Roman"/>
                <w:color w:val="000000"/>
                <w:sz w:val="24"/>
                <w:szCs w:val="24"/>
              </w:rPr>
              <w:t xml:space="preserve"> :</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lastRenderedPageBreak/>
              <w:t>- інших документів, необхідність подання яких у складі тендерної пропозиції передбачена умовами цієї документації.</w:t>
            </w:r>
          </w:p>
          <w:p w:rsidR="00933363" w:rsidRPr="00933363" w:rsidRDefault="00933363" w:rsidP="00933363">
            <w:pPr>
              <w:shd w:val="clear" w:color="auto" w:fill="FFFFFF"/>
              <w:ind w:right="113" w:firstLine="425"/>
              <w:contextualSpacing/>
              <w:jc w:val="both"/>
              <w:rPr>
                <w:rFonts w:ascii="Times New Roman" w:eastAsia="Arial" w:hAnsi="Times New Roman" w:cs="Times New Roman"/>
                <w:sz w:val="24"/>
                <w:szCs w:val="24"/>
                <w:lang w:eastAsia="zh-CN"/>
              </w:rPr>
            </w:pPr>
            <w:r w:rsidRPr="00933363">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933363" w:rsidRDefault="00933363" w:rsidP="00933363">
            <w:pPr>
              <w:shd w:val="clear" w:color="auto" w:fill="FFFFFF"/>
              <w:ind w:right="113" w:firstLine="425"/>
              <w:contextualSpacing/>
              <w:jc w:val="both"/>
              <w:rPr>
                <w:rFonts w:ascii="Times New Roman" w:eastAsia="Arial" w:hAnsi="Times New Roman" w:cs="Times New Roman"/>
                <w:b/>
                <w:bCs/>
                <w:sz w:val="24"/>
                <w:szCs w:val="24"/>
                <w:lang w:eastAsia="zh-CN"/>
              </w:rPr>
            </w:pPr>
            <w:r w:rsidRPr="00933363">
              <w:rPr>
                <w:rFonts w:ascii="Times New Roman" w:eastAsia="Arial" w:hAnsi="Times New Roman" w:cs="Times New Roman"/>
                <w:sz w:val="24"/>
                <w:szCs w:val="24"/>
                <w:lang w:eastAsia="zh-CN"/>
              </w:rPr>
              <w:t xml:space="preserve">1.4. </w:t>
            </w:r>
            <w:r w:rsidRPr="00933363">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Pr>
                <w:rFonts w:ascii="Times New Roman" w:eastAsia="Arial" w:hAnsi="Times New Roman" w:cs="Times New Roman"/>
                <w:b/>
                <w:bCs/>
                <w:sz w:val="24"/>
                <w:szCs w:val="24"/>
                <w:lang w:eastAsia="zh-CN"/>
              </w:rPr>
              <w:t>асника на підписання документів</w:t>
            </w:r>
            <w:r w:rsidRPr="00933363">
              <w:rPr>
                <w:rFonts w:ascii="Times New Roman" w:eastAsia="Arial" w:hAnsi="Times New Roman" w:cs="Times New Roman"/>
                <w:b/>
                <w:bCs/>
                <w:sz w:val="24"/>
                <w:szCs w:val="24"/>
                <w:lang w:eastAsia="zh-CN"/>
              </w:rPr>
              <w:t xml:space="preserve">. </w:t>
            </w:r>
          </w:p>
          <w:p w:rsidR="00933363" w:rsidRPr="00933363" w:rsidRDefault="00933363" w:rsidP="00933363">
            <w:pPr>
              <w:shd w:val="clear" w:color="auto" w:fill="FFFFFF"/>
              <w:ind w:right="113" w:firstLine="425"/>
              <w:contextualSpacing/>
              <w:jc w:val="both"/>
              <w:rPr>
                <w:rFonts w:ascii="Times New Roman" w:eastAsia="Arial" w:hAnsi="Times New Roman" w:cs="Times New Roman"/>
                <w:sz w:val="24"/>
                <w:szCs w:val="24"/>
                <w:lang w:val="ru-RU" w:eastAsia="zh-CN"/>
              </w:rPr>
            </w:pPr>
            <w:r w:rsidRPr="00933363">
              <w:rPr>
                <w:rFonts w:ascii="Times New Roman" w:eastAsia="Arial" w:hAnsi="Times New Roman" w:cs="Times New Roman"/>
                <w:sz w:val="24"/>
                <w:szCs w:val="24"/>
                <w:lang w:val="ru-RU" w:eastAsia="zh-CN"/>
              </w:rPr>
              <w:t xml:space="preserve">У </w:t>
            </w:r>
            <w:proofErr w:type="spellStart"/>
            <w:r w:rsidRPr="00933363">
              <w:rPr>
                <w:rFonts w:ascii="Times New Roman" w:eastAsia="Arial" w:hAnsi="Times New Roman" w:cs="Times New Roman"/>
                <w:sz w:val="24"/>
                <w:szCs w:val="24"/>
                <w:lang w:val="ru-RU" w:eastAsia="zh-CN"/>
              </w:rPr>
              <w:t>разі</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якщо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тендерна</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пропозиція</w:t>
            </w:r>
            <w:proofErr w:type="spellEnd"/>
            <w:r w:rsidRPr="00933363">
              <w:rPr>
                <w:rFonts w:ascii="Times New Roman" w:eastAsia="Arial" w:hAnsi="Times New Roman" w:cs="Times New Roman"/>
                <w:sz w:val="24"/>
                <w:szCs w:val="24"/>
                <w:lang w:val="ru-RU" w:eastAsia="zh-CN"/>
              </w:rPr>
              <w:t xml:space="preserve"> </w:t>
            </w:r>
            <w:proofErr w:type="spellStart"/>
            <w:proofErr w:type="gramStart"/>
            <w:r w:rsidRPr="00933363">
              <w:rPr>
                <w:rFonts w:ascii="Times New Roman" w:eastAsia="Arial" w:hAnsi="Times New Roman" w:cs="Times New Roman"/>
                <w:sz w:val="24"/>
                <w:szCs w:val="24"/>
                <w:lang w:val="ru-RU" w:eastAsia="zh-CN"/>
              </w:rPr>
              <w:t>подається</w:t>
            </w:r>
            <w:proofErr w:type="spellEnd"/>
            <w:proofErr w:type="gram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об'єднанням</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учасників</w:t>
            </w:r>
            <w:proofErr w:type="spellEnd"/>
            <w:r w:rsidRPr="00933363">
              <w:rPr>
                <w:rFonts w:ascii="Times New Roman" w:eastAsia="Arial" w:hAnsi="Times New Roman" w:cs="Times New Roman"/>
                <w:sz w:val="24"/>
                <w:szCs w:val="24"/>
                <w:lang w:val="ru-RU" w:eastAsia="zh-CN"/>
              </w:rPr>
              <w:t xml:space="preserve">, до </w:t>
            </w:r>
            <w:proofErr w:type="spellStart"/>
            <w:r w:rsidRPr="00933363">
              <w:rPr>
                <w:rFonts w:ascii="Times New Roman" w:eastAsia="Arial" w:hAnsi="Times New Roman" w:cs="Times New Roman"/>
                <w:sz w:val="24"/>
                <w:szCs w:val="24"/>
                <w:lang w:val="ru-RU" w:eastAsia="zh-CN"/>
              </w:rPr>
              <w:t>неї</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обов'язково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включається</w:t>
            </w:r>
            <w:proofErr w:type="spellEnd"/>
            <w:r w:rsidRPr="00933363">
              <w:rPr>
                <w:rFonts w:ascii="Times New Roman" w:eastAsia="Arial" w:hAnsi="Times New Roman" w:cs="Times New Roman"/>
                <w:sz w:val="24"/>
                <w:szCs w:val="24"/>
                <w:lang w:val="ru-RU" w:eastAsia="zh-CN"/>
              </w:rPr>
              <w:t xml:space="preserve"> документ про </w:t>
            </w:r>
            <w:proofErr w:type="spellStart"/>
            <w:r w:rsidRPr="00933363">
              <w:rPr>
                <w:rFonts w:ascii="Times New Roman" w:eastAsia="Arial" w:hAnsi="Times New Roman" w:cs="Times New Roman"/>
                <w:sz w:val="24"/>
                <w:szCs w:val="24"/>
                <w:lang w:val="ru-RU" w:eastAsia="zh-CN"/>
              </w:rPr>
              <w:t>створення</w:t>
            </w:r>
            <w:proofErr w:type="spellEnd"/>
            <w:r w:rsidRPr="00933363">
              <w:rPr>
                <w:rFonts w:ascii="Times New Roman" w:eastAsia="Arial" w:hAnsi="Times New Roman" w:cs="Times New Roman"/>
                <w:sz w:val="24"/>
                <w:szCs w:val="24"/>
                <w:lang w:val="ru-RU" w:eastAsia="zh-CN"/>
              </w:rPr>
              <w:t xml:space="preserve"> такого </w:t>
            </w:r>
            <w:proofErr w:type="spellStart"/>
            <w:r w:rsidRPr="00933363">
              <w:rPr>
                <w:rFonts w:ascii="Times New Roman" w:eastAsia="Arial" w:hAnsi="Times New Roman" w:cs="Times New Roman"/>
                <w:sz w:val="24"/>
                <w:szCs w:val="24"/>
                <w:lang w:val="ru-RU" w:eastAsia="zh-CN"/>
              </w:rPr>
              <w:t>об'єднання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Якщо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догові</w:t>
            </w:r>
            <w:proofErr w:type="gramStart"/>
            <w:r w:rsidRPr="00933363">
              <w:rPr>
                <w:rFonts w:ascii="Times New Roman" w:eastAsia="Arial" w:hAnsi="Times New Roman" w:cs="Times New Roman"/>
                <w:sz w:val="24"/>
                <w:szCs w:val="24"/>
                <w:lang w:val="ru-RU" w:eastAsia="zh-CN"/>
              </w:rPr>
              <w:t>р</w:t>
            </w:r>
            <w:proofErr w:type="spellEnd"/>
            <w:proofErr w:type="gramEnd"/>
            <w:r w:rsidRPr="00933363">
              <w:rPr>
                <w:rFonts w:ascii="Times New Roman" w:eastAsia="Arial" w:hAnsi="Times New Roman" w:cs="Times New Roman"/>
                <w:sz w:val="24"/>
                <w:szCs w:val="24"/>
                <w:lang w:val="ru-RU" w:eastAsia="zh-CN"/>
              </w:rPr>
              <w:t xml:space="preserve"> про </w:t>
            </w:r>
            <w:proofErr w:type="spellStart"/>
            <w:r w:rsidRPr="00933363">
              <w:rPr>
                <w:rFonts w:ascii="Times New Roman" w:eastAsia="Arial" w:hAnsi="Times New Roman" w:cs="Times New Roman"/>
                <w:sz w:val="24"/>
                <w:szCs w:val="24"/>
                <w:lang w:val="ru-RU" w:eastAsia="zh-CN"/>
              </w:rPr>
              <w:t>закупівлю</w:t>
            </w:r>
            <w:proofErr w:type="spellEnd"/>
            <w:r w:rsidRPr="00933363">
              <w:rPr>
                <w:rFonts w:ascii="Times New Roman" w:eastAsia="Arial" w:hAnsi="Times New Roman" w:cs="Times New Roman"/>
                <w:sz w:val="24"/>
                <w:szCs w:val="24"/>
                <w:lang w:val="ru-RU" w:eastAsia="zh-CN"/>
              </w:rPr>
              <w:t xml:space="preserve"> буде </w:t>
            </w:r>
            <w:proofErr w:type="spellStart"/>
            <w:r w:rsidRPr="00933363">
              <w:rPr>
                <w:rFonts w:ascii="Times New Roman" w:eastAsia="Arial" w:hAnsi="Times New Roman" w:cs="Times New Roman"/>
                <w:sz w:val="24"/>
                <w:szCs w:val="24"/>
                <w:lang w:val="ru-RU" w:eastAsia="zh-CN"/>
              </w:rPr>
              <w:t>підписувати</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переможець</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процедури</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закупівлі</w:t>
            </w:r>
            <w:proofErr w:type="spellEnd"/>
            <w:r w:rsidRPr="00933363">
              <w:rPr>
                <w:rFonts w:ascii="Times New Roman" w:eastAsia="Arial" w:hAnsi="Times New Roman" w:cs="Times New Roman"/>
                <w:sz w:val="24"/>
                <w:szCs w:val="24"/>
                <w:lang w:val="ru-RU" w:eastAsia="zh-CN"/>
              </w:rPr>
              <w:t xml:space="preserve"> - </w:t>
            </w:r>
            <w:proofErr w:type="spellStart"/>
            <w:r w:rsidRPr="00933363">
              <w:rPr>
                <w:rFonts w:ascii="Times New Roman" w:eastAsia="Arial" w:hAnsi="Times New Roman" w:cs="Times New Roman"/>
                <w:sz w:val="24"/>
                <w:szCs w:val="24"/>
                <w:lang w:val="ru-RU" w:eastAsia="zh-CN"/>
              </w:rPr>
              <w:t>об'єднання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учасників</w:t>
            </w:r>
            <w:proofErr w:type="spellEnd"/>
            <w:r w:rsidRPr="00933363">
              <w:rPr>
                <w:rFonts w:ascii="Times New Roman" w:eastAsia="Arial" w:hAnsi="Times New Roman" w:cs="Times New Roman"/>
                <w:sz w:val="24"/>
                <w:szCs w:val="24"/>
                <w:lang w:val="ru-RU" w:eastAsia="zh-CN"/>
              </w:rPr>
              <w:t xml:space="preserve">, у </w:t>
            </w:r>
            <w:proofErr w:type="spellStart"/>
            <w:r w:rsidRPr="00933363">
              <w:rPr>
                <w:rFonts w:ascii="Times New Roman" w:eastAsia="Arial" w:hAnsi="Times New Roman" w:cs="Times New Roman"/>
                <w:sz w:val="24"/>
                <w:szCs w:val="24"/>
                <w:lang w:val="ru-RU" w:eastAsia="zh-CN"/>
              </w:rPr>
              <w:t>документі</w:t>
            </w:r>
            <w:proofErr w:type="spellEnd"/>
            <w:r w:rsidRPr="00933363">
              <w:rPr>
                <w:rFonts w:ascii="Times New Roman" w:eastAsia="Arial" w:hAnsi="Times New Roman" w:cs="Times New Roman"/>
                <w:sz w:val="24"/>
                <w:szCs w:val="24"/>
                <w:lang w:val="ru-RU" w:eastAsia="zh-CN"/>
              </w:rPr>
              <w:t xml:space="preserve"> про </w:t>
            </w:r>
            <w:proofErr w:type="spellStart"/>
            <w:r w:rsidRPr="00933363">
              <w:rPr>
                <w:rFonts w:ascii="Times New Roman" w:eastAsia="Arial" w:hAnsi="Times New Roman" w:cs="Times New Roman"/>
                <w:sz w:val="24"/>
                <w:szCs w:val="24"/>
                <w:lang w:val="ru-RU" w:eastAsia="zh-CN"/>
              </w:rPr>
              <w:t>створення</w:t>
            </w:r>
            <w:proofErr w:type="spellEnd"/>
            <w:r w:rsidRPr="00933363">
              <w:rPr>
                <w:rFonts w:ascii="Times New Roman" w:eastAsia="Arial" w:hAnsi="Times New Roman" w:cs="Times New Roman"/>
                <w:sz w:val="24"/>
                <w:szCs w:val="24"/>
                <w:lang w:val="ru-RU" w:eastAsia="zh-CN"/>
              </w:rPr>
              <w:t xml:space="preserve"> такого </w:t>
            </w:r>
            <w:proofErr w:type="spellStart"/>
            <w:r w:rsidRPr="00933363">
              <w:rPr>
                <w:rFonts w:ascii="Times New Roman" w:eastAsia="Arial" w:hAnsi="Times New Roman" w:cs="Times New Roman"/>
                <w:sz w:val="24"/>
                <w:szCs w:val="24"/>
                <w:lang w:val="ru-RU" w:eastAsia="zh-CN"/>
              </w:rPr>
              <w:t>об'єднання</w:t>
            </w:r>
            <w:proofErr w:type="spellEnd"/>
            <w:r w:rsidRPr="00933363">
              <w:rPr>
                <w:rFonts w:ascii="Times New Roman" w:eastAsia="Arial" w:hAnsi="Times New Roman" w:cs="Times New Roman"/>
                <w:sz w:val="24"/>
                <w:szCs w:val="24"/>
                <w:lang w:val="ru-RU" w:eastAsia="zh-CN"/>
              </w:rPr>
              <w:t xml:space="preserve"> повинно </w:t>
            </w:r>
            <w:proofErr w:type="spellStart"/>
            <w:r w:rsidRPr="00933363">
              <w:rPr>
                <w:rFonts w:ascii="Times New Roman" w:eastAsia="Arial" w:hAnsi="Times New Roman" w:cs="Times New Roman"/>
                <w:sz w:val="24"/>
                <w:szCs w:val="24"/>
                <w:lang w:val="ru-RU" w:eastAsia="zh-CN"/>
              </w:rPr>
              <w:t>міститися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положення</w:t>
            </w:r>
            <w:proofErr w:type="spellEnd"/>
            <w:r w:rsidRPr="00933363">
              <w:rPr>
                <w:rFonts w:ascii="Times New Roman" w:eastAsia="Arial" w:hAnsi="Times New Roman" w:cs="Times New Roman"/>
                <w:sz w:val="24"/>
                <w:szCs w:val="24"/>
                <w:lang w:val="ru-RU" w:eastAsia="zh-CN"/>
              </w:rPr>
              <w:t xml:space="preserve"> про те, </w:t>
            </w:r>
            <w:proofErr w:type="spellStart"/>
            <w:r w:rsidRPr="00933363">
              <w:rPr>
                <w:rFonts w:ascii="Times New Roman" w:eastAsia="Arial" w:hAnsi="Times New Roman" w:cs="Times New Roman"/>
                <w:sz w:val="24"/>
                <w:szCs w:val="24"/>
                <w:lang w:val="ru-RU" w:eastAsia="zh-CN"/>
              </w:rPr>
              <w:t>що</w:t>
            </w:r>
            <w:proofErr w:type="spellEnd"/>
            <w:r w:rsidRPr="00933363">
              <w:rPr>
                <w:rFonts w:ascii="Times New Roman" w:eastAsia="Arial" w:hAnsi="Times New Roman" w:cs="Times New Roman"/>
                <w:sz w:val="24"/>
                <w:szCs w:val="24"/>
                <w:lang w:val="ru-RU" w:eastAsia="zh-CN"/>
              </w:rPr>
              <w:t xml:space="preserve"> у </w:t>
            </w:r>
            <w:proofErr w:type="spellStart"/>
            <w:r w:rsidRPr="00933363">
              <w:rPr>
                <w:rFonts w:ascii="Times New Roman" w:eastAsia="Arial" w:hAnsi="Times New Roman" w:cs="Times New Roman"/>
                <w:sz w:val="24"/>
                <w:szCs w:val="24"/>
                <w:lang w:val="ru-RU" w:eastAsia="zh-CN"/>
              </w:rPr>
              <w:t>разі</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укладення</w:t>
            </w:r>
            <w:proofErr w:type="spellEnd"/>
            <w:r w:rsidRPr="00933363">
              <w:rPr>
                <w:rFonts w:ascii="Times New Roman" w:eastAsia="Arial" w:hAnsi="Times New Roman" w:cs="Times New Roman"/>
                <w:sz w:val="24"/>
                <w:szCs w:val="24"/>
                <w:lang w:val="ru-RU" w:eastAsia="zh-CN"/>
              </w:rPr>
              <w:t xml:space="preserve"> договору про </w:t>
            </w:r>
            <w:proofErr w:type="spellStart"/>
            <w:r w:rsidRPr="00933363">
              <w:rPr>
                <w:rFonts w:ascii="Times New Roman" w:eastAsia="Arial" w:hAnsi="Times New Roman" w:cs="Times New Roman"/>
                <w:sz w:val="24"/>
                <w:szCs w:val="24"/>
                <w:lang w:val="ru-RU" w:eastAsia="zh-CN"/>
              </w:rPr>
              <w:t>закупівлю</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підприємства</w:t>
            </w:r>
            <w:proofErr w:type="spellEnd"/>
            <w:r w:rsidRPr="00933363">
              <w:rPr>
                <w:rFonts w:ascii="Times New Roman" w:eastAsia="Arial" w:hAnsi="Times New Roman" w:cs="Times New Roman"/>
                <w:sz w:val="24"/>
                <w:szCs w:val="24"/>
                <w:lang w:val="ru-RU" w:eastAsia="zh-CN"/>
              </w:rPr>
              <w:t>–</w:t>
            </w:r>
            <w:proofErr w:type="spellStart"/>
            <w:r w:rsidRPr="00933363">
              <w:rPr>
                <w:rFonts w:ascii="Times New Roman" w:eastAsia="Arial" w:hAnsi="Times New Roman" w:cs="Times New Roman"/>
                <w:sz w:val="24"/>
                <w:szCs w:val="24"/>
                <w:lang w:val="ru-RU" w:eastAsia="zh-CN"/>
              </w:rPr>
              <w:t>учасники</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об’єднання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будуть</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відповідати</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солідарно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частково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або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субсидіарно</w:t>
            </w:r>
            <w:proofErr w:type="spellEnd"/>
            <w:r w:rsidRPr="00933363">
              <w:rPr>
                <w:rFonts w:ascii="Times New Roman" w:eastAsia="Arial" w:hAnsi="Times New Roman" w:cs="Times New Roman"/>
                <w:sz w:val="24"/>
                <w:szCs w:val="24"/>
                <w:lang w:val="ru-RU" w:eastAsia="zh-CN"/>
              </w:rPr>
              <w:t xml:space="preserve">) за </w:t>
            </w:r>
            <w:proofErr w:type="spellStart"/>
            <w:r w:rsidRPr="00933363">
              <w:rPr>
                <w:rFonts w:ascii="Times New Roman" w:eastAsia="Arial" w:hAnsi="Times New Roman" w:cs="Times New Roman"/>
                <w:sz w:val="24"/>
                <w:szCs w:val="24"/>
                <w:lang w:val="ru-RU" w:eastAsia="zh-CN"/>
              </w:rPr>
              <w:t>зобов’язання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об’єднання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які</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виникатимуть</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з</w:t>
            </w:r>
            <w:proofErr w:type="spellEnd"/>
            <w:r w:rsidRPr="00933363">
              <w:rPr>
                <w:rFonts w:ascii="Times New Roman" w:eastAsia="Arial" w:hAnsi="Times New Roman" w:cs="Times New Roman"/>
                <w:sz w:val="24"/>
                <w:szCs w:val="24"/>
                <w:lang w:val="ru-RU" w:eastAsia="zh-CN"/>
              </w:rPr>
              <w:t xml:space="preserve"> договору про </w:t>
            </w:r>
            <w:proofErr w:type="spellStart"/>
            <w:r w:rsidRPr="00933363">
              <w:rPr>
                <w:rFonts w:ascii="Times New Roman" w:eastAsia="Arial" w:hAnsi="Times New Roman" w:cs="Times New Roman"/>
                <w:sz w:val="24"/>
                <w:szCs w:val="24"/>
                <w:lang w:val="ru-RU" w:eastAsia="zh-CN"/>
              </w:rPr>
              <w:t>закупівлю</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укладеного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із</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замовником</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або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необхідно</w:t>
            </w:r>
            <w:proofErr w:type="spellEnd"/>
            <w:r w:rsidRPr="00933363">
              <w:rPr>
                <w:rFonts w:ascii="Times New Roman" w:eastAsia="Arial" w:hAnsi="Times New Roman" w:cs="Times New Roman"/>
                <w:sz w:val="24"/>
                <w:szCs w:val="24"/>
                <w:lang w:val="ru-RU" w:eastAsia="zh-CN"/>
              </w:rPr>
              <w:t xml:space="preserve"> подати </w:t>
            </w:r>
            <w:proofErr w:type="spellStart"/>
            <w:r w:rsidRPr="00933363">
              <w:rPr>
                <w:rFonts w:ascii="Times New Roman" w:eastAsia="Arial" w:hAnsi="Times New Roman" w:cs="Times New Roman"/>
                <w:sz w:val="24"/>
                <w:szCs w:val="24"/>
                <w:lang w:val="ru-RU" w:eastAsia="zh-CN"/>
              </w:rPr>
              <w:t>додаткове</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документальне</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підтвердження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виникнення</w:t>
            </w:r>
            <w:proofErr w:type="spellEnd"/>
            <w:r w:rsidRPr="00933363">
              <w:rPr>
                <w:rFonts w:ascii="Times New Roman" w:eastAsia="Arial" w:hAnsi="Times New Roman" w:cs="Times New Roman"/>
                <w:sz w:val="24"/>
                <w:szCs w:val="24"/>
                <w:lang w:val="ru-RU" w:eastAsia="zh-CN"/>
              </w:rPr>
              <w:t xml:space="preserve"> у </w:t>
            </w:r>
            <w:proofErr w:type="spellStart"/>
            <w:r w:rsidRPr="00933363">
              <w:rPr>
                <w:rFonts w:ascii="Times New Roman" w:eastAsia="Arial" w:hAnsi="Times New Roman" w:cs="Times New Roman"/>
                <w:sz w:val="24"/>
                <w:szCs w:val="24"/>
                <w:lang w:val="ru-RU" w:eastAsia="zh-CN"/>
              </w:rPr>
              <w:t>підприємств</w:t>
            </w:r>
            <w:proofErr w:type="spellEnd"/>
            <w:r w:rsidRPr="00933363">
              <w:rPr>
                <w:rFonts w:ascii="Times New Roman" w:eastAsia="Arial" w:hAnsi="Times New Roman" w:cs="Times New Roman"/>
                <w:sz w:val="24"/>
                <w:szCs w:val="24"/>
                <w:lang w:val="ru-RU" w:eastAsia="zh-CN"/>
              </w:rPr>
              <w:t>–</w:t>
            </w:r>
            <w:proofErr w:type="spellStart"/>
            <w:r w:rsidRPr="00933363">
              <w:rPr>
                <w:rFonts w:ascii="Times New Roman" w:eastAsia="Arial" w:hAnsi="Times New Roman" w:cs="Times New Roman"/>
                <w:sz w:val="24"/>
                <w:szCs w:val="24"/>
                <w:lang w:val="ru-RU" w:eastAsia="zh-CN"/>
              </w:rPr>
              <w:t>учасників</w:t>
            </w:r>
            <w:proofErr w:type="spellEnd"/>
            <w:r w:rsidRPr="00933363">
              <w:rPr>
                <w:rFonts w:ascii="Times New Roman" w:eastAsia="Arial" w:hAnsi="Times New Roman" w:cs="Times New Roman"/>
                <w:sz w:val="24"/>
                <w:szCs w:val="24"/>
                <w:lang w:val="ru-RU" w:eastAsia="zh-CN"/>
              </w:rPr>
              <w:t xml:space="preserve"> </w:t>
            </w:r>
            <w:proofErr w:type="spellStart"/>
            <w:proofErr w:type="gramStart"/>
            <w:r w:rsidRPr="00933363">
              <w:rPr>
                <w:rFonts w:ascii="Times New Roman" w:eastAsia="Arial" w:hAnsi="Times New Roman" w:cs="Times New Roman"/>
                <w:sz w:val="24"/>
                <w:szCs w:val="24"/>
                <w:lang w:val="ru-RU" w:eastAsia="zh-CN"/>
              </w:rPr>
              <w:t>в</w:t>
            </w:r>
            <w:proofErr w:type="gramEnd"/>
            <w:r w:rsidRPr="00933363">
              <w:rPr>
                <w:rFonts w:ascii="Times New Roman" w:eastAsia="Arial" w:hAnsi="Times New Roman" w:cs="Times New Roman"/>
                <w:sz w:val="24"/>
                <w:szCs w:val="24"/>
                <w:lang w:val="ru-RU" w:eastAsia="zh-CN"/>
              </w:rPr>
              <w:t>ідповідних</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зобов’язань</w:t>
            </w:r>
            <w:proofErr w:type="spellEnd"/>
            <w:r w:rsidRPr="00933363">
              <w:rPr>
                <w:rFonts w:ascii="Times New Roman" w:eastAsia="Arial" w:hAnsi="Times New Roman" w:cs="Times New Roman"/>
                <w:sz w:val="24"/>
                <w:szCs w:val="24"/>
                <w:lang w:val="ru-RU" w:eastAsia="zh-CN"/>
              </w:rPr>
              <w:t xml:space="preserve"> перед </w:t>
            </w:r>
            <w:proofErr w:type="spellStart"/>
            <w:r w:rsidRPr="00933363">
              <w:rPr>
                <w:rFonts w:ascii="Times New Roman" w:eastAsia="Arial" w:hAnsi="Times New Roman" w:cs="Times New Roman"/>
                <w:sz w:val="24"/>
                <w:szCs w:val="24"/>
                <w:lang w:val="ru-RU" w:eastAsia="zh-CN"/>
              </w:rPr>
              <w:t>об’єднанням</w:t>
            </w:r>
            <w:proofErr w:type="spellEnd"/>
            <w:r w:rsidRPr="00933363">
              <w:rPr>
                <w:rFonts w:ascii="Times New Roman" w:eastAsia="Arial" w:hAnsi="Times New Roman" w:cs="Times New Roman"/>
                <w:sz w:val="24"/>
                <w:szCs w:val="24"/>
                <w:lang w:val="ru-RU" w:eastAsia="zh-CN"/>
              </w:rPr>
              <w:t xml:space="preserve"> та/</w:t>
            </w:r>
            <w:proofErr w:type="spellStart"/>
            <w:r w:rsidRPr="00933363">
              <w:rPr>
                <w:rFonts w:ascii="Times New Roman" w:eastAsia="Arial" w:hAnsi="Times New Roman" w:cs="Times New Roman"/>
                <w:sz w:val="24"/>
                <w:szCs w:val="24"/>
                <w:lang w:val="ru-RU" w:eastAsia="zh-CN"/>
              </w:rPr>
              <w:t>або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замовником</w:t>
            </w:r>
            <w:proofErr w:type="spellEnd"/>
            <w:r w:rsidRPr="00933363">
              <w:rPr>
                <w:rFonts w:ascii="Times New Roman" w:eastAsia="Arial" w:hAnsi="Times New Roman" w:cs="Times New Roman"/>
                <w:sz w:val="24"/>
                <w:szCs w:val="24"/>
                <w:lang w:val="ru-RU" w:eastAsia="zh-CN"/>
              </w:rPr>
              <w:t xml:space="preserve">, у </w:t>
            </w:r>
            <w:proofErr w:type="spellStart"/>
            <w:r w:rsidRPr="00933363">
              <w:rPr>
                <w:rFonts w:ascii="Times New Roman" w:eastAsia="Arial" w:hAnsi="Times New Roman" w:cs="Times New Roman"/>
                <w:sz w:val="24"/>
                <w:szCs w:val="24"/>
                <w:lang w:val="ru-RU" w:eastAsia="zh-CN"/>
              </w:rPr>
              <w:t>разі</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укладення</w:t>
            </w:r>
            <w:proofErr w:type="spellEnd"/>
            <w:r w:rsidRPr="00933363">
              <w:rPr>
                <w:rFonts w:ascii="Times New Roman" w:eastAsia="Arial" w:hAnsi="Times New Roman" w:cs="Times New Roman"/>
                <w:sz w:val="24"/>
                <w:szCs w:val="24"/>
                <w:lang w:val="ru-RU" w:eastAsia="zh-CN"/>
              </w:rPr>
              <w:t xml:space="preserve"> договору про </w:t>
            </w:r>
            <w:proofErr w:type="spellStart"/>
            <w:r w:rsidRPr="00933363">
              <w:rPr>
                <w:rFonts w:ascii="Times New Roman" w:eastAsia="Arial" w:hAnsi="Times New Roman" w:cs="Times New Roman"/>
                <w:sz w:val="24"/>
                <w:szCs w:val="24"/>
                <w:lang w:val="ru-RU" w:eastAsia="zh-CN"/>
              </w:rPr>
              <w:t>закупівлю</w:t>
            </w:r>
            <w:proofErr w:type="spellEnd"/>
            <w:r w:rsidRPr="00933363">
              <w:rPr>
                <w:rFonts w:ascii="Times New Roman" w:eastAsia="Arial" w:hAnsi="Times New Roman" w:cs="Times New Roman"/>
                <w:sz w:val="24"/>
                <w:szCs w:val="24"/>
                <w:lang w:val="ru-RU" w:eastAsia="zh-CN"/>
              </w:rPr>
              <w:t>.</w:t>
            </w:r>
          </w:p>
          <w:p w:rsidR="00933363" w:rsidRPr="00933363" w:rsidRDefault="00933363" w:rsidP="00933363">
            <w:pPr>
              <w:shd w:val="clear" w:color="auto" w:fill="FFFFFF"/>
              <w:ind w:right="113" w:firstLine="425"/>
              <w:contextualSpacing/>
              <w:jc w:val="both"/>
              <w:rPr>
                <w:rFonts w:ascii="Times New Roman" w:eastAsia="Arial" w:hAnsi="Times New Roman" w:cs="Times New Roman"/>
                <w:sz w:val="24"/>
                <w:szCs w:val="24"/>
                <w:lang w:eastAsia="zh-CN"/>
              </w:rPr>
            </w:pPr>
            <w:r w:rsidRPr="00933363">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копії паспорта громадянина України (сторінки 1-6, а також сторінка, що містить інформацію про останнє місце реєстрації особи), або копії паспорта (обох сторін), якщо такий паспорт оформлено у формі картки, що містить безконтактний електронний носій, або копії іншого документа, передбаченого статтею 13 Закону України «Про Єдиний державний демографічний реєстр та </w:t>
            </w:r>
            <w:r w:rsidRPr="00933363">
              <w:rPr>
                <w:rFonts w:ascii="Times New Roman" w:eastAsia="Arial" w:hAnsi="Times New Roman" w:cs="Times New Roman"/>
                <w:sz w:val="24"/>
                <w:szCs w:val="24"/>
                <w:lang w:eastAsia="zh-CN"/>
              </w:rPr>
              <w:lastRenderedPageBreak/>
              <w:t xml:space="preserve">документи, що підтверджують громадянство України, посвідчують особу чи її спеціальний статус» від 20.11.2012 №5492-VI (із змінами)), та копії картки платника податків (довідки про присвоєння ідентифікаційного номеру). 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w:t>
            </w:r>
            <w:r w:rsidR="00A07436">
              <w:rPr>
                <w:rFonts w:ascii="Times New Roman" w:eastAsia="Arial" w:hAnsi="Times New Roman" w:cs="Times New Roman"/>
                <w:sz w:val="24"/>
                <w:szCs w:val="24"/>
                <w:lang w:eastAsia="zh-CN"/>
              </w:rPr>
              <w:t xml:space="preserve">перекладача та печаткою ( у разі її використання) </w:t>
            </w:r>
            <w:r w:rsidRPr="00933363">
              <w:rPr>
                <w:rFonts w:ascii="Times New Roman" w:eastAsia="Arial" w:hAnsi="Times New Roman" w:cs="Times New Roman"/>
                <w:sz w:val="24"/>
                <w:szCs w:val="24"/>
                <w:lang w:eastAsia="zh-CN"/>
              </w:rPr>
              <w:t>учасника</w:t>
            </w:r>
            <w:r w:rsidR="00A07436">
              <w:rPr>
                <w:rFonts w:ascii="Times New Roman" w:eastAsia="Arial" w:hAnsi="Times New Roman" w:cs="Times New Roman"/>
                <w:sz w:val="24"/>
                <w:szCs w:val="24"/>
                <w:lang w:eastAsia="zh-CN"/>
              </w:rPr>
              <w:t xml:space="preserve"> торгів</w:t>
            </w:r>
            <w:r w:rsidRPr="00933363">
              <w:rPr>
                <w:rFonts w:ascii="Times New Roman" w:eastAsia="Arial" w:hAnsi="Times New Roman" w:cs="Times New Roman"/>
                <w:sz w:val="24"/>
                <w:szCs w:val="24"/>
                <w:lang w:eastAsia="zh-CN"/>
              </w:rPr>
              <w:t>).</w:t>
            </w:r>
          </w:p>
          <w:p w:rsidR="00933363" w:rsidRPr="00933363" w:rsidRDefault="00933363" w:rsidP="009B0726">
            <w:pPr>
              <w:widowControl w:val="0"/>
              <w:spacing w:beforeLines="40" w:afterLines="40"/>
              <w:ind w:left="34" w:right="113" w:firstLine="425"/>
              <w:contextualSpacing/>
              <w:jc w:val="both"/>
              <w:rPr>
                <w:rFonts w:ascii="Times New Roman" w:hAnsi="Times New Roman" w:cs="Times New Roman"/>
                <w:sz w:val="24"/>
                <w:szCs w:val="24"/>
              </w:rPr>
            </w:pPr>
            <w:r w:rsidRPr="00933363">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Pr>
                <w:rFonts w:ascii="Times New Roman" w:hAnsi="Times New Roman" w:cs="Times New Roman"/>
                <w:sz w:val="24"/>
                <w:szCs w:val="24"/>
              </w:rPr>
              <w:t xml:space="preserve">овому бланку (у разі наявності). </w:t>
            </w:r>
            <w:r w:rsidRPr="00933363">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933363" w:rsidRDefault="00933363" w:rsidP="009B0726">
            <w:pPr>
              <w:widowControl w:val="0"/>
              <w:spacing w:beforeLines="40" w:afterLines="40"/>
              <w:ind w:left="34" w:right="113" w:firstLine="425"/>
              <w:contextualSpacing/>
              <w:jc w:val="both"/>
              <w:rPr>
                <w:rFonts w:ascii="Times New Roman" w:hAnsi="Times New Roman" w:cs="Times New Roman"/>
                <w:sz w:val="24"/>
                <w:szCs w:val="24"/>
              </w:rPr>
            </w:pPr>
            <w:r w:rsidRPr="00933363">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933363" w:rsidRDefault="00933363" w:rsidP="009B0726">
            <w:pPr>
              <w:widowControl w:val="0"/>
              <w:spacing w:beforeLines="40" w:afterLines="40"/>
              <w:ind w:left="34" w:right="113" w:firstLine="425"/>
              <w:contextualSpacing/>
              <w:jc w:val="both"/>
              <w:rPr>
                <w:rFonts w:ascii="Times New Roman" w:hAnsi="Times New Roman" w:cs="Times New Roman"/>
                <w:sz w:val="24"/>
                <w:szCs w:val="24"/>
              </w:rPr>
            </w:pPr>
            <w:r w:rsidRPr="00933363">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933363" w:rsidRDefault="00933363" w:rsidP="00933363">
            <w:pPr>
              <w:keepNext/>
              <w:keepLines/>
              <w:shd w:val="clear" w:color="auto" w:fill="FFFFFF"/>
              <w:tabs>
                <w:tab w:val="left" w:pos="830"/>
              </w:tabs>
              <w:jc w:val="both"/>
              <w:rPr>
                <w:rFonts w:ascii="Times New Roman" w:eastAsia="Arial" w:hAnsi="Times New Roman" w:cs="Times New Roman"/>
                <w:sz w:val="24"/>
                <w:szCs w:val="24"/>
                <w:lang w:eastAsia="zh-CN"/>
              </w:rPr>
            </w:pPr>
            <w:r w:rsidRPr="00933363">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r w:rsidRPr="00933363">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933363">
              <w:rPr>
                <w:rFonts w:ascii="Times New Roman" w:eastAsia="Times New Roman" w:hAnsi="Times New Roman" w:cs="Times New Roman"/>
                <w:sz w:val="24"/>
                <w:szCs w:val="24"/>
                <w:lang w:eastAsia="uk-UA"/>
              </w:rPr>
              <w:t>уживання великої літери;</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r w:rsidRPr="00933363">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933363">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933363">
              <w:rPr>
                <w:rFonts w:ascii="Times New Roman" w:eastAsia="Times New Roman" w:hAnsi="Times New Roman" w:cs="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933363">
              <w:rPr>
                <w:rFonts w:ascii="Times New Roman" w:eastAsia="Times New Roman" w:hAnsi="Times New Roman" w:cs="Times New Roman"/>
                <w:sz w:val="24"/>
                <w:szCs w:val="24"/>
                <w:lang w:eastAsia="uk-UA"/>
              </w:rPr>
              <w:lastRenderedPageBreak/>
              <w:t>договір про закупівлю - помилка в цифрах;</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933363">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933363">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933363">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933363">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933363">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933363">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933363">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933363">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933363">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933363">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933363">
              <w:rPr>
                <w:rFonts w:ascii="Times New Roman" w:eastAsia="Times New Roman" w:hAnsi="Times New Roman" w:cs="Times New Roman"/>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933363">
              <w:rPr>
                <w:rFonts w:ascii="Times New Roman" w:eastAsia="Times New Roman" w:hAnsi="Times New Roman" w:cs="Times New Roman"/>
                <w:sz w:val="24"/>
                <w:szCs w:val="24"/>
                <w:lang w:eastAsia="uk-UA"/>
              </w:rPr>
              <w:lastRenderedPageBreak/>
              <w:t>підтверджені (наприклад, переклад документа завізований перекладачем тощо).</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933363">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933363">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933363">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3363" w:rsidRPr="00933363" w:rsidRDefault="00933363" w:rsidP="009B0726">
            <w:pPr>
              <w:widowControl w:val="0"/>
              <w:spacing w:beforeLines="40" w:afterLines="40"/>
              <w:ind w:left="34" w:right="113" w:firstLine="425"/>
              <w:contextualSpacing/>
              <w:jc w:val="both"/>
              <w:rPr>
                <w:rFonts w:ascii="Times New Roman" w:hAnsi="Times New Roman" w:cs="Times New Roman"/>
                <w:bCs/>
                <w:sz w:val="24"/>
                <w:szCs w:val="24"/>
                <w:lang w:val="ru-RU"/>
              </w:rPr>
            </w:pPr>
            <w:r w:rsidRPr="00933363">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 про що надається довідка у довільній формі.</w:t>
            </w:r>
          </w:p>
          <w:p w:rsidR="00933363" w:rsidRPr="00933363" w:rsidRDefault="00933363" w:rsidP="009B0726">
            <w:pPr>
              <w:widowControl w:val="0"/>
              <w:spacing w:beforeLines="40" w:afterLines="40"/>
              <w:ind w:left="34" w:right="113" w:firstLine="425"/>
              <w:contextualSpacing/>
              <w:jc w:val="both"/>
              <w:rPr>
                <w:rFonts w:ascii="Times New Roman" w:hAnsi="Times New Roman" w:cs="Times New Roman"/>
                <w:bCs/>
                <w:sz w:val="24"/>
                <w:szCs w:val="24"/>
              </w:rPr>
            </w:pPr>
            <w:r w:rsidRPr="00933363">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933363" w:rsidRDefault="00933363" w:rsidP="009B0726">
            <w:pPr>
              <w:widowControl w:val="0"/>
              <w:spacing w:beforeLines="40" w:afterLines="40"/>
              <w:ind w:left="34" w:right="113" w:firstLine="425"/>
              <w:contextualSpacing/>
              <w:jc w:val="both"/>
              <w:rPr>
                <w:rFonts w:ascii="Times New Roman" w:hAnsi="Times New Roman" w:cs="Times New Roman"/>
                <w:bCs/>
                <w:sz w:val="24"/>
                <w:szCs w:val="24"/>
              </w:rPr>
            </w:pPr>
            <w:r w:rsidRPr="00933363">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933363" w:rsidRDefault="00933363" w:rsidP="009B0726">
            <w:pPr>
              <w:widowControl w:val="0"/>
              <w:spacing w:beforeLines="40" w:afterLines="40"/>
              <w:ind w:left="34" w:right="113" w:firstLine="425"/>
              <w:contextualSpacing/>
              <w:jc w:val="both"/>
              <w:rPr>
                <w:rFonts w:ascii="Times New Roman" w:hAnsi="Times New Roman" w:cs="Times New Roman"/>
                <w:sz w:val="24"/>
                <w:szCs w:val="24"/>
              </w:rPr>
            </w:pPr>
            <w:r w:rsidRPr="00933363">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933363" w:rsidRDefault="00933363" w:rsidP="009B0726">
            <w:pPr>
              <w:widowControl w:val="0"/>
              <w:spacing w:beforeLines="40" w:afterLines="40"/>
              <w:ind w:left="34" w:right="113" w:firstLine="425"/>
              <w:contextualSpacing/>
              <w:jc w:val="both"/>
              <w:rPr>
                <w:rFonts w:ascii="Times New Roman" w:hAnsi="Times New Roman" w:cs="Times New Roman"/>
                <w:sz w:val="24"/>
                <w:szCs w:val="24"/>
              </w:rPr>
            </w:pPr>
            <w:r w:rsidRPr="00933363">
              <w:rPr>
                <w:rFonts w:ascii="Times New Roman" w:hAnsi="Times New Roman" w:cs="Times New Roman"/>
                <w:color w:val="000000"/>
                <w:sz w:val="24"/>
                <w:szCs w:val="24"/>
                <w:lang w:eastAsia="uk-UA"/>
              </w:rPr>
              <w:t xml:space="preserve">1.10. </w:t>
            </w:r>
            <w:r w:rsidRPr="00933363">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933363" w:rsidRDefault="00933363" w:rsidP="00933363">
            <w:pPr>
              <w:widowControl w:val="0"/>
              <w:ind w:left="34" w:right="113" w:firstLine="425"/>
              <w:contextualSpacing/>
              <w:jc w:val="both"/>
              <w:rPr>
                <w:rFonts w:ascii="Times New Roman" w:hAnsi="Times New Roman" w:cs="Times New Roman"/>
                <w:bCs/>
                <w:sz w:val="24"/>
                <w:szCs w:val="24"/>
              </w:rPr>
            </w:pPr>
            <w:r w:rsidRPr="00933363">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Theme="minorEastAsia" w:hAnsi="Times New Roman" w:cs="Times New Roman"/>
                <w:sz w:val="24"/>
                <w:szCs w:val="24"/>
              </w:rPr>
              <w:t>1.11. У відповідності до частини другої статті 28 Закону</w:t>
            </w:r>
            <w:r w:rsidRPr="00933363">
              <w:rPr>
                <w:rFonts w:ascii="Times New Roman" w:eastAsiaTheme="minorEastAsia" w:hAnsi="Times New Roman" w:cs="Times New Roman"/>
                <w:b/>
                <w:sz w:val="24"/>
                <w:szCs w:val="24"/>
              </w:rPr>
              <w:t xml:space="preserve"> конфіденційною не може бути визначена інформація</w:t>
            </w:r>
            <w:r w:rsidRPr="00933363">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933363">
                <w:rPr>
                  <w:rFonts w:ascii="Times New Roman" w:eastAsiaTheme="minorEastAsia" w:hAnsi="Times New Roman" w:cs="Times New Roman"/>
                  <w:sz w:val="24"/>
                  <w:szCs w:val="24"/>
                </w:rPr>
                <w:t>статті 16</w:t>
              </w:r>
            </w:hyperlink>
            <w:r w:rsidRPr="00933363">
              <w:rPr>
                <w:rFonts w:ascii="Times New Roman" w:eastAsiaTheme="minorEastAsia" w:hAnsi="Times New Roman" w:cs="Times New Roman"/>
                <w:sz w:val="24"/>
                <w:szCs w:val="24"/>
              </w:rPr>
              <w:t xml:space="preserve"> Закону (у разі наявності </w:t>
            </w:r>
            <w:proofErr w:type="spellStart"/>
            <w:r w:rsidRPr="00933363">
              <w:rPr>
                <w:rFonts w:ascii="Times New Roman" w:eastAsiaTheme="minorEastAsia" w:hAnsi="Times New Roman" w:cs="Times New Roman"/>
                <w:sz w:val="24"/>
                <w:szCs w:val="24"/>
              </w:rPr>
              <w:t>данної</w:t>
            </w:r>
            <w:proofErr w:type="spellEnd"/>
            <w:r w:rsidRPr="00933363">
              <w:rPr>
                <w:rFonts w:ascii="Times New Roman" w:eastAsiaTheme="minorEastAsia" w:hAnsi="Times New Roman" w:cs="Times New Roman"/>
                <w:sz w:val="24"/>
                <w:szCs w:val="24"/>
              </w:rPr>
              <w:t xml:space="preserve"> вимоги), і документи, що підтверджують відсутність, установлених статтею 17 Закону</w:t>
            </w:r>
            <w:r w:rsidRPr="00933363">
              <w:rPr>
                <w:rFonts w:ascii="Times New Roman" w:eastAsia="Times New Roman" w:hAnsi="Times New Roman" w:cs="Times New Roman"/>
                <w:color w:val="000000"/>
                <w:sz w:val="24"/>
                <w:szCs w:val="24"/>
              </w:rPr>
              <w:t xml:space="preserve"> </w:t>
            </w:r>
          </w:p>
        </w:tc>
      </w:tr>
      <w:tr w:rsidR="00933363" w:rsidRPr="00843D0A">
        <w:trPr>
          <w:trHeight w:val="410"/>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2</w:t>
            </w:r>
          </w:p>
        </w:tc>
        <w:tc>
          <w:tcPr>
            <w:tcW w:w="3507" w:type="dxa"/>
            <w:gridSpan w:val="2"/>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 xml:space="preserve">Забезпечення тендерної </w:t>
            </w:r>
            <w:r w:rsidRPr="00843D0A">
              <w:rPr>
                <w:rFonts w:ascii="Times New Roman" w:eastAsia="Times New Roman" w:hAnsi="Times New Roman" w:cs="Times New Roman"/>
                <w:b/>
                <w:color w:val="000000"/>
                <w:sz w:val="24"/>
                <w:szCs w:val="24"/>
              </w:rPr>
              <w:lastRenderedPageBreak/>
              <w:t>пропозиції</w:t>
            </w:r>
          </w:p>
        </w:tc>
        <w:tc>
          <w:tcPr>
            <w:tcW w:w="5919" w:type="dxa"/>
          </w:tcPr>
          <w:p w:rsidR="00933363" w:rsidRPr="00933363" w:rsidRDefault="00933363" w:rsidP="0035368A">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933363">
              <w:rPr>
                <w:rFonts w:ascii="Times New Roman" w:hAnsi="Times New Roman" w:cs="Times New Roman"/>
                <w:sz w:val="24"/>
                <w:szCs w:val="24"/>
              </w:rPr>
              <w:lastRenderedPageBreak/>
              <w:t xml:space="preserve">2.1. </w:t>
            </w:r>
            <w:r w:rsidRPr="00933363">
              <w:rPr>
                <w:rFonts w:ascii="Times New Roman" w:eastAsia="Times New Roman" w:hAnsi="Times New Roman" w:cs="Times New Roman"/>
                <w:sz w:val="24"/>
                <w:szCs w:val="24"/>
              </w:rPr>
              <w:t xml:space="preserve">Забезпечення тендерної пропозиції не </w:t>
            </w:r>
            <w:r w:rsidRPr="00933363">
              <w:rPr>
                <w:rFonts w:ascii="Times New Roman" w:eastAsia="Times New Roman" w:hAnsi="Times New Roman" w:cs="Times New Roman"/>
                <w:sz w:val="24"/>
                <w:szCs w:val="24"/>
              </w:rPr>
              <w:lastRenderedPageBreak/>
              <w:t>вимагається</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93336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93336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93336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відхилити таку вимогу;</w:t>
            </w:r>
          </w:p>
          <w:p w:rsidR="00933363" w:rsidRPr="0093336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6A09C0" w:rsidRPr="001848F0" w:rsidRDefault="006A09C0" w:rsidP="006A09C0">
            <w:pPr>
              <w:pStyle w:val="rvps2"/>
              <w:shd w:val="clear" w:color="auto" w:fill="FFFFFF"/>
              <w:spacing w:before="0" w:beforeAutospacing="0" w:after="150" w:afterAutospacing="0"/>
              <w:ind w:firstLine="450"/>
              <w:jc w:val="both"/>
              <w:rPr>
                <w:color w:val="333333"/>
              </w:rPr>
            </w:pPr>
            <w:r w:rsidRPr="00933363">
              <w:rPr>
                <w:color w:val="000000"/>
              </w:rPr>
              <w:t xml:space="preserve">4.1. </w:t>
            </w:r>
            <w:proofErr w:type="spellStart"/>
            <w:proofErr w:type="gramStart"/>
            <w:r w:rsidRPr="001848F0">
              <w:t>П</w:t>
            </w:r>
            <w:proofErr w:type="gramEnd"/>
            <w:r w:rsidRPr="001848F0">
              <w:t>ід</w:t>
            </w:r>
            <w:proofErr w:type="spellEnd"/>
            <w:r w:rsidRPr="001848F0">
              <w:t xml:space="preserve"> час </w:t>
            </w:r>
            <w:proofErr w:type="spellStart"/>
            <w:r w:rsidRPr="001848F0">
              <w:t>здійснення</w:t>
            </w:r>
            <w:proofErr w:type="spellEnd"/>
            <w:r w:rsidRPr="001848F0">
              <w:t xml:space="preserve"> </w:t>
            </w:r>
            <w:proofErr w:type="spellStart"/>
            <w:r w:rsidRPr="001848F0">
              <w:t>закупівлі</w:t>
            </w:r>
            <w:proofErr w:type="spellEnd"/>
            <w:r w:rsidRPr="001848F0">
              <w:t xml:space="preserve"> </w:t>
            </w:r>
            <w:proofErr w:type="spellStart"/>
            <w:r w:rsidRPr="001848F0">
              <w:t>товарів</w:t>
            </w:r>
            <w:proofErr w:type="spellEnd"/>
            <w:r w:rsidRPr="001848F0">
              <w:t xml:space="preserve"> </w:t>
            </w:r>
            <w:proofErr w:type="spellStart"/>
            <w:r w:rsidRPr="001848F0">
              <w:t>замовник</w:t>
            </w:r>
            <w:proofErr w:type="spellEnd"/>
            <w:r w:rsidRPr="001848F0">
              <w:t xml:space="preserve"> </w:t>
            </w:r>
            <w:proofErr w:type="spellStart"/>
            <w:r w:rsidRPr="001848F0">
              <w:t>може</w:t>
            </w:r>
            <w:proofErr w:type="spellEnd"/>
            <w:r w:rsidRPr="001848F0">
              <w:t xml:space="preserve"> не </w:t>
            </w:r>
            <w:proofErr w:type="spellStart"/>
            <w:r w:rsidRPr="001848F0">
              <w:t>застосовувати</w:t>
            </w:r>
            <w:proofErr w:type="spellEnd"/>
            <w:r w:rsidRPr="001848F0">
              <w:t xml:space="preserve"> до </w:t>
            </w:r>
            <w:proofErr w:type="spellStart"/>
            <w:r w:rsidRPr="001848F0">
              <w:t>учасників</w:t>
            </w:r>
            <w:proofErr w:type="spellEnd"/>
            <w:r w:rsidRPr="001848F0">
              <w:t xml:space="preserve"> </w:t>
            </w:r>
            <w:proofErr w:type="spellStart"/>
            <w:r w:rsidRPr="001848F0">
              <w:t>процедури</w:t>
            </w:r>
            <w:proofErr w:type="spellEnd"/>
            <w:r w:rsidRPr="001848F0">
              <w:t xml:space="preserve"> </w:t>
            </w:r>
            <w:proofErr w:type="spellStart"/>
            <w:r w:rsidRPr="001848F0">
              <w:t>закупівлі</w:t>
            </w:r>
            <w:proofErr w:type="spellEnd"/>
            <w:r w:rsidRPr="001848F0">
              <w:t xml:space="preserve"> </w:t>
            </w:r>
            <w:proofErr w:type="spellStart"/>
            <w:r w:rsidRPr="001848F0">
              <w:t>кваліфікаційні</w:t>
            </w:r>
            <w:proofErr w:type="spellEnd"/>
            <w:r w:rsidRPr="001848F0">
              <w:t xml:space="preserve"> </w:t>
            </w:r>
            <w:proofErr w:type="spellStart"/>
            <w:r w:rsidRPr="001848F0">
              <w:t>критерії</w:t>
            </w:r>
            <w:proofErr w:type="spellEnd"/>
            <w:r w:rsidRPr="001848F0">
              <w:t xml:space="preserve">, </w:t>
            </w:r>
            <w:proofErr w:type="spellStart"/>
            <w:r w:rsidRPr="001848F0">
              <w:t>визначені</w:t>
            </w:r>
            <w:proofErr w:type="spellEnd"/>
            <w:r w:rsidRPr="001848F0">
              <w:t xml:space="preserve"> </w:t>
            </w:r>
            <w:proofErr w:type="spellStart"/>
            <w:r w:rsidRPr="001848F0">
              <w:t>статтею</w:t>
            </w:r>
            <w:proofErr w:type="spellEnd"/>
            <w:r w:rsidRPr="001848F0">
              <w:t xml:space="preserve"> 16 Закону.</w:t>
            </w:r>
          </w:p>
          <w:p w:rsidR="006A09C0" w:rsidRPr="001848F0" w:rsidRDefault="006A09C0" w:rsidP="006A09C0">
            <w:pPr>
              <w:pStyle w:val="normal"/>
              <w:shd w:val="clear" w:color="auto" w:fill="FFFFFF"/>
              <w:jc w:val="both"/>
              <w:rPr>
                <w:rFonts w:ascii="Times New Roman" w:eastAsia="Times New Roman" w:hAnsi="Times New Roman" w:cs="Times New Roman"/>
                <w:sz w:val="24"/>
                <w:szCs w:val="24"/>
              </w:rPr>
            </w:pPr>
            <w:r w:rsidRPr="001848F0">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1848F0" w:rsidRDefault="006A09C0" w:rsidP="006A09C0">
            <w:pPr>
              <w:pStyle w:val="normal"/>
              <w:shd w:val="clear" w:color="auto" w:fill="FFFFFF"/>
              <w:jc w:val="both"/>
              <w:rPr>
                <w:rFonts w:ascii="Times New Roman" w:eastAsia="Times New Roman" w:hAnsi="Times New Roman" w:cs="Times New Roman"/>
                <w:sz w:val="24"/>
                <w:szCs w:val="24"/>
              </w:rPr>
            </w:pPr>
            <w:r w:rsidRPr="001848F0">
              <w:rPr>
                <w:rFonts w:ascii="Times New Roman" w:hAnsi="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1848F0">
              <w:rPr>
                <w:rFonts w:ascii="Times New Roman" w:eastAsia="Times New Roman" w:hAnsi="Times New Roman" w:cs="Times New Roman"/>
                <w:sz w:val="24"/>
                <w:szCs w:val="24"/>
              </w:rPr>
              <w:t>наведена у Дода</w:t>
            </w:r>
            <w:r>
              <w:rPr>
                <w:rFonts w:ascii="Times New Roman" w:eastAsia="Times New Roman" w:hAnsi="Times New Roman" w:cs="Times New Roman"/>
                <w:sz w:val="24"/>
                <w:szCs w:val="24"/>
              </w:rPr>
              <w:t>тку 2 до тендерної документації.</w:t>
            </w:r>
          </w:p>
          <w:p w:rsidR="00933363" w:rsidRPr="00933363" w:rsidRDefault="00933363" w:rsidP="00933363">
            <w:pPr>
              <w:ind w:firstLine="459"/>
              <w:jc w:val="both"/>
              <w:rPr>
                <w:rFonts w:ascii="Times New Roman" w:eastAsia="Times New Roman" w:hAnsi="Times New Roman" w:cs="Times New Roman"/>
                <w:sz w:val="24"/>
                <w:szCs w:val="24"/>
              </w:rPr>
            </w:pPr>
            <w:r w:rsidRPr="00933363">
              <w:rPr>
                <w:rFonts w:ascii="Times New Roman" w:eastAsia="Times New Roman" w:hAnsi="Times New Roman" w:cs="Times New Roman"/>
                <w:color w:val="000000"/>
                <w:sz w:val="24"/>
                <w:szCs w:val="24"/>
              </w:rPr>
              <w:t xml:space="preserve">4.2. </w:t>
            </w:r>
            <w:r w:rsidRPr="00933363">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33363" w:rsidRPr="00933363" w:rsidRDefault="00933363" w:rsidP="00933363">
            <w:pPr>
              <w:ind w:firstLine="459"/>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33363" w:rsidRPr="00933363" w:rsidRDefault="00933363" w:rsidP="00933363">
            <w:pPr>
              <w:ind w:firstLine="459"/>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33363" w:rsidRPr="00933363" w:rsidRDefault="00933363" w:rsidP="00933363">
            <w:pPr>
              <w:ind w:firstLine="459"/>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933363" w:rsidRPr="00933363" w:rsidRDefault="00933363" w:rsidP="00933363">
            <w:pPr>
              <w:widowControl w:val="0"/>
              <w:ind w:right="113" w:firstLine="459"/>
              <w:contextualSpacing/>
              <w:jc w:val="both"/>
              <w:rPr>
                <w:rFonts w:ascii="Times New Roman" w:eastAsiaTheme="minorEastAsia" w:hAnsi="Times New Roman" w:cs="Times New Roman"/>
                <w:sz w:val="24"/>
                <w:szCs w:val="24"/>
              </w:rPr>
            </w:pPr>
            <w:r w:rsidRPr="00933363">
              <w:rPr>
                <w:rFonts w:ascii="Times New Roman" w:eastAsiaTheme="minorEastAsia"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w:t>
            </w:r>
            <w:r w:rsidRPr="00933363">
              <w:rPr>
                <w:rFonts w:ascii="Times New Roman" w:eastAsiaTheme="minorEastAsia" w:hAnsi="Times New Roman" w:cs="Times New Roman"/>
                <w:sz w:val="24"/>
                <w:szCs w:val="24"/>
              </w:rPr>
              <w:lastRenderedPageBreak/>
              <w:t>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33363" w:rsidRPr="00933363" w:rsidRDefault="00933363" w:rsidP="00933363">
            <w:pPr>
              <w:widowControl w:val="0"/>
              <w:ind w:right="113" w:firstLine="459"/>
              <w:contextualSpacing/>
              <w:jc w:val="both"/>
              <w:rPr>
                <w:rFonts w:ascii="Times New Roman" w:eastAsiaTheme="minorEastAsia" w:hAnsi="Times New Roman" w:cs="Times New Roman"/>
                <w:sz w:val="24"/>
                <w:szCs w:val="24"/>
              </w:rPr>
            </w:pPr>
            <w:r w:rsidRPr="00933363">
              <w:rPr>
                <w:rFonts w:ascii="Times New Roman" w:eastAsiaTheme="minorEastAsia"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933363">
              <w:rPr>
                <w:rFonts w:ascii="Times New Roman" w:eastAsiaTheme="minorEastAsia" w:hAnsi="Times New Roman" w:cs="Times New Roman"/>
                <w:sz w:val="24"/>
                <w:szCs w:val="24"/>
              </w:rPr>
              <w:t>“Про</w:t>
            </w:r>
            <w:proofErr w:type="spellEnd"/>
            <w:r w:rsidRPr="00933363">
              <w:rPr>
                <w:rFonts w:ascii="Times New Roman" w:eastAsiaTheme="minorEastAsia" w:hAnsi="Times New Roman" w:cs="Times New Roman"/>
                <w:sz w:val="24"/>
                <w:szCs w:val="24"/>
              </w:rPr>
              <w:t xml:space="preserve"> доступ до публічної </w:t>
            </w:r>
            <w:proofErr w:type="spellStart"/>
            <w:r w:rsidRPr="00933363">
              <w:rPr>
                <w:rFonts w:ascii="Times New Roman" w:eastAsiaTheme="minorEastAsia" w:hAnsi="Times New Roman" w:cs="Times New Roman"/>
                <w:sz w:val="24"/>
                <w:szCs w:val="24"/>
              </w:rPr>
              <w:t>інформації”</w:t>
            </w:r>
            <w:proofErr w:type="spellEnd"/>
            <w:r w:rsidRPr="00933363">
              <w:rPr>
                <w:rFonts w:ascii="Times New Roman" w:eastAsiaTheme="minorEastAsia"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33363" w:rsidRPr="00933363" w:rsidRDefault="00933363" w:rsidP="00933363">
            <w:pPr>
              <w:widowControl w:val="0"/>
              <w:ind w:right="113" w:firstLine="459"/>
              <w:contextualSpacing/>
              <w:jc w:val="both"/>
              <w:rPr>
                <w:rFonts w:ascii="Times New Roman" w:eastAsiaTheme="minorEastAsia" w:hAnsi="Times New Roman" w:cs="Times New Roman"/>
                <w:i/>
                <w:iCs/>
                <w:sz w:val="24"/>
                <w:szCs w:val="24"/>
              </w:rPr>
            </w:pPr>
            <w:r w:rsidRPr="00933363">
              <w:rPr>
                <w:rFonts w:ascii="Times New Roman" w:eastAsiaTheme="minorEastAsia" w:hAnsi="Times New Roman" w:cs="Times New Roman"/>
                <w:i/>
                <w:iCs/>
                <w:sz w:val="24"/>
                <w:szCs w:val="24"/>
              </w:rPr>
              <w:t>Спосіб документального підтвердження</w:t>
            </w:r>
            <w:r w:rsidRPr="00933363">
              <w:rPr>
                <w:rFonts w:ascii="Times New Roman" w:eastAsiaTheme="minorEastAsia" w:hAnsi="Times New Roman" w:cs="Times New Roman"/>
                <w:i/>
                <w:iCs/>
                <w:sz w:val="24"/>
                <w:szCs w:val="24"/>
                <w:lang w:val="ru-RU"/>
              </w:rPr>
              <w:t xml:space="preserve"> </w:t>
            </w:r>
            <w:r w:rsidRPr="00933363">
              <w:rPr>
                <w:rFonts w:ascii="Times New Roman" w:eastAsiaTheme="minorEastAsia" w:hAnsi="Times New Roman" w:cs="Times New Roman"/>
                <w:i/>
                <w:iCs/>
                <w:sz w:val="24"/>
                <w:szCs w:val="24"/>
              </w:rPr>
              <w:t>відсутність підстав, визначених пунктами 3, 5, 6 і 12 частини першої та частиною другою статті 17 Закону для переможця процедури закупівлі:</w:t>
            </w:r>
          </w:p>
          <w:p w:rsidR="00933363" w:rsidRPr="00933363" w:rsidRDefault="00933363" w:rsidP="00933363">
            <w:pPr>
              <w:widowControl w:val="0"/>
              <w:ind w:right="113" w:firstLine="459"/>
              <w:contextualSpacing/>
              <w:jc w:val="both"/>
              <w:rPr>
                <w:rFonts w:ascii="Times New Roman" w:eastAsiaTheme="minorEastAsia" w:hAnsi="Times New Roman" w:cs="Times New Roman"/>
                <w:i/>
                <w:iCs/>
                <w:sz w:val="24"/>
                <w:szCs w:val="24"/>
              </w:rPr>
            </w:pPr>
            <w:r w:rsidRPr="00933363">
              <w:rPr>
                <w:rFonts w:ascii="Times New Roman" w:eastAsiaTheme="minorEastAsia" w:hAnsi="Times New Roman" w:cs="Times New Roman"/>
                <w:i/>
                <w:iCs/>
                <w:sz w:val="24"/>
                <w:szCs w:val="24"/>
              </w:rPr>
              <w:t>- довідка з  єдиного державного реєстру осіб, які вчинили корупційні або пов’язані з корупцією правопорушення що підтверджує відсутність підстав, передбачених пунктом 3 частини першої статті17 Закону</w:t>
            </w:r>
          </w:p>
          <w:p w:rsidR="00933363" w:rsidRPr="00933363" w:rsidRDefault="00933363" w:rsidP="00933363">
            <w:pPr>
              <w:widowControl w:val="0"/>
              <w:ind w:right="113" w:firstLine="459"/>
              <w:contextualSpacing/>
              <w:jc w:val="both"/>
              <w:rPr>
                <w:rFonts w:ascii="Times New Roman" w:eastAsiaTheme="minorEastAsia" w:hAnsi="Times New Roman" w:cs="Times New Roman"/>
                <w:i/>
                <w:iCs/>
                <w:sz w:val="24"/>
                <w:szCs w:val="24"/>
              </w:rPr>
            </w:pPr>
            <w:r w:rsidRPr="00933363">
              <w:rPr>
                <w:rFonts w:ascii="Times New Roman" w:eastAsiaTheme="minorEastAsia" w:hAnsi="Times New Roman" w:cs="Times New Roman"/>
                <w:i/>
                <w:iCs/>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або 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Зазначений витяг або довідка надається щодо осіб (особи), визначених (визначеної) згідно з пунктами 5, 6, та 12 частини першої статті 17 Закону;</w:t>
            </w:r>
          </w:p>
          <w:p w:rsidR="00933363" w:rsidRPr="00933363" w:rsidRDefault="00933363" w:rsidP="00933363">
            <w:pPr>
              <w:widowControl w:val="0"/>
              <w:ind w:right="113" w:firstLine="459"/>
              <w:contextualSpacing/>
              <w:jc w:val="both"/>
              <w:rPr>
                <w:rFonts w:ascii="Times New Roman" w:eastAsiaTheme="minorEastAsia" w:hAnsi="Times New Roman" w:cs="Times New Roman"/>
                <w:i/>
                <w:iCs/>
                <w:sz w:val="24"/>
                <w:szCs w:val="24"/>
              </w:rPr>
            </w:pPr>
            <w:r w:rsidRPr="00933363">
              <w:rPr>
                <w:rFonts w:ascii="Times New Roman" w:eastAsiaTheme="minorEastAsia" w:hAnsi="Times New Roman" w:cs="Times New Roman"/>
                <w:i/>
                <w:iCs/>
                <w:sz w:val="24"/>
                <w:szCs w:val="24"/>
              </w:rPr>
              <w:lastRenderedPageBreak/>
              <w:t>- довідку, складену переможцем процедури закупівлі у довільній формі, що підтверджує відсутність підстав, передбачених пунктом 12 частини першої статті17 Закону;</w:t>
            </w:r>
          </w:p>
          <w:p w:rsidR="00933363" w:rsidRPr="00933363" w:rsidRDefault="00933363" w:rsidP="00933363">
            <w:pPr>
              <w:widowControl w:val="0"/>
              <w:ind w:right="113" w:firstLine="459"/>
              <w:contextualSpacing/>
              <w:jc w:val="both"/>
              <w:rPr>
                <w:rFonts w:ascii="Times New Roman" w:eastAsiaTheme="minorEastAsia" w:hAnsi="Times New Roman" w:cs="Times New Roman"/>
                <w:i/>
                <w:iCs/>
                <w:sz w:val="24"/>
                <w:szCs w:val="24"/>
              </w:rPr>
            </w:pPr>
            <w:r w:rsidRPr="00933363">
              <w:rPr>
                <w:rFonts w:ascii="Times New Roman" w:eastAsiaTheme="minorEastAsia" w:hAnsi="Times New Roman" w:cs="Times New Roman"/>
                <w:i/>
                <w:iCs/>
                <w:sz w:val="24"/>
                <w:szCs w:val="24"/>
              </w:rPr>
              <w:t>- довідку, складену переможцем процедури закупівлі у довільній формі, за змістом, якої він підтверджує, що у замовника відсутні підстави, передбачені частиною другою статті 17 Закону; або у разі, якщо переможець процедури закупівлі перебуває в обставинах, зазначених у частині другій статті 17 Закону, він має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(переможцю процедури закупівлі) не може бути відмовлено в участі в процедурі закупівлі. На підтвердження переможець процедури закупівлі має надати гарантійний лист в довільній формі про те, що він гарантує сплату штрафу/</w:t>
            </w:r>
            <w:proofErr w:type="spellStart"/>
            <w:r w:rsidRPr="00933363">
              <w:rPr>
                <w:rFonts w:ascii="Times New Roman" w:eastAsiaTheme="minorEastAsia" w:hAnsi="Times New Roman" w:cs="Times New Roman"/>
                <w:i/>
                <w:iCs/>
                <w:sz w:val="24"/>
                <w:szCs w:val="24"/>
              </w:rPr>
              <w:t>ів</w:t>
            </w:r>
            <w:proofErr w:type="spellEnd"/>
            <w:r w:rsidRPr="00933363">
              <w:rPr>
                <w:rFonts w:ascii="Times New Roman" w:eastAsiaTheme="minorEastAsia" w:hAnsi="Times New Roman" w:cs="Times New Roman"/>
                <w:i/>
                <w:iCs/>
                <w:sz w:val="24"/>
                <w:szCs w:val="24"/>
              </w:rPr>
              <w:t xml:space="preserve"> та/або відшкодування збитків в строк не більше одного місяця після кінцевого строку подання тендерних пропозицій, або документ, що підтверджує оплату штрафу/</w:t>
            </w:r>
            <w:proofErr w:type="spellStart"/>
            <w:r w:rsidRPr="00933363">
              <w:rPr>
                <w:rFonts w:ascii="Times New Roman" w:eastAsiaTheme="minorEastAsia" w:hAnsi="Times New Roman" w:cs="Times New Roman"/>
                <w:i/>
                <w:iCs/>
                <w:sz w:val="24"/>
                <w:szCs w:val="24"/>
              </w:rPr>
              <w:t>ів</w:t>
            </w:r>
            <w:proofErr w:type="spellEnd"/>
            <w:r w:rsidRPr="00933363">
              <w:rPr>
                <w:rFonts w:ascii="Times New Roman" w:eastAsiaTheme="minorEastAsia" w:hAnsi="Times New Roman" w:cs="Times New Roman"/>
                <w:i/>
                <w:iCs/>
                <w:sz w:val="24"/>
                <w:szCs w:val="24"/>
              </w:rPr>
              <w:t xml:space="preserve"> та/або відшкодування збитків на користь замовника.</w:t>
            </w:r>
          </w:p>
          <w:p w:rsidR="00933363" w:rsidRPr="00933363" w:rsidRDefault="00933363" w:rsidP="00933363">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sz w:val="24"/>
                <w:szCs w:val="24"/>
              </w:rPr>
              <w:t xml:space="preserve">4.5. У відповідності до норм частини п’ятнадцятої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0" w:anchor="n295">
              <w:r w:rsidRPr="00933363">
                <w:rPr>
                  <w:rFonts w:ascii="Times New Roman" w:eastAsia="Times New Roman" w:hAnsi="Times New Roman" w:cs="Times New Roman"/>
                  <w:sz w:val="24"/>
                  <w:szCs w:val="24"/>
                </w:rPr>
                <w:t>частиною перш</w:t>
              </w:r>
            </w:hyperlink>
            <w:r w:rsidRPr="00933363">
              <w:rPr>
                <w:rFonts w:ascii="Times New Roman" w:eastAsia="Times New Roman" w:hAnsi="Times New Roman" w:cs="Times New Roman"/>
                <w:sz w:val="24"/>
                <w:szCs w:val="24"/>
              </w:rPr>
              <w:t>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933363" w:rsidRPr="00843D0A">
        <w:trPr>
          <w:trHeight w:val="2018"/>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933363" w:rsidRPr="00843D0A" w:rsidRDefault="00933363" w:rsidP="00DF0C48">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843D0A">
              <w:rPr>
                <w:rFonts w:ascii="Times New Roman" w:eastAsia="Times New Roman" w:hAnsi="Times New Roman" w:cs="Times New Roman"/>
                <w:color w:val="000000"/>
                <w:sz w:val="24"/>
                <w:szCs w:val="24"/>
              </w:rPr>
              <w:t>.1.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 Додаток 3 до тендерної документації)</w:t>
            </w:r>
          </w:p>
          <w:p w:rsidR="00933363" w:rsidRPr="00843D0A" w:rsidRDefault="00933363" w:rsidP="00DF0C48">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5</w:t>
            </w:r>
            <w:r w:rsidRPr="00843D0A">
              <w:rPr>
                <w:rFonts w:ascii="Times New Roman" w:eastAsia="Times New Roman" w:hAnsi="Times New Roman" w:cs="Times New Roman"/>
                <w:color w:val="000000"/>
                <w:sz w:val="24"/>
                <w:szCs w:val="24"/>
                <w:highlight w:val="white"/>
              </w:rPr>
              <w:t>.2. Технічні, якісні характеристики предмета закупівлі та технічні специфікації до предмета закупівлі визначаються замовником</w:t>
            </w:r>
            <w:r w:rsidRPr="00843D0A">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rsidR="00933363" w:rsidRPr="00843D0A" w:rsidRDefault="00933363" w:rsidP="00DF0C4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843D0A">
              <w:rPr>
                <w:rFonts w:ascii="Times New Roman" w:eastAsia="Times New Roman" w:hAnsi="Times New Roman" w:cs="Times New Roman"/>
                <w:color w:val="000000"/>
                <w:sz w:val="24"/>
                <w:szCs w:val="24"/>
              </w:rPr>
              <w:t xml:space="preserve">.3. У цій документації всі посилання на конкретні </w:t>
            </w:r>
            <w:r w:rsidRPr="00843D0A">
              <w:rPr>
                <w:rFonts w:ascii="Times New Roman" w:eastAsia="Times New Roman" w:hAnsi="Times New Roman" w:cs="Times New Roman"/>
                <w:color w:val="000000"/>
                <w:sz w:val="24"/>
                <w:szCs w:val="24"/>
              </w:rPr>
              <w:lastRenderedPageBreak/>
              <w:t>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843D0A">
        <w:trPr>
          <w:trHeight w:val="2018"/>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843D0A"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43D0A">
              <w:rPr>
                <w:rFonts w:ascii="Times New Roman" w:eastAsia="Times New Roman" w:hAnsi="Times New Roman" w:cs="Times New Roman"/>
                <w:color w:val="000000"/>
                <w:sz w:val="24"/>
                <w:szCs w:val="24"/>
              </w:rPr>
              <w:t xml:space="preserve">.1.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843D0A"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43D0A">
              <w:rPr>
                <w:rFonts w:ascii="Times New Roman" w:eastAsia="Times New Roman" w:hAnsi="Times New Roman" w:cs="Times New Roman"/>
                <w:color w:val="000000"/>
                <w:sz w:val="24"/>
                <w:szCs w:val="24"/>
              </w:rPr>
              <w:t>.2.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43D0A">
              <w:rPr>
                <w:rFonts w:ascii="Times New Roman" w:eastAsia="Times New Roman" w:hAnsi="Times New Roman" w:cs="Times New Roman"/>
                <w:b/>
                <w:color w:val="000000"/>
                <w:sz w:val="24"/>
                <w:szCs w:val="24"/>
              </w:rPr>
              <w:t xml:space="preserve"> </w:t>
            </w:r>
            <w:r w:rsidRPr="00843D0A">
              <w:rPr>
                <w:rFonts w:ascii="Times New Roman" w:eastAsia="Times New Roman" w:hAnsi="Times New Roman" w:cs="Times New Roman"/>
                <w:color w:val="000000"/>
                <w:sz w:val="24"/>
                <w:szCs w:val="24"/>
              </w:rPr>
              <w:t xml:space="preserve">рішення. </w:t>
            </w:r>
          </w:p>
          <w:p w:rsidR="00933363" w:rsidRPr="00843D0A"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43D0A">
              <w:rPr>
                <w:rFonts w:ascii="Times New Roman" w:eastAsia="Times New Roman" w:hAnsi="Times New Roman" w:cs="Times New Roman"/>
                <w:color w:val="000000"/>
                <w:sz w:val="24"/>
                <w:szCs w:val="24"/>
              </w:rPr>
              <w:t>.3.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Pr>
          <w:p w:rsidR="00933363" w:rsidRPr="00843D0A" w:rsidRDefault="00933363">
            <w:pPr>
              <w:pStyle w:val="normal"/>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843D0A">
              <w:rPr>
                <w:rFonts w:ascii="Times New Roman" w:eastAsia="Times New Roman" w:hAnsi="Times New Roman" w:cs="Times New Roman"/>
                <w:color w:val="000000"/>
                <w:sz w:val="24"/>
                <w:szCs w:val="24"/>
              </w:rPr>
              <w:t>.1.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w:t>
            </w:r>
            <w:r w:rsidRPr="00843D0A">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5919" w:type="dxa"/>
          </w:tcPr>
          <w:p w:rsidR="00933363" w:rsidRPr="00933363"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 xml:space="preserve">8.1. </w:t>
            </w:r>
            <w:r w:rsidRPr="00933363">
              <w:rPr>
                <w:rFonts w:ascii="Times New Roman" w:eastAsia="Times New Roman" w:hAnsi="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933363">
              <w:rPr>
                <w:rFonts w:ascii="Times New Roman" w:eastAsia="Times New Roman" w:hAnsi="Times New Roman"/>
                <w:sz w:val="24"/>
                <w:szCs w:val="24"/>
              </w:rPr>
              <w:lastRenderedPageBreak/>
              <w:t>кінцевого строку подання тендерних пропозицій.</w:t>
            </w:r>
          </w:p>
        </w:tc>
      </w:tr>
      <w:tr w:rsidR="00933363" w:rsidRPr="00843D0A">
        <w:trPr>
          <w:trHeight w:val="522"/>
          <w:jc w:val="center"/>
        </w:trPr>
        <w:tc>
          <w:tcPr>
            <w:tcW w:w="9996" w:type="dxa"/>
            <w:gridSpan w:val="4"/>
            <w:shd w:val="clear" w:color="auto" w:fill="A5A5A5"/>
          </w:tcPr>
          <w:p w:rsidR="00933363" w:rsidRPr="00843D0A" w:rsidRDefault="00933363">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1</w:t>
            </w:r>
          </w:p>
        </w:tc>
        <w:tc>
          <w:tcPr>
            <w:tcW w:w="3437"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C91EA3" w:rsidRDefault="00933363" w:rsidP="003C58EA">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91EA3">
              <w:rPr>
                <w:rFonts w:ascii="Times New Roman" w:eastAsia="Times New Roman" w:hAnsi="Times New Roman" w:cs="Times New Roman"/>
                <w:color w:val="000000"/>
                <w:sz w:val="24"/>
                <w:szCs w:val="24"/>
              </w:rPr>
              <w:t xml:space="preserve">Кінцевий строк подання тендерних пропозицій </w:t>
            </w:r>
            <w:r w:rsidR="00C91EA3" w:rsidRPr="00C91EA3">
              <w:rPr>
                <w:rFonts w:ascii="Times New Roman" w:eastAsia="Times New Roman" w:hAnsi="Times New Roman" w:cs="Times New Roman"/>
                <w:color w:val="000000"/>
                <w:sz w:val="24"/>
                <w:szCs w:val="24"/>
              </w:rPr>
              <w:t>26</w:t>
            </w:r>
            <w:r w:rsidRPr="00C91EA3">
              <w:rPr>
                <w:rFonts w:ascii="Times New Roman" w:eastAsia="Times New Roman" w:hAnsi="Times New Roman" w:cs="Times New Roman"/>
                <w:color w:val="000000"/>
                <w:sz w:val="24"/>
                <w:szCs w:val="24"/>
              </w:rPr>
              <w:t>/</w:t>
            </w:r>
            <w:r w:rsidR="00C91EA3" w:rsidRPr="00C91EA3">
              <w:rPr>
                <w:rFonts w:ascii="Times New Roman" w:eastAsia="Times New Roman" w:hAnsi="Times New Roman" w:cs="Times New Roman"/>
                <w:color w:val="000000"/>
                <w:sz w:val="24"/>
                <w:szCs w:val="24"/>
              </w:rPr>
              <w:t>11</w:t>
            </w:r>
            <w:r w:rsidRPr="00C91EA3">
              <w:rPr>
                <w:rFonts w:ascii="Times New Roman" w:eastAsia="Times New Roman" w:hAnsi="Times New Roman" w:cs="Times New Roman"/>
                <w:color w:val="000000"/>
                <w:sz w:val="24"/>
                <w:szCs w:val="24"/>
              </w:rPr>
              <w:t>/2022</w:t>
            </w:r>
          </w:p>
          <w:p w:rsidR="00933363" w:rsidRPr="00843D0A" w:rsidRDefault="00933363" w:rsidP="003C58EA">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843D0A" w:rsidRDefault="00933363">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2</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33363" w:rsidRPr="00843D0A" w:rsidRDefault="00933363" w:rsidP="00DF0C4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tc>
      </w:tr>
      <w:tr w:rsidR="00933363" w:rsidRPr="00843D0A">
        <w:trPr>
          <w:trHeight w:val="522"/>
          <w:jc w:val="center"/>
        </w:trPr>
        <w:tc>
          <w:tcPr>
            <w:tcW w:w="9996" w:type="dxa"/>
            <w:gridSpan w:val="4"/>
            <w:shd w:val="clear" w:color="auto" w:fill="A5A5A5"/>
          </w:tcPr>
          <w:p w:rsidR="00933363" w:rsidRPr="00843D0A"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Розділ V. Оцінка тендерної пропозиції</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1</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933363" w:rsidRPr="00933363" w:rsidRDefault="00933363" w:rsidP="00933363">
            <w:pPr>
              <w:widowControl w:val="0"/>
              <w:ind w:right="113" w:firstLine="214"/>
              <w:jc w:val="both"/>
              <w:rPr>
                <w:rFonts w:ascii="Times New Roman" w:eastAsia="Times New Roman" w:hAnsi="Times New Roman" w:cs="Times New Roman"/>
                <w:color w:val="000000"/>
                <w:sz w:val="24"/>
                <w:szCs w:val="24"/>
                <w:shd w:val="solid" w:color="FFFFFF" w:fill="FFFFFF"/>
              </w:rPr>
            </w:pPr>
            <w:r w:rsidRPr="00933363">
              <w:rPr>
                <w:rFonts w:ascii="Times New Roman" w:eastAsia="Times New Roman" w:hAnsi="Times New Roman" w:cs="Times New Roman"/>
                <w:color w:val="000000"/>
                <w:sz w:val="24"/>
                <w:szCs w:val="24"/>
                <w:shd w:val="solid" w:color="FFFFFF" w:fill="FFFFFF"/>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33363" w:rsidRPr="00933363" w:rsidRDefault="00933363" w:rsidP="00933363">
            <w:pPr>
              <w:widowControl w:val="0"/>
              <w:ind w:right="113" w:firstLine="214"/>
              <w:jc w:val="both"/>
              <w:rPr>
                <w:rFonts w:ascii="Times New Roman" w:hAnsi="Times New Roman" w:cs="Times New Roman"/>
                <w:color w:val="000000"/>
                <w:sz w:val="24"/>
                <w:szCs w:val="24"/>
              </w:rPr>
            </w:pPr>
            <w:r w:rsidRPr="00933363">
              <w:rPr>
                <w:rFonts w:ascii="Times New Roman" w:hAnsi="Times New Roman" w:cs="Times New Roman"/>
                <w:color w:val="000000" w:themeColor="text1"/>
                <w:sz w:val="24"/>
                <w:szCs w:val="24"/>
              </w:rPr>
              <w:t>Критерії та методика оцінки відповідно до частини першої статті 29 Закону. Єдиним критерієм оцінки для визначення</w:t>
            </w:r>
            <w:r w:rsidRPr="00933363">
              <w:rPr>
                <w:rFonts w:ascii="Times New Roman" w:hAnsi="Times New Roman" w:cs="Times New Roman"/>
                <w:color w:val="000000"/>
                <w:sz w:val="24"/>
                <w:szCs w:val="24"/>
              </w:rPr>
              <w:t xml:space="preserve"> найбільш економічно вигідної тендерної пропозиції є </w:t>
            </w:r>
            <w:r w:rsidRPr="00933363">
              <w:rPr>
                <w:rFonts w:ascii="Times New Roman" w:hAnsi="Times New Roman" w:cs="Times New Roman"/>
                <w:b/>
                <w:color w:val="000000"/>
                <w:sz w:val="24"/>
                <w:szCs w:val="24"/>
              </w:rPr>
              <w:t>ціна.</w:t>
            </w:r>
          </w:p>
          <w:p w:rsidR="00933363" w:rsidRPr="00933363" w:rsidRDefault="00933363" w:rsidP="00933363">
            <w:pPr>
              <w:widowControl w:val="0"/>
              <w:ind w:right="113" w:firstLine="214"/>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ТД та шляхом застосування електронного аукціону.</w:t>
            </w:r>
          </w:p>
          <w:p w:rsidR="00933363" w:rsidRPr="00933363" w:rsidRDefault="00933363" w:rsidP="00933363">
            <w:pPr>
              <w:widowControl w:val="0"/>
              <w:ind w:right="113" w:firstLine="214"/>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 xml:space="preserve">До оцінки приймається кінцева ціна пропозиції з врахуванням всіх витрат, супутніх послуг, податків і зборів, які мають бути сплачені Учасником, в тому </w:t>
            </w:r>
            <w:r w:rsidRPr="00933363">
              <w:rPr>
                <w:rFonts w:ascii="Times New Roman" w:hAnsi="Times New Roman" w:cs="Times New Roman"/>
                <w:color w:val="000000"/>
                <w:sz w:val="24"/>
                <w:szCs w:val="24"/>
              </w:rPr>
              <w:lastRenderedPageBreak/>
              <w:t>числі з врахуванням податку на додану вартість (ПДВ).</w:t>
            </w:r>
          </w:p>
          <w:p w:rsidR="00933363" w:rsidRPr="00933363" w:rsidRDefault="00933363" w:rsidP="00933363">
            <w:pPr>
              <w:ind w:firstLine="214"/>
              <w:textAlignment w:val="baseline"/>
              <w:rPr>
                <w:rFonts w:ascii="Times New Roman" w:hAnsi="Times New Roman" w:cs="Times New Roman"/>
                <w:color w:val="000000"/>
                <w:sz w:val="24"/>
                <w:szCs w:val="24"/>
              </w:rPr>
            </w:pPr>
            <w:r w:rsidRPr="00933363">
              <w:rPr>
                <w:rFonts w:ascii="Times New Roman" w:hAnsi="Times New Roman" w:cs="Times New Roman"/>
                <w:color w:val="000000"/>
                <w:sz w:val="24"/>
                <w:szCs w:val="24"/>
              </w:rPr>
              <w:t xml:space="preserve">Питома вага критерію </w:t>
            </w:r>
            <w:proofErr w:type="spellStart"/>
            <w:r w:rsidRPr="00933363">
              <w:rPr>
                <w:rFonts w:ascii="Times New Roman" w:hAnsi="Times New Roman" w:cs="Times New Roman"/>
                <w:color w:val="000000"/>
                <w:sz w:val="24"/>
                <w:szCs w:val="24"/>
              </w:rPr>
              <w:t>“ціна”</w:t>
            </w:r>
            <w:proofErr w:type="spellEnd"/>
            <w:r w:rsidRPr="00933363">
              <w:rPr>
                <w:rFonts w:ascii="Times New Roman" w:hAnsi="Times New Roman" w:cs="Times New Roman"/>
                <w:color w:val="000000"/>
                <w:sz w:val="24"/>
                <w:szCs w:val="24"/>
              </w:rPr>
              <w:t xml:space="preserve"> - 100%</w:t>
            </w:r>
          </w:p>
          <w:p w:rsidR="00933363" w:rsidRPr="00933363" w:rsidRDefault="00933363" w:rsidP="00933363">
            <w:pPr>
              <w:ind w:firstLine="214"/>
              <w:jc w:val="both"/>
              <w:textAlignment w:val="baseline"/>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33363" w:rsidRPr="00933363" w:rsidRDefault="00933363" w:rsidP="00933363">
            <w:pPr>
              <w:widowControl w:val="0"/>
              <w:spacing w:after="160"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933363">
              <w:rPr>
                <w:rFonts w:ascii="Times New Roman" w:eastAsia="Times New Roman" w:hAnsi="Times New Roman" w:cs="Times New Roman"/>
                <w:b/>
                <w:i/>
                <w:sz w:val="24"/>
                <w:szCs w:val="24"/>
              </w:rPr>
              <w:t>не повинен перевищувати п’яти робочих днів</w:t>
            </w:r>
            <w:r w:rsidRPr="00933363">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933363">
              <w:rPr>
                <w:rFonts w:ascii="Times New Roman" w:eastAsia="Times New Roman" w:hAnsi="Times New Roman" w:cs="Times New Roman"/>
                <w:b/>
                <w:i/>
                <w:sz w:val="24"/>
                <w:szCs w:val="24"/>
              </w:rPr>
              <w:t>продовжено замовником до 20 робочих днів</w:t>
            </w:r>
            <w:r w:rsidRPr="00933363">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b/>
                <w:i/>
                <w:sz w:val="24"/>
                <w:szCs w:val="24"/>
              </w:rPr>
              <w:t>Аномально низька ціна тендерної пропозиції</w:t>
            </w:r>
            <w:r w:rsidRPr="00933363">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33363" w:rsidRPr="00933363" w:rsidRDefault="00933363" w:rsidP="00933363">
            <w:pPr>
              <w:widowControl w:val="0"/>
              <w:spacing w:line="259" w:lineRule="auto"/>
              <w:ind w:firstLine="236"/>
              <w:jc w:val="both"/>
              <w:rPr>
                <w:rFonts w:ascii="Times New Roman" w:eastAsia="Times New Roman" w:hAnsi="Times New Roman" w:cs="Times New Roman"/>
                <w:b/>
                <w:i/>
                <w:sz w:val="24"/>
                <w:szCs w:val="24"/>
              </w:rPr>
            </w:pPr>
            <w:r w:rsidRPr="00933363">
              <w:rPr>
                <w:rFonts w:ascii="Times New Roman" w:eastAsia="Times New Roman" w:hAnsi="Times New Roman" w:cs="Times New Roman"/>
                <w:sz w:val="24"/>
                <w:szCs w:val="24"/>
              </w:rPr>
              <w:lastRenderedPageBreak/>
              <w:t xml:space="preserve">Учасник, який надав найбільш економічно вигідну тендерну пропозицію, що є аномально низькою, </w:t>
            </w:r>
            <w:r w:rsidRPr="00933363">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933363">
              <w:rPr>
                <w:rFonts w:ascii="Times New Roman" w:eastAsia="Times New Roman" w:hAnsi="Times New Roman" w:cs="Times New Roman"/>
                <w:b/>
                <w:i/>
                <w:color w:val="00B050"/>
                <w:sz w:val="24"/>
                <w:szCs w:val="24"/>
              </w:rPr>
              <w:t xml:space="preserve"> </w:t>
            </w:r>
            <w:r w:rsidRPr="00933363">
              <w:rPr>
                <w:rFonts w:ascii="Times New Roman" w:eastAsia="Times New Roman" w:hAnsi="Times New Roman" w:cs="Times New Roman"/>
                <w:b/>
                <w:i/>
                <w:sz w:val="24"/>
                <w:szCs w:val="24"/>
              </w:rPr>
              <w:t>пропозиції.</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33363" w:rsidRPr="00933363" w:rsidRDefault="00933363" w:rsidP="00933363">
            <w:pPr>
              <w:widowControl w:val="0"/>
              <w:spacing w:line="259" w:lineRule="auto"/>
              <w:ind w:firstLine="236"/>
              <w:jc w:val="both"/>
              <w:rPr>
                <w:rFonts w:ascii="Times New Roman" w:eastAsia="Times New Roman" w:hAnsi="Times New Roman" w:cs="Times New Roman"/>
                <w:b/>
                <w:i/>
                <w:sz w:val="24"/>
                <w:szCs w:val="24"/>
              </w:rPr>
            </w:pPr>
            <w:r w:rsidRPr="00933363">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33363" w:rsidRPr="00933363" w:rsidRDefault="00933363" w:rsidP="00933363">
            <w:pPr>
              <w:widowControl w:val="0"/>
              <w:numPr>
                <w:ilvl w:val="0"/>
                <w:numId w:val="5"/>
              </w:numPr>
              <w:pBdr>
                <w:top w:val="nil"/>
                <w:left w:val="nil"/>
                <w:bottom w:val="nil"/>
                <w:right w:val="nil"/>
                <w:between w:val="nil"/>
              </w:pBdr>
              <w:spacing w:line="259" w:lineRule="auto"/>
              <w:ind w:firstLine="236"/>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33363" w:rsidRPr="00933363" w:rsidRDefault="00933363" w:rsidP="00933363">
            <w:pPr>
              <w:widowControl w:val="0"/>
              <w:numPr>
                <w:ilvl w:val="0"/>
                <w:numId w:val="5"/>
              </w:numPr>
              <w:pBdr>
                <w:top w:val="nil"/>
                <w:left w:val="nil"/>
                <w:bottom w:val="nil"/>
                <w:right w:val="nil"/>
                <w:between w:val="nil"/>
              </w:pBdr>
              <w:spacing w:line="259" w:lineRule="auto"/>
              <w:ind w:firstLine="236"/>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33363" w:rsidRPr="00933363" w:rsidRDefault="00933363" w:rsidP="00933363">
            <w:pPr>
              <w:widowControl w:val="0"/>
              <w:numPr>
                <w:ilvl w:val="0"/>
                <w:numId w:val="5"/>
              </w:numPr>
              <w:pBdr>
                <w:top w:val="nil"/>
                <w:left w:val="nil"/>
                <w:bottom w:val="nil"/>
                <w:right w:val="nil"/>
                <w:between w:val="nil"/>
              </w:pBdr>
              <w:spacing w:line="259" w:lineRule="auto"/>
              <w:ind w:firstLine="236"/>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933363" w:rsidRPr="00933363" w:rsidRDefault="00933363" w:rsidP="00933363">
            <w:pPr>
              <w:widowControl w:val="0"/>
              <w:shd w:val="clear" w:color="auto" w:fill="FFFFFF"/>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933363">
              <w:rPr>
                <w:rFonts w:ascii="Times New Roman" w:eastAsia="Times New Roman" w:hAnsi="Times New Roman" w:cs="Times New Roman"/>
                <w:sz w:val="24"/>
                <w:szCs w:val="24"/>
              </w:rPr>
              <w:t>м Особливостей</w:t>
            </w:r>
            <w:r w:rsidRPr="00933363">
              <w:rPr>
                <w:rFonts w:ascii="Times New Roman" w:eastAsia="Times New Roman" w:hAnsi="Times New Roman" w:cs="Times New Roman"/>
                <w:color w:val="000000"/>
                <w:sz w:val="24"/>
                <w:szCs w:val="24"/>
              </w:rPr>
              <w:t>.</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933363">
              <w:rPr>
                <w:rFonts w:ascii="Times New Roman" w:eastAsia="Times New Roman" w:hAnsi="Times New Roman" w:cs="Times New Roman"/>
                <w:i/>
                <w:sz w:val="24"/>
                <w:szCs w:val="24"/>
              </w:rPr>
              <w:t>(якщо такі вимагались)</w:t>
            </w:r>
            <w:r w:rsidRPr="00933363">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933363">
              <w:rPr>
                <w:rFonts w:ascii="Times New Roman" w:eastAsia="Times New Roman" w:hAnsi="Times New Roman" w:cs="Times New Roman"/>
                <w:b/>
                <w:i/>
                <w:sz w:val="24"/>
                <w:szCs w:val="24"/>
              </w:rPr>
              <w:t>Особливостей</w:t>
            </w:r>
            <w:r w:rsidRPr="00933363">
              <w:rPr>
                <w:rFonts w:ascii="Times New Roman" w:eastAsia="Times New Roman" w:hAnsi="Times New Roman" w:cs="Times New Roman"/>
                <w:sz w:val="24"/>
                <w:szCs w:val="24"/>
              </w:rPr>
              <w:t>.</w:t>
            </w:r>
          </w:p>
          <w:p w:rsidR="00933363" w:rsidRPr="00933363" w:rsidRDefault="00933363" w:rsidP="00933363">
            <w:pPr>
              <w:widowControl w:val="0"/>
              <w:spacing w:line="228" w:lineRule="auto"/>
              <w:ind w:firstLine="236"/>
              <w:jc w:val="both"/>
              <w:rPr>
                <w:rFonts w:ascii="Times New Roman" w:eastAsia="Times New Roman" w:hAnsi="Times New Roman" w:cs="Times New Roman"/>
                <w:sz w:val="24"/>
                <w:szCs w:val="24"/>
                <w:highlight w:val="white"/>
              </w:rPr>
            </w:pPr>
            <w:r w:rsidRPr="0093336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933363">
              <w:rPr>
                <w:rFonts w:ascii="Times New Roman" w:eastAsia="Times New Roman" w:hAnsi="Times New Roman" w:cs="Times New Roman"/>
                <w:b/>
                <w:sz w:val="24"/>
                <w:szCs w:val="24"/>
                <w:highlight w:val="white"/>
              </w:rPr>
              <w:t xml:space="preserve">в </w:t>
            </w:r>
            <w:r w:rsidRPr="00933363">
              <w:rPr>
                <w:rFonts w:ascii="Times New Roman" w:eastAsia="Times New Roman" w:hAnsi="Times New Roman" w:cs="Times New Roman"/>
                <w:b/>
                <w:i/>
                <w:sz w:val="24"/>
                <w:szCs w:val="24"/>
                <w:highlight w:val="white"/>
              </w:rPr>
              <w:t>інформації та/або документах</w:t>
            </w:r>
            <w:r w:rsidRPr="00933363">
              <w:rPr>
                <w:rFonts w:ascii="Times New Roman" w:eastAsia="Times New Roman" w:hAnsi="Times New Roman" w:cs="Times New Roman"/>
                <w:b/>
                <w:sz w:val="24"/>
                <w:szCs w:val="24"/>
                <w:highlight w:val="white"/>
              </w:rPr>
              <w:t>,</w:t>
            </w:r>
            <w:r w:rsidRPr="00933363">
              <w:rPr>
                <w:rFonts w:ascii="Times New Roman" w:eastAsia="Times New Roman" w:hAnsi="Times New Roman" w:cs="Times New Roman"/>
                <w:sz w:val="24"/>
                <w:szCs w:val="24"/>
                <w:highlight w:val="white"/>
              </w:rPr>
              <w:t xml:space="preserve"> що </w:t>
            </w:r>
            <w:r w:rsidRPr="00933363">
              <w:rPr>
                <w:rFonts w:ascii="Times New Roman" w:eastAsia="Times New Roman" w:hAnsi="Times New Roman" w:cs="Times New Roman"/>
                <w:sz w:val="24"/>
                <w:szCs w:val="24"/>
                <w:highlight w:val="white"/>
              </w:rPr>
              <w:lastRenderedPageBreak/>
              <w:t xml:space="preserve">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33363">
              <w:rPr>
                <w:rFonts w:ascii="Times New Roman" w:eastAsia="Times New Roman" w:hAnsi="Times New Roman" w:cs="Times New Roman"/>
                <w:b/>
                <w:i/>
                <w:sz w:val="24"/>
                <w:szCs w:val="24"/>
                <w:highlight w:val="white"/>
              </w:rPr>
              <w:t>не може бути меншим ніж два робочі дні</w:t>
            </w:r>
            <w:r w:rsidRPr="00933363">
              <w:rPr>
                <w:rFonts w:ascii="Times New Roman" w:eastAsia="Times New Roman" w:hAnsi="Times New Roman" w:cs="Times New Roman"/>
                <w:b/>
                <w:sz w:val="24"/>
                <w:szCs w:val="24"/>
                <w:highlight w:val="white"/>
              </w:rPr>
              <w:t xml:space="preserve"> </w:t>
            </w:r>
            <w:r w:rsidRPr="00933363">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3363" w:rsidRPr="00933363" w:rsidRDefault="00933363" w:rsidP="00933363">
            <w:pPr>
              <w:widowControl w:val="0"/>
              <w:shd w:val="clear" w:color="auto" w:fill="FFFFFF"/>
              <w:spacing w:line="228" w:lineRule="auto"/>
              <w:ind w:firstLine="236"/>
              <w:jc w:val="both"/>
              <w:rPr>
                <w:rFonts w:ascii="Times New Roman" w:eastAsia="Times New Roman" w:hAnsi="Times New Roman" w:cs="Times New Roman"/>
                <w:sz w:val="24"/>
                <w:szCs w:val="24"/>
                <w:highlight w:val="white"/>
              </w:rPr>
            </w:pPr>
            <w:r w:rsidRPr="00933363">
              <w:rPr>
                <w:rFonts w:ascii="Times New Roman" w:eastAsia="Times New Roman" w:hAnsi="Times New Roman" w:cs="Times New Roman"/>
                <w:b/>
                <w:i/>
                <w:sz w:val="24"/>
                <w:szCs w:val="24"/>
                <w:highlight w:val="white"/>
              </w:rPr>
              <w:t>Під невідповідністю</w:t>
            </w:r>
            <w:r w:rsidRPr="0093336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33363">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933363">
              <w:rPr>
                <w:rFonts w:ascii="Times New Roman" w:eastAsia="Times New Roman" w:hAnsi="Times New Roman" w:cs="Times New Roman"/>
                <w:b/>
                <w:sz w:val="24"/>
                <w:szCs w:val="24"/>
                <w:highlight w:val="white"/>
              </w:rPr>
              <w:t xml:space="preserve"> </w:t>
            </w:r>
            <w:r w:rsidRPr="0093336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33363" w:rsidRPr="00933363" w:rsidRDefault="00933363" w:rsidP="00933363">
            <w:pPr>
              <w:widowControl w:val="0"/>
              <w:shd w:val="clear" w:color="auto" w:fill="FFFFFF"/>
              <w:spacing w:line="228" w:lineRule="auto"/>
              <w:ind w:firstLine="236"/>
              <w:jc w:val="both"/>
              <w:rPr>
                <w:rFonts w:ascii="Times New Roman" w:eastAsia="Times New Roman" w:hAnsi="Times New Roman" w:cs="Times New Roman"/>
                <w:sz w:val="24"/>
                <w:szCs w:val="24"/>
                <w:highlight w:val="white"/>
              </w:rPr>
            </w:pPr>
            <w:r w:rsidRPr="00933363">
              <w:rPr>
                <w:rFonts w:ascii="Times New Roman" w:eastAsia="Times New Roman" w:hAnsi="Times New Roman" w:cs="Times New Roman"/>
                <w:b/>
                <w:i/>
                <w:sz w:val="24"/>
                <w:szCs w:val="24"/>
                <w:highlight w:val="white"/>
              </w:rPr>
              <w:t>Невідповідністю</w:t>
            </w:r>
            <w:r w:rsidRPr="00933363">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33363">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933363">
              <w:rPr>
                <w:rFonts w:ascii="Times New Roman" w:eastAsia="Times New Roman" w:hAnsi="Times New Roman" w:cs="Times New Roman"/>
                <w:b/>
                <w:sz w:val="24"/>
                <w:szCs w:val="24"/>
                <w:highlight w:val="white"/>
              </w:rPr>
              <w:t xml:space="preserve"> </w:t>
            </w:r>
            <w:r w:rsidRPr="00933363">
              <w:rPr>
                <w:rFonts w:ascii="Times New Roman" w:eastAsia="Times New Roman" w:hAnsi="Times New Roman" w:cs="Times New Roman"/>
                <w:b/>
                <w:i/>
                <w:sz w:val="24"/>
                <w:szCs w:val="24"/>
                <w:highlight w:val="white"/>
              </w:rPr>
              <w:t>предмета закупівлі, запропонованого учасником</w:t>
            </w:r>
            <w:r w:rsidRPr="00933363">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33363" w:rsidRPr="00933363" w:rsidRDefault="00933363" w:rsidP="00933363">
            <w:pPr>
              <w:widowControl w:val="0"/>
              <w:spacing w:line="228" w:lineRule="auto"/>
              <w:ind w:firstLine="236"/>
              <w:jc w:val="both"/>
              <w:rPr>
                <w:rFonts w:ascii="Times New Roman" w:eastAsia="Times New Roman" w:hAnsi="Times New Roman" w:cs="Times New Roman"/>
                <w:sz w:val="24"/>
                <w:szCs w:val="24"/>
                <w:highlight w:val="white"/>
              </w:rPr>
            </w:pPr>
            <w:r w:rsidRPr="00933363">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33363">
              <w:rPr>
                <w:rFonts w:ascii="Times New Roman" w:eastAsia="Times New Roman" w:hAnsi="Times New Roman" w:cs="Times New Roman"/>
                <w:b/>
                <w:i/>
                <w:sz w:val="24"/>
                <w:szCs w:val="24"/>
              </w:rPr>
              <w:t>протягом 24 годин</w:t>
            </w:r>
            <w:r w:rsidRPr="0093336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933363">
              <w:rPr>
                <w:rFonts w:ascii="Times New Roman" w:eastAsia="Times New Roman" w:hAnsi="Times New Roman" w:cs="Times New Roman"/>
                <w:sz w:val="24"/>
                <w:szCs w:val="24"/>
              </w:rPr>
              <w:t>невиправлення</w:t>
            </w:r>
            <w:proofErr w:type="spellEnd"/>
            <w:r w:rsidRPr="00933363">
              <w:rPr>
                <w:rFonts w:ascii="Times New Roman" w:eastAsia="Times New Roman" w:hAnsi="Times New Roman" w:cs="Times New Roman"/>
                <w:sz w:val="24"/>
                <w:szCs w:val="24"/>
              </w:rPr>
              <w:t xml:space="preserve"> учасниками виявлених невідповідностей.</w:t>
            </w:r>
          </w:p>
          <w:p w:rsidR="00933363" w:rsidRPr="00933363" w:rsidRDefault="00933363" w:rsidP="00933363">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933363">
              <w:rPr>
                <w:rFonts w:ascii="Times New Roman" w:eastAsia="Times New Roman" w:hAnsi="Times New Roman" w:cs="Times New Roman"/>
                <w:sz w:val="24"/>
                <w:szCs w:val="24"/>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Інша інформація</w:t>
            </w:r>
          </w:p>
        </w:tc>
        <w:tc>
          <w:tcPr>
            <w:tcW w:w="5919" w:type="dxa"/>
          </w:tcPr>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2.1. Рішення про намір укласти договір про закупівлю приймається замовником у день визначення учасника переможцем процедури закупівлі.</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Повідомлення про намір укласти договір про закупівлю повинно містити таку інформацію:</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3) кількість, місце та строк поставки товарів, виконання робіт чи надання послуг;</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4) найменування переможця процедури закупівлі (для юридичної особи) або прізвище, ім’я, по батькові (за наявності) (для фізичної особи);</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5) ціна тендерної пропозиції.</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Повідомлення про намір укласти договір про закупівлю може містити іншу інформацію.</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2.2.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933363" w:rsidRPr="00933363"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hAnsi="Times New Roman" w:cs="Times New Roman"/>
                <w:sz w:val="24"/>
                <w:szCs w:val="24"/>
              </w:rPr>
              <w:t>2.3. Порядок оскарження процедури закупівлі визначено статтею 18 Закону з урахуванням Особливостей.</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4</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Відхилення тендерних пропозицій</w:t>
            </w:r>
          </w:p>
        </w:tc>
        <w:tc>
          <w:tcPr>
            <w:tcW w:w="5919" w:type="dxa"/>
          </w:tcPr>
          <w:p w:rsidR="00933363" w:rsidRPr="00933363" w:rsidRDefault="00933363" w:rsidP="00933363">
            <w:pPr>
              <w:spacing w:line="230" w:lineRule="auto"/>
              <w:ind w:firstLine="567"/>
              <w:jc w:val="both"/>
              <w:rPr>
                <w:rFonts w:ascii="Times New Roman" w:hAnsi="Times New Roman" w:cs="Times New Roman"/>
                <w:color w:val="000000"/>
                <w:sz w:val="24"/>
                <w:szCs w:val="24"/>
                <w:shd w:val="solid" w:color="FFFFFF" w:fill="FFFFFF"/>
              </w:rPr>
            </w:pPr>
            <w:r w:rsidRPr="00933363">
              <w:rPr>
                <w:rFonts w:ascii="Times New Roman" w:hAnsi="Times New Roman" w:cs="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933363" w:rsidRPr="00933363" w:rsidRDefault="00933363" w:rsidP="00933363">
            <w:pPr>
              <w:spacing w:line="230" w:lineRule="auto"/>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1</w:t>
            </w:r>
            <w:r w:rsidRPr="00933363">
              <w:rPr>
                <w:rFonts w:ascii="Times New Roman" w:hAnsi="Times New Roman" w:cs="Times New Roman"/>
                <w:b/>
                <w:bCs/>
                <w:color w:val="000000"/>
                <w:sz w:val="24"/>
                <w:szCs w:val="24"/>
              </w:rPr>
              <w:t>) учасник процедури закупівлі:</w:t>
            </w:r>
          </w:p>
          <w:p w:rsidR="00933363" w:rsidRPr="00933363" w:rsidRDefault="00933363" w:rsidP="00933363">
            <w:pPr>
              <w:spacing w:line="230"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Pr="00933363">
              <w:rPr>
                <w:rFonts w:ascii="Times New Roman" w:hAnsi="Times New Roman" w:cs="Times New Roman"/>
                <w:color w:val="000000"/>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33363" w:rsidRPr="00933363" w:rsidRDefault="00933363" w:rsidP="00933363">
            <w:pPr>
              <w:spacing w:line="276"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Pr="00933363">
              <w:rPr>
                <w:rFonts w:ascii="Times New Roman" w:hAnsi="Times New Roman" w:cs="Times New Roman"/>
                <w:color w:val="000000"/>
                <w:sz w:val="24"/>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33363" w:rsidRPr="00933363" w:rsidRDefault="00933363" w:rsidP="00933363">
            <w:pPr>
              <w:spacing w:line="276"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Pr="00933363">
              <w:rPr>
                <w:rFonts w:ascii="Times New Roman" w:hAnsi="Times New Roman" w:cs="Times New Roman"/>
                <w:color w:val="000000"/>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3363" w:rsidRPr="00933363" w:rsidRDefault="00933363" w:rsidP="00933363">
            <w:pPr>
              <w:spacing w:line="276"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Pr="00933363">
              <w:rPr>
                <w:rFonts w:ascii="Times New Roman" w:hAnsi="Times New Roman" w:cs="Times New Roman"/>
                <w:color w:val="000000"/>
                <w:sz w:val="24"/>
                <w:szCs w:val="24"/>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33363" w:rsidRPr="00933363" w:rsidRDefault="00933363" w:rsidP="00933363">
            <w:pPr>
              <w:spacing w:line="276"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Pr="00933363">
              <w:rPr>
                <w:rFonts w:ascii="Times New Roman" w:hAnsi="Times New Roman" w:cs="Times New Roman"/>
                <w:color w:val="000000"/>
                <w:sz w:val="24"/>
                <w:szCs w:val="24"/>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rsidR="00933363" w:rsidRPr="00933363" w:rsidRDefault="00933363" w:rsidP="00933363">
            <w:pPr>
              <w:spacing w:line="276"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Pr="00933363">
              <w:rPr>
                <w:rFonts w:ascii="Times New Roman" w:hAnsi="Times New Roman" w:cs="Times New Roman"/>
                <w:color w:val="000000"/>
                <w:sz w:val="24"/>
                <w:szCs w:val="24"/>
                <w:shd w:val="solid" w:color="FFFFFF" w:fill="FFFFFF"/>
              </w:rPr>
              <w:t xml:space="preserve">є юридичною особою </w:t>
            </w:r>
            <w:r w:rsidRPr="00933363">
              <w:rPr>
                <w:rFonts w:ascii="Times New Roman" w:hAnsi="Times New Roman" w:cs="Times New Roman"/>
                <w:color w:val="000000"/>
                <w:sz w:val="24"/>
                <w:szCs w:val="24"/>
              </w:rPr>
              <w:t>–</w:t>
            </w:r>
            <w:r w:rsidRPr="00933363">
              <w:rPr>
                <w:rFonts w:ascii="Times New Roman" w:hAnsi="Times New Roman" w:cs="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33363">
              <w:rPr>
                <w:rFonts w:ascii="Times New Roman" w:hAnsi="Times New Roman" w:cs="Times New Roman"/>
                <w:color w:val="000000"/>
                <w:sz w:val="24"/>
                <w:szCs w:val="24"/>
                <w:shd w:val="solid" w:color="FFFFFF" w:fill="FFFFFF"/>
              </w:rPr>
              <w:t>бенефіціарним</w:t>
            </w:r>
            <w:proofErr w:type="spellEnd"/>
            <w:r w:rsidRPr="00933363">
              <w:rPr>
                <w:rFonts w:ascii="Times New Roman" w:hAnsi="Times New Roman" w:cs="Times New Roman"/>
                <w:color w:val="000000"/>
                <w:sz w:val="24"/>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933363">
              <w:rPr>
                <w:rFonts w:ascii="Times New Roman" w:hAnsi="Times New Roman" w:cs="Times New Roman"/>
                <w:color w:val="000000"/>
                <w:sz w:val="24"/>
                <w:szCs w:val="24"/>
              </w:rPr>
              <w:t>–</w:t>
            </w:r>
            <w:r w:rsidRPr="00933363">
              <w:rPr>
                <w:rFonts w:ascii="Times New Roman" w:hAnsi="Times New Roman" w:cs="Times New Roman"/>
                <w:color w:val="000000"/>
                <w:sz w:val="24"/>
                <w:szCs w:val="24"/>
                <w:shd w:val="solid" w:color="FFFFFF" w:fill="FFFFFF"/>
              </w:rPr>
              <w:t xml:space="preserve"> підприємцем) </w:t>
            </w:r>
            <w:r w:rsidRPr="00933363">
              <w:rPr>
                <w:rFonts w:ascii="Times New Roman" w:hAnsi="Times New Roman" w:cs="Times New Roman"/>
                <w:color w:val="000000"/>
                <w:sz w:val="24"/>
                <w:szCs w:val="24"/>
              </w:rPr>
              <w:t>–</w:t>
            </w:r>
            <w:r w:rsidRPr="00933363">
              <w:rPr>
                <w:rFonts w:ascii="Times New Roman" w:hAnsi="Times New Roman" w:cs="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933363">
              <w:rPr>
                <w:rFonts w:ascii="Times New Roman" w:hAnsi="Times New Roman" w:cs="Times New Roman"/>
                <w:color w:val="000000"/>
                <w:sz w:val="24"/>
                <w:szCs w:val="24"/>
              </w:rPr>
              <w:t xml:space="preserve">придбаних до набрання чинності постановою Кабінету Міністрів України </w:t>
            </w:r>
            <w:r w:rsidRPr="00933363">
              <w:rPr>
                <w:rFonts w:ascii="Times New Roman" w:hAnsi="Times New Roman" w:cs="Times New Roman"/>
                <w:color w:val="000000"/>
                <w:sz w:val="24"/>
                <w:szCs w:val="24"/>
              </w:rPr>
              <w:br/>
              <w:t xml:space="preserve">від 12 жовтня 2022 р. № 1178 </w:t>
            </w:r>
            <w:proofErr w:type="spellStart"/>
            <w:r w:rsidRPr="00933363">
              <w:rPr>
                <w:rFonts w:ascii="Times New Roman" w:hAnsi="Times New Roman" w:cs="Times New Roman"/>
                <w:color w:val="000000"/>
                <w:sz w:val="24"/>
                <w:szCs w:val="24"/>
              </w:rPr>
              <w:t>“Про</w:t>
            </w:r>
            <w:proofErr w:type="spellEnd"/>
            <w:r w:rsidRPr="00933363">
              <w:rPr>
                <w:rFonts w:ascii="Times New Roman" w:hAnsi="Times New Roman" w:cs="Times New Roman"/>
                <w:color w:val="000000"/>
                <w:sz w:val="24"/>
                <w:szCs w:val="24"/>
              </w:rPr>
              <w:t xml:space="preserve"> затвердження особливостей здійснення публічних закупівель товарів, </w:t>
            </w:r>
            <w:r w:rsidRPr="00933363">
              <w:rPr>
                <w:rFonts w:ascii="Times New Roman" w:hAnsi="Times New Roman" w:cs="Times New Roman"/>
                <w:color w:val="000000"/>
                <w:sz w:val="24"/>
                <w:szCs w:val="24"/>
              </w:rPr>
              <w:lastRenderedPageBreak/>
              <w:t xml:space="preserve">робіт і послуг для замовників, передбачених Законом України </w:t>
            </w:r>
            <w:proofErr w:type="spellStart"/>
            <w:r w:rsidRPr="00933363">
              <w:rPr>
                <w:rFonts w:ascii="Times New Roman" w:hAnsi="Times New Roman" w:cs="Times New Roman"/>
                <w:color w:val="000000"/>
                <w:sz w:val="24"/>
                <w:szCs w:val="24"/>
              </w:rPr>
              <w:t>“Про</w:t>
            </w:r>
            <w:proofErr w:type="spellEnd"/>
            <w:r w:rsidRPr="00933363">
              <w:rPr>
                <w:rFonts w:ascii="Times New Roman" w:hAnsi="Times New Roman" w:cs="Times New Roman"/>
                <w:color w:val="000000"/>
                <w:sz w:val="24"/>
                <w:szCs w:val="24"/>
              </w:rPr>
              <w:t xml:space="preserve"> публічні </w:t>
            </w:r>
            <w:proofErr w:type="spellStart"/>
            <w:r w:rsidRPr="00933363">
              <w:rPr>
                <w:rFonts w:ascii="Times New Roman" w:hAnsi="Times New Roman" w:cs="Times New Roman"/>
                <w:color w:val="000000"/>
                <w:sz w:val="24"/>
                <w:szCs w:val="24"/>
              </w:rPr>
              <w:t>закупівлі”</w:t>
            </w:r>
            <w:proofErr w:type="spellEnd"/>
            <w:r w:rsidRPr="00933363">
              <w:rPr>
                <w:rFonts w:ascii="Times New Roman" w:hAnsi="Times New Roman" w:cs="Times New Roman"/>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sidRPr="00933363">
              <w:rPr>
                <w:rFonts w:ascii="Times New Roman" w:hAnsi="Times New Roman" w:cs="Times New Roman"/>
                <w:color w:val="000000"/>
                <w:sz w:val="24"/>
                <w:szCs w:val="24"/>
              </w:rPr>
              <w:t>скасування”</w:t>
            </w:r>
            <w:proofErr w:type="spellEnd"/>
            <w:r w:rsidRPr="00933363">
              <w:rPr>
                <w:rFonts w:ascii="Times New Roman" w:hAnsi="Times New Roman" w:cs="Times New Roman"/>
                <w:color w:val="000000"/>
                <w:sz w:val="24"/>
                <w:szCs w:val="24"/>
              </w:rPr>
              <w:t>)</w:t>
            </w:r>
            <w:r w:rsidRPr="00933363">
              <w:rPr>
                <w:rFonts w:ascii="Times New Roman" w:hAnsi="Times New Roman" w:cs="Times New Roman"/>
                <w:color w:val="000000"/>
                <w:sz w:val="24"/>
                <w:szCs w:val="24"/>
                <w:shd w:val="solid" w:color="FFFFFF" w:fill="FFFFFF"/>
              </w:rPr>
              <w:t>;</w:t>
            </w:r>
          </w:p>
          <w:p w:rsidR="00933363" w:rsidRPr="00933363" w:rsidRDefault="00933363" w:rsidP="00933363">
            <w:pPr>
              <w:ind w:left="389" w:hanging="142"/>
              <w:jc w:val="both"/>
              <w:rPr>
                <w:rFonts w:ascii="Times New Roman" w:hAnsi="Times New Roman" w:cs="Times New Roman"/>
                <w:b/>
                <w:bCs/>
                <w:color w:val="000000"/>
                <w:sz w:val="24"/>
                <w:szCs w:val="24"/>
              </w:rPr>
            </w:pPr>
            <w:r w:rsidRPr="00933363">
              <w:rPr>
                <w:rFonts w:ascii="Times New Roman" w:hAnsi="Times New Roman" w:cs="Times New Roman"/>
                <w:b/>
                <w:bCs/>
                <w:color w:val="000000"/>
                <w:sz w:val="24"/>
                <w:szCs w:val="24"/>
              </w:rPr>
              <w:t>2) тендерна пропозиція:</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викладена іншою мовою (мовами), ніж мова (мови), що передбачена тендерною документацією;</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є такою, строк дії якої закінчився;</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 xml:space="preserve">є такою, ціна якої перевищує очікувану вартість </w:t>
            </w:r>
            <w:r w:rsidRPr="00933363">
              <w:rPr>
                <w:rFonts w:ascii="Times New Roman" w:hAnsi="Times New Roman" w:cs="Times New Roman"/>
                <w:color w:val="000000"/>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933363" w:rsidRPr="00933363" w:rsidRDefault="00933363" w:rsidP="00933363">
            <w:pPr>
              <w:ind w:left="389" w:hanging="142"/>
              <w:jc w:val="both"/>
              <w:rPr>
                <w:rFonts w:ascii="Times New Roman" w:hAnsi="Times New Roman" w:cs="Times New Roman"/>
                <w:b/>
                <w:bCs/>
                <w:color w:val="000000"/>
                <w:sz w:val="24"/>
                <w:szCs w:val="24"/>
              </w:rPr>
            </w:pPr>
            <w:r w:rsidRPr="00933363">
              <w:rPr>
                <w:rFonts w:ascii="Times New Roman" w:hAnsi="Times New Roman" w:cs="Times New Roman"/>
                <w:b/>
                <w:bCs/>
                <w:color w:val="000000"/>
                <w:sz w:val="24"/>
                <w:szCs w:val="24"/>
              </w:rPr>
              <w:t>3) переможець процедури закупівлі:</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Pr="00933363">
              <w:rPr>
                <w:rFonts w:ascii="Times New Roman" w:hAnsi="Times New Roman" w:cs="Times New Roman"/>
                <w:color w:val="000000"/>
                <w:sz w:val="24"/>
                <w:szCs w:val="24"/>
                <w:lang w:val="ru-RU"/>
              </w:rPr>
              <w:t xml:space="preserve"> </w:t>
            </w:r>
            <w:r w:rsidRPr="00933363">
              <w:rPr>
                <w:rFonts w:ascii="Times New Roman" w:hAnsi="Times New Roman" w:cs="Times New Roman"/>
                <w:color w:val="000000"/>
                <w:sz w:val="24"/>
                <w:szCs w:val="24"/>
                <w:shd w:val="solid" w:color="FFFFFF" w:fill="FFFFFF"/>
              </w:rPr>
              <w:t>з урахуванням пункту 44 цих особливостей</w:t>
            </w:r>
            <w:r w:rsidRPr="00933363">
              <w:rPr>
                <w:rFonts w:ascii="Times New Roman" w:hAnsi="Times New Roman" w:cs="Times New Roman"/>
                <w:color w:val="000000"/>
                <w:sz w:val="24"/>
                <w:szCs w:val="24"/>
              </w:rPr>
              <w:t>;</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33363" w:rsidRPr="00933363" w:rsidRDefault="00933363" w:rsidP="00933363">
            <w:pPr>
              <w:pStyle w:val="ab"/>
              <w:spacing w:after="0"/>
              <w:ind w:left="87" w:firstLine="284"/>
              <w:jc w:val="both"/>
              <w:rPr>
                <w:rFonts w:ascii="Times New Roman" w:hAnsi="Times New Roman" w:cs="Times New Roman"/>
                <w:color w:val="000000"/>
                <w:sz w:val="24"/>
                <w:szCs w:val="24"/>
                <w:shd w:val="solid" w:color="FFFFFF" w:fill="FFFFFF"/>
              </w:rPr>
            </w:pPr>
            <w:proofErr w:type="spellStart"/>
            <w:r w:rsidRPr="00933363">
              <w:rPr>
                <w:rFonts w:ascii="Times New Roman" w:hAnsi="Times New Roman" w:cs="Times New Roman"/>
                <w:color w:val="000000"/>
                <w:sz w:val="24"/>
                <w:szCs w:val="24"/>
                <w:shd w:val="solid" w:color="FFFFFF" w:fill="FFFFFF"/>
              </w:rPr>
              <w:t>Замовник</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зобов’язаний</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відхилити</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тендерну</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пропозицію</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переможця</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процедури</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закупі</w:t>
            </w:r>
            <w:proofErr w:type="gramStart"/>
            <w:r w:rsidRPr="00933363">
              <w:rPr>
                <w:rFonts w:ascii="Times New Roman" w:hAnsi="Times New Roman" w:cs="Times New Roman"/>
                <w:color w:val="000000"/>
                <w:sz w:val="24"/>
                <w:szCs w:val="24"/>
                <w:shd w:val="solid" w:color="FFFFFF" w:fill="FFFFFF"/>
              </w:rPr>
              <w:t>вл</w:t>
            </w:r>
            <w:proofErr w:type="gramEnd"/>
            <w:r w:rsidRPr="00933363">
              <w:rPr>
                <w:rFonts w:ascii="Times New Roman" w:hAnsi="Times New Roman" w:cs="Times New Roman"/>
                <w:color w:val="000000"/>
                <w:sz w:val="24"/>
                <w:szCs w:val="24"/>
                <w:shd w:val="solid" w:color="FFFFFF" w:fill="FFFFFF"/>
              </w:rPr>
              <w:t>і</w:t>
            </w:r>
            <w:proofErr w:type="spellEnd"/>
            <w:r w:rsidRPr="00933363">
              <w:rPr>
                <w:rFonts w:ascii="Times New Roman" w:hAnsi="Times New Roman" w:cs="Times New Roman"/>
                <w:color w:val="000000"/>
                <w:sz w:val="24"/>
                <w:szCs w:val="24"/>
                <w:shd w:val="solid" w:color="FFFFFF" w:fill="FFFFFF"/>
              </w:rPr>
              <w:t xml:space="preserve"> в </w:t>
            </w:r>
            <w:proofErr w:type="spellStart"/>
            <w:r w:rsidRPr="00933363">
              <w:rPr>
                <w:rFonts w:ascii="Times New Roman" w:hAnsi="Times New Roman" w:cs="Times New Roman"/>
                <w:color w:val="000000"/>
                <w:sz w:val="24"/>
                <w:szCs w:val="24"/>
                <w:shd w:val="solid" w:color="FFFFFF" w:fill="FFFFFF"/>
              </w:rPr>
              <w:t>разі</w:t>
            </w:r>
            <w:proofErr w:type="spellEnd"/>
            <w:r w:rsidRPr="00933363">
              <w:rPr>
                <w:rFonts w:ascii="Times New Roman" w:hAnsi="Times New Roman" w:cs="Times New Roman"/>
                <w:color w:val="000000"/>
                <w:sz w:val="24"/>
                <w:szCs w:val="24"/>
                <w:shd w:val="solid" w:color="FFFFFF" w:fill="FFFFFF"/>
              </w:rPr>
              <w:t xml:space="preserve">, </w:t>
            </w:r>
            <w:r w:rsidRPr="00933363">
              <w:rPr>
                <w:rFonts w:ascii="Times New Roman" w:hAnsi="Times New Roman" w:cs="Times New Roman"/>
                <w:color w:val="000000"/>
                <w:sz w:val="24"/>
                <w:szCs w:val="24"/>
                <w:shd w:val="solid" w:color="FFFFFF" w:fill="FFFFFF"/>
              </w:rPr>
              <w:lastRenderedPageBreak/>
              <w:t xml:space="preserve">коли </w:t>
            </w:r>
            <w:proofErr w:type="spellStart"/>
            <w:r w:rsidRPr="00933363">
              <w:rPr>
                <w:rFonts w:ascii="Times New Roman" w:hAnsi="Times New Roman" w:cs="Times New Roman"/>
                <w:color w:val="000000"/>
                <w:sz w:val="24"/>
                <w:szCs w:val="24"/>
                <w:shd w:val="solid" w:color="FFFFFF" w:fill="FFFFFF"/>
              </w:rPr>
              <w:t>наявні</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підстави</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визначені</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статтею</w:t>
            </w:r>
            <w:proofErr w:type="spellEnd"/>
            <w:r w:rsidRPr="00933363">
              <w:rPr>
                <w:rFonts w:ascii="Times New Roman" w:hAnsi="Times New Roman" w:cs="Times New Roman"/>
                <w:color w:val="000000"/>
                <w:sz w:val="24"/>
                <w:szCs w:val="24"/>
                <w:shd w:val="solid" w:color="FFFFFF" w:fill="FFFFFF"/>
              </w:rPr>
              <w:t xml:space="preserve"> 17 Закону (</w:t>
            </w:r>
            <w:proofErr w:type="spellStart"/>
            <w:r w:rsidRPr="00933363">
              <w:rPr>
                <w:rFonts w:ascii="Times New Roman" w:hAnsi="Times New Roman" w:cs="Times New Roman"/>
                <w:color w:val="000000"/>
                <w:sz w:val="24"/>
                <w:szCs w:val="24"/>
                <w:shd w:val="solid" w:color="FFFFFF" w:fill="FFFFFF"/>
              </w:rPr>
              <w:t>крім</w:t>
            </w:r>
            <w:proofErr w:type="spellEnd"/>
            <w:r w:rsidRPr="00933363">
              <w:rPr>
                <w:rFonts w:ascii="Times New Roman" w:hAnsi="Times New Roman" w:cs="Times New Roman"/>
                <w:color w:val="000000"/>
                <w:sz w:val="24"/>
                <w:szCs w:val="24"/>
                <w:shd w:val="solid" w:color="FFFFFF" w:fill="FFFFFF"/>
              </w:rPr>
              <w:t xml:space="preserve"> пункту 13 </w:t>
            </w:r>
            <w:proofErr w:type="spellStart"/>
            <w:r w:rsidRPr="00933363">
              <w:rPr>
                <w:rFonts w:ascii="Times New Roman" w:hAnsi="Times New Roman" w:cs="Times New Roman"/>
                <w:color w:val="000000"/>
                <w:sz w:val="24"/>
                <w:szCs w:val="24"/>
                <w:shd w:val="solid" w:color="FFFFFF" w:fill="FFFFFF"/>
              </w:rPr>
              <w:t>частини</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першої</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статті</w:t>
            </w:r>
            <w:proofErr w:type="spellEnd"/>
            <w:r w:rsidRPr="00933363">
              <w:rPr>
                <w:rFonts w:ascii="Times New Roman" w:hAnsi="Times New Roman" w:cs="Times New Roman"/>
                <w:color w:val="000000"/>
                <w:sz w:val="24"/>
                <w:szCs w:val="24"/>
                <w:shd w:val="solid" w:color="FFFFFF" w:fill="FFFFFF"/>
              </w:rPr>
              <w:t xml:space="preserve"> 17 Закону).</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933363" w:rsidRDefault="00933363" w:rsidP="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933363">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843D0A">
        <w:trPr>
          <w:trHeight w:val="522"/>
          <w:jc w:val="center"/>
        </w:trPr>
        <w:tc>
          <w:tcPr>
            <w:tcW w:w="9996" w:type="dxa"/>
            <w:gridSpan w:val="4"/>
            <w:shd w:val="clear" w:color="auto" w:fill="A5A5A5"/>
            <w:vAlign w:val="center"/>
          </w:tcPr>
          <w:p w:rsidR="00933363" w:rsidRPr="00843D0A" w:rsidRDefault="00933363">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1</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933363" w:rsidRPr="00933363" w:rsidRDefault="00933363" w:rsidP="00933363">
            <w:pPr>
              <w:widowControl w:val="0"/>
              <w:spacing w:line="259" w:lineRule="auto"/>
              <w:ind w:firstLine="236"/>
              <w:jc w:val="both"/>
              <w:rPr>
                <w:rFonts w:ascii="Times New Roman" w:eastAsia="Times New Roman" w:hAnsi="Times New Roman"/>
                <w:b/>
                <w:i/>
                <w:sz w:val="24"/>
                <w:szCs w:val="24"/>
              </w:rPr>
            </w:pPr>
            <w:r w:rsidRPr="00933363">
              <w:rPr>
                <w:rFonts w:ascii="Times New Roman" w:eastAsia="Times New Roman" w:hAnsi="Times New Roman"/>
                <w:b/>
                <w:i/>
                <w:sz w:val="24"/>
                <w:szCs w:val="24"/>
              </w:rPr>
              <w:t>Замовник відміняє відкриті торги у разі:</w:t>
            </w:r>
          </w:p>
          <w:p w:rsidR="00933363" w:rsidRPr="00933363" w:rsidRDefault="00933363" w:rsidP="00933363">
            <w:pPr>
              <w:widowControl w:val="0"/>
              <w:spacing w:line="259" w:lineRule="auto"/>
              <w:jc w:val="both"/>
              <w:rPr>
                <w:rFonts w:ascii="Times New Roman" w:eastAsia="Times New Roman" w:hAnsi="Times New Roman"/>
                <w:sz w:val="24"/>
                <w:szCs w:val="24"/>
              </w:rPr>
            </w:pPr>
            <w:r w:rsidRPr="00933363">
              <w:rPr>
                <w:rFonts w:ascii="Times New Roman" w:eastAsia="Times New Roman" w:hAnsi="Times New Roman"/>
                <w:sz w:val="24"/>
                <w:szCs w:val="24"/>
              </w:rPr>
              <w:t>1) відсутності подальшої потреби в закупівлі товарів, робіт чи послуг;</w:t>
            </w:r>
          </w:p>
          <w:p w:rsidR="00933363" w:rsidRPr="00933363" w:rsidRDefault="00933363" w:rsidP="00933363">
            <w:pPr>
              <w:widowControl w:val="0"/>
              <w:spacing w:line="259" w:lineRule="auto"/>
              <w:jc w:val="both"/>
              <w:rPr>
                <w:rFonts w:ascii="Times New Roman" w:eastAsia="Times New Roman" w:hAnsi="Times New Roman"/>
                <w:sz w:val="24"/>
                <w:szCs w:val="24"/>
              </w:rPr>
            </w:pPr>
            <w:r w:rsidRPr="00933363">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3363" w:rsidRPr="00933363" w:rsidRDefault="00933363" w:rsidP="00933363">
            <w:pPr>
              <w:widowControl w:val="0"/>
              <w:spacing w:line="259" w:lineRule="auto"/>
              <w:jc w:val="both"/>
              <w:rPr>
                <w:rFonts w:ascii="Times New Roman" w:eastAsia="Times New Roman" w:hAnsi="Times New Roman"/>
                <w:sz w:val="24"/>
                <w:szCs w:val="24"/>
              </w:rPr>
            </w:pPr>
            <w:r w:rsidRPr="00933363">
              <w:rPr>
                <w:rFonts w:ascii="Times New Roman" w:eastAsia="Times New Roman" w:hAnsi="Times New Roman"/>
                <w:sz w:val="24"/>
                <w:szCs w:val="24"/>
              </w:rPr>
              <w:t>3) скорочення обсягу видатків на здійснення закупівлі товарів, робіт чи послуг;</w:t>
            </w:r>
          </w:p>
          <w:p w:rsidR="00933363" w:rsidRPr="00933363" w:rsidRDefault="00933363" w:rsidP="00933363">
            <w:pPr>
              <w:widowControl w:val="0"/>
              <w:spacing w:line="259" w:lineRule="auto"/>
              <w:jc w:val="both"/>
              <w:rPr>
                <w:rFonts w:ascii="Times New Roman" w:eastAsia="Times New Roman" w:hAnsi="Times New Roman"/>
                <w:sz w:val="24"/>
                <w:szCs w:val="24"/>
              </w:rPr>
            </w:pPr>
            <w:r w:rsidRPr="00933363">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933363" w:rsidRPr="00933363" w:rsidRDefault="00933363" w:rsidP="00933363">
            <w:pPr>
              <w:widowControl w:val="0"/>
              <w:spacing w:line="259" w:lineRule="auto"/>
              <w:ind w:firstLine="236"/>
              <w:jc w:val="both"/>
              <w:rPr>
                <w:rFonts w:ascii="Times New Roman" w:eastAsia="Times New Roman" w:hAnsi="Times New Roman"/>
                <w:sz w:val="24"/>
                <w:szCs w:val="24"/>
              </w:rPr>
            </w:pPr>
            <w:r w:rsidRPr="00933363">
              <w:rPr>
                <w:rFonts w:ascii="Times New Roman" w:eastAsia="Times New Roman" w:hAnsi="Times New Roman"/>
                <w:sz w:val="24"/>
                <w:szCs w:val="24"/>
              </w:rPr>
              <w:t xml:space="preserve">У разі відміни відкритих торгів замовник </w:t>
            </w:r>
            <w:r w:rsidRPr="00933363">
              <w:rPr>
                <w:rFonts w:ascii="Times New Roman" w:eastAsia="Times New Roman" w:hAnsi="Times New Roman"/>
                <w:b/>
                <w:i/>
                <w:sz w:val="24"/>
                <w:szCs w:val="24"/>
              </w:rPr>
              <w:t>протягом одного робочого дня</w:t>
            </w:r>
            <w:r w:rsidRPr="00933363">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33363" w:rsidRPr="00933363" w:rsidRDefault="00933363" w:rsidP="00933363">
            <w:pPr>
              <w:widowControl w:val="0"/>
              <w:spacing w:line="259" w:lineRule="auto"/>
              <w:ind w:firstLine="236"/>
              <w:jc w:val="both"/>
              <w:rPr>
                <w:rFonts w:ascii="Times New Roman" w:eastAsia="Times New Roman" w:hAnsi="Times New Roman"/>
                <w:b/>
                <w:i/>
                <w:sz w:val="24"/>
                <w:szCs w:val="24"/>
              </w:rPr>
            </w:pPr>
            <w:r w:rsidRPr="00933363">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rsidR="00933363" w:rsidRPr="00933363" w:rsidRDefault="00933363" w:rsidP="00933363">
            <w:pPr>
              <w:widowControl w:val="0"/>
              <w:spacing w:line="259" w:lineRule="auto"/>
              <w:jc w:val="both"/>
              <w:rPr>
                <w:rFonts w:ascii="Times New Roman" w:eastAsia="Times New Roman" w:hAnsi="Times New Roman"/>
                <w:sz w:val="24"/>
                <w:szCs w:val="24"/>
              </w:rPr>
            </w:pPr>
            <w:r w:rsidRPr="00933363">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33363">
              <w:rPr>
                <w:rFonts w:ascii="Times New Roman" w:eastAsia="Times New Roman" w:hAnsi="Times New Roman"/>
                <w:sz w:val="24"/>
                <w:szCs w:val="24"/>
                <w:highlight w:val="white"/>
              </w:rPr>
              <w:t>цими особливостями</w:t>
            </w:r>
            <w:r w:rsidRPr="00933363">
              <w:rPr>
                <w:rFonts w:ascii="Times New Roman" w:eastAsia="Times New Roman" w:hAnsi="Times New Roman"/>
                <w:sz w:val="24"/>
                <w:szCs w:val="24"/>
              </w:rPr>
              <w:t>;</w:t>
            </w:r>
          </w:p>
          <w:p w:rsidR="00933363" w:rsidRPr="00933363" w:rsidRDefault="00933363" w:rsidP="00933363">
            <w:pPr>
              <w:widowControl w:val="0"/>
              <w:spacing w:line="259" w:lineRule="auto"/>
              <w:jc w:val="both"/>
              <w:rPr>
                <w:rFonts w:ascii="Times New Roman" w:eastAsia="Times New Roman" w:hAnsi="Times New Roman"/>
                <w:sz w:val="24"/>
                <w:szCs w:val="24"/>
              </w:rPr>
            </w:pPr>
            <w:r w:rsidRPr="00933363">
              <w:rPr>
                <w:rFonts w:ascii="Times New Roman" w:eastAsia="Times New Roman" w:hAnsi="Times New Roman"/>
                <w:sz w:val="24"/>
                <w:szCs w:val="24"/>
              </w:rPr>
              <w:t>2) не</w:t>
            </w:r>
            <w:r w:rsidRPr="00933363">
              <w:rPr>
                <w:rFonts w:ascii="Times New Roman" w:eastAsia="Times New Roman" w:hAnsi="Times New Roman"/>
                <w:sz w:val="24"/>
                <w:szCs w:val="24"/>
                <w:highlight w:val="white"/>
              </w:rPr>
              <w:t>подання жодної тендерної пропозиції для участі</w:t>
            </w:r>
            <w:r w:rsidRPr="00933363">
              <w:rPr>
                <w:rFonts w:ascii="Times New Roman" w:eastAsia="Times New Roman" w:hAnsi="Times New Roman"/>
                <w:sz w:val="24"/>
                <w:szCs w:val="24"/>
              </w:rPr>
              <w:t xml:space="preserve"> у </w:t>
            </w:r>
            <w:r w:rsidRPr="00933363">
              <w:rPr>
                <w:rFonts w:ascii="Times New Roman" w:eastAsia="Times New Roman" w:hAnsi="Times New Roman"/>
                <w:sz w:val="24"/>
                <w:szCs w:val="24"/>
              </w:rPr>
              <w:lastRenderedPageBreak/>
              <w:t xml:space="preserve">відкритих торгах у строк, установлений замовником згідно з </w:t>
            </w:r>
            <w:r w:rsidRPr="00933363">
              <w:rPr>
                <w:rFonts w:ascii="Times New Roman" w:eastAsia="Times New Roman" w:hAnsi="Times New Roman"/>
                <w:sz w:val="24"/>
                <w:szCs w:val="24"/>
                <w:highlight w:val="white"/>
              </w:rPr>
              <w:t>цими особливостями</w:t>
            </w:r>
            <w:r w:rsidRPr="00933363">
              <w:rPr>
                <w:rFonts w:ascii="Times New Roman" w:eastAsia="Times New Roman" w:hAnsi="Times New Roman"/>
                <w:sz w:val="24"/>
                <w:szCs w:val="24"/>
              </w:rPr>
              <w:t>.</w:t>
            </w:r>
          </w:p>
          <w:p w:rsidR="00933363" w:rsidRPr="00933363" w:rsidRDefault="00933363" w:rsidP="00933363">
            <w:pPr>
              <w:widowControl w:val="0"/>
              <w:spacing w:line="259" w:lineRule="auto"/>
              <w:ind w:firstLine="236"/>
              <w:jc w:val="both"/>
              <w:rPr>
                <w:rFonts w:ascii="Times New Roman" w:eastAsia="Times New Roman" w:hAnsi="Times New Roman"/>
                <w:sz w:val="24"/>
                <w:szCs w:val="24"/>
              </w:rPr>
            </w:pPr>
            <w:r w:rsidRPr="00933363">
              <w:rPr>
                <w:rFonts w:ascii="Times New Roman" w:eastAsia="Times New Roman" w:hAnsi="Times New Roman"/>
                <w:sz w:val="24"/>
                <w:szCs w:val="24"/>
              </w:rPr>
              <w:t xml:space="preserve">Електронною системою закупівель автоматично </w:t>
            </w:r>
            <w:r w:rsidRPr="00933363">
              <w:rPr>
                <w:rFonts w:ascii="Times New Roman" w:eastAsia="Times New Roman" w:hAnsi="Times New Roman"/>
                <w:b/>
                <w:bCs/>
                <w:sz w:val="24"/>
                <w:szCs w:val="24"/>
              </w:rPr>
              <w:t>протягом одного робочого дня</w:t>
            </w:r>
            <w:r w:rsidRPr="00933363">
              <w:rPr>
                <w:rFonts w:ascii="Times New Roman" w:eastAsia="Times New Roman" w:hAnsi="Times New Roman"/>
                <w:sz w:val="24"/>
                <w:szCs w:val="24"/>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rsidR="00933363" w:rsidRPr="00933363" w:rsidRDefault="00933363" w:rsidP="00933363">
            <w:pPr>
              <w:widowControl w:val="0"/>
              <w:spacing w:line="259" w:lineRule="auto"/>
              <w:ind w:firstLine="236"/>
              <w:jc w:val="both"/>
              <w:rPr>
                <w:rFonts w:ascii="Times New Roman" w:eastAsia="Times New Roman" w:hAnsi="Times New Roman"/>
                <w:sz w:val="24"/>
                <w:szCs w:val="24"/>
              </w:rPr>
            </w:pPr>
            <w:r w:rsidRPr="00933363">
              <w:rPr>
                <w:rFonts w:ascii="Times New Roman" w:eastAsia="Times New Roman" w:hAnsi="Times New Roman"/>
                <w:sz w:val="24"/>
                <w:szCs w:val="24"/>
              </w:rPr>
              <w:t>Відкриті торги можуть бути відмінені частково (за лотом).</w:t>
            </w:r>
          </w:p>
          <w:p w:rsidR="00933363" w:rsidRPr="00843D0A"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33363">
              <w:rPr>
                <w:rFonts w:ascii="Times New Roman" w:eastAsia="Times New Roman" w:hAnsi="Times New Roman"/>
                <w:color w:val="4A86E8"/>
                <w:sz w:val="24"/>
                <w:szCs w:val="24"/>
              </w:rPr>
              <w:t>.</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2</w:t>
            </w:r>
          </w:p>
        </w:tc>
        <w:tc>
          <w:tcPr>
            <w:tcW w:w="3507" w:type="dxa"/>
            <w:gridSpan w:val="2"/>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 xml:space="preserve">Строк укладання договору </w:t>
            </w:r>
          </w:p>
        </w:tc>
        <w:tc>
          <w:tcPr>
            <w:tcW w:w="5919" w:type="dxa"/>
          </w:tcPr>
          <w:p w:rsidR="00933363" w:rsidRPr="00933363" w:rsidRDefault="00933363" w:rsidP="00933363">
            <w:pPr>
              <w:ind w:firstLine="567"/>
              <w:jc w:val="both"/>
              <w:rPr>
                <w:rFonts w:ascii="Times New Roman" w:hAnsi="Times New Roman"/>
                <w:color w:val="000000"/>
                <w:sz w:val="24"/>
                <w:szCs w:val="24"/>
                <w:shd w:val="solid" w:color="FFFFFF" w:fill="FFFFFF"/>
              </w:rPr>
            </w:pPr>
            <w:r w:rsidRPr="00933363">
              <w:rPr>
                <w:rFonts w:ascii="Times New Roman" w:hAnsi="Times New Roman"/>
                <w:color w:val="000000"/>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33363">
              <w:rPr>
                <w:rFonts w:ascii="Times New Roman" w:hAnsi="Times New Roman"/>
                <w:b/>
                <w:color w:val="000000"/>
                <w:sz w:val="24"/>
                <w:szCs w:val="24"/>
                <w:shd w:val="solid" w:color="FFFFFF" w:fill="FFFFFF"/>
              </w:rPr>
              <w:t>не пізніше ніж через 15 днів з дати прийняття рішення про намір укласти договір</w:t>
            </w:r>
            <w:r w:rsidRPr="00933363">
              <w:rPr>
                <w:rFonts w:ascii="Times New Roman" w:hAnsi="Times New Roman"/>
                <w:color w:val="000000"/>
                <w:sz w:val="24"/>
                <w:szCs w:val="24"/>
                <w:shd w:val="solid" w:color="FFFFFF" w:fill="FFFFFF"/>
              </w:rPr>
              <w:t xml:space="preserve"> про закупівлю відповідно до вимог ТД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3363" w:rsidRPr="00933363" w:rsidRDefault="00933363" w:rsidP="00933363">
            <w:pPr>
              <w:ind w:firstLine="567"/>
              <w:jc w:val="both"/>
              <w:rPr>
                <w:rFonts w:ascii="Times New Roman" w:hAnsi="Times New Roman"/>
                <w:color w:val="000000"/>
                <w:sz w:val="24"/>
                <w:szCs w:val="24"/>
                <w:shd w:val="solid" w:color="FFFFFF" w:fill="FFFFFF"/>
              </w:rPr>
            </w:pPr>
            <w:r w:rsidRPr="00933363">
              <w:rPr>
                <w:rFonts w:ascii="Times New Roman" w:hAnsi="Times New Roman"/>
                <w:color w:val="000000"/>
                <w:sz w:val="24"/>
                <w:szCs w:val="24"/>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843D0A" w:rsidRDefault="00933363" w:rsidP="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933363">
              <w:rPr>
                <w:rFonts w:ascii="Times New Roman" w:hAnsi="Times New Roman"/>
                <w:color w:val="000000"/>
                <w:sz w:val="24"/>
                <w:szCs w:val="24"/>
                <w:shd w:val="solid" w:color="FFFFFF" w:fill="FFFFFF"/>
              </w:rPr>
              <w:t xml:space="preserve">З метою забезпечення права на оскарження рішень замовника до органу оскарження договір про закупівлю </w:t>
            </w:r>
            <w:r w:rsidRPr="00933363">
              <w:rPr>
                <w:rFonts w:ascii="Times New Roman" w:hAnsi="Times New Roman"/>
                <w:b/>
                <w:color w:val="000000"/>
                <w:sz w:val="24"/>
                <w:szCs w:val="24"/>
                <w:shd w:val="solid" w:color="FFFFFF" w:fill="FFFFFF"/>
              </w:rPr>
              <w:t>не може бути укладено раніше ніж через п’ять днів</w:t>
            </w:r>
            <w:r w:rsidRPr="00933363">
              <w:rPr>
                <w:rFonts w:ascii="Times New Roman" w:hAnsi="Times New Roman"/>
                <w:color w:val="000000"/>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3</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93336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93336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olor w:val="000000"/>
                <w:sz w:val="24"/>
                <w:szCs w:val="24"/>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933363">
              <w:rPr>
                <w:rFonts w:ascii="Times New Roman" w:eastAsia="Times New Roman" w:hAnsi="Times New Roman"/>
                <w:sz w:val="24"/>
                <w:szCs w:val="24"/>
              </w:rPr>
              <w:t xml:space="preserve"> абзацу 2 підпункту 3  пункту 41 Особливостей.</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4</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933363" w:rsidRPr="00933363" w:rsidRDefault="00933363" w:rsidP="00933363">
            <w:pPr>
              <w:spacing w:line="255" w:lineRule="atLeast"/>
              <w:ind w:firstLine="542"/>
              <w:contextualSpacing/>
              <w:jc w:val="both"/>
              <w:textAlignment w:val="baseline"/>
              <w:rPr>
                <w:rFonts w:ascii="Times New Roman" w:eastAsia="Times New Roman" w:hAnsi="Times New Roman" w:cs="Times New Roman"/>
                <w:sz w:val="24"/>
                <w:szCs w:val="24"/>
              </w:rPr>
            </w:pPr>
            <w:r w:rsidRPr="00933363">
              <w:rPr>
                <w:rFonts w:ascii="Times New Roman" w:hAnsi="Times New Roman" w:cs="Times New Roman"/>
                <w:color w:val="000000"/>
                <w:sz w:val="24"/>
                <w:szCs w:val="24"/>
              </w:rPr>
              <w:t xml:space="preserve">4.1. . </w:t>
            </w:r>
            <w:r w:rsidRPr="00933363">
              <w:rPr>
                <w:rFonts w:ascii="Times New Roman" w:eastAsia="Times New Roman" w:hAnsi="Times New Roman" w:cs="Times New Roman"/>
                <w:sz w:val="24"/>
                <w:szCs w:val="24"/>
              </w:rPr>
              <w:t xml:space="preserve">Істотні умови, які обов’язково включаються до Договору про закупівлю, викладені у Проекті договору, наведеному в Додатку </w:t>
            </w:r>
            <w:r w:rsidR="007B30C3">
              <w:rPr>
                <w:rFonts w:ascii="Times New Roman" w:eastAsia="Times New Roman" w:hAnsi="Times New Roman" w:cs="Times New Roman"/>
                <w:sz w:val="24"/>
                <w:szCs w:val="24"/>
              </w:rPr>
              <w:t>4</w:t>
            </w:r>
            <w:r w:rsidRPr="00933363">
              <w:rPr>
                <w:rFonts w:ascii="Times New Roman" w:eastAsia="Times New Roman" w:hAnsi="Times New Roman" w:cs="Times New Roman"/>
                <w:sz w:val="24"/>
                <w:szCs w:val="24"/>
              </w:rPr>
              <w:t xml:space="preserve"> до Документації, зазначаються Замовником відповідно до вимог статі 41 Закону з урахуванням Особливостей.</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w:t>
            </w:r>
            <w:r w:rsidRPr="00933363">
              <w:rPr>
                <w:rFonts w:ascii="Times New Roman" w:hAnsi="Times New Roman" w:cs="Times New Roman"/>
                <w:color w:val="000000"/>
                <w:sz w:val="24"/>
                <w:szCs w:val="24"/>
              </w:rPr>
              <w:lastRenderedPageBreak/>
              <w:t xml:space="preserve">щодо надання пільг з </w:t>
            </w:r>
            <w:r w:rsidRPr="00933363">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3363">
              <w:rPr>
                <w:rFonts w:ascii="Times New Roman" w:hAnsi="Times New Roman" w:cs="Times New Roman"/>
                <w:color w:val="000000"/>
                <w:sz w:val="24"/>
                <w:szCs w:val="24"/>
              </w:rPr>
              <w:t>Platts</w:t>
            </w:r>
            <w:proofErr w:type="spellEnd"/>
            <w:r w:rsidRPr="00933363">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933363">
              <w:rPr>
                <w:rFonts w:ascii="Times New Roman" w:hAnsi="Times New Roman" w:cs="Times New Roman"/>
                <w:color w:val="000000"/>
                <w:sz w:val="24"/>
                <w:szCs w:val="24"/>
              </w:rPr>
              <w:t>“на</w:t>
            </w:r>
            <w:proofErr w:type="spellEnd"/>
            <w:r w:rsidRPr="00933363">
              <w:rPr>
                <w:rFonts w:ascii="Times New Roman" w:hAnsi="Times New Roman" w:cs="Times New Roman"/>
                <w:color w:val="000000"/>
                <w:sz w:val="24"/>
                <w:szCs w:val="24"/>
              </w:rPr>
              <w:t xml:space="preserve"> добу </w:t>
            </w:r>
            <w:proofErr w:type="spellStart"/>
            <w:r w:rsidRPr="00933363">
              <w:rPr>
                <w:rFonts w:ascii="Times New Roman" w:hAnsi="Times New Roman" w:cs="Times New Roman"/>
                <w:color w:val="000000"/>
                <w:sz w:val="24"/>
                <w:szCs w:val="24"/>
              </w:rPr>
              <w:t>наперед”</w:t>
            </w:r>
            <w:proofErr w:type="spellEnd"/>
            <w:r w:rsidRPr="00933363">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8) зміни умов у зв’язку із застосуванням положень частини шостої</w:t>
            </w:r>
            <w:r w:rsidRPr="00933363">
              <w:rPr>
                <w:rFonts w:ascii="Times New Roman" w:hAnsi="Times New Roman" w:cs="Times New Roman"/>
                <w:color w:val="000000"/>
                <w:sz w:val="24"/>
                <w:szCs w:val="24"/>
                <w:lang w:val="ru-RU"/>
              </w:rPr>
              <w:t xml:space="preserve"> </w:t>
            </w:r>
            <w:r w:rsidRPr="00933363">
              <w:rPr>
                <w:rFonts w:ascii="Times New Roman" w:hAnsi="Times New Roman" w:cs="Times New Roman"/>
                <w:color w:val="000000"/>
                <w:sz w:val="24"/>
                <w:szCs w:val="24"/>
              </w:rPr>
              <w:t>статті 41 Закону.</w:t>
            </w:r>
          </w:p>
          <w:p w:rsidR="00933363" w:rsidRPr="00843D0A"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933363">
              <w:rPr>
                <w:rFonts w:ascii="Times New Roman" w:hAnsi="Times New Roman" w:cs="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5</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933363" w:rsidRPr="00843D0A"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43D0A">
              <w:rPr>
                <w:rFonts w:ascii="Times New Roman" w:eastAsia="Times New Roman" w:hAnsi="Times New Roman" w:cs="Times New Roman"/>
                <w:color w:val="000000"/>
                <w:sz w:val="24"/>
                <w:szCs w:val="24"/>
              </w:rPr>
              <w:t>неукладення</w:t>
            </w:r>
            <w:proofErr w:type="spellEnd"/>
            <w:r w:rsidRPr="00843D0A">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6</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Не вимагається</w:t>
            </w:r>
          </w:p>
        </w:tc>
      </w:tr>
    </w:tbl>
    <w:p w:rsidR="009D1163" w:rsidRPr="00843D0A" w:rsidRDefault="009D1163" w:rsidP="009D1163">
      <w:pPr>
        <w:pStyle w:val="12"/>
        <w:spacing w:line="240" w:lineRule="auto"/>
        <w:jc w:val="both"/>
        <w:rPr>
          <w:rFonts w:ascii="Times New Roman" w:hAnsi="Times New Roman" w:cs="Times New Roman"/>
          <w:b/>
          <w:sz w:val="24"/>
          <w:szCs w:val="24"/>
        </w:rPr>
      </w:pPr>
    </w:p>
    <w:p w:rsidR="009D1163" w:rsidRPr="00843D0A" w:rsidRDefault="009D1163" w:rsidP="009D1163">
      <w:pPr>
        <w:pStyle w:val="12"/>
        <w:spacing w:line="36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ПРОЕКТ ДОГОВОРУ № ______</w:t>
      </w:r>
    </w:p>
    <w:p w:rsidR="009D1163" w:rsidRPr="00843D0A" w:rsidRDefault="009D1163" w:rsidP="009D1163">
      <w:pPr>
        <w:pStyle w:val="12"/>
        <w:spacing w:line="360" w:lineRule="auto"/>
        <w:ind w:firstLine="709"/>
        <w:jc w:val="both"/>
        <w:rPr>
          <w:rFonts w:ascii="Times New Roman" w:hAnsi="Times New Roman" w:cs="Times New Roman"/>
          <w:sz w:val="24"/>
          <w:szCs w:val="24"/>
        </w:rPr>
      </w:pPr>
      <w:r w:rsidRPr="00843D0A">
        <w:rPr>
          <w:rFonts w:ascii="Times New Roman" w:eastAsia="Times New Roman" w:hAnsi="Times New Roman" w:cs="Times New Roman"/>
          <w:b/>
          <w:i/>
          <w:sz w:val="24"/>
          <w:szCs w:val="24"/>
        </w:rPr>
        <w:t xml:space="preserve">  </w:t>
      </w:r>
      <w:r w:rsidRPr="00843D0A">
        <w:rPr>
          <w:rFonts w:ascii="Times New Roman" w:hAnsi="Times New Roman" w:cs="Times New Roman"/>
          <w:b/>
          <w:i/>
          <w:sz w:val="24"/>
          <w:szCs w:val="24"/>
        </w:rPr>
        <w:tab/>
        <w:t xml:space="preserve">м. Дніпро         </w:t>
      </w:r>
      <w:r w:rsidRPr="00843D0A">
        <w:rPr>
          <w:rFonts w:ascii="Times New Roman" w:hAnsi="Times New Roman" w:cs="Times New Roman"/>
          <w:b/>
          <w:i/>
          <w:sz w:val="24"/>
          <w:szCs w:val="24"/>
        </w:rPr>
        <w:tab/>
      </w:r>
      <w:r w:rsidRPr="00843D0A">
        <w:rPr>
          <w:rFonts w:ascii="Times New Roman" w:hAnsi="Times New Roman" w:cs="Times New Roman"/>
          <w:b/>
          <w:i/>
          <w:sz w:val="24"/>
          <w:szCs w:val="24"/>
        </w:rPr>
        <w:tab/>
      </w:r>
      <w:r w:rsidRPr="00843D0A">
        <w:rPr>
          <w:rFonts w:ascii="Times New Roman" w:hAnsi="Times New Roman" w:cs="Times New Roman"/>
          <w:b/>
          <w:i/>
          <w:sz w:val="24"/>
          <w:szCs w:val="24"/>
        </w:rPr>
        <w:tab/>
        <w:t xml:space="preserve">              </w:t>
      </w:r>
      <w:r>
        <w:rPr>
          <w:rFonts w:ascii="Times New Roman" w:hAnsi="Times New Roman" w:cs="Times New Roman"/>
          <w:b/>
          <w:i/>
          <w:sz w:val="24"/>
          <w:szCs w:val="24"/>
        </w:rPr>
        <w:t xml:space="preserve">           «___» ___________20</w:t>
      </w:r>
      <w:r w:rsidRPr="0024774D">
        <w:rPr>
          <w:rFonts w:ascii="Times New Roman" w:hAnsi="Times New Roman" w:cs="Times New Roman"/>
          <w:b/>
          <w:i/>
          <w:sz w:val="24"/>
          <w:szCs w:val="24"/>
        </w:rPr>
        <w:t>22</w:t>
      </w:r>
      <w:r w:rsidRPr="00843D0A">
        <w:rPr>
          <w:rFonts w:ascii="Times New Roman" w:hAnsi="Times New Roman" w:cs="Times New Roman"/>
          <w:b/>
          <w:i/>
          <w:sz w:val="24"/>
          <w:szCs w:val="24"/>
        </w:rPr>
        <w:t xml:space="preserve"> року </w:t>
      </w:r>
    </w:p>
    <w:p w:rsidR="009D1163" w:rsidRPr="00843D0A" w:rsidRDefault="009D1163" w:rsidP="009D1163">
      <w:pPr>
        <w:pStyle w:val="12"/>
        <w:widowControl w:val="0"/>
        <w:tabs>
          <w:tab w:val="left" w:pos="1080"/>
          <w:tab w:val="left" w:pos="1440"/>
        </w:tabs>
        <w:spacing w:line="360" w:lineRule="auto"/>
        <w:ind w:firstLine="709"/>
        <w:jc w:val="both"/>
        <w:rPr>
          <w:rFonts w:ascii="Times New Roman" w:hAnsi="Times New Roman" w:cs="Times New Roman"/>
          <w:b/>
          <w:i/>
          <w:sz w:val="24"/>
          <w:szCs w:val="24"/>
        </w:rPr>
      </w:pPr>
    </w:p>
    <w:p w:rsidR="009D1163" w:rsidRPr="00843D0A" w:rsidRDefault="009D1163" w:rsidP="009D1163">
      <w:pPr>
        <w:rPr>
          <w:rFonts w:ascii="Times New Roman" w:hAnsi="Times New Roman" w:cs="Times New Roman"/>
          <w:b/>
          <w:bCs/>
          <w:sz w:val="24"/>
          <w:szCs w:val="24"/>
        </w:rPr>
      </w:pPr>
      <w:r w:rsidRPr="00843D0A">
        <w:rPr>
          <w:rFonts w:ascii="Times New Roman" w:hAnsi="Times New Roman" w:cs="Times New Roman"/>
          <w:sz w:val="24"/>
          <w:szCs w:val="24"/>
        </w:rPr>
        <w:tab/>
      </w:r>
      <w:r w:rsidRPr="00843D0A">
        <w:rPr>
          <w:rFonts w:ascii="Times New Roman" w:hAnsi="Times New Roman" w:cs="Times New Roman"/>
          <w:b/>
          <w:bCs/>
          <w:sz w:val="24"/>
          <w:szCs w:val="24"/>
        </w:rPr>
        <w:t xml:space="preserve">Дніпровський державний медичний університет, </w:t>
      </w:r>
      <w:r w:rsidRPr="00843D0A">
        <w:rPr>
          <w:rFonts w:ascii="Times New Roman" w:hAnsi="Times New Roman" w:cs="Times New Roman"/>
          <w:sz w:val="24"/>
          <w:szCs w:val="24"/>
        </w:rPr>
        <w:t>в особі</w:t>
      </w:r>
      <w:r>
        <w:rPr>
          <w:rFonts w:ascii="Times New Roman" w:hAnsi="Times New Roman" w:cs="Times New Roman"/>
          <w:sz w:val="24"/>
          <w:szCs w:val="24"/>
        </w:rPr>
        <w:t xml:space="preserve"> </w:t>
      </w:r>
      <w:r w:rsidRPr="00843D0A">
        <w:rPr>
          <w:rFonts w:ascii="Times New Roman" w:hAnsi="Times New Roman" w:cs="Times New Roman"/>
          <w:sz w:val="24"/>
          <w:szCs w:val="24"/>
        </w:rPr>
        <w:t xml:space="preserve"> </w:t>
      </w:r>
      <w:proofErr w:type="spellStart"/>
      <w:r w:rsidRPr="006043A7">
        <w:rPr>
          <w:rFonts w:ascii="Times New Roman" w:hAnsi="Times New Roman" w:cs="Times New Roman"/>
          <w:b/>
          <w:i/>
          <w:sz w:val="24"/>
          <w:szCs w:val="24"/>
        </w:rPr>
        <w:t>в.о</w:t>
      </w:r>
      <w:proofErr w:type="spellEnd"/>
      <w:r w:rsidRPr="006043A7">
        <w:rPr>
          <w:rFonts w:ascii="Times New Roman" w:hAnsi="Times New Roman" w:cs="Times New Roman"/>
          <w:b/>
          <w:i/>
          <w:sz w:val="24"/>
          <w:szCs w:val="24"/>
        </w:rPr>
        <w:t>.</w:t>
      </w:r>
      <w:r>
        <w:rPr>
          <w:rFonts w:ascii="Times New Roman" w:hAnsi="Times New Roman" w:cs="Times New Roman"/>
          <w:sz w:val="24"/>
          <w:szCs w:val="24"/>
        </w:rPr>
        <w:t xml:space="preserve"> </w:t>
      </w:r>
      <w:r w:rsidRPr="00843D0A">
        <w:rPr>
          <w:rFonts w:ascii="Times New Roman" w:hAnsi="Times New Roman" w:cs="Times New Roman"/>
          <w:b/>
          <w:i/>
          <w:sz w:val="24"/>
          <w:szCs w:val="24"/>
        </w:rPr>
        <w:t xml:space="preserve">ректора </w:t>
      </w:r>
      <w:r>
        <w:rPr>
          <w:rFonts w:ascii="Times New Roman" w:hAnsi="Times New Roman" w:cs="Times New Roman"/>
          <w:b/>
          <w:i/>
          <w:sz w:val="24"/>
          <w:szCs w:val="24"/>
        </w:rPr>
        <w:t xml:space="preserve"> Тетяни </w:t>
      </w:r>
      <w:r w:rsidRPr="00843D0A">
        <w:rPr>
          <w:rFonts w:ascii="Times New Roman" w:hAnsi="Times New Roman" w:cs="Times New Roman"/>
          <w:b/>
          <w:i/>
          <w:sz w:val="24"/>
          <w:szCs w:val="24"/>
        </w:rPr>
        <w:t>П</w:t>
      </w:r>
      <w:r>
        <w:rPr>
          <w:rFonts w:ascii="Times New Roman" w:hAnsi="Times New Roman" w:cs="Times New Roman"/>
          <w:b/>
          <w:i/>
          <w:sz w:val="24"/>
          <w:szCs w:val="24"/>
        </w:rPr>
        <w:t>ЕРЦЕВОЇ</w:t>
      </w:r>
      <w:r w:rsidRPr="00843D0A">
        <w:rPr>
          <w:rFonts w:ascii="Times New Roman" w:hAnsi="Times New Roman" w:cs="Times New Roman"/>
          <w:sz w:val="24"/>
          <w:szCs w:val="24"/>
        </w:rPr>
        <w:t xml:space="preserve">, що діє на підставі </w:t>
      </w:r>
      <w:r w:rsidRPr="006043A7">
        <w:rPr>
          <w:rFonts w:ascii="Times New Roman" w:hAnsi="Times New Roman" w:cs="Times New Roman"/>
          <w:sz w:val="24"/>
          <w:szCs w:val="24"/>
        </w:rPr>
        <w:t xml:space="preserve">Наказу МОЗ №518 від 24.03.2022 </w:t>
      </w:r>
      <w:r w:rsidRPr="006043A7">
        <w:rPr>
          <w:rFonts w:ascii="Times New Roman" w:hAnsi="Times New Roman" w:cs="Times New Roman"/>
          <w:color w:val="000000"/>
          <w:sz w:val="24"/>
          <w:szCs w:val="24"/>
        </w:rPr>
        <w:t xml:space="preserve"> </w:t>
      </w:r>
      <w:r w:rsidRPr="006043A7">
        <w:rPr>
          <w:rFonts w:ascii="Times New Roman" w:hAnsi="Times New Roman" w:cs="Times New Roman"/>
          <w:sz w:val="24"/>
          <w:szCs w:val="24"/>
        </w:rPr>
        <w:t xml:space="preserve"> (далі - Замовник), з однієї сторони, і *</w:t>
      </w:r>
      <w:r w:rsidRPr="006043A7">
        <w:rPr>
          <w:rFonts w:ascii="Times New Roman" w:hAnsi="Times New Roman" w:cs="Times New Roman"/>
          <w:sz w:val="24"/>
          <w:szCs w:val="24"/>
        </w:rPr>
        <w:tab/>
      </w:r>
      <w:r w:rsidRPr="006043A7">
        <w:rPr>
          <w:rFonts w:ascii="Times New Roman" w:hAnsi="Times New Roman" w:cs="Times New Roman"/>
          <w:b/>
          <w:i/>
          <w:sz w:val="24"/>
          <w:szCs w:val="24"/>
        </w:rPr>
        <w:t xml:space="preserve">____________ </w:t>
      </w:r>
      <w:r w:rsidRPr="006043A7">
        <w:rPr>
          <w:rFonts w:ascii="Times New Roman" w:hAnsi="Times New Roman" w:cs="Times New Roman"/>
          <w:sz w:val="24"/>
          <w:szCs w:val="24"/>
        </w:rPr>
        <w:t xml:space="preserve">в особі </w:t>
      </w:r>
      <w:r w:rsidRPr="006043A7">
        <w:rPr>
          <w:rFonts w:ascii="Times New Roman" w:hAnsi="Times New Roman" w:cs="Times New Roman"/>
          <w:b/>
          <w:i/>
          <w:sz w:val="24"/>
          <w:szCs w:val="24"/>
        </w:rPr>
        <w:t>________________</w:t>
      </w:r>
      <w:r w:rsidRPr="006043A7">
        <w:rPr>
          <w:rFonts w:ascii="Times New Roman" w:hAnsi="Times New Roman" w:cs="Times New Roman"/>
          <w:sz w:val="24"/>
          <w:szCs w:val="24"/>
        </w:rPr>
        <w:t>, що діє</w:t>
      </w:r>
      <w:r w:rsidRPr="00843D0A">
        <w:rPr>
          <w:rFonts w:ascii="Times New Roman" w:hAnsi="Times New Roman" w:cs="Times New Roman"/>
          <w:sz w:val="24"/>
          <w:szCs w:val="24"/>
        </w:rPr>
        <w:t xml:space="preserve"> на підставі ___________________ </w:t>
      </w:r>
      <w:r w:rsidRPr="00BF66A3">
        <w:rPr>
          <w:rFonts w:ascii="Times New Roman" w:hAnsi="Times New Roman" w:cs="Times New Roman"/>
          <w:sz w:val="24"/>
          <w:szCs w:val="24"/>
        </w:rPr>
        <w:t xml:space="preserve">(далі – Учасник),  з іншої сторони,  разом – Сторони, </w:t>
      </w:r>
      <w:r w:rsidRPr="00BF66A3">
        <w:rPr>
          <w:rFonts w:ascii="Times New Roman" w:eastAsia="Times New Roman" w:hAnsi="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BF66A3">
        <w:rPr>
          <w:rFonts w:ascii="Times New Roman" w:hAnsi="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Pr>
          <w:rFonts w:ascii="Times New Roman" w:hAnsi="Times New Roman"/>
          <w:sz w:val="24"/>
          <w:szCs w:val="24"/>
          <w:lang w:eastAsia="uk-UA"/>
        </w:rPr>
        <w:t xml:space="preserve"> (</w:t>
      </w:r>
      <w:proofErr w:type="spellStart"/>
      <w:r>
        <w:rPr>
          <w:rFonts w:ascii="Times New Roman" w:hAnsi="Times New Roman"/>
          <w:sz w:val="24"/>
          <w:szCs w:val="24"/>
          <w:lang w:eastAsia="uk-UA"/>
        </w:rPr>
        <w:t>надалі-</w:t>
      </w:r>
      <w:proofErr w:type="spellEnd"/>
      <w:r>
        <w:rPr>
          <w:rFonts w:ascii="Times New Roman" w:hAnsi="Times New Roman"/>
          <w:sz w:val="24"/>
          <w:szCs w:val="24"/>
          <w:lang w:eastAsia="uk-UA"/>
        </w:rPr>
        <w:t xml:space="preserve"> </w:t>
      </w:r>
      <w:r>
        <w:rPr>
          <w:rFonts w:ascii="Times New Roman" w:hAnsi="Times New Roman"/>
          <w:sz w:val="24"/>
          <w:szCs w:val="24"/>
          <w:lang w:eastAsia="uk-UA"/>
        </w:rPr>
        <w:lastRenderedPageBreak/>
        <w:t>Особливості)</w:t>
      </w:r>
      <w:r w:rsidRPr="00BF66A3">
        <w:rPr>
          <w:rFonts w:ascii="Times New Roman" w:hAnsi="Times New Roman"/>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sidRPr="00BF66A3">
        <w:rPr>
          <w:rFonts w:ascii="Times New Roman" w:hAnsi="Times New Roman"/>
          <w:sz w:val="24"/>
          <w:szCs w:val="24"/>
          <w:lang w:eastAsia="uk-UA"/>
        </w:rPr>
        <w:t>скасування</w:t>
      </w:r>
      <w:r w:rsidRPr="00BF66A3">
        <w:rPr>
          <w:rFonts w:ascii="Times New Roman" w:hAnsi="Times New Roman" w:cs="Times New Roman"/>
          <w:sz w:val="24"/>
          <w:szCs w:val="24"/>
        </w:rPr>
        <w:t>уклали</w:t>
      </w:r>
      <w:proofErr w:type="spellEnd"/>
      <w:r w:rsidRPr="00BF66A3">
        <w:rPr>
          <w:rFonts w:ascii="Times New Roman" w:hAnsi="Times New Roman" w:cs="Times New Roman"/>
          <w:sz w:val="24"/>
          <w:szCs w:val="24"/>
        </w:rPr>
        <w:t xml:space="preserve"> цей договір про таке (далі – Договір):</w:t>
      </w:r>
      <w:r w:rsidRPr="00843D0A">
        <w:rPr>
          <w:rFonts w:ascii="Times New Roman" w:hAnsi="Times New Roman" w:cs="Times New Roman"/>
          <w:sz w:val="24"/>
          <w:szCs w:val="24"/>
        </w:rPr>
        <w:t xml:space="preserve"> </w:t>
      </w:r>
    </w:p>
    <w:p w:rsidR="009D1163" w:rsidRPr="00843D0A" w:rsidRDefault="009D1163" w:rsidP="009D1163">
      <w:pPr>
        <w:pStyle w:val="12"/>
        <w:spacing w:line="36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 Предмет договору</w:t>
      </w:r>
    </w:p>
    <w:p w:rsidR="009D1163" w:rsidRPr="00D65E2D" w:rsidRDefault="009D1163" w:rsidP="009D1163">
      <w:pPr>
        <w:pStyle w:val="normal"/>
        <w:widowControl w:val="0"/>
        <w:rPr>
          <w:rFonts w:ascii="Times New Roman" w:hAnsi="Times New Roman" w:cs="Times New Roman"/>
          <w:sz w:val="24"/>
          <w:szCs w:val="24"/>
        </w:rPr>
      </w:pPr>
      <w:r w:rsidRPr="00843D0A">
        <w:rPr>
          <w:rFonts w:ascii="Times New Roman" w:hAnsi="Times New Roman" w:cs="Times New Roman"/>
          <w:b/>
          <w:bCs/>
          <w:sz w:val="24"/>
          <w:szCs w:val="24"/>
        </w:rPr>
        <w:t xml:space="preserve">1. Учасник </w:t>
      </w:r>
      <w:r w:rsidRPr="00843D0A">
        <w:rPr>
          <w:rFonts w:ascii="Times New Roman" w:hAnsi="Times New Roman" w:cs="Times New Roman"/>
          <w:b/>
          <w:sz w:val="24"/>
          <w:szCs w:val="24"/>
        </w:rPr>
        <w:t xml:space="preserve">зобов'язується передати у встановлений строк у власність Замовника товар – </w:t>
      </w:r>
      <w:r w:rsidRPr="00843D0A">
        <w:rPr>
          <w:rFonts w:ascii="Times New Roman" w:hAnsi="Times New Roman" w:cs="Times New Roman"/>
          <w:b/>
          <w:i/>
          <w:sz w:val="24"/>
          <w:szCs w:val="24"/>
        </w:rPr>
        <w:t xml:space="preserve"> </w:t>
      </w:r>
      <w:proofErr w:type="spellStart"/>
      <w:r w:rsidRPr="00C91EA3">
        <w:rPr>
          <w:rFonts w:ascii="Times New Roman" w:hAnsi="Times New Roman" w:cs="Times New Roman"/>
          <w:b/>
          <w:sz w:val="24"/>
          <w:szCs w:val="24"/>
        </w:rPr>
        <w:t>ДК</w:t>
      </w:r>
      <w:proofErr w:type="spellEnd"/>
      <w:r w:rsidRPr="00C91EA3">
        <w:rPr>
          <w:rFonts w:ascii="Times New Roman" w:hAnsi="Times New Roman" w:cs="Times New Roman"/>
          <w:b/>
          <w:sz w:val="24"/>
          <w:szCs w:val="24"/>
        </w:rPr>
        <w:t xml:space="preserve"> 021:2015 33140000-3 Медичні матеріали </w:t>
      </w:r>
      <w:r w:rsidRPr="00C91EA3">
        <w:rPr>
          <w:rFonts w:ascii="Times New Roman" w:hAnsi="Times New Roman" w:cs="Times New Roman"/>
          <w:b/>
          <w:sz w:val="24"/>
          <w:szCs w:val="24"/>
          <w:lang w:eastAsia="uk-UA"/>
        </w:rPr>
        <w:t>(</w:t>
      </w:r>
      <w:r w:rsidRPr="00C91EA3">
        <w:rPr>
          <w:rFonts w:ascii="Times New Roman" w:hAnsi="Times New Roman" w:cs="Times New Roman"/>
          <w:b/>
          <w:sz w:val="24"/>
          <w:szCs w:val="24"/>
        </w:rPr>
        <w:t xml:space="preserve">Діагностичні набори (47393 - Численні маркери інсульту (гостре порушення мозкового кровообігу) IVD, набір, </w:t>
      </w:r>
      <w:proofErr w:type="spellStart"/>
      <w:r w:rsidRPr="00C91EA3">
        <w:rPr>
          <w:rFonts w:ascii="Times New Roman" w:hAnsi="Times New Roman" w:cs="Times New Roman"/>
          <w:b/>
          <w:sz w:val="24"/>
          <w:szCs w:val="24"/>
        </w:rPr>
        <w:t>імуноферментний</w:t>
      </w:r>
      <w:proofErr w:type="spellEnd"/>
      <w:r w:rsidRPr="00C91EA3">
        <w:rPr>
          <w:rFonts w:ascii="Times New Roman" w:hAnsi="Times New Roman" w:cs="Times New Roman"/>
          <w:b/>
          <w:sz w:val="24"/>
          <w:szCs w:val="24"/>
        </w:rPr>
        <w:t xml:space="preserve"> аналіз (ІФА); 47393 - Численні маркери інсульту (гостре порушення мозкового кровообігу) IVD, набір, </w:t>
      </w:r>
      <w:proofErr w:type="spellStart"/>
      <w:r w:rsidRPr="00C91EA3">
        <w:rPr>
          <w:rFonts w:ascii="Times New Roman" w:hAnsi="Times New Roman" w:cs="Times New Roman"/>
          <w:b/>
          <w:sz w:val="24"/>
          <w:szCs w:val="24"/>
        </w:rPr>
        <w:t>імуноферментний</w:t>
      </w:r>
      <w:proofErr w:type="spellEnd"/>
      <w:r w:rsidRPr="00C91EA3">
        <w:rPr>
          <w:rFonts w:ascii="Times New Roman" w:hAnsi="Times New Roman" w:cs="Times New Roman"/>
          <w:b/>
          <w:sz w:val="24"/>
          <w:szCs w:val="24"/>
        </w:rPr>
        <w:t xml:space="preserve"> аналіз (ІФА))</w:t>
      </w:r>
      <w:r>
        <w:rPr>
          <w:rFonts w:ascii="Times New Roman" w:hAnsi="Times New Roman" w:cs="Times New Roman"/>
          <w:b/>
          <w:sz w:val="24"/>
          <w:szCs w:val="24"/>
        </w:rPr>
        <w:t xml:space="preserve"> </w:t>
      </w:r>
      <w:r w:rsidRPr="00843D0A">
        <w:rPr>
          <w:rFonts w:ascii="Times New Roman" w:hAnsi="Times New Roman" w:cs="Times New Roman"/>
          <w:sz w:val="24"/>
          <w:szCs w:val="24"/>
        </w:rPr>
        <w:t xml:space="preserve">(надалі "Товар") в асортименті, кількості та за цінами, що передбачені в Специфікації (Додаток №1 до цього Договору), яка є його невід'ємною частиною, а </w:t>
      </w:r>
      <w:r w:rsidRPr="00843D0A">
        <w:rPr>
          <w:rFonts w:ascii="Times New Roman" w:hAnsi="Times New Roman" w:cs="Times New Roman"/>
          <w:bCs/>
          <w:sz w:val="24"/>
          <w:szCs w:val="24"/>
        </w:rPr>
        <w:t xml:space="preserve">Замовник </w:t>
      </w:r>
      <w:r w:rsidRPr="00843D0A">
        <w:rPr>
          <w:rFonts w:ascii="Times New Roman" w:hAnsi="Times New Roman" w:cs="Times New Roman"/>
          <w:sz w:val="24"/>
          <w:szCs w:val="24"/>
        </w:rPr>
        <w:t>зобов'язується прийняти цей Товар та оплатити його</w:t>
      </w:r>
      <w:r w:rsidRPr="00843D0A">
        <w:rPr>
          <w:rFonts w:ascii="Times New Roman" w:hAnsi="Times New Roman" w:cs="Times New Roman"/>
          <w:bCs/>
          <w:sz w:val="24"/>
          <w:szCs w:val="24"/>
        </w:rPr>
        <w:t>.</w:t>
      </w:r>
    </w:p>
    <w:p w:rsidR="009D1163" w:rsidRPr="00843D0A" w:rsidRDefault="009D1163" w:rsidP="009D1163">
      <w:pPr>
        <w:pStyle w:val="12"/>
        <w:tabs>
          <w:tab w:val="left" w:pos="0"/>
        </w:tabs>
        <w:spacing w:line="240" w:lineRule="auto"/>
        <w:ind w:firstLine="709"/>
        <w:jc w:val="both"/>
        <w:rPr>
          <w:rFonts w:ascii="Times New Roman" w:hAnsi="Times New Roman" w:cs="Times New Roman"/>
          <w:spacing w:val="-8"/>
          <w:sz w:val="24"/>
          <w:szCs w:val="24"/>
        </w:rPr>
      </w:pPr>
      <w:r w:rsidRPr="00843D0A">
        <w:rPr>
          <w:rFonts w:ascii="Times New Roman" w:hAnsi="Times New Roman" w:cs="Times New Roman"/>
          <w:spacing w:val="-8"/>
          <w:sz w:val="24"/>
          <w:szCs w:val="24"/>
        </w:rPr>
        <w:t>2. Бюджетні зобов’язання за даним договором виникають у разі наявності та межах відповідних бюджетних асигнувань на 202</w:t>
      </w:r>
      <w:r>
        <w:rPr>
          <w:rFonts w:ascii="Times New Roman" w:hAnsi="Times New Roman" w:cs="Times New Roman"/>
          <w:spacing w:val="-8"/>
          <w:sz w:val="24"/>
          <w:szCs w:val="24"/>
          <w:lang w:val="ru-RU"/>
        </w:rPr>
        <w:t>2</w:t>
      </w:r>
      <w:r w:rsidRPr="00843D0A">
        <w:rPr>
          <w:rFonts w:ascii="Times New Roman" w:hAnsi="Times New Roman" w:cs="Times New Roman"/>
          <w:spacing w:val="-8"/>
          <w:sz w:val="24"/>
          <w:szCs w:val="24"/>
        </w:rPr>
        <w:t xml:space="preserve"> рік. Замовник має право на коригування визначеної у договорі суми коштів та зобов’язань у разі зменшення надходжень до бюджету. </w:t>
      </w:r>
    </w:p>
    <w:p w:rsidR="009D1163" w:rsidRPr="00843D0A" w:rsidRDefault="009D1163" w:rsidP="009D1163">
      <w:pPr>
        <w:pStyle w:val="12"/>
        <w:tabs>
          <w:tab w:val="left" w:pos="0"/>
        </w:tabs>
        <w:spacing w:line="240" w:lineRule="auto"/>
        <w:ind w:firstLine="709"/>
        <w:jc w:val="both"/>
        <w:rPr>
          <w:rFonts w:ascii="Times New Roman" w:hAnsi="Times New Roman" w:cs="Times New Roman"/>
          <w:spacing w:val="-8"/>
          <w:sz w:val="24"/>
          <w:szCs w:val="24"/>
        </w:rPr>
      </w:pPr>
      <w:r w:rsidRPr="00843D0A">
        <w:rPr>
          <w:rFonts w:ascii="Times New Roman" w:hAnsi="Times New Roman" w:cs="Times New Roman"/>
          <w:bCs/>
          <w:color w:val="auto"/>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w:t>
      </w:r>
      <w:r w:rsidRPr="00843D0A">
        <w:rPr>
          <w:rFonts w:ascii="Times New Roman" w:hAnsi="Times New Roman" w:cs="Times New Roman"/>
          <w:color w:val="auto"/>
          <w:sz w:val="24"/>
          <w:szCs w:val="24"/>
        </w:rPr>
        <w:t>Юридична особа, яка забезпечує потреби держави або територіальної громади</w:t>
      </w:r>
      <w:r w:rsidRPr="00843D0A">
        <w:rPr>
          <w:rFonts w:ascii="Times New Roman" w:hAnsi="Times New Roman" w:cs="Times New Roman"/>
          <w:bCs/>
          <w:color w:val="auto"/>
          <w:sz w:val="24"/>
          <w:szCs w:val="24"/>
        </w:rPr>
        <w:t>).</w:t>
      </w:r>
    </w:p>
    <w:p w:rsidR="009D1163" w:rsidRPr="00843D0A" w:rsidRDefault="009D1163" w:rsidP="009D1163">
      <w:pPr>
        <w:pStyle w:val="12"/>
        <w:tabs>
          <w:tab w:val="left" w:pos="0"/>
        </w:tabs>
        <w:spacing w:line="240" w:lineRule="auto"/>
        <w:ind w:firstLine="709"/>
        <w:jc w:val="both"/>
        <w:rPr>
          <w:rFonts w:ascii="Times New Roman" w:hAnsi="Times New Roman" w:cs="Times New Roman"/>
          <w:sz w:val="24"/>
          <w:szCs w:val="24"/>
        </w:rPr>
      </w:pPr>
    </w:p>
    <w:p w:rsidR="009D1163" w:rsidRPr="00843D0A" w:rsidRDefault="009D1163" w:rsidP="009D1163">
      <w:pPr>
        <w:pStyle w:val="12"/>
        <w:tabs>
          <w:tab w:val="left" w:pos="0"/>
        </w:tabs>
        <w:spacing w:line="240" w:lineRule="auto"/>
        <w:ind w:firstLine="709"/>
        <w:jc w:val="both"/>
        <w:rPr>
          <w:rFonts w:ascii="Times New Roman" w:hAnsi="Times New Roman" w:cs="Times New Roman"/>
          <w:spacing w:val="-8"/>
          <w:sz w:val="24"/>
          <w:szCs w:val="24"/>
        </w:rPr>
      </w:pPr>
    </w:p>
    <w:p w:rsidR="009D1163" w:rsidRPr="00843D0A" w:rsidRDefault="009D1163" w:rsidP="009D1163">
      <w:pPr>
        <w:pStyle w:val="12"/>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II. Якість товарів</w:t>
      </w:r>
    </w:p>
    <w:p w:rsidR="009D1163" w:rsidRPr="00843D0A" w:rsidRDefault="009D1163" w:rsidP="009D1163">
      <w:pPr>
        <w:pStyle w:val="12"/>
        <w:tabs>
          <w:tab w:val="left" w:pos="0"/>
        </w:tabs>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1. Учасник повинен передати Замовнику Товар відповідно до вимог чинного законодавства. Якість повинна відповідати умовам в Україні </w:t>
      </w:r>
      <w:proofErr w:type="spellStart"/>
      <w:r w:rsidRPr="00843D0A">
        <w:rPr>
          <w:rFonts w:ascii="Times New Roman" w:hAnsi="Times New Roman" w:cs="Times New Roman"/>
          <w:sz w:val="24"/>
          <w:szCs w:val="24"/>
        </w:rPr>
        <w:t>ГОСТам</w:t>
      </w:r>
      <w:proofErr w:type="spellEnd"/>
      <w:r w:rsidRPr="00843D0A">
        <w:rPr>
          <w:rFonts w:ascii="Times New Roman" w:hAnsi="Times New Roman" w:cs="Times New Roman"/>
          <w:sz w:val="24"/>
          <w:szCs w:val="24"/>
        </w:rPr>
        <w:t>, ДСТУ та ТУ.</w:t>
      </w:r>
    </w:p>
    <w:p w:rsidR="009D1163" w:rsidRPr="00843D0A" w:rsidRDefault="009D1163" w:rsidP="009D1163">
      <w:pPr>
        <w:pStyle w:val="12"/>
        <w:tabs>
          <w:tab w:val="left" w:pos="0"/>
        </w:tabs>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2. Товар за своєю якістю повинен відповідати вимогам Замовника, які були зазначені в тендерній документації.</w:t>
      </w:r>
    </w:p>
    <w:p w:rsidR="009D1163" w:rsidRPr="00843D0A" w:rsidRDefault="009D1163" w:rsidP="009D1163">
      <w:pPr>
        <w:pStyle w:val="12"/>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III. Ціна договору</w:t>
      </w:r>
    </w:p>
    <w:p w:rsidR="009D1163" w:rsidRPr="00843D0A" w:rsidRDefault="009D1163" w:rsidP="009D1163">
      <w:pPr>
        <w:pStyle w:val="110"/>
        <w:tabs>
          <w:tab w:val="left" w:pos="0"/>
          <w:tab w:val="left" w:pos="708"/>
        </w:tabs>
        <w:suppressAutoHyphens/>
        <w:spacing w:line="240" w:lineRule="auto"/>
        <w:ind w:firstLine="709"/>
        <w:jc w:val="both"/>
        <w:rPr>
          <w:rFonts w:ascii="Times New Roman" w:hAnsi="Times New Roman"/>
          <w:sz w:val="24"/>
          <w:szCs w:val="24"/>
        </w:rPr>
      </w:pPr>
      <w:r w:rsidRPr="00843D0A">
        <w:rPr>
          <w:rFonts w:ascii="Times New Roman" w:eastAsia="Times New Roman" w:hAnsi="Times New Roman"/>
          <w:color w:val="auto"/>
          <w:sz w:val="24"/>
          <w:szCs w:val="24"/>
          <w:lang w:eastAsia="ru-RU"/>
        </w:rPr>
        <w:t xml:space="preserve">1. Ціна цього Договору становить </w:t>
      </w:r>
      <w:r w:rsidRPr="00843D0A">
        <w:rPr>
          <w:rFonts w:ascii="Times New Roman" w:hAnsi="Times New Roman"/>
          <w:sz w:val="24"/>
          <w:szCs w:val="24"/>
          <w:u w:val="single"/>
        </w:rPr>
        <w:t>______________</w:t>
      </w:r>
      <w:r w:rsidRPr="00843D0A">
        <w:rPr>
          <w:rFonts w:ascii="Times New Roman" w:eastAsia="Times New Roman" w:hAnsi="Times New Roman"/>
          <w:color w:val="auto"/>
          <w:sz w:val="24"/>
          <w:szCs w:val="24"/>
          <w:lang w:eastAsia="ru-RU"/>
        </w:rPr>
        <w:t>грн.</w:t>
      </w:r>
      <w:r w:rsidRPr="00843D0A">
        <w:rPr>
          <w:rFonts w:ascii="Times New Roman" w:eastAsia="Times New Roman" w:hAnsi="Times New Roman"/>
          <w:color w:val="auto"/>
          <w:sz w:val="24"/>
          <w:szCs w:val="24"/>
          <w:lang w:val="ru-RU" w:eastAsia="ru-RU"/>
        </w:rPr>
        <w:t xml:space="preserve">( </w:t>
      </w:r>
      <w:proofErr w:type="gramStart"/>
      <w:r w:rsidRPr="00843D0A">
        <w:rPr>
          <w:rFonts w:ascii="Times New Roman" w:eastAsia="Times New Roman" w:hAnsi="Times New Roman"/>
          <w:color w:val="auto"/>
          <w:sz w:val="24"/>
          <w:szCs w:val="24"/>
          <w:lang w:val="ru-RU" w:eastAsia="ru-RU"/>
        </w:rPr>
        <w:t xml:space="preserve">______________ </w:t>
      </w:r>
      <w:proofErr w:type="spellStart"/>
      <w:r w:rsidRPr="00843D0A">
        <w:rPr>
          <w:rFonts w:ascii="Times New Roman" w:eastAsia="Times New Roman" w:hAnsi="Times New Roman"/>
          <w:color w:val="auto"/>
          <w:sz w:val="24"/>
          <w:szCs w:val="24"/>
          <w:lang w:val="ru-RU" w:eastAsia="ru-RU"/>
        </w:rPr>
        <w:t>грн</w:t>
      </w:r>
      <w:proofErr w:type="spellEnd"/>
      <w:r w:rsidRPr="00843D0A">
        <w:rPr>
          <w:rFonts w:ascii="Times New Roman" w:eastAsia="Times New Roman" w:hAnsi="Times New Roman"/>
          <w:color w:val="auto"/>
          <w:sz w:val="24"/>
          <w:szCs w:val="24"/>
          <w:lang w:val="ru-RU" w:eastAsia="ru-RU"/>
        </w:rPr>
        <w:t xml:space="preserve">., </w:t>
      </w:r>
      <w:proofErr w:type="spellStart"/>
      <w:r w:rsidRPr="00843D0A">
        <w:rPr>
          <w:rFonts w:ascii="Times New Roman" w:eastAsia="Times New Roman" w:hAnsi="Times New Roman"/>
          <w:color w:val="auto"/>
          <w:sz w:val="24"/>
          <w:szCs w:val="24"/>
          <w:lang w:val="ru-RU" w:eastAsia="ru-RU"/>
        </w:rPr>
        <w:t>______коп</w:t>
      </w:r>
      <w:proofErr w:type="spellEnd"/>
      <w:r w:rsidRPr="00843D0A">
        <w:rPr>
          <w:rFonts w:ascii="Times New Roman" w:eastAsia="Times New Roman" w:hAnsi="Times New Roman"/>
          <w:color w:val="auto"/>
          <w:sz w:val="24"/>
          <w:szCs w:val="24"/>
          <w:lang w:val="ru-RU" w:eastAsia="ru-RU"/>
        </w:rPr>
        <w:t>.)</w:t>
      </w:r>
      <w:r w:rsidRPr="00843D0A">
        <w:rPr>
          <w:rFonts w:ascii="Times New Roman" w:eastAsia="Times New Roman" w:hAnsi="Times New Roman"/>
          <w:color w:val="auto"/>
          <w:sz w:val="24"/>
          <w:szCs w:val="24"/>
          <w:lang w:eastAsia="ru-RU"/>
        </w:rPr>
        <w:t>, в т.ч. ПДВ _</w:t>
      </w:r>
      <w:r w:rsidRPr="00843D0A">
        <w:rPr>
          <w:rFonts w:ascii="Times New Roman" w:hAnsi="Times New Roman"/>
          <w:sz w:val="24"/>
          <w:szCs w:val="24"/>
          <w:u w:val="single"/>
        </w:rPr>
        <w:t>_________________</w:t>
      </w:r>
      <w:r w:rsidRPr="00843D0A">
        <w:rPr>
          <w:rFonts w:ascii="Times New Roman" w:eastAsia="Times New Roman" w:hAnsi="Times New Roman"/>
          <w:color w:val="auto"/>
          <w:sz w:val="24"/>
          <w:szCs w:val="24"/>
          <w:lang w:eastAsia="ru-RU"/>
        </w:rPr>
        <w:t>_грн.</w:t>
      </w:r>
      <w:proofErr w:type="gramEnd"/>
      <w:r w:rsidRPr="00843D0A">
        <w:rPr>
          <w:rFonts w:ascii="Times New Roman" w:eastAsia="Times New Roman" w:hAnsi="Times New Roman"/>
          <w:color w:val="auto"/>
          <w:sz w:val="24"/>
          <w:szCs w:val="24"/>
          <w:lang w:eastAsia="ru-RU"/>
        </w:rPr>
        <w:t xml:space="preserve"> Джерело фінансування: Державний бюджет України.</w:t>
      </w:r>
    </w:p>
    <w:p w:rsidR="009D1163" w:rsidRPr="00843D0A" w:rsidRDefault="009D1163" w:rsidP="009D1163">
      <w:pPr>
        <w:pStyle w:val="110"/>
        <w:tabs>
          <w:tab w:val="left" w:pos="0"/>
          <w:tab w:val="left" w:pos="708"/>
        </w:tabs>
        <w:suppressAutoHyphens/>
        <w:spacing w:line="240" w:lineRule="auto"/>
        <w:ind w:firstLine="709"/>
        <w:jc w:val="both"/>
        <w:rPr>
          <w:rFonts w:ascii="Times New Roman" w:hAnsi="Times New Roman"/>
          <w:sz w:val="24"/>
          <w:szCs w:val="24"/>
        </w:rPr>
      </w:pPr>
      <w:r w:rsidRPr="00843D0A">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9D1163" w:rsidRPr="00843D0A" w:rsidRDefault="009D1163" w:rsidP="009D1163">
      <w:pPr>
        <w:pStyle w:val="31"/>
        <w:ind w:firstLine="709"/>
        <w:jc w:val="left"/>
        <w:rPr>
          <w:rFonts w:ascii="Times New Roman" w:eastAsia="Times New Roman" w:hAnsi="Times New Roman" w:cs="Times New Roman"/>
        </w:rPr>
      </w:pPr>
    </w:p>
    <w:p w:rsidR="009D1163" w:rsidRPr="00843D0A" w:rsidRDefault="009D1163" w:rsidP="009D1163">
      <w:pPr>
        <w:pStyle w:val="12"/>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IV. Порядок здійснення оплати</w:t>
      </w:r>
    </w:p>
    <w:p w:rsidR="009D1163" w:rsidRPr="00843D0A" w:rsidRDefault="009D1163" w:rsidP="009D1163">
      <w:pPr>
        <w:pStyle w:val="12"/>
        <w:spacing w:line="240" w:lineRule="auto"/>
        <w:ind w:firstLine="709"/>
        <w:jc w:val="center"/>
        <w:rPr>
          <w:rFonts w:ascii="Times New Roman" w:hAnsi="Times New Roman" w:cs="Times New Roman"/>
          <w:b/>
          <w:sz w:val="24"/>
          <w:szCs w:val="24"/>
        </w:rPr>
      </w:pP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Розрахунки здійснюються шляхом перерахування Замовником відповідної суми на поточний рахунок Учасника.</w:t>
      </w: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 Розрахунки за поставлений Товар здійснюються за фактом постачання. </w:t>
      </w: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3. Замовник здійснює оплату Товару Учаснику </w:t>
      </w:r>
      <w:r w:rsidRPr="0072557A">
        <w:rPr>
          <w:rFonts w:ascii="Times New Roman" w:hAnsi="Times New Roman" w:cs="Times New Roman"/>
          <w:sz w:val="24"/>
          <w:szCs w:val="24"/>
        </w:rPr>
        <w:t xml:space="preserve">відповідно до постанови  КМУ №590 від 09 червня 2021 р., зі змінами, </w:t>
      </w:r>
      <w:r w:rsidRPr="00843D0A">
        <w:rPr>
          <w:rFonts w:ascii="Times New Roman" w:hAnsi="Times New Roman" w:cs="Times New Roman"/>
          <w:sz w:val="24"/>
          <w:szCs w:val="24"/>
        </w:rPr>
        <w:t xml:space="preserve">на підставі рахунку та видаткової накладної протягом </w:t>
      </w:r>
      <w:r>
        <w:rPr>
          <w:rFonts w:ascii="Times New Roman" w:hAnsi="Times New Roman" w:cs="Times New Roman"/>
          <w:sz w:val="24"/>
          <w:szCs w:val="24"/>
        </w:rPr>
        <w:t xml:space="preserve">10 </w:t>
      </w:r>
      <w:r w:rsidRPr="00843D0A">
        <w:rPr>
          <w:rFonts w:ascii="Times New Roman" w:hAnsi="Times New Roman" w:cs="Times New Roman"/>
          <w:sz w:val="24"/>
          <w:szCs w:val="24"/>
        </w:rPr>
        <w:t>робочих днів після підписання Сторонами накладної.</w:t>
      </w:r>
    </w:p>
    <w:p w:rsidR="009D1163" w:rsidRPr="00843D0A" w:rsidRDefault="009D1163" w:rsidP="009D1163">
      <w:pPr>
        <w:pStyle w:val="12"/>
        <w:spacing w:line="240" w:lineRule="auto"/>
        <w:ind w:firstLine="709"/>
        <w:jc w:val="both"/>
        <w:rPr>
          <w:rFonts w:ascii="Times New Roman" w:hAnsi="Times New Roman" w:cs="Times New Roman"/>
          <w:sz w:val="24"/>
          <w:szCs w:val="24"/>
        </w:rPr>
      </w:pPr>
    </w:p>
    <w:p w:rsidR="009D1163" w:rsidRPr="00843D0A" w:rsidRDefault="009D1163" w:rsidP="009D1163">
      <w:pPr>
        <w:pStyle w:val="12"/>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V. Поставка товарів</w:t>
      </w:r>
    </w:p>
    <w:p w:rsidR="009D1163" w:rsidRPr="00843D0A" w:rsidRDefault="009D1163" w:rsidP="009D1163">
      <w:pPr>
        <w:pStyle w:val="12"/>
        <w:spacing w:line="240" w:lineRule="auto"/>
        <w:ind w:firstLine="709"/>
        <w:jc w:val="center"/>
        <w:rPr>
          <w:rFonts w:ascii="Times New Roman" w:hAnsi="Times New Roman" w:cs="Times New Roman"/>
          <w:b/>
          <w:sz w:val="24"/>
          <w:szCs w:val="24"/>
        </w:rPr>
      </w:pPr>
    </w:p>
    <w:p w:rsidR="009D1163" w:rsidRPr="00D65E2D"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Місце поставки товарів</w:t>
      </w:r>
      <w:r w:rsidRPr="00D65E2D">
        <w:rPr>
          <w:rFonts w:ascii="Times New Roman" w:hAnsi="Times New Roman" w:cs="Times New Roman"/>
          <w:sz w:val="24"/>
          <w:szCs w:val="24"/>
        </w:rPr>
        <w:t>: 49005, Україна, Дніпропетровська обл., м. Дніпро, вул. Севастопольська, 17.</w:t>
      </w:r>
    </w:p>
    <w:p w:rsidR="009D1163" w:rsidRPr="00D65E2D" w:rsidRDefault="009D1163" w:rsidP="009D1163">
      <w:pPr>
        <w:pStyle w:val="12"/>
        <w:spacing w:line="240" w:lineRule="auto"/>
        <w:ind w:firstLine="709"/>
        <w:jc w:val="both"/>
        <w:rPr>
          <w:rFonts w:ascii="Times New Roman" w:hAnsi="Times New Roman" w:cs="Times New Roman"/>
          <w:sz w:val="24"/>
          <w:szCs w:val="24"/>
        </w:rPr>
      </w:pPr>
      <w:r w:rsidRPr="00D65E2D">
        <w:rPr>
          <w:rFonts w:ascii="Times New Roman" w:hAnsi="Times New Roman" w:cs="Times New Roman"/>
          <w:sz w:val="24"/>
          <w:szCs w:val="24"/>
        </w:rPr>
        <w:t>2. Термін поставки товарів: з дати підписання договору і до 31 грудня  202</w:t>
      </w:r>
      <w:r w:rsidRPr="00D65E2D">
        <w:rPr>
          <w:rFonts w:ascii="Times New Roman" w:hAnsi="Times New Roman" w:cs="Times New Roman"/>
          <w:sz w:val="24"/>
          <w:szCs w:val="24"/>
          <w:lang w:val="ru-RU"/>
        </w:rPr>
        <w:t>2</w:t>
      </w:r>
      <w:r w:rsidRPr="00D65E2D">
        <w:rPr>
          <w:rFonts w:ascii="Times New Roman" w:hAnsi="Times New Roman" w:cs="Times New Roman"/>
          <w:sz w:val="24"/>
          <w:szCs w:val="24"/>
        </w:rPr>
        <w:t xml:space="preserve"> р.</w:t>
      </w: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D65E2D">
        <w:rPr>
          <w:rFonts w:ascii="Times New Roman" w:hAnsi="Times New Roman" w:cs="Times New Roman"/>
          <w:sz w:val="24"/>
          <w:szCs w:val="24"/>
        </w:rPr>
        <w:t>3. Перевірка Товару за кількістю, асортиментом, комплектністю та якістю здійснюється Замовником в момент прийому-передачі Товару.</w:t>
      </w:r>
    </w:p>
    <w:p w:rsidR="009D1163" w:rsidRPr="00843D0A" w:rsidRDefault="009D1163" w:rsidP="009D1163">
      <w:pPr>
        <w:pStyle w:val="12"/>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VI. Права та обов'язки сторін</w:t>
      </w: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1. Замовник зобов’язаний:</w:t>
      </w: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1.1.Своєчасно та в повному обсязі сплачувати за поставлені товари згідно розділу ІV цього Договору.</w:t>
      </w: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1.2. Приймати поставлені товари згідно з накладною.</w:t>
      </w: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 xml:space="preserve">2. Замовник має право: </w:t>
      </w: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lastRenderedPageBreak/>
        <w:t xml:space="preserve">2.1. Достроково розірвати цей Договір у разі невиконання зобов'язань Учасником-Виконавцем, повідомивши про це його у строк 10-ти (десяти) робочих днів; </w:t>
      </w: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2.2. Контролювати поставку товарів у строки, встановлені цим Договором; </w:t>
      </w: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2.3. Зменшувати обсяг поставки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2.4. Повернути накладну Учаснику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3.Учасник-Виконавець зобов'язаний:</w:t>
      </w: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3.1.Забезпечити поставку товарів у строки, встановлені цим Договором згідно розділу </w:t>
      </w:r>
      <w:r w:rsidRPr="00843D0A">
        <w:rPr>
          <w:rFonts w:ascii="Times New Roman" w:hAnsi="Times New Roman" w:cs="Times New Roman"/>
          <w:kern w:val="2"/>
          <w:sz w:val="24"/>
          <w:szCs w:val="24"/>
        </w:rPr>
        <w:t>V</w:t>
      </w:r>
      <w:r w:rsidRPr="00843D0A">
        <w:rPr>
          <w:rFonts w:ascii="Times New Roman" w:hAnsi="Times New Roman" w:cs="Times New Roman"/>
          <w:sz w:val="24"/>
          <w:szCs w:val="24"/>
        </w:rPr>
        <w:t xml:space="preserve"> цього Договору.</w:t>
      </w: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3.2. Забезпечити поставку товарів, якість яких відповідає умовам, установленим розділом II цього Договору; </w:t>
      </w: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 Учасник-Виконавець має право: </w:t>
      </w: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4.1. Своєчасно та в повному обсязі отримувати плату за поставлені товари відповідно  розділу ІV цього Договору, </w:t>
      </w: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4.2. На дострокове або пізнішу поставку товарів за письмовим погодженням Замовника; </w:t>
      </w: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4.3. У разі невиконання зобов'язань Замовником Учасник-Виконавець має право достроково розірвати цей Договір, повідомивши про це Замовника у строк 10-ти робочих днів;</w:t>
      </w:r>
    </w:p>
    <w:p w:rsidR="009D1163" w:rsidRPr="00843D0A" w:rsidRDefault="009D1163" w:rsidP="009D1163">
      <w:pPr>
        <w:pStyle w:val="12"/>
        <w:spacing w:line="240" w:lineRule="auto"/>
        <w:ind w:firstLine="709"/>
        <w:jc w:val="both"/>
        <w:rPr>
          <w:rFonts w:ascii="Times New Roman" w:hAnsi="Times New Roman" w:cs="Times New Roman"/>
          <w:sz w:val="24"/>
          <w:szCs w:val="24"/>
        </w:rPr>
      </w:pPr>
    </w:p>
    <w:p w:rsidR="009D1163" w:rsidRPr="00843D0A" w:rsidRDefault="009D1163" w:rsidP="009D1163">
      <w:pPr>
        <w:pStyle w:val="12"/>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VII. Відповідальність сторін</w:t>
      </w: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 У разі невиконання або несвоєчасного виконання зобов'язань при поставці товарів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ціни недопоставлених товарів,  а у разі здійснення попередньої оплати Учасник-Виконавець, крім сплати зазначених штрафних санкцій, повертає Замовнику кошти з урахуванням індексу інфляції. </w:t>
      </w: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5. У разі несвоєчасного виконання  зобов'язань по здійсненню оплати  Замовником, останній сплачує Учаснику-Виконавцю пеню в розмірі 0,1% за кожний день прострочення від суми простроченого платежу, але не більше розміру облікової ставки НБУ, що діяла у період, за який сплачується пеня. Відсотки/річні на суму простроченого платежу не нараховуються. Прострочені платежі сплачуються Учаснику-Виконавцю без врахування індексу інфляції.</w:t>
      </w: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6. Сплата штрафних санкцій не звільняє Сторони від виконання прийнятих на себе зобов'язань за Договором.</w:t>
      </w:r>
    </w:p>
    <w:p w:rsidR="009D1163" w:rsidRPr="00843D0A" w:rsidRDefault="009D1163" w:rsidP="009D1163">
      <w:pPr>
        <w:pStyle w:val="12"/>
        <w:spacing w:line="240" w:lineRule="auto"/>
        <w:ind w:firstLine="709"/>
        <w:jc w:val="both"/>
        <w:rPr>
          <w:rFonts w:ascii="Times New Roman" w:hAnsi="Times New Roman" w:cs="Times New Roman"/>
          <w:kern w:val="2"/>
          <w:sz w:val="24"/>
          <w:szCs w:val="24"/>
        </w:rPr>
      </w:pPr>
    </w:p>
    <w:p w:rsidR="009D1163" w:rsidRPr="00843D0A" w:rsidRDefault="009D1163" w:rsidP="009D1163">
      <w:pPr>
        <w:pStyle w:val="12"/>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VIII. Обставини непереборної сили</w:t>
      </w:r>
    </w:p>
    <w:p w:rsidR="009D1163" w:rsidRPr="00843D0A" w:rsidRDefault="009D1163" w:rsidP="009D1163">
      <w:pPr>
        <w:pStyle w:val="1"/>
        <w:keepLines w:val="0"/>
        <w:numPr>
          <w:ilvl w:val="0"/>
          <w:numId w:val="4"/>
        </w:numPr>
        <w:suppressAutoHyphens/>
        <w:spacing w:before="0" w:after="0"/>
        <w:ind w:firstLine="709"/>
        <w:jc w:val="both"/>
        <w:rPr>
          <w:rFonts w:ascii="Times New Roman" w:hAnsi="Times New Roman" w:cs="Times New Roman"/>
          <w:sz w:val="24"/>
          <w:szCs w:val="24"/>
        </w:rPr>
      </w:pPr>
      <w:r w:rsidRPr="00843D0A">
        <w:rPr>
          <w:rFonts w:ascii="Times New Roman" w:hAnsi="Times New Roman" w:cs="Times New Roman"/>
          <w:b w:val="0"/>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sidRPr="00843D0A">
        <w:rPr>
          <w:rFonts w:ascii="Times New Roman" w:hAnsi="Times New Roman" w:cs="Times New Roman"/>
          <w:b w:val="0"/>
          <w:sz w:val="24"/>
          <w:szCs w:val="24"/>
        </w:rPr>
        <w:lastRenderedPageBreak/>
        <w:t>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9D1163" w:rsidRPr="00843D0A" w:rsidRDefault="009D1163" w:rsidP="009D1163">
      <w:pPr>
        <w:pStyle w:val="ac"/>
        <w:spacing w:after="0" w:line="240" w:lineRule="auto"/>
        <w:ind w:firstLine="709"/>
        <w:rPr>
          <w:rFonts w:ascii="Times New Roman" w:hAnsi="Times New Roman"/>
          <w:sz w:val="24"/>
          <w:szCs w:val="24"/>
        </w:rPr>
      </w:pPr>
      <w:r w:rsidRPr="00843D0A">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9D1163" w:rsidRPr="00843D0A" w:rsidRDefault="009D1163" w:rsidP="009D1163">
      <w:pPr>
        <w:pStyle w:val="ac"/>
        <w:spacing w:after="0" w:line="240" w:lineRule="auto"/>
        <w:ind w:firstLine="709"/>
        <w:rPr>
          <w:rFonts w:ascii="Times New Roman" w:hAnsi="Times New Roman"/>
          <w:sz w:val="24"/>
          <w:szCs w:val="24"/>
        </w:rPr>
      </w:pPr>
      <w:r w:rsidRPr="00843D0A">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9D1163" w:rsidRPr="00843D0A" w:rsidRDefault="009D1163" w:rsidP="009D1163">
      <w:pPr>
        <w:pStyle w:val="12"/>
        <w:tabs>
          <w:tab w:val="left" w:pos="360"/>
        </w:tabs>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Учасник-Виконавець повертає Замовнику кошти протягом трьох робочих  днів з дня розірвання цього Договору.</w:t>
      </w:r>
    </w:p>
    <w:p w:rsidR="009D1163" w:rsidRPr="00843D0A" w:rsidRDefault="009D1163" w:rsidP="009D1163">
      <w:pPr>
        <w:pStyle w:val="ac"/>
        <w:spacing w:after="0" w:line="240" w:lineRule="auto"/>
        <w:ind w:firstLine="709"/>
        <w:rPr>
          <w:rFonts w:ascii="Times New Roman" w:hAnsi="Times New Roman"/>
          <w:sz w:val="24"/>
          <w:szCs w:val="24"/>
        </w:rPr>
      </w:pPr>
    </w:p>
    <w:p w:rsidR="009D1163" w:rsidRPr="00843D0A" w:rsidRDefault="009D1163" w:rsidP="009D1163">
      <w:pPr>
        <w:pStyle w:val="12"/>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IX. Вирішення спорів</w:t>
      </w: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Pr="00843D0A">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9D1163" w:rsidRPr="00843D0A" w:rsidRDefault="009D1163" w:rsidP="009D1163">
      <w:pPr>
        <w:pStyle w:val="12"/>
        <w:spacing w:line="240" w:lineRule="auto"/>
        <w:ind w:firstLine="709"/>
        <w:jc w:val="center"/>
        <w:rPr>
          <w:rFonts w:ascii="Times New Roman" w:hAnsi="Times New Roman" w:cs="Times New Roman"/>
          <w:spacing w:val="-8"/>
          <w:sz w:val="24"/>
          <w:szCs w:val="24"/>
        </w:rPr>
      </w:pPr>
    </w:p>
    <w:p w:rsidR="009D1163" w:rsidRPr="00843D0A" w:rsidRDefault="009D1163" w:rsidP="009D1163">
      <w:pPr>
        <w:pStyle w:val="12"/>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X. Строк дії договору</w:t>
      </w:r>
    </w:p>
    <w:p w:rsidR="009D1163"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Цей Договір набирає чинності з</w:t>
      </w:r>
      <w:r>
        <w:rPr>
          <w:rFonts w:ascii="Times New Roman" w:hAnsi="Times New Roman" w:cs="Times New Roman"/>
          <w:sz w:val="24"/>
          <w:szCs w:val="24"/>
        </w:rPr>
        <w:t xml:space="preserve"> дати його підписання Сторонами одним із способів на власний вибір:</w:t>
      </w:r>
    </w:p>
    <w:p w:rsidR="009D1163" w:rsidRDefault="009D1163" w:rsidP="009D1163">
      <w:pPr>
        <w:pStyle w:val="12"/>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 формі документа на папері та </w:t>
      </w:r>
      <w:r w:rsidRPr="00843D0A">
        <w:rPr>
          <w:rFonts w:ascii="Times New Roman" w:hAnsi="Times New Roman" w:cs="Times New Roman"/>
          <w:sz w:val="24"/>
          <w:szCs w:val="24"/>
        </w:rPr>
        <w:t xml:space="preserve"> скріплення </w:t>
      </w:r>
      <w:r>
        <w:rPr>
          <w:rFonts w:ascii="Times New Roman" w:hAnsi="Times New Roman" w:cs="Times New Roman"/>
          <w:sz w:val="24"/>
          <w:szCs w:val="24"/>
        </w:rPr>
        <w:t xml:space="preserve">підписів </w:t>
      </w:r>
      <w:r w:rsidRPr="00843D0A">
        <w:rPr>
          <w:rFonts w:ascii="Times New Roman" w:hAnsi="Times New Roman" w:cs="Times New Roman"/>
          <w:sz w:val="24"/>
          <w:szCs w:val="24"/>
        </w:rPr>
        <w:t>печатками</w:t>
      </w:r>
      <w:r>
        <w:rPr>
          <w:rFonts w:ascii="Times New Roman" w:hAnsi="Times New Roman" w:cs="Times New Roman"/>
          <w:sz w:val="24"/>
          <w:szCs w:val="24"/>
        </w:rPr>
        <w:t xml:space="preserve"> ( за наявності)</w:t>
      </w:r>
    </w:p>
    <w:p w:rsidR="009D1163" w:rsidRDefault="009D1163" w:rsidP="009D1163">
      <w:pPr>
        <w:pStyle w:val="12"/>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електронній формі з накладеним кваліфікованим  ( </w:t>
      </w:r>
      <w:proofErr w:type="spellStart"/>
      <w:r>
        <w:rPr>
          <w:rFonts w:ascii="Times New Roman" w:hAnsi="Times New Roman" w:cs="Times New Roman"/>
          <w:sz w:val="24"/>
          <w:szCs w:val="24"/>
        </w:rPr>
        <w:t>уудосконаленим</w:t>
      </w:r>
      <w:proofErr w:type="spellEnd"/>
      <w:r>
        <w:rPr>
          <w:rFonts w:ascii="Times New Roman" w:hAnsi="Times New Roman" w:cs="Times New Roman"/>
          <w:sz w:val="24"/>
          <w:szCs w:val="24"/>
        </w:rPr>
        <w:t>) електронним підписом</w:t>
      </w:r>
    </w:p>
    <w:p w:rsidR="009D1163" w:rsidRPr="00843D0A" w:rsidRDefault="009D1163" w:rsidP="009D1163">
      <w:pPr>
        <w:pStyle w:val="12"/>
        <w:spacing w:line="240" w:lineRule="auto"/>
        <w:ind w:firstLine="709"/>
        <w:jc w:val="both"/>
        <w:rPr>
          <w:rFonts w:ascii="Times New Roman" w:hAnsi="Times New Roman" w:cs="Times New Roman"/>
          <w:spacing w:val="-8"/>
          <w:sz w:val="24"/>
          <w:szCs w:val="24"/>
        </w:rPr>
      </w:pPr>
      <w:r w:rsidRPr="00843D0A">
        <w:rPr>
          <w:rFonts w:ascii="Times New Roman" w:hAnsi="Times New Roman" w:cs="Times New Roman"/>
          <w:sz w:val="24"/>
          <w:szCs w:val="24"/>
        </w:rPr>
        <w:t xml:space="preserve"> і діє до 31 грудня 202</w:t>
      </w:r>
      <w:r w:rsidRPr="0024774D">
        <w:rPr>
          <w:rFonts w:ascii="Times New Roman" w:hAnsi="Times New Roman" w:cs="Times New Roman"/>
          <w:sz w:val="24"/>
          <w:szCs w:val="24"/>
        </w:rPr>
        <w:t xml:space="preserve">2 </w:t>
      </w:r>
      <w:r w:rsidRPr="00843D0A">
        <w:rPr>
          <w:rFonts w:ascii="Times New Roman" w:hAnsi="Times New Roman" w:cs="Times New Roman"/>
          <w:sz w:val="24"/>
          <w:szCs w:val="24"/>
        </w:rPr>
        <w:t xml:space="preserve">року, </w:t>
      </w:r>
      <w:r w:rsidRPr="00843D0A">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spacing w:val="-8"/>
          <w:sz w:val="24"/>
          <w:szCs w:val="24"/>
        </w:rPr>
        <w:t xml:space="preserve">2. </w:t>
      </w:r>
      <w:r w:rsidRPr="00843D0A">
        <w:rPr>
          <w:rFonts w:ascii="Times New Roman" w:hAnsi="Times New Roman" w:cs="Times New Roman"/>
          <w:color w:val="333333"/>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3. Цей Договір укладається і підписується у двох примірниках, що мають однакову юридичну силу. </w:t>
      </w:r>
    </w:p>
    <w:p w:rsidR="009D1163" w:rsidRPr="00843D0A" w:rsidRDefault="009D1163" w:rsidP="009D1163">
      <w:pPr>
        <w:pStyle w:val="12"/>
        <w:spacing w:line="240" w:lineRule="auto"/>
        <w:ind w:firstLine="709"/>
        <w:jc w:val="both"/>
        <w:rPr>
          <w:rFonts w:ascii="Times New Roman" w:hAnsi="Times New Roman" w:cs="Times New Roman"/>
          <w:sz w:val="24"/>
          <w:szCs w:val="24"/>
        </w:rPr>
      </w:pPr>
    </w:p>
    <w:p w:rsidR="009D1163" w:rsidRPr="00843D0A" w:rsidRDefault="009D1163" w:rsidP="009D1163">
      <w:pPr>
        <w:pStyle w:val="12"/>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XI. Інші умови</w:t>
      </w: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lastRenderedPageBreak/>
        <w:t xml:space="preserve">5. Одностороння відмова від виконання зобов'язань і одностороння зміна умов договору не допускаються. </w:t>
      </w:r>
    </w:p>
    <w:p w:rsidR="009D1163" w:rsidRDefault="009D1163" w:rsidP="009D116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ст</w:t>
      </w:r>
      <w:r>
        <w:rPr>
          <w:rFonts w:ascii="Times New Roman" w:hAnsi="Times New Roman"/>
          <w:sz w:val="24"/>
          <w:szCs w:val="24"/>
        </w:rPr>
        <w:t>.41 ЗУ «Про публічні закупівлі» з урахуванням Особливостей:</w:t>
      </w:r>
    </w:p>
    <w:p w:rsidR="009D1163" w:rsidRPr="00933363" w:rsidRDefault="009D1163" w:rsidP="009D11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9D1163" w:rsidRPr="00933363" w:rsidRDefault="009D1163" w:rsidP="009D11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1163" w:rsidRPr="00933363" w:rsidRDefault="009D1163" w:rsidP="009D11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D1163" w:rsidRPr="00933363" w:rsidRDefault="009D1163" w:rsidP="009D11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1163" w:rsidRPr="00933363" w:rsidRDefault="009D1163" w:rsidP="009D11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D1163" w:rsidRPr="00933363" w:rsidRDefault="009D1163" w:rsidP="009D11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933363">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D1163" w:rsidRPr="00933363" w:rsidRDefault="009D1163" w:rsidP="009D11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3363">
        <w:rPr>
          <w:rFonts w:ascii="Times New Roman" w:hAnsi="Times New Roman" w:cs="Times New Roman"/>
          <w:color w:val="000000"/>
          <w:sz w:val="24"/>
          <w:szCs w:val="24"/>
        </w:rPr>
        <w:t>Platts</w:t>
      </w:r>
      <w:proofErr w:type="spellEnd"/>
      <w:r w:rsidRPr="00933363">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933363">
        <w:rPr>
          <w:rFonts w:ascii="Times New Roman" w:hAnsi="Times New Roman" w:cs="Times New Roman"/>
          <w:color w:val="000000"/>
          <w:sz w:val="24"/>
          <w:szCs w:val="24"/>
        </w:rPr>
        <w:t>“на</w:t>
      </w:r>
      <w:proofErr w:type="spellEnd"/>
      <w:r w:rsidRPr="00933363">
        <w:rPr>
          <w:rFonts w:ascii="Times New Roman" w:hAnsi="Times New Roman" w:cs="Times New Roman"/>
          <w:color w:val="000000"/>
          <w:sz w:val="24"/>
          <w:szCs w:val="24"/>
        </w:rPr>
        <w:t xml:space="preserve"> добу </w:t>
      </w:r>
      <w:proofErr w:type="spellStart"/>
      <w:r w:rsidRPr="00933363">
        <w:rPr>
          <w:rFonts w:ascii="Times New Roman" w:hAnsi="Times New Roman" w:cs="Times New Roman"/>
          <w:color w:val="000000"/>
          <w:sz w:val="24"/>
          <w:szCs w:val="24"/>
        </w:rPr>
        <w:t>наперед”</w:t>
      </w:r>
      <w:proofErr w:type="spellEnd"/>
      <w:r w:rsidRPr="00933363">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9D1163" w:rsidRPr="00BF66A3" w:rsidRDefault="009D1163" w:rsidP="009D11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8) зміни умов у зв’язку із застосуванням положень частини шостої</w:t>
      </w:r>
      <w:r w:rsidRPr="00933363">
        <w:rPr>
          <w:rFonts w:ascii="Times New Roman" w:hAnsi="Times New Roman" w:cs="Times New Roman"/>
          <w:color w:val="000000"/>
          <w:sz w:val="24"/>
          <w:szCs w:val="24"/>
          <w:lang w:val="ru-RU"/>
        </w:rPr>
        <w:t xml:space="preserve"> </w:t>
      </w:r>
      <w:r w:rsidRPr="00933363">
        <w:rPr>
          <w:rFonts w:ascii="Times New Roman" w:hAnsi="Times New Roman" w:cs="Times New Roman"/>
          <w:color w:val="000000"/>
          <w:sz w:val="24"/>
          <w:szCs w:val="24"/>
        </w:rPr>
        <w:t>статті 41 Закону.</w:t>
      </w:r>
    </w:p>
    <w:p w:rsidR="009D1163" w:rsidRPr="00843D0A" w:rsidRDefault="009D1163" w:rsidP="009D1163">
      <w:pPr>
        <w:pStyle w:val="Default"/>
        <w:ind w:firstLine="709"/>
        <w:jc w:val="both"/>
        <w:rPr>
          <w:lang w:val="uk-UA"/>
        </w:rPr>
      </w:pPr>
      <w:r w:rsidRPr="00843D0A">
        <w:rPr>
          <w:color w:val="00000A"/>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9D1163" w:rsidRPr="00843D0A" w:rsidRDefault="009D1163" w:rsidP="009D116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9D1163" w:rsidRPr="00843D0A" w:rsidRDefault="009D1163" w:rsidP="009D116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D1163" w:rsidRPr="00843D0A" w:rsidRDefault="009D1163" w:rsidP="009D116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Під діями працівника, здійснюваними на користь стимулюючої його Сторони, розуміються:</w:t>
      </w:r>
    </w:p>
    <w:p w:rsidR="009D1163" w:rsidRPr="00843D0A" w:rsidRDefault="009D1163" w:rsidP="009D116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lastRenderedPageBreak/>
        <w:t>надання невиправданих переваг порівняно з іншими контрагентами;</w:t>
      </w:r>
    </w:p>
    <w:p w:rsidR="009D1163" w:rsidRPr="00843D0A" w:rsidRDefault="009D1163" w:rsidP="009D116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надання будь-яких гарантій;</w:t>
      </w:r>
    </w:p>
    <w:p w:rsidR="009D1163" w:rsidRPr="00843D0A" w:rsidRDefault="009D1163" w:rsidP="009D116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прискорення існуючих процедур;</w:t>
      </w:r>
    </w:p>
    <w:p w:rsidR="009D1163" w:rsidRPr="00843D0A" w:rsidRDefault="009D1163" w:rsidP="009D116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9D1163" w:rsidRPr="00843D0A" w:rsidRDefault="009D1163" w:rsidP="009D116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9D1163" w:rsidRPr="00843D0A" w:rsidRDefault="009D1163" w:rsidP="009D116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9D1163" w:rsidRPr="00843D0A" w:rsidRDefault="009D1163" w:rsidP="009D116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9D1163" w:rsidRPr="00843D0A" w:rsidRDefault="009D1163" w:rsidP="009D116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 xml:space="preserve">13. З метою проведення антикорупційних перевірок Учасник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Учасника, включаючи </w:t>
      </w:r>
      <w:proofErr w:type="spellStart"/>
      <w:r w:rsidRPr="00843D0A">
        <w:rPr>
          <w:rFonts w:ascii="Times New Roman" w:hAnsi="Times New Roman"/>
          <w:sz w:val="24"/>
          <w:szCs w:val="24"/>
        </w:rPr>
        <w:t>бенефіціарів</w:t>
      </w:r>
      <w:proofErr w:type="spellEnd"/>
      <w:r w:rsidRPr="00843D0A">
        <w:rPr>
          <w:rFonts w:ascii="Times New Roman" w:hAnsi="Times New Roman"/>
          <w:sz w:val="24"/>
          <w:szCs w:val="24"/>
        </w:rPr>
        <w:t xml:space="preserve"> (у тому числі, кінцевих) з додатком підтверджуючих документів (далі - Інформація).</w:t>
      </w:r>
    </w:p>
    <w:p w:rsidR="009D1163" w:rsidRPr="00843D0A" w:rsidRDefault="009D1163" w:rsidP="009D116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 xml:space="preserve">14. У разі змін в ланцюжку власників Учасника включаючи </w:t>
      </w:r>
      <w:proofErr w:type="spellStart"/>
      <w:r w:rsidRPr="00843D0A">
        <w:rPr>
          <w:rFonts w:ascii="Times New Roman" w:hAnsi="Times New Roman"/>
          <w:sz w:val="24"/>
          <w:szCs w:val="24"/>
        </w:rPr>
        <w:t>бенефіціарів</w:t>
      </w:r>
      <w:proofErr w:type="spellEnd"/>
      <w:r w:rsidRPr="00843D0A">
        <w:rPr>
          <w:rFonts w:ascii="Times New Roman" w:hAnsi="Times New Roman"/>
          <w:sz w:val="24"/>
          <w:szCs w:val="24"/>
        </w:rPr>
        <w:t xml:space="preserve"> (в тому числі, кінцевих) і (або) у виконавчих органах Учасник зобов'язується протягом (5) п'яти робочих днів з дати внесення таких змін надати відповідну інформацію Замовнику.</w:t>
      </w:r>
    </w:p>
    <w:p w:rsidR="009D1163" w:rsidRPr="00843D0A" w:rsidRDefault="009D1163" w:rsidP="009D116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9D1163" w:rsidRPr="00843D0A" w:rsidRDefault="009D1163" w:rsidP="009D116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9D1163" w:rsidRPr="00843D0A" w:rsidRDefault="009D1163" w:rsidP="009D116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9D1163" w:rsidRPr="00843D0A" w:rsidRDefault="009D1163" w:rsidP="009D116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9D1163" w:rsidRPr="00843D0A" w:rsidRDefault="009D1163" w:rsidP="009D116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9D1163" w:rsidRPr="00843D0A" w:rsidRDefault="009D1163" w:rsidP="009D1163">
      <w:pPr>
        <w:pStyle w:val="12"/>
        <w:spacing w:line="240" w:lineRule="auto"/>
        <w:ind w:firstLine="709"/>
        <w:jc w:val="both"/>
        <w:rPr>
          <w:rFonts w:ascii="Times New Roman" w:hAnsi="Times New Roman" w:cs="Times New Roman"/>
          <w:sz w:val="24"/>
          <w:szCs w:val="24"/>
          <w:highlight w:val="yellow"/>
        </w:rPr>
      </w:pPr>
    </w:p>
    <w:p w:rsidR="009D1163" w:rsidRPr="00843D0A" w:rsidRDefault="009D1163" w:rsidP="009D1163">
      <w:pPr>
        <w:pStyle w:val="12"/>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XII. Додатки до договору</w:t>
      </w:r>
    </w:p>
    <w:p w:rsidR="009D1163" w:rsidRPr="00843D0A" w:rsidRDefault="009D1163" w:rsidP="009D1163">
      <w:pPr>
        <w:pStyle w:val="12"/>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Невід’ємними частинами цього Договору є Специфікація</w:t>
      </w:r>
    </w:p>
    <w:p w:rsidR="009D1163" w:rsidRPr="00843D0A" w:rsidRDefault="009D1163" w:rsidP="009D1163">
      <w:pPr>
        <w:pStyle w:val="12"/>
        <w:spacing w:line="240" w:lineRule="auto"/>
        <w:ind w:firstLine="709"/>
        <w:jc w:val="center"/>
        <w:rPr>
          <w:rFonts w:ascii="Times New Roman" w:hAnsi="Times New Roman" w:cs="Times New Roman"/>
          <w:b/>
          <w:sz w:val="24"/>
          <w:szCs w:val="24"/>
        </w:rPr>
      </w:pPr>
    </w:p>
    <w:p w:rsidR="009D1163" w:rsidRPr="00843D0A" w:rsidRDefault="009D1163" w:rsidP="009D1163">
      <w:pPr>
        <w:pStyle w:val="12"/>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XIII. Місцезнаходження та банківські реквізити сторін</w:t>
      </w:r>
    </w:p>
    <w:p w:rsidR="009D1163" w:rsidRPr="00843D0A" w:rsidRDefault="009D1163" w:rsidP="009D116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843D0A">
        <w:rPr>
          <w:rFonts w:ascii="Times New Roman" w:hAnsi="Times New Roman" w:cs="Times New Roman"/>
          <w:b/>
          <w:bCs/>
          <w:sz w:val="24"/>
          <w:szCs w:val="24"/>
        </w:rPr>
        <w:t>ЗАМОВНИК:</w:t>
      </w:r>
      <w:r w:rsidRPr="00843D0A">
        <w:rPr>
          <w:rFonts w:ascii="Times New Roman" w:hAnsi="Times New Roman" w:cs="Times New Roman"/>
          <w:b/>
          <w:bCs/>
          <w:spacing w:val="2"/>
          <w:sz w:val="24"/>
          <w:szCs w:val="24"/>
        </w:rPr>
        <w:t xml:space="preserve"> </w:t>
      </w:r>
      <w:r w:rsidRPr="00843D0A">
        <w:rPr>
          <w:rFonts w:ascii="Times New Roman" w:hAnsi="Times New Roman" w:cs="Times New Roman"/>
          <w:b/>
          <w:bCs/>
          <w:spacing w:val="2"/>
          <w:sz w:val="24"/>
          <w:szCs w:val="24"/>
        </w:rPr>
        <w:tab/>
        <w:t xml:space="preserve">                                                          </w:t>
      </w:r>
      <w:r w:rsidRPr="00843D0A">
        <w:rPr>
          <w:rFonts w:ascii="Times New Roman" w:hAnsi="Times New Roman" w:cs="Times New Roman"/>
          <w:b/>
          <w:bCs/>
          <w:spacing w:val="2"/>
          <w:sz w:val="24"/>
          <w:szCs w:val="24"/>
        </w:rPr>
        <w:tab/>
        <w:t>УЧАСНИК:</w:t>
      </w:r>
    </w:p>
    <w:p w:rsidR="009D1163" w:rsidRPr="00843D0A" w:rsidRDefault="009D1163" w:rsidP="009D1163">
      <w:pPr>
        <w:pStyle w:val="12"/>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9D1163" w:rsidRPr="00843D0A" w:rsidTr="00572C6E">
        <w:trPr>
          <w:trHeight w:val="1860"/>
        </w:trPr>
        <w:tc>
          <w:tcPr>
            <w:tcW w:w="4843" w:type="dxa"/>
            <w:shd w:val="clear" w:color="auto" w:fill="auto"/>
          </w:tcPr>
          <w:p w:rsidR="009D1163" w:rsidRPr="00843D0A" w:rsidRDefault="009D1163" w:rsidP="00572C6E">
            <w:pPr>
              <w:jc w:val="center"/>
              <w:rPr>
                <w:rFonts w:ascii="Times New Roman" w:hAnsi="Times New Roman" w:cs="Times New Roman"/>
                <w:b/>
                <w:bCs/>
                <w:sz w:val="24"/>
                <w:szCs w:val="24"/>
              </w:rPr>
            </w:pPr>
            <w:proofErr w:type="spellStart"/>
            <w:r w:rsidRPr="00843D0A">
              <w:rPr>
                <w:rFonts w:ascii="Times New Roman" w:hAnsi="Times New Roman" w:cs="Times New Roman"/>
                <w:b/>
                <w:bCs/>
                <w:sz w:val="24"/>
                <w:szCs w:val="24"/>
              </w:rPr>
              <w:t>Дніпровськ</w:t>
            </w:r>
            <w:r w:rsidRPr="00843D0A">
              <w:rPr>
                <w:rFonts w:ascii="Times New Roman" w:hAnsi="Times New Roman" w:cs="Times New Roman"/>
                <w:b/>
                <w:bCs/>
                <w:sz w:val="24"/>
                <w:szCs w:val="24"/>
                <w:lang w:val="ru-RU"/>
              </w:rPr>
              <w:t>ий</w:t>
            </w:r>
            <w:proofErr w:type="spellEnd"/>
            <w:r w:rsidRPr="00843D0A">
              <w:rPr>
                <w:rFonts w:ascii="Times New Roman" w:hAnsi="Times New Roman" w:cs="Times New Roman"/>
                <w:b/>
                <w:bCs/>
                <w:sz w:val="24"/>
                <w:szCs w:val="24"/>
                <w:lang w:val="ru-RU"/>
              </w:rPr>
              <w:t xml:space="preserve"> </w:t>
            </w:r>
            <w:proofErr w:type="spellStart"/>
            <w:r w:rsidRPr="00843D0A">
              <w:rPr>
                <w:rFonts w:ascii="Times New Roman" w:hAnsi="Times New Roman" w:cs="Times New Roman"/>
                <w:b/>
                <w:bCs/>
                <w:sz w:val="24"/>
                <w:szCs w:val="24"/>
                <w:lang w:val="ru-RU"/>
              </w:rPr>
              <w:t>державний</w:t>
            </w:r>
            <w:proofErr w:type="spellEnd"/>
            <w:r w:rsidRPr="00843D0A">
              <w:rPr>
                <w:rFonts w:ascii="Times New Roman" w:hAnsi="Times New Roman" w:cs="Times New Roman"/>
                <w:b/>
                <w:bCs/>
                <w:sz w:val="24"/>
                <w:szCs w:val="24"/>
                <w:lang w:val="ru-RU"/>
              </w:rPr>
              <w:t xml:space="preserve"> </w:t>
            </w:r>
            <w:proofErr w:type="spellStart"/>
            <w:r w:rsidRPr="00843D0A">
              <w:rPr>
                <w:rFonts w:ascii="Times New Roman" w:hAnsi="Times New Roman" w:cs="Times New Roman"/>
                <w:b/>
                <w:bCs/>
                <w:sz w:val="24"/>
                <w:szCs w:val="24"/>
                <w:lang w:val="ru-RU"/>
              </w:rPr>
              <w:t>медичний</w:t>
            </w:r>
            <w:proofErr w:type="spellEnd"/>
            <w:r w:rsidRPr="00843D0A">
              <w:rPr>
                <w:rFonts w:ascii="Times New Roman" w:hAnsi="Times New Roman" w:cs="Times New Roman"/>
                <w:b/>
                <w:bCs/>
                <w:sz w:val="24"/>
                <w:szCs w:val="24"/>
                <w:lang w:val="ru-RU"/>
              </w:rPr>
              <w:t xml:space="preserve"> </w:t>
            </w:r>
            <w:proofErr w:type="spellStart"/>
            <w:r w:rsidRPr="00843D0A">
              <w:rPr>
                <w:rFonts w:ascii="Times New Roman" w:hAnsi="Times New Roman" w:cs="Times New Roman"/>
                <w:b/>
                <w:bCs/>
                <w:sz w:val="24"/>
                <w:szCs w:val="24"/>
                <w:lang w:val="ru-RU"/>
              </w:rPr>
              <w:t>університет</w:t>
            </w:r>
            <w:proofErr w:type="spellEnd"/>
          </w:p>
          <w:p w:rsidR="009D1163" w:rsidRPr="00843D0A" w:rsidRDefault="009D1163" w:rsidP="00572C6E">
            <w:pPr>
              <w:jc w:val="center"/>
              <w:rPr>
                <w:rFonts w:ascii="Times New Roman" w:hAnsi="Times New Roman" w:cs="Times New Roman"/>
                <w:b/>
                <w:bCs/>
                <w:sz w:val="24"/>
                <w:szCs w:val="24"/>
              </w:rPr>
            </w:pPr>
          </w:p>
          <w:p w:rsidR="009D1163" w:rsidRPr="00843D0A" w:rsidRDefault="009D1163" w:rsidP="00572C6E">
            <w:pPr>
              <w:pStyle w:val="12"/>
              <w:spacing w:line="240" w:lineRule="auto"/>
              <w:ind w:firstLine="709"/>
              <w:rPr>
                <w:rFonts w:ascii="Times New Roman" w:hAnsi="Times New Roman" w:cs="Times New Roman"/>
                <w:sz w:val="24"/>
                <w:szCs w:val="24"/>
              </w:rPr>
            </w:pPr>
            <w:r w:rsidRPr="00843D0A">
              <w:rPr>
                <w:rFonts w:ascii="Times New Roman" w:hAnsi="Times New Roman" w:cs="Times New Roman"/>
                <w:sz w:val="24"/>
                <w:szCs w:val="24"/>
              </w:rPr>
              <w:t>Україна, 49044, м. Дніпро,</w:t>
            </w:r>
          </w:p>
          <w:p w:rsidR="009D1163" w:rsidRPr="00843D0A" w:rsidRDefault="009D1163" w:rsidP="00572C6E">
            <w:pPr>
              <w:pStyle w:val="12"/>
              <w:spacing w:line="240" w:lineRule="auto"/>
              <w:ind w:firstLine="709"/>
              <w:rPr>
                <w:rFonts w:ascii="Times New Roman" w:hAnsi="Times New Roman" w:cs="Times New Roman"/>
                <w:sz w:val="24"/>
                <w:szCs w:val="24"/>
              </w:rPr>
            </w:pPr>
            <w:r w:rsidRPr="00843D0A">
              <w:rPr>
                <w:rFonts w:ascii="Times New Roman" w:hAnsi="Times New Roman" w:cs="Times New Roman"/>
                <w:sz w:val="24"/>
                <w:szCs w:val="24"/>
              </w:rPr>
              <w:t>вул. Володимира Вернадського, 9</w:t>
            </w:r>
          </w:p>
          <w:p w:rsidR="009D1163" w:rsidRPr="00843D0A" w:rsidRDefault="009D1163" w:rsidP="00572C6E">
            <w:pPr>
              <w:pStyle w:val="12"/>
              <w:spacing w:line="240" w:lineRule="auto"/>
              <w:ind w:firstLine="709"/>
              <w:rPr>
                <w:rFonts w:ascii="Times New Roman" w:hAnsi="Times New Roman" w:cs="Times New Roman"/>
                <w:sz w:val="24"/>
                <w:szCs w:val="24"/>
              </w:rPr>
            </w:pPr>
            <w:r w:rsidRPr="00843D0A">
              <w:rPr>
                <w:rFonts w:ascii="Times New Roman" w:hAnsi="Times New Roman" w:cs="Times New Roman"/>
                <w:sz w:val="24"/>
                <w:szCs w:val="24"/>
              </w:rPr>
              <w:t xml:space="preserve">ДКСУ м. Київ, </w:t>
            </w:r>
          </w:p>
          <w:p w:rsidR="009D1163" w:rsidRPr="00D65E2D" w:rsidRDefault="009D1163" w:rsidP="00572C6E">
            <w:pPr>
              <w:rPr>
                <w:rFonts w:ascii="Times New Roman" w:hAnsi="Times New Roman" w:cs="Times New Roman"/>
                <w:b/>
                <w:sz w:val="28"/>
                <w:szCs w:val="28"/>
              </w:rPr>
            </w:pPr>
            <w:r w:rsidRPr="00D65E2D">
              <w:rPr>
                <w:rFonts w:ascii="Times New Roman" w:hAnsi="Times New Roman" w:cs="Times New Roman"/>
                <w:sz w:val="24"/>
                <w:szCs w:val="24"/>
              </w:rPr>
              <w:t xml:space="preserve">UA 178201720343131002200017931 </w:t>
            </w:r>
          </w:p>
          <w:p w:rsidR="009D1163" w:rsidRPr="00D65E2D" w:rsidRDefault="009D1163" w:rsidP="00572C6E">
            <w:pPr>
              <w:pStyle w:val="12"/>
              <w:spacing w:line="240" w:lineRule="auto"/>
              <w:ind w:firstLine="709"/>
              <w:rPr>
                <w:rFonts w:ascii="Times New Roman" w:hAnsi="Times New Roman" w:cs="Times New Roman"/>
                <w:sz w:val="24"/>
                <w:szCs w:val="24"/>
              </w:rPr>
            </w:pPr>
            <w:r w:rsidRPr="00D65E2D">
              <w:rPr>
                <w:rFonts w:ascii="Times New Roman" w:hAnsi="Times New Roman" w:cs="Times New Roman"/>
                <w:sz w:val="24"/>
                <w:szCs w:val="24"/>
              </w:rPr>
              <w:t>Код ЄДРПОУ 02010681</w:t>
            </w:r>
          </w:p>
          <w:p w:rsidR="009D1163" w:rsidRPr="00843D0A" w:rsidRDefault="009D1163" w:rsidP="00572C6E">
            <w:pPr>
              <w:pStyle w:val="12"/>
              <w:spacing w:line="240" w:lineRule="auto"/>
              <w:ind w:firstLine="709"/>
              <w:rPr>
                <w:rFonts w:ascii="Times New Roman" w:hAnsi="Times New Roman" w:cs="Times New Roman"/>
                <w:sz w:val="24"/>
                <w:szCs w:val="24"/>
              </w:rPr>
            </w:pPr>
            <w:r w:rsidRPr="00D65E2D">
              <w:rPr>
                <w:rFonts w:ascii="Times New Roman" w:hAnsi="Times New Roman" w:cs="Times New Roman"/>
                <w:sz w:val="24"/>
                <w:szCs w:val="24"/>
              </w:rPr>
              <w:t>ІПН 020106804020</w:t>
            </w:r>
          </w:p>
          <w:p w:rsidR="009D1163" w:rsidRPr="00843D0A" w:rsidRDefault="009D1163" w:rsidP="00572C6E">
            <w:pPr>
              <w:pStyle w:val="12"/>
              <w:spacing w:line="240" w:lineRule="auto"/>
              <w:ind w:firstLine="709"/>
              <w:rPr>
                <w:rFonts w:ascii="Times New Roman" w:hAnsi="Times New Roman" w:cs="Times New Roman"/>
                <w:sz w:val="24"/>
                <w:szCs w:val="24"/>
              </w:rPr>
            </w:pPr>
          </w:p>
          <w:p w:rsidR="009D1163" w:rsidRPr="00843D0A" w:rsidRDefault="009D1163" w:rsidP="00572C6E">
            <w:pPr>
              <w:pStyle w:val="12"/>
              <w:snapToGrid w:val="0"/>
              <w:spacing w:line="240" w:lineRule="auto"/>
              <w:ind w:firstLine="709"/>
              <w:jc w:val="both"/>
              <w:rPr>
                <w:rFonts w:ascii="Times New Roman" w:hAnsi="Times New Roman" w:cs="Times New Roman"/>
                <w:sz w:val="24"/>
                <w:szCs w:val="24"/>
              </w:rPr>
            </w:pPr>
            <w:proofErr w:type="spellStart"/>
            <w:r>
              <w:rPr>
                <w:rFonts w:ascii="Times New Roman" w:hAnsi="Times New Roman" w:cs="Times New Roman"/>
                <w:b/>
                <w:sz w:val="24"/>
                <w:szCs w:val="24"/>
              </w:rPr>
              <w:t>В.о</w:t>
            </w:r>
            <w:proofErr w:type="spellEnd"/>
            <w:r>
              <w:rPr>
                <w:rFonts w:ascii="Times New Roman" w:hAnsi="Times New Roman" w:cs="Times New Roman"/>
                <w:b/>
                <w:sz w:val="24"/>
                <w:szCs w:val="24"/>
              </w:rPr>
              <w:t>. р</w:t>
            </w:r>
            <w:r w:rsidRPr="00843D0A">
              <w:rPr>
                <w:rFonts w:ascii="Times New Roman" w:hAnsi="Times New Roman" w:cs="Times New Roman"/>
                <w:b/>
                <w:sz w:val="24"/>
                <w:szCs w:val="24"/>
              </w:rPr>
              <w:t>ектор</w:t>
            </w:r>
            <w:r>
              <w:rPr>
                <w:rFonts w:ascii="Times New Roman" w:hAnsi="Times New Roman" w:cs="Times New Roman"/>
                <w:b/>
                <w:sz w:val="24"/>
                <w:szCs w:val="24"/>
              </w:rPr>
              <w:t>а</w:t>
            </w:r>
          </w:p>
          <w:p w:rsidR="009D1163" w:rsidRPr="00843D0A" w:rsidRDefault="009D1163" w:rsidP="00572C6E">
            <w:pPr>
              <w:pStyle w:val="12"/>
              <w:snapToGrid w:val="0"/>
              <w:spacing w:line="240" w:lineRule="auto"/>
              <w:ind w:firstLine="709"/>
              <w:jc w:val="both"/>
              <w:rPr>
                <w:rFonts w:ascii="Times New Roman" w:hAnsi="Times New Roman" w:cs="Times New Roman"/>
                <w:b/>
                <w:sz w:val="24"/>
                <w:szCs w:val="24"/>
              </w:rPr>
            </w:pPr>
          </w:p>
          <w:p w:rsidR="009D1163" w:rsidRPr="00843D0A" w:rsidRDefault="009D1163" w:rsidP="00572C6E">
            <w:pPr>
              <w:pStyle w:val="12"/>
              <w:spacing w:line="240" w:lineRule="auto"/>
              <w:ind w:firstLine="709"/>
              <w:rPr>
                <w:rFonts w:ascii="Times New Roman" w:hAnsi="Times New Roman" w:cs="Times New Roman"/>
                <w:sz w:val="24"/>
                <w:szCs w:val="24"/>
              </w:rPr>
            </w:pPr>
            <w:proofErr w:type="spellStart"/>
            <w:r w:rsidRPr="00843D0A">
              <w:rPr>
                <w:rFonts w:ascii="Times New Roman" w:hAnsi="Times New Roman" w:cs="Times New Roman"/>
                <w:sz w:val="24"/>
                <w:szCs w:val="24"/>
              </w:rPr>
              <w:t>______________</w:t>
            </w:r>
            <w:r>
              <w:rPr>
                <w:rFonts w:ascii="Times New Roman" w:hAnsi="Times New Roman" w:cs="Times New Roman"/>
                <w:b/>
                <w:sz w:val="24"/>
                <w:szCs w:val="24"/>
              </w:rPr>
              <w:t>Тетя</w:t>
            </w:r>
            <w:proofErr w:type="spellEnd"/>
            <w:r>
              <w:rPr>
                <w:rFonts w:ascii="Times New Roman" w:hAnsi="Times New Roman" w:cs="Times New Roman"/>
                <w:b/>
                <w:sz w:val="24"/>
                <w:szCs w:val="24"/>
              </w:rPr>
              <w:t>на ПЕРЦЕВА</w:t>
            </w:r>
          </w:p>
          <w:p w:rsidR="009D1163" w:rsidRPr="00843D0A" w:rsidRDefault="009D1163" w:rsidP="00572C6E">
            <w:pPr>
              <w:pStyle w:val="12"/>
              <w:spacing w:line="240" w:lineRule="auto"/>
              <w:ind w:firstLine="709"/>
              <w:rPr>
                <w:rFonts w:ascii="Times New Roman" w:hAnsi="Times New Roman" w:cs="Times New Roman"/>
                <w:b/>
                <w:sz w:val="24"/>
                <w:szCs w:val="24"/>
              </w:rPr>
            </w:pPr>
          </w:p>
        </w:tc>
        <w:tc>
          <w:tcPr>
            <w:tcW w:w="5059" w:type="dxa"/>
            <w:shd w:val="clear" w:color="auto" w:fill="auto"/>
          </w:tcPr>
          <w:p w:rsidR="009D1163" w:rsidRDefault="009D1163" w:rsidP="00572C6E">
            <w:pPr>
              <w:pStyle w:val="12"/>
              <w:snapToGrid w:val="0"/>
              <w:spacing w:line="240" w:lineRule="auto"/>
              <w:ind w:firstLine="709"/>
              <w:rPr>
                <w:rFonts w:ascii="Times New Roman" w:hAnsi="Times New Roman" w:cs="Times New Roman"/>
                <w:b/>
                <w:sz w:val="24"/>
                <w:szCs w:val="24"/>
              </w:rPr>
            </w:pPr>
          </w:p>
          <w:p w:rsidR="009D1163" w:rsidRDefault="009D1163" w:rsidP="00572C6E">
            <w:pPr>
              <w:pStyle w:val="12"/>
              <w:snapToGrid w:val="0"/>
              <w:spacing w:line="240" w:lineRule="auto"/>
              <w:ind w:firstLine="709"/>
              <w:rPr>
                <w:rFonts w:ascii="Times New Roman" w:hAnsi="Times New Roman" w:cs="Times New Roman"/>
                <w:b/>
                <w:sz w:val="24"/>
                <w:szCs w:val="24"/>
              </w:rPr>
            </w:pPr>
          </w:p>
          <w:p w:rsidR="009D1163" w:rsidRDefault="009D1163" w:rsidP="00572C6E">
            <w:pPr>
              <w:pStyle w:val="12"/>
              <w:snapToGrid w:val="0"/>
              <w:spacing w:line="240" w:lineRule="auto"/>
              <w:ind w:firstLine="709"/>
              <w:rPr>
                <w:rFonts w:ascii="Times New Roman" w:hAnsi="Times New Roman" w:cs="Times New Roman"/>
                <w:b/>
                <w:sz w:val="24"/>
                <w:szCs w:val="24"/>
              </w:rPr>
            </w:pPr>
          </w:p>
          <w:p w:rsidR="009D1163" w:rsidRDefault="009D1163" w:rsidP="00572C6E">
            <w:pPr>
              <w:pStyle w:val="12"/>
              <w:snapToGrid w:val="0"/>
              <w:spacing w:line="240" w:lineRule="auto"/>
              <w:ind w:firstLine="709"/>
              <w:rPr>
                <w:rFonts w:ascii="Times New Roman" w:hAnsi="Times New Roman" w:cs="Times New Roman"/>
                <w:b/>
                <w:sz w:val="24"/>
                <w:szCs w:val="24"/>
              </w:rPr>
            </w:pPr>
          </w:p>
          <w:p w:rsidR="009D1163" w:rsidRDefault="009D1163" w:rsidP="00572C6E">
            <w:pPr>
              <w:pStyle w:val="12"/>
              <w:snapToGrid w:val="0"/>
              <w:spacing w:line="240" w:lineRule="auto"/>
              <w:ind w:firstLine="709"/>
              <w:rPr>
                <w:rFonts w:ascii="Times New Roman" w:hAnsi="Times New Roman" w:cs="Times New Roman"/>
                <w:b/>
                <w:sz w:val="24"/>
                <w:szCs w:val="24"/>
              </w:rPr>
            </w:pPr>
          </w:p>
          <w:p w:rsidR="009D1163" w:rsidRDefault="009D1163" w:rsidP="00572C6E">
            <w:pPr>
              <w:pStyle w:val="12"/>
              <w:snapToGrid w:val="0"/>
              <w:spacing w:line="240" w:lineRule="auto"/>
              <w:ind w:firstLine="709"/>
              <w:rPr>
                <w:rFonts w:ascii="Times New Roman" w:hAnsi="Times New Roman" w:cs="Times New Roman"/>
                <w:b/>
                <w:sz w:val="24"/>
                <w:szCs w:val="24"/>
              </w:rPr>
            </w:pPr>
          </w:p>
          <w:p w:rsidR="009D1163" w:rsidRDefault="009D1163" w:rsidP="00572C6E">
            <w:pPr>
              <w:pStyle w:val="12"/>
              <w:snapToGrid w:val="0"/>
              <w:spacing w:line="240" w:lineRule="auto"/>
              <w:ind w:firstLine="709"/>
              <w:rPr>
                <w:rFonts w:ascii="Times New Roman" w:hAnsi="Times New Roman" w:cs="Times New Roman"/>
                <w:b/>
                <w:sz w:val="24"/>
                <w:szCs w:val="24"/>
              </w:rPr>
            </w:pPr>
          </w:p>
          <w:p w:rsidR="009D1163" w:rsidRDefault="009D1163" w:rsidP="00572C6E">
            <w:pPr>
              <w:pStyle w:val="12"/>
              <w:snapToGrid w:val="0"/>
              <w:spacing w:line="240" w:lineRule="auto"/>
              <w:ind w:firstLine="709"/>
              <w:rPr>
                <w:rFonts w:ascii="Times New Roman" w:hAnsi="Times New Roman" w:cs="Times New Roman"/>
                <w:b/>
                <w:sz w:val="24"/>
                <w:szCs w:val="24"/>
              </w:rPr>
            </w:pPr>
          </w:p>
          <w:p w:rsidR="009D1163" w:rsidRDefault="009D1163" w:rsidP="00572C6E">
            <w:pPr>
              <w:pStyle w:val="12"/>
              <w:snapToGrid w:val="0"/>
              <w:spacing w:line="240" w:lineRule="auto"/>
              <w:ind w:firstLine="709"/>
              <w:rPr>
                <w:rFonts w:ascii="Times New Roman" w:hAnsi="Times New Roman" w:cs="Times New Roman"/>
                <w:b/>
                <w:sz w:val="24"/>
                <w:szCs w:val="24"/>
              </w:rPr>
            </w:pPr>
          </w:p>
          <w:p w:rsidR="009D1163" w:rsidRDefault="009D1163" w:rsidP="00572C6E">
            <w:pPr>
              <w:pStyle w:val="12"/>
              <w:snapToGrid w:val="0"/>
              <w:spacing w:line="240" w:lineRule="auto"/>
              <w:ind w:firstLine="709"/>
              <w:rPr>
                <w:rFonts w:ascii="Times New Roman" w:hAnsi="Times New Roman" w:cs="Times New Roman"/>
                <w:b/>
                <w:sz w:val="24"/>
                <w:szCs w:val="24"/>
              </w:rPr>
            </w:pPr>
          </w:p>
          <w:p w:rsidR="009D1163" w:rsidRPr="00843D0A" w:rsidRDefault="009D1163" w:rsidP="00572C6E">
            <w:pPr>
              <w:pStyle w:val="12"/>
              <w:snapToGrid w:val="0"/>
              <w:spacing w:line="240" w:lineRule="auto"/>
              <w:rPr>
                <w:rFonts w:ascii="Times New Roman" w:hAnsi="Times New Roman" w:cs="Times New Roman"/>
                <w:b/>
                <w:sz w:val="24"/>
                <w:szCs w:val="24"/>
              </w:rPr>
            </w:pPr>
            <w:r>
              <w:rPr>
                <w:rFonts w:ascii="Times New Roman" w:hAnsi="Times New Roman" w:cs="Times New Roman"/>
                <w:b/>
                <w:sz w:val="24"/>
                <w:szCs w:val="24"/>
              </w:rPr>
              <w:t>*</w:t>
            </w:r>
          </w:p>
        </w:tc>
      </w:tr>
    </w:tbl>
    <w:p w:rsidR="009D1163" w:rsidRPr="006043A7" w:rsidRDefault="009D1163" w:rsidP="009D1163">
      <w:pPr>
        <w:pStyle w:val="Standard"/>
        <w:contextualSpacing/>
        <w:jc w:val="center"/>
        <w:rPr>
          <w:rFonts w:ascii="Times New Roman" w:hAnsi="Times New Roman" w:cs="Times New Roman"/>
          <w:b/>
          <w:lang w:val="ru-RU"/>
        </w:rPr>
      </w:pPr>
    </w:p>
    <w:p w:rsidR="009D1163" w:rsidRPr="000B4759" w:rsidRDefault="009D1163" w:rsidP="009D1163">
      <w:pPr>
        <w:pStyle w:val="Standard"/>
        <w:contextualSpacing/>
        <w:jc w:val="right"/>
        <w:rPr>
          <w:rFonts w:ascii="Times New Roman" w:hAnsi="Times New Roman" w:cs="Times New Roman"/>
          <w:b/>
          <w:lang w:val="ru-RU"/>
        </w:rPr>
      </w:pPr>
      <w:r w:rsidRPr="00843D0A">
        <w:rPr>
          <w:rFonts w:ascii="Times New Roman" w:hAnsi="Times New Roman" w:cs="Times New Roman"/>
          <w:b/>
        </w:rPr>
        <w:t xml:space="preserve">Додаток№1 до </w:t>
      </w:r>
      <w:proofErr w:type="spellStart"/>
      <w:r w:rsidRPr="00843D0A">
        <w:rPr>
          <w:rFonts w:ascii="Times New Roman" w:hAnsi="Times New Roman" w:cs="Times New Roman"/>
          <w:b/>
        </w:rPr>
        <w:t>договору№</w:t>
      </w:r>
      <w:proofErr w:type="spellEnd"/>
      <w:r w:rsidRPr="00843D0A">
        <w:rPr>
          <w:rFonts w:ascii="Times New Roman" w:hAnsi="Times New Roman" w:cs="Times New Roman"/>
          <w:b/>
        </w:rPr>
        <w:t xml:space="preserve">            від              202</w:t>
      </w:r>
      <w:r>
        <w:rPr>
          <w:rFonts w:ascii="Times New Roman" w:hAnsi="Times New Roman" w:cs="Times New Roman"/>
          <w:b/>
          <w:lang w:val="ru-RU"/>
        </w:rPr>
        <w:t>2</w:t>
      </w:r>
    </w:p>
    <w:p w:rsidR="009D1163" w:rsidRPr="006043A7" w:rsidRDefault="009D1163" w:rsidP="009D1163">
      <w:pPr>
        <w:pStyle w:val="Standard"/>
        <w:contextualSpacing/>
        <w:jc w:val="center"/>
        <w:rPr>
          <w:rFonts w:ascii="Times New Roman" w:hAnsi="Times New Roman" w:cs="Times New Roman"/>
          <w:b/>
          <w:lang w:val="ru-RU"/>
        </w:rPr>
      </w:pPr>
    </w:p>
    <w:p w:rsidR="009D1163" w:rsidRPr="00843D0A" w:rsidRDefault="009D1163" w:rsidP="009D1163">
      <w:pPr>
        <w:pStyle w:val="Standard"/>
        <w:contextualSpacing/>
        <w:jc w:val="center"/>
        <w:rPr>
          <w:rFonts w:ascii="Times New Roman" w:hAnsi="Times New Roman" w:cs="Times New Roman"/>
          <w:b/>
        </w:rPr>
      </w:pPr>
      <w:r w:rsidRPr="00843D0A">
        <w:rPr>
          <w:rFonts w:ascii="Times New Roman" w:hAnsi="Times New Roman" w:cs="Times New Roman"/>
          <w:b/>
        </w:rPr>
        <w:t>Специфікація</w:t>
      </w:r>
    </w:p>
    <w:p w:rsidR="009D1163" w:rsidRPr="00843D0A" w:rsidRDefault="009D1163" w:rsidP="009D1163">
      <w:pPr>
        <w:pStyle w:val="Standard"/>
        <w:contextualSpacing/>
        <w:jc w:val="both"/>
        <w:rPr>
          <w:rFonts w:ascii="Times New Roman" w:hAnsi="Times New Roman" w:cs="Times New Roman"/>
          <w:b/>
        </w:rPr>
      </w:pPr>
      <w:proofErr w:type="spellStart"/>
      <w:r w:rsidRPr="00C91EA3">
        <w:rPr>
          <w:rFonts w:ascii="Times New Roman" w:hAnsi="Times New Roman" w:cs="Times New Roman"/>
          <w:b/>
        </w:rPr>
        <w:t>ДК</w:t>
      </w:r>
      <w:proofErr w:type="spellEnd"/>
      <w:r w:rsidRPr="00C91EA3">
        <w:rPr>
          <w:rFonts w:ascii="Times New Roman" w:hAnsi="Times New Roman" w:cs="Times New Roman"/>
          <w:b/>
        </w:rPr>
        <w:t xml:space="preserve"> 021:2015 33140000-3 Медичні матеріали </w:t>
      </w:r>
      <w:r w:rsidRPr="00C91EA3">
        <w:rPr>
          <w:rFonts w:ascii="Times New Roman" w:hAnsi="Times New Roman" w:cs="Times New Roman"/>
          <w:b/>
          <w:lang w:eastAsia="uk-UA"/>
        </w:rPr>
        <w:t>(</w:t>
      </w:r>
      <w:r w:rsidRPr="00C91EA3">
        <w:rPr>
          <w:rFonts w:ascii="Times New Roman" w:hAnsi="Times New Roman" w:cs="Times New Roman"/>
          <w:b/>
        </w:rPr>
        <w:t xml:space="preserve">Діагностичні набори (47393 - Численні маркери інсульту (гостре порушення мозкового кровообігу) IVD, набір, </w:t>
      </w:r>
      <w:proofErr w:type="spellStart"/>
      <w:r w:rsidRPr="00C91EA3">
        <w:rPr>
          <w:rFonts w:ascii="Times New Roman" w:hAnsi="Times New Roman" w:cs="Times New Roman"/>
          <w:b/>
        </w:rPr>
        <w:t>імуноферментний</w:t>
      </w:r>
      <w:proofErr w:type="spellEnd"/>
      <w:r w:rsidRPr="00C91EA3">
        <w:rPr>
          <w:rFonts w:ascii="Times New Roman" w:hAnsi="Times New Roman" w:cs="Times New Roman"/>
          <w:b/>
        </w:rPr>
        <w:t xml:space="preserve"> аналіз (ІФА); 47393 - Численні маркери інсульту (гостре порушення мозкового кровообігу) IVD, набір, </w:t>
      </w:r>
      <w:proofErr w:type="spellStart"/>
      <w:r w:rsidRPr="00C91EA3">
        <w:rPr>
          <w:rFonts w:ascii="Times New Roman" w:hAnsi="Times New Roman" w:cs="Times New Roman"/>
          <w:b/>
        </w:rPr>
        <w:t>імуноферментний</w:t>
      </w:r>
      <w:proofErr w:type="spellEnd"/>
      <w:r w:rsidRPr="00C91EA3">
        <w:rPr>
          <w:rFonts w:ascii="Times New Roman" w:hAnsi="Times New Roman" w:cs="Times New Roman"/>
          <w:b/>
        </w:rPr>
        <w:t xml:space="preserve"> аналіз (ІФА))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995"/>
        <w:gridCol w:w="1757"/>
        <w:gridCol w:w="1194"/>
        <w:gridCol w:w="1145"/>
        <w:gridCol w:w="1182"/>
        <w:gridCol w:w="1163"/>
        <w:gridCol w:w="381"/>
        <w:gridCol w:w="497"/>
      </w:tblGrid>
      <w:tr w:rsidR="009D1163" w:rsidRPr="001C4FBB" w:rsidTr="00572C6E">
        <w:trPr>
          <w:trHeight w:val="569"/>
        </w:trPr>
        <w:tc>
          <w:tcPr>
            <w:tcW w:w="540" w:type="dxa"/>
            <w:tcBorders>
              <w:top w:val="single" w:sz="4" w:space="0" w:color="auto"/>
              <w:left w:val="single" w:sz="4" w:space="0" w:color="auto"/>
              <w:bottom w:val="single" w:sz="4" w:space="0" w:color="auto"/>
              <w:right w:val="single" w:sz="4" w:space="0" w:color="auto"/>
            </w:tcBorders>
            <w:vAlign w:val="center"/>
          </w:tcPr>
          <w:p w:rsidR="009D1163" w:rsidRPr="001C4FBB" w:rsidRDefault="009D1163" w:rsidP="00572C6E">
            <w:pPr>
              <w:widowControl w:val="0"/>
              <w:autoSpaceDE w:val="0"/>
              <w:autoSpaceDN w:val="0"/>
              <w:spacing w:line="230" w:lineRule="auto"/>
              <w:jc w:val="center"/>
              <w:rPr>
                <w:rFonts w:ascii="Times New Roman" w:eastAsia="Times New Roman" w:hAnsi="Times New Roman" w:cs="Times New Roman"/>
                <w:sz w:val="24"/>
                <w:szCs w:val="24"/>
              </w:rPr>
            </w:pPr>
            <w:r w:rsidRPr="001C4FBB">
              <w:rPr>
                <w:rFonts w:ascii="Times New Roman" w:eastAsia="Times New Roman" w:hAnsi="Times New Roman" w:cs="Times New Roman"/>
                <w:sz w:val="24"/>
                <w:szCs w:val="24"/>
              </w:rPr>
              <w:t>№ п/п</w:t>
            </w:r>
          </w:p>
        </w:tc>
        <w:tc>
          <w:tcPr>
            <w:tcW w:w="1995" w:type="dxa"/>
            <w:tcBorders>
              <w:top w:val="single" w:sz="4" w:space="0" w:color="auto"/>
              <w:left w:val="single" w:sz="4" w:space="0" w:color="auto"/>
              <w:bottom w:val="single" w:sz="4" w:space="0" w:color="auto"/>
              <w:right w:val="single" w:sz="4" w:space="0" w:color="auto"/>
            </w:tcBorders>
            <w:vAlign w:val="center"/>
          </w:tcPr>
          <w:p w:rsidR="009D1163" w:rsidRPr="001C4FBB" w:rsidRDefault="009D1163" w:rsidP="00572C6E">
            <w:pPr>
              <w:tabs>
                <w:tab w:val="left" w:pos="993"/>
              </w:tabs>
              <w:spacing w:after="200" w:line="276" w:lineRule="exact"/>
              <w:jc w:val="center"/>
              <w:rPr>
                <w:rFonts w:ascii="Times New Roman" w:hAnsi="Times New Roman" w:cs="Times New Roman"/>
                <w:bCs/>
                <w:sz w:val="24"/>
                <w:szCs w:val="24"/>
              </w:rPr>
            </w:pPr>
            <w:r w:rsidRPr="001C4FBB">
              <w:rPr>
                <w:rFonts w:ascii="Times New Roman" w:hAnsi="Times New Roman" w:cs="Times New Roman"/>
                <w:bCs/>
                <w:sz w:val="24"/>
                <w:szCs w:val="24"/>
              </w:rPr>
              <w:t>Найменування номенклатурної позиції</w:t>
            </w:r>
          </w:p>
          <w:p w:rsidR="009D1163" w:rsidRPr="001C4FBB" w:rsidRDefault="009D1163" w:rsidP="00572C6E">
            <w:pPr>
              <w:tabs>
                <w:tab w:val="left" w:pos="993"/>
              </w:tabs>
              <w:spacing w:after="200" w:line="276" w:lineRule="exact"/>
              <w:jc w:val="center"/>
              <w:rPr>
                <w:rFonts w:ascii="Times New Roman" w:hAnsi="Times New Roman" w:cs="Times New Roman"/>
                <w:bCs/>
                <w:sz w:val="24"/>
                <w:szCs w:val="24"/>
              </w:rPr>
            </w:pPr>
            <w:r w:rsidRPr="001C4FBB">
              <w:rPr>
                <w:rFonts w:ascii="Times New Roman" w:hAnsi="Times New Roman" w:cs="Times New Roman"/>
                <w:bCs/>
                <w:sz w:val="24"/>
                <w:szCs w:val="24"/>
              </w:rPr>
              <w:t>(</w:t>
            </w:r>
            <w:proofErr w:type="spellStart"/>
            <w:r w:rsidRPr="001C4FBB">
              <w:rPr>
                <w:rFonts w:ascii="Times New Roman" w:hAnsi="Times New Roman" w:cs="Times New Roman"/>
                <w:sz w:val="24"/>
                <w:szCs w:val="24"/>
              </w:rPr>
              <w:t>ДК</w:t>
            </w:r>
            <w:proofErr w:type="spellEnd"/>
            <w:r w:rsidRPr="001C4FBB">
              <w:rPr>
                <w:rFonts w:ascii="Times New Roman" w:hAnsi="Times New Roman" w:cs="Times New Roman"/>
                <w:sz w:val="24"/>
                <w:szCs w:val="24"/>
              </w:rPr>
              <w:t xml:space="preserve"> 021:2015</w:t>
            </w:r>
            <w:r w:rsidRPr="001C4FBB">
              <w:rPr>
                <w:rFonts w:ascii="Times New Roman" w:eastAsia="Times New Roman" w:hAnsi="Times New Roman" w:cs="Times New Roman"/>
                <w:sz w:val="24"/>
                <w:szCs w:val="24"/>
              </w:rPr>
              <w:t>)</w:t>
            </w:r>
          </w:p>
          <w:p w:rsidR="009D1163" w:rsidRPr="001C4FBB" w:rsidRDefault="009D1163" w:rsidP="00572C6E">
            <w:pPr>
              <w:widowControl w:val="0"/>
              <w:autoSpaceDE w:val="0"/>
              <w:autoSpaceDN w:val="0"/>
              <w:spacing w:line="230" w:lineRule="auto"/>
              <w:jc w:val="center"/>
              <w:rPr>
                <w:rFonts w:ascii="Times New Roman" w:eastAsia="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9D1163" w:rsidRPr="001C4FBB" w:rsidRDefault="009D1163" w:rsidP="00572C6E">
            <w:pPr>
              <w:widowControl w:val="0"/>
              <w:autoSpaceDE w:val="0"/>
              <w:autoSpaceDN w:val="0"/>
              <w:spacing w:line="230" w:lineRule="auto"/>
              <w:jc w:val="center"/>
              <w:rPr>
                <w:rFonts w:ascii="Times New Roman" w:eastAsia="Times New Roman" w:hAnsi="Times New Roman" w:cs="Times New Roman"/>
                <w:sz w:val="24"/>
                <w:szCs w:val="24"/>
              </w:rPr>
            </w:pPr>
            <w:r w:rsidRPr="001C4FBB">
              <w:rPr>
                <w:rFonts w:ascii="Times New Roman" w:eastAsia="Times New Roman" w:hAnsi="Times New Roman" w:cs="Times New Roman"/>
                <w:sz w:val="24"/>
                <w:szCs w:val="24"/>
              </w:rPr>
              <w:t>Найменування товару</w:t>
            </w:r>
          </w:p>
        </w:tc>
        <w:tc>
          <w:tcPr>
            <w:tcW w:w="1194" w:type="dxa"/>
            <w:tcBorders>
              <w:top w:val="single" w:sz="4" w:space="0" w:color="auto"/>
              <w:left w:val="single" w:sz="4" w:space="0" w:color="auto"/>
              <w:bottom w:val="single" w:sz="4" w:space="0" w:color="auto"/>
              <w:right w:val="single" w:sz="4" w:space="0" w:color="auto"/>
            </w:tcBorders>
            <w:vAlign w:val="center"/>
          </w:tcPr>
          <w:p w:rsidR="009D1163" w:rsidRPr="001C4FBB" w:rsidRDefault="009D1163" w:rsidP="00572C6E">
            <w:pPr>
              <w:widowControl w:val="0"/>
              <w:autoSpaceDE w:val="0"/>
              <w:autoSpaceDN w:val="0"/>
              <w:spacing w:line="230" w:lineRule="auto"/>
              <w:jc w:val="center"/>
              <w:rPr>
                <w:rFonts w:ascii="Times New Roman" w:eastAsia="Times New Roman" w:hAnsi="Times New Roman" w:cs="Times New Roman"/>
                <w:sz w:val="24"/>
                <w:szCs w:val="24"/>
              </w:rPr>
            </w:pPr>
            <w:r w:rsidRPr="001C4FBB">
              <w:rPr>
                <w:rFonts w:ascii="Times New Roman" w:eastAsia="Times New Roman" w:hAnsi="Times New Roman" w:cs="Times New Roman"/>
                <w:sz w:val="24"/>
                <w:szCs w:val="24"/>
              </w:rPr>
              <w:t>Країна-виробник</w:t>
            </w:r>
          </w:p>
        </w:tc>
        <w:tc>
          <w:tcPr>
            <w:tcW w:w="1145" w:type="dxa"/>
            <w:tcBorders>
              <w:top w:val="single" w:sz="4" w:space="0" w:color="auto"/>
              <w:left w:val="single" w:sz="4" w:space="0" w:color="auto"/>
              <w:bottom w:val="single" w:sz="4" w:space="0" w:color="auto"/>
              <w:right w:val="single" w:sz="4" w:space="0" w:color="auto"/>
            </w:tcBorders>
            <w:vAlign w:val="center"/>
          </w:tcPr>
          <w:p w:rsidR="009D1163" w:rsidRPr="001C4FBB" w:rsidRDefault="009D1163" w:rsidP="00572C6E">
            <w:pPr>
              <w:widowControl w:val="0"/>
              <w:autoSpaceDE w:val="0"/>
              <w:autoSpaceDN w:val="0"/>
              <w:spacing w:line="230" w:lineRule="auto"/>
              <w:jc w:val="center"/>
              <w:rPr>
                <w:rFonts w:ascii="Times New Roman" w:eastAsia="Times New Roman" w:hAnsi="Times New Roman" w:cs="Times New Roman"/>
                <w:sz w:val="24"/>
                <w:szCs w:val="24"/>
              </w:rPr>
            </w:pPr>
            <w:r w:rsidRPr="001C4FBB">
              <w:rPr>
                <w:rFonts w:ascii="Times New Roman" w:eastAsia="Times New Roman" w:hAnsi="Times New Roman" w:cs="Times New Roman"/>
                <w:sz w:val="24"/>
                <w:szCs w:val="24"/>
              </w:rPr>
              <w:t>Одиниця виміру</w:t>
            </w:r>
          </w:p>
        </w:tc>
        <w:tc>
          <w:tcPr>
            <w:tcW w:w="1182" w:type="dxa"/>
            <w:tcBorders>
              <w:top w:val="single" w:sz="4" w:space="0" w:color="auto"/>
              <w:left w:val="single" w:sz="4" w:space="0" w:color="auto"/>
              <w:bottom w:val="single" w:sz="4" w:space="0" w:color="auto"/>
              <w:right w:val="single" w:sz="4" w:space="0" w:color="auto"/>
            </w:tcBorders>
            <w:vAlign w:val="center"/>
          </w:tcPr>
          <w:p w:rsidR="009D1163" w:rsidRPr="001C4FBB" w:rsidRDefault="009D1163" w:rsidP="00572C6E">
            <w:pPr>
              <w:widowControl w:val="0"/>
              <w:autoSpaceDE w:val="0"/>
              <w:autoSpaceDN w:val="0"/>
              <w:spacing w:line="230" w:lineRule="auto"/>
              <w:jc w:val="center"/>
              <w:rPr>
                <w:rFonts w:ascii="Times New Roman" w:eastAsia="Times New Roman" w:hAnsi="Times New Roman" w:cs="Times New Roman"/>
                <w:sz w:val="24"/>
                <w:szCs w:val="24"/>
              </w:rPr>
            </w:pPr>
            <w:r w:rsidRPr="001C4FBB">
              <w:rPr>
                <w:rFonts w:ascii="Times New Roman" w:eastAsia="Times New Roman" w:hAnsi="Times New Roman" w:cs="Times New Roman"/>
                <w:sz w:val="24"/>
                <w:szCs w:val="24"/>
              </w:rPr>
              <w:t>Кількість</w:t>
            </w:r>
          </w:p>
        </w:tc>
        <w:tc>
          <w:tcPr>
            <w:tcW w:w="1163" w:type="dxa"/>
            <w:tcBorders>
              <w:top w:val="single" w:sz="4" w:space="0" w:color="auto"/>
              <w:left w:val="single" w:sz="4" w:space="0" w:color="auto"/>
              <w:bottom w:val="single" w:sz="4" w:space="0" w:color="auto"/>
              <w:right w:val="single" w:sz="4" w:space="0" w:color="auto"/>
            </w:tcBorders>
            <w:vAlign w:val="center"/>
          </w:tcPr>
          <w:p w:rsidR="009D1163" w:rsidRPr="001C4FBB" w:rsidRDefault="009D1163" w:rsidP="00572C6E">
            <w:pPr>
              <w:widowControl w:val="0"/>
              <w:autoSpaceDE w:val="0"/>
              <w:autoSpaceDN w:val="0"/>
              <w:spacing w:line="230" w:lineRule="auto"/>
              <w:jc w:val="center"/>
              <w:rPr>
                <w:rFonts w:ascii="Times New Roman" w:eastAsia="Times New Roman" w:hAnsi="Times New Roman" w:cs="Times New Roman"/>
                <w:sz w:val="24"/>
                <w:szCs w:val="24"/>
              </w:rPr>
            </w:pPr>
            <w:r w:rsidRPr="001C4FBB">
              <w:rPr>
                <w:rFonts w:ascii="Times New Roman" w:eastAsia="Times New Roman" w:hAnsi="Times New Roman" w:cs="Times New Roman"/>
                <w:sz w:val="24"/>
                <w:szCs w:val="24"/>
              </w:rPr>
              <w:t>Ціна за одиницю з ПДВ, грн.</w:t>
            </w:r>
          </w:p>
        </w:tc>
        <w:tc>
          <w:tcPr>
            <w:tcW w:w="878" w:type="dxa"/>
            <w:gridSpan w:val="2"/>
            <w:tcBorders>
              <w:top w:val="single" w:sz="4" w:space="0" w:color="auto"/>
              <w:left w:val="single" w:sz="4" w:space="0" w:color="auto"/>
              <w:bottom w:val="single" w:sz="4" w:space="0" w:color="auto"/>
              <w:right w:val="single" w:sz="4" w:space="0" w:color="auto"/>
            </w:tcBorders>
            <w:vAlign w:val="center"/>
          </w:tcPr>
          <w:p w:rsidR="009D1163" w:rsidRPr="001C4FBB" w:rsidRDefault="009D1163" w:rsidP="00572C6E">
            <w:pPr>
              <w:widowControl w:val="0"/>
              <w:autoSpaceDE w:val="0"/>
              <w:autoSpaceDN w:val="0"/>
              <w:spacing w:line="230" w:lineRule="auto"/>
              <w:jc w:val="center"/>
              <w:rPr>
                <w:rFonts w:ascii="Times New Roman" w:eastAsia="Times New Roman" w:hAnsi="Times New Roman" w:cs="Times New Roman"/>
                <w:sz w:val="24"/>
                <w:szCs w:val="24"/>
              </w:rPr>
            </w:pPr>
            <w:r w:rsidRPr="001C4FBB">
              <w:rPr>
                <w:rFonts w:ascii="Times New Roman" w:eastAsia="Times New Roman" w:hAnsi="Times New Roman" w:cs="Times New Roman"/>
                <w:sz w:val="24"/>
                <w:szCs w:val="24"/>
              </w:rPr>
              <w:t>Сума з ПДВ, грн.</w:t>
            </w:r>
          </w:p>
        </w:tc>
      </w:tr>
      <w:tr w:rsidR="009D1163" w:rsidRPr="001C4FBB" w:rsidTr="00572C6E">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9D1163" w:rsidRPr="001C4FBB" w:rsidRDefault="009D1163" w:rsidP="00572C6E">
            <w:pPr>
              <w:widowControl w:val="0"/>
              <w:autoSpaceDE w:val="0"/>
              <w:autoSpaceDN w:val="0"/>
              <w:spacing w:line="230" w:lineRule="auto"/>
              <w:jc w:val="center"/>
              <w:rPr>
                <w:rFonts w:ascii="Times New Roman" w:eastAsia="Times New Roman" w:hAnsi="Times New Roman" w:cs="Times New Roman"/>
                <w:sz w:val="24"/>
                <w:szCs w:val="24"/>
              </w:rPr>
            </w:pPr>
            <w:r w:rsidRPr="001C4FBB">
              <w:rPr>
                <w:rFonts w:ascii="Times New Roman" w:eastAsia="Times New Roman" w:hAnsi="Times New Roman" w:cs="Times New Roman"/>
                <w:sz w:val="24"/>
                <w:szCs w:val="24"/>
              </w:rPr>
              <w:t>1</w:t>
            </w:r>
          </w:p>
        </w:tc>
        <w:tc>
          <w:tcPr>
            <w:tcW w:w="1995" w:type="dxa"/>
            <w:tcBorders>
              <w:top w:val="single" w:sz="4" w:space="0" w:color="auto"/>
              <w:left w:val="single" w:sz="4" w:space="0" w:color="auto"/>
              <w:bottom w:val="single" w:sz="4" w:space="0" w:color="auto"/>
              <w:right w:val="single" w:sz="4" w:space="0" w:color="auto"/>
            </w:tcBorders>
          </w:tcPr>
          <w:p w:rsidR="009D1163" w:rsidRPr="00F15549" w:rsidRDefault="009D1163" w:rsidP="00572C6E">
            <w:pPr>
              <w:rPr>
                <w:rFonts w:ascii="Times New Roman" w:hAnsi="Times New Roman" w:cs="Times New Roman"/>
                <w:sz w:val="24"/>
                <w:szCs w:val="24"/>
              </w:rPr>
            </w:pPr>
            <w:r w:rsidRPr="001C4FBB">
              <w:rPr>
                <w:rFonts w:ascii="Times New Roman" w:hAnsi="Times New Roman" w:cs="Times New Roman"/>
                <w:sz w:val="24"/>
                <w:szCs w:val="24"/>
              </w:rPr>
              <w:t xml:space="preserve">Набір ELISA для дослідження щурячого BDNF, 96 зразків </w:t>
            </w:r>
          </w:p>
          <w:p w:rsidR="009D1163" w:rsidRPr="001C4FBB" w:rsidRDefault="009D1163" w:rsidP="00572C6E">
            <w:pPr>
              <w:rPr>
                <w:rFonts w:ascii="Times New Roman" w:hAnsi="Times New Roman" w:cs="Times New Roman"/>
                <w:sz w:val="24"/>
                <w:szCs w:val="24"/>
                <w:lang w:val="ru-RU"/>
              </w:rPr>
            </w:pPr>
            <w:r w:rsidRPr="001C4FBB">
              <w:rPr>
                <w:rFonts w:ascii="Times New Roman" w:hAnsi="Times New Roman" w:cs="Times New Roman"/>
                <w:sz w:val="24"/>
                <w:szCs w:val="24"/>
                <w:lang w:val="ru-RU"/>
              </w:rPr>
              <w:t>(</w:t>
            </w:r>
            <w:r w:rsidRPr="001C4FBB">
              <w:rPr>
                <w:rFonts w:ascii="Times New Roman" w:hAnsi="Times New Roman" w:cs="Times New Roman"/>
                <w:color w:val="242424"/>
                <w:sz w:val="24"/>
                <w:szCs w:val="24"/>
              </w:rPr>
              <w:t>33141625-7</w:t>
            </w:r>
            <w:r w:rsidRPr="001C4FBB">
              <w:rPr>
                <w:rFonts w:ascii="Times New Roman" w:hAnsi="Times New Roman" w:cs="Times New Roman"/>
                <w:color w:val="242424"/>
                <w:sz w:val="24"/>
                <w:szCs w:val="24"/>
                <w:lang w:val="ru-RU"/>
              </w:rPr>
              <w:t>)</w:t>
            </w:r>
          </w:p>
        </w:tc>
        <w:tc>
          <w:tcPr>
            <w:tcW w:w="1757" w:type="dxa"/>
            <w:tcBorders>
              <w:top w:val="single" w:sz="4" w:space="0" w:color="auto"/>
              <w:left w:val="single" w:sz="4" w:space="0" w:color="auto"/>
              <w:bottom w:val="single" w:sz="4" w:space="0" w:color="auto"/>
              <w:right w:val="single" w:sz="4" w:space="0" w:color="auto"/>
            </w:tcBorders>
            <w:vAlign w:val="center"/>
          </w:tcPr>
          <w:p w:rsidR="009D1163" w:rsidRPr="001C4FBB" w:rsidRDefault="009D1163" w:rsidP="00572C6E">
            <w:pPr>
              <w:widowControl w:val="0"/>
              <w:autoSpaceDE w:val="0"/>
              <w:autoSpaceDN w:val="0"/>
              <w:spacing w:line="230" w:lineRule="auto"/>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9D1163" w:rsidRPr="001C4FBB" w:rsidRDefault="009D1163" w:rsidP="00572C6E">
            <w:pPr>
              <w:widowControl w:val="0"/>
              <w:autoSpaceDE w:val="0"/>
              <w:autoSpaceDN w:val="0"/>
              <w:spacing w:line="230" w:lineRule="auto"/>
              <w:jc w:val="center"/>
              <w:rPr>
                <w:rFonts w:ascii="Times New Roman" w:eastAsia="Times New Roman"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9D1163" w:rsidRPr="001C4FBB" w:rsidRDefault="009D1163" w:rsidP="00572C6E">
            <w:pPr>
              <w:jc w:val="center"/>
              <w:rPr>
                <w:rFonts w:ascii="Times New Roman" w:hAnsi="Times New Roman" w:cs="Times New Roman"/>
                <w:sz w:val="24"/>
                <w:szCs w:val="24"/>
              </w:rPr>
            </w:pPr>
            <w:r w:rsidRPr="001C4FBB">
              <w:rPr>
                <w:rFonts w:ascii="Times New Roman" w:hAnsi="Times New Roman" w:cs="Times New Roman"/>
                <w:sz w:val="24"/>
                <w:szCs w:val="24"/>
                <w:lang w:val="ru-RU"/>
              </w:rPr>
              <w:t>упаковка</w:t>
            </w:r>
          </w:p>
        </w:tc>
        <w:tc>
          <w:tcPr>
            <w:tcW w:w="1182" w:type="dxa"/>
            <w:tcBorders>
              <w:top w:val="single" w:sz="4" w:space="0" w:color="auto"/>
              <w:left w:val="single" w:sz="4" w:space="0" w:color="auto"/>
              <w:bottom w:val="single" w:sz="4" w:space="0" w:color="auto"/>
              <w:right w:val="single" w:sz="4" w:space="0" w:color="auto"/>
            </w:tcBorders>
            <w:vAlign w:val="center"/>
          </w:tcPr>
          <w:p w:rsidR="009D1163" w:rsidRPr="001C4FBB" w:rsidRDefault="009D1163" w:rsidP="00572C6E">
            <w:pPr>
              <w:jc w:val="center"/>
              <w:outlineLvl w:val="0"/>
              <w:rPr>
                <w:rFonts w:ascii="Times New Roman" w:hAnsi="Times New Roman" w:cs="Times New Roman"/>
                <w:bCs/>
                <w:color w:val="000000"/>
                <w:sz w:val="24"/>
                <w:szCs w:val="24"/>
              </w:rPr>
            </w:pPr>
            <w:r w:rsidRPr="001C4FBB">
              <w:rPr>
                <w:rFonts w:ascii="Times New Roman" w:hAnsi="Times New Roman" w:cs="Times New Roman"/>
                <w:bCs/>
                <w:color w:val="000000"/>
                <w:sz w:val="24"/>
                <w:szCs w:val="24"/>
              </w:rPr>
              <w:t>1</w:t>
            </w:r>
          </w:p>
        </w:tc>
        <w:tc>
          <w:tcPr>
            <w:tcW w:w="1163" w:type="dxa"/>
            <w:tcBorders>
              <w:top w:val="single" w:sz="4" w:space="0" w:color="auto"/>
              <w:left w:val="single" w:sz="4" w:space="0" w:color="auto"/>
              <w:bottom w:val="single" w:sz="4" w:space="0" w:color="auto"/>
              <w:right w:val="single" w:sz="4" w:space="0" w:color="auto"/>
            </w:tcBorders>
            <w:vAlign w:val="center"/>
          </w:tcPr>
          <w:p w:rsidR="009D1163" w:rsidRPr="001C4FBB" w:rsidRDefault="009D1163" w:rsidP="00572C6E">
            <w:pPr>
              <w:widowControl w:val="0"/>
              <w:autoSpaceDE w:val="0"/>
              <w:autoSpaceDN w:val="0"/>
              <w:spacing w:line="230" w:lineRule="auto"/>
              <w:jc w:val="center"/>
              <w:rPr>
                <w:rFonts w:ascii="Times New Roman" w:eastAsia="Times New Roman" w:hAnsi="Times New Roman" w:cs="Times New Roman"/>
                <w:sz w:val="24"/>
                <w:szCs w:val="24"/>
              </w:rPr>
            </w:pPr>
          </w:p>
        </w:tc>
        <w:tc>
          <w:tcPr>
            <w:tcW w:w="878" w:type="dxa"/>
            <w:gridSpan w:val="2"/>
            <w:tcBorders>
              <w:top w:val="single" w:sz="4" w:space="0" w:color="auto"/>
              <w:left w:val="single" w:sz="4" w:space="0" w:color="auto"/>
              <w:bottom w:val="single" w:sz="4" w:space="0" w:color="auto"/>
              <w:right w:val="single" w:sz="4" w:space="0" w:color="auto"/>
            </w:tcBorders>
          </w:tcPr>
          <w:p w:rsidR="009D1163" w:rsidRPr="001C4FBB" w:rsidRDefault="009D1163" w:rsidP="00572C6E">
            <w:pPr>
              <w:widowControl w:val="0"/>
              <w:autoSpaceDE w:val="0"/>
              <w:autoSpaceDN w:val="0"/>
              <w:spacing w:line="230" w:lineRule="auto"/>
              <w:jc w:val="center"/>
              <w:rPr>
                <w:rFonts w:ascii="Times New Roman" w:eastAsia="Times New Roman" w:hAnsi="Times New Roman" w:cs="Times New Roman"/>
                <w:sz w:val="24"/>
                <w:szCs w:val="24"/>
              </w:rPr>
            </w:pPr>
          </w:p>
        </w:tc>
      </w:tr>
      <w:tr w:rsidR="009D1163" w:rsidRPr="001C4FBB" w:rsidTr="00572C6E">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9D1163" w:rsidRPr="001C4FBB" w:rsidRDefault="009D1163" w:rsidP="00572C6E">
            <w:pPr>
              <w:widowControl w:val="0"/>
              <w:autoSpaceDE w:val="0"/>
              <w:autoSpaceDN w:val="0"/>
              <w:spacing w:line="230" w:lineRule="auto"/>
              <w:jc w:val="center"/>
              <w:rPr>
                <w:rFonts w:ascii="Times New Roman" w:eastAsia="Times New Roman" w:hAnsi="Times New Roman" w:cs="Times New Roman"/>
                <w:sz w:val="24"/>
                <w:szCs w:val="24"/>
              </w:rPr>
            </w:pPr>
            <w:r w:rsidRPr="001C4FBB">
              <w:rPr>
                <w:rFonts w:ascii="Times New Roman" w:eastAsia="Times New Roman" w:hAnsi="Times New Roman" w:cs="Times New Roman"/>
                <w:sz w:val="24"/>
                <w:szCs w:val="24"/>
              </w:rPr>
              <w:t>2</w:t>
            </w:r>
          </w:p>
        </w:tc>
        <w:tc>
          <w:tcPr>
            <w:tcW w:w="1995" w:type="dxa"/>
            <w:tcBorders>
              <w:top w:val="single" w:sz="4" w:space="0" w:color="auto"/>
              <w:left w:val="single" w:sz="4" w:space="0" w:color="auto"/>
              <w:bottom w:val="single" w:sz="4" w:space="0" w:color="auto"/>
              <w:right w:val="single" w:sz="4" w:space="0" w:color="auto"/>
            </w:tcBorders>
          </w:tcPr>
          <w:p w:rsidR="009D1163" w:rsidRPr="00F15549" w:rsidRDefault="009D1163" w:rsidP="00572C6E">
            <w:pPr>
              <w:rPr>
                <w:rFonts w:ascii="Times New Roman" w:hAnsi="Times New Roman" w:cs="Times New Roman"/>
                <w:sz w:val="24"/>
                <w:szCs w:val="24"/>
              </w:rPr>
            </w:pPr>
            <w:r w:rsidRPr="001C4FBB">
              <w:rPr>
                <w:rFonts w:ascii="Times New Roman" w:hAnsi="Times New Roman" w:cs="Times New Roman"/>
                <w:sz w:val="24"/>
                <w:szCs w:val="24"/>
              </w:rPr>
              <w:t xml:space="preserve">Набір ELISA для дослідження щурячого GDNF, 96 зразків </w:t>
            </w:r>
          </w:p>
          <w:p w:rsidR="009D1163" w:rsidRPr="001C4FBB" w:rsidRDefault="009D1163" w:rsidP="00572C6E">
            <w:pPr>
              <w:rPr>
                <w:rFonts w:ascii="Times New Roman" w:hAnsi="Times New Roman" w:cs="Times New Roman"/>
                <w:sz w:val="24"/>
                <w:szCs w:val="24"/>
                <w:lang w:val="ru-RU"/>
              </w:rPr>
            </w:pPr>
            <w:r w:rsidRPr="001C4FBB">
              <w:rPr>
                <w:rFonts w:ascii="Times New Roman" w:hAnsi="Times New Roman" w:cs="Times New Roman"/>
                <w:sz w:val="24"/>
                <w:szCs w:val="24"/>
                <w:lang w:val="ru-RU"/>
              </w:rPr>
              <w:t>(</w:t>
            </w:r>
            <w:r w:rsidRPr="001C4FBB">
              <w:rPr>
                <w:rFonts w:ascii="Times New Roman" w:hAnsi="Times New Roman" w:cs="Times New Roman"/>
                <w:color w:val="242424"/>
                <w:sz w:val="24"/>
                <w:szCs w:val="24"/>
              </w:rPr>
              <w:t>33141625-7</w:t>
            </w:r>
            <w:r w:rsidRPr="001C4FBB">
              <w:rPr>
                <w:rFonts w:ascii="Times New Roman" w:hAnsi="Times New Roman" w:cs="Times New Roman"/>
                <w:color w:val="242424"/>
                <w:sz w:val="24"/>
                <w:szCs w:val="24"/>
                <w:lang w:val="ru-RU"/>
              </w:rPr>
              <w:t>)</w:t>
            </w:r>
          </w:p>
        </w:tc>
        <w:tc>
          <w:tcPr>
            <w:tcW w:w="1757" w:type="dxa"/>
            <w:tcBorders>
              <w:top w:val="single" w:sz="4" w:space="0" w:color="auto"/>
              <w:left w:val="single" w:sz="4" w:space="0" w:color="auto"/>
              <w:bottom w:val="single" w:sz="4" w:space="0" w:color="auto"/>
              <w:right w:val="single" w:sz="4" w:space="0" w:color="auto"/>
            </w:tcBorders>
            <w:vAlign w:val="center"/>
          </w:tcPr>
          <w:p w:rsidR="009D1163" w:rsidRPr="001C4FBB" w:rsidRDefault="009D1163" w:rsidP="00572C6E">
            <w:pPr>
              <w:widowControl w:val="0"/>
              <w:autoSpaceDE w:val="0"/>
              <w:autoSpaceDN w:val="0"/>
              <w:spacing w:line="230" w:lineRule="auto"/>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9D1163" w:rsidRPr="001C4FBB" w:rsidRDefault="009D1163" w:rsidP="00572C6E">
            <w:pPr>
              <w:widowControl w:val="0"/>
              <w:autoSpaceDE w:val="0"/>
              <w:autoSpaceDN w:val="0"/>
              <w:spacing w:line="230" w:lineRule="auto"/>
              <w:jc w:val="center"/>
              <w:rPr>
                <w:rFonts w:ascii="Times New Roman" w:eastAsia="Times New Roman"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9D1163" w:rsidRPr="001C4FBB" w:rsidRDefault="009D1163" w:rsidP="00572C6E">
            <w:pPr>
              <w:jc w:val="center"/>
              <w:rPr>
                <w:rFonts w:ascii="Times New Roman" w:hAnsi="Times New Roman" w:cs="Times New Roman"/>
                <w:sz w:val="24"/>
                <w:szCs w:val="24"/>
                <w:lang w:val="ru-RU"/>
              </w:rPr>
            </w:pPr>
            <w:r w:rsidRPr="001C4FBB">
              <w:rPr>
                <w:rFonts w:ascii="Times New Roman" w:hAnsi="Times New Roman" w:cs="Times New Roman"/>
                <w:sz w:val="24"/>
                <w:szCs w:val="24"/>
                <w:lang w:val="ru-RU"/>
              </w:rPr>
              <w:t>упаковка</w:t>
            </w:r>
          </w:p>
        </w:tc>
        <w:tc>
          <w:tcPr>
            <w:tcW w:w="1182" w:type="dxa"/>
            <w:tcBorders>
              <w:top w:val="single" w:sz="4" w:space="0" w:color="auto"/>
              <w:left w:val="single" w:sz="4" w:space="0" w:color="auto"/>
              <w:bottom w:val="single" w:sz="4" w:space="0" w:color="auto"/>
              <w:right w:val="single" w:sz="4" w:space="0" w:color="auto"/>
            </w:tcBorders>
            <w:vAlign w:val="center"/>
          </w:tcPr>
          <w:p w:rsidR="009D1163" w:rsidRPr="001C4FBB" w:rsidRDefault="009D1163" w:rsidP="00572C6E">
            <w:pPr>
              <w:jc w:val="center"/>
              <w:outlineLvl w:val="0"/>
              <w:rPr>
                <w:rFonts w:ascii="Times New Roman" w:hAnsi="Times New Roman" w:cs="Times New Roman"/>
                <w:bCs/>
                <w:color w:val="000000"/>
                <w:sz w:val="24"/>
                <w:szCs w:val="24"/>
              </w:rPr>
            </w:pPr>
            <w:r w:rsidRPr="001C4FBB">
              <w:rPr>
                <w:rFonts w:ascii="Times New Roman" w:hAnsi="Times New Roman" w:cs="Times New Roman"/>
                <w:bCs/>
                <w:color w:val="000000"/>
                <w:sz w:val="24"/>
                <w:szCs w:val="24"/>
              </w:rPr>
              <w:t>1</w:t>
            </w:r>
          </w:p>
        </w:tc>
        <w:tc>
          <w:tcPr>
            <w:tcW w:w="1163" w:type="dxa"/>
            <w:tcBorders>
              <w:top w:val="single" w:sz="4" w:space="0" w:color="auto"/>
              <w:left w:val="single" w:sz="4" w:space="0" w:color="auto"/>
              <w:bottom w:val="single" w:sz="4" w:space="0" w:color="auto"/>
              <w:right w:val="single" w:sz="4" w:space="0" w:color="auto"/>
            </w:tcBorders>
            <w:vAlign w:val="center"/>
          </w:tcPr>
          <w:p w:rsidR="009D1163" w:rsidRPr="001C4FBB" w:rsidRDefault="009D1163" w:rsidP="00572C6E">
            <w:pPr>
              <w:widowControl w:val="0"/>
              <w:autoSpaceDE w:val="0"/>
              <w:autoSpaceDN w:val="0"/>
              <w:spacing w:line="230" w:lineRule="auto"/>
              <w:jc w:val="center"/>
              <w:rPr>
                <w:rFonts w:ascii="Times New Roman" w:eastAsia="Times New Roman" w:hAnsi="Times New Roman" w:cs="Times New Roman"/>
                <w:sz w:val="24"/>
                <w:szCs w:val="24"/>
              </w:rPr>
            </w:pPr>
          </w:p>
        </w:tc>
        <w:tc>
          <w:tcPr>
            <w:tcW w:w="878" w:type="dxa"/>
            <w:gridSpan w:val="2"/>
            <w:tcBorders>
              <w:top w:val="single" w:sz="4" w:space="0" w:color="auto"/>
              <w:left w:val="single" w:sz="4" w:space="0" w:color="auto"/>
              <w:bottom w:val="single" w:sz="4" w:space="0" w:color="auto"/>
              <w:right w:val="single" w:sz="4" w:space="0" w:color="auto"/>
            </w:tcBorders>
          </w:tcPr>
          <w:p w:rsidR="009D1163" w:rsidRPr="001C4FBB" w:rsidRDefault="009D1163" w:rsidP="00572C6E">
            <w:pPr>
              <w:widowControl w:val="0"/>
              <w:autoSpaceDE w:val="0"/>
              <w:autoSpaceDN w:val="0"/>
              <w:spacing w:line="230" w:lineRule="auto"/>
              <w:jc w:val="center"/>
              <w:rPr>
                <w:rFonts w:ascii="Times New Roman" w:eastAsia="Times New Roman" w:hAnsi="Times New Roman" w:cs="Times New Roman"/>
                <w:sz w:val="24"/>
                <w:szCs w:val="24"/>
              </w:rPr>
            </w:pPr>
          </w:p>
        </w:tc>
      </w:tr>
      <w:tr w:rsidR="009D1163" w:rsidRPr="001C4FBB" w:rsidTr="00572C6E">
        <w:trPr>
          <w:trHeight w:val="190"/>
        </w:trPr>
        <w:tc>
          <w:tcPr>
            <w:tcW w:w="9357" w:type="dxa"/>
            <w:gridSpan w:val="8"/>
            <w:tcBorders>
              <w:top w:val="single" w:sz="4" w:space="0" w:color="auto"/>
              <w:left w:val="single" w:sz="4" w:space="0" w:color="auto"/>
              <w:bottom w:val="single" w:sz="4" w:space="0" w:color="auto"/>
              <w:right w:val="single" w:sz="4" w:space="0" w:color="auto"/>
            </w:tcBorders>
          </w:tcPr>
          <w:p w:rsidR="009D1163" w:rsidRPr="001C4FBB" w:rsidRDefault="009D1163" w:rsidP="00572C6E">
            <w:pPr>
              <w:widowControl w:val="0"/>
              <w:autoSpaceDE w:val="0"/>
              <w:autoSpaceDN w:val="0"/>
              <w:spacing w:line="230" w:lineRule="auto"/>
              <w:jc w:val="right"/>
              <w:rPr>
                <w:rFonts w:ascii="Times New Roman" w:eastAsia="Times New Roman" w:hAnsi="Times New Roman" w:cs="Times New Roman"/>
                <w:sz w:val="24"/>
                <w:szCs w:val="24"/>
              </w:rPr>
            </w:pPr>
            <w:r w:rsidRPr="001C4FBB">
              <w:rPr>
                <w:rFonts w:ascii="Times New Roman" w:eastAsia="Times New Roman" w:hAnsi="Times New Roman" w:cs="Times New Roman"/>
                <w:sz w:val="24"/>
                <w:szCs w:val="24"/>
              </w:rPr>
              <w:t xml:space="preserve">ПДВ </w:t>
            </w:r>
          </w:p>
        </w:tc>
        <w:tc>
          <w:tcPr>
            <w:tcW w:w="497" w:type="dxa"/>
            <w:tcBorders>
              <w:top w:val="single" w:sz="4" w:space="0" w:color="auto"/>
              <w:left w:val="single" w:sz="4" w:space="0" w:color="auto"/>
              <w:bottom w:val="single" w:sz="4" w:space="0" w:color="auto"/>
              <w:right w:val="single" w:sz="4" w:space="0" w:color="auto"/>
            </w:tcBorders>
            <w:vAlign w:val="center"/>
          </w:tcPr>
          <w:p w:rsidR="009D1163" w:rsidRPr="001C4FBB" w:rsidRDefault="009D1163" w:rsidP="00572C6E">
            <w:pPr>
              <w:widowControl w:val="0"/>
              <w:autoSpaceDE w:val="0"/>
              <w:autoSpaceDN w:val="0"/>
              <w:spacing w:line="230" w:lineRule="auto"/>
              <w:jc w:val="center"/>
              <w:rPr>
                <w:rFonts w:ascii="Times New Roman" w:eastAsia="Times New Roman" w:hAnsi="Times New Roman" w:cs="Times New Roman"/>
                <w:sz w:val="24"/>
                <w:szCs w:val="24"/>
              </w:rPr>
            </w:pPr>
          </w:p>
        </w:tc>
      </w:tr>
      <w:tr w:rsidR="009D1163" w:rsidRPr="001C4FBB" w:rsidTr="00572C6E">
        <w:trPr>
          <w:trHeight w:val="190"/>
        </w:trPr>
        <w:tc>
          <w:tcPr>
            <w:tcW w:w="9357" w:type="dxa"/>
            <w:gridSpan w:val="8"/>
            <w:tcBorders>
              <w:top w:val="single" w:sz="4" w:space="0" w:color="auto"/>
              <w:left w:val="single" w:sz="4" w:space="0" w:color="auto"/>
              <w:bottom w:val="single" w:sz="4" w:space="0" w:color="auto"/>
              <w:right w:val="single" w:sz="4" w:space="0" w:color="auto"/>
            </w:tcBorders>
          </w:tcPr>
          <w:p w:rsidR="009D1163" w:rsidRPr="001C4FBB" w:rsidRDefault="009D1163" w:rsidP="00572C6E">
            <w:pPr>
              <w:widowControl w:val="0"/>
              <w:autoSpaceDE w:val="0"/>
              <w:autoSpaceDN w:val="0"/>
              <w:spacing w:line="230" w:lineRule="auto"/>
              <w:jc w:val="right"/>
              <w:rPr>
                <w:rFonts w:ascii="Times New Roman" w:eastAsia="Times New Roman" w:hAnsi="Times New Roman" w:cs="Times New Roman"/>
                <w:sz w:val="24"/>
                <w:szCs w:val="24"/>
              </w:rPr>
            </w:pPr>
            <w:r w:rsidRPr="001C4FBB">
              <w:rPr>
                <w:rFonts w:ascii="Times New Roman" w:eastAsia="Times New Roman" w:hAnsi="Times New Roman" w:cs="Times New Roman"/>
                <w:sz w:val="24"/>
                <w:szCs w:val="24"/>
              </w:rPr>
              <w:t>Всього з ПДВ</w:t>
            </w:r>
          </w:p>
        </w:tc>
        <w:tc>
          <w:tcPr>
            <w:tcW w:w="497" w:type="dxa"/>
            <w:tcBorders>
              <w:top w:val="single" w:sz="4" w:space="0" w:color="auto"/>
              <w:left w:val="single" w:sz="4" w:space="0" w:color="auto"/>
              <w:bottom w:val="single" w:sz="4" w:space="0" w:color="auto"/>
              <w:right w:val="single" w:sz="4" w:space="0" w:color="auto"/>
            </w:tcBorders>
            <w:vAlign w:val="center"/>
          </w:tcPr>
          <w:p w:rsidR="009D1163" w:rsidRPr="001C4FBB" w:rsidRDefault="009D1163" w:rsidP="00572C6E">
            <w:pPr>
              <w:widowControl w:val="0"/>
              <w:autoSpaceDE w:val="0"/>
              <w:autoSpaceDN w:val="0"/>
              <w:spacing w:line="230" w:lineRule="auto"/>
              <w:jc w:val="center"/>
              <w:rPr>
                <w:rFonts w:ascii="Times New Roman" w:eastAsia="Times New Roman" w:hAnsi="Times New Roman" w:cs="Times New Roman"/>
                <w:sz w:val="24"/>
                <w:szCs w:val="24"/>
              </w:rPr>
            </w:pPr>
          </w:p>
        </w:tc>
      </w:tr>
    </w:tbl>
    <w:p w:rsidR="009D1163" w:rsidRDefault="009D1163" w:rsidP="009D1163">
      <w:pPr>
        <w:pStyle w:val="Standard"/>
        <w:jc w:val="both"/>
        <w:rPr>
          <w:rFonts w:ascii="Times New Roman" w:hAnsi="Times New Roman" w:cs="Times New Roman"/>
          <w:b/>
        </w:rPr>
      </w:pPr>
    </w:p>
    <w:p w:rsidR="009D1163" w:rsidRPr="00843D0A" w:rsidRDefault="009D1163" w:rsidP="009D1163">
      <w:pPr>
        <w:pStyle w:val="Standard"/>
        <w:jc w:val="both"/>
        <w:rPr>
          <w:rFonts w:ascii="Times New Roman" w:hAnsi="Times New Roman" w:cs="Times New Roman"/>
          <w:b/>
        </w:rPr>
      </w:pPr>
      <w:r w:rsidRPr="00843D0A">
        <w:rPr>
          <w:rFonts w:ascii="Times New Roman" w:hAnsi="Times New Roman" w:cs="Times New Roman"/>
          <w:b/>
        </w:rPr>
        <w:t xml:space="preserve"> Всього: ________________________________________________________________(прописом)</w:t>
      </w:r>
    </w:p>
    <w:p w:rsidR="009D1163" w:rsidRPr="00843D0A" w:rsidRDefault="009D1163" w:rsidP="009D1163">
      <w:pPr>
        <w:pStyle w:val="Standard"/>
        <w:jc w:val="both"/>
        <w:rPr>
          <w:rFonts w:ascii="Times New Roman" w:hAnsi="Times New Roman" w:cs="Times New Roman"/>
          <w:b/>
        </w:rPr>
      </w:pPr>
      <w:r w:rsidRPr="00843D0A">
        <w:rPr>
          <w:rFonts w:ascii="Times New Roman" w:hAnsi="Times New Roman" w:cs="Times New Roman"/>
          <w:b/>
        </w:rPr>
        <w:t>В т.ч. ПДВ_________________</w:t>
      </w:r>
    </w:p>
    <w:p w:rsidR="009D1163" w:rsidRPr="00843D0A" w:rsidRDefault="009D1163" w:rsidP="009D116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843D0A">
        <w:rPr>
          <w:rFonts w:ascii="Times New Roman" w:hAnsi="Times New Roman" w:cs="Times New Roman"/>
          <w:b/>
          <w:bCs/>
          <w:sz w:val="24"/>
          <w:szCs w:val="24"/>
        </w:rPr>
        <w:t xml:space="preserve">            ЗАМОВНИК:</w:t>
      </w:r>
      <w:r w:rsidRPr="00843D0A">
        <w:rPr>
          <w:rFonts w:ascii="Times New Roman" w:hAnsi="Times New Roman" w:cs="Times New Roman"/>
          <w:b/>
          <w:bCs/>
          <w:spacing w:val="2"/>
          <w:sz w:val="24"/>
          <w:szCs w:val="24"/>
        </w:rPr>
        <w:t xml:space="preserve"> </w:t>
      </w:r>
      <w:r w:rsidRPr="00843D0A">
        <w:rPr>
          <w:rFonts w:ascii="Times New Roman" w:hAnsi="Times New Roman" w:cs="Times New Roman"/>
          <w:b/>
          <w:bCs/>
          <w:spacing w:val="2"/>
          <w:sz w:val="24"/>
          <w:szCs w:val="24"/>
        </w:rPr>
        <w:tab/>
        <w:t xml:space="preserve">                                                                УЧАСНИК:</w:t>
      </w:r>
    </w:p>
    <w:p w:rsidR="009D1163" w:rsidRPr="00843D0A" w:rsidRDefault="009D1163" w:rsidP="009D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9D1163" w:rsidRPr="00843D0A" w:rsidRDefault="009D1163" w:rsidP="009D1163">
      <w:pPr>
        <w:rPr>
          <w:rFonts w:ascii="Times New Roman" w:hAnsi="Times New Roman" w:cs="Times New Roman"/>
          <w:b/>
          <w:bCs/>
          <w:sz w:val="24"/>
          <w:szCs w:val="24"/>
        </w:rPr>
      </w:pPr>
      <w:proofErr w:type="spellStart"/>
      <w:r w:rsidRPr="00843D0A">
        <w:rPr>
          <w:rFonts w:ascii="Times New Roman" w:hAnsi="Times New Roman" w:cs="Times New Roman"/>
          <w:b/>
          <w:bCs/>
          <w:sz w:val="24"/>
          <w:szCs w:val="24"/>
        </w:rPr>
        <w:t>Дніпровськ</w:t>
      </w:r>
      <w:r w:rsidRPr="00843D0A">
        <w:rPr>
          <w:rFonts w:ascii="Times New Roman" w:hAnsi="Times New Roman" w:cs="Times New Roman"/>
          <w:b/>
          <w:bCs/>
          <w:sz w:val="24"/>
          <w:szCs w:val="24"/>
          <w:lang w:val="ru-RU"/>
        </w:rPr>
        <w:t>ий</w:t>
      </w:r>
      <w:proofErr w:type="spellEnd"/>
      <w:r w:rsidRPr="00843D0A">
        <w:rPr>
          <w:rFonts w:ascii="Times New Roman" w:hAnsi="Times New Roman" w:cs="Times New Roman"/>
          <w:b/>
          <w:bCs/>
          <w:sz w:val="24"/>
          <w:szCs w:val="24"/>
          <w:lang w:val="ru-RU"/>
        </w:rPr>
        <w:t xml:space="preserve"> </w:t>
      </w:r>
      <w:proofErr w:type="spellStart"/>
      <w:r w:rsidRPr="00843D0A">
        <w:rPr>
          <w:rFonts w:ascii="Times New Roman" w:hAnsi="Times New Roman" w:cs="Times New Roman"/>
          <w:b/>
          <w:bCs/>
          <w:sz w:val="24"/>
          <w:szCs w:val="24"/>
          <w:lang w:val="ru-RU"/>
        </w:rPr>
        <w:t>державний</w:t>
      </w:r>
      <w:proofErr w:type="spellEnd"/>
      <w:r w:rsidRPr="00843D0A">
        <w:rPr>
          <w:rFonts w:ascii="Times New Roman" w:hAnsi="Times New Roman" w:cs="Times New Roman"/>
          <w:b/>
          <w:bCs/>
          <w:sz w:val="24"/>
          <w:szCs w:val="24"/>
          <w:lang w:val="ru-RU"/>
        </w:rPr>
        <w:t xml:space="preserve"> </w:t>
      </w:r>
      <w:proofErr w:type="spellStart"/>
      <w:r w:rsidRPr="00843D0A">
        <w:rPr>
          <w:rFonts w:ascii="Times New Roman" w:hAnsi="Times New Roman" w:cs="Times New Roman"/>
          <w:b/>
          <w:bCs/>
          <w:sz w:val="24"/>
          <w:szCs w:val="24"/>
          <w:lang w:val="ru-RU"/>
        </w:rPr>
        <w:t>медичний</w:t>
      </w:r>
      <w:proofErr w:type="spellEnd"/>
      <w:r w:rsidRPr="00843D0A">
        <w:rPr>
          <w:rFonts w:ascii="Times New Roman" w:hAnsi="Times New Roman" w:cs="Times New Roman"/>
          <w:b/>
          <w:bCs/>
          <w:sz w:val="24"/>
          <w:szCs w:val="24"/>
          <w:lang w:val="ru-RU"/>
        </w:rPr>
        <w:t xml:space="preserve"> </w:t>
      </w:r>
      <w:proofErr w:type="spellStart"/>
      <w:r w:rsidRPr="00843D0A">
        <w:rPr>
          <w:rFonts w:ascii="Times New Roman" w:hAnsi="Times New Roman" w:cs="Times New Roman"/>
          <w:b/>
          <w:bCs/>
          <w:sz w:val="24"/>
          <w:szCs w:val="24"/>
          <w:lang w:val="ru-RU"/>
        </w:rPr>
        <w:t>університет</w:t>
      </w:r>
      <w:proofErr w:type="spellEnd"/>
    </w:p>
    <w:p w:rsidR="009D1163" w:rsidRPr="00843D0A" w:rsidRDefault="009D1163" w:rsidP="009D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843D0A">
        <w:rPr>
          <w:rFonts w:ascii="Times New Roman" w:hAnsi="Times New Roman" w:cs="Times New Roman"/>
          <w:b/>
          <w:bCs/>
          <w:spacing w:val="2"/>
          <w:sz w:val="24"/>
          <w:szCs w:val="24"/>
        </w:rPr>
        <w:t xml:space="preserve">                                                        </w:t>
      </w:r>
      <w:r w:rsidRPr="00843D0A">
        <w:rPr>
          <w:rFonts w:ascii="Times New Roman" w:hAnsi="Times New Roman" w:cs="Times New Roman"/>
          <w:b/>
          <w:bCs/>
          <w:spacing w:val="2"/>
          <w:sz w:val="24"/>
          <w:szCs w:val="24"/>
        </w:rPr>
        <w:tab/>
      </w:r>
    </w:p>
    <w:p w:rsidR="009D1163" w:rsidRPr="00843D0A" w:rsidRDefault="009D1163" w:rsidP="009D1163">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9D1163" w:rsidRPr="00843D0A" w:rsidTr="00572C6E">
        <w:trPr>
          <w:trHeight w:val="20"/>
        </w:trPr>
        <w:tc>
          <w:tcPr>
            <w:tcW w:w="0" w:type="auto"/>
          </w:tcPr>
          <w:p w:rsidR="009D1163" w:rsidRPr="00843D0A" w:rsidRDefault="009D1163" w:rsidP="00572C6E">
            <w:pPr>
              <w:pStyle w:val="12"/>
              <w:snapToGrid w:val="0"/>
              <w:spacing w:line="240" w:lineRule="auto"/>
              <w:ind w:firstLine="709"/>
              <w:jc w:val="both"/>
              <w:rPr>
                <w:rFonts w:ascii="Times New Roman" w:hAnsi="Times New Roman" w:cs="Times New Roman"/>
                <w:sz w:val="24"/>
                <w:szCs w:val="24"/>
              </w:rPr>
            </w:pPr>
            <w:proofErr w:type="spellStart"/>
            <w:r>
              <w:rPr>
                <w:rFonts w:ascii="Times New Roman" w:hAnsi="Times New Roman" w:cs="Times New Roman"/>
                <w:b/>
                <w:sz w:val="24"/>
                <w:szCs w:val="24"/>
              </w:rPr>
              <w:t>В.о</w:t>
            </w:r>
            <w:proofErr w:type="spellEnd"/>
            <w:r>
              <w:rPr>
                <w:rFonts w:ascii="Times New Roman" w:hAnsi="Times New Roman" w:cs="Times New Roman"/>
                <w:b/>
                <w:sz w:val="24"/>
                <w:szCs w:val="24"/>
              </w:rPr>
              <w:t>. р</w:t>
            </w:r>
            <w:r w:rsidRPr="00843D0A">
              <w:rPr>
                <w:rFonts w:ascii="Times New Roman" w:hAnsi="Times New Roman" w:cs="Times New Roman"/>
                <w:b/>
                <w:sz w:val="24"/>
                <w:szCs w:val="24"/>
              </w:rPr>
              <w:t>ектор</w:t>
            </w:r>
            <w:r>
              <w:rPr>
                <w:rFonts w:ascii="Times New Roman" w:hAnsi="Times New Roman" w:cs="Times New Roman"/>
                <w:b/>
                <w:sz w:val="24"/>
                <w:szCs w:val="24"/>
              </w:rPr>
              <w:t>а</w:t>
            </w:r>
          </w:p>
          <w:p w:rsidR="009D1163" w:rsidRPr="00843D0A" w:rsidRDefault="009D1163" w:rsidP="00572C6E">
            <w:pPr>
              <w:pStyle w:val="12"/>
              <w:snapToGrid w:val="0"/>
              <w:spacing w:line="240" w:lineRule="auto"/>
              <w:ind w:firstLine="709"/>
              <w:jc w:val="both"/>
              <w:rPr>
                <w:rFonts w:ascii="Times New Roman" w:hAnsi="Times New Roman" w:cs="Times New Roman"/>
                <w:b/>
                <w:sz w:val="24"/>
                <w:szCs w:val="24"/>
              </w:rPr>
            </w:pPr>
          </w:p>
          <w:p w:rsidR="009D1163" w:rsidRPr="00843D0A" w:rsidRDefault="009D1163" w:rsidP="00572C6E">
            <w:pPr>
              <w:pStyle w:val="12"/>
              <w:spacing w:line="240" w:lineRule="auto"/>
              <w:ind w:firstLine="709"/>
              <w:rPr>
                <w:rFonts w:ascii="Times New Roman" w:hAnsi="Times New Roman" w:cs="Times New Roman"/>
                <w:sz w:val="24"/>
                <w:szCs w:val="24"/>
              </w:rPr>
            </w:pPr>
            <w:proofErr w:type="spellStart"/>
            <w:r w:rsidRPr="00843D0A">
              <w:rPr>
                <w:rFonts w:ascii="Times New Roman" w:hAnsi="Times New Roman" w:cs="Times New Roman"/>
                <w:sz w:val="24"/>
                <w:szCs w:val="24"/>
              </w:rPr>
              <w:t>______________</w:t>
            </w:r>
            <w:r>
              <w:rPr>
                <w:rFonts w:ascii="Times New Roman" w:hAnsi="Times New Roman" w:cs="Times New Roman"/>
                <w:b/>
                <w:sz w:val="24"/>
                <w:szCs w:val="24"/>
              </w:rPr>
              <w:t>Тетя</w:t>
            </w:r>
            <w:proofErr w:type="spellEnd"/>
            <w:r>
              <w:rPr>
                <w:rFonts w:ascii="Times New Roman" w:hAnsi="Times New Roman" w:cs="Times New Roman"/>
                <w:b/>
                <w:sz w:val="24"/>
                <w:szCs w:val="24"/>
              </w:rPr>
              <w:t>на ПЕРЦЕВА                         *</w:t>
            </w:r>
          </w:p>
          <w:p w:rsidR="009D1163" w:rsidRPr="00843D0A" w:rsidRDefault="009D1163" w:rsidP="00572C6E">
            <w:pPr>
              <w:snapToGrid w:val="0"/>
              <w:spacing w:line="0" w:lineRule="atLeast"/>
              <w:jc w:val="both"/>
              <w:rPr>
                <w:rFonts w:ascii="Times New Roman" w:hAnsi="Times New Roman" w:cs="Times New Roman"/>
                <w:b/>
                <w:sz w:val="24"/>
                <w:szCs w:val="24"/>
                <w:lang w:val="ru-RU"/>
              </w:rPr>
            </w:pPr>
          </w:p>
        </w:tc>
      </w:tr>
    </w:tbl>
    <w:p w:rsidR="009D1163" w:rsidRDefault="009D1163" w:rsidP="009D1163">
      <w:pPr>
        <w:pStyle w:val="ab"/>
        <w:spacing w:after="0" w:line="240" w:lineRule="auto"/>
        <w:ind w:left="0" w:firstLine="709"/>
        <w:rPr>
          <w:rFonts w:ascii="Times New Roman" w:hAnsi="Times New Roman" w:cs="Times New Roman"/>
          <w:i/>
          <w:iCs/>
          <w:sz w:val="24"/>
          <w:szCs w:val="24"/>
          <w:lang w:val="uk-UA" w:eastAsia="ar-SA"/>
        </w:rPr>
      </w:pPr>
    </w:p>
    <w:p w:rsidR="009D1163" w:rsidRDefault="009D1163" w:rsidP="009D1163">
      <w:pPr>
        <w:pStyle w:val="ab"/>
        <w:spacing w:after="0" w:line="240" w:lineRule="auto"/>
        <w:ind w:left="0" w:firstLine="709"/>
        <w:rPr>
          <w:rFonts w:ascii="Times New Roman" w:hAnsi="Times New Roman" w:cs="Times New Roman"/>
          <w:i/>
          <w:iCs/>
          <w:sz w:val="24"/>
          <w:szCs w:val="24"/>
          <w:lang w:val="uk-UA" w:eastAsia="ar-SA"/>
        </w:rPr>
      </w:pPr>
    </w:p>
    <w:p w:rsidR="009D1163" w:rsidRPr="000F77D6" w:rsidRDefault="009D1163" w:rsidP="009D1163">
      <w:pPr>
        <w:pStyle w:val="Default"/>
        <w:tabs>
          <w:tab w:val="left" w:pos="567"/>
        </w:tabs>
        <w:spacing w:line="256" w:lineRule="auto"/>
        <w:rPr>
          <w:b/>
          <w:color w:val="auto"/>
          <w:lang w:val="uk-UA"/>
        </w:rPr>
      </w:pPr>
      <w:r w:rsidRPr="000F77D6">
        <w:rPr>
          <w:b/>
          <w:color w:val="auto"/>
          <w:lang w:val="uk-UA"/>
        </w:rPr>
        <w:t xml:space="preserve">*В підписі </w:t>
      </w:r>
      <w:proofErr w:type="spellStart"/>
      <w:r w:rsidRPr="000F77D6">
        <w:rPr>
          <w:b/>
          <w:color w:val="auto"/>
          <w:lang w:val="uk-UA"/>
        </w:rPr>
        <w:t>обо’язково</w:t>
      </w:r>
      <w:proofErr w:type="spellEnd"/>
      <w:r w:rsidRPr="000F77D6">
        <w:rPr>
          <w:b/>
          <w:color w:val="auto"/>
          <w:lang w:val="uk-UA"/>
        </w:rPr>
        <w:t xml:space="preserve">  вказувати не ініціали та прізвище, а власне ім’я та прізвище великими літерами (термін, регламентований Цивільним кодексом України).</w:t>
      </w:r>
    </w:p>
    <w:p w:rsidR="009D1163" w:rsidRDefault="009D1163" w:rsidP="009D1163">
      <w:pPr>
        <w:pStyle w:val="ab"/>
        <w:spacing w:after="0" w:line="240" w:lineRule="auto"/>
        <w:ind w:left="0" w:firstLine="709"/>
        <w:rPr>
          <w:rFonts w:ascii="Times New Roman" w:hAnsi="Times New Roman" w:cs="Times New Roman"/>
          <w:i/>
          <w:iCs/>
          <w:sz w:val="24"/>
          <w:szCs w:val="24"/>
          <w:lang w:val="uk-UA" w:eastAsia="ar-SA"/>
        </w:rPr>
      </w:pPr>
    </w:p>
    <w:p w:rsidR="009D1163" w:rsidRPr="00843D0A" w:rsidRDefault="009D1163" w:rsidP="009D1163">
      <w:pPr>
        <w:pStyle w:val="ab"/>
        <w:spacing w:after="0" w:line="240" w:lineRule="auto"/>
        <w:ind w:left="0" w:firstLine="709"/>
        <w:rPr>
          <w:rFonts w:ascii="Times New Roman" w:hAnsi="Times New Roman" w:cs="Times New Roman"/>
          <w:sz w:val="24"/>
          <w:szCs w:val="24"/>
          <w:lang w:val="uk-UA"/>
        </w:rPr>
      </w:pPr>
      <w:r w:rsidRPr="00843D0A">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9D1163" w:rsidRPr="00843D0A" w:rsidRDefault="009D1163" w:rsidP="009D1163">
      <w:pPr>
        <w:pStyle w:val="ab"/>
        <w:spacing w:after="0" w:line="240" w:lineRule="auto"/>
        <w:ind w:left="0" w:firstLine="709"/>
        <w:rPr>
          <w:rFonts w:ascii="Times New Roman" w:hAnsi="Times New Roman" w:cs="Times New Roman"/>
          <w:i/>
          <w:iCs/>
          <w:sz w:val="24"/>
          <w:szCs w:val="24"/>
          <w:lang w:val="uk-UA" w:eastAsia="ar-SA"/>
        </w:rPr>
      </w:pPr>
    </w:p>
    <w:p w:rsidR="00E72FF6" w:rsidRPr="00843D0A" w:rsidRDefault="00E72FF6">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843D0A" w:rsidRDefault="00C474CD">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843D0A" w:rsidRDefault="00C474CD">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843D0A" w:rsidRDefault="005A281F" w:rsidP="005A281F">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i/>
          <w:sz w:val="24"/>
          <w:szCs w:val="24"/>
        </w:rPr>
        <w:br w:type="page"/>
      </w:r>
    </w:p>
    <w:p w:rsidR="00C474CD" w:rsidRPr="009D1163" w:rsidRDefault="00C474CD" w:rsidP="005A281F">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p w:rsidR="00C474CD" w:rsidRPr="00843D0A" w:rsidRDefault="00C474CD">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843D0A" w:rsidRDefault="00C474CD">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843D0A" w:rsidRDefault="00C474CD">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843D0A" w:rsidRDefault="00C474CD">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843D0A" w:rsidRDefault="00C474CD">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843D0A" w:rsidRDefault="00C474CD">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843D0A" w:rsidRDefault="00C474CD">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843D0A" w:rsidRDefault="00C474CD">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843D0A" w:rsidRDefault="00C474CD">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843D0A" w:rsidRDefault="00C474CD">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843D0A" w:rsidRDefault="00C474CD">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843D0A" w:rsidRDefault="00C474CD">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843D0A" w:rsidRDefault="00C474CD">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843D0A" w:rsidRDefault="00C474CD">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843D0A" w:rsidRDefault="00C474CD">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843D0A" w:rsidRDefault="00C474CD">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843D0A" w:rsidRDefault="00C474CD">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843D0A" w:rsidRDefault="00C474CD">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843D0A" w:rsidRDefault="00C474CD">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843D0A" w:rsidRDefault="00C474CD">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843D0A" w:rsidRDefault="00C474CD">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843D0A" w:rsidRDefault="00C474CD">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843D0A" w:rsidRDefault="00C474CD">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843D0A" w:rsidRDefault="00C474CD">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81FD0" w:rsidRPr="00843D0A" w:rsidRDefault="00C81FD0" w:rsidP="00A53592">
      <w:pPr>
        <w:pStyle w:val="12"/>
        <w:spacing w:line="360" w:lineRule="auto"/>
        <w:jc w:val="both"/>
        <w:rPr>
          <w:rFonts w:ascii="Times New Roman" w:hAnsi="Times New Roman" w:cs="Times New Roman"/>
          <w:sz w:val="24"/>
          <w:szCs w:val="24"/>
        </w:rPr>
      </w:pPr>
    </w:p>
    <w:p w:rsidR="00DF11AE" w:rsidRPr="00843D0A" w:rsidRDefault="00C474CD" w:rsidP="00DF11AE">
      <w:pPr>
        <w:widowControl w:val="0"/>
        <w:autoSpaceDE w:val="0"/>
        <w:autoSpaceDN w:val="0"/>
        <w:jc w:val="right"/>
        <w:rPr>
          <w:rFonts w:ascii="Times New Roman" w:eastAsia="Times New Roman" w:hAnsi="Times New Roman" w:cs="Times New Roman"/>
          <w:i/>
          <w:sz w:val="24"/>
          <w:szCs w:val="24"/>
        </w:rPr>
      </w:pPr>
      <w:r w:rsidRPr="00843D0A">
        <w:rPr>
          <w:rFonts w:ascii="Times New Roman" w:eastAsia="Times New Roman" w:hAnsi="Times New Roman" w:cs="Times New Roman"/>
          <w:color w:val="000000"/>
          <w:sz w:val="24"/>
          <w:szCs w:val="24"/>
          <w:shd w:val="clear" w:color="auto" w:fill="FFFFFF"/>
        </w:rPr>
        <w:br w:type="page"/>
      </w:r>
    </w:p>
    <w:p w:rsidR="005E3E07" w:rsidRPr="00843D0A" w:rsidRDefault="005E3E07" w:rsidP="005E3E07">
      <w:pPr>
        <w:widowControl w:val="0"/>
        <w:autoSpaceDE w:val="0"/>
        <w:autoSpaceDN w:val="0"/>
        <w:spacing w:line="230" w:lineRule="auto"/>
        <w:jc w:val="center"/>
        <w:rPr>
          <w:rFonts w:ascii="Times New Roman" w:eastAsia="Times New Roman" w:hAnsi="Times New Roman" w:cs="Times New Roman"/>
          <w:i/>
          <w:sz w:val="24"/>
          <w:szCs w:val="24"/>
        </w:rPr>
      </w:pPr>
      <w:r w:rsidRPr="00843D0A">
        <w:rPr>
          <w:rFonts w:ascii="Times New Roman" w:eastAsia="Times New Roman" w:hAnsi="Times New Roman" w:cs="Times New Roman"/>
          <w:i/>
          <w:sz w:val="24"/>
          <w:szCs w:val="24"/>
        </w:rPr>
        <w:lastRenderedPageBreak/>
        <w:t>.</w:t>
      </w:r>
    </w:p>
    <w:p w:rsidR="005132C3" w:rsidRPr="00843D0A" w:rsidRDefault="005132C3" w:rsidP="005132C3">
      <w:pPr>
        <w:rPr>
          <w:rFonts w:ascii="Times New Roman" w:hAnsi="Times New Roman" w:cs="Times New Roman"/>
          <w:sz w:val="24"/>
          <w:szCs w:val="24"/>
        </w:rPr>
      </w:pPr>
    </w:p>
    <w:p w:rsidR="005132C3" w:rsidRPr="00843D0A" w:rsidRDefault="005132C3" w:rsidP="005132C3">
      <w:pPr>
        <w:rPr>
          <w:rFonts w:ascii="Times New Roman" w:hAnsi="Times New Roman" w:cs="Times New Roman"/>
          <w:color w:val="000000"/>
          <w:spacing w:val="5"/>
          <w:sz w:val="24"/>
          <w:szCs w:val="24"/>
          <w:lang w:eastAsia="uk-UA"/>
        </w:rPr>
      </w:pPr>
    </w:p>
    <w:p w:rsidR="005132C3" w:rsidRPr="00843D0A" w:rsidRDefault="005132C3" w:rsidP="005132C3">
      <w:pPr>
        <w:rPr>
          <w:rFonts w:ascii="Times New Roman" w:hAnsi="Times New Roman" w:cs="Times New Roman"/>
          <w:color w:val="000000"/>
          <w:spacing w:val="5"/>
          <w:sz w:val="24"/>
          <w:szCs w:val="24"/>
          <w:lang w:eastAsia="uk-UA"/>
        </w:rPr>
      </w:pPr>
    </w:p>
    <w:p w:rsidR="005132C3" w:rsidRPr="00843D0A" w:rsidRDefault="005132C3" w:rsidP="005132C3">
      <w:pPr>
        <w:rPr>
          <w:rFonts w:ascii="Times New Roman" w:hAnsi="Times New Roman" w:cs="Times New Roman"/>
          <w:color w:val="000000"/>
          <w:spacing w:val="5"/>
          <w:sz w:val="24"/>
          <w:szCs w:val="24"/>
          <w:lang w:eastAsia="uk-UA"/>
        </w:rPr>
      </w:pPr>
    </w:p>
    <w:p w:rsidR="005132C3" w:rsidRPr="00843D0A" w:rsidRDefault="005132C3" w:rsidP="005132C3">
      <w:pPr>
        <w:rPr>
          <w:rFonts w:ascii="Times New Roman" w:hAnsi="Times New Roman" w:cs="Times New Roman"/>
          <w:color w:val="000000"/>
          <w:spacing w:val="5"/>
          <w:sz w:val="24"/>
          <w:szCs w:val="24"/>
          <w:lang w:eastAsia="uk-UA"/>
        </w:rPr>
      </w:pPr>
    </w:p>
    <w:p w:rsidR="005132C3" w:rsidRPr="00843D0A" w:rsidRDefault="005132C3" w:rsidP="005132C3">
      <w:pPr>
        <w:rPr>
          <w:rFonts w:ascii="Times New Roman" w:hAnsi="Times New Roman" w:cs="Times New Roman"/>
          <w:color w:val="000000"/>
          <w:spacing w:val="5"/>
          <w:sz w:val="24"/>
          <w:szCs w:val="24"/>
          <w:lang w:eastAsia="uk-UA"/>
        </w:rPr>
      </w:pPr>
    </w:p>
    <w:p w:rsidR="005132C3" w:rsidRPr="00843D0A" w:rsidRDefault="005132C3" w:rsidP="005132C3">
      <w:pPr>
        <w:rPr>
          <w:rFonts w:ascii="Times New Roman" w:hAnsi="Times New Roman" w:cs="Times New Roman"/>
          <w:color w:val="000000"/>
          <w:spacing w:val="5"/>
          <w:sz w:val="24"/>
          <w:szCs w:val="24"/>
          <w:lang w:eastAsia="uk-UA"/>
        </w:rPr>
      </w:pPr>
    </w:p>
    <w:p w:rsidR="005132C3" w:rsidRPr="00843D0A" w:rsidRDefault="005132C3" w:rsidP="005132C3">
      <w:pPr>
        <w:rPr>
          <w:rFonts w:ascii="Times New Roman" w:hAnsi="Times New Roman" w:cs="Times New Roman"/>
          <w:color w:val="000000"/>
          <w:spacing w:val="5"/>
          <w:sz w:val="24"/>
          <w:szCs w:val="24"/>
          <w:lang w:eastAsia="uk-UA"/>
        </w:rPr>
      </w:pPr>
    </w:p>
    <w:p w:rsidR="005132C3" w:rsidRPr="00843D0A" w:rsidRDefault="005132C3" w:rsidP="005132C3">
      <w:pPr>
        <w:rPr>
          <w:rFonts w:ascii="Times New Roman" w:hAnsi="Times New Roman" w:cs="Times New Roman"/>
          <w:color w:val="000000"/>
          <w:spacing w:val="5"/>
          <w:sz w:val="24"/>
          <w:szCs w:val="24"/>
          <w:lang w:eastAsia="uk-UA"/>
        </w:rPr>
      </w:pPr>
    </w:p>
    <w:p w:rsidR="005132C3" w:rsidRPr="00843D0A" w:rsidRDefault="005132C3" w:rsidP="005132C3">
      <w:pPr>
        <w:pStyle w:val="12"/>
        <w:widowControl w:val="0"/>
        <w:tabs>
          <w:tab w:val="left" w:pos="0"/>
        </w:tabs>
        <w:spacing w:line="240" w:lineRule="auto"/>
        <w:rPr>
          <w:rFonts w:ascii="Times New Roman" w:hAnsi="Times New Roman" w:cs="Times New Roman"/>
          <w:b/>
          <w:spacing w:val="5"/>
          <w:sz w:val="24"/>
          <w:szCs w:val="24"/>
          <w:lang w:eastAsia="uk-UA"/>
        </w:rPr>
      </w:pPr>
    </w:p>
    <w:p w:rsidR="006C4240" w:rsidRPr="00843D0A" w:rsidRDefault="006C4240" w:rsidP="005132C3">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843D0A" w:rsidSect="00E72FF6">
      <w:headerReference w:type="default" r:id="rId11"/>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1AE" w:rsidRDefault="00DF11AE" w:rsidP="00E72FF6">
      <w:r>
        <w:separator/>
      </w:r>
    </w:p>
  </w:endnote>
  <w:endnote w:type="continuationSeparator" w:id="0">
    <w:p w:rsidR="00DF11AE" w:rsidRDefault="00DF11AE"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1AE" w:rsidRDefault="00DF11AE" w:rsidP="00E72FF6">
      <w:r>
        <w:separator/>
      </w:r>
    </w:p>
  </w:footnote>
  <w:footnote w:type="continuationSeparator" w:id="0">
    <w:p w:rsidR="00DF11AE" w:rsidRDefault="00DF11AE"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1AE" w:rsidRDefault="00DF11AE">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9D1163">
      <w:rPr>
        <w:rFonts w:ascii="Times New Roman" w:eastAsia="Times New Roman" w:hAnsi="Times New Roman" w:cs="Times New Roman"/>
        <w:noProof/>
        <w:color w:val="000000"/>
        <w:sz w:val="28"/>
        <w:szCs w:val="28"/>
      </w:rPr>
      <w:t>31</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866019"/>
    <w:multiLevelType w:val="hybridMultilevel"/>
    <w:tmpl w:val="ED1AAB8A"/>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7"/>
  </w:num>
  <w:num w:numId="3">
    <w:abstractNumId w:val="1"/>
  </w:num>
  <w:num w:numId="4">
    <w:abstractNumId w:val="0"/>
  </w:num>
  <w:num w:numId="5">
    <w:abstractNumId w:val="5"/>
  </w:num>
  <w:num w:numId="6">
    <w:abstractNumId w:val="2"/>
  </w:num>
  <w:num w:numId="7">
    <w:abstractNumId w:val="6"/>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449C"/>
    <w:rsid w:val="00027803"/>
    <w:rsid w:val="0003005C"/>
    <w:rsid w:val="00034C74"/>
    <w:rsid w:val="00042CFD"/>
    <w:rsid w:val="000463D8"/>
    <w:rsid w:val="0008787A"/>
    <w:rsid w:val="00093A05"/>
    <w:rsid w:val="0009661D"/>
    <w:rsid w:val="000B4759"/>
    <w:rsid w:val="000C5361"/>
    <w:rsid w:val="000C6E0A"/>
    <w:rsid w:val="000C7E69"/>
    <w:rsid w:val="00101B9D"/>
    <w:rsid w:val="00121890"/>
    <w:rsid w:val="00134B60"/>
    <w:rsid w:val="00141E35"/>
    <w:rsid w:val="0015152D"/>
    <w:rsid w:val="00172D4D"/>
    <w:rsid w:val="001737C7"/>
    <w:rsid w:val="001A4C6C"/>
    <w:rsid w:val="001B28F8"/>
    <w:rsid w:val="001C4FBB"/>
    <w:rsid w:val="0024774D"/>
    <w:rsid w:val="0027474F"/>
    <w:rsid w:val="00276B0B"/>
    <w:rsid w:val="00284349"/>
    <w:rsid w:val="00292E8B"/>
    <w:rsid w:val="002B2FF2"/>
    <w:rsid w:val="002D366D"/>
    <w:rsid w:val="002D6683"/>
    <w:rsid w:val="002E4AA5"/>
    <w:rsid w:val="00305322"/>
    <w:rsid w:val="00311FEA"/>
    <w:rsid w:val="00335D5A"/>
    <w:rsid w:val="0035368A"/>
    <w:rsid w:val="003769F1"/>
    <w:rsid w:val="00377C8C"/>
    <w:rsid w:val="00387187"/>
    <w:rsid w:val="003A59ED"/>
    <w:rsid w:val="003B33DD"/>
    <w:rsid w:val="003C58EA"/>
    <w:rsid w:val="00400926"/>
    <w:rsid w:val="00405D56"/>
    <w:rsid w:val="00412645"/>
    <w:rsid w:val="00424834"/>
    <w:rsid w:val="00430921"/>
    <w:rsid w:val="00440F66"/>
    <w:rsid w:val="00455CF5"/>
    <w:rsid w:val="00475FC2"/>
    <w:rsid w:val="00491E7C"/>
    <w:rsid w:val="004B04DF"/>
    <w:rsid w:val="004B18B9"/>
    <w:rsid w:val="004D5319"/>
    <w:rsid w:val="004D7E83"/>
    <w:rsid w:val="004E7437"/>
    <w:rsid w:val="005132C3"/>
    <w:rsid w:val="0056112E"/>
    <w:rsid w:val="0056506A"/>
    <w:rsid w:val="00571BAD"/>
    <w:rsid w:val="00572A04"/>
    <w:rsid w:val="00581972"/>
    <w:rsid w:val="00585F6C"/>
    <w:rsid w:val="00594D0B"/>
    <w:rsid w:val="005A281F"/>
    <w:rsid w:val="005A41B4"/>
    <w:rsid w:val="005A5FD7"/>
    <w:rsid w:val="005B2B80"/>
    <w:rsid w:val="005E2B06"/>
    <w:rsid w:val="005E3E07"/>
    <w:rsid w:val="006043A7"/>
    <w:rsid w:val="00614254"/>
    <w:rsid w:val="006144D3"/>
    <w:rsid w:val="00640862"/>
    <w:rsid w:val="00660863"/>
    <w:rsid w:val="00680C49"/>
    <w:rsid w:val="006A09C0"/>
    <w:rsid w:val="006A2C83"/>
    <w:rsid w:val="006C4240"/>
    <w:rsid w:val="006C6C26"/>
    <w:rsid w:val="006D5E55"/>
    <w:rsid w:val="006F40C3"/>
    <w:rsid w:val="007129D9"/>
    <w:rsid w:val="0072557A"/>
    <w:rsid w:val="00743F6A"/>
    <w:rsid w:val="00744BB0"/>
    <w:rsid w:val="00774378"/>
    <w:rsid w:val="00794C09"/>
    <w:rsid w:val="007A730D"/>
    <w:rsid w:val="007B30C3"/>
    <w:rsid w:val="007C1651"/>
    <w:rsid w:val="007C4985"/>
    <w:rsid w:val="007F16EC"/>
    <w:rsid w:val="007F266E"/>
    <w:rsid w:val="00807657"/>
    <w:rsid w:val="008112D5"/>
    <w:rsid w:val="00816E18"/>
    <w:rsid w:val="00837C18"/>
    <w:rsid w:val="008418F6"/>
    <w:rsid w:val="00843D0A"/>
    <w:rsid w:val="00847139"/>
    <w:rsid w:val="00860361"/>
    <w:rsid w:val="0086655A"/>
    <w:rsid w:val="008771D8"/>
    <w:rsid w:val="008811AC"/>
    <w:rsid w:val="008B2BFF"/>
    <w:rsid w:val="008C365E"/>
    <w:rsid w:val="008D6AB5"/>
    <w:rsid w:val="008E60D6"/>
    <w:rsid w:val="00900FB8"/>
    <w:rsid w:val="009225D9"/>
    <w:rsid w:val="00933363"/>
    <w:rsid w:val="009906D6"/>
    <w:rsid w:val="009B0726"/>
    <w:rsid w:val="009C32D8"/>
    <w:rsid w:val="009C6030"/>
    <w:rsid w:val="009D1163"/>
    <w:rsid w:val="009D4A14"/>
    <w:rsid w:val="009D5A43"/>
    <w:rsid w:val="009D7B5A"/>
    <w:rsid w:val="009E2746"/>
    <w:rsid w:val="009E5808"/>
    <w:rsid w:val="009F3460"/>
    <w:rsid w:val="00A07436"/>
    <w:rsid w:val="00A14E39"/>
    <w:rsid w:val="00A417AC"/>
    <w:rsid w:val="00A53592"/>
    <w:rsid w:val="00A761D9"/>
    <w:rsid w:val="00A84C9A"/>
    <w:rsid w:val="00A853A9"/>
    <w:rsid w:val="00AB1D5F"/>
    <w:rsid w:val="00AF16BA"/>
    <w:rsid w:val="00AF7C39"/>
    <w:rsid w:val="00B22038"/>
    <w:rsid w:val="00B347AA"/>
    <w:rsid w:val="00B505AA"/>
    <w:rsid w:val="00B536E5"/>
    <w:rsid w:val="00B73D03"/>
    <w:rsid w:val="00B74FD1"/>
    <w:rsid w:val="00B76182"/>
    <w:rsid w:val="00B84659"/>
    <w:rsid w:val="00BA31F0"/>
    <w:rsid w:val="00BB2F60"/>
    <w:rsid w:val="00BB3AB5"/>
    <w:rsid w:val="00BD373B"/>
    <w:rsid w:val="00BE613D"/>
    <w:rsid w:val="00BF66A3"/>
    <w:rsid w:val="00BF7A0A"/>
    <w:rsid w:val="00C030C1"/>
    <w:rsid w:val="00C05B86"/>
    <w:rsid w:val="00C1123A"/>
    <w:rsid w:val="00C11B17"/>
    <w:rsid w:val="00C14C9C"/>
    <w:rsid w:val="00C2291A"/>
    <w:rsid w:val="00C27E9B"/>
    <w:rsid w:val="00C32749"/>
    <w:rsid w:val="00C474CD"/>
    <w:rsid w:val="00C53F9A"/>
    <w:rsid w:val="00C7665F"/>
    <w:rsid w:val="00C81FD0"/>
    <w:rsid w:val="00C91EA3"/>
    <w:rsid w:val="00CA4705"/>
    <w:rsid w:val="00CE58F4"/>
    <w:rsid w:val="00CF34EB"/>
    <w:rsid w:val="00CF5122"/>
    <w:rsid w:val="00CF7A73"/>
    <w:rsid w:val="00D006A1"/>
    <w:rsid w:val="00D11588"/>
    <w:rsid w:val="00D122B2"/>
    <w:rsid w:val="00D176C5"/>
    <w:rsid w:val="00D34126"/>
    <w:rsid w:val="00D34779"/>
    <w:rsid w:val="00D506EF"/>
    <w:rsid w:val="00D545B1"/>
    <w:rsid w:val="00D551EA"/>
    <w:rsid w:val="00D65E2D"/>
    <w:rsid w:val="00D74C26"/>
    <w:rsid w:val="00D83D07"/>
    <w:rsid w:val="00D9003E"/>
    <w:rsid w:val="00D9498B"/>
    <w:rsid w:val="00DA2A70"/>
    <w:rsid w:val="00DD248A"/>
    <w:rsid w:val="00DF0C48"/>
    <w:rsid w:val="00DF11AE"/>
    <w:rsid w:val="00E20AC1"/>
    <w:rsid w:val="00E2252F"/>
    <w:rsid w:val="00E30FC3"/>
    <w:rsid w:val="00E33AFF"/>
    <w:rsid w:val="00E35D0E"/>
    <w:rsid w:val="00E61AB3"/>
    <w:rsid w:val="00E72FF6"/>
    <w:rsid w:val="00E74C54"/>
    <w:rsid w:val="00E965A0"/>
    <w:rsid w:val="00EA7623"/>
    <w:rsid w:val="00EB2ACE"/>
    <w:rsid w:val="00EE314D"/>
    <w:rsid w:val="00EE5331"/>
    <w:rsid w:val="00EF1CD0"/>
    <w:rsid w:val="00F1260D"/>
    <w:rsid w:val="00F3169A"/>
    <w:rsid w:val="00F374A4"/>
    <w:rsid w:val="00F37F52"/>
    <w:rsid w:val="00F41F2E"/>
    <w:rsid w:val="00F702ED"/>
    <w:rsid w:val="00F9113D"/>
    <w:rsid w:val="00FB71AE"/>
    <w:rsid w:val="00FD0AB9"/>
    <w:rsid w:val="00FD1E3F"/>
    <w:rsid w:val="00FE0555"/>
    <w:rsid w:val="00FF3CE5"/>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6A3"/>
  </w:style>
  <w:style w:type="paragraph" w:styleId="1">
    <w:name w:val="heading 1"/>
    <w:basedOn w:val="normal"/>
    <w:next w:val="normal"/>
    <w:link w:val="10"/>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a6">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7">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8">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9"/>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qFormat/>
    <w:locked/>
    <w:rsid w:val="008418F6"/>
    <w:rPr>
      <w:rFonts w:ascii="Arial" w:eastAsia="Arial" w:hAnsi="Arial" w:cs="Arial"/>
      <w:color w:val="000000"/>
      <w:sz w:val="22"/>
    </w:rPr>
  </w:style>
  <w:style w:type="paragraph" w:customStyle="1" w:styleId="12">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a">
    <w:name w:val="Абзац списка Знак"/>
    <w:link w:val="ab"/>
    <w:uiPriority w:val="99"/>
    <w:locked/>
    <w:rsid w:val="004D7E83"/>
    <w:rPr>
      <w:rFonts w:asciiTheme="minorHAnsi" w:eastAsiaTheme="minorHAnsi" w:hAnsiTheme="minorHAnsi" w:cstheme="minorBidi"/>
      <w:sz w:val="22"/>
      <w:szCs w:val="22"/>
      <w:lang w:val="ru-RU"/>
    </w:rPr>
  </w:style>
  <w:style w:type="paragraph" w:styleId="ab">
    <w:name w:val="List Paragraph"/>
    <w:basedOn w:val="a"/>
    <w:link w:val="aa"/>
    <w:uiPriority w:val="99"/>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c">
    <w:name w:val="Body Text"/>
    <w:basedOn w:val="a"/>
    <w:link w:val="ad"/>
    <w:rsid w:val="005132C3"/>
    <w:pPr>
      <w:suppressAutoHyphens/>
      <w:spacing w:after="120" w:line="276" w:lineRule="auto"/>
    </w:pPr>
    <w:rPr>
      <w:rFonts w:cs="Times New Roman"/>
      <w:sz w:val="22"/>
      <w:szCs w:val="22"/>
      <w:lang w:eastAsia="zh-CN"/>
    </w:rPr>
  </w:style>
  <w:style w:type="character" w:customStyle="1" w:styleId="ad">
    <w:name w:val="Основной текст Знак"/>
    <w:basedOn w:val="a0"/>
    <w:link w:val="ac"/>
    <w:rsid w:val="005132C3"/>
    <w:rPr>
      <w:rFonts w:cs="Times New Roman"/>
      <w:sz w:val="22"/>
      <w:szCs w:val="22"/>
      <w:lang w:eastAsia="zh-CN"/>
    </w:rPr>
  </w:style>
  <w:style w:type="character" w:styleId="ae">
    <w:name w:val="Emphasis"/>
    <w:basedOn w:val="a0"/>
    <w:uiPriority w:val="20"/>
    <w:qFormat/>
    <w:rsid w:val="00FF3CE5"/>
    <w:rPr>
      <w:i/>
      <w:iCs/>
    </w:rPr>
  </w:style>
  <w:style w:type="table" w:styleId="af">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0">
    <w:name w:val="Strong"/>
    <w:basedOn w:val="a0"/>
    <w:uiPriority w:val="22"/>
    <w:qFormat/>
    <w:rsid w:val="00D74C26"/>
    <w:rPr>
      <w:b/>
      <w:bCs/>
    </w:rPr>
  </w:style>
  <w:style w:type="character" w:customStyle="1" w:styleId="a9">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8"/>
    <w:uiPriority w:val="99"/>
    <w:locked/>
    <w:rsid w:val="00933363"/>
    <w:rPr>
      <w:rFonts w:cs="Times New Roman"/>
      <w:sz w:val="22"/>
      <w:szCs w:val="22"/>
      <w:lang w:eastAsia="en-US"/>
    </w:rPr>
  </w:style>
  <w:style w:type="paragraph" w:customStyle="1" w:styleId="rvps14">
    <w:name w:val="rvps14"/>
    <w:basedOn w:val="a"/>
    <w:rsid w:val="00DF11AE"/>
    <w:pPr>
      <w:spacing w:before="100" w:beforeAutospacing="1" w:after="100" w:afterAutospacing="1"/>
    </w:pPr>
    <w:rPr>
      <w:rFonts w:ascii="Times New Roman" w:eastAsia="Times New Roman" w:hAnsi="Times New Roman" w:cs="Times New Roman"/>
      <w:sz w:val="24"/>
      <w:szCs w:val="24"/>
      <w:lang w:val="ru-RU"/>
    </w:rPr>
  </w:style>
  <w:style w:type="character" w:customStyle="1" w:styleId="10">
    <w:name w:val="Заголовок 1 Знак"/>
    <w:basedOn w:val="a0"/>
    <w:link w:val="1"/>
    <w:rsid w:val="009D1163"/>
    <w:rPr>
      <w:b/>
      <w:sz w:val="48"/>
      <w:szCs w:val="48"/>
    </w:rPr>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922-19/print145457958925671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5B69D-052C-4408-B0C3-CE1220B6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33</Pages>
  <Words>10952</Words>
  <Characters>62431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4</cp:revision>
  <cp:lastPrinted>2022-11-09T13:40:00Z</cp:lastPrinted>
  <dcterms:created xsi:type="dcterms:W3CDTF">2022-11-17T12:16:00Z</dcterms:created>
  <dcterms:modified xsi:type="dcterms:W3CDTF">2022-11-17T13:32:00Z</dcterms:modified>
</cp:coreProperties>
</file>