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3519" w:rsidRDefault="00B73519" w:rsidP="00721164">
      <w:pPr>
        <w:spacing w:after="0"/>
        <w:jc w:val="center"/>
        <w:rPr>
          <w:rFonts w:ascii="Times New Roman" w:hAnsi="Times New Roman"/>
          <w:b/>
          <w:lang w:val="uk-UA"/>
        </w:rPr>
      </w:pPr>
    </w:p>
    <w:p w:rsidR="002E775C" w:rsidRPr="00AB1091" w:rsidRDefault="00AB1091" w:rsidP="00AB1091">
      <w:pPr>
        <w:spacing w:after="0"/>
        <w:jc w:val="right"/>
        <w:rPr>
          <w:rFonts w:ascii="Times New Roman" w:hAnsi="Times New Roman"/>
          <w:b/>
          <w:sz w:val="24"/>
          <w:szCs w:val="24"/>
          <w:lang w:val="uk-UA"/>
        </w:rPr>
      </w:pPr>
      <w:r w:rsidRPr="00AB1091">
        <w:rPr>
          <w:rFonts w:ascii="Times New Roman" w:hAnsi="Times New Roman"/>
          <w:b/>
          <w:lang w:val="uk-UA"/>
        </w:rPr>
        <w:t xml:space="preserve"> </w:t>
      </w:r>
      <w:r w:rsidR="0059490A" w:rsidRPr="00AB1091">
        <w:rPr>
          <w:rFonts w:ascii="Times New Roman" w:hAnsi="Times New Roman"/>
          <w:b/>
          <w:sz w:val="24"/>
          <w:szCs w:val="24"/>
          <w:lang w:val="uk-UA"/>
        </w:rPr>
        <w:t>«</w:t>
      </w:r>
      <w:r w:rsidR="002E775C" w:rsidRPr="00AB1091">
        <w:rPr>
          <w:rFonts w:ascii="Times New Roman" w:hAnsi="Times New Roman"/>
          <w:b/>
          <w:sz w:val="24"/>
          <w:szCs w:val="24"/>
          <w:lang w:val="uk-UA"/>
        </w:rPr>
        <w:t>ЗАТВЕРДЖЕНО</w:t>
      </w:r>
      <w:r w:rsidR="0059490A" w:rsidRPr="00AB1091">
        <w:rPr>
          <w:rFonts w:ascii="Times New Roman" w:hAnsi="Times New Roman"/>
          <w:b/>
          <w:sz w:val="24"/>
          <w:szCs w:val="24"/>
          <w:lang w:val="uk-UA"/>
        </w:rPr>
        <w:t>»</w:t>
      </w:r>
    </w:p>
    <w:p w:rsidR="00EE04E4" w:rsidRDefault="00EE04E4" w:rsidP="00AB1091">
      <w:pPr>
        <w:spacing w:after="0"/>
        <w:ind w:left="4248" w:firstLine="1139"/>
        <w:jc w:val="right"/>
        <w:rPr>
          <w:rFonts w:ascii="Times New Roman" w:hAnsi="Times New Roman"/>
          <w:b/>
          <w:sz w:val="24"/>
          <w:szCs w:val="24"/>
          <w:lang w:val="uk-UA"/>
        </w:rPr>
      </w:pPr>
      <w:r>
        <w:rPr>
          <w:rFonts w:ascii="Times New Roman" w:hAnsi="Times New Roman"/>
          <w:b/>
          <w:sz w:val="24"/>
          <w:szCs w:val="24"/>
          <w:lang w:val="uk-UA"/>
        </w:rPr>
        <w:t xml:space="preserve">Протокольним </w:t>
      </w:r>
      <w:r w:rsidR="00B73519" w:rsidRPr="00AB1091">
        <w:rPr>
          <w:rFonts w:ascii="Times New Roman" w:hAnsi="Times New Roman"/>
          <w:b/>
          <w:sz w:val="24"/>
          <w:szCs w:val="24"/>
          <w:lang w:val="uk-UA"/>
        </w:rPr>
        <w:t>р</w:t>
      </w:r>
      <w:r w:rsidR="002E775C" w:rsidRPr="00AB1091">
        <w:rPr>
          <w:rFonts w:ascii="Times New Roman" w:hAnsi="Times New Roman"/>
          <w:b/>
          <w:sz w:val="24"/>
          <w:szCs w:val="24"/>
          <w:lang w:val="uk-UA"/>
        </w:rPr>
        <w:t xml:space="preserve">ішенням </w:t>
      </w:r>
    </w:p>
    <w:p w:rsidR="00B73519" w:rsidRPr="00AB1091" w:rsidRDefault="002E775C" w:rsidP="00AB1091">
      <w:pPr>
        <w:spacing w:after="0"/>
        <w:ind w:left="4248" w:firstLine="1139"/>
        <w:jc w:val="right"/>
        <w:rPr>
          <w:rFonts w:ascii="Times New Roman" w:hAnsi="Times New Roman"/>
          <w:b/>
          <w:sz w:val="24"/>
          <w:szCs w:val="24"/>
          <w:lang w:val="uk-UA"/>
        </w:rPr>
      </w:pPr>
      <w:r w:rsidRPr="00AB1091">
        <w:rPr>
          <w:rFonts w:ascii="Times New Roman" w:hAnsi="Times New Roman"/>
          <w:b/>
          <w:sz w:val="24"/>
          <w:szCs w:val="24"/>
          <w:lang w:val="uk-UA"/>
        </w:rPr>
        <w:t xml:space="preserve">Уповноваженої особи </w:t>
      </w:r>
    </w:p>
    <w:p w:rsidR="00EE04E4" w:rsidRPr="00BC1814" w:rsidRDefault="00EE04E4" w:rsidP="00EE04E4">
      <w:pPr>
        <w:spacing w:after="0"/>
        <w:jc w:val="right"/>
        <w:rPr>
          <w:rFonts w:ascii="Times New Roman" w:hAnsi="Times New Roman"/>
          <w:b/>
          <w:lang w:val="uk-UA"/>
        </w:rPr>
      </w:pPr>
      <w:r>
        <w:rPr>
          <w:rFonts w:ascii="Times New Roman" w:hAnsi="Times New Roman"/>
          <w:b/>
          <w:lang w:val="uk-UA"/>
        </w:rPr>
        <w:t xml:space="preserve">Валентини КРУТЬ </w:t>
      </w:r>
    </w:p>
    <w:p w:rsidR="00A057A9" w:rsidRDefault="00EE04E4" w:rsidP="00AB1091">
      <w:pPr>
        <w:spacing w:after="0"/>
        <w:ind w:left="4248" w:firstLine="1139"/>
        <w:jc w:val="right"/>
        <w:rPr>
          <w:rFonts w:ascii="Times New Roman" w:hAnsi="Times New Roman"/>
          <w:b/>
          <w:sz w:val="24"/>
          <w:szCs w:val="24"/>
          <w:lang w:val="uk-UA"/>
        </w:rPr>
      </w:pPr>
      <w:r w:rsidRPr="00A057A9">
        <w:rPr>
          <w:rFonts w:ascii="Times New Roman" w:hAnsi="Times New Roman"/>
          <w:b/>
          <w:sz w:val="24"/>
          <w:szCs w:val="24"/>
          <w:lang w:val="uk-UA"/>
        </w:rPr>
        <w:t>К</w:t>
      </w:r>
      <w:r w:rsidR="00A057A9" w:rsidRPr="00A057A9">
        <w:rPr>
          <w:rFonts w:ascii="Times New Roman" w:hAnsi="Times New Roman"/>
          <w:b/>
          <w:sz w:val="24"/>
          <w:szCs w:val="24"/>
          <w:lang w:val="uk-UA"/>
        </w:rPr>
        <w:t>омунальне некомерційне підприємство</w:t>
      </w:r>
    </w:p>
    <w:p w:rsidR="00EE04E4" w:rsidRDefault="00EE04E4" w:rsidP="00AB1091">
      <w:pPr>
        <w:spacing w:after="0"/>
        <w:ind w:left="4248" w:firstLine="1139"/>
        <w:jc w:val="right"/>
        <w:rPr>
          <w:rFonts w:ascii="Times New Roman" w:hAnsi="Times New Roman"/>
          <w:b/>
          <w:sz w:val="24"/>
          <w:szCs w:val="24"/>
          <w:lang w:val="uk-UA"/>
        </w:rPr>
      </w:pPr>
      <w:r w:rsidRPr="00A057A9">
        <w:rPr>
          <w:rFonts w:ascii="Times New Roman" w:hAnsi="Times New Roman"/>
          <w:b/>
          <w:sz w:val="24"/>
          <w:szCs w:val="24"/>
          <w:lang w:val="uk-UA"/>
        </w:rPr>
        <w:t>«Ліка</w:t>
      </w:r>
      <w:r>
        <w:rPr>
          <w:rFonts w:ascii="Times New Roman" w:hAnsi="Times New Roman"/>
          <w:b/>
          <w:sz w:val="24"/>
          <w:szCs w:val="24"/>
          <w:lang w:val="uk-UA"/>
        </w:rPr>
        <w:t xml:space="preserve">рня інтенсивного лікування Боярської міської ради» </w:t>
      </w:r>
    </w:p>
    <w:p w:rsidR="00BC1814" w:rsidRPr="00AB1091" w:rsidRDefault="00B73519" w:rsidP="00AB1091">
      <w:pPr>
        <w:spacing w:after="0"/>
        <w:ind w:left="4248" w:firstLine="1139"/>
        <w:jc w:val="right"/>
        <w:rPr>
          <w:rFonts w:ascii="Times New Roman" w:hAnsi="Times New Roman"/>
          <w:b/>
          <w:lang w:val="uk-UA"/>
        </w:rPr>
      </w:pPr>
      <w:r w:rsidRPr="00AB1091">
        <w:rPr>
          <w:rFonts w:ascii="Times New Roman" w:hAnsi="Times New Roman"/>
          <w:b/>
          <w:sz w:val="24"/>
          <w:szCs w:val="24"/>
          <w:lang w:val="uk-UA"/>
        </w:rPr>
        <w:t xml:space="preserve">від </w:t>
      </w:r>
      <w:r w:rsidR="001C248F">
        <w:rPr>
          <w:rFonts w:ascii="Times New Roman" w:hAnsi="Times New Roman"/>
          <w:b/>
          <w:sz w:val="24"/>
          <w:szCs w:val="24"/>
          <w:lang w:val="uk-UA"/>
        </w:rPr>
        <w:t>2</w:t>
      </w:r>
      <w:r w:rsidR="00A057A9" w:rsidRPr="00A057A9">
        <w:rPr>
          <w:rFonts w:ascii="Times New Roman" w:hAnsi="Times New Roman"/>
          <w:b/>
          <w:sz w:val="24"/>
          <w:szCs w:val="24"/>
          <w:lang w:val="uk-UA"/>
        </w:rPr>
        <w:t>2</w:t>
      </w:r>
      <w:r w:rsidR="00AB1091">
        <w:rPr>
          <w:rFonts w:ascii="Times New Roman" w:hAnsi="Times New Roman"/>
          <w:b/>
          <w:sz w:val="24"/>
          <w:szCs w:val="24"/>
          <w:lang w:val="uk-UA"/>
        </w:rPr>
        <w:t>.07.</w:t>
      </w:r>
      <w:r w:rsidRPr="00AB1091">
        <w:rPr>
          <w:rFonts w:ascii="Times New Roman" w:hAnsi="Times New Roman"/>
          <w:b/>
          <w:sz w:val="24"/>
          <w:szCs w:val="24"/>
          <w:lang w:val="uk-UA"/>
        </w:rPr>
        <w:t>202</w:t>
      </w:r>
      <w:r w:rsidR="00D32473" w:rsidRPr="00AB1091">
        <w:rPr>
          <w:rFonts w:ascii="Times New Roman" w:hAnsi="Times New Roman"/>
          <w:b/>
          <w:sz w:val="24"/>
          <w:szCs w:val="24"/>
          <w:lang w:val="uk-UA"/>
        </w:rPr>
        <w:t>2</w:t>
      </w:r>
      <w:r w:rsidRPr="00AB1091">
        <w:rPr>
          <w:rFonts w:ascii="Times New Roman" w:hAnsi="Times New Roman"/>
          <w:b/>
          <w:sz w:val="24"/>
          <w:szCs w:val="24"/>
          <w:lang w:val="uk-UA"/>
        </w:rPr>
        <w:t xml:space="preserve"> року</w:t>
      </w:r>
      <w:r w:rsidR="00BC1814" w:rsidRPr="00AB1091">
        <w:rPr>
          <w:rFonts w:ascii="Times New Roman" w:hAnsi="Times New Roman"/>
          <w:b/>
          <w:lang w:val="uk-UA"/>
        </w:rPr>
        <w:t xml:space="preserve"> </w:t>
      </w:r>
    </w:p>
    <w:p w:rsidR="00BC1814" w:rsidRPr="00A057A9" w:rsidRDefault="00BC1814" w:rsidP="00AB1091">
      <w:pPr>
        <w:spacing w:after="0"/>
        <w:jc w:val="right"/>
        <w:rPr>
          <w:rFonts w:ascii="Times New Roman" w:hAnsi="Times New Roman"/>
          <w:b/>
          <w:lang w:val="uk-UA"/>
        </w:rPr>
      </w:pPr>
    </w:p>
    <w:p w:rsidR="002E775C" w:rsidRPr="00F30ECD" w:rsidRDefault="00B73519" w:rsidP="00721164">
      <w:pPr>
        <w:pStyle w:val="cee1fbf7edfbe9"/>
        <w:spacing w:line="276" w:lineRule="auto"/>
        <w:jc w:val="center"/>
        <w:rPr>
          <w:b/>
          <w:color w:val="auto"/>
          <w:sz w:val="28"/>
          <w:szCs w:val="28"/>
          <w:lang w:val="uk-UA"/>
        </w:rPr>
      </w:pPr>
      <w:r w:rsidRPr="00CF4B00">
        <w:rPr>
          <w:b/>
          <w:color w:val="auto"/>
          <w:sz w:val="28"/>
          <w:szCs w:val="28"/>
          <w:lang w:val="uk-UA"/>
        </w:rPr>
        <w:t xml:space="preserve">ОГОЛОШЕННЯ </w:t>
      </w:r>
    </w:p>
    <w:p w:rsidR="00B73519" w:rsidRDefault="00B73519" w:rsidP="00721164">
      <w:pPr>
        <w:pStyle w:val="cee1fbf7edfbe9"/>
        <w:spacing w:line="276" w:lineRule="auto"/>
        <w:jc w:val="center"/>
        <w:rPr>
          <w:b/>
          <w:color w:val="auto"/>
          <w:sz w:val="28"/>
          <w:szCs w:val="28"/>
          <w:lang w:val="uk-UA"/>
        </w:rPr>
      </w:pPr>
      <w:r w:rsidRPr="00CF4B00">
        <w:rPr>
          <w:b/>
          <w:color w:val="auto"/>
          <w:sz w:val="28"/>
          <w:szCs w:val="28"/>
          <w:lang w:val="uk-UA"/>
        </w:rPr>
        <w:t>ПРО ПРОВЕДЕННЯ СПРОЩЕНОЇ ЗАКУПІВЛІ</w:t>
      </w:r>
    </w:p>
    <w:p w:rsidR="006A45DB" w:rsidRPr="00E57C8A" w:rsidRDefault="006A45DB" w:rsidP="00721164">
      <w:pPr>
        <w:pStyle w:val="cee1fbf7edfbe9"/>
        <w:spacing w:line="276" w:lineRule="auto"/>
        <w:jc w:val="center"/>
        <w:rPr>
          <w:b/>
          <w:color w:val="auto"/>
          <w:sz w:val="28"/>
          <w:szCs w:val="28"/>
          <w:lang w:val="uk-UA"/>
        </w:rPr>
      </w:pPr>
    </w:p>
    <w:p w:rsidR="00AD09B6" w:rsidRPr="00AD09B6" w:rsidRDefault="00AD09B6" w:rsidP="00AD09B6">
      <w:pPr>
        <w:spacing w:after="240"/>
        <w:ind w:firstLine="426"/>
        <w:contextualSpacing/>
        <w:jc w:val="both"/>
        <w:rPr>
          <w:rFonts w:ascii="Times New Roman" w:eastAsia="Times New Roman" w:hAnsi="Times New Roman"/>
          <w:color w:val="000000"/>
          <w:sz w:val="24"/>
          <w:szCs w:val="24"/>
          <w:lang w:val="uk-UA" w:eastAsia="ru-RU"/>
        </w:rPr>
      </w:pPr>
      <w:bookmarkStart w:id="0" w:name="titul_item_name"/>
      <w:bookmarkStart w:id="1" w:name="titul_item_dk_code"/>
      <w:bookmarkEnd w:id="0"/>
      <w:bookmarkEnd w:id="1"/>
      <w:r>
        <w:rPr>
          <w:rFonts w:ascii="Times New Roman" w:eastAsia="Times New Roman" w:hAnsi="Times New Roman"/>
          <w:color w:val="000000"/>
          <w:sz w:val="24"/>
          <w:szCs w:val="24"/>
          <w:lang w:val="uk-UA" w:eastAsia="ru-RU"/>
        </w:rPr>
        <w:t xml:space="preserve"> </w:t>
      </w:r>
      <w:r w:rsidRPr="00AD09B6">
        <w:rPr>
          <w:rFonts w:ascii="Times New Roman" w:eastAsia="Times New Roman" w:hAnsi="Times New Roman"/>
          <w:color w:val="000000"/>
          <w:sz w:val="24"/>
          <w:szCs w:val="24"/>
          <w:lang w:val="uk-UA" w:eastAsia="ru-RU"/>
        </w:rPr>
        <w:t xml:space="preserve"> 1.  Найменування Замовника</w:t>
      </w:r>
    </w:p>
    <w:p w:rsidR="00AD09B6" w:rsidRPr="00AD09B6" w:rsidRDefault="00AD09B6" w:rsidP="00AD09B6">
      <w:pPr>
        <w:spacing w:after="240"/>
        <w:ind w:firstLine="426"/>
        <w:contextualSpacing/>
        <w:jc w:val="both"/>
        <w:rPr>
          <w:rFonts w:ascii="Times New Roman" w:eastAsia="Times New Roman" w:hAnsi="Times New Roman"/>
          <w:b/>
          <w:color w:val="000000"/>
          <w:sz w:val="24"/>
          <w:szCs w:val="24"/>
          <w:lang w:val="uk-UA" w:eastAsia="ru-RU"/>
        </w:rPr>
      </w:pPr>
      <w:r w:rsidRPr="00AD09B6">
        <w:rPr>
          <w:rFonts w:ascii="Times New Roman" w:eastAsia="Times New Roman" w:hAnsi="Times New Roman"/>
          <w:b/>
          <w:color w:val="000000"/>
          <w:sz w:val="24"/>
          <w:szCs w:val="24"/>
          <w:lang w:val="uk-UA" w:eastAsia="ru-RU"/>
        </w:rPr>
        <w:t>Комунальне некомерційне підприємство «Лікарня  інтенсивного лікування Боярської міської ради»</w:t>
      </w:r>
    </w:p>
    <w:p w:rsidR="00AD09B6" w:rsidRPr="00AD09B6" w:rsidRDefault="00AD09B6" w:rsidP="00AD09B6">
      <w:pPr>
        <w:spacing w:after="240"/>
        <w:ind w:firstLine="426"/>
        <w:contextualSpacing/>
        <w:jc w:val="both"/>
        <w:rPr>
          <w:rFonts w:ascii="Times New Roman" w:eastAsia="Times New Roman" w:hAnsi="Times New Roman"/>
          <w:color w:val="000000"/>
          <w:sz w:val="24"/>
          <w:szCs w:val="24"/>
          <w:lang w:val="uk-UA" w:eastAsia="ru-RU"/>
        </w:rPr>
      </w:pPr>
      <w:r w:rsidRPr="00AD09B6">
        <w:rPr>
          <w:rFonts w:ascii="Times New Roman" w:eastAsia="Times New Roman" w:hAnsi="Times New Roman"/>
          <w:color w:val="000000"/>
          <w:sz w:val="24"/>
          <w:szCs w:val="24"/>
          <w:lang w:val="uk-UA" w:eastAsia="ru-RU"/>
        </w:rPr>
        <w:t>Місце знаходження:</w:t>
      </w:r>
    </w:p>
    <w:p w:rsidR="00AD09B6" w:rsidRPr="00AD09B6" w:rsidRDefault="00AD09B6" w:rsidP="00AD09B6">
      <w:pPr>
        <w:spacing w:after="240"/>
        <w:ind w:firstLine="426"/>
        <w:contextualSpacing/>
        <w:jc w:val="both"/>
        <w:rPr>
          <w:rFonts w:ascii="Times New Roman" w:eastAsia="Times New Roman" w:hAnsi="Times New Roman"/>
          <w:b/>
          <w:color w:val="000000"/>
          <w:sz w:val="24"/>
          <w:szCs w:val="24"/>
          <w:lang w:val="uk-UA" w:eastAsia="ru-RU"/>
        </w:rPr>
      </w:pPr>
      <w:r w:rsidRPr="00AD09B6">
        <w:rPr>
          <w:rFonts w:ascii="Times New Roman" w:eastAsia="Times New Roman" w:hAnsi="Times New Roman"/>
          <w:b/>
          <w:color w:val="000000"/>
          <w:sz w:val="24"/>
          <w:szCs w:val="24"/>
          <w:lang w:val="uk-UA" w:eastAsia="ru-RU"/>
        </w:rPr>
        <w:t>08154, Київська обл., Фастівський район, м. Боярка,  вул. Соборності, 51</w:t>
      </w:r>
    </w:p>
    <w:p w:rsidR="00AD09B6" w:rsidRPr="00AD09B6" w:rsidRDefault="00AD09B6" w:rsidP="00AD09B6">
      <w:pPr>
        <w:spacing w:after="240"/>
        <w:ind w:firstLine="426"/>
        <w:contextualSpacing/>
        <w:jc w:val="both"/>
        <w:rPr>
          <w:rFonts w:ascii="Times New Roman" w:eastAsia="Times New Roman" w:hAnsi="Times New Roman"/>
          <w:b/>
          <w:color w:val="000000"/>
          <w:sz w:val="24"/>
          <w:szCs w:val="24"/>
          <w:lang w:val="uk-UA" w:eastAsia="ru-RU"/>
        </w:rPr>
      </w:pPr>
      <w:r w:rsidRPr="00AD09B6">
        <w:rPr>
          <w:rFonts w:ascii="Times New Roman" w:eastAsia="Times New Roman" w:hAnsi="Times New Roman"/>
          <w:color w:val="000000"/>
          <w:sz w:val="24"/>
          <w:szCs w:val="24"/>
          <w:lang w:val="uk-UA" w:eastAsia="ru-RU"/>
        </w:rPr>
        <w:t xml:space="preserve"> Код за ЄДРПОУ </w:t>
      </w:r>
      <w:r w:rsidRPr="00AD09B6">
        <w:rPr>
          <w:rFonts w:ascii="Times New Roman" w:eastAsia="Times New Roman" w:hAnsi="Times New Roman"/>
          <w:b/>
          <w:color w:val="000000"/>
          <w:sz w:val="24"/>
          <w:szCs w:val="24"/>
          <w:lang w:val="uk-UA" w:eastAsia="ru-RU"/>
        </w:rPr>
        <w:t>– 01994669</w:t>
      </w:r>
    </w:p>
    <w:p w:rsidR="00AD09B6" w:rsidRPr="00AD09B6" w:rsidRDefault="00AD09B6" w:rsidP="00AD09B6">
      <w:pPr>
        <w:spacing w:after="240"/>
        <w:ind w:firstLine="426"/>
        <w:contextualSpacing/>
        <w:jc w:val="both"/>
        <w:rPr>
          <w:rFonts w:ascii="Times New Roman" w:eastAsia="Times New Roman" w:hAnsi="Times New Roman"/>
          <w:color w:val="000000"/>
          <w:sz w:val="24"/>
          <w:szCs w:val="24"/>
          <w:lang w:val="uk-UA" w:eastAsia="ru-RU"/>
        </w:rPr>
      </w:pPr>
      <w:r w:rsidRPr="00AD09B6">
        <w:rPr>
          <w:rFonts w:ascii="Times New Roman" w:eastAsia="Times New Roman" w:hAnsi="Times New Roman"/>
          <w:color w:val="000000"/>
          <w:sz w:val="24"/>
          <w:szCs w:val="24"/>
          <w:lang w:val="uk-UA" w:eastAsia="ru-RU"/>
        </w:rPr>
        <w:t xml:space="preserve"> Категорія - </w:t>
      </w:r>
      <w:r w:rsidRPr="00AD09B6">
        <w:rPr>
          <w:rFonts w:ascii="Times New Roman" w:eastAsia="Times New Roman" w:hAnsi="Times New Roman"/>
          <w:b/>
          <w:color w:val="000000"/>
          <w:sz w:val="24"/>
          <w:szCs w:val="24"/>
          <w:lang w:val="uk-UA" w:eastAsia="ru-RU"/>
        </w:rPr>
        <w:t>Комунальне некомерційне підприємство</w:t>
      </w:r>
    </w:p>
    <w:p w:rsidR="002826A4" w:rsidRPr="003814A2" w:rsidRDefault="00AD09B6" w:rsidP="00AD09B6">
      <w:pPr>
        <w:spacing w:after="240"/>
        <w:ind w:firstLine="426"/>
        <w:contextualSpacing/>
        <w:jc w:val="both"/>
        <w:rPr>
          <w:rFonts w:ascii="Times New Roman" w:hAnsi="Times New Roman"/>
          <w:b/>
          <w:sz w:val="24"/>
          <w:szCs w:val="24"/>
          <w:lang w:val="uk-UA"/>
        </w:rPr>
      </w:pPr>
      <w:r>
        <w:rPr>
          <w:rFonts w:ascii="Times New Roman" w:eastAsia="Times New Roman" w:hAnsi="Times New Roman"/>
          <w:color w:val="000000"/>
          <w:sz w:val="24"/>
          <w:szCs w:val="24"/>
          <w:lang w:val="uk-UA" w:eastAsia="ru-RU"/>
        </w:rPr>
        <w:t xml:space="preserve"> Контактні</w:t>
      </w:r>
      <w:r w:rsidRPr="00AD09B6">
        <w:rPr>
          <w:rFonts w:ascii="Times New Roman" w:eastAsia="Times New Roman" w:hAnsi="Times New Roman"/>
          <w:color w:val="000000"/>
          <w:sz w:val="24"/>
          <w:szCs w:val="24"/>
          <w:lang w:val="uk-UA" w:eastAsia="ru-RU"/>
        </w:rPr>
        <w:t xml:space="preserve"> особ</w:t>
      </w:r>
      <w:r>
        <w:rPr>
          <w:rFonts w:ascii="Times New Roman" w:eastAsia="Times New Roman" w:hAnsi="Times New Roman"/>
          <w:color w:val="000000"/>
          <w:sz w:val="24"/>
          <w:szCs w:val="24"/>
          <w:lang w:val="uk-UA" w:eastAsia="ru-RU"/>
        </w:rPr>
        <w:t>и</w:t>
      </w:r>
      <w:r w:rsidRPr="00AD09B6">
        <w:rPr>
          <w:rFonts w:ascii="Times New Roman" w:eastAsia="Times New Roman" w:hAnsi="Times New Roman"/>
          <w:color w:val="000000"/>
          <w:sz w:val="24"/>
          <w:szCs w:val="24"/>
          <w:lang w:val="uk-UA" w:eastAsia="ru-RU"/>
        </w:rPr>
        <w:t xml:space="preserve">  Замовника: </w:t>
      </w:r>
      <w:r w:rsidRPr="003814A2">
        <w:rPr>
          <w:rFonts w:ascii="Times New Roman" w:eastAsia="Times New Roman" w:hAnsi="Times New Roman"/>
          <w:b/>
          <w:color w:val="000000"/>
          <w:sz w:val="24"/>
          <w:szCs w:val="24"/>
          <w:lang w:val="uk-UA" w:eastAsia="ru-RU"/>
        </w:rPr>
        <w:t>уповноважена особа</w:t>
      </w:r>
      <w:r w:rsidR="001C248F">
        <w:rPr>
          <w:rFonts w:ascii="Times New Roman" w:eastAsia="Times New Roman" w:hAnsi="Times New Roman"/>
          <w:b/>
          <w:color w:val="000000"/>
          <w:sz w:val="24"/>
          <w:szCs w:val="24"/>
          <w:lang w:val="uk-UA" w:eastAsia="ru-RU"/>
        </w:rPr>
        <w:t xml:space="preserve"> Круть Валентина Олександрівна</w:t>
      </w:r>
      <w:r w:rsidRPr="003814A2">
        <w:rPr>
          <w:rFonts w:ascii="Times New Roman" w:eastAsia="Times New Roman" w:hAnsi="Times New Roman"/>
          <w:b/>
          <w:color w:val="000000"/>
          <w:sz w:val="24"/>
          <w:szCs w:val="24"/>
          <w:lang w:val="uk-UA" w:eastAsia="ru-RU"/>
        </w:rPr>
        <w:t>, тел. (04598) 40-084, завідуюча аптекою Нєкрасова Людмила Сергіївна</w:t>
      </w:r>
      <w:r w:rsidR="003814A2" w:rsidRPr="003814A2">
        <w:rPr>
          <w:rFonts w:ascii="Times New Roman" w:eastAsia="Times New Roman" w:hAnsi="Times New Roman"/>
          <w:b/>
          <w:color w:val="000000"/>
          <w:sz w:val="24"/>
          <w:szCs w:val="24"/>
          <w:lang w:val="uk-UA" w:eastAsia="ru-RU"/>
        </w:rPr>
        <w:t>, тел. (04598) 40-250</w:t>
      </w:r>
    </w:p>
    <w:p w:rsidR="00B41AD8" w:rsidRDefault="00061A81" w:rsidP="000E17D9">
      <w:pPr>
        <w:spacing w:after="240"/>
        <w:ind w:firstLine="426"/>
        <w:contextualSpacing/>
        <w:jc w:val="both"/>
        <w:rPr>
          <w:rFonts w:ascii="Times New Roman" w:eastAsia="Times New Roman" w:hAnsi="Times New Roman"/>
          <w:sz w:val="24"/>
          <w:szCs w:val="24"/>
          <w:shd w:val="clear" w:color="auto" w:fill="FFFFFF"/>
          <w:lang w:val="uk-UA" w:eastAsia="ru-RU"/>
        </w:rPr>
      </w:pPr>
      <w:r>
        <w:rPr>
          <w:rFonts w:ascii="Times New Roman" w:hAnsi="Times New Roman"/>
          <w:sz w:val="24"/>
          <w:szCs w:val="24"/>
          <w:lang w:val="uk-UA"/>
        </w:rPr>
        <w:t xml:space="preserve">2. </w:t>
      </w:r>
      <w:r w:rsidRPr="00061A81">
        <w:rPr>
          <w:rFonts w:ascii="Times New Roman" w:hAnsi="Times New Roman"/>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E17D9">
        <w:rPr>
          <w:rFonts w:ascii="Times New Roman" w:hAnsi="Times New Roman"/>
          <w:sz w:val="24"/>
          <w:szCs w:val="24"/>
          <w:lang w:val="uk-UA"/>
        </w:rPr>
        <w:t xml:space="preserve"> </w:t>
      </w:r>
      <w:r w:rsidR="003814A2">
        <w:rPr>
          <w:rFonts w:ascii="Times New Roman" w:eastAsia="Times New Roman" w:hAnsi="Times New Roman"/>
          <w:sz w:val="24"/>
          <w:szCs w:val="24"/>
          <w:shd w:val="clear" w:color="auto" w:fill="FFFFFF"/>
          <w:lang w:val="uk-UA" w:eastAsia="ru-RU"/>
        </w:rPr>
        <w:t xml:space="preserve"> </w:t>
      </w:r>
    </w:p>
    <w:p w:rsidR="003814A2" w:rsidRPr="00B41AD8" w:rsidRDefault="003814A2" w:rsidP="000E17D9">
      <w:pPr>
        <w:spacing w:after="240"/>
        <w:ind w:firstLine="426"/>
        <w:contextualSpacing/>
        <w:jc w:val="both"/>
        <w:rPr>
          <w:rFonts w:ascii="Times New Roman" w:hAnsi="Times New Roman"/>
          <w:sz w:val="24"/>
          <w:szCs w:val="24"/>
          <w:lang w:val="uk-UA"/>
        </w:rPr>
      </w:pPr>
      <w:r w:rsidRPr="00F769C5">
        <w:rPr>
          <w:rFonts w:ascii="Times New Roman" w:hAnsi="Times New Roman"/>
          <w:b/>
          <w:sz w:val="24"/>
          <w:szCs w:val="24"/>
        </w:rPr>
        <w:t xml:space="preserve">Лікарські засоби ДК 021:2015  код  33600000-6 «Фармацевтична продукція»  </w:t>
      </w:r>
    </w:p>
    <w:p w:rsidR="00183C44" w:rsidRDefault="00183C44" w:rsidP="000E17D9">
      <w:pPr>
        <w:spacing w:after="240"/>
        <w:ind w:firstLine="426"/>
        <w:contextualSpacing/>
        <w:jc w:val="both"/>
        <w:rPr>
          <w:rFonts w:ascii="Times New Roman" w:hAnsi="Times New Roman"/>
          <w:sz w:val="24"/>
          <w:szCs w:val="24"/>
          <w:lang w:val="uk-UA"/>
        </w:rPr>
      </w:pPr>
      <w:r>
        <w:rPr>
          <w:rFonts w:ascii="Times New Roman" w:hAnsi="Times New Roman"/>
          <w:sz w:val="24"/>
          <w:szCs w:val="24"/>
          <w:lang w:val="uk-UA"/>
        </w:rPr>
        <w:t xml:space="preserve">3. </w:t>
      </w:r>
      <w:r w:rsidRPr="00183C44">
        <w:rPr>
          <w:rFonts w:ascii="Times New Roman" w:hAnsi="Times New Roman"/>
          <w:sz w:val="24"/>
          <w:szCs w:val="24"/>
          <w:lang w:val="uk-UA"/>
        </w:rPr>
        <w:t>Інформація про технічні, якісні та інші характеристики предмета закупівлі:</w:t>
      </w:r>
      <w:r w:rsidRPr="00183C44">
        <w:t xml:space="preserve"> </w:t>
      </w:r>
      <w:r w:rsidRPr="00183C44">
        <w:rPr>
          <w:rFonts w:ascii="Times New Roman" w:hAnsi="Times New Roman"/>
          <w:sz w:val="24"/>
          <w:szCs w:val="24"/>
          <w:lang w:val="uk-UA"/>
        </w:rPr>
        <w:t>згідно Додатку 1 до Оголошення.</w:t>
      </w:r>
    </w:p>
    <w:p w:rsidR="00183C44" w:rsidRDefault="00183C44" w:rsidP="000E17D9">
      <w:pPr>
        <w:spacing w:after="240"/>
        <w:ind w:firstLine="426"/>
        <w:contextualSpacing/>
        <w:jc w:val="both"/>
        <w:rPr>
          <w:rFonts w:ascii="Times New Roman" w:hAnsi="Times New Roman"/>
          <w:sz w:val="24"/>
          <w:szCs w:val="24"/>
          <w:lang w:val="uk-UA"/>
        </w:rPr>
      </w:pPr>
      <w:r>
        <w:rPr>
          <w:rFonts w:ascii="Times New Roman" w:hAnsi="Times New Roman"/>
          <w:sz w:val="24"/>
          <w:szCs w:val="24"/>
          <w:lang w:val="uk-UA"/>
        </w:rPr>
        <w:t xml:space="preserve">4. </w:t>
      </w:r>
      <w:r w:rsidRPr="00183C44">
        <w:rPr>
          <w:rFonts w:ascii="Times New Roman" w:hAnsi="Times New Roman"/>
          <w:sz w:val="24"/>
          <w:szCs w:val="24"/>
          <w:lang w:val="uk-UA"/>
        </w:rPr>
        <w:t>Кількість товарів або обсяг робіт чи послуг:</w:t>
      </w:r>
      <w:r>
        <w:rPr>
          <w:rFonts w:ascii="Times New Roman" w:hAnsi="Times New Roman"/>
          <w:sz w:val="24"/>
          <w:szCs w:val="24"/>
          <w:lang w:val="uk-UA"/>
        </w:rPr>
        <w:t xml:space="preserve"> </w:t>
      </w:r>
      <w:r w:rsidR="003814A2">
        <w:rPr>
          <w:rFonts w:ascii="Times New Roman" w:hAnsi="Times New Roman"/>
          <w:sz w:val="24"/>
          <w:szCs w:val="24"/>
          <w:lang w:val="uk-UA"/>
        </w:rPr>
        <w:t xml:space="preserve"> </w:t>
      </w:r>
      <w:r w:rsidR="001C248F">
        <w:rPr>
          <w:rFonts w:ascii="Times New Roman" w:hAnsi="Times New Roman"/>
          <w:b/>
          <w:sz w:val="24"/>
          <w:szCs w:val="24"/>
          <w:lang w:val="uk-UA"/>
        </w:rPr>
        <w:t>10</w:t>
      </w:r>
      <w:r w:rsidR="003814A2" w:rsidRPr="003814A2">
        <w:rPr>
          <w:rFonts w:ascii="Times New Roman" w:hAnsi="Times New Roman"/>
          <w:b/>
          <w:sz w:val="24"/>
          <w:szCs w:val="24"/>
          <w:lang w:val="uk-UA"/>
        </w:rPr>
        <w:t xml:space="preserve"> найменувань</w:t>
      </w:r>
    </w:p>
    <w:p w:rsidR="003814A2" w:rsidRDefault="00183C44" w:rsidP="003814A2">
      <w:pPr>
        <w:spacing w:after="240"/>
        <w:ind w:firstLine="426"/>
        <w:contextualSpacing/>
        <w:jc w:val="both"/>
        <w:rPr>
          <w:rFonts w:ascii="Times New Roman" w:hAnsi="Times New Roman"/>
          <w:sz w:val="24"/>
          <w:szCs w:val="24"/>
          <w:lang w:val="uk-UA"/>
        </w:rPr>
      </w:pPr>
      <w:r>
        <w:rPr>
          <w:rFonts w:ascii="Times New Roman" w:hAnsi="Times New Roman"/>
          <w:sz w:val="24"/>
          <w:szCs w:val="24"/>
          <w:lang w:val="uk-UA"/>
        </w:rPr>
        <w:t>4.1. Місце поставки товарі або обсягів робіт чи послуг:</w:t>
      </w:r>
    </w:p>
    <w:p w:rsidR="003814A2" w:rsidRPr="00AD09B6" w:rsidRDefault="00183C44" w:rsidP="003814A2">
      <w:pPr>
        <w:spacing w:after="240"/>
        <w:ind w:firstLine="426"/>
        <w:contextualSpacing/>
        <w:jc w:val="both"/>
        <w:rPr>
          <w:rFonts w:ascii="Times New Roman" w:eastAsia="Times New Roman" w:hAnsi="Times New Roman"/>
          <w:b/>
          <w:color w:val="000000"/>
          <w:sz w:val="24"/>
          <w:szCs w:val="24"/>
          <w:lang w:val="uk-UA" w:eastAsia="ru-RU"/>
        </w:rPr>
      </w:pPr>
      <w:r>
        <w:rPr>
          <w:rFonts w:ascii="Times New Roman" w:hAnsi="Times New Roman"/>
          <w:sz w:val="24"/>
          <w:szCs w:val="24"/>
          <w:lang w:val="uk-UA"/>
        </w:rPr>
        <w:t xml:space="preserve"> </w:t>
      </w:r>
      <w:r w:rsidR="003814A2" w:rsidRPr="00AD09B6">
        <w:rPr>
          <w:rFonts w:ascii="Times New Roman" w:eastAsia="Times New Roman" w:hAnsi="Times New Roman"/>
          <w:b/>
          <w:color w:val="000000"/>
          <w:sz w:val="24"/>
          <w:szCs w:val="24"/>
          <w:lang w:val="uk-UA" w:eastAsia="ru-RU"/>
        </w:rPr>
        <w:t>08154, Київська обл., Фастівський район, м. Боярка,  вул. Соборності, 51</w:t>
      </w:r>
    </w:p>
    <w:p w:rsidR="007903C2" w:rsidRDefault="003814A2" w:rsidP="007903C2">
      <w:pPr>
        <w:spacing w:after="240"/>
        <w:ind w:firstLine="426"/>
        <w:contextualSpacing/>
        <w:jc w:val="both"/>
        <w:rPr>
          <w:rFonts w:ascii="Times New Roman" w:hAnsi="Times New Roman"/>
          <w:sz w:val="24"/>
          <w:szCs w:val="24"/>
        </w:rPr>
      </w:pPr>
      <w:r>
        <w:rPr>
          <w:rFonts w:ascii="Times New Roman" w:hAnsi="Times New Roman"/>
          <w:sz w:val="24"/>
          <w:szCs w:val="24"/>
          <w:lang w:val="uk-UA"/>
        </w:rPr>
        <w:t xml:space="preserve"> </w:t>
      </w:r>
      <w:r w:rsidR="00A956B0">
        <w:rPr>
          <w:rFonts w:ascii="Times New Roman" w:hAnsi="Times New Roman"/>
          <w:sz w:val="24"/>
          <w:szCs w:val="24"/>
          <w:lang w:val="uk-UA"/>
        </w:rPr>
        <w:t xml:space="preserve">5. Строк поставки товарів або місце виконання робіт чи надання послуг: </w:t>
      </w:r>
      <w:r>
        <w:rPr>
          <w:rFonts w:ascii="Times New Roman" w:hAnsi="Times New Roman"/>
          <w:sz w:val="24"/>
          <w:szCs w:val="24"/>
          <w:lang w:val="uk-UA"/>
        </w:rPr>
        <w:t xml:space="preserve"> </w:t>
      </w:r>
      <w:r w:rsidR="00EE04E4">
        <w:rPr>
          <w:rFonts w:ascii="Times New Roman" w:hAnsi="Times New Roman"/>
          <w:b/>
          <w:sz w:val="24"/>
          <w:szCs w:val="24"/>
          <w:lang w:val="uk-UA"/>
        </w:rPr>
        <w:t>до 23.08</w:t>
      </w:r>
      <w:r w:rsidRPr="003814A2">
        <w:rPr>
          <w:rFonts w:ascii="Times New Roman" w:hAnsi="Times New Roman"/>
          <w:b/>
          <w:sz w:val="24"/>
          <w:szCs w:val="24"/>
          <w:lang w:val="uk-UA"/>
        </w:rPr>
        <w:t>.2022 р</w:t>
      </w:r>
      <w:r>
        <w:rPr>
          <w:rFonts w:ascii="Times New Roman" w:hAnsi="Times New Roman"/>
          <w:sz w:val="24"/>
          <w:szCs w:val="24"/>
          <w:lang w:val="uk-UA"/>
        </w:rPr>
        <w:t>.</w:t>
      </w:r>
    </w:p>
    <w:p w:rsidR="00B73519" w:rsidRPr="00B75520" w:rsidRDefault="00EC1687" w:rsidP="007903C2">
      <w:pPr>
        <w:spacing w:after="240"/>
        <w:ind w:firstLine="426"/>
        <w:contextualSpacing/>
        <w:jc w:val="both"/>
        <w:rPr>
          <w:rFonts w:ascii="Times New Roman" w:hAnsi="Times New Roman"/>
          <w:b/>
          <w:sz w:val="24"/>
          <w:szCs w:val="24"/>
          <w:lang w:val="uk-UA"/>
        </w:rPr>
      </w:pPr>
      <w:r w:rsidRPr="00254C26">
        <w:rPr>
          <w:rFonts w:ascii="Times New Roman" w:eastAsia="Times New Roman" w:hAnsi="Times New Roman"/>
          <w:sz w:val="24"/>
          <w:szCs w:val="24"/>
          <w:lang w:val="uk-UA" w:eastAsia="ru-RU"/>
        </w:rPr>
        <w:t xml:space="preserve">6.Умови оплати: </w:t>
      </w:r>
      <w:r w:rsidR="00053FA2">
        <w:rPr>
          <w:rFonts w:ascii="Times New Roman" w:eastAsia="Times" w:hAnsi="Times New Roman"/>
          <w:color w:val="000000"/>
          <w:sz w:val="24"/>
          <w:szCs w:val="24"/>
          <w:lang w:val="uk-UA" w:eastAsia="uk-UA"/>
        </w:rPr>
        <w:t xml:space="preserve"> </w:t>
      </w:r>
      <w:r w:rsidR="00053FA2" w:rsidRPr="00B75520">
        <w:rPr>
          <w:rFonts w:ascii="Times New Roman" w:eastAsia="Times" w:hAnsi="Times New Roman"/>
          <w:b/>
          <w:color w:val="000000"/>
          <w:sz w:val="24"/>
          <w:szCs w:val="24"/>
          <w:lang w:val="uk-UA" w:eastAsia="uk-UA"/>
        </w:rPr>
        <w:t>Після</w:t>
      </w:r>
      <w:r w:rsidR="00A006FC">
        <w:rPr>
          <w:rFonts w:ascii="Times New Roman" w:eastAsia="Times" w:hAnsi="Times New Roman"/>
          <w:b/>
          <w:color w:val="000000"/>
          <w:sz w:val="24"/>
          <w:szCs w:val="24"/>
          <w:lang w:val="uk-UA" w:eastAsia="uk-UA"/>
        </w:rPr>
        <w:t>о</w:t>
      </w:r>
      <w:r w:rsidR="00053FA2" w:rsidRPr="00B75520">
        <w:rPr>
          <w:rFonts w:ascii="Times New Roman" w:eastAsia="Times" w:hAnsi="Times New Roman"/>
          <w:b/>
          <w:color w:val="000000"/>
          <w:sz w:val="24"/>
          <w:szCs w:val="24"/>
          <w:lang w:val="uk-UA" w:eastAsia="uk-UA"/>
        </w:rPr>
        <w:t>плата 100%</w:t>
      </w:r>
      <w:r w:rsidR="00926D27" w:rsidRPr="00B75520">
        <w:rPr>
          <w:rFonts w:ascii="Times New Roman" w:eastAsia="Times" w:hAnsi="Times New Roman"/>
          <w:b/>
          <w:color w:val="000000"/>
          <w:sz w:val="24"/>
          <w:szCs w:val="24"/>
          <w:lang w:val="uk-UA" w:eastAsia="uk-UA"/>
        </w:rPr>
        <w:t xml:space="preserve"> </w:t>
      </w:r>
      <w:r w:rsidR="00053FA2" w:rsidRPr="00B75520">
        <w:rPr>
          <w:rFonts w:ascii="Times New Roman" w:eastAsia="Times" w:hAnsi="Times New Roman"/>
          <w:b/>
          <w:color w:val="000000"/>
          <w:sz w:val="24"/>
          <w:szCs w:val="24"/>
          <w:lang w:val="uk-UA" w:eastAsia="uk-UA"/>
        </w:rPr>
        <w:t xml:space="preserve"> </w:t>
      </w:r>
    </w:p>
    <w:p w:rsidR="00E859DC" w:rsidRPr="00F05935" w:rsidRDefault="00E859DC" w:rsidP="00721164">
      <w:pPr>
        <w:spacing w:after="12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lang w:val="uk-UA" w:eastAsia="ru-RU"/>
        </w:rPr>
        <w:t xml:space="preserve">7.Очікувана вартість предмета закупівлі: </w:t>
      </w:r>
      <w:r w:rsidR="00D75E11">
        <w:rPr>
          <w:rFonts w:ascii="Times New Roman" w:eastAsia="Times New Roman" w:hAnsi="Times New Roman"/>
          <w:b/>
          <w:bCs/>
          <w:color w:val="000000" w:themeColor="text1"/>
          <w:sz w:val="24"/>
          <w:szCs w:val="24"/>
          <w:lang w:val="uk-UA" w:eastAsia="ru-RU"/>
        </w:rPr>
        <w:t xml:space="preserve"> </w:t>
      </w:r>
      <w:r w:rsidR="00D75E11">
        <w:rPr>
          <w:rFonts w:ascii="Times New Roman" w:eastAsia="Times New Roman" w:hAnsi="Times New Roman"/>
          <w:b/>
          <w:bCs/>
          <w:color w:val="000000" w:themeColor="text1"/>
          <w:sz w:val="24"/>
          <w:szCs w:val="24"/>
          <w:lang w:val="en-US" w:eastAsia="ru-RU"/>
        </w:rPr>
        <w:t xml:space="preserve">1 </w:t>
      </w:r>
      <w:bookmarkStart w:id="2" w:name="_GoBack"/>
      <w:bookmarkEnd w:id="2"/>
      <w:r w:rsidR="00D75E11">
        <w:rPr>
          <w:rFonts w:ascii="Times New Roman" w:eastAsia="Times New Roman" w:hAnsi="Times New Roman"/>
          <w:b/>
          <w:bCs/>
          <w:color w:val="000000" w:themeColor="text1"/>
          <w:sz w:val="24"/>
          <w:szCs w:val="24"/>
          <w:lang w:val="en-US" w:eastAsia="ru-RU"/>
        </w:rPr>
        <w:t>810</w:t>
      </w:r>
      <w:r w:rsidR="001C248F">
        <w:rPr>
          <w:rFonts w:ascii="Times New Roman" w:eastAsia="Times New Roman" w:hAnsi="Times New Roman"/>
          <w:b/>
          <w:bCs/>
          <w:color w:val="000000" w:themeColor="text1"/>
          <w:sz w:val="24"/>
          <w:szCs w:val="24"/>
          <w:lang w:val="uk-UA" w:eastAsia="ru-RU"/>
        </w:rPr>
        <w:t xml:space="preserve"> 000</w:t>
      </w:r>
      <w:r w:rsidR="003814A2">
        <w:rPr>
          <w:rFonts w:ascii="Times New Roman" w:eastAsia="Times New Roman" w:hAnsi="Times New Roman"/>
          <w:b/>
          <w:bCs/>
          <w:color w:val="000000" w:themeColor="text1"/>
          <w:sz w:val="24"/>
          <w:szCs w:val="24"/>
          <w:lang w:val="uk-UA" w:eastAsia="ru-RU"/>
        </w:rPr>
        <w:t>,00 грн. в т.ч. ПДВ</w:t>
      </w:r>
    </w:p>
    <w:p w:rsidR="00E859DC" w:rsidRPr="00EE04E4" w:rsidRDefault="00E859DC" w:rsidP="00721164">
      <w:pPr>
        <w:spacing w:after="120"/>
        <w:ind w:firstLine="426"/>
        <w:contextualSpacing/>
        <w:jc w:val="both"/>
        <w:rPr>
          <w:rFonts w:ascii="Times New Roman" w:eastAsia="Times New Roman" w:hAnsi="Times New Roman"/>
          <w:bCs/>
          <w:sz w:val="24"/>
          <w:szCs w:val="24"/>
          <w:lang w:val="uk-UA" w:eastAsia="ru-RU"/>
        </w:rPr>
      </w:pPr>
      <w:r w:rsidRPr="00F05935">
        <w:rPr>
          <w:rFonts w:ascii="Times New Roman" w:eastAsia="Times New Roman" w:hAnsi="Times New Roman"/>
          <w:color w:val="000000"/>
          <w:sz w:val="24"/>
          <w:szCs w:val="24"/>
          <w:lang w:val="uk-UA" w:eastAsia="ru-RU"/>
        </w:rPr>
        <w:t xml:space="preserve">8.Період уточнення інформації про закупівлю </w:t>
      </w:r>
      <w:r w:rsidRPr="00F05935">
        <w:rPr>
          <w:rFonts w:ascii="Times New Roman" w:eastAsia="Times New Roman" w:hAnsi="Times New Roman"/>
          <w:sz w:val="24"/>
          <w:szCs w:val="24"/>
          <w:lang w:val="uk-UA" w:eastAsia="ru-RU"/>
        </w:rPr>
        <w:t>(</w:t>
      </w:r>
      <w:r w:rsidR="000B162A" w:rsidRPr="000B162A">
        <w:rPr>
          <w:rFonts w:ascii="Times New Roman" w:eastAsia="Times New Roman" w:hAnsi="Times New Roman"/>
          <w:sz w:val="24"/>
          <w:szCs w:val="24"/>
          <w:lang w:val="uk-UA" w:eastAsia="ru-RU"/>
        </w:rPr>
        <w:t>не менше трьох робочих днів з дня оприлюднення оголошення про проведення спрощеної закупівлі в електронній системі закупівель</w:t>
      </w:r>
      <w:r w:rsidRPr="00F05935">
        <w:rPr>
          <w:rFonts w:ascii="Times New Roman" w:eastAsia="Times New Roman" w:hAnsi="Times New Roman"/>
          <w:sz w:val="24"/>
          <w:szCs w:val="24"/>
          <w:lang w:val="uk-UA" w:eastAsia="ru-RU"/>
        </w:rPr>
        <w:t>):</w:t>
      </w:r>
      <w:r w:rsidR="00536C53">
        <w:rPr>
          <w:rFonts w:ascii="Times New Roman" w:eastAsia="Times New Roman" w:hAnsi="Times New Roman"/>
          <w:sz w:val="24"/>
          <w:szCs w:val="24"/>
          <w:lang w:val="uk-UA" w:eastAsia="ru-RU"/>
        </w:rPr>
        <w:t xml:space="preserve"> </w:t>
      </w:r>
      <w:r w:rsidR="00EE04E4" w:rsidRPr="00EE04E4">
        <w:rPr>
          <w:rFonts w:ascii="Times New Roman" w:eastAsia="Times New Roman" w:hAnsi="Times New Roman"/>
          <w:bCs/>
          <w:sz w:val="24"/>
          <w:szCs w:val="24"/>
          <w:lang w:val="uk-UA" w:eastAsia="ru-RU"/>
        </w:rPr>
        <w:t>згідно електроних полів</w:t>
      </w:r>
      <w:r w:rsidR="00536C53" w:rsidRPr="00775745">
        <w:rPr>
          <w:rFonts w:ascii="Times New Roman" w:eastAsia="Times New Roman" w:hAnsi="Times New Roman"/>
          <w:b/>
          <w:bCs/>
          <w:sz w:val="24"/>
          <w:szCs w:val="24"/>
          <w:lang w:val="uk-UA" w:eastAsia="ru-RU"/>
        </w:rPr>
        <w:t xml:space="preserve"> </w:t>
      </w:r>
      <w:r w:rsidR="00EE04E4">
        <w:rPr>
          <w:rFonts w:ascii="Times New Roman" w:eastAsia="Times New Roman" w:hAnsi="Times New Roman"/>
          <w:bCs/>
          <w:sz w:val="24"/>
          <w:szCs w:val="24"/>
          <w:lang w:val="uk-UA" w:eastAsia="ru-RU"/>
        </w:rPr>
        <w:t>.</w:t>
      </w:r>
    </w:p>
    <w:p w:rsidR="00E859DC" w:rsidRPr="005C2FF8" w:rsidRDefault="00E859DC" w:rsidP="00721164">
      <w:pPr>
        <w:spacing w:after="120"/>
        <w:ind w:firstLine="426"/>
        <w:contextualSpacing/>
        <w:jc w:val="both"/>
        <w:rPr>
          <w:rFonts w:ascii="Times New Roman" w:eastAsia="Times New Roman" w:hAnsi="Times New Roman"/>
          <w:b/>
          <w:bCs/>
          <w:sz w:val="24"/>
          <w:szCs w:val="24"/>
          <w:lang w:val="uk-UA" w:eastAsia="ru-RU"/>
        </w:rPr>
      </w:pPr>
      <w:r w:rsidRPr="00F05935">
        <w:rPr>
          <w:rFonts w:ascii="Times New Roman" w:eastAsia="Times New Roman" w:hAnsi="Times New Roman"/>
          <w:color w:val="000000"/>
          <w:sz w:val="24"/>
          <w:szCs w:val="24"/>
          <w:lang w:val="uk-UA" w:eastAsia="ru-RU"/>
        </w:rPr>
        <w:t>9.Кінцевий строк подання пропозицій (</w:t>
      </w:r>
      <w:r w:rsidR="000B162A" w:rsidRPr="000B162A">
        <w:rPr>
          <w:rFonts w:ascii="Times New Roman" w:eastAsia="Times New Roman" w:hAnsi="Times New Roman"/>
          <w:color w:val="000000"/>
          <w:sz w:val="24"/>
          <w:szCs w:val="24"/>
          <w:lang w:val="uk-UA" w:eastAsia="ru-RU"/>
        </w:rPr>
        <w:t>строк для подання пропозицій не може бути менше ніж два робочі дні з дня закінчення періоду уточнення інформації про закупівлю</w:t>
      </w:r>
      <w:r w:rsidRPr="00F05935">
        <w:rPr>
          <w:rFonts w:ascii="Times New Roman" w:eastAsia="Times New Roman" w:hAnsi="Times New Roman"/>
          <w:color w:val="000000"/>
          <w:sz w:val="24"/>
          <w:szCs w:val="24"/>
          <w:lang w:val="uk-UA" w:eastAsia="ru-RU"/>
        </w:rPr>
        <w:t>):</w:t>
      </w:r>
      <w:r w:rsidR="00536C53">
        <w:rPr>
          <w:rFonts w:ascii="Times New Roman" w:eastAsia="Times New Roman" w:hAnsi="Times New Roman"/>
          <w:color w:val="000000"/>
          <w:sz w:val="24"/>
          <w:szCs w:val="24"/>
          <w:lang w:val="uk-UA" w:eastAsia="ru-RU"/>
        </w:rPr>
        <w:t xml:space="preserve"> </w:t>
      </w:r>
      <w:r w:rsidR="00EE04E4" w:rsidRPr="00EE04E4">
        <w:rPr>
          <w:rFonts w:ascii="Times New Roman" w:eastAsia="Times New Roman" w:hAnsi="Times New Roman"/>
          <w:bCs/>
          <w:sz w:val="24"/>
          <w:szCs w:val="24"/>
          <w:lang w:val="uk-UA" w:eastAsia="ru-RU"/>
        </w:rPr>
        <w:t>згідно електроних полів</w:t>
      </w:r>
      <w:r w:rsidR="00EE04E4">
        <w:rPr>
          <w:rFonts w:ascii="Times New Roman" w:eastAsia="Times New Roman" w:hAnsi="Times New Roman"/>
          <w:bCs/>
          <w:sz w:val="24"/>
          <w:szCs w:val="24"/>
          <w:lang w:val="uk-UA" w:eastAsia="ru-RU"/>
        </w:rPr>
        <w:t>.</w:t>
      </w:r>
    </w:p>
    <w:p w:rsidR="00F33BD4" w:rsidRDefault="00F33BD4" w:rsidP="00B769FE">
      <w:pPr>
        <w:spacing w:after="120"/>
        <w:ind w:firstLine="426"/>
        <w:contextualSpacing/>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10.</w:t>
      </w:r>
      <w:r w:rsidR="00B769FE" w:rsidRPr="00B769FE">
        <w:t xml:space="preserve"> </w:t>
      </w:r>
      <w:r w:rsidR="00B769FE" w:rsidRPr="00B769FE">
        <w:rPr>
          <w:rFonts w:ascii="Times New Roman" w:eastAsia="Times New Roman" w:hAnsi="Times New Roman"/>
          <w:color w:val="000000"/>
          <w:sz w:val="24"/>
          <w:szCs w:val="24"/>
          <w:lang w:val="uk-UA" w:eastAsia="ru-RU"/>
        </w:rPr>
        <w:t>Перелік критеріїв оцінки пропозицій із зазначенням питомої ваги критеріїв</w:t>
      </w:r>
      <w:r w:rsidRPr="00F33BD4">
        <w:rPr>
          <w:rFonts w:ascii="Times New Roman" w:eastAsia="Times New Roman" w:hAnsi="Times New Roman"/>
          <w:color w:val="000000"/>
          <w:sz w:val="24"/>
          <w:szCs w:val="24"/>
          <w:lang w:val="uk-UA" w:eastAsia="ru-RU"/>
        </w:rPr>
        <w:t xml:space="preserve">: </w:t>
      </w:r>
      <w:r w:rsidRPr="00F33BD4">
        <w:rPr>
          <w:rFonts w:ascii="Times New Roman" w:eastAsia="Times New Roman" w:hAnsi="Times New Roman"/>
          <w:b/>
          <w:bCs/>
          <w:color w:val="000000"/>
          <w:sz w:val="24"/>
          <w:szCs w:val="24"/>
          <w:lang w:val="uk-UA" w:eastAsia="ru-RU"/>
        </w:rPr>
        <w:t>Ціна – 100%.</w:t>
      </w:r>
      <w:r>
        <w:rPr>
          <w:rFonts w:ascii="Times New Roman" w:eastAsia="Times New Roman" w:hAnsi="Times New Roman"/>
          <w:color w:val="000000"/>
          <w:sz w:val="24"/>
          <w:szCs w:val="24"/>
          <w:lang w:val="uk-UA" w:eastAsia="ru-RU"/>
        </w:rPr>
        <w:t xml:space="preserve"> </w:t>
      </w:r>
      <w:r w:rsidRPr="00F33BD4">
        <w:rPr>
          <w:rFonts w:ascii="Times New Roman" w:eastAsia="Times New Roman" w:hAnsi="Times New Roman"/>
          <w:color w:val="000000"/>
          <w:sz w:val="24"/>
          <w:szCs w:val="24"/>
          <w:lang w:val="uk-UA" w:eastAsia="ru-RU"/>
        </w:rPr>
        <w:t xml:space="preserve">«Ціна» -єдиний критерій оцінки, питома вага критерію – 100%. Найбільш економічною вигідною пропозицією буде вважатися пропозиція з найнижчою ціною. </w:t>
      </w:r>
    </w:p>
    <w:p w:rsidR="006A45DB" w:rsidRDefault="006A45DB" w:rsidP="006A45DB">
      <w:pPr>
        <w:spacing w:after="120"/>
        <w:ind w:firstLine="426"/>
        <w:contextualSpacing/>
        <w:jc w:val="both"/>
        <w:rPr>
          <w:rFonts w:ascii="Times New Roman" w:eastAsia="Times New Roman" w:hAnsi="Times New Roman"/>
          <w:b/>
          <w:bCs/>
          <w:sz w:val="24"/>
          <w:szCs w:val="24"/>
          <w:lang w:val="uk-UA" w:eastAsia="ru-RU"/>
        </w:rPr>
      </w:pPr>
      <w:r w:rsidRPr="00F05935">
        <w:rPr>
          <w:rFonts w:ascii="Times New Roman" w:eastAsia="Times New Roman" w:hAnsi="Times New Roman"/>
          <w:color w:val="000000"/>
          <w:sz w:val="24"/>
          <w:szCs w:val="24"/>
          <w:lang w:val="uk-UA" w:eastAsia="ru-RU"/>
        </w:rPr>
        <w:t>11.Розмір та умови надання забезпечення пропозицій учасників (якщо замовник вимагає його надати</w:t>
      </w:r>
      <w:r w:rsidRPr="005C2FF8">
        <w:rPr>
          <w:rFonts w:ascii="Times New Roman" w:eastAsia="Times New Roman" w:hAnsi="Times New Roman"/>
          <w:color w:val="000000"/>
          <w:sz w:val="24"/>
          <w:szCs w:val="24"/>
          <w:lang w:val="uk-UA" w:eastAsia="ru-RU"/>
        </w:rPr>
        <w:t>): </w:t>
      </w:r>
      <w:r w:rsidRPr="005C2FF8">
        <w:rPr>
          <w:rFonts w:ascii="Times New Roman" w:eastAsia="Times New Roman" w:hAnsi="Times New Roman"/>
          <w:b/>
          <w:bCs/>
          <w:sz w:val="24"/>
          <w:szCs w:val="24"/>
          <w:lang w:val="uk-UA" w:eastAsia="ru-RU"/>
        </w:rPr>
        <w:t>не вимагається.</w:t>
      </w:r>
    </w:p>
    <w:p w:rsidR="006A45DB" w:rsidRDefault="006A45DB" w:rsidP="006A45DB">
      <w:pPr>
        <w:spacing w:after="120"/>
        <w:ind w:firstLine="426"/>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F05935">
        <w:rPr>
          <w:rFonts w:ascii="Times New Roman" w:eastAsia="Times New Roman" w:hAnsi="Times New Roman"/>
          <w:color w:val="000000"/>
          <w:sz w:val="24"/>
          <w:szCs w:val="24"/>
          <w:lang w:val="uk-UA" w:eastAsia="ru-RU"/>
        </w:rPr>
        <w:t>12.</w:t>
      </w:r>
      <w:r>
        <w:rPr>
          <w:rFonts w:ascii="Times New Roman" w:eastAsia="Times New Roman" w:hAnsi="Times New Roman"/>
          <w:color w:val="000000"/>
          <w:sz w:val="24"/>
          <w:szCs w:val="24"/>
          <w:lang w:val="uk-UA" w:eastAsia="ru-RU"/>
        </w:rPr>
        <w:t xml:space="preserve"> </w:t>
      </w:r>
      <w:r w:rsidRPr="00F05935">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5C2FF8">
        <w:rPr>
          <w:rFonts w:ascii="Times New Roman" w:eastAsia="Times New Roman" w:hAnsi="Times New Roman"/>
          <w:b/>
          <w:bCs/>
          <w:sz w:val="24"/>
          <w:szCs w:val="24"/>
          <w:lang w:val="uk-UA" w:eastAsia="ru-RU"/>
        </w:rPr>
        <w:t>не вимагається</w:t>
      </w:r>
      <w:r w:rsidRPr="005C2FF8">
        <w:rPr>
          <w:rFonts w:ascii="Times New Roman" w:eastAsia="Times New Roman" w:hAnsi="Times New Roman"/>
          <w:sz w:val="24"/>
          <w:szCs w:val="24"/>
          <w:lang w:val="uk-UA" w:eastAsia="ru-RU"/>
        </w:rPr>
        <w:t>.</w:t>
      </w:r>
    </w:p>
    <w:p w:rsidR="00E859DC" w:rsidRDefault="006A45DB" w:rsidP="00053FA2">
      <w:pPr>
        <w:spacing w:after="120"/>
        <w:ind w:firstLine="426"/>
        <w:contextualSpacing/>
        <w:jc w:val="both"/>
        <w:rPr>
          <w:rFonts w:ascii="Times New Roman" w:eastAsia="Times New Roman" w:hAnsi="Times New Roman"/>
          <w:b/>
          <w:bCs/>
          <w:color w:val="000000"/>
          <w:sz w:val="24"/>
          <w:szCs w:val="24"/>
          <w:lang w:val="uk-UA" w:eastAsia="ru-RU"/>
        </w:rPr>
      </w:pPr>
      <w:r>
        <w:rPr>
          <w:rFonts w:ascii="Times New Roman" w:eastAsia="Times New Roman" w:hAnsi="Times New Roman"/>
          <w:sz w:val="24"/>
          <w:szCs w:val="24"/>
          <w:lang w:val="uk-UA" w:eastAsia="ru-RU"/>
        </w:rPr>
        <w:t xml:space="preserve"> </w:t>
      </w:r>
      <w:r w:rsidR="00053FA2">
        <w:rPr>
          <w:rFonts w:ascii="Times New Roman" w:eastAsia="Times New Roman" w:hAnsi="Times New Roman"/>
          <w:color w:val="000000"/>
          <w:sz w:val="24"/>
          <w:szCs w:val="24"/>
          <w:lang w:val="uk-UA" w:eastAsia="ru-RU"/>
        </w:rPr>
        <w:t xml:space="preserve"> </w:t>
      </w:r>
      <w:r w:rsidR="00E859DC" w:rsidRPr="003814A2">
        <w:rPr>
          <w:rFonts w:ascii="Times New Roman" w:eastAsia="Times New Roman" w:hAnsi="Times New Roman"/>
          <w:color w:val="000000"/>
          <w:sz w:val="24"/>
          <w:szCs w:val="24"/>
          <w:lang w:val="uk-UA" w:eastAsia="ru-RU"/>
        </w:rPr>
        <w:t>13</w:t>
      </w:r>
      <w:r w:rsidR="00E859DC" w:rsidRPr="00F05935">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00E859DC" w:rsidRPr="00F05935">
        <w:rPr>
          <w:rFonts w:ascii="Times New Roman" w:eastAsia="Times New Roman" w:hAnsi="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C2FF8">
        <w:rPr>
          <w:rFonts w:ascii="Times New Roman" w:eastAsia="Times New Roman" w:hAnsi="Times New Roman"/>
          <w:color w:val="000000"/>
          <w:sz w:val="24"/>
          <w:szCs w:val="24"/>
          <w:lang w:val="uk-UA" w:eastAsia="ru-RU"/>
        </w:rPr>
        <w:t xml:space="preserve"> </w:t>
      </w:r>
      <w:r w:rsidR="005C2FF8" w:rsidRPr="005C2FF8">
        <w:rPr>
          <w:rFonts w:ascii="Times New Roman" w:eastAsia="Times New Roman" w:hAnsi="Times New Roman"/>
          <w:b/>
          <w:bCs/>
          <w:color w:val="000000"/>
          <w:sz w:val="24"/>
          <w:szCs w:val="24"/>
          <w:lang w:val="uk-UA" w:eastAsia="ru-RU"/>
        </w:rPr>
        <w:t>0,5%</w:t>
      </w:r>
      <w:r w:rsidR="005C2FF8">
        <w:rPr>
          <w:rFonts w:ascii="Times New Roman" w:eastAsia="Times New Roman" w:hAnsi="Times New Roman"/>
          <w:b/>
          <w:bCs/>
          <w:color w:val="000000"/>
          <w:sz w:val="24"/>
          <w:szCs w:val="24"/>
          <w:lang w:val="uk-UA" w:eastAsia="ru-RU"/>
        </w:rPr>
        <w:t>.</w:t>
      </w:r>
    </w:p>
    <w:p w:rsidR="00291C30" w:rsidRPr="003814A2" w:rsidRDefault="006A45DB" w:rsidP="00721164">
      <w:pPr>
        <w:spacing w:after="0"/>
        <w:ind w:firstLine="426"/>
        <w:contextualSpacing/>
        <w:rPr>
          <w:rFonts w:ascii="Times New Roman" w:eastAsia="Times New Roman" w:hAnsi="Times New Roman"/>
          <w:b/>
          <w:color w:val="000000"/>
          <w:sz w:val="24"/>
          <w:szCs w:val="24"/>
          <w:lang w:val="uk-UA" w:eastAsia="ru-RU"/>
        </w:rPr>
      </w:pPr>
      <w:r>
        <w:rPr>
          <w:rFonts w:ascii="Times New Roman" w:eastAsia="Times New Roman" w:hAnsi="Times New Roman"/>
          <w:color w:val="000000"/>
          <w:sz w:val="24"/>
          <w:szCs w:val="24"/>
          <w:lang w:val="uk-UA" w:eastAsia="ru-RU"/>
        </w:rPr>
        <w:lastRenderedPageBreak/>
        <w:t xml:space="preserve"> </w:t>
      </w:r>
    </w:p>
    <w:p w:rsidR="00EE04E4" w:rsidRDefault="00EE04E4" w:rsidP="00DA78B1">
      <w:pPr>
        <w:spacing w:after="0"/>
        <w:ind w:firstLine="426"/>
        <w:contextualSpacing/>
        <w:jc w:val="center"/>
        <w:rPr>
          <w:rFonts w:ascii="Times New Roman" w:hAnsi="Times New Roman"/>
          <w:b/>
          <w:sz w:val="24"/>
          <w:szCs w:val="24"/>
          <w:lang w:val="uk-UA"/>
        </w:rPr>
      </w:pPr>
    </w:p>
    <w:p w:rsidR="00EE04E4" w:rsidRDefault="00EE04E4" w:rsidP="00DA78B1">
      <w:pPr>
        <w:spacing w:after="0"/>
        <w:ind w:firstLine="426"/>
        <w:contextualSpacing/>
        <w:jc w:val="center"/>
        <w:rPr>
          <w:rFonts w:ascii="Times New Roman" w:hAnsi="Times New Roman"/>
          <w:b/>
          <w:sz w:val="24"/>
          <w:szCs w:val="24"/>
          <w:lang w:val="uk-UA"/>
        </w:rPr>
      </w:pPr>
    </w:p>
    <w:p w:rsidR="00B73519" w:rsidRPr="00692432" w:rsidRDefault="005C2FF8" w:rsidP="00DA78B1">
      <w:pPr>
        <w:spacing w:after="0"/>
        <w:ind w:firstLine="426"/>
        <w:contextualSpacing/>
        <w:jc w:val="center"/>
        <w:rPr>
          <w:rFonts w:ascii="Times New Roman" w:hAnsi="Times New Roman"/>
          <w:b/>
          <w:sz w:val="24"/>
          <w:szCs w:val="24"/>
          <w:lang w:val="uk-UA"/>
        </w:rPr>
      </w:pPr>
      <w:r w:rsidRPr="00692432">
        <w:rPr>
          <w:rFonts w:ascii="Times New Roman" w:hAnsi="Times New Roman"/>
          <w:b/>
          <w:sz w:val="24"/>
          <w:szCs w:val="24"/>
          <w:lang w:val="uk-UA"/>
        </w:rPr>
        <w:t>ІНША ІНФОРМАЦІЯ</w:t>
      </w:r>
    </w:p>
    <w:p w:rsidR="00F33BD4" w:rsidRPr="00F33BD4" w:rsidRDefault="00F33BD4"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F33BD4">
        <w:rPr>
          <w:rFonts w:ascii="Times New Roman" w:hAnsi="Times New Roman"/>
          <w:bCs/>
          <w:sz w:val="24"/>
          <w:szCs w:val="24"/>
          <w:lang w:val="uk-UA"/>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w:t>
      </w:r>
      <w:r w:rsidR="00892C22">
        <w:rPr>
          <w:rFonts w:ascii="Times New Roman" w:hAnsi="Times New Roman"/>
          <w:bCs/>
          <w:sz w:val="24"/>
          <w:szCs w:val="24"/>
          <w:lang w:val="uk-UA"/>
        </w:rPr>
        <w:t xml:space="preserve"> форматі  </w:t>
      </w:r>
      <w:r w:rsidR="00892C22" w:rsidRPr="00892C22">
        <w:rPr>
          <w:rFonts w:ascii="Times New Roman" w:hAnsi="Times New Roman"/>
          <w:bCs/>
          <w:sz w:val="24"/>
          <w:szCs w:val="24"/>
          <w:lang w:val="uk-UA"/>
        </w:rPr>
        <w:t>pdf</w:t>
      </w:r>
      <w:r w:rsidR="00892C22">
        <w:rPr>
          <w:rFonts w:ascii="Times New Roman" w:hAnsi="Times New Roman"/>
          <w:bCs/>
          <w:sz w:val="24"/>
          <w:szCs w:val="24"/>
          <w:lang w:val="uk-UA"/>
        </w:rPr>
        <w:t>,</w:t>
      </w:r>
      <w:r w:rsidRPr="00F33BD4">
        <w:rPr>
          <w:rFonts w:ascii="Times New Roman" w:hAnsi="Times New Roman"/>
          <w:bCs/>
          <w:sz w:val="24"/>
          <w:szCs w:val="24"/>
          <w:lang w:val="uk-UA"/>
        </w:rPr>
        <w:t xml:space="preserve">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w:t>
      </w:r>
      <w:r w:rsidR="002E7845">
        <w:rPr>
          <w:rFonts w:ascii="Times New Roman" w:hAnsi="Times New Roman"/>
          <w:bCs/>
          <w:sz w:val="24"/>
          <w:szCs w:val="24"/>
          <w:lang w:val="uk-UA"/>
        </w:rPr>
        <w:t>та</w:t>
      </w:r>
      <w:r w:rsidRPr="00F33BD4">
        <w:rPr>
          <w:rFonts w:ascii="Times New Roman" w:hAnsi="Times New Roman"/>
          <w:bCs/>
          <w:sz w:val="24"/>
          <w:szCs w:val="24"/>
          <w:lang w:val="uk-UA"/>
        </w:rPr>
        <w:t xml:space="preserve"> на кожен електронний документ пропозиції окремо. </w:t>
      </w:r>
    </w:p>
    <w:p w:rsidR="00F33BD4" w:rsidRDefault="00F33BD4"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F33BD4">
        <w:rPr>
          <w:rFonts w:ascii="Times New Roman" w:hAnsi="Times New Roman"/>
          <w:bCs/>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на пропозицію, а не на кожен електронний документ пропозиції окремо. </w:t>
      </w:r>
      <w:r w:rsidR="002E7845" w:rsidRPr="002E7845">
        <w:rPr>
          <w:rFonts w:ascii="Times New Roman" w:hAnsi="Times New Roman"/>
          <w:bCs/>
          <w:sz w:val="24"/>
          <w:szCs w:val="24"/>
          <w:lang w:val="uk-UA"/>
        </w:rPr>
        <w:t>Вимога щодо завірення документів печаткою не стосується Учасників, які здійснюють діяльність без печатки згідно з чинним законодавством.  Учасник має надати довідку про використання або невикористання у своїй діяльності печатки</w:t>
      </w:r>
      <w:r w:rsidR="002E7845">
        <w:rPr>
          <w:rFonts w:ascii="Times New Roman" w:hAnsi="Times New Roman"/>
          <w:bCs/>
          <w:sz w:val="24"/>
          <w:szCs w:val="24"/>
          <w:lang w:val="uk-UA"/>
        </w:rPr>
        <w:t>.</w:t>
      </w:r>
    </w:p>
    <w:p w:rsidR="000F6DE1" w:rsidRPr="00F33BD4" w:rsidRDefault="000F6DE1"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0F6DE1">
        <w:rPr>
          <w:rFonts w:ascii="Times New Roman" w:hAnsi="Times New Roman"/>
          <w:bCs/>
          <w:sz w:val="24"/>
          <w:szCs w:val="24"/>
          <w:lang w:val="uk-UA"/>
        </w:rPr>
        <w:t>Усі документи, що надані у складі пропозиції повинні бути надані у повному складі з усіма невід’ємними частинами</w:t>
      </w:r>
      <w:r>
        <w:rPr>
          <w:rFonts w:ascii="Times New Roman" w:hAnsi="Times New Roman"/>
          <w:bCs/>
          <w:sz w:val="24"/>
          <w:szCs w:val="24"/>
          <w:lang w:val="uk-UA"/>
        </w:rPr>
        <w:t>.</w:t>
      </w:r>
    </w:p>
    <w:p w:rsidR="00F33BD4" w:rsidRDefault="00F33BD4"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D07FB5">
        <w:rPr>
          <w:rFonts w:ascii="Times New Roman" w:hAnsi="Times New Roman"/>
          <w:bCs/>
          <w:sz w:val="24"/>
          <w:szCs w:val="24"/>
          <w:lang w:val="uk-UA"/>
        </w:rPr>
        <w:t>Кожен учасник має право подати тільки одну пропозицію.</w:t>
      </w:r>
    </w:p>
    <w:p w:rsidR="00D07FB5" w:rsidRPr="001468BF" w:rsidRDefault="001468BF" w:rsidP="001468BF">
      <w:pPr>
        <w:widowControl w:val="0"/>
        <w:shd w:val="clear" w:color="auto" w:fill="FFFFFF"/>
        <w:suppressAutoHyphens w:val="0"/>
        <w:spacing w:after="0" w:line="240" w:lineRule="auto"/>
        <w:ind w:right="113"/>
        <w:jc w:val="both"/>
        <w:textAlignment w:val="baseline"/>
        <w:rPr>
          <w:rFonts w:ascii="Times New Roman" w:hAnsi="Times New Roman"/>
          <w:bCs/>
          <w:sz w:val="24"/>
          <w:szCs w:val="24"/>
          <w:lang w:val="uk-UA"/>
        </w:rPr>
      </w:pPr>
      <w:r>
        <w:rPr>
          <w:rFonts w:ascii="Times New Roman" w:hAnsi="Times New Roman"/>
          <w:sz w:val="24"/>
          <w:szCs w:val="24"/>
          <w:lang w:val="uk-UA" w:eastAsia="uk-UA"/>
        </w:rPr>
        <w:t xml:space="preserve">      </w:t>
      </w:r>
      <w:r w:rsidRPr="001468BF">
        <w:rPr>
          <w:rFonts w:ascii="Times New Roman" w:hAnsi="Times New Roman"/>
          <w:sz w:val="24"/>
          <w:szCs w:val="24"/>
          <w:lang w:val="uk-UA" w:eastAsia="uk-UA"/>
        </w:rPr>
        <w:t xml:space="preserve"> </w:t>
      </w:r>
      <w:r w:rsidRPr="001468BF">
        <w:rPr>
          <w:rFonts w:ascii="Times New Roman" w:hAnsi="Times New Roman"/>
          <w:b/>
          <w:sz w:val="24"/>
          <w:szCs w:val="24"/>
          <w:lang w:val="uk-UA" w:eastAsia="uk-UA"/>
        </w:rPr>
        <w:t>5</w:t>
      </w:r>
      <w:r w:rsidRPr="001468BF">
        <w:rPr>
          <w:rFonts w:ascii="Times New Roman" w:hAnsi="Times New Roman"/>
          <w:sz w:val="24"/>
          <w:szCs w:val="24"/>
          <w:lang w:val="uk-UA" w:eastAsia="uk-UA"/>
        </w:rPr>
        <w:t xml:space="preserve">. </w:t>
      </w:r>
      <w:r w:rsidR="00D07FB5" w:rsidRPr="001468BF">
        <w:rPr>
          <w:rFonts w:ascii="Times New Roman" w:hAnsi="Times New Roman"/>
          <w:sz w:val="24"/>
          <w:szCs w:val="24"/>
          <w:lang w:val="uk-UA" w:eastAsia="uk-UA"/>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r w:rsidR="00D07FB5" w:rsidRPr="001C248F">
        <w:rPr>
          <w:rFonts w:ascii="Times New Roman" w:hAnsi="Times New Roman"/>
          <w:sz w:val="24"/>
          <w:szCs w:val="24"/>
          <w:lang w:val="uk-UA" w:eastAsia="uk-UA"/>
        </w:rPr>
        <w:t xml:space="preserve"> </w:t>
      </w:r>
      <w:r w:rsidR="00D07FB5" w:rsidRPr="001468BF">
        <w:rPr>
          <w:rFonts w:ascii="Times New Roman" w:hAnsi="Times New Roman"/>
          <w:sz w:val="24"/>
          <w:szCs w:val="24"/>
          <w:lang w:val="uk-UA" w:eastAsia="uk-UA"/>
        </w:rPr>
        <w:t xml:space="preserve">До розрахунку вартості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 пропозиції не включаються будь-які витрати, пов'язані з підготовкою та поданням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пропозиції, понесені Учасником у процесі здійснення  закупівлі та укладення договору про закупівлю</w:t>
      </w:r>
      <w:r w:rsidR="00D07FB5" w:rsidRPr="001468BF">
        <w:rPr>
          <w:rFonts w:ascii="Times New Roman" w:hAnsi="Times New Roman"/>
          <w:sz w:val="24"/>
          <w:szCs w:val="24"/>
          <w:lang w:eastAsia="uk-UA"/>
        </w:rPr>
        <w:t>.</w:t>
      </w:r>
      <w:r w:rsidR="00D07FB5" w:rsidRPr="001468BF">
        <w:rPr>
          <w:rFonts w:ascii="Times New Roman" w:hAnsi="Times New Roman"/>
          <w:sz w:val="24"/>
          <w:szCs w:val="24"/>
          <w:lang w:val="uk-UA" w:eastAsia="uk-UA"/>
        </w:rPr>
        <w:t xml:space="preserve">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 Всі можливі витрати Учасника сплачуються за рахунок його власних коштів та не відшкодовуються Замовником.</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 </w:t>
      </w:r>
    </w:p>
    <w:p w:rsidR="00F33BD4" w:rsidRPr="001468BF" w:rsidRDefault="001468BF" w:rsidP="001468BF">
      <w:pPr>
        <w:shd w:val="clear" w:color="auto" w:fill="FFFFFF"/>
        <w:tabs>
          <w:tab w:val="left" w:pos="851"/>
        </w:tabs>
        <w:suppressAutoHyphens w:val="0"/>
        <w:spacing w:after="0"/>
        <w:jc w:val="both"/>
        <w:textAlignment w:val="baseline"/>
        <w:rPr>
          <w:rFonts w:ascii="Times New Roman" w:eastAsia="Times New Roman" w:hAnsi="Times New Roman"/>
          <w:b/>
          <w:bCs/>
          <w:color w:val="000000"/>
          <w:sz w:val="24"/>
          <w:szCs w:val="24"/>
          <w:lang w:val="uk-UA" w:eastAsia="ru-RU"/>
        </w:rPr>
      </w:pPr>
      <w:r>
        <w:rPr>
          <w:rFonts w:ascii="Times New Roman" w:hAnsi="Times New Roman"/>
          <w:b/>
          <w:bCs/>
          <w:sz w:val="24"/>
          <w:szCs w:val="24"/>
          <w:lang w:val="uk-UA"/>
        </w:rPr>
        <w:t xml:space="preserve">       </w:t>
      </w:r>
      <w:r w:rsidRPr="001468BF">
        <w:rPr>
          <w:rFonts w:ascii="Times New Roman" w:hAnsi="Times New Roman"/>
          <w:b/>
          <w:bCs/>
          <w:sz w:val="24"/>
          <w:szCs w:val="24"/>
          <w:lang w:val="uk-UA"/>
        </w:rPr>
        <w:t>6</w:t>
      </w:r>
      <w:r>
        <w:rPr>
          <w:rFonts w:ascii="Times New Roman" w:hAnsi="Times New Roman"/>
          <w:bCs/>
          <w:sz w:val="24"/>
          <w:szCs w:val="24"/>
          <w:lang w:val="uk-UA"/>
        </w:rPr>
        <w:t xml:space="preserve">. </w:t>
      </w:r>
      <w:r w:rsidR="00F33BD4" w:rsidRPr="001468BF">
        <w:rPr>
          <w:rFonts w:ascii="Times New Roman" w:hAnsi="Times New Roman"/>
          <w:bCs/>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33BD4" w:rsidRPr="00F33BD4" w:rsidRDefault="00F33BD4" w:rsidP="00721164">
      <w:pPr>
        <w:pStyle w:val="af0"/>
        <w:shd w:val="clear" w:color="auto" w:fill="FFFFFF"/>
        <w:suppressAutoHyphens w:val="0"/>
        <w:spacing w:after="0"/>
        <w:ind w:left="360"/>
        <w:jc w:val="both"/>
        <w:textAlignment w:val="baseline"/>
        <w:rPr>
          <w:rFonts w:ascii="Times New Roman" w:eastAsia="Times New Roman" w:hAnsi="Times New Roman"/>
          <w:b/>
          <w:bCs/>
          <w:color w:val="000000"/>
          <w:sz w:val="24"/>
          <w:szCs w:val="24"/>
          <w:lang w:val="uk-UA" w:eastAsia="ru-RU"/>
        </w:rPr>
      </w:pPr>
    </w:p>
    <w:p w:rsidR="00DF2287" w:rsidRDefault="00DF2287" w:rsidP="00D07FB5">
      <w:pPr>
        <w:shd w:val="clear" w:color="auto" w:fill="FFFFFF"/>
        <w:suppressAutoHyphens w:val="0"/>
        <w:spacing w:after="0"/>
        <w:ind w:left="142"/>
        <w:jc w:val="center"/>
        <w:textAlignment w:val="baseline"/>
        <w:rPr>
          <w:rFonts w:ascii="Times New Roman" w:eastAsia="Times New Roman" w:hAnsi="Times New Roman"/>
          <w:b/>
          <w:bCs/>
          <w:color w:val="000000"/>
          <w:sz w:val="24"/>
          <w:szCs w:val="24"/>
          <w:lang w:val="uk-UA" w:eastAsia="ru-RU"/>
        </w:rPr>
      </w:pPr>
      <w:r w:rsidRPr="00F33BD4">
        <w:rPr>
          <w:rFonts w:ascii="Times New Roman" w:eastAsia="Times New Roman" w:hAnsi="Times New Roman"/>
          <w:b/>
          <w:bCs/>
          <w:color w:val="000000"/>
          <w:sz w:val="24"/>
          <w:szCs w:val="24"/>
          <w:lang w:val="uk-UA" w:eastAsia="ru-RU"/>
        </w:rPr>
        <w:t>Відхилення пропозиції учасника:</w:t>
      </w:r>
    </w:p>
    <w:p w:rsidR="00516FDF" w:rsidRPr="00F33BD4" w:rsidRDefault="00516FDF" w:rsidP="00D07FB5">
      <w:pPr>
        <w:shd w:val="clear" w:color="auto" w:fill="FFFFFF"/>
        <w:suppressAutoHyphens w:val="0"/>
        <w:spacing w:after="0"/>
        <w:ind w:left="142"/>
        <w:jc w:val="center"/>
        <w:textAlignment w:val="baseline"/>
        <w:rPr>
          <w:rFonts w:ascii="Times New Roman" w:eastAsia="Times New Roman" w:hAnsi="Times New Roman"/>
          <w:b/>
          <w:bCs/>
          <w:color w:val="000000"/>
          <w:sz w:val="24"/>
          <w:szCs w:val="24"/>
          <w:lang w:val="uk-UA" w:eastAsia="ru-RU"/>
        </w:rPr>
      </w:pPr>
    </w:p>
    <w:p w:rsidR="00DF2287" w:rsidRPr="00F05935" w:rsidRDefault="00DF2287"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i/>
          <w:iCs/>
          <w:color w:val="000000"/>
          <w:sz w:val="24"/>
          <w:szCs w:val="24"/>
          <w:shd w:val="clear" w:color="auto" w:fill="FFFFFF"/>
          <w:lang w:val="uk-UA" w:eastAsia="ru-RU"/>
        </w:rPr>
        <w:t>Замовник відхиляє пропозицію в разі, якщо:</w:t>
      </w:r>
    </w:p>
    <w:p w:rsidR="00DF2287" w:rsidRPr="00F05935" w:rsidRDefault="00DF2287"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DF2287" w:rsidRPr="00F05935" w:rsidRDefault="00053FA2" w:rsidP="00721164">
      <w:pPr>
        <w:shd w:val="clear" w:color="auto" w:fill="FFFFFF"/>
        <w:spacing w:after="0"/>
        <w:ind w:firstLine="426"/>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shd w:val="clear" w:color="auto" w:fill="FFFFFF"/>
          <w:lang w:val="uk-UA" w:eastAsia="ru-RU"/>
        </w:rPr>
        <w:t xml:space="preserve"> 2</w:t>
      </w:r>
      <w:r w:rsidR="00DF2287" w:rsidRPr="00F05935">
        <w:rPr>
          <w:rFonts w:ascii="Times New Roman" w:eastAsia="Times New Roman" w:hAnsi="Times New Roman"/>
          <w:color w:val="000000"/>
          <w:sz w:val="24"/>
          <w:szCs w:val="24"/>
          <w:shd w:val="clear" w:color="auto" w:fill="FFFFFF"/>
          <w:lang w:val="uk-UA" w:eastAsia="ru-RU"/>
        </w:rPr>
        <w:t>) учасник, який визначений переможцем спрощеної закупівлі, відмовився від укладення договору про закупівлю;</w:t>
      </w:r>
    </w:p>
    <w:p w:rsidR="00DF2287" w:rsidRPr="00F05935" w:rsidRDefault="00053FA2" w:rsidP="00721164">
      <w:pPr>
        <w:shd w:val="clear" w:color="auto" w:fill="FFFFFF"/>
        <w:spacing w:after="0"/>
        <w:ind w:firstLine="426"/>
        <w:contextualSpacing/>
        <w:jc w:val="both"/>
        <w:rPr>
          <w:rFonts w:ascii="Times New Roman" w:eastAsia="Times New Roman" w:hAnsi="Times New Roman"/>
          <w:color w:val="000000"/>
          <w:sz w:val="24"/>
          <w:szCs w:val="24"/>
          <w:shd w:val="clear" w:color="auto" w:fill="FFFFFF"/>
          <w:lang w:val="uk-UA" w:eastAsia="ru-RU"/>
        </w:rPr>
      </w:pPr>
      <w:r>
        <w:rPr>
          <w:rFonts w:ascii="Times New Roman" w:eastAsia="Times New Roman" w:hAnsi="Times New Roman"/>
          <w:color w:val="000000"/>
          <w:sz w:val="24"/>
          <w:szCs w:val="24"/>
          <w:shd w:val="clear" w:color="auto" w:fill="FFFFFF"/>
          <w:lang w:val="uk-UA" w:eastAsia="ru-RU"/>
        </w:rPr>
        <w:t>3</w:t>
      </w:r>
      <w:r w:rsidR="00DF2287" w:rsidRPr="00F05935">
        <w:rPr>
          <w:rFonts w:ascii="Times New Roman" w:eastAsia="Times New Roman" w:hAnsi="Times New Roman"/>
          <w:color w:val="000000"/>
          <w:sz w:val="24"/>
          <w:szCs w:val="24"/>
          <w:shd w:val="clear" w:color="auto" w:fill="FFFFFF"/>
          <w:lang w:val="uk-UA" w:eastAsia="ru-RU"/>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EE04E4" w:rsidRDefault="00EE04E4" w:rsidP="00D07FB5">
      <w:pPr>
        <w:shd w:val="clear" w:color="auto" w:fill="FFFFFF"/>
        <w:suppressAutoHyphens w:val="0"/>
        <w:spacing w:after="0"/>
        <w:jc w:val="center"/>
        <w:rPr>
          <w:rFonts w:ascii="Times New Roman" w:eastAsia="Times New Roman" w:hAnsi="Times New Roman"/>
          <w:b/>
          <w:bCs/>
          <w:color w:val="000000"/>
          <w:sz w:val="24"/>
          <w:szCs w:val="24"/>
          <w:lang w:val="uk-UA" w:eastAsia="ru-RU"/>
        </w:rPr>
      </w:pPr>
    </w:p>
    <w:p w:rsidR="00F33BD4" w:rsidRPr="00F33BD4" w:rsidRDefault="00F33BD4" w:rsidP="00D07FB5">
      <w:pPr>
        <w:shd w:val="clear" w:color="auto" w:fill="FFFFFF"/>
        <w:suppressAutoHyphens w:val="0"/>
        <w:spacing w:after="0"/>
        <w:jc w:val="center"/>
        <w:rPr>
          <w:rFonts w:ascii="Times New Roman" w:eastAsia="Times New Roman" w:hAnsi="Times New Roman"/>
          <w:sz w:val="24"/>
          <w:szCs w:val="24"/>
          <w:lang w:val="uk-UA" w:eastAsia="ru-RU"/>
        </w:rPr>
      </w:pPr>
      <w:r w:rsidRPr="00F33BD4">
        <w:rPr>
          <w:rFonts w:ascii="Times New Roman" w:eastAsia="Times New Roman" w:hAnsi="Times New Roman"/>
          <w:b/>
          <w:bCs/>
          <w:color w:val="000000"/>
          <w:sz w:val="24"/>
          <w:szCs w:val="24"/>
          <w:lang w:val="uk-UA" w:eastAsia="ru-RU"/>
        </w:rPr>
        <w:t>Відміна закупівлі:</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i/>
          <w:iCs/>
          <w:color w:val="000000"/>
          <w:sz w:val="24"/>
          <w:szCs w:val="24"/>
          <w:shd w:val="clear" w:color="auto" w:fill="FFFFFF"/>
          <w:lang w:val="uk-UA" w:eastAsia="ru-RU"/>
        </w:rPr>
        <w:t>1. Замовник відміняє спрощену закупівлю в разі:</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1) відсутності подальшої потреби в закупівлі товарів, робіт і послуг;</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3) скорочення видатків на здійснення закупівлі товарів, робіт і послуг.</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color w:val="000000"/>
          <w:sz w:val="24"/>
          <w:szCs w:val="24"/>
          <w:shd w:val="clear" w:color="auto" w:fill="FFFFFF"/>
          <w:lang w:val="uk-UA" w:eastAsia="ru-RU"/>
        </w:rPr>
        <w:t xml:space="preserve">2. </w:t>
      </w:r>
      <w:r w:rsidRPr="00F05935">
        <w:rPr>
          <w:rFonts w:ascii="Times New Roman" w:eastAsia="Times New Roman" w:hAnsi="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1) відхилення всіх пропозицій </w:t>
      </w:r>
      <w:r w:rsidRPr="00DF2287">
        <w:rPr>
          <w:rFonts w:ascii="Times New Roman" w:eastAsia="Times New Roman" w:hAnsi="Times New Roman"/>
          <w:color w:val="000000"/>
          <w:sz w:val="24"/>
          <w:szCs w:val="24"/>
          <w:shd w:val="clear" w:color="auto" w:fill="FFFFFF"/>
          <w:lang w:val="uk-UA" w:eastAsia="ru-RU"/>
        </w:rPr>
        <w:t>згідно з частиною 13 статті 14 Закону;</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2) відсутності пропозицій учасників для участі в ній.</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i/>
          <w:iCs/>
          <w:color w:val="000000"/>
          <w:sz w:val="24"/>
          <w:szCs w:val="24"/>
          <w:shd w:val="clear" w:color="auto" w:fill="FFFFFF"/>
          <w:lang w:val="uk-UA" w:eastAsia="ru-RU"/>
        </w:rPr>
        <w:t>Спрощена закупівля може бути відмінена частково (за лотом).</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замовником </w:t>
      </w:r>
      <w:r w:rsidRPr="00F05935">
        <w:rPr>
          <w:rFonts w:ascii="Times New Roman" w:eastAsia="Times New Roman" w:hAnsi="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olor w:val="000000"/>
          <w:sz w:val="24"/>
          <w:szCs w:val="24"/>
          <w:shd w:val="clear" w:color="auto" w:fill="FFFFFF"/>
          <w:lang w:val="uk-UA" w:eastAsia="ru-RU"/>
        </w:rPr>
        <w:t xml:space="preserve"> з дня прийняття замовником відповідного рішення;</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olor w:val="000000"/>
          <w:sz w:val="24"/>
          <w:szCs w:val="24"/>
          <w:shd w:val="clear" w:color="auto" w:fill="FFFFFF"/>
          <w:lang w:val="uk-UA" w:eastAsia="ru-RU"/>
        </w:rPr>
        <w:t xml:space="preserve"> з дня </w:t>
      </w:r>
      <w:r w:rsidRPr="00F05935">
        <w:rPr>
          <w:rFonts w:ascii="Times New Roman" w:eastAsia="Times New Roman" w:hAnsi="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33BD4" w:rsidRPr="00F05935" w:rsidRDefault="00F33BD4" w:rsidP="00721164">
      <w:pPr>
        <w:shd w:val="clear" w:color="auto" w:fill="FFFFFF"/>
        <w:spacing w:after="0"/>
        <w:ind w:firstLine="426"/>
        <w:contextualSpacing/>
        <w:jc w:val="both"/>
        <w:rPr>
          <w:rFonts w:ascii="Times New Roman" w:eastAsia="Times New Roman" w:hAnsi="Times New Roman"/>
          <w:color w:val="000000"/>
          <w:sz w:val="24"/>
          <w:szCs w:val="24"/>
          <w:shd w:val="clear" w:color="auto" w:fill="FFFFFF"/>
          <w:lang w:val="uk-UA" w:eastAsia="ru-RU"/>
        </w:rPr>
      </w:pPr>
      <w:r w:rsidRPr="00F05935">
        <w:rPr>
          <w:rFonts w:ascii="Times New Roman" w:eastAsia="Times New Roman" w:hAnsi="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F33BD4" w:rsidRPr="00F05935" w:rsidRDefault="00F33BD4" w:rsidP="00721164">
      <w:pPr>
        <w:shd w:val="clear" w:color="auto" w:fill="FFFFFF"/>
        <w:spacing w:after="0"/>
        <w:ind w:firstLine="460"/>
        <w:contextualSpacing/>
        <w:jc w:val="both"/>
        <w:rPr>
          <w:rFonts w:ascii="Times New Roman" w:eastAsia="Times New Roman" w:hAnsi="Times New Roman"/>
          <w:sz w:val="24"/>
          <w:szCs w:val="24"/>
          <w:lang w:val="uk-UA" w:eastAsia="ru-RU"/>
        </w:rPr>
      </w:pPr>
    </w:p>
    <w:p w:rsidR="00DF2287" w:rsidRPr="00F33BD4" w:rsidRDefault="00DF2287" w:rsidP="00D07FB5">
      <w:pPr>
        <w:shd w:val="clear" w:color="auto" w:fill="FFFFFF"/>
        <w:suppressAutoHyphens w:val="0"/>
        <w:spacing w:after="0"/>
        <w:jc w:val="center"/>
        <w:rPr>
          <w:rFonts w:ascii="Times New Roman" w:eastAsia="Times New Roman" w:hAnsi="Times New Roman"/>
          <w:sz w:val="24"/>
          <w:szCs w:val="24"/>
          <w:lang w:val="uk-UA" w:eastAsia="ru-RU"/>
        </w:rPr>
      </w:pPr>
      <w:r w:rsidRPr="00F33BD4">
        <w:rPr>
          <w:rFonts w:ascii="Times New Roman" w:eastAsia="Times New Roman" w:hAnsi="Times New Roman"/>
          <w:b/>
          <w:bCs/>
          <w:color w:val="000000"/>
          <w:sz w:val="24"/>
          <w:szCs w:val="24"/>
          <w:lang w:val="uk-UA" w:eastAsia="ru-RU"/>
        </w:rPr>
        <w:t>Строк укладання договору про закупівлю:</w:t>
      </w:r>
    </w:p>
    <w:p w:rsidR="00DF2287" w:rsidRPr="00F05935" w:rsidRDefault="00DF2287"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F05935">
        <w:rPr>
          <w:rFonts w:ascii="Times New Roman" w:eastAsia="Times New Roman" w:hAnsi="Times New Roman"/>
          <w:b/>
          <w:bCs/>
          <w:i/>
          <w:iCs/>
          <w:color w:val="000000"/>
          <w:sz w:val="24"/>
          <w:szCs w:val="24"/>
          <w:shd w:val="clear" w:color="auto" w:fill="FFFFFF"/>
          <w:lang w:val="uk-UA" w:eastAsia="ru-RU"/>
        </w:rPr>
        <w:t>не пізніше ніж через 20 днів</w:t>
      </w:r>
      <w:r w:rsidRPr="00F05935">
        <w:rPr>
          <w:rFonts w:ascii="Times New Roman" w:eastAsia="Times New Roman" w:hAnsi="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DF2287" w:rsidRPr="00F05935" w:rsidRDefault="00DF2287" w:rsidP="00721164">
      <w:pPr>
        <w:shd w:val="clear" w:color="auto" w:fill="FFFFFF"/>
        <w:spacing w:after="0"/>
        <w:ind w:firstLine="426"/>
        <w:contextualSpacing/>
        <w:jc w:val="both"/>
        <w:rPr>
          <w:rFonts w:ascii="Times New Roman" w:eastAsia="Times New Roman" w:hAnsi="Times New Roman"/>
          <w:color w:val="000000"/>
          <w:sz w:val="24"/>
          <w:szCs w:val="24"/>
          <w:shd w:val="clear" w:color="auto" w:fill="FFFFFF"/>
          <w:lang w:val="uk-UA" w:eastAsia="ru-RU"/>
        </w:rPr>
      </w:pPr>
      <w:r w:rsidRPr="00F05935">
        <w:rPr>
          <w:rFonts w:ascii="Times New Roman" w:eastAsia="Times New Roman" w:hAnsi="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F170EF" w:rsidRPr="00F05935" w:rsidRDefault="00F170EF" w:rsidP="00721164">
      <w:pPr>
        <w:shd w:val="clear" w:color="auto" w:fill="FFFFFF"/>
        <w:spacing w:after="0"/>
        <w:ind w:firstLine="426"/>
        <w:contextualSpacing/>
        <w:jc w:val="both"/>
        <w:rPr>
          <w:rFonts w:ascii="Times New Roman" w:eastAsia="Times New Roman" w:hAnsi="Times New Roman"/>
          <w:sz w:val="24"/>
          <w:szCs w:val="24"/>
          <w:shd w:val="clear" w:color="auto" w:fill="FFFFFF"/>
          <w:lang w:val="uk-UA" w:eastAsia="ru-RU"/>
        </w:rPr>
      </w:pPr>
    </w:p>
    <w:p w:rsidR="00F170EF" w:rsidRPr="00F33BD4" w:rsidRDefault="00F170EF" w:rsidP="00D07FB5">
      <w:pPr>
        <w:keepNext/>
        <w:keepLines/>
        <w:suppressAutoHyphens w:val="0"/>
        <w:spacing w:after="0"/>
        <w:ind w:right="120"/>
        <w:jc w:val="center"/>
        <w:rPr>
          <w:b/>
          <w:bCs/>
          <w:color w:val="000000"/>
          <w:lang w:val="uk-UA"/>
        </w:rPr>
      </w:pPr>
      <w:r w:rsidRPr="00F33BD4">
        <w:rPr>
          <w:rFonts w:ascii="Times New Roman" w:eastAsia="Times New Roman" w:hAnsi="Times New Roman"/>
          <w:b/>
          <w:bCs/>
          <w:color w:val="000000"/>
          <w:sz w:val="24"/>
          <w:szCs w:val="24"/>
          <w:lang w:val="uk-UA" w:eastAsia="ru-RU"/>
        </w:rPr>
        <w:t>Порядок укладення договору про закупівлю, його умови.</w:t>
      </w:r>
    </w:p>
    <w:p w:rsidR="00F33BD4" w:rsidRPr="00F33BD4" w:rsidRDefault="00F33BD4" w:rsidP="00721164">
      <w:pPr>
        <w:suppressAutoHyphens w:val="0"/>
        <w:spacing w:after="0"/>
        <w:ind w:firstLine="426"/>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Проєкт Договору про закупівлю викладено в Додатку 3 до цього Оголошення.</w:t>
      </w:r>
    </w:p>
    <w:p w:rsidR="00F33BD4" w:rsidRPr="00F33BD4" w:rsidRDefault="00F33BD4" w:rsidP="00721164">
      <w:pPr>
        <w:suppressAutoHyphens w:val="0"/>
        <w:spacing w:after="0"/>
        <w:ind w:firstLine="426"/>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умов цього Оголошення та пропозиції переможця у письмовій формі у вигляді єдиного документа.</w:t>
      </w:r>
    </w:p>
    <w:p w:rsidR="00F33BD4" w:rsidRPr="00F33BD4" w:rsidRDefault="00F33BD4" w:rsidP="00721164">
      <w:pPr>
        <w:suppressAutoHyphens w:val="0"/>
        <w:spacing w:after="0"/>
        <w:ind w:firstLine="426"/>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33BD4">
        <w:rPr>
          <w:rFonts w:ascii="Times New Roman" w:eastAsia="Times New Roman" w:hAnsi="Times New Roman"/>
          <w:i/>
          <w:iCs/>
          <w:color w:val="000000"/>
          <w:sz w:val="24"/>
          <w:szCs w:val="24"/>
          <w:lang w:val="uk-UA" w:eastAsia="ru-RU"/>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r w:rsidRPr="00F33BD4">
        <w:rPr>
          <w:rFonts w:ascii="Times New Roman" w:eastAsia="Times New Roman" w:hAnsi="Times New Roman"/>
          <w:color w:val="000000"/>
          <w:sz w:val="24"/>
          <w:szCs w:val="24"/>
          <w:lang w:val="uk-UA" w:eastAsia="ru-RU"/>
        </w:rPr>
        <w:t>).</w:t>
      </w:r>
    </w:p>
    <w:p w:rsidR="00F33BD4" w:rsidRPr="00F33BD4" w:rsidRDefault="00F33BD4" w:rsidP="00721164">
      <w:pPr>
        <w:suppressAutoHyphens w:val="0"/>
        <w:spacing w:after="0"/>
        <w:ind w:firstLine="426"/>
        <w:jc w:val="both"/>
        <w:rPr>
          <w:rFonts w:ascii="Times New Roman" w:hAnsi="Times New Roman"/>
          <w:b/>
          <w:bCs/>
          <w:sz w:val="24"/>
          <w:szCs w:val="24"/>
          <w:lang w:val="uk-UA"/>
        </w:rPr>
      </w:pPr>
      <w:r w:rsidRPr="00F33BD4">
        <w:rPr>
          <w:rFonts w:ascii="Times New Roman" w:eastAsia="Times New Roman" w:hAnsi="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33BD4">
        <w:rPr>
          <w:rFonts w:ascii="Times New Roman" w:eastAsia="Times New Roman" w:hAnsi="Times New Roman"/>
          <w:b/>
          <w:bCs/>
          <w:color w:val="000000"/>
          <w:sz w:val="24"/>
          <w:szCs w:val="24"/>
          <w:lang w:val="uk-UA" w:eastAsia="ru-RU"/>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r w:rsidR="00325C31">
        <w:rPr>
          <w:rFonts w:ascii="Times New Roman" w:eastAsia="Times New Roman" w:hAnsi="Times New Roman"/>
          <w:b/>
          <w:bCs/>
          <w:color w:val="000000"/>
          <w:sz w:val="24"/>
          <w:szCs w:val="24"/>
          <w:lang w:val="uk-UA" w:eastAsia="ru-RU"/>
        </w:rPr>
        <w:t xml:space="preserve">   (специфікацію у новій редакції)</w:t>
      </w:r>
      <w:r w:rsidRPr="00F33BD4">
        <w:rPr>
          <w:rFonts w:ascii="Times New Roman" w:eastAsia="Times New Roman" w:hAnsi="Times New Roman"/>
          <w:b/>
          <w:bCs/>
          <w:color w:val="000000"/>
          <w:sz w:val="24"/>
          <w:szCs w:val="24"/>
          <w:lang w:val="uk-UA" w:eastAsia="ru-RU"/>
        </w:rPr>
        <w:t>.</w:t>
      </w:r>
    </w:p>
    <w:p w:rsidR="00F33BD4" w:rsidRPr="00F33BD4" w:rsidRDefault="00F33BD4" w:rsidP="00721164">
      <w:pPr>
        <w:suppressAutoHyphens w:val="0"/>
        <w:spacing w:after="0"/>
        <w:jc w:val="both"/>
        <w:rPr>
          <w:rFonts w:ascii="Times New Roman" w:hAnsi="Times New Roman"/>
          <w:b/>
          <w:bCs/>
          <w:sz w:val="24"/>
          <w:szCs w:val="24"/>
          <w:lang w:val="uk-UA"/>
        </w:rPr>
      </w:pPr>
    </w:p>
    <w:p w:rsidR="00BF4C7B" w:rsidRPr="00004F6B" w:rsidRDefault="00260BC0" w:rsidP="00721164">
      <w:pPr>
        <w:jc w:val="both"/>
        <w:rPr>
          <w:rFonts w:ascii="Times New Roman" w:hAnsi="Times New Roman"/>
          <w:b/>
          <w:bCs/>
          <w:sz w:val="24"/>
          <w:szCs w:val="24"/>
          <w:u w:val="single"/>
          <w:lang w:val="uk-UA"/>
        </w:rPr>
      </w:pPr>
      <w:r w:rsidRPr="00004F6B">
        <w:rPr>
          <w:rFonts w:ascii="Times New Roman" w:hAnsi="Times New Roman"/>
          <w:b/>
          <w:bCs/>
          <w:sz w:val="24"/>
          <w:szCs w:val="24"/>
          <w:u w:val="single"/>
          <w:lang w:val="uk-UA"/>
        </w:rPr>
        <w:t xml:space="preserve">Додатки до </w:t>
      </w:r>
      <w:r w:rsidR="00B83F7F">
        <w:rPr>
          <w:rFonts w:ascii="Times New Roman" w:hAnsi="Times New Roman"/>
          <w:b/>
          <w:bCs/>
          <w:sz w:val="24"/>
          <w:szCs w:val="24"/>
          <w:u w:val="single"/>
          <w:lang w:val="uk-UA"/>
        </w:rPr>
        <w:t>О</w:t>
      </w:r>
      <w:r w:rsidRPr="00004F6B">
        <w:rPr>
          <w:rFonts w:ascii="Times New Roman" w:hAnsi="Times New Roman"/>
          <w:b/>
          <w:bCs/>
          <w:sz w:val="24"/>
          <w:szCs w:val="24"/>
          <w:u w:val="single"/>
          <w:lang w:val="uk-UA"/>
        </w:rPr>
        <w:t>голошення</w:t>
      </w:r>
      <w:r w:rsidR="00B83F7F">
        <w:rPr>
          <w:rFonts w:ascii="Times New Roman" w:hAnsi="Times New Roman"/>
          <w:b/>
          <w:bCs/>
          <w:sz w:val="24"/>
          <w:szCs w:val="24"/>
          <w:u w:val="single"/>
          <w:lang w:val="uk-UA"/>
        </w:rPr>
        <w:t xml:space="preserve"> про проведення спрощеної закупівлі</w:t>
      </w:r>
      <w:r w:rsidRPr="00004F6B">
        <w:rPr>
          <w:rFonts w:ascii="Times New Roman" w:hAnsi="Times New Roman"/>
          <w:b/>
          <w:bCs/>
          <w:sz w:val="24"/>
          <w:szCs w:val="24"/>
          <w:u w:val="single"/>
          <w:lang w:val="uk-UA"/>
        </w:rPr>
        <w:t>:</w:t>
      </w:r>
    </w:p>
    <w:p w:rsidR="00BF4C7B" w:rsidRPr="00A13135" w:rsidRDefault="003A2FBA" w:rsidP="00721164">
      <w:pPr>
        <w:spacing w:after="0"/>
        <w:jc w:val="both"/>
        <w:rPr>
          <w:rFonts w:ascii="Times New Roman" w:hAnsi="Times New Roman"/>
          <w:sz w:val="24"/>
          <w:szCs w:val="24"/>
          <w:lang w:val="uk-UA"/>
        </w:rPr>
      </w:pPr>
      <w:r w:rsidRPr="00A13135">
        <w:rPr>
          <w:rFonts w:ascii="Times New Roman" w:hAnsi="Times New Roman"/>
          <w:sz w:val="24"/>
          <w:szCs w:val="24"/>
          <w:lang w:val="uk-UA"/>
        </w:rPr>
        <w:t xml:space="preserve">Додаток </w:t>
      </w:r>
      <w:r w:rsidR="00EC5EB8">
        <w:rPr>
          <w:rFonts w:ascii="Times New Roman" w:hAnsi="Times New Roman"/>
          <w:sz w:val="24"/>
          <w:szCs w:val="24"/>
          <w:lang w:val="uk-UA"/>
        </w:rPr>
        <w:t xml:space="preserve"> </w:t>
      </w:r>
      <w:r w:rsidRPr="00A13135">
        <w:rPr>
          <w:rFonts w:ascii="Times New Roman" w:hAnsi="Times New Roman"/>
          <w:sz w:val="24"/>
          <w:szCs w:val="24"/>
          <w:lang w:val="uk-UA"/>
        </w:rPr>
        <w:t xml:space="preserve"> </w:t>
      </w:r>
      <w:r w:rsidR="001153D0">
        <w:rPr>
          <w:rFonts w:ascii="Times New Roman" w:hAnsi="Times New Roman"/>
          <w:sz w:val="24"/>
          <w:szCs w:val="24"/>
          <w:lang w:val="uk-UA"/>
        </w:rPr>
        <w:t>1</w:t>
      </w:r>
      <w:r w:rsidR="00260BC0" w:rsidRPr="00A13135">
        <w:rPr>
          <w:rFonts w:ascii="Times New Roman" w:hAnsi="Times New Roman"/>
          <w:sz w:val="24"/>
          <w:szCs w:val="24"/>
          <w:lang w:val="uk-UA"/>
        </w:rPr>
        <w:t xml:space="preserve"> – </w:t>
      </w:r>
      <w:r w:rsidR="00DA78B1">
        <w:rPr>
          <w:rFonts w:ascii="Times New Roman" w:hAnsi="Times New Roman"/>
          <w:sz w:val="24"/>
          <w:szCs w:val="24"/>
          <w:lang w:val="uk-UA"/>
        </w:rPr>
        <w:t>Медико-технічни вимоги</w:t>
      </w:r>
      <w:r w:rsidR="00C5101D">
        <w:rPr>
          <w:rFonts w:ascii="Times New Roman" w:hAnsi="Times New Roman"/>
          <w:sz w:val="24"/>
          <w:szCs w:val="24"/>
          <w:lang w:val="uk-UA"/>
        </w:rPr>
        <w:t xml:space="preserve"> </w:t>
      </w:r>
    </w:p>
    <w:p w:rsidR="00210840" w:rsidRDefault="00210840" w:rsidP="00721164">
      <w:pPr>
        <w:spacing w:after="0"/>
        <w:jc w:val="both"/>
        <w:rPr>
          <w:rFonts w:ascii="Times New Roman" w:hAnsi="Times New Roman"/>
          <w:sz w:val="24"/>
          <w:szCs w:val="24"/>
          <w:lang w:val="uk-UA"/>
        </w:rPr>
      </w:pPr>
      <w:r>
        <w:rPr>
          <w:rFonts w:ascii="Times New Roman" w:hAnsi="Times New Roman"/>
          <w:sz w:val="24"/>
          <w:szCs w:val="24"/>
          <w:lang w:val="uk-UA"/>
        </w:rPr>
        <w:t xml:space="preserve">Додаток </w:t>
      </w:r>
      <w:r w:rsidR="00EC5EB8">
        <w:rPr>
          <w:rFonts w:ascii="Times New Roman" w:hAnsi="Times New Roman"/>
          <w:sz w:val="24"/>
          <w:szCs w:val="24"/>
          <w:lang w:val="uk-UA"/>
        </w:rPr>
        <w:t xml:space="preserve"> </w:t>
      </w:r>
      <w:r>
        <w:rPr>
          <w:rFonts w:ascii="Times New Roman" w:hAnsi="Times New Roman"/>
          <w:sz w:val="24"/>
          <w:szCs w:val="24"/>
          <w:lang w:val="uk-UA"/>
        </w:rPr>
        <w:t xml:space="preserve"> </w:t>
      </w:r>
      <w:r w:rsidR="00B83F7F">
        <w:rPr>
          <w:rFonts w:ascii="Times New Roman" w:hAnsi="Times New Roman"/>
          <w:sz w:val="24"/>
          <w:szCs w:val="24"/>
          <w:lang w:val="uk-UA"/>
        </w:rPr>
        <w:t>2</w:t>
      </w:r>
      <w:r>
        <w:rPr>
          <w:rFonts w:ascii="Times New Roman" w:hAnsi="Times New Roman"/>
          <w:sz w:val="24"/>
          <w:szCs w:val="24"/>
          <w:lang w:val="uk-UA"/>
        </w:rPr>
        <w:t xml:space="preserve"> –</w:t>
      </w:r>
      <w:r w:rsidR="00B83F7F">
        <w:rPr>
          <w:rFonts w:ascii="Times New Roman" w:hAnsi="Times New Roman"/>
          <w:sz w:val="24"/>
          <w:szCs w:val="24"/>
          <w:lang w:val="uk-UA"/>
        </w:rPr>
        <w:t xml:space="preserve"> </w:t>
      </w:r>
      <w:r w:rsidR="00EC5EB8" w:rsidRPr="00EC5EB8">
        <w:rPr>
          <w:rFonts w:ascii="Times New Roman" w:hAnsi="Times New Roman"/>
          <w:sz w:val="24"/>
          <w:szCs w:val="24"/>
          <w:lang w:val="uk-UA"/>
        </w:rPr>
        <w:t>Інші вимоги до  Учасника.</w:t>
      </w:r>
    </w:p>
    <w:p w:rsidR="00903A64" w:rsidRDefault="003A033B" w:rsidP="00721164">
      <w:pPr>
        <w:spacing w:after="0"/>
        <w:jc w:val="both"/>
        <w:rPr>
          <w:rFonts w:ascii="Times New Roman" w:hAnsi="Times New Roman"/>
          <w:sz w:val="24"/>
          <w:szCs w:val="24"/>
          <w:lang w:val="uk-UA"/>
        </w:rPr>
      </w:pPr>
      <w:r w:rsidRPr="00A13135">
        <w:rPr>
          <w:rFonts w:ascii="Times New Roman" w:hAnsi="Times New Roman"/>
          <w:sz w:val="24"/>
          <w:szCs w:val="24"/>
          <w:lang w:val="uk-UA"/>
        </w:rPr>
        <w:t xml:space="preserve">Додаток </w:t>
      </w:r>
      <w:r w:rsidR="00EC5EB8">
        <w:rPr>
          <w:rFonts w:ascii="Times New Roman" w:hAnsi="Times New Roman"/>
          <w:sz w:val="24"/>
          <w:szCs w:val="24"/>
          <w:lang w:val="uk-UA"/>
        </w:rPr>
        <w:t xml:space="preserve"> </w:t>
      </w:r>
      <w:r w:rsidRPr="00A13135">
        <w:rPr>
          <w:rFonts w:ascii="Times New Roman" w:hAnsi="Times New Roman"/>
          <w:sz w:val="24"/>
          <w:szCs w:val="24"/>
          <w:lang w:val="uk-UA"/>
        </w:rPr>
        <w:t xml:space="preserve"> </w:t>
      </w:r>
      <w:r w:rsidR="00B83F7F">
        <w:rPr>
          <w:rFonts w:ascii="Times New Roman" w:hAnsi="Times New Roman"/>
          <w:sz w:val="24"/>
          <w:szCs w:val="24"/>
          <w:lang w:val="uk-UA"/>
        </w:rPr>
        <w:t>3</w:t>
      </w:r>
      <w:r w:rsidRPr="00A13135">
        <w:rPr>
          <w:rFonts w:ascii="Times New Roman" w:hAnsi="Times New Roman"/>
          <w:sz w:val="24"/>
          <w:szCs w:val="24"/>
          <w:lang w:val="uk-UA"/>
        </w:rPr>
        <w:t xml:space="preserve"> – Про</w:t>
      </w:r>
      <w:r w:rsidR="001153D0">
        <w:rPr>
          <w:rFonts w:ascii="Times New Roman" w:hAnsi="Times New Roman"/>
          <w:sz w:val="24"/>
          <w:szCs w:val="24"/>
          <w:lang w:val="uk-UA"/>
        </w:rPr>
        <w:t>є</w:t>
      </w:r>
      <w:r w:rsidRPr="00A13135">
        <w:rPr>
          <w:rFonts w:ascii="Times New Roman" w:hAnsi="Times New Roman"/>
          <w:sz w:val="24"/>
          <w:szCs w:val="24"/>
          <w:lang w:val="uk-UA"/>
        </w:rPr>
        <w:t>кт договору.</w:t>
      </w:r>
    </w:p>
    <w:p w:rsidR="00EC5EB8" w:rsidRDefault="00EC5EB8" w:rsidP="00721164">
      <w:pPr>
        <w:spacing w:after="0"/>
        <w:jc w:val="both"/>
        <w:rPr>
          <w:rFonts w:ascii="Times New Roman" w:hAnsi="Times New Roman"/>
          <w:sz w:val="24"/>
          <w:szCs w:val="24"/>
          <w:lang w:val="uk-UA"/>
        </w:rPr>
      </w:pPr>
      <w:r>
        <w:rPr>
          <w:rFonts w:ascii="Times New Roman" w:hAnsi="Times New Roman"/>
          <w:sz w:val="24"/>
          <w:szCs w:val="24"/>
          <w:lang w:val="uk-UA"/>
        </w:rPr>
        <w:t xml:space="preserve">Додаток   4 – </w:t>
      </w:r>
      <w:r w:rsidR="00A7154B">
        <w:rPr>
          <w:rFonts w:ascii="Times New Roman" w:hAnsi="Times New Roman"/>
          <w:sz w:val="24"/>
          <w:szCs w:val="24"/>
          <w:lang w:val="uk-UA"/>
        </w:rPr>
        <w:t>Цінова пропозиція.</w:t>
      </w:r>
    </w:p>
    <w:p w:rsidR="000F6C6D" w:rsidRDefault="000F6C6D" w:rsidP="00721164">
      <w:pPr>
        <w:spacing w:after="0"/>
        <w:jc w:val="both"/>
        <w:rPr>
          <w:rFonts w:ascii="Times New Roman" w:hAnsi="Times New Roman"/>
          <w:sz w:val="24"/>
          <w:szCs w:val="24"/>
          <w:lang w:val="uk-UA"/>
        </w:rPr>
      </w:pPr>
    </w:p>
    <w:p w:rsidR="000F6C6D" w:rsidRDefault="000F6C6D" w:rsidP="00721164">
      <w:pPr>
        <w:spacing w:after="0"/>
        <w:jc w:val="both"/>
        <w:rPr>
          <w:rFonts w:ascii="Times New Roman" w:hAnsi="Times New Roman"/>
          <w:sz w:val="24"/>
          <w:szCs w:val="24"/>
          <w:lang w:val="uk-UA"/>
        </w:rPr>
      </w:pPr>
    </w:p>
    <w:p w:rsidR="000F6C6D" w:rsidRDefault="000F6C6D" w:rsidP="00721164">
      <w:pPr>
        <w:spacing w:after="0"/>
        <w:jc w:val="both"/>
        <w:rPr>
          <w:rFonts w:ascii="Times New Roman" w:hAnsi="Times New Roman"/>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DA78B1" w:rsidRDefault="00DA78B1" w:rsidP="00DA78B1">
      <w:pPr>
        <w:spacing w:after="0"/>
        <w:ind w:left="7080" w:firstLine="708"/>
        <w:jc w:val="right"/>
        <w:rPr>
          <w:rFonts w:ascii="Times New Roman" w:hAnsi="Times New Roman"/>
          <w:sz w:val="24"/>
          <w:szCs w:val="24"/>
          <w:lang w:val="uk-UA"/>
        </w:rPr>
      </w:pPr>
      <w:r w:rsidRPr="00DA78B1">
        <w:rPr>
          <w:rFonts w:ascii="Times New Roman" w:hAnsi="Times New Roman"/>
          <w:b/>
          <w:sz w:val="24"/>
          <w:szCs w:val="24"/>
          <w:lang w:val="uk-UA"/>
        </w:rPr>
        <w:t>ДОДАТОК № 1</w:t>
      </w:r>
      <w:r w:rsidRPr="000F6C6D">
        <w:rPr>
          <w:rFonts w:ascii="Times New Roman" w:hAnsi="Times New Roman"/>
          <w:sz w:val="24"/>
          <w:szCs w:val="24"/>
          <w:lang w:val="uk-UA"/>
        </w:rPr>
        <w:t xml:space="preserve"> </w:t>
      </w:r>
    </w:p>
    <w:p w:rsidR="000F6C6D" w:rsidRPr="000F6C6D" w:rsidRDefault="00DA78B1" w:rsidP="00DA78B1">
      <w:pPr>
        <w:spacing w:after="0"/>
        <w:ind w:left="7080" w:firstLine="708"/>
        <w:jc w:val="right"/>
        <w:rPr>
          <w:rFonts w:ascii="Times New Roman" w:hAnsi="Times New Roman"/>
          <w:sz w:val="24"/>
          <w:szCs w:val="24"/>
          <w:lang w:val="uk-UA"/>
        </w:rPr>
      </w:pPr>
      <w:r w:rsidRPr="000F6C6D">
        <w:rPr>
          <w:rFonts w:ascii="Times New Roman" w:hAnsi="Times New Roman"/>
          <w:sz w:val="24"/>
          <w:szCs w:val="24"/>
          <w:lang w:val="uk-UA"/>
        </w:rPr>
        <w:t xml:space="preserve"> </w:t>
      </w:r>
      <w:r w:rsidR="000F6C6D" w:rsidRPr="000F6C6D">
        <w:rPr>
          <w:rFonts w:ascii="Times New Roman" w:hAnsi="Times New Roman"/>
          <w:sz w:val="24"/>
          <w:szCs w:val="24"/>
          <w:lang w:val="uk-UA"/>
        </w:rPr>
        <w:t xml:space="preserve">до </w:t>
      </w:r>
      <w:r>
        <w:rPr>
          <w:rFonts w:ascii="Times New Roman" w:hAnsi="Times New Roman"/>
          <w:sz w:val="24"/>
          <w:szCs w:val="24"/>
          <w:lang w:val="uk-UA"/>
        </w:rPr>
        <w:t>Оголошення</w:t>
      </w:r>
      <w:r w:rsidR="000F6C6D" w:rsidRPr="000F6C6D">
        <w:rPr>
          <w:rFonts w:ascii="Times New Roman" w:hAnsi="Times New Roman"/>
          <w:sz w:val="24"/>
          <w:szCs w:val="24"/>
          <w:lang w:val="uk-UA"/>
        </w:rPr>
        <w:t xml:space="preserve">                                                                                                                              </w:t>
      </w:r>
      <w:r>
        <w:rPr>
          <w:rFonts w:ascii="Times New Roman" w:hAnsi="Times New Roman"/>
          <w:sz w:val="24"/>
          <w:szCs w:val="24"/>
          <w:lang w:val="uk-UA"/>
        </w:rPr>
        <w:t xml:space="preserve"> </w:t>
      </w:r>
    </w:p>
    <w:p w:rsidR="000F6C6D" w:rsidRPr="000F6C6D" w:rsidRDefault="000F6C6D" w:rsidP="000F6C6D">
      <w:pPr>
        <w:spacing w:after="0"/>
        <w:jc w:val="both"/>
        <w:rPr>
          <w:rFonts w:ascii="Times New Roman" w:hAnsi="Times New Roman"/>
          <w:sz w:val="24"/>
          <w:szCs w:val="24"/>
          <w:lang w:val="uk-UA"/>
        </w:rPr>
      </w:pPr>
    </w:p>
    <w:p w:rsidR="00DA78B1" w:rsidRPr="00D77D2D" w:rsidRDefault="00DA78B1" w:rsidP="00DA78B1">
      <w:pPr>
        <w:jc w:val="center"/>
        <w:rPr>
          <w:rFonts w:ascii="Times New Roman" w:hAnsi="Times New Roman"/>
          <w:b/>
          <w:sz w:val="24"/>
          <w:szCs w:val="24"/>
        </w:rPr>
      </w:pPr>
      <w:r>
        <w:rPr>
          <w:rFonts w:ascii="Times New Roman" w:hAnsi="Times New Roman"/>
          <w:sz w:val="24"/>
          <w:szCs w:val="24"/>
          <w:lang w:val="uk-UA"/>
        </w:rPr>
        <w:t xml:space="preserve"> </w:t>
      </w:r>
      <w:r w:rsidRPr="00D77D2D">
        <w:rPr>
          <w:rFonts w:ascii="Times New Roman" w:hAnsi="Times New Roman"/>
          <w:b/>
          <w:sz w:val="24"/>
          <w:szCs w:val="24"/>
          <w:lang w:bidi="en-US"/>
        </w:rPr>
        <w:t>Медико-технічні вимоги</w:t>
      </w:r>
    </w:p>
    <w:p w:rsidR="00DA78B1" w:rsidRPr="00D77D2D" w:rsidRDefault="00207124" w:rsidP="00DA78B1">
      <w:pPr>
        <w:ind w:right="196"/>
        <w:jc w:val="both"/>
        <w:rPr>
          <w:rFonts w:ascii="Times New Roman" w:hAnsi="Times New Roman"/>
          <w:sz w:val="24"/>
          <w:szCs w:val="24"/>
        </w:rPr>
      </w:pPr>
      <w:r>
        <w:rPr>
          <w:rFonts w:ascii="Times New Roman" w:hAnsi="Times New Roman"/>
          <w:color w:val="000000"/>
          <w:sz w:val="24"/>
          <w:szCs w:val="24"/>
        </w:rPr>
        <w:t>1. Місце і строк поставки товарів</w:t>
      </w:r>
      <w:r w:rsidR="00DA78B1" w:rsidRPr="00D77D2D">
        <w:rPr>
          <w:rFonts w:ascii="Times New Roman" w:hAnsi="Times New Roman"/>
          <w:color w:val="000000"/>
          <w:sz w:val="24"/>
          <w:szCs w:val="24"/>
        </w:rPr>
        <w:t xml:space="preserve">: за адресою замовника </w:t>
      </w:r>
      <w:r w:rsidR="00DA78B1" w:rsidRPr="00D77D2D">
        <w:rPr>
          <w:rFonts w:ascii="Times New Roman" w:hAnsi="Times New Roman"/>
          <w:sz w:val="24"/>
          <w:szCs w:val="24"/>
        </w:rPr>
        <w:t xml:space="preserve">протягом 3-х календарних днів частинами (партіями) на </w:t>
      </w:r>
      <w:proofErr w:type="gramStart"/>
      <w:r w:rsidR="00DA78B1" w:rsidRPr="00D77D2D">
        <w:rPr>
          <w:rFonts w:ascii="Times New Roman" w:hAnsi="Times New Roman"/>
          <w:sz w:val="24"/>
          <w:szCs w:val="24"/>
        </w:rPr>
        <w:t>п</w:t>
      </w:r>
      <w:proofErr w:type="gramEnd"/>
      <w:r w:rsidR="00DA78B1" w:rsidRPr="00D77D2D">
        <w:rPr>
          <w:rFonts w:ascii="Times New Roman" w:hAnsi="Times New Roman"/>
          <w:sz w:val="24"/>
          <w:szCs w:val="24"/>
        </w:rPr>
        <w:t>ідставі замовлень (заявок)</w:t>
      </w:r>
      <w:r w:rsidR="00DA78B1">
        <w:rPr>
          <w:rFonts w:ascii="Times New Roman" w:hAnsi="Times New Roman"/>
          <w:sz w:val="24"/>
          <w:szCs w:val="24"/>
        </w:rPr>
        <w:t>,</w:t>
      </w:r>
      <w:r w:rsidR="00DA78B1" w:rsidRPr="00D77D2D">
        <w:rPr>
          <w:rFonts w:ascii="Times New Roman" w:hAnsi="Times New Roman"/>
          <w:sz w:val="24"/>
          <w:szCs w:val="24"/>
        </w:rPr>
        <w:t xml:space="preserve">   надісланих  Постачальнику. (Надати гарантійний лист)</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2. Додаткові послуги, які обов’язково надає учасник та </w:t>
      </w:r>
      <w:proofErr w:type="gramStart"/>
      <w:r w:rsidRPr="00D77D2D">
        <w:rPr>
          <w:rFonts w:ascii="Times New Roman" w:hAnsi="Times New Roman"/>
          <w:color w:val="000000"/>
          <w:sz w:val="24"/>
          <w:szCs w:val="24"/>
        </w:rPr>
        <w:t>включає в</w:t>
      </w:r>
      <w:proofErr w:type="gramEnd"/>
      <w:r w:rsidRPr="00D77D2D">
        <w:rPr>
          <w:rFonts w:ascii="Times New Roman" w:hAnsi="Times New Roman"/>
          <w:color w:val="000000"/>
          <w:sz w:val="24"/>
          <w:szCs w:val="24"/>
        </w:rPr>
        <w:t xml:space="preserve">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(надати гарантійний лист)</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     3. Загальні вимоги до предмет</w:t>
      </w:r>
      <w:r w:rsidR="00207124">
        <w:rPr>
          <w:rFonts w:ascii="Times New Roman" w:hAnsi="Times New Roman"/>
          <w:color w:val="000000"/>
          <w:sz w:val="24"/>
          <w:szCs w:val="24"/>
          <w:lang w:val="uk-UA"/>
        </w:rPr>
        <w:t>а</w:t>
      </w:r>
      <w:r w:rsidRPr="00D77D2D">
        <w:rPr>
          <w:rFonts w:ascii="Times New Roman" w:hAnsi="Times New Roman"/>
          <w:color w:val="000000"/>
          <w:sz w:val="24"/>
          <w:szCs w:val="24"/>
        </w:rPr>
        <w:t xml:space="preserve"> закупі</w:t>
      </w:r>
      <w:proofErr w:type="gramStart"/>
      <w:r w:rsidRPr="00D77D2D">
        <w:rPr>
          <w:rFonts w:ascii="Times New Roman" w:hAnsi="Times New Roman"/>
          <w:color w:val="000000"/>
          <w:sz w:val="24"/>
          <w:szCs w:val="24"/>
        </w:rPr>
        <w:t>вл</w:t>
      </w:r>
      <w:proofErr w:type="gramEnd"/>
      <w:r w:rsidRPr="00D77D2D">
        <w:rPr>
          <w:rFonts w:ascii="Times New Roman" w:hAnsi="Times New Roman"/>
          <w:color w:val="000000"/>
          <w:sz w:val="24"/>
          <w:szCs w:val="24"/>
        </w:rPr>
        <w:t>і:</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       3.1. Запропонований учасниками товар має бути зареєстрованим в Україні у встановленому чинним законодавством порядку. Учасник у складі пропозиції повинен надати копії дійсних реєстраційних посвідчень на дату подання пропозиції та </w:t>
      </w:r>
      <w:r w:rsidRPr="00D77D2D">
        <w:rPr>
          <w:rFonts w:ascii="Times New Roman" w:hAnsi="Times New Roman"/>
          <w:kern w:val="1"/>
          <w:sz w:val="24"/>
          <w:szCs w:val="24"/>
          <w:lang w:eastAsia="ar-SA"/>
        </w:rPr>
        <w:t>копії інструкцій з медичного застосування лікарських засобі</w:t>
      </w:r>
      <w:proofErr w:type="gramStart"/>
      <w:r w:rsidRPr="00D77D2D">
        <w:rPr>
          <w:rFonts w:ascii="Times New Roman" w:hAnsi="Times New Roman"/>
          <w:kern w:val="1"/>
          <w:sz w:val="24"/>
          <w:szCs w:val="24"/>
          <w:lang w:eastAsia="ar-SA"/>
        </w:rPr>
        <w:t>в</w:t>
      </w:r>
      <w:proofErr w:type="gramEnd"/>
      <w:r w:rsidRPr="00D77D2D">
        <w:rPr>
          <w:rFonts w:ascii="Times New Roman" w:hAnsi="Times New Roman"/>
          <w:kern w:val="1"/>
          <w:sz w:val="24"/>
          <w:szCs w:val="24"/>
          <w:lang w:eastAsia="ar-SA"/>
        </w:rPr>
        <w:t>.</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       3.2. Залишковий термін придатності товару на момент поставки має становити не менш ніж 80% від загального терміну придатності, встановленого виробником. (надати гарантійний лист). </w:t>
      </w:r>
      <w:proofErr w:type="gramStart"/>
      <w:r w:rsidRPr="00D77D2D">
        <w:rPr>
          <w:rFonts w:ascii="Times New Roman" w:hAnsi="Times New Roman"/>
          <w:color w:val="000000"/>
          <w:sz w:val="24"/>
          <w:szCs w:val="24"/>
        </w:rPr>
        <w:t>Учасники, які пропонують лікарські препарати іноземного виробництва,  у складі своєї пропозиції зобов’язані надати сертифікати якості на товар, який вже знаходиться на території України, пройшов весь необхідний контроль та термін придатності якого становить  не менше 80 % від загального строку придатності визначеного виробником (термін придатності, який вказано у сертифікаті якості на товар ма</w:t>
      </w:r>
      <w:proofErr w:type="gramEnd"/>
      <w:r w:rsidRPr="00D77D2D">
        <w:rPr>
          <w:rFonts w:ascii="Times New Roman" w:hAnsi="Times New Roman"/>
          <w:color w:val="000000"/>
          <w:sz w:val="24"/>
          <w:szCs w:val="24"/>
        </w:rPr>
        <w:t xml:space="preserve">є бути не  менше 80 %  від загального строку придатності  визначеного виробником). Учасники, які пропонують лікарські препарати вітчизняного виробництва, </w:t>
      </w:r>
      <w:proofErr w:type="gramStart"/>
      <w:r w:rsidRPr="00D77D2D">
        <w:rPr>
          <w:rFonts w:ascii="Times New Roman" w:hAnsi="Times New Roman"/>
          <w:color w:val="000000"/>
          <w:sz w:val="24"/>
          <w:szCs w:val="24"/>
        </w:rPr>
        <w:t>у</w:t>
      </w:r>
      <w:proofErr w:type="gramEnd"/>
      <w:r w:rsidRPr="00D77D2D">
        <w:rPr>
          <w:rFonts w:ascii="Times New Roman" w:hAnsi="Times New Roman"/>
          <w:color w:val="000000"/>
          <w:sz w:val="24"/>
          <w:szCs w:val="24"/>
        </w:rPr>
        <w:t xml:space="preserve"> </w:t>
      </w:r>
      <w:proofErr w:type="gramStart"/>
      <w:r w:rsidRPr="00D77D2D">
        <w:rPr>
          <w:rFonts w:ascii="Times New Roman" w:hAnsi="Times New Roman"/>
          <w:color w:val="000000"/>
          <w:sz w:val="24"/>
          <w:szCs w:val="24"/>
        </w:rPr>
        <w:t>склад</w:t>
      </w:r>
      <w:proofErr w:type="gramEnd"/>
      <w:r w:rsidRPr="00D77D2D">
        <w:rPr>
          <w:rFonts w:ascii="Times New Roman" w:hAnsi="Times New Roman"/>
          <w:color w:val="000000"/>
          <w:sz w:val="24"/>
          <w:szCs w:val="24"/>
        </w:rPr>
        <w:t>і своєї пропозиції надають гарантійний лист, що термін придатності лікарських препаратів становитиме на момент постачання не менше  80 % від загального строку придатності, визначеного виробником.</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         3.3.Якість товару  має відповідати вимогам національних та міжнародних стандартів, що має бути </w:t>
      </w:r>
      <w:proofErr w:type="gramStart"/>
      <w:r w:rsidRPr="00D77D2D">
        <w:rPr>
          <w:rFonts w:ascii="Times New Roman" w:hAnsi="Times New Roman"/>
          <w:color w:val="000000"/>
          <w:sz w:val="24"/>
          <w:szCs w:val="24"/>
        </w:rPr>
        <w:t>п</w:t>
      </w:r>
      <w:proofErr w:type="gramEnd"/>
      <w:r w:rsidRPr="00D77D2D">
        <w:rPr>
          <w:rFonts w:ascii="Times New Roman" w:hAnsi="Times New Roman"/>
          <w:color w:val="000000"/>
          <w:sz w:val="24"/>
          <w:szCs w:val="24"/>
        </w:rPr>
        <w:t>ідтверджене на момент поставки сертифікатами якості виробника на кожну серію товару. (Надати гарантійний лист).</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        </w:t>
      </w:r>
      <w:r>
        <w:rPr>
          <w:rFonts w:ascii="Times New Roman" w:hAnsi="Times New Roman"/>
          <w:color w:val="000000"/>
          <w:sz w:val="24"/>
          <w:szCs w:val="24"/>
        </w:rPr>
        <w:t xml:space="preserve">  3.4</w:t>
      </w:r>
      <w:r w:rsidRPr="00D77D2D">
        <w:rPr>
          <w:rFonts w:ascii="Times New Roman" w:hAnsi="Times New Roman"/>
          <w:color w:val="000000"/>
          <w:sz w:val="24"/>
          <w:szCs w:val="24"/>
        </w:rPr>
        <w:t xml:space="preserve">.Упаковка, у якій буде постачатися товар  має відповідати тій, що зареєстрована в Україні у встановленому порядку, а умови зберігання </w:t>
      </w:r>
      <w:proofErr w:type="gramStart"/>
      <w:r w:rsidRPr="00D77D2D">
        <w:rPr>
          <w:rFonts w:ascii="Times New Roman" w:hAnsi="Times New Roman"/>
          <w:color w:val="000000"/>
          <w:sz w:val="24"/>
          <w:szCs w:val="24"/>
        </w:rPr>
        <w:t>п</w:t>
      </w:r>
      <w:proofErr w:type="gramEnd"/>
      <w:r w:rsidRPr="00D77D2D">
        <w:rPr>
          <w:rFonts w:ascii="Times New Roman" w:hAnsi="Times New Roman"/>
          <w:color w:val="000000"/>
          <w:sz w:val="24"/>
          <w:szCs w:val="24"/>
        </w:rPr>
        <w:t>ід час транспортування мають бути забезпечені постачальником згідно інструкції щодо застосування. (надати гарантійний лист)</w:t>
      </w:r>
    </w:p>
    <w:p w:rsidR="00DA78B1" w:rsidRPr="00D77D2D" w:rsidRDefault="00DA78B1" w:rsidP="00DA78B1">
      <w:pPr>
        <w:jc w:val="both"/>
        <w:rPr>
          <w:rFonts w:ascii="Times New Roman" w:hAnsi="Times New Roman"/>
          <w:color w:val="000000"/>
          <w:sz w:val="24"/>
          <w:szCs w:val="24"/>
        </w:rPr>
      </w:pPr>
      <w:r w:rsidRPr="00D77D2D">
        <w:rPr>
          <w:rFonts w:ascii="Times New Roman" w:hAnsi="Times New Roman"/>
          <w:color w:val="000000"/>
          <w:sz w:val="24"/>
          <w:szCs w:val="24"/>
        </w:rPr>
        <w:t xml:space="preserve">         </w:t>
      </w:r>
      <w:r w:rsidRPr="00D77D2D">
        <w:rPr>
          <w:rFonts w:ascii="Times New Roman" w:hAnsi="Times New Roman"/>
          <w:bCs/>
          <w:sz w:val="24"/>
          <w:szCs w:val="24"/>
        </w:rPr>
        <w:t>3.</w:t>
      </w:r>
      <w:r>
        <w:rPr>
          <w:rFonts w:ascii="Times New Roman" w:hAnsi="Times New Roman"/>
          <w:bCs/>
          <w:sz w:val="24"/>
          <w:szCs w:val="24"/>
        </w:rPr>
        <w:t>5</w:t>
      </w:r>
      <w:r w:rsidRPr="00D77D2D">
        <w:rPr>
          <w:rFonts w:ascii="Times New Roman" w:hAnsi="Times New Roman"/>
          <w:bCs/>
          <w:sz w:val="24"/>
          <w:szCs w:val="24"/>
        </w:rPr>
        <w:t xml:space="preserve">. </w:t>
      </w:r>
      <w:proofErr w:type="gramStart"/>
      <w:r w:rsidRPr="00D77D2D">
        <w:rPr>
          <w:rFonts w:ascii="Times New Roman" w:hAnsi="Times New Roman"/>
          <w:color w:val="000000"/>
          <w:sz w:val="24"/>
          <w:szCs w:val="24"/>
        </w:rPr>
        <w:t>З</w:t>
      </w:r>
      <w:proofErr w:type="gramEnd"/>
      <w:r w:rsidRPr="00D77D2D">
        <w:rPr>
          <w:rFonts w:ascii="Times New Roman" w:hAnsi="Times New Roman"/>
          <w:color w:val="000000"/>
          <w:sz w:val="24"/>
          <w:szCs w:val="24"/>
        </w:rPr>
        <w:t xml:space="preserve"> метою запобігання закупівлі фальсифікатів та отримання гарантій на своєчасне постачання товару у кількості, якості та зі строками придатності, яких вимагає </w:t>
      </w:r>
      <w:r w:rsidR="000F0D0C">
        <w:rPr>
          <w:rFonts w:ascii="Times New Roman" w:hAnsi="Times New Roman"/>
          <w:color w:val="000000"/>
          <w:sz w:val="24"/>
          <w:szCs w:val="24"/>
          <w:lang w:val="uk-UA"/>
        </w:rPr>
        <w:t xml:space="preserve"> Оголошення про закупівлю, </w:t>
      </w:r>
      <w:r w:rsidRPr="00D77D2D">
        <w:rPr>
          <w:rFonts w:ascii="Times New Roman" w:hAnsi="Times New Roman"/>
          <w:color w:val="000000"/>
          <w:sz w:val="24"/>
          <w:szCs w:val="24"/>
        </w:rPr>
        <w:t xml:space="preserve">учасник надає  гарантійний лист виробника на весь перелік товару, яким підтверджується можливість поставки товару, який є предметом закупівлі, у кількості, зі строками придатності та в терміни, визначені </w:t>
      </w:r>
      <w:r w:rsidR="000F0D0C">
        <w:rPr>
          <w:rFonts w:ascii="Times New Roman" w:hAnsi="Times New Roman"/>
          <w:color w:val="000000"/>
          <w:sz w:val="24"/>
          <w:szCs w:val="24"/>
          <w:lang w:val="uk-UA"/>
        </w:rPr>
        <w:t>цим Огололошенням</w:t>
      </w:r>
      <w:r w:rsidRPr="00D77D2D">
        <w:rPr>
          <w:rFonts w:ascii="Times New Roman" w:hAnsi="Times New Roman"/>
          <w:color w:val="000000"/>
          <w:sz w:val="24"/>
          <w:szCs w:val="24"/>
        </w:rPr>
        <w:t xml:space="preserve"> та пропозицією учасника </w:t>
      </w:r>
      <w:r w:rsidR="000F0D0C">
        <w:rPr>
          <w:rFonts w:ascii="Times New Roman" w:hAnsi="Times New Roman"/>
          <w:color w:val="000000"/>
          <w:sz w:val="24"/>
          <w:szCs w:val="24"/>
          <w:lang w:val="uk-UA"/>
        </w:rPr>
        <w:t>закупівлі</w:t>
      </w:r>
      <w:r w:rsidRPr="00D77D2D">
        <w:rPr>
          <w:rFonts w:ascii="Times New Roman" w:hAnsi="Times New Roman"/>
          <w:color w:val="000000"/>
          <w:sz w:val="24"/>
          <w:szCs w:val="24"/>
        </w:rPr>
        <w:t>. Гарантійний лист виробника повинен включати: повну назву учасника, ідентифікатор закупі</w:t>
      </w:r>
      <w:proofErr w:type="gramStart"/>
      <w:r w:rsidRPr="00D77D2D">
        <w:rPr>
          <w:rFonts w:ascii="Times New Roman" w:hAnsi="Times New Roman"/>
          <w:color w:val="000000"/>
          <w:sz w:val="24"/>
          <w:szCs w:val="24"/>
        </w:rPr>
        <w:t>вл</w:t>
      </w:r>
      <w:proofErr w:type="gramEnd"/>
      <w:r w:rsidRPr="00D77D2D">
        <w:rPr>
          <w:rFonts w:ascii="Times New Roman" w:hAnsi="Times New Roman"/>
          <w:color w:val="000000"/>
          <w:sz w:val="24"/>
          <w:szCs w:val="24"/>
        </w:rPr>
        <w:t>і, що  оприлюднен</w:t>
      </w:r>
      <w:r w:rsidR="00207124">
        <w:rPr>
          <w:rFonts w:ascii="Times New Roman" w:hAnsi="Times New Roman"/>
          <w:color w:val="000000"/>
          <w:sz w:val="24"/>
          <w:szCs w:val="24"/>
          <w:lang w:val="uk-UA"/>
        </w:rPr>
        <w:t>ий</w:t>
      </w:r>
      <w:r w:rsidRPr="00D77D2D">
        <w:rPr>
          <w:rFonts w:ascii="Times New Roman" w:hAnsi="Times New Roman"/>
          <w:color w:val="000000"/>
          <w:sz w:val="24"/>
          <w:szCs w:val="24"/>
        </w:rPr>
        <w:t xml:space="preserve"> на веб - порталі Prozorro Публічні закупівлі, а також назву пре</w:t>
      </w:r>
      <w:r w:rsidR="00207124">
        <w:rPr>
          <w:rFonts w:ascii="Times New Roman" w:hAnsi="Times New Roman"/>
          <w:color w:val="000000"/>
          <w:sz w:val="24"/>
          <w:szCs w:val="24"/>
        </w:rPr>
        <w:t>дмет</w:t>
      </w:r>
      <w:r w:rsidR="00207124">
        <w:rPr>
          <w:rFonts w:ascii="Times New Roman" w:hAnsi="Times New Roman"/>
          <w:color w:val="000000"/>
          <w:sz w:val="24"/>
          <w:szCs w:val="24"/>
          <w:lang w:val="uk-UA"/>
        </w:rPr>
        <w:t>а</w:t>
      </w:r>
      <w:r w:rsidRPr="00D77D2D">
        <w:rPr>
          <w:rFonts w:ascii="Times New Roman" w:hAnsi="Times New Roman"/>
          <w:color w:val="000000"/>
          <w:sz w:val="24"/>
          <w:szCs w:val="24"/>
        </w:rPr>
        <w:t xml:space="preserve"> закупівлі  згідно оголошення.  </w:t>
      </w:r>
    </w:p>
    <w:p w:rsidR="00DA78B1" w:rsidRPr="00D77D2D" w:rsidRDefault="00DA78B1" w:rsidP="00DA78B1">
      <w:pPr>
        <w:ind w:firstLine="284"/>
        <w:jc w:val="both"/>
        <w:rPr>
          <w:rFonts w:ascii="Times New Roman" w:hAnsi="Times New Roman"/>
          <w:color w:val="000000"/>
          <w:sz w:val="24"/>
          <w:szCs w:val="24"/>
        </w:rPr>
      </w:pPr>
      <w:r>
        <w:rPr>
          <w:rFonts w:ascii="Times New Roman" w:hAnsi="Times New Roman"/>
          <w:color w:val="000000"/>
          <w:sz w:val="24"/>
          <w:szCs w:val="24"/>
        </w:rPr>
        <w:t xml:space="preserve">  </w:t>
      </w:r>
      <w:r w:rsidRPr="00D77D2D">
        <w:rPr>
          <w:rFonts w:ascii="Times New Roman" w:hAnsi="Times New Roman"/>
          <w:color w:val="000000"/>
          <w:sz w:val="24"/>
          <w:szCs w:val="24"/>
        </w:rPr>
        <w:t xml:space="preserve"> 3.</w:t>
      </w:r>
      <w:r>
        <w:rPr>
          <w:rFonts w:ascii="Times New Roman" w:hAnsi="Times New Roman"/>
          <w:color w:val="000000"/>
          <w:sz w:val="24"/>
          <w:szCs w:val="24"/>
        </w:rPr>
        <w:t>6</w:t>
      </w:r>
      <w:r w:rsidRPr="00D77D2D">
        <w:rPr>
          <w:rFonts w:ascii="Times New Roman" w:hAnsi="Times New Roman"/>
          <w:color w:val="000000"/>
          <w:sz w:val="24"/>
          <w:szCs w:val="24"/>
        </w:rPr>
        <w:t xml:space="preserve">. Відповідність Учасника </w:t>
      </w:r>
      <w:proofErr w:type="gramStart"/>
      <w:r w:rsidRPr="00D77D2D">
        <w:rPr>
          <w:rFonts w:ascii="Times New Roman" w:hAnsi="Times New Roman"/>
          <w:color w:val="000000"/>
          <w:sz w:val="24"/>
          <w:szCs w:val="24"/>
        </w:rPr>
        <w:t>техн</w:t>
      </w:r>
      <w:proofErr w:type="gramEnd"/>
      <w:r w:rsidRPr="00D77D2D">
        <w:rPr>
          <w:rFonts w:ascii="Times New Roman" w:hAnsi="Times New Roman"/>
          <w:color w:val="000000"/>
          <w:sz w:val="24"/>
          <w:szCs w:val="24"/>
        </w:rPr>
        <w:t>ічним вимогам має бути підтверджена:</w:t>
      </w:r>
    </w:p>
    <w:p w:rsidR="00DA78B1" w:rsidRPr="00D77D2D" w:rsidRDefault="00DA78B1" w:rsidP="00DA78B1">
      <w:pPr>
        <w:ind w:firstLine="284"/>
        <w:jc w:val="both"/>
        <w:rPr>
          <w:rFonts w:ascii="Times New Roman" w:hAnsi="Times New Roman"/>
          <w:color w:val="000000"/>
          <w:sz w:val="24"/>
          <w:szCs w:val="24"/>
        </w:rPr>
      </w:pPr>
      <w:r w:rsidRPr="00D77D2D">
        <w:rPr>
          <w:rFonts w:ascii="Times New Roman" w:hAnsi="Times New Roman"/>
          <w:color w:val="000000"/>
          <w:sz w:val="24"/>
          <w:szCs w:val="24"/>
        </w:rPr>
        <w:lastRenderedPageBreak/>
        <w:t xml:space="preserve">- гарантійним листом від Учасника який </w:t>
      </w:r>
      <w:proofErr w:type="gramStart"/>
      <w:r w:rsidRPr="00D77D2D">
        <w:rPr>
          <w:rFonts w:ascii="Times New Roman" w:hAnsi="Times New Roman"/>
          <w:color w:val="000000"/>
          <w:sz w:val="24"/>
          <w:szCs w:val="24"/>
        </w:rPr>
        <w:t>п</w:t>
      </w:r>
      <w:proofErr w:type="gramEnd"/>
      <w:r w:rsidRPr="00D77D2D">
        <w:rPr>
          <w:rFonts w:ascii="Times New Roman" w:hAnsi="Times New Roman"/>
          <w:color w:val="000000"/>
          <w:sz w:val="24"/>
          <w:szCs w:val="24"/>
        </w:rPr>
        <w:t>ідтверджує, що запропонований товар, відповідає медико – технічним вимогам;</w:t>
      </w:r>
    </w:p>
    <w:p w:rsidR="00DA78B1" w:rsidRPr="00D77D2D" w:rsidRDefault="00DA78B1" w:rsidP="00DA78B1">
      <w:pPr>
        <w:ind w:firstLine="284"/>
        <w:jc w:val="both"/>
        <w:rPr>
          <w:rFonts w:ascii="Times New Roman" w:hAnsi="Times New Roman"/>
          <w:color w:val="000000"/>
          <w:sz w:val="24"/>
          <w:szCs w:val="24"/>
        </w:rPr>
      </w:pPr>
      <w:r>
        <w:rPr>
          <w:rFonts w:ascii="Times New Roman" w:hAnsi="Times New Roman"/>
          <w:color w:val="000000"/>
          <w:sz w:val="24"/>
          <w:szCs w:val="24"/>
        </w:rPr>
        <w:t>3.7</w:t>
      </w:r>
      <w:r w:rsidRPr="00D77D2D">
        <w:rPr>
          <w:rFonts w:ascii="Times New Roman" w:hAnsi="Times New Roman"/>
          <w:color w:val="000000"/>
          <w:sz w:val="24"/>
          <w:szCs w:val="24"/>
        </w:rPr>
        <w:t xml:space="preserve">   Учасник надає гарантійний лист в довільній формі, що </w:t>
      </w:r>
      <w:proofErr w:type="gramStart"/>
      <w:r w:rsidRPr="00D77D2D">
        <w:rPr>
          <w:rFonts w:ascii="Times New Roman" w:hAnsi="Times New Roman"/>
          <w:color w:val="000000"/>
          <w:sz w:val="24"/>
          <w:szCs w:val="24"/>
        </w:rPr>
        <w:t>п</w:t>
      </w:r>
      <w:proofErr w:type="gramEnd"/>
      <w:r w:rsidRPr="00D77D2D">
        <w:rPr>
          <w:rFonts w:ascii="Times New Roman" w:hAnsi="Times New Roman"/>
          <w:color w:val="000000"/>
          <w:sz w:val="24"/>
          <w:szCs w:val="24"/>
        </w:rPr>
        <w:t xml:space="preserve">ідтверджує, що товар, який перебуває у власності учасника та запропонований ним в </w:t>
      </w:r>
      <w:r w:rsidR="002E4086">
        <w:rPr>
          <w:rFonts w:ascii="Times New Roman" w:hAnsi="Times New Roman"/>
          <w:color w:val="000000"/>
          <w:sz w:val="24"/>
          <w:szCs w:val="24"/>
          <w:lang w:val="uk-UA"/>
        </w:rPr>
        <w:t xml:space="preserve"> </w:t>
      </w:r>
      <w:r w:rsidRPr="00D77D2D">
        <w:rPr>
          <w:rFonts w:ascii="Times New Roman" w:hAnsi="Times New Roman"/>
          <w:color w:val="000000"/>
          <w:sz w:val="24"/>
          <w:szCs w:val="24"/>
        </w:rPr>
        <w:t xml:space="preserve"> пропозиції:</w:t>
      </w:r>
    </w:p>
    <w:p w:rsidR="00DA78B1" w:rsidRPr="00D77D2D" w:rsidRDefault="00DA78B1" w:rsidP="00DA78B1">
      <w:pPr>
        <w:ind w:firstLine="284"/>
        <w:jc w:val="both"/>
        <w:rPr>
          <w:rFonts w:ascii="Times New Roman" w:hAnsi="Times New Roman"/>
          <w:color w:val="000000"/>
          <w:sz w:val="24"/>
          <w:szCs w:val="24"/>
        </w:rPr>
      </w:pPr>
      <w:r w:rsidRPr="00D77D2D">
        <w:rPr>
          <w:rFonts w:ascii="Times New Roman" w:hAnsi="Times New Roman"/>
          <w:color w:val="000000"/>
          <w:sz w:val="24"/>
          <w:szCs w:val="24"/>
        </w:rPr>
        <w:t xml:space="preserve">- не перебуває </w:t>
      </w:r>
      <w:proofErr w:type="gramStart"/>
      <w:r w:rsidRPr="00D77D2D">
        <w:rPr>
          <w:rFonts w:ascii="Times New Roman" w:hAnsi="Times New Roman"/>
          <w:color w:val="000000"/>
          <w:sz w:val="24"/>
          <w:szCs w:val="24"/>
        </w:rPr>
        <w:t>п</w:t>
      </w:r>
      <w:proofErr w:type="gramEnd"/>
      <w:r w:rsidRPr="00D77D2D">
        <w:rPr>
          <w:rFonts w:ascii="Times New Roman" w:hAnsi="Times New Roman"/>
          <w:color w:val="000000"/>
          <w:sz w:val="24"/>
          <w:szCs w:val="24"/>
        </w:rPr>
        <w:t>ід арештом, забороною чи іншим обтяженням;</w:t>
      </w:r>
    </w:p>
    <w:p w:rsidR="00DA78B1" w:rsidRPr="00D77D2D" w:rsidRDefault="00DA78B1" w:rsidP="00DA78B1">
      <w:pPr>
        <w:ind w:firstLine="284"/>
        <w:jc w:val="both"/>
        <w:rPr>
          <w:rFonts w:ascii="Times New Roman" w:hAnsi="Times New Roman"/>
          <w:color w:val="000000"/>
          <w:sz w:val="24"/>
          <w:szCs w:val="24"/>
        </w:rPr>
      </w:pPr>
      <w:r w:rsidRPr="00D77D2D">
        <w:rPr>
          <w:rFonts w:ascii="Times New Roman" w:hAnsi="Times New Roman"/>
          <w:color w:val="000000"/>
          <w:sz w:val="24"/>
          <w:szCs w:val="24"/>
        </w:rPr>
        <w:t xml:space="preserve">- щодо нього не ведуться судові </w:t>
      </w:r>
      <w:proofErr w:type="gramStart"/>
      <w:r w:rsidRPr="00D77D2D">
        <w:rPr>
          <w:rFonts w:ascii="Times New Roman" w:hAnsi="Times New Roman"/>
          <w:color w:val="000000"/>
          <w:sz w:val="24"/>
          <w:szCs w:val="24"/>
        </w:rPr>
        <w:t>чи інш</w:t>
      </w:r>
      <w:proofErr w:type="gramEnd"/>
      <w:r w:rsidRPr="00D77D2D">
        <w:rPr>
          <w:rFonts w:ascii="Times New Roman" w:hAnsi="Times New Roman"/>
          <w:color w:val="000000"/>
          <w:sz w:val="24"/>
          <w:szCs w:val="24"/>
        </w:rPr>
        <w:t>і спори;</w:t>
      </w:r>
    </w:p>
    <w:p w:rsidR="00DA78B1" w:rsidRPr="00D77D2D" w:rsidRDefault="00DA78B1" w:rsidP="00DA78B1">
      <w:pPr>
        <w:ind w:firstLine="284"/>
        <w:jc w:val="both"/>
        <w:rPr>
          <w:rFonts w:ascii="Times New Roman" w:hAnsi="Times New Roman"/>
          <w:color w:val="000000"/>
          <w:sz w:val="24"/>
          <w:szCs w:val="24"/>
        </w:rPr>
      </w:pPr>
      <w:r w:rsidRPr="00D77D2D">
        <w:rPr>
          <w:rFonts w:ascii="Times New Roman" w:hAnsi="Times New Roman"/>
          <w:color w:val="000000"/>
          <w:sz w:val="24"/>
          <w:szCs w:val="24"/>
        </w:rPr>
        <w:t xml:space="preserve">- учасник має право здійснювати поставку належного йому товару, як на дату подання </w:t>
      </w:r>
      <w:r w:rsidR="002E4086">
        <w:rPr>
          <w:rFonts w:ascii="Times New Roman" w:hAnsi="Times New Roman"/>
          <w:color w:val="000000"/>
          <w:sz w:val="24"/>
          <w:szCs w:val="24"/>
          <w:lang w:val="uk-UA"/>
        </w:rPr>
        <w:t xml:space="preserve"> </w:t>
      </w:r>
      <w:r w:rsidRPr="00D77D2D">
        <w:rPr>
          <w:rFonts w:ascii="Times New Roman" w:hAnsi="Times New Roman"/>
          <w:color w:val="000000"/>
          <w:sz w:val="24"/>
          <w:szCs w:val="24"/>
        </w:rPr>
        <w:t xml:space="preserve"> пропозиції, так і впродовж всього строку дії Договору;</w:t>
      </w:r>
    </w:p>
    <w:p w:rsidR="00DA78B1" w:rsidRPr="00D77D2D" w:rsidRDefault="001C248F" w:rsidP="00DA78B1">
      <w:pPr>
        <w:spacing w:after="12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uk-UA"/>
        </w:rPr>
        <w:t>4</w:t>
      </w:r>
      <w:r w:rsidR="00DA78B1" w:rsidRPr="00D77D2D">
        <w:rPr>
          <w:rFonts w:ascii="Times New Roman" w:hAnsi="Times New Roman"/>
          <w:color w:val="000000"/>
          <w:sz w:val="24"/>
          <w:szCs w:val="24"/>
        </w:rPr>
        <w:t xml:space="preserve">. Перелік товару, включеного </w:t>
      </w:r>
      <w:proofErr w:type="gramStart"/>
      <w:r w:rsidR="00DA78B1" w:rsidRPr="00D77D2D">
        <w:rPr>
          <w:rFonts w:ascii="Times New Roman" w:hAnsi="Times New Roman"/>
          <w:color w:val="000000"/>
          <w:sz w:val="24"/>
          <w:szCs w:val="24"/>
        </w:rPr>
        <w:t>у</w:t>
      </w:r>
      <w:proofErr w:type="gramEnd"/>
      <w:r w:rsidR="00DA78B1" w:rsidRPr="00D77D2D">
        <w:rPr>
          <w:rFonts w:ascii="Times New Roman" w:hAnsi="Times New Roman"/>
          <w:color w:val="000000"/>
          <w:sz w:val="24"/>
          <w:szCs w:val="24"/>
        </w:rPr>
        <w:t xml:space="preserve"> предмет закупівлі.</w:t>
      </w:r>
      <w:r w:rsidR="00DA78B1" w:rsidRPr="00D77D2D">
        <w:rPr>
          <w:rFonts w:ascii="Times New Roman" w:hAnsi="Times New Roman"/>
          <w:b/>
          <w:color w:val="000000"/>
          <w:sz w:val="24"/>
          <w:szCs w:val="24"/>
        </w:rPr>
        <w:t xml:space="preserve"> </w:t>
      </w:r>
    </w:p>
    <w:p w:rsidR="00EC5EB8" w:rsidRDefault="00EC5EB8" w:rsidP="000F6C6D">
      <w:pPr>
        <w:spacing w:after="0"/>
        <w:ind w:left="7080" w:firstLine="708"/>
        <w:jc w:val="both"/>
        <w:rPr>
          <w:rFonts w:ascii="Times New Roman" w:hAnsi="Times New Roman"/>
          <w:b/>
          <w:sz w:val="24"/>
          <w:szCs w:val="24"/>
          <w:lang w:val="uk-UA"/>
        </w:rPr>
      </w:pPr>
    </w:p>
    <w:tbl>
      <w:tblPr>
        <w:tblpPr w:leftFromText="180" w:rightFromText="180" w:vertAnchor="text" w:horzAnchor="margin" w:tblpY="194"/>
        <w:tblW w:w="8954" w:type="dxa"/>
        <w:tblLook w:val="04A0" w:firstRow="1" w:lastRow="0" w:firstColumn="1" w:lastColumn="0" w:noHBand="0" w:noVBand="1"/>
      </w:tblPr>
      <w:tblGrid>
        <w:gridCol w:w="458"/>
        <w:gridCol w:w="1834"/>
        <w:gridCol w:w="3827"/>
        <w:gridCol w:w="1289"/>
        <w:gridCol w:w="1546"/>
      </w:tblGrid>
      <w:tr w:rsidR="001C248F" w:rsidRPr="001C248F" w:rsidTr="001C248F">
        <w:trPr>
          <w:trHeight w:val="8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48F" w:rsidRPr="001C248F" w:rsidRDefault="001C248F" w:rsidP="001C248F">
            <w:pPr>
              <w:suppressAutoHyphens w:val="0"/>
              <w:spacing w:after="0" w:line="240" w:lineRule="auto"/>
              <w:rPr>
                <w:rFonts w:ascii="Times New Roman" w:eastAsia="Times New Roman" w:hAnsi="Times New Roman"/>
                <w:b/>
                <w:bCs/>
                <w:sz w:val="24"/>
                <w:szCs w:val="24"/>
                <w:lang w:val="uk-UA" w:eastAsia="uk-UA"/>
              </w:rPr>
            </w:pPr>
            <w:r w:rsidRPr="001C248F">
              <w:rPr>
                <w:rFonts w:ascii="Times New Roman" w:eastAsia="Times New Roman" w:hAnsi="Times New Roman"/>
                <w:b/>
                <w:bCs/>
                <w:sz w:val="24"/>
                <w:szCs w:val="24"/>
                <w:lang w:eastAsia="uk-UA"/>
              </w:rPr>
              <w:t>№</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1C248F" w:rsidRPr="001C248F" w:rsidRDefault="001C248F" w:rsidP="001C248F">
            <w:pPr>
              <w:suppressAutoHyphens w:val="0"/>
              <w:spacing w:after="0" w:line="240" w:lineRule="auto"/>
              <w:rPr>
                <w:rFonts w:ascii="Times New Roman" w:eastAsia="Times New Roman" w:hAnsi="Times New Roman"/>
                <w:b/>
                <w:bCs/>
                <w:sz w:val="24"/>
                <w:szCs w:val="24"/>
                <w:lang w:val="uk-UA" w:eastAsia="uk-UA"/>
              </w:rPr>
            </w:pPr>
            <w:r w:rsidRPr="001C248F">
              <w:rPr>
                <w:rFonts w:ascii="Times New Roman" w:eastAsia="Times New Roman" w:hAnsi="Times New Roman"/>
                <w:b/>
                <w:bCs/>
                <w:sz w:val="24"/>
                <w:szCs w:val="24"/>
                <w:lang w:eastAsia="uk-UA"/>
              </w:rPr>
              <w:t>МНН</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C248F" w:rsidRPr="001C248F" w:rsidRDefault="001C248F" w:rsidP="001C248F">
            <w:pPr>
              <w:suppressAutoHyphens w:val="0"/>
              <w:spacing w:after="0" w:line="240" w:lineRule="auto"/>
              <w:rPr>
                <w:rFonts w:ascii="Times New Roman" w:eastAsia="Times New Roman" w:hAnsi="Times New Roman"/>
                <w:b/>
                <w:bCs/>
                <w:sz w:val="24"/>
                <w:szCs w:val="24"/>
                <w:lang w:val="uk-UA" w:eastAsia="uk-UA"/>
              </w:rPr>
            </w:pPr>
            <w:r w:rsidRPr="001C248F">
              <w:rPr>
                <w:rFonts w:ascii="Times New Roman" w:eastAsia="Times New Roman" w:hAnsi="Times New Roman"/>
                <w:b/>
                <w:bCs/>
                <w:sz w:val="24"/>
                <w:szCs w:val="24"/>
                <w:lang w:eastAsia="uk-UA"/>
              </w:rPr>
              <w:t>Назва предмету закупі</w:t>
            </w:r>
            <w:proofErr w:type="gramStart"/>
            <w:r w:rsidRPr="001C248F">
              <w:rPr>
                <w:rFonts w:ascii="Times New Roman" w:eastAsia="Times New Roman" w:hAnsi="Times New Roman"/>
                <w:b/>
                <w:bCs/>
                <w:sz w:val="24"/>
                <w:szCs w:val="24"/>
                <w:lang w:eastAsia="uk-UA"/>
              </w:rPr>
              <w:t>вл</w:t>
            </w:r>
            <w:proofErr w:type="gramEnd"/>
            <w:r w:rsidRPr="001C248F">
              <w:rPr>
                <w:rFonts w:ascii="Times New Roman" w:eastAsia="Times New Roman" w:hAnsi="Times New Roman"/>
                <w:b/>
                <w:bCs/>
                <w:sz w:val="24"/>
                <w:szCs w:val="24"/>
                <w:lang w:eastAsia="uk-UA"/>
              </w:rPr>
              <w:t>і, склад діючих речовин, форма випуску</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1C248F" w:rsidRPr="001C248F" w:rsidRDefault="001C248F" w:rsidP="001C248F">
            <w:pPr>
              <w:suppressAutoHyphens w:val="0"/>
              <w:spacing w:after="0" w:line="240" w:lineRule="auto"/>
              <w:rPr>
                <w:rFonts w:ascii="Times New Roman" w:eastAsia="Times New Roman" w:hAnsi="Times New Roman"/>
                <w:b/>
                <w:bCs/>
                <w:sz w:val="24"/>
                <w:szCs w:val="24"/>
                <w:lang w:val="uk-UA" w:eastAsia="uk-UA"/>
              </w:rPr>
            </w:pPr>
            <w:r w:rsidRPr="001C248F">
              <w:rPr>
                <w:rFonts w:ascii="Times New Roman" w:eastAsia="Times New Roman" w:hAnsi="Times New Roman"/>
                <w:b/>
                <w:bCs/>
                <w:sz w:val="24"/>
                <w:szCs w:val="24"/>
                <w:lang w:eastAsia="uk-UA"/>
              </w:rPr>
              <w:t>Одиниця виміру</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1C248F" w:rsidRPr="001C248F" w:rsidRDefault="001C248F" w:rsidP="001C248F">
            <w:pPr>
              <w:suppressAutoHyphens w:val="0"/>
              <w:spacing w:after="0" w:line="240" w:lineRule="auto"/>
              <w:rPr>
                <w:rFonts w:ascii="Times New Roman" w:eastAsia="Times New Roman" w:hAnsi="Times New Roman"/>
                <w:b/>
                <w:bCs/>
                <w:sz w:val="24"/>
                <w:szCs w:val="24"/>
                <w:lang w:val="uk-UA" w:eastAsia="uk-UA"/>
              </w:rPr>
            </w:pPr>
            <w:r w:rsidRPr="001C248F">
              <w:rPr>
                <w:rFonts w:ascii="Times New Roman" w:eastAsia="Times New Roman" w:hAnsi="Times New Roman"/>
                <w:b/>
                <w:bCs/>
                <w:sz w:val="24"/>
                <w:szCs w:val="24"/>
                <w:lang w:eastAsia="uk-UA"/>
              </w:rPr>
              <w:t>Кількість</w:t>
            </w:r>
          </w:p>
        </w:tc>
      </w:tr>
      <w:tr w:rsidR="001C248F" w:rsidRPr="001C248F" w:rsidTr="001C248F">
        <w:trPr>
          <w:trHeight w:val="682"/>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1</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1C248F" w:rsidRPr="001C248F" w:rsidRDefault="00EF3AB9" w:rsidP="001C248F">
            <w:pPr>
              <w:suppressAutoHyphens w:val="0"/>
              <w:spacing w:after="0" w:line="240" w:lineRule="auto"/>
              <w:jc w:val="center"/>
              <w:rPr>
                <w:rFonts w:ascii="Times New Roman" w:eastAsia="Times New Roman" w:hAnsi="Times New Roman"/>
                <w:sz w:val="24"/>
                <w:szCs w:val="24"/>
                <w:lang w:val="uk-UA" w:eastAsia="uk-UA"/>
              </w:rPr>
            </w:pPr>
            <w:hyperlink r:id="rId9" w:tooltip="Список препаратів Paracetamol" w:history="1">
              <w:r w:rsidR="001C248F" w:rsidRPr="001C248F">
                <w:rPr>
                  <w:rFonts w:ascii="Times New Roman" w:eastAsia="Times New Roman" w:hAnsi="Times New Roman"/>
                  <w:lang w:eastAsia="ru-RU"/>
                </w:rPr>
                <w:t>Paracetamol</w:t>
              </w:r>
            </w:hyperlink>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ІНФУЛГАН, розчин для інфузій 10 мг/мл; по 100 мл в пляшці; по 1 пляшці в пачці з картону</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пляшка</w:t>
            </w:r>
          </w:p>
        </w:tc>
        <w:tc>
          <w:tcPr>
            <w:tcW w:w="1546" w:type="dxa"/>
            <w:tcBorders>
              <w:top w:val="single" w:sz="4" w:space="0" w:color="auto"/>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1500</w:t>
            </w:r>
          </w:p>
        </w:tc>
      </w:tr>
      <w:tr w:rsidR="001C248F" w:rsidRPr="001C248F" w:rsidTr="001C248F">
        <w:trPr>
          <w:trHeight w:val="56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2</w:t>
            </w:r>
          </w:p>
        </w:tc>
        <w:tc>
          <w:tcPr>
            <w:tcW w:w="1834"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EF3AB9" w:rsidP="001C248F">
            <w:pPr>
              <w:suppressAutoHyphens w:val="0"/>
              <w:spacing w:after="0" w:line="240" w:lineRule="auto"/>
              <w:jc w:val="center"/>
              <w:rPr>
                <w:rFonts w:ascii="Times New Roman" w:eastAsia="Times New Roman" w:hAnsi="Times New Roman"/>
                <w:sz w:val="24"/>
                <w:szCs w:val="24"/>
                <w:lang w:val="uk-UA" w:eastAsia="uk-UA"/>
              </w:rPr>
            </w:pPr>
            <w:hyperlink r:id="rId10" w:tooltip="Список препаратів Potassium chloride" w:history="1">
              <w:r w:rsidR="001C248F" w:rsidRPr="001C248F">
                <w:rPr>
                  <w:rFonts w:ascii="Times New Roman" w:eastAsia="Times New Roman" w:hAnsi="Times New Roman"/>
                  <w:lang w:eastAsia="ru-RU"/>
                </w:rPr>
                <w:t>Potassium chloride</w:t>
              </w:r>
            </w:hyperlink>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Калію хлорид концентрат для розчину для інфузій 75 мг/мл по 20 мл</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флакон</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500</w:t>
            </w:r>
          </w:p>
        </w:tc>
      </w:tr>
      <w:tr w:rsidR="001C248F" w:rsidRPr="001C248F" w:rsidTr="001C248F">
        <w:trPr>
          <w:trHeight w:val="558"/>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3</w:t>
            </w:r>
          </w:p>
        </w:tc>
        <w:tc>
          <w:tcPr>
            <w:tcW w:w="1834" w:type="dxa"/>
            <w:tcBorders>
              <w:top w:val="nil"/>
              <w:left w:val="single" w:sz="4" w:space="0" w:color="auto"/>
              <w:bottom w:val="single" w:sz="4" w:space="0" w:color="auto"/>
              <w:right w:val="single" w:sz="4" w:space="0" w:color="auto"/>
            </w:tcBorders>
            <w:shd w:val="clear" w:color="auto" w:fill="auto"/>
            <w:vAlign w:val="center"/>
          </w:tcPr>
          <w:p w:rsidR="001C248F" w:rsidRPr="001C248F" w:rsidRDefault="00EF3AB9" w:rsidP="001C248F">
            <w:pPr>
              <w:suppressAutoHyphens w:val="0"/>
              <w:spacing w:after="0" w:line="240" w:lineRule="auto"/>
              <w:jc w:val="center"/>
              <w:rPr>
                <w:rFonts w:ascii="Times New Roman" w:eastAsia="Times New Roman" w:hAnsi="Times New Roman"/>
                <w:sz w:val="24"/>
                <w:szCs w:val="24"/>
                <w:lang w:val="uk-UA" w:eastAsia="uk-UA"/>
              </w:rPr>
            </w:pPr>
            <w:hyperlink r:id="rId11" w:tooltip="Список препаратів Levofloxacin" w:history="1">
              <w:r w:rsidR="001C248F" w:rsidRPr="001C248F">
                <w:rPr>
                  <w:rFonts w:ascii="Times New Roman" w:eastAsia="Times New Roman" w:hAnsi="Times New Roman"/>
                  <w:lang w:eastAsia="ru-RU"/>
                </w:rPr>
                <w:t>Levofloxacin</w:t>
              </w:r>
            </w:hyperlink>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0"/>
                <w:szCs w:val="20"/>
                <w:lang w:val="uk-UA" w:eastAsia="uk-UA"/>
              </w:rPr>
            </w:pPr>
            <w:r w:rsidRPr="001C248F">
              <w:rPr>
                <w:rFonts w:ascii="Times New Roman" w:eastAsia="Times New Roman" w:hAnsi="Times New Roman"/>
                <w:sz w:val="20"/>
                <w:szCs w:val="20"/>
                <w:lang w:val="uk-UA" w:eastAsia="uk-UA"/>
              </w:rPr>
              <w:t>ЛЕФЛОЦИН® розчин для інфузій, 5 мг/мл по 150 мл, по 1 пляшці в пачці</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пляшка</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5000</w:t>
            </w:r>
          </w:p>
        </w:tc>
      </w:tr>
      <w:tr w:rsidR="001C248F" w:rsidRPr="001C248F" w:rsidTr="001C248F">
        <w:trPr>
          <w:trHeight w:val="4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4</w:t>
            </w:r>
          </w:p>
        </w:tc>
        <w:tc>
          <w:tcPr>
            <w:tcW w:w="1834" w:type="dxa"/>
            <w:tcBorders>
              <w:top w:val="nil"/>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0"/>
                <w:szCs w:val="20"/>
                <w:lang w:eastAsia="ru-RU"/>
              </w:rPr>
              <w:t>Bupivacaine</w:t>
            </w:r>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 xml:space="preserve">Лонгокаїн розчин для ін’єкцій 5,0 мг/мл по 5 мл </w:t>
            </w:r>
            <w:proofErr w:type="gramStart"/>
            <w:r w:rsidRPr="001C248F">
              <w:rPr>
                <w:rFonts w:ascii="Times New Roman" w:eastAsia="Times New Roman" w:hAnsi="Times New Roman"/>
                <w:color w:val="000000"/>
                <w:sz w:val="18"/>
                <w:szCs w:val="18"/>
                <w:lang w:eastAsia="ru-RU"/>
              </w:rPr>
              <w:t>в</w:t>
            </w:r>
            <w:proofErr w:type="gramEnd"/>
            <w:r w:rsidRPr="001C248F">
              <w:rPr>
                <w:rFonts w:ascii="Times New Roman" w:eastAsia="Times New Roman" w:hAnsi="Times New Roman"/>
                <w:color w:val="000000"/>
                <w:sz w:val="18"/>
                <w:szCs w:val="18"/>
                <w:lang w:eastAsia="ru-RU"/>
              </w:rPr>
              <w:t xml:space="preserve"> ампулі №10</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пачка</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100</w:t>
            </w:r>
          </w:p>
        </w:tc>
      </w:tr>
      <w:tr w:rsidR="001C248F" w:rsidRPr="001C248F" w:rsidTr="001C248F">
        <w:trPr>
          <w:trHeight w:val="54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5</w:t>
            </w:r>
          </w:p>
        </w:tc>
        <w:tc>
          <w:tcPr>
            <w:tcW w:w="1834" w:type="dxa"/>
            <w:tcBorders>
              <w:top w:val="nil"/>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0"/>
                <w:szCs w:val="20"/>
                <w:lang w:eastAsia="ru-RU"/>
              </w:rPr>
              <w:t>Bupivacaine</w:t>
            </w:r>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Лонгокаїн розчин для ін’єкцій 2,5 мг/мл по 200 мл</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пляшка</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1000</w:t>
            </w:r>
          </w:p>
        </w:tc>
      </w:tr>
      <w:tr w:rsidR="001C248F" w:rsidRPr="001C248F" w:rsidTr="001C248F">
        <w:trPr>
          <w:trHeight w:val="567"/>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6</w:t>
            </w:r>
          </w:p>
        </w:tc>
        <w:tc>
          <w:tcPr>
            <w:tcW w:w="1834" w:type="dxa"/>
            <w:tcBorders>
              <w:top w:val="nil"/>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0"/>
                <w:szCs w:val="20"/>
                <w:lang w:eastAsia="ru-RU"/>
              </w:rPr>
              <w:t>Bupivacaine</w:t>
            </w:r>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 xml:space="preserve">Лонгокаїн Хеві розчин для ін’єкцій 5,0 мг/мл по 5 мл </w:t>
            </w:r>
            <w:proofErr w:type="gramStart"/>
            <w:r w:rsidRPr="001C248F">
              <w:rPr>
                <w:rFonts w:ascii="Times New Roman" w:eastAsia="Times New Roman" w:hAnsi="Times New Roman"/>
                <w:color w:val="000000"/>
                <w:sz w:val="18"/>
                <w:szCs w:val="18"/>
                <w:lang w:eastAsia="ru-RU"/>
              </w:rPr>
              <w:t>у</w:t>
            </w:r>
            <w:proofErr w:type="gramEnd"/>
            <w:r w:rsidRPr="001C248F">
              <w:rPr>
                <w:rFonts w:ascii="Times New Roman" w:eastAsia="Times New Roman" w:hAnsi="Times New Roman"/>
                <w:color w:val="000000"/>
                <w:sz w:val="18"/>
                <w:szCs w:val="18"/>
                <w:lang w:eastAsia="ru-RU"/>
              </w:rPr>
              <w:t xml:space="preserve"> флаконі №5</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пачка</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50</w:t>
            </w:r>
          </w:p>
        </w:tc>
      </w:tr>
      <w:tr w:rsidR="001C248F" w:rsidRPr="001C248F" w:rsidTr="001C248F">
        <w:trPr>
          <w:trHeight w:val="417"/>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7</w:t>
            </w:r>
          </w:p>
        </w:tc>
        <w:tc>
          <w:tcPr>
            <w:tcW w:w="1834"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18"/>
                <w:szCs w:val="18"/>
                <w:lang w:eastAsia="ru-RU"/>
              </w:rPr>
              <w:t>Mannitol</w:t>
            </w:r>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Маніт розчин для інфузій 150 мг/мл по 200 мл</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пляшка</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1000</w:t>
            </w:r>
          </w:p>
        </w:tc>
      </w:tr>
      <w:tr w:rsidR="001C248F" w:rsidRPr="001C248F" w:rsidTr="001C248F">
        <w:trPr>
          <w:trHeight w:val="689"/>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8</w:t>
            </w:r>
          </w:p>
        </w:tc>
        <w:tc>
          <w:tcPr>
            <w:tcW w:w="1834"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EF3AB9" w:rsidP="001C248F">
            <w:pPr>
              <w:suppressAutoHyphens w:val="0"/>
              <w:spacing w:after="0" w:line="240" w:lineRule="auto"/>
              <w:jc w:val="center"/>
              <w:rPr>
                <w:rFonts w:ascii="Times New Roman" w:eastAsia="Times New Roman" w:hAnsi="Times New Roman"/>
                <w:sz w:val="24"/>
                <w:szCs w:val="24"/>
                <w:lang w:val="uk-UA" w:eastAsia="uk-UA"/>
              </w:rPr>
            </w:pPr>
            <w:hyperlink r:id="rId12" w:tooltip="Список препаратів Electrolytes in combination with other drugs" w:history="1">
              <w:r w:rsidR="001C248F" w:rsidRPr="001C248F">
                <w:rPr>
                  <w:rFonts w:ascii="Times New Roman" w:eastAsia="Times New Roman" w:hAnsi="Times New Roman"/>
                  <w:lang w:val="en-US" w:eastAsia="ru-RU"/>
                </w:rPr>
                <w:t>Electrolytes in combination with other drugs</w:t>
              </w:r>
            </w:hyperlink>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 xml:space="preserve">Розчин </w:t>
            </w:r>
            <w:proofErr w:type="gramStart"/>
            <w:r w:rsidRPr="001C248F">
              <w:rPr>
                <w:rFonts w:ascii="Times New Roman" w:eastAsia="Times New Roman" w:hAnsi="Times New Roman"/>
                <w:color w:val="000000"/>
                <w:sz w:val="18"/>
                <w:szCs w:val="18"/>
                <w:lang w:eastAsia="ru-RU"/>
              </w:rPr>
              <w:t>Р</w:t>
            </w:r>
            <w:proofErr w:type="gramEnd"/>
            <w:r w:rsidRPr="001C248F">
              <w:rPr>
                <w:rFonts w:ascii="Times New Roman" w:eastAsia="Times New Roman" w:hAnsi="Times New Roman"/>
                <w:color w:val="000000"/>
                <w:sz w:val="18"/>
                <w:szCs w:val="18"/>
                <w:lang w:eastAsia="ru-RU"/>
              </w:rPr>
              <w:t>інгера розчин для інфузій по 200 мл</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пляшка</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5000</w:t>
            </w:r>
          </w:p>
        </w:tc>
      </w:tr>
      <w:tr w:rsidR="001C248F" w:rsidRPr="001C248F" w:rsidTr="001C248F">
        <w:trPr>
          <w:trHeight w:val="77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9</w:t>
            </w:r>
          </w:p>
        </w:tc>
        <w:tc>
          <w:tcPr>
            <w:tcW w:w="1834" w:type="dxa"/>
            <w:tcBorders>
              <w:top w:val="nil"/>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0"/>
                <w:szCs w:val="20"/>
                <w:lang w:val="en-US" w:eastAsia="ru-RU"/>
              </w:rPr>
              <w:t>Electrolytes in combination with other drugs</w:t>
            </w:r>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Трисоль розчин для інфузій по 200 мл</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пляшка</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3000</w:t>
            </w:r>
          </w:p>
        </w:tc>
      </w:tr>
      <w:tr w:rsidR="001C248F" w:rsidRPr="001C248F" w:rsidTr="001C248F">
        <w:trPr>
          <w:trHeight w:val="852"/>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10</w:t>
            </w:r>
          </w:p>
        </w:tc>
        <w:tc>
          <w:tcPr>
            <w:tcW w:w="1834" w:type="dxa"/>
            <w:tcBorders>
              <w:top w:val="nil"/>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0"/>
                <w:szCs w:val="20"/>
                <w:lang w:val="en-US" w:eastAsia="ru-RU"/>
              </w:rPr>
              <w:t>Electrolytes in combination with other drugs</w:t>
            </w:r>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Трисоль розчин для інфузій по 400 мл</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пляшка</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500</w:t>
            </w:r>
          </w:p>
        </w:tc>
      </w:tr>
    </w:tbl>
    <w:p w:rsidR="001C248F" w:rsidRPr="001C248F" w:rsidRDefault="001C248F" w:rsidP="001C248F">
      <w:pPr>
        <w:suppressAutoHyphens w:val="0"/>
        <w:spacing w:after="120" w:line="240" w:lineRule="auto"/>
        <w:rPr>
          <w:rFonts w:ascii="Times New Roman" w:eastAsia="Times New Roman" w:hAnsi="Times New Roman"/>
          <w:b/>
          <w:color w:val="000000"/>
          <w:sz w:val="24"/>
          <w:szCs w:val="24"/>
          <w:lang w:val="uk-UA" w:eastAsia="ru-RU"/>
        </w:rPr>
      </w:pPr>
    </w:p>
    <w:p w:rsidR="001C248F" w:rsidRPr="001C248F" w:rsidRDefault="001C248F" w:rsidP="001C248F">
      <w:pPr>
        <w:suppressAutoHyphens w:val="0"/>
        <w:spacing w:after="0" w:line="240" w:lineRule="auto"/>
        <w:rPr>
          <w:rFonts w:ascii="Times New Roman" w:eastAsia="Times New Roman" w:hAnsi="Times New Roman"/>
          <w:b/>
          <w:color w:val="000000"/>
          <w:sz w:val="24"/>
          <w:szCs w:val="24"/>
          <w:lang w:val="uk-UA" w:eastAsia="ru-RU"/>
        </w:rPr>
      </w:pPr>
    </w:p>
    <w:p w:rsidR="001C248F" w:rsidRPr="001C248F" w:rsidRDefault="001C248F" w:rsidP="001C248F">
      <w:pPr>
        <w:widowControl w:val="0"/>
        <w:tabs>
          <w:tab w:val="left" w:pos="6946"/>
        </w:tabs>
        <w:autoSpaceDE w:val="0"/>
        <w:spacing w:after="0" w:line="240" w:lineRule="auto"/>
        <w:rPr>
          <w:rFonts w:ascii="Times New Roman" w:eastAsia="Times New Roman" w:hAnsi="Times New Roman"/>
          <w:b/>
          <w:sz w:val="24"/>
          <w:szCs w:val="24"/>
          <w:lang w:val="uk-UA"/>
        </w:rPr>
      </w:pPr>
    </w:p>
    <w:p w:rsidR="001C248F" w:rsidRPr="001C248F" w:rsidRDefault="001C248F" w:rsidP="001C248F">
      <w:pPr>
        <w:widowControl w:val="0"/>
        <w:tabs>
          <w:tab w:val="left" w:pos="6946"/>
        </w:tabs>
        <w:autoSpaceDE w:val="0"/>
        <w:spacing w:after="0" w:line="240" w:lineRule="auto"/>
        <w:ind w:left="5812"/>
        <w:rPr>
          <w:rFonts w:ascii="Times New Roman" w:eastAsia="Times New Roman" w:hAnsi="Times New Roman"/>
          <w:b/>
          <w:sz w:val="24"/>
          <w:szCs w:val="24"/>
          <w:lang w:val="uk-UA"/>
        </w:rPr>
      </w:pPr>
      <w:r w:rsidRPr="001C248F">
        <w:rPr>
          <w:rFonts w:ascii="Times New Roman" w:eastAsia="Times New Roman" w:hAnsi="Times New Roman"/>
          <w:b/>
          <w:sz w:val="24"/>
          <w:szCs w:val="24"/>
          <w:lang w:val="uk-UA"/>
        </w:rPr>
        <w:t xml:space="preserve">                            </w:t>
      </w:r>
    </w:p>
    <w:p w:rsidR="001C248F" w:rsidRPr="001C248F" w:rsidRDefault="001C248F" w:rsidP="001C248F">
      <w:pPr>
        <w:widowControl w:val="0"/>
        <w:tabs>
          <w:tab w:val="left" w:pos="6946"/>
        </w:tabs>
        <w:autoSpaceDE w:val="0"/>
        <w:spacing w:after="0" w:line="240" w:lineRule="auto"/>
        <w:rPr>
          <w:rFonts w:ascii="Times New Roman" w:eastAsia="Times New Roman" w:hAnsi="Times New Roman"/>
          <w:b/>
          <w:sz w:val="24"/>
          <w:szCs w:val="24"/>
          <w:lang w:val="uk-UA"/>
        </w:rPr>
      </w:pPr>
    </w:p>
    <w:p w:rsidR="001C248F" w:rsidRPr="001C248F" w:rsidRDefault="001C248F" w:rsidP="001C248F">
      <w:pPr>
        <w:widowControl w:val="0"/>
        <w:tabs>
          <w:tab w:val="left" w:pos="6946"/>
        </w:tabs>
        <w:autoSpaceDE w:val="0"/>
        <w:spacing w:after="0" w:line="240" w:lineRule="auto"/>
        <w:ind w:left="5812"/>
        <w:rPr>
          <w:rFonts w:ascii="Times New Roman" w:eastAsia="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1C248F">
      <w:pPr>
        <w:spacing w:after="0"/>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0F6C6D" w:rsidRPr="00EC5EB8" w:rsidRDefault="00EC5EB8" w:rsidP="00DB0DC9">
      <w:pPr>
        <w:spacing w:after="0"/>
        <w:ind w:left="7080" w:firstLine="708"/>
        <w:jc w:val="right"/>
        <w:rPr>
          <w:rFonts w:ascii="Times New Roman" w:hAnsi="Times New Roman"/>
          <w:b/>
          <w:sz w:val="24"/>
          <w:szCs w:val="24"/>
          <w:lang w:val="uk-UA"/>
        </w:rPr>
      </w:pPr>
      <w:r w:rsidRPr="00EC5EB8">
        <w:rPr>
          <w:rFonts w:ascii="Times New Roman" w:hAnsi="Times New Roman"/>
          <w:b/>
          <w:sz w:val="24"/>
          <w:szCs w:val="24"/>
          <w:lang w:val="uk-UA"/>
        </w:rPr>
        <w:t xml:space="preserve">ДОДАТОК 2 </w:t>
      </w:r>
    </w:p>
    <w:p w:rsidR="000F6C6D" w:rsidRPr="00EC5EB8" w:rsidRDefault="000F6C6D" w:rsidP="00DB0DC9">
      <w:pPr>
        <w:spacing w:after="0"/>
        <w:ind w:left="7080" w:firstLine="708"/>
        <w:jc w:val="right"/>
        <w:rPr>
          <w:rFonts w:ascii="Times New Roman" w:hAnsi="Times New Roman"/>
          <w:sz w:val="24"/>
          <w:szCs w:val="24"/>
          <w:lang w:val="uk-UA"/>
        </w:rPr>
      </w:pPr>
      <w:r w:rsidRPr="00EC5EB8">
        <w:rPr>
          <w:rFonts w:ascii="Times New Roman" w:hAnsi="Times New Roman"/>
          <w:sz w:val="24"/>
          <w:szCs w:val="24"/>
          <w:lang w:val="uk-UA"/>
        </w:rPr>
        <w:t xml:space="preserve">до </w:t>
      </w:r>
      <w:r w:rsidR="00EC5EB8" w:rsidRPr="00EC5EB8">
        <w:rPr>
          <w:rFonts w:ascii="Times New Roman" w:hAnsi="Times New Roman"/>
          <w:sz w:val="24"/>
          <w:szCs w:val="24"/>
          <w:lang w:val="uk-UA"/>
        </w:rPr>
        <w:t>О</w:t>
      </w:r>
      <w:r w:rsidRPr="00EC5EB8">
        <w:rPr>
          <w:rFonts w:ascii="Times New Roman" w:hAnsi="Times New Roman"/>
          <w:sz w:val="24"/>
          <w:szCs w:val="24"/>
          <w:lang w:val="uk-UA"/>
        </w:rPr>
        <w:t xml:space="preserve">голошення </w:t>
      </w:r>
    </w:p>
    <w:p w:rsidR="000F6C6D" w:rsidRDefault="000F6C6D" w:rsidP="00DB0DC9">
      <w:pPr>
        <w:spacing w:after="0"/>
        <w:ind w:left="7080" w:firstLine="708"/>
        <w:jc w:val="right"/>
        <w:rPr>
          <w:rFonts w:ascii="Times New Roman" w:hAnsi="Times New Roman"/>
          <w:sz w:val="24"/>
          <w:szCs w:val="24"/>
          <w:lang w:val="uk-UA"/>
        </w:rPr>
      </w:pPr>
    </w:p>
    <w:p w:rsidR="000F6C6D" w:rsidRPr="00817DC9" w:rsidRDefault="00817DC9" w:rsidP="00817DC9">
      <w:pPr>
        <w:spacing w:after="0"/>
        <w:jc w:val="center"/>
        <w:rPr>
          <w:rFonts w:ascii="Times New Roman" w:hAnsi="Times New Roman"/>
          <w:b/>
          <w:sz w:val="24"/>
          <w:szCs w:val="24"/>
          <w:lang w:val="uk-UA"/>
        </w:rPr>
      </w:pPr>
      <w:r>
        <w:rPr>
          <w:rFonts w:ascii="Times New Roman" w:hAnsi="Times New Roman"/>
          <w:b/>
          <w:sz w:val="24"/>
          <w:szCs w:val="24"/>
          <w:lang w:val="uk-UA"/>
        </w:rPr>
        <w:t>ІНШІ ВИМОГИ ДО УЧАСНИКА</w:t>
      </w:r>
    </w:p>
    <w:p w:rsidR="00817DC9" w:rsidRDefault="00817DC9" w:rsidP="00721164">
      <w:pPr>
        <w:spacing w:after="0"/>
        <w:jc w:val="both"/>
        <w:rPr>
          <w:rFonts w:ascii="Times New Roman" w:hAnsi="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10128"/>
      </w:tblGrid>
      <w:tr w:rsidR="00817DC9" w:rsidRPr="00817DC9" w:rsidTr="005D4C33">
        <w:trPr>
          <w:trHeight w:val="30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before="240" w:after="0" w:line="240" w:lineRule="auto"/>
              <w:ind w:left="100"/>
              <w:rPr>
                <w:rFonts w:ascii="Times New Roman" w:eastAsia="Times New Roman" w:hAnsi="Times New Roman"/>
                <w:b/>
                <w:bCs/>
                <w:color w:val="000000"/>
                <w:sz w:val="24"/>
                <w:szCs w:val="24"/>
                <w:lang w:val="uk-UA" w:eastAsia="ru-RU"/>
              </w:rPr>
            </w:pPr>
            <w:r w:rsidRPr="00817DC9">
              <w:rPr>
                <w:rFonts w:ascii="Times New Roman" w:eastAsia="Times New Roman" w:hAnsi="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after="0" w:line="240" w:lineRule="auto"/>
              <w:ind w:left="140" w:right="120" w:hanging="2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Для фізичних осіб,  фізичних осіб-підприємців:</w:t>
            </w:r>
          </w:p>
          <w:p w:rsidR="00817DC9" w:rsidRPr="00817DC9" w:rsidRDefault="00817DC9" w:rsidP="005D4C33">
            <w:pPr>
              <w:spacing w:after="0" w:line="240" w:lineRule="auto"/>
              <w:ind w:left="140" w:right="120" w:hanging="2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817DC9" w:rsidRPr="00817DC9" w:rsidRDefault="00817DC9" w:rsidP="005D4C33">
            <w:pPr>
              <w:spacing w:after="0" w:line="240" w:lineRule="auto"/>
              <w:ind w:left="140" w:right="120" w:hanging="2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xml:space="preserve">та </w:t>
            </w:r>
          </w:p>
          <w:p w:rsidR="00817DC9" w:rsidRPr="00817DC9" w:rsidRDefault="00817DC9" w:rsidP="005D4C33">
            <w:pPr>
              <w:spacing w:after="0" w:line="240" w:lineRule="auto"/>
              <w:ind w:left="140" w:right="120" w:hanging="2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817DC9" w:rsidRPr="00817DC9" w:rsidTr="005D4C33">
        <w:trPr>
          <w:trHeight w:val="1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after="0" w:line="240" w:lineRule="auto"/>
              <w:ind w:left="100"/>
              <w:rPr>
                <w:rFonts w:ascii="Times New Roman" w:eastAsia="Times New Roman" w:hAnsi="Times New Roman"/>
                <w:b/>
                <w:bCs/>
                <w:color w:val="000000"/>
                <w:sz w:val="24"/>
                <w:szCs w:val="24"/>
                <w:lang w:val="uk-UA" w:eastAsia="ru-RU"/>
              </w:rPr>
            </w:pPr>
            <w:r w:rsidRPr="00817DC9">
              <w:rPr>
                <w:rFonts w:ascii="Times New Roman" w:eastAsia="Times New Roman" w:hAnsi="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after="0" w:line="240" w:lineRule="auto"/>
              <w:ind w:left="10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xml:space="preserve">Документи, що підтверджують повноваження щодо підпису документів </w:t>
            </w:r>
            <w:r w:rsidR="00C30D29">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 пропозиції:</w:t>
            </w:r>
          </w:p>
          <w:p w:rsidR="00817DC9" w:rsidRPr="00817DC9" w:rsidRDefault="00817DC9" w:rsidP="005D4C33">
            <w:pPr>
              <w:spacing w:after="0" w:line="240" w:lineRule="auto"/>
              <w:ind w:left="10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xml:space="preserve">- для посадової особи або представника учасника </w:t>
            </w:r>
            <w:r w:rsidR="00C30D29">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 закупівлі: протокол засновників та наказ про призначення (у разі підписання </w:t>
            </w:r>
            <w:r w:rsidR="00C30D29">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пропозиції </w:t>
            </w:r>
            <w:r w:rsidR="00C30D29">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 керівником); довіреність, доручення (у разі підписання </w:t>
            </w:r>
            <w:r w:rsidR="00C30D29">
              <w:rPr>
                <w:rFonts w:ascii="Times New Roman" w:eastAsia="Times New Roman" w:hAnsi="Times New Roman"/>
                <w:color w:val="000000"/>
                <w:sz w:val="24"/>
                <w:szCs w:val="24"/>
                <w:lang w:val="uk-UA" w:eastAsia="ru-RU"/>
              </w:rPr>
              <w:t>пропозиції</w:t>
            </w:r>
            <w:r w:rsidRPr="00817DC9">
              <w:rPr>
                <w:rFonts w:ascii="Times New Roman" w:eastAsia="Times New Roman" w:hAnsi="Times New Roman"/>
                <w:color w:val="000000"/>
                <w:sz w:val="24"/>
                <w:szCs w:val="24"/>
                <w:lang w:val="uk-UA" w:eastAsia="ru-RU"/>
              </w:rPr>
              <w:t xml:space="preserve"> іншою уповноваженою особою Учасника); або інший документ, що підтверджує повноваження посадової особи учасника на підписання документів;</w:t>
            </w:r>
          </w:p>
          <w:p w:rsidR="00817DC9" w:rsidRPr="00817DC9" w:rsidRDefault="00817DC9" w:rsidP="005D4C33">
            <w:pPr>
              <w:spacing w:after="0" w:line="240" w:lineRule="auto"/>
              <w:ind w:left="10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для фізичної особи, у тому числі фізичної особи-підприємця: не вимагається.</w:t>
            </w:r>
          </w:p>
        </w:tc>
      </w:tr>
      <w:tr w:rsidR="00817DC9" w:rsidRPr="00D75E11" w:rsidTr="005D4C33">
        <w:trPr>
          <w:trHeight w:val="9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before="240" w:after="0" w:line="240" w:lineRule="auto"/>
              <w:ind w:left="100"/>
              <w:rPr>
                <w:rFonts w:ascii="Times New Roman" w:eastAsia="Times New Roman" w:hAnsi="Times New Roman"/>
                <w:b/>
                <w:bCs/>
                <w:color w:val="000000"/>
                <w:sz w:val="24"/>
                <w:szCs w:val="24"/>
                <w:lang w:val="uk-UA" w:eastAsia="ru-RU"/>
              </w:rPr>
            </w:pPr>
            <w:r w:rsidRPr="00817DC9">
              <w:rPr>
                <w:rFonts w:ascii="Times New Roman" w:eastAsia="Times New Roman" w:hAnsi="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after="0" w:line="240" w:lineRule="auto"/>
              <w:ind w:left="120" w:right="120" w:hanging="20"/>
              <w:jc w:val="both"/>
              <w:rPr>
                <w:rFonts w:ascii="Times New Roman" w:eastAsia="Times New Roman" w:hAnsi="Times New Roman"/>
                <w:color w:val="000000"/>
                <w:sz w:val="24"/>
                <w:szCs w:val="24"/>
                <w:lang w:val="uk-UA" w:eastAsia="ru-RU"/>
              </w:rPr>
            </w:pPr>
            <w:r w:rsidRPr="00817DC9">
              <w:rPr>
                <w:rFonts w:ascii="Times New Roman" w:hAnsi="Times New Roman"/>
                <w:sz w:val="24"/>
                <w:szCs w:val="24"/>
                <w:lang w:val="uk-UA"/>
              </w:rPr>
              <w:t xml:space="preserve"> Інформаційну довідку щодо ліцензії на певний вид діяльності (якщо діяльність передбачає ліцензування – надати скан-копію оригіналу ліцензії), якщо діяльність не передбачає ліцензування надати лист з поясненнями причин, згідно Закону;  </w:t>
            </w:r>
          </w:p>
        </w:tc>
      </w:tr>
      <w:tr w:rsidR="00817DC9" w:rsidRPr="00D75E11"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Pr="00817DC9" w:rsidRDefault="00AC4E3E"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Default="00817DC9" w:rsidP="005D4C33">
            <w:pPr>
              <w:spacing w:after="0" w:line="240" w:lineRule="auto"/>
              <w:jc w:val="both"/>
              <w:rPr>
                <w:rFonts w:ascii="Times New Roman" w:hAnsi="Times New Roman"/>
                <w:sz w:val="24"/>
                <w:szCs w:val="24"/>
                <w:lang w:val="uk-UA"/>
              </w:rPr>
            </w:pPr>
            <w:r w:rsidRPr="00817DC9">
              <w:rPr>
                <w:rFonts w:ascii="Times New Roman" w:hAnsi="Times New Roman"/>
                <w:sz w:val="24"/>
                <w:szCs w:val="24"/>
              </w:rPr>
              <w:t>Дов</w:t>
            </w:r>
            <w:r w:rsidR="00B201BA">
              <w:rPr>
                <w:rFonts w:ascii="Times New Roman" w:hAnsi="Times New Roman"/>
                <w:sz w:val="24"/>
                <w:szCs w:val="24"/>
              </w:rPr>
              <w:t>ідка з відомостями про учасника</w:t>
            </w:r>
            <w:r w:rsidR="00B201BA">
              <w:rPr>
                <w:rFonts w:ascii="Times New Roman" w:hAnsi="Times New Roman"/>
                <w:sz w:val="24"/>
                <w:szCs w:val="24"/>
                <w:lang w:val="uk-UA"/>
              </w:rPr>
              <w:t>:</w:t>
            </w:r>
          </w:p>
          <w:p w:rsidR="00AC4E3E" w:rsidRPr="00AC4E3E" w:rsidRDefault="00AC4E3E" w:rsidP="005D4C33">
            <w:pPr>
              <w:spacing w:after="0" w:line="240" w:lineRule="auto"/>
              <w:jc w:val="both"/>
              <w:rPr>
                <w:rFonts w:ascii="Times New Roman" w:hAnsi="Times New Roman"/>
                <w:sz w:val="24"/>
                <w:szCs w:val="24"/>
                <w:lang w:val="uk-UA"/>
              </w:rPr>
            </w:pPr>
          </w:p>
          <w:p w:rsidR="00C30D29" w:rsidRDefault="00C30D29" w:rsidP="005D4C3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 </w:t>
            </w:r>
            <w:r w:rsidR="00817DC9" w:rsidRPr="00817DC9">
              <w:rPr>
                <w:rFonts w:ascii="Times New Roman" w:hAnsi="Times New Roman"/>
                <w:sz w:val="24"/>
                <w:szCs w:val="24"/>
              </w:rPr>
              <w:t xml:space="preserve"> Повне та скорочене найменування учасника;</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00817DC9" w:rsidRPr="00817DC9">
              <w:rPr>
                <w:rFonts w:ascii="Times New Roman" w:hAnsi="Times New Roman"/>
                <w:sz w:val="24"/>
                <w:szCs w:val="24"/>
              </w:rPr>
              <w:t xml:space="preserve"> </w:t>
            </w:r>
            <w:r>
              <w:rPr>
                <w:rFonts w:ascii="Times New Roman" w:hAnsi="Times New Roman"/>
                <w:sz w:val="24"/>
                <w:szCs w:val="24"/>
                <w:lang w:val="uk-UA"/>
              </w:rPr>
              <w:t xml:space="preserve">2.  </w:t>
            </w:r>
            <w:r w:rsidR="00817DC9" w:rsidRPr="00817DC9">
              <w:rPr>
                <w:rFonts w:ascii="Times New Roman" w:hAnsi="Times New Roman"/>
                <w:sz w:val="24"/>
                <w:szCs w:val="24"/>
              </w:rPr>
              <w:t>Юридична адреса;</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3. </w:t>
            </w:r>
            <w:r w:rsidR="00817DC9" w:rsidRPr="00817DC9">
              <w:rPr>
                <w:rFonts w:ascii="Times New Roman" w:hAnsi="Times New Roman"/>
                <w:sz w:val="24"/>
                <w:szCs w:val="24"/>
              </w:rPr>
              <w:t xml:space="preserve"> Поштова адреса;</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4. </w:t>
            </w:r>
            <w:r w:rsidR="00817DC9" w:rsidRPr="00817DC9">
              <w:rPr>
                <w:rFonts w:ascii="Times New Roman" w:hAnsi="Times New Roman"/>
                <w:sz w:val="24"/>
                <w:szCs w:val="24"/>
              </w:rPr>
              <w:t xml:space="preserve"> Контактний телефон;</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5. </w:t>
            </w:r>
            <w:r w:rsidR="00817DC9" w:rsidRPr="00817DC9">
              <w:rPr>
                <w:rFonts w:ascii="Times New Roman" w:hAnsi="Times New Roman"/>
                <w:sz w:val="24"/>
                <w:szCs w:val="24"/>
              </w:rPr>
              <w:t xml:space="preserve"> Адреса електронної пошти учасника;</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6.  </w:t>
            </w:r>
            <w:r w:rsidR="00817DC9" w:rsidRPr="00817DC9">
              <w:rPr>
                <w:rFonts w:ascii="Times New Roman" w:hAnsi="Times New Roman"/>
                <w:sz w:val="24"/>
                <w:szCs w:val="24"/>
              </w:rPr>
              <w:t>Код за ЄДРПОУ;</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7.  </w:t>
            </w:r>
            <w:r w:rsidR="00817DC9" w:rsidRPr="00817DC9">
              <w:rPr>
                <w:rFonts w:ascii="Times New Roman" w:hAnsi="Times New Roman"/>
                <w:sz w:val="24"/>
                <w:szCs w:val="24"/>
              </w:rPr>
              <w:t>Керівництво (посада, і</w:t>
            </w:r>
            <w:proofErr w:type="gramStart"/>
            <w:r w:rsidR="00817DC9" w:rsidRPr="00817DC9">
              <w:rPr>
                <w:rFonts w:ascii="Times New Roman" w:hAnsi="Times New Roman"/>
                <w:sz w:val="24"/>
                <w:szCs w:val="24"/>
              </w:rPr>
              <w:t>м'я</w:t>
            </w:r>
            <w:proofErr w:type="gramEnd"/>
            <w:r w:rsidR="00817DC9" w:rsidRPr="00817DC9">
              <w:rPr>
                <w:rFonts w:ascii="Times New Roman" w:hAnsi="Times New Roman"/>
                <w:sz w:val="24"/>
                <w:szCs w:val="24"/>
              </w:rPr>
              <w:t xml:space="preserve">, по батькові, телефон для контактів) </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rPr>
              <w:t xml:space="preserve">   8. </w:t>
            </w:r>
            <w:r w:rsidR="00817DC9" w:rsidRPr="00817DC9">
              <w:rPr>
                <w:rFonts w:ascii="Times New Roman" w:hAnsi="Times New Roman"/>
                <w:sz w:val="24"/>
                <w:szCs w:val="24"/>
              </w:rPr>
              <w:t xml:space="preserve"> </w:t>
            </w:r>
            <w:proofErr w:type="gramStart"/>
            <w:r w:rsidR="00817DC9" w:rsidRPr="00817DC9">
              <w:rPr>
                <w:rFonts w:ascii="Times New Roman" w:hAnsi="Times New Roman"/>
                <w:sz w:val="24"/>
                <w:szCs w:val="24"/>
              </w:rPr>
              <w:t xml:space="preserve">Реквізити банку/банків (номер рахунку  (у разі наявності), найменування банку та його </w:t>
            </w:r>
            <w:proofErr w:type="gramEnd"/>
          </w:p>
          <w:p w:rsidR="00817DC9" w:rsidRPr="00817DC9" w:rsidRDefault="00817DC9" w:rsidP="005D4C33">
            <w:pPr>
              <w:spacing w:after="0" w:line="240" w:lineRule="auto"/>
              <w:jc w:val="both"/>
              <w:rPr>
                <w:rFonts w:ascii="Times New Roman" w:hAnsi="Times New Roman"/>
                <w:sz w:val="24"/>
                <w:szCs w:val="24"/>
                <w:lang w:val="uk-UA"/>
              </w:rPr>
            </w:pPr>
            <w:r w:rsidRPr="00817DC9">
              <w:rPr>
                <w:rFonts w:ascii="Times New Roman" w:hAnsi="Times New Roman"/>
                <w:sz w:val="24"/>
                <w:szCs w:val="24"/>
              </w:rPr>
              <w:t>код МФО), у якому (яких) обслуговується учасник;</w:t>
            </w:r>
          </w:p>
          <w:p w:rsidR="00817DC9" w:rsidRPr="00817DC9" w:rsidRDefault="00C30D29" w:rsidP="00701D19">
            <w:pPr>
              <w:rPr>
                <w:rFonts w:ascii="Times New Roman" w:eastAsia="Times New Roman" w:hAnsi="Times New Roman"/>
                <w:color w:val="000000"/>
                <w:sz w:val="24"/>
                <w:szCs w:val="24"/>
                <w:lang w:val="uk-UA" w:eastAsia="ru-RU"/>
              </w:rPr>
            </w:pPr>
            <w:r>
              <w:rPr>
                <w:rFonts w:ascii="Times New Roman" w:hAnsi="Times New Roman"/>
                <w:sz w:val="24"/>
                <w:szCs w:val="24"/>
                <w:lang w:val="uk-UA"/>
              </w:rPr>
              <w:t xml:space="preserve">   9.  </w:t>
            </w:r>
            <w:r w:rsidR="00817DC9" w:rsidRPr="00817DC9">
              <w:rPr>
                <w:rFonts w:ascii="Times New Roman" w:hAnsi="Times New Roman"/>
                <w:sz w:val="24"/>
                <w:szCs w:val="24"/>
                <w:lang w:val="uk-UA"/>
              </w:rPr>
              <w:t xml:space="preserve"> Повна інформація про кінцевого бенефіціарного власника</w:t>
            </w:r>
            <w:r w:rsidR="00701D19">
              <w:rPr>
                <w:rFonts w:ascii="Times New Roman" w:hAnsi="Times New Roman"/>
                <w:sz w:val="24"/>
                <w:szCs w:val="24"/>
                <w:lang w:val="uk-UA"/>
              </w:rPr>
              <w:t xml:space="preserve"> </w:t>
            </w:r>
            <w:r w:rsidR="00AC4E3E" w:rsidRPr="00DD3A9D">
              <w:rPr>
                <w:rFonts w:ascii="Times New Roman" w:hAnsi="Times New Roman"/>
                <w:sz w:val="24"/>
                <w:szCs w:val="24"/>
                <w:lang w:val="uk-UA"/>
              </w:rPr>
              <w:t xml:space="preserve"> </w:t>
            </w:r>
            <w:r w:rsidR="00AC4E3E">
              <w:rPr>
                <w:rFonts w:ascii="Times New Roman" w:hAnsi="Times New Roman"/>
                <w:sz w:val="24"/>
                <w:szCs w:val="24"/>
                <w:lang w:val="uk-UA"/>
              </w:rPr>
              <w:t xml:space="preserve"> </w:t>
            </w:r>
            <w:r w:rsidR="00AC4E3E" w:rsidRPr="00DD3A9D">
              <w:rPr>
                <w:rFonts w:ascii="Times New Roman" w:hAnsi="Times New Roman"/>
                <w:sz w:val="24"/>
                <w:szCs w:val="24"/>
                <w:lang w:val="uk-UA"/>
              </w:rPr>
              <w:t>юридичної особи, у тому числі кінцевого бенефіціарного власника її засновника. У разі відсутності інформації в реєстрі – надається інформація з поясненняи причин її відсутності</w:t>
            </w:r>
            <w:r>
              <w:rPr>
                <w:rFonts w:ascii="Times New Roman" w:hAnsi="Times New Roman"/>
                <w:sz w:val="24"/>
                <w:szCs w:val="24"/>
                <w:lang w:val="uk-UA"/>
              </w:rPr>
              <w:t>.</w:t>
            </w:r>
          </w:p>
        </w:tc>
      </w:tr>
      <w:tr w:rsidR="005A3D9C" w:rsidRPr="00817DC9"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D9C" w:rsidRDefault="005A3D9C"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D9C" w:rsidRPr="00817DC9" w:rsidRDefault="005A3D9C" w:rsidP="005D4C33">
            <w:pPr>
              <w:spacing w:after="0" w:line="240" w:lineRule="auto"/>
              <w:jc w:val="both"/>
              <w:rPr>
                <w:rFonts w:ascii="Times New Roman" w:hAnsi="Times New Roman"/>
                <w:sz w:val="24"/>
                <w:szCs w:val="24"/>
              </w:rPr>
            </w:pPr>
            <w:r w:rsidRPr="005A3D9C">
              <w:rPr>
                <w:rFonts w:ascii="Times New Roman" w:hAnsi="Times New Roman"/>
                <w:sz w:val="24"/>
                <w:szCs w:val="24"/>
              </w:rPr>
              <w:t xml:space="preserve">Статут </w:t>
            </w:r>
            <w:proofErr w:type="gramStart"/>
            <w:r w:rsidRPr="005A3D9C">
              <w:rPr>
                <w:rFonts w:ascii="Times New Roman" w:hAnsi="Times New Roman"/>
                <w:sz w:val="24"/>
                <w:szCs w:val="24"/>
              </w:rPr>
              <w:t>п</w:t>
            </w:r>
            <w:proofErr w:type="gramEnd"/>
            <w:r w:rsidRPr="005A3D9C">
              <w:rPr>
                <w:rFonts w:ascii="Times New Roman" w:hAnsi="Times New Roman"/>
                <w:sz w:val="24"/>
                <w:szCs w:val="24"/>
              </w:rPr>
              <w:t xml:space="preserve">ідприємства з усіма додатками та змінами (остання редакція). У випадку реєстрації статуту чи змін до нього </w:t>
            </w:r>
            <w:proofErr w:type="gramStart"/>
            <w:r w:rsidRPr="005A3D9C">
              <w:rPr>
                <w:rFonts w:ascii="Times New Roman" w:hAnsi="Times New Roman"/>
                <w:sz w:val="24"/>
                <w:szCs w:val="24"/>
              </w:rPr>
              <w:t>п</w:t>
            </w:r>
            <w:proofErr w:type="gramEnd"/>
            <w:r w:rsidRPr="005A3D9C">
              <w:rPr>
                <w:rFonts w:ascii="Times New Roman" w:hAnsi="Times New Roman"/>
                <w:sz w:val="24"/>
                <w:szCs w:val="24"/>
              </w:rPr>
              <w:t xml:space="preserve">ісля 01.01.2016 року додатково необхідно надати опис реєстратора з відповідним пошуковим кодом результатів надання адміністративної послуги. Учасник який діє на </w:t>
            </w:r>
            <w:proofErr w:type="gramStart"/>
            <w:r w:rsidRPr="005A3D9C">
              <w:rPr>
                <w:rFonts w:ascii="Times New Roman" w:hAnsi="Times New Roman"/>
                <w:sz w:val="24"/>
                <w:szCs w:val="24"/>
              </w:rPr>
              <w:t>п</w:t>
            </w:r>
            <w:proofErr w:type="gramEnd"/>
            <w:r w:rsidRPr="005A3D9C">
              <w:rPr>
                <w:rFonts w:ascii="Times New Roman" w:hAnsi="Times New Roman"/>
                <w:sz w:val="24"/>
                <w:szCs w:val="24"/>
              </w:rPr>
              <w:t>ідставі модельного статуту –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817DC9" w:rsidRPr="00817DC9"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Pr="00817DC9" w:rsidRDefault="005A3D9C"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6</w:t>
            </w:r>
            <w:r w:rsidR="00C30D29">
              <w:rPr>
                <w:rFonts w:ascii="Times New Roman" w:eastAsia="Times New Roman" w:hAnsi="Times New Roman"/>
                <w:b/>
                <w:bCs/>
                <w:color w:val="000000"/>
                <w:sz w:val="24"/>
                <w:szCs w:val="24"/>
                <w:lang w:val="uk-UA"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Pr="00817DC9" w:rsidRDefault="00817DC9" w:rsidP="00817DC9">
            <w:pPr>
              <w:spacing w:after="0" w:line="240" w:lineRule="auto"/>
              <w:jc w:val="both"/>
              <w:rPr>
                <w:rFonts w:ascii="Times New Roman" w:eastAsia="Times New Roman" w:hAnsi="Times New Roman"/>
                <w:color w:val="000000"/>
                <w:sz w:val="24"/>
                <w:szCs w:val="24"/>
                <w:lang w:val="uk-UA" w:eastAsia="ru-RU"/>
              </w:rPr>
            </w:pPr>
            <w:r w:rsidRPr="00817DC9">
              <w:rPr>
                <w:rFonts w:ascii="Times New Roman" w:hAnsi="Times New Roman"/>
                <w:sz w:val="24"/>
                <w:szCs w:val="24"/>
                <w:lang w:val="uk-UA"/>
              </w:rPr>
              <w:t xml:space="preserve">Лист-згоду </w:t>
            </w:r>
            <w:r>
              <w:rPr>
                <w:rFonts w:ascii="Times New Roman" w:hAnsi="Times New Roman"/>
                <w:sz w:val="24"/>
                <w:szCs w:val="24"/>
                <w:lang w:val="uk-UA"/>
              </w:rPr>
              <w:t>У</w:t>
            </w:r>
            <w:r w:rsidRPr="00817DC9">
              <w:rPr>
                <w:rFonts w:ascii="Times New Roman" w:hAnsi="Times New Roman"/>
                <w:sz w:val="24"/>
                <w:szCs w:val="24"/>
                <w:lang w:val="uk-UA"/>
              </w:rPr>
              <w:t xml:space="preserve">часника з проектом договору.  </w:t>
            </w:r>
          </w:p>
        </w:tc>
      </w:tr>
      <w:tr w:rsidR="00817DC9" w:rsidRPr="00817DC9"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Pr="00817DC9" w:rsidRDefault="00AC4E3E"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Pr="00817DC9" w:rsidRDefault="00817DC9" w:rsidP="00B201BA">
            <w:pPr>
              <w:spacing w:after="0" w:line="240" w:lineRule="auto"/>
              <w:jc w:val="both"/>
              <w:rPr>
                <w:rFonts w:ascii="Times New Roman" w:hAnsi="Times New Roman"/>
                <w:sz w:val="24"/>
                <w:szCs w:val="24"/>
                <w:lang w:val="uk-UA"/>
              </w:rPr>
            </w:pPr>
            <w:r w:rsidRPr="00817DC9">
              <w:rPr>
                <w:rFonts w:ascii="Times New Roman" w:hAnsi="Times New Roman"/>
                <w:sz w:val="24"/>
                <w:szCs w:val="24"/>
                <w:lang w:val="uk-UA"/>
              </w:rPr>
              <w:t xml:space="preserve">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w:t>
            </w:r>
            <w:r w:rsidR="00C30D29">
              <w:rPr>
                <w:rFonts w:ascii="Times New Roman" w:hAnsi="Times New Roman"/>
                <w:sz w:val="24"/>
                <w:szCs w:val="24"/>
                <w:lang w:val="uk-UA"/>
              </w:rPr>
              <w:t xml:space="preserve"> </w:t>
            </w:r>
            <w:r w:rsidRPr="00817DC9">
              <w:rPr>
                <w:rFonts w:ascii="Times New Roman" w:hAnsi="Times New Roman"/>
                <w:sz w:val="24"/>
                <w:szCs w:val="24"/>
                <w:lang w:val="uk-UA"/>
              </w:rPr>
              <w:t xml:space="preserve"> закупівлі та договору за результатами  закупівлі).</w:t>
            </w:r>
          </w:p>
        </w:tc>
      </w:tr>
      <w:tr w:rsidR="00AC4E3E" w:rsidRPr="00817DC9"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4E3E" w:rsidRPr="00817DC9" w:rsidRDefault="00AC4E3E"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7AB" w:rsidRPr="00B201BA" w:rsidRDefault="00AC4E3E" w:rsidP="008617AB">
            <w:pPr>
              <w:spacing w:line="240" w:lineRule="auto"/>
              <w:ind w:left="-78" w:firstLine="78"/>
              <w:jc w:val="both"/>
              <w:rPr>
                <w:rFonts w:ascii="Times New Roman" w:hAnsi="Times New Roman"/>
                <w:sz w:val="24"/>
                <w:szCs w:val="24"/>
                <w:lang w:val="uk-UA"/>
              </w:rPr>
            </w:pPr>
            <w:r w:rsidRPr="00B201BA">
              <w:rPr>
                <w:rFonts w:ascii="Times New Roman" w:hAnsi="Times New Roman"/>
                <w:sz w:val="24"/>
                <w:szCs w:val="24"/>
                <w:lang w:val="uk-UA"/>
              </w:rPr>
              <w:t>Учасник надає гарантійний лист про те, що він не обмежений законодавством «Про санкції» у виконанні умов договору про закупівлю.</w:t>
            </w:r>
            <w:r w:rsidR="008617AB">
              <w:rPr>
                <w:rFonts w:ascii="Times New Roman" w:hAnsi="Times New Roman"/>
                <w:sz w:val="24"/>
                <w:szCs w:val="24"/>
                <w:lang w:val="uk-UA"/>
              </w:rPr>
              <w:t xml:space="preserve"> </w:t>
            </w:r>
            <w:r w:rsidR="008617AB" w:rsidRPr="000F6C6D">
              <w:rPr>
                <w:rFonts w:ascii="Times New Roman" w:hAnsi="Times New Roman"/>
                <w:sz w:val="24"/>
                <w:szCs w:val="24"/>
                <w:lang w:val="uk-UA"/>
              </w:rPr>
              <w:t xml:space="preserve">  </w:t>
            </w:r>
          </w:p>
        </w:tc>
      </w:tr>
      <w:tr w:rsidR="00B201BA" w:rsidRPr="00817DC9"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1BA" w:rsidRDefault="00B201BA"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1BA" w:rsidRPr="00AC4E3E" w:rsidRDefault="00B201BA" w:rsidP="00B201BA">
            <w:pPr>
              <w:autoSpaceDE w:val="0"/>
              <w:autoSpaceDN w:val="0"/>
              <w:adjustRightInd w:val="0"/>
              <w:spacing w:before="240" w:after="240"/>
              <w:contextualSpacing/>
              <w:jc w:val="both"/>
              <w:rPr>
                <w:rFonts w:ascii="Times New Roman" w:hAnsi="Times New Roman"/>
                <w:sz w:val="24"/>
                <w:szCs w:val="24"/>
              </w:rPr>
            </w:pPr>
            <w:r w:rsidRPr="00AC4E3E">
              <w:rPr>
                <w:rFonts w:ascii="Times New Roman" w:hAnsi="Times New Roman"/>
                <w:b/>
                <w:sz w:val="24"/>
                <w:szCs w:val="24"/>
              </w:rPr>
              <w:t>ПЕРЕМОЖЕЦЬ</w:t>
            </w:r>
            <w:r w:rsidRPr="00AC4E3E">
              <w:rPr>
                <w:rFonts w:ascii="Times New Roman" w:hAnsi="Times New Roman"/>
                <w:sz w:val="24"/>
                <w:szCs w:val="24"/>
              </w:rPr>
              <w:t xml:space="preserve"> спрощеної  закупі</w:t>
            </w:r>
            <w:proofErr w:type="gramStart"/>
            <w:r w:rsidRPr="00AC4E3E">
              <w:rPr>
                <w:rFonts w:ascii="Times New Roman" w:hAnsi="Times New Roman"/>
                <w:sz w:val="24"/>
                <w:szCs w:val="24"/>
              </w:rPr>
              <w:t>вл</w:t>
            </w:r>
            <w:proofErr w:type="gramEnd"/>
            <w:r w:rsidRPr="00AC4E3E">
              <w:rPr>
                <w:rFonts w:ascii="Times New Roman" w:hAnsi="Times New Roman"/>
                <w:sz w:val="24"/>
                <w:szCs w:val="24"/>
              </w:rPr>
              <w:t>і під час укладання договору повинен надати  Замовнику разом з договором:</w:t>
            </w:r>
          </w:p>
          <w:p w:rsidR="00B201BA" w:rsidRPr="00AC4E3E" w:rsidRDefault="00B201BA" w:rsidP="00B201BA">
            <w:pPr>
              <w:autoSpaceDE w:val="0"/>
              <w:autoSpaceDN w:val="0"/>
              <w:adjustRightInd w:val="0"/>
              <w:spacing w:before="240" w:after="240"/>
              <w:contextualSpacing/>
              <w:jc w:val="both"/>
              <w:rPr>
                <w:rFonts w:ascii="Times New Roman" w:hAnsi="Times New Roman"/>
                <w:sz w:val="24"/>
                <w:szCs w:val="24"/>
              </w:rPr>
            </w:pPr>
            <w:r w:rsidRPr="00AC4E3E">
              <w:rPr>
                <w:rFonts w:ascii="Times New Roman" w:hAnsi="Times New Roman"/>
                <w:sz w:val="24"/>
                <w:szCs w:val="24"/>
              </w:rPr>
              <w:tab/>
              <w:t xml:space="preserve">-    відповідну інформацію про право </w:t>
            </w:r>
            <w:proofErr w:type="gramStart"/>
            <w:r w:rsidRPr="00AC4E3E">
              <w:rPr>
                <w:rFonts w:ascii="Times New Roman" w:hAnsi="Times New Roman"/>
                <w:sz w:val="24"/>
                <w:szCs w:val="24"/>
              </w:rPr>
              <w:t>п</w:t>
            </w:r>
            <w:proofErr w:type="gramEnd"/>
            <w:r w:rsidRPr="00AC4E3E">
              <w:rPr>
                <w:rFonts w:ascii="Times New Roman" w:hAnsi="Times New Roman"/>
                <w:sz w:val="24"/>
                <w:szCs w:val="24"/>
              </w:rPr>
              <w:t>ідписання договору про закупівлю;</w:t>
            </w:r>
          </w:p>
          <w:p w:rsidR="00B201BA" w:rsidRPr="00AC4E3E" w:rsidRDefault="00B201BA" w:rsidP="00B201BA">
            <w:pPr>
              <w:autoSpaceDE w:val="0"/>
              <w:autoSpaceDN w:val="0"/>
              <w:adjustRightInd w:val="0"/>
              <w:spacing w:before="240" w:after="240"/>
              <w:contextualSpacing/>
              <w:jc w:val="both"/>
              <w:rPr>
                <w:rFonts w:ascii="Times New Roman" w:eastAsia="SimSun" w:hAnsi="Times New Roman"/>
                <w:sz w:val="24"/>
                <w:szCs w:val="24"/>
                <w:lang w:eastAsia="ru-RU"/>
              </w:rPr>
            </w:pPr>
            <w:r w:rsidRPr="00AC4E3E">
              <w:rPr>
                <w:rFonts w:ascii="Times New Roman" w:hAnsi="Times New Roman"/>
                <w:sz w:val="24"/>
                <w:szCs w:val="24"/>
              </w:rPr>
              <w:tab/>
              <w:t xml:space="preserve">- </w:t>
            </w:r>
            <w:r>
              <w:rPr>
                <w:rFonts w:ascii="Times New Roman" w:hAnsi="Times New Roman"/>
                <w:sz w:val="24"/>
                <w:szCs w:val="24"/>
                <w:lang w:val="uk-UA"/>
              </w:rPr>
              <w:t xml:space="preserve">    </w:t>
            </w:r>
            <w:r w:rsidRPr="00AC4E3E">
              <w:rPr>
                <w:rFonts w:ascii="Times New Roman" w:hAnsi="Times New Roman"/>
                <w:sz w:val="24"/>
                <w:szCs w:val="24"/>
              </w:rPr>
              <w:t xml:space="preserve">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B201BA" w:rsidRPr="00B201BA" w:rsidRDefault="00B201BA" w:rsidP="00B201BA">
            <w:pPr>
              <w:spacing w:line="240" w:lineRule="auto"/>
              <w:ind w:left="-78" w:firstLine="78"/>
              <w:jc w:val="both"/>
              <w:rPr>
                <w:rFonts w:ascii="Times New Roman" w:hAnsi="Times New Roman"/>
                <w:sz w:val="24"/>
                <w:szCs w:val="24"/>
                <w:lang w:val="uk-UA"/>
              </w:rPr>
            </w:pPr>
          </w:p>
        </w:tc>
      </w:tr>
    </w:tbl>
    <w:p w:rsidR="00817DC9" w:rsidRDefault="00817DC9" w:rsidP="00721164">
      <w:pPr>
        <w:spacing w:after="0"/>
        <w:jc w:val="both"/>
        <w:rPr>
          <w:rFonts w:ascii="Times New Roman" w:hAnsi="Times New Roman"/>
          <w:sz w:val="24"/>
          <w:szCs w:val="24"/>
          <w:lang w:val="uk-UA"/>
        </w:rPr>
      </w:pPr>
    </w:p>
    <w:p w:rsidR="00AC4E3E" w:rsidRDefault="00AC4E3E"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DB0DC9">
      <w:pPr>
        <w:spacing w:after="0"/>
        <w:jc w:val="right"/>
        <w:rPr>
          <w:rFonts w:ascii="Times New Roman" w:hAnsi="Times New Roman"/>
          <w:b/>
          <w:sz w:val="24"/>
          <w:szCs w:val="24"/>
          <w:lang w:val="uk-UA"/>
        </w:rPr>
      </w:pPr>
      <w:r w:rsidRPr="00DB0DC9">
        <w:rPr>
          <w:rFonts w:ascii="Times New Roman" w:hAnsi="Times New Roman"/>
          <w:b/>
          <w:sz w:val="24"/>
          <w:szCs w:val="24"/>
          <w:lang w:val="uk-UA"/>
        </w:rPr>
        <w:t>ДОДАТОК 3</w:t>
      </w:r>
    </w:p>
    <w:p w:rsidR="00DB0DC9" w:rsidRDefault="00DB0DC9" w:rsidP="00DB0DC9">
      <w:pPr>
        <w:spacing w:after="0"/>
        <w:jc w:val="right"/>
        <w:rPr>
          <w:rFonts w:ascii="Times New Roman" w:hAnsi="Times New Roman"/>
          <w:sz w:val="24"/>
          <w:szCs w:val="24"/>
          <w:lang w:val="uk-UA"/>
        </w:rPr>
      </w:pPr>
      <w:r>
        <w:rPr>
          <w:rFonts w:ascii="Times New Roman" w:hAnsi="Times New Roman"/>
          <w:sz w:val="24"/>
          <w:szCs w:val="24"/>
          <w:lang w:val="uk-UA"/>
        </w:rPr>
        <w:t>до Оголошення</w:t>
      </w:r>
    </w:p>
    <w:p w:rsidR="00B60C9D" w:rsidRDefault="00B60C9D" w:rsidP="00DB0DC9">
      <w:pPr>
        <w:spacing w:after="0"/>
        <w:jc w:val="right"/>
        <w:rPr>
          <w:rFonts w:ascii="Times New Roman" w:hAnsi="Times New Roman"/>
          <w:sz w:val="24"/>
          <w:szCs w:val="24"/>
          <w:lang w:val="uk-UA"/>
        </w:rPr>
      </w:pPr>
    </w:p>
    <w:p w:rsidR="00DB0DC9" w:rsidRPr="009F077C" w:rsidRDefault="00DB0DC9" w:rsidP="00DB0DC9">
      <w:pPr>
        <w:spacing w:line="240" w:lineRule="auto"/>
        <w:jc w:val="right"/>
        <w:rPr>
          <w:rFonts w:ascii="Times New Roman" w:hAnsi="Times New Roman"/>
          <w:b/>
        </w:rPr>
      </w:pPr>
      <w:r w:rsidRPr="009F077C">
        <w:rPr>
          <w:rFonts w:ascii="Times New Roman" w:hAnsi="Times New Roman"/>
          <w:b/>
        </w:rPr>
        <w:t>ПРОЕКТ</w:t>
      </w:r>
    </w:p>
    <w:p w:rsidR="00DB0DC9" w:rsidRPr="00EF5FE2" w:rsidRDefault="00EF5FE2" w:rsidP="00DB0DC9">
      <w:pPr>
        <w:pStyle w:val="af7"/>
        <w:jc w:val="both"/>
        <w:rPr>
          <w:rFonts w:ascii="Times New Roman" w:hAnsi="Times New Roman"/>
          <w:sz w:val="24"/>
          <w:szCs w:val="24"/>
          <w:lang w:val="uk-UA"/>
        </w:rPr>
      </w:pPr>
      <w:r>
        <w:rPr>
          <w:rFonts w:ascii="Times New Roman" w:hAnsi="Times New Roman"/>
          <w:sz w:val="24"/>
          <w:szCs w:val="24"/>
          <w:lang w:val="uk-UA"/>
        </w:rPr>
        <w:t xml:space="preserve"> </w:t>
      </w:r>
    </w:p>
    <w:p w:rsidR="00F65228" w:rsidRDefault="00F65228" w:rsidP="00B60C9D">
      <w:pPr>
        <w:spacing w:line="240" w:lineRule="auto"/>
        <w:jc w:val="center"/>
        <w:rPr>
          <w:rFonts w:ascii="Times New Roman" w:hAnsi="Times New Roman"/>
          <w:b/>
          <w:sz w:val="24"/>
          <w:szCs w:val="24"/>
          <w:lang w:val="uk-UA"/>
        </w:rPr>
      </w:pPr>
    </w:p>
    <w:p w:rsidR="00B60C9D" w:rsidRPr="00680579" w:rsidRDefault="00B60C9D" w:rsidP="00B60C9D">
      <w:pPr>
        <w:spacing w:line="240" w:lineRule="auto"/>
        <w:jc w:val="center"/>
        <w:rPr>
          <w:rFonts w:ascii="Times New Roman" w:hAnsi="Times New Roman"/>
          <w:b/>
          <w:sz w:val="24"/>
          <w:szCs w:val="24"/>
        </w:rPr>
      </w:pPr>
      <w:r w:rsidRPr="00680579">
        <w:rPr>
          <w:rFonts w:ascii="Times New Roman" w:hAnsi="Times New Roman"/>
          <w:b/>
          <w:sz w:val="24"/>
          <w:szCs w:val="24"/>
        </w:rPr>
        <w:t>ДОГОВІ</w:t>
      </w:r>
      <w:proofErr w:type="gramStart"/>
      <w:r w:rsidRPr="00680579">
        <w:rPr>
          <w:rFonts w:ascii="Times New Roman" w:hAnsi="Times New Roman"/>
          <w:b/>
          <w:sz w:val="24"/>
          <w:szCs w:val="24"/>
        </w:rPr>
        <w:t>Р</w:t>
      </w:r>
      <w:proofErr w:type="gramEnd"/>
      <w:r w:rsidRPr="00680579">
        <w:rPr>
          <w:rFonts w:ascii="Times New Roman" w:hAnsi="Times New Roman"/>
          <w:b/>
          <w:sz w:val="24"/>
          <w:szCs w:val="24"/>
        </w:rPr>
        <w:t xml:space="preserve"> №_______</w:t>
      </w:r>
    </w:p>
    <w:p w:rsidR="00B60C9D" w:rsidRPr="00680579" w:rsidRDefault="00B60C9D" w:rsidP="00B60C9D">
      <w:pPr>
        <w:spacing w:line="240" w:lineRule="auto"/>
        <w:rPr>
          <w:rFonts w:ascii="Times New Roman" w:hAnsi="Times New Roman"/>
          <w:b/>
          <w:sz w:val="24"/>
          <w:szCs w:val="24"/>
        </w:rPr>
      </w:pPr>
      <w:r w:rsidRPr="00680579">
        <w:rPr>
          <w:rFonts w:ascii="Times New Roman" w:hAnsi="Times New Roman"/>
          <w:b/>
          <w:sz w:val="24"/>
          <w:szCs w:val="24"/>
        </w:rPr>
        <w:t xml:space="preserve">м.  Боярка                                      </w:t>
      </w:r>
      <w:r w:rsidRPr="00680579">
        <w:rPr>
          <w:rFonts w:ascii="Times New Roman" w:hAnsi="Times New Roman"/>
          <w:b/>
          <w:sz w:val="24"/>
          <w:szCs w:val="24"/>
        </w:rPr>
        <w:tab/>
      </w:r>
      <w:r w:rsidRPr="00680579">
        <w:rPr>
          <w:rFonts w:ascii="Times New Roman" w:hAnsi="Times New Roman"/>
          <w:b/>
          <w:sz w:val="24"/>
          <w:szCs w:val="24"/>
        </w:rPr>
        <w:tab/>
        <w:t xml:space="preserve">      </w:t>
      </w:r>
      <w:r w:rsidRPr="00680579">
        <w:rPr>
          <w:rFonts w:ascii="Times New Roman" w:hAnsi="Times New Roman"/>
          <w:b/>
          <w:sz w:val="24"/>
          <w:szCs w:val="24"/>
        </w:rPr>
        <w:tab/>
        <w:t xml:space="preserve">                                          ____ _________2022 р.</w:t>
      </w:r>
    </w:p>
    <w:p w:rsidR="00F65228" w:rsidRPr="00F65228" w:rsidRDefault="00B60C9D" w:rsidP="00F65228">
      <w:pPr>
        <w:widowControl w:val="0"/>
        <w:spacing w:after="60" w:line="240" w:lineRule="auto"/>
        <w:ind w:right="113"/>
        <w:contextualSpacing/>
        <w:jc w:val="both"/>
        <w:rPr>
          <w:rFonts w:ascii="Times New Roman" w:hAnsi="Times New Roman"/>
          <w:sz w:val="24"/>
          <w:szCs w:val="24"/>
          <w:lang w:val="uk-UA" w:eastAsia="en-US"/>
        </w:rPr>
      </w:pPr>
      <w:r w:rsidRPr="00680579">
        <w:rPr>
          <w:rFonts w:ascii="Times New Roman" w:hAnsi="Times New Roman"/>
          <w:b/>
          <w:color w:val="000000" w:themeColor="text1"/>
          <w:sz w:val="24"/>
          <w:szCs w:val="24"/>
        </w:rPr>
        <w:t xml:space="preserve">Комунальне некомерційне </w:t>
      </w:r>
      <w:proofErr w:type="gramStart"/>
      <w:r w:rsidRPr="00680579">
        <w:rPr>
          <w:rFonts w:ascii="Times New Roman" w:hAnsi="Times New Roman"/>
          <w:b/>
          <w:color w:val="000000" w:themeColor="text1"/>
          <w:sz w:val="24"/>
          <w:szCs w:val="24"/>
        </w:rPr>
        <w:t>п</w:t>
      </w:r>
      <w:proofErr w:type="gramEnd"/>
      <w:r w:rsidRPr="00680579">
        <w:rPr>
          <w:rFonts w:ascii="Times New Roman" w:hAnsi="Times New Roman"/>
          <w:b/>
          <w:color w:val="000000" w:themeColor="text1"/>
          <w:sz w:val="24"/>
          <w:szCs w:val="24"/>
        </w:rPr>
        <w:t>ідприємство «Лікарня  інтенсивного лікування Боярської міської ради»</w:t>
      </w:r>
      <w:r w:rsidRPr="00680579">
        <w:rPr>
          <w:rFonts w:ascii="Times New Roman" w:hAnsi="Times New Roman"/>
          <w:b/>
          <w:color w:val="000000"/>
          <w:sz w:val="24"/>
          <w:szCs w:val="24"/>
          <w:lang w:eastAsia="uk-UA"/>
        </w:rPr>
        <w:t xml:space="preserve"> </w:t>
      </w:r>
      <w:r w:rsidRPr="00680579">
        <w:rPr>
          <w:rFonts w:ascii="Times New Roman" w:hAnsi="Times New Roman"/>
          <w:sz w:val="24"/>
          <w:szCs w:val="24"/>
        </w:rPr>
        <w:t xml:space="preserve"> в особі</w:t>
      </w:r>
      <w:r w:rsidRPr="00680579">
        <w:rPr>
          <w:rFonts w:ascii="Times New Roman" w:hAnsi="Times New Roman"/>
          <w:bCs/>
          <w:sz w:val="24"/>
          <w:szCs w:val="24"/>
        </w:rPr>
        <w:t xml:space="preserve"> __________________________</w:t>
      </w:r>
      <w:r w:rsidRPr="00680579">
        <w:rPr>
          <w:rFonts w:ascii="Times New Roman" w:hAnsi="Times New Roman"/>
          <w:b/>
          <w:bCs/>
          <w:sz w:val="24"/>
          <w:szCs w:val="24"/>
        </w:rPr>
        <w:t>,</w:t>
      </w:r>
      <w:r w:rsidRPr="00680579">
        <w:rPr>
          <w:rFonts w:ascii="Times New Roman" w:hAnsi="Times New Roman"/>
          <w:sz w:val="24"/>
          <w:szCs w:val="24"/>
        </w:rPr>
        <w:t xml:space="preserve"> який діє на підставі ___________________ названий в подальшому </w:t>
      </w:r>
      <w:r w:rsidRPr="00680579">
        <w:rPr>
          <w:rFonts w:ascii="Times New Roman" w:hAnsi="Times New Roman"/>
          <w:b/>
          <w:sz w:val="24"/>
          <w:szCs w:val="24"/>
        </w:rPr>
        <w:t>«Покупець»</w:t>
      </w:r>
      <w:r w:rsidRPr="00680579">
        <w:rPr>
          <w:rFonts w:ascii="Times New Roman" w:hAnsi="Times New Roman"/>
          <w:sz w:val="24"/>
          <w:szCs w:val="24"/>
        </w:rPr>
        <w:t xml:space="preserve">, з однієї сторони, та _______________________, в особі _____________, який діє на підставі _______________ назване в подальшому </w:t>
      </w:r>
      <w:r w:rsidRPr="00680579">
        <w:rPr>
          <w:rFonts w:ascii="Times New Roman" w:hAnsi="Times New Roman"/>
          <w:b/>
          <w:sz w:val="24"/>
          <w:szCs w:val="24"/>
        </w:rPr>
        <w:t>«Постачальник»</w:t>
      </w:r>
      <w:r w:rsidRPr="00680579">
        <w:rPr>
          <w:rFonts w:ascii="Times New Roman" w:hAnsi="Times New Roman"/>
          <w:sz w:val="24"/>
          <w:szCs w:val="24"/>
        </w:rPr>
        <w:t>, з іншої сторони, які для цілей цього договору можуть іменуватися разом як «</w:t>
      </w:r>
      <w:r w:rsidR="00F65228">
        <w:rPr>
          <w:rFonts w:ascii="Times New Roman" w:hAnsi="Times New Roman"/>
          <w:sz w:val="24"/>
          <w:szCs w:val="24"/>
        </w:rPr>
        <w:t>Сторони» і окремо як «Сторона»,</w:t>
      </w:r>
      <w:r w:rsidR="00F65228">
        <w:rPr>
          <w:rFonts w:ascii="Times New Roman" w:hAnsi="Times New Roman"/>
          <w:sz w:val="24"/>
          <w:szCs w:val="24"/>
          <w:lang w:val="uk-UA"/>
        </w:rPr>
        <w:t xml:space="preserve"> </w:t>
      </w:r>
      <w:r w:rsidR="00F65228" w:rsidRPr="00F65228">
        <w:rPr>
          <w:rFonts w:ascii="Times New Roman" w:eastAsiaTheme="minorHAnsi" w:hAnsi="Times New Roman"/>
          <w:color w:val="000000"/>
          <w:sz w:val="24"/>
          <w:szCs w:val="24"/>
          <w:shd w:val="clear" w:color="auto" w:fill="FFFFFF"/>
          <w:lang w:val="uk-UA" w:eastAsia="en-US"/>
        </w:rPr>
        <w:t>керуючись постановою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(із змінами та доповненнями), уклали цей договір (далі – Договір) про наступне:</w:t>
      </w:r>
    </w:p>
    <w:p w:rsidR="00B60C9D" w:rsidRPr="00F65228" w:rsidRDefault="00B60C9D" w:rsidP="00B60C9D">
      <w:pPr>
        <w:widowControl w:val="0"/>
        <w:spacing w:after="60" w:line="240" w:lineRule="auto"/>
        <w:ind w:right="113"/>
        <w:contextualSpacing/>
        <w:jc w:val="both"/>
        <w:rPr>
          <w:rFonts w:ascii="Times New Roman" w:hAnsi="Times New Roman"/>
          <w:sz w:val="24"/>
          <w:szCs w:val="24"/>
          <w:lang w:val="uk-UA"/>
        </w:rPr>
      </w:pPr>
    </w:p>
    <w:p w:rsidR="00B60C9D" w:rsidRPr="00F65228" w:rsidRDefault="00B60C9D" w:rsidP="00B60C9D">
      <w:pPr>
        <w:widowControl w:val="0"/>
        <w:spacing w:after="60" w:line="240" w:lineRule="auto"/>
        <w:ind w:right="113"/>
        <w:contextualSpacing/>
        <w:jc w:val="both"/>
        <w:rPr>
          <w:rFonts w:ascii="Times New Roman" w:hAnsi="Times New Roman"/>
          <w:b/>
          <w:sz w:val="24"/>
          <w:szCs w:val="24"/>
          <w:lang w:val="uk-UA"/>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 ПРЕДМЕТ ДОГОВОРУ</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widowControl w:val="0"/>
        <w:spacing w:after="60" w:line="240" w:lineRule="auto"/>
        <w:ind w:right="113" w:hanging="2"/>
        <w:contextualSpacing/>
        <w:jc w:val="both"/>
        <w:rPr>
          <w:rFonts w:ascii="Times New Roman" w:hAnsi="Times New Roman"/>
          <w:sz w:val="24"/>
          <w:szCs w:val="24"/>
        </w:rPr>
      </w:pPr>
      <w:r w:rsidRPr="001C248F">
        <w:rPr>
          <w:rFonts w:ascii="Times New Roman" w:hAnsi="Times New Roman"/>
          <w:sz w:val="24"/>
          <w:szCs w:val="24"/>
          <w:lang w:val="uk-UA"/>
        </w:rPr>
        <w:t xml:space="preserve">1.1. Постачальник передає у власність Покупця </w:t>
      </w:r>
      <w:r w:rsidRPr="001C248F">
        <w:rPr>
          <w:rFonts w:ascii="Times New Roman" w:hAnsi="Times New Roman"/>
          <w:b/>
          <w:sz w:val="24"/>
          <w:szCs w:val="24"/>
          <w:lang w:val="uk-UA"/>
        </w:rPr>
        <w:t>лікарські засоби ДК 21:2015 код 33600000-6 «Фармацевтична продукція»</w:t>
      </w:r>
      <w:r w:rsidRPr="001C248F">
        <w:rPr>
          <w:rFonts w:ascii="Times New Roman" w:hAnsi="Times New Roman"/>
          <w:sz w:val="24"/>
          <w:szCs w:val="24"/>
          <w:lang w:val="uk-UA" w:eastAsia="uk-UA"/>
        </w:rPr>
        <w:t xml:space="preserve"> </w:t>
      </w:r>
      <w:r w:rsidRPr="001C248F">
        <w:rPr>
          <w:rFonts w:ascii="Times New Roman" w:hAnsi="Times New Roman"/>
          <w:sz w:val="24"/>
          <w:szCs w:val="24"/>
          <w:lang w:val="uk-UA"/>
        </w:rPr>
        <w:t>(надалі - Товар),</w:t>
      </w:r>
      <w:r w:rsidRPr="001C248F">
        <w:rPr>
          <w:rFonts w:ascii="Times New Roman" w:hAnsi="Times New Roman"/>
          <w:b/>
          <w:i/>
          <w:sz w:val="24"/>
          <w:szCs w:val="24"/>
          <w:lang w:val="uk-UA"/>
        </w:rPr>
        <w:t xml:space="preserve"> </w:t>
      </w:r>
      <w:r w:rsidRPr="001C248F">
        <w:rPr>
          <w:rFonts w:ascii="Times New Roman" w:hAnsi="Times New Roman"/>
          <w:sz w:val="24"/>
          <w:szCs w:val="24"/>
          <w:lang w:val="uk-UA"/>
        </w:rPr>
        <w:t xml:space="preserve">в кількості та за цінами, які зазначені у специфікації (Додаток №1), що додається до цього Договору і є його невід’ємною частиною. </w:t>
      </w:r>
      <w:r w:rsidRPr="00680579">
        <w:rPr>
          <w:rFonts w:ascii="Times New Roman" w:hAnsi="Times New Roman"/>
          <w:sz w:val="24"/>
          <w:szCs w:val="24"/>
        </w:rPr>
        <w:t xml:space="preserve">Специфікація повинна </w:t>
      </w:r>
      <w:proofErr w:type="gramStart"/>
      <w:r w:rsidRPr="00680579">
        <w:rPr>
          <w:rFonts w:ascii="Times New Roman" w:hAnsi="Times New Roman"/>
          <w:sz w:val="24"/>
          <w:szCs w:val="24"/>
        </w:rPr>
        <w:t>м</w:t>
      </w:r>
      <w:proofErr w:type="gramEnd"/>
      <w:r w:rsidRPr="00680579">
        <w:rPr>
          <w:rFonts w:ascii="Times New Roman" w:hAnsi="Times New Roman"/>
          <w:sz w:val="24"/>
          <w:szCs w:val="24"/>
        </w:rPr>
        <w:t>істити найменування Товару, одиницю виміру, загальну кількість Товару, ціну за одиницю та загальну вартість Товару.</w:t>
      </w:r>
    </w:p>
    <w:p w:rsidR="00B60C9D" w:rsidRPr="00680579" w:rsidRDefault="00B60C9D" w:rsidP="00B60C9D">
      <w:pPr>
        <w:widowControl w:val="0"/>
        <w:spacing w:after="0" w:line="240" w:lineRule="auto"/>
        <w:ind w:right="113" w:hanging="2"/>
        <w:contextualSpacing/>
        <w:jc w:val="both"/>
        <w:rPr>
          <w:rFonts w:ascii="Times New Roman" w:hAnsi="Times New Roman"/>
          <w:sz w:val="24"/>
          <w:szCs w:val="24"/>
        </w:rPr>
      </w:pPr>
      <w:r w:rsidRPr="00680579">
        <w:rPr>
          <w:rFonts w:ascii="Times New Roman" w:hAnsi="Times New Roman"/>
          <w:sz w:val="24"/>
          <w:szCs w:val="24"/>
        </w:rPr>
        <w:t>1.2. Обсяги закупі</w:t>
      </w:r>
      <w:proofErr w:type="gramStart"/>
      <w:r w:rsidRPr="00680579">
        <w:rPr>
          <w:rFonts w:ascii="Times New Roman" w:hAnsi="Times New Roman"/>
          <w:sz w:val="24"/>
          <w:szCs w:val="24"/>
        </w:rPr>
        <w:t>вл</w:t>
      </w:r>
      <w:proofErr w:type="gramEnd"/>
      <w:r w:rsidRPr="00680579">
        <w:rPr>
          <w:rFonts w:ascii="Times New Roman" w:hAnsi="Times New Roman"/>
          <w:sz w:val="24"/>
          <w:szCs w:val="24"/>
        </w:rPr>
        <w:t>і Товару можуть бути  змінені Покупцем в односторонньому порядку залежно від реального фінансування його видатків та виробничої необхідності шляхом письмового повідомлення Постачальника.</w:t>
      </w:r>
    </w:p>
    <w:p w:rsidR="00B60C9D" w:rsidRPr="00680579" w:rsidRDefault="00B60C9D" w:rsidP="00B60C9D">
      <w:pPr>
        <w:widowControl w:val="0"/>
        <w:spacing w:after="0" w:line="240" w:lineRule="auto"/>
        <w:ind w:right="113" w:hanging="2"/>
        <w:contextualSpacing/>
        <w:jc w:val="both"/>
        <w:rPr>
          <w:rFonts w:ascii="Times New Roman" w:hAnsi="Times New Roman"/>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 xml:space="preserve">2. </w:t>
      </w:r>
      <w:proofErr w:type="gramStart"/>
      <w:r w:rsidRPr="00680579">
        <w:rPr>
          <w:rFonts w:ascii="Times New Roman" w:hAnsi="Times New Roman"/>
          <w:b/>
          <w:sz w:val="24"/>
          <w:szCs w:val="24"/>
        </w:rPr>
        <w:t>Ц</w:t>
      </w:r>
      <w:proofErr w:type="gramEnd"/>
      <w:r w:rsidRPr="00680579">
        <w:rPr>
          <w:rFonts w:ascii="Times New Roman" w:hAnsi="Times New Roman"/>
          <w:b/>
          <w:sz w:val="24"/>
          <w:szCs w:val="24"/>
        </w:rPr>
        <w:t>ІНА І ЗАГАЛЬНА СУМА ДОГОВОРУ</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Замовника (у редакції Інкотермс -2010).</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2.2. Валютою Договору є гривня України. Сума цього Договору складає: </w:t>
      </w:r>
    </w:p>
    <w:p w:rsidR="00B60C9D" w:rsidRPr="00680579" w:rsidRDefault="00B60C9D" w:rsidP="00B60C9D">
      <w:pPr>
        <w:pStyle w:val="af7"/>
        <w:jc w:val="both"/>
        <w:rPr>
          <w:rFonts w:ascii="Times New Roman" w:hAnsi="Times New Roman"/>
          <w:b/>
          <w:bCs/>
          <w:sz w:val="24"/>
          <w:szCs w:val="24"/>
          <w:lang w:val="uk-UA"/>
        </w:rPr>
      </w:pPr>
      <w:r w:rsidRPr="00680579">
        <w:rPr>
          <w:rFonts w:ascii="Times New Roman" w:hAnsi="Times New Roman"/>
          <w:b/>
          <w:sz w:val="24"/>
          <w:szCs w:val="24"/>
          <w:lang w:val="uk-UA" w:bidi="en-US"/>
        </w:rPr>
        <w:t xml:space="preserve"> _________________________________________</w:t>
      </w:r>
      <w:r w:rsidRPr="00680579">
        <w:rPr>
          <w:rFonts w:ascii="Times New Roman" w:hAnsi="Times New Roman"/>
          <w:b/>
          <w:bCs/>
          <w:sz w:val="24"/>
          <w:szCs w:val="24"/>
          <w:lang w:val="uk-UA"/>
        </w:rPr>
        <w:t>в т.ч. ПДВ____________.</w:t>
      </w:r>
    </w:p>
    <w:p w:rsidR="00B60C9D" w:rsidRPr="00680579" w:rsidRDefault="00B60C9D" w:rsidP="00B60C9D">
      <w:pPr>
        <w:pStyle w:val="af7"/>
        <w:jc w:val="both"/>
        <w:rPr>
          <w:rFonts w:ascii="Times New Roman" w:hAnsi="Times New Roman"/>
          <w:color w:val="00000A"/>
          <w:sz w:val="24"/>
          <w:szCs w:val="24"/>
          <w:lang w:val="uk-UA" w:bidi="hi-IN"/>
        </w:rPr>
      </w:pPr>
      <w:r w:rsidRPr="00680579">
        <w:rPr>
          <w:rFonts w:ascii="Times New Roman" w:hAnsi="Times New Roman"/>
          <w:bCs/>
          <w:sz w:val="24"/>
          <w:szCs w:val="24"/>
          <w:lang w:val="uk-UA"/>
        </w:rPr>
        <w:t xml:space="preserve">2.3. </w:t>
      </w:r>
      <w:r w:rsidRPr="00680579">
        <w:rPr>
          <w:rFonts w:ascii="Times New Roman" w:hAnsi="Times New Roman"/>
          <w:color w:val="00000A"/>
          <w:sz w:val="24"/>
          <w:szCs w:val="24"/>
          <w:lang w:val="uk-UA" w:bidi="hi-IN"/>
        </w:rPr>
        <w:t>Ціна цього Договору, не може змінюватись за виключенням випадків, передбачених Законом України «Про публічні закупівлі».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2.4. </w:t>
      </w:r>
      <w:r w:rsidRPr="00680579">
        <w:rPr>
          <w:rFonts w:ascii="Times New Roman" w:hAnsi="Times New Roman"/>
          <w:sz w:val="24"/>
          <w:szCs w:val="24"/>
          <w:shd w:val="clear" w:color="auto" w:fill="FFFFFF"/>
          <w:lang w:val="uk-UA"/>
        </w:rPr>
        <w:t>Істотні умови Договору про закупівлю  можуть змінюватися після його підписання до виконання зобов’язань Сторонами в повному обсязі, у випадку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2.5. Для того, щоб зробити перерахунок ціни Товару, та укласти додаткову угоду, необхідно надати довідку, або інший документ, який підтвердить коливання (зростання)  ринкової вартості  Товару з моменту надання тендерної пропозиції до дати укладання додаткової угоди про збільшення вартості Товару. Тобто, необхідно документи, які визначають ринкову вартість Товару на дату розкриття тендерних пропозицій та на дату звернення щодо підвищення ціни. Такими документами можуть бути довідка (лист) від ДП «Держзовнішінформ», або  структурного підрозділу Головного управління статистики у Київській області.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lastRenderedPageBreak/>
        <w:t xml:space="preserve">2.6. </w:t>
      </w:r>
      <w:r w:rsidRPr="00680579">
        <w:rPr>
          <w:rStyle w:val="a9"/>
          <w:rFonts w:ascii="Times New Roman" w:hAnsi="Times New Roman"/>
          <w:b w:val="0"/>
          <w:sz w:val="24"/>
          <w:szCs w:val="24"/>
          <w:lang w:val="uk-UA"/>
        </w:rPr>
        <w:t>Постачальник</w:t>
      </w:r>
      <w:r w:rsidRPr="00680579">
        <w:rPr>
          <w:rFonts w:ascii="Times New Roman" w:hAnsi="Times New Roman"/>
          <w:b/>
          <w:sz w:val="24"/>
          <w:szCs w:val="24"/>
          <w:lang w:val="uk-UA"/>
        </w:rPr>
        <w:t xml:space="preserve"> </w:t>
      </w:r>
      <w:r w:rsidRPr="00680579">
        <w:rPr>
          <w:rFonts w:ascii="Times New Roman" w:hAnsi="Times New Roman"/>
          <w:sz w:val="24"/>
          <w:szCs w:val="24"/>
          <w:lang w:val="uk-UA"/>
        </w:rPr>
        <w:t>не має права в односторонньому порядку змінювати ціни за якими підписано даний Договір.</w:t>
      </w:r>
    </w:p>
    <w:p w:rsidR="00B60C9D" w:rsidRPr="00680579" w:rsidRDefault="00B60C9D" w:rsidP="00B60C9D">
      <w:pPr>
        <w:pStyle w:val="af7"/>
        <w:jc w:val="both"/>
        <w:rPr>
          <w:rFonts w:ascii="Times New Roman" w:hAnsi="Times New Roman"/>
          <w:sz w:val="24"/>
          <w:szCs w:val="24"/>
          <w:lang w:val="uk-UA"/>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3. ПОРЯДОК РОЗРАХУНКІ</w:t>
      </w:r>
      <w:proofErr w:type="gramStart"/>
      <w:r w:rsidRPr="00680579">
        <w:rPr>
          <w:rFonts w:ascii="Times New Roman" w:hAnsi="Times New Roman"/>
          <w:b/>
          <w:sz w:val="24"/>
          <w:szCs w:val="24"/>
        </w:rPr>
        <w:t>В</w:t>
      </w:r>
      <w:proofErr w:type="gramEnd"/>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3.1. Розрахунки проводяться шляхом:</w:t>
      </w:r>
      <w:bookmarkStart w:id="3" w:name="46"/>
      <w:bookmarkEnd w:id="3"/>
      <w:r w:rsidRPr="00680579">
        <w:rPr>
          <w:rFonts w:ascii="Times New Roman" w:hAnsi="Times New Roman"/>
          <w:sz w:val="24"/>
          <w:szCs w:val="24"/>
          <w:lang w:val="uk-UA"/>
        </w:rPr>
        <w:t xml:space="preserve"> оплати Покупцем після надання </w:t>
      </w:r>
      <w:r w:rsidRPr="00A057A9">
        <w:rPr>
          <w:rStyle w:val="a9"/>
          <w:rFonts w:ascii="Times New Roman" w:hAnsi="Times New Roman"/>
          <w:b w:val="0"/>
          <w:sz w:val="24"/>
          <w:szCs w:val="24"/>
          <w:lang w:val="uk-UA"/>
        </w:rPr>
        <w:t>Постачальником</w:t>
      </w:r>
      <w:r w:rsidRPr="00A057A9">
        <w:rPr>
          <w:rFonts w:ascii="Times New Roman" w:hAnsi="Times New Roman"/>
          <w:b/>
          <w:sz w:val="24"/>
          <w:szCs w:val="24"/>
          <w:lang w:val="uk-UA"/>
        </w:rPr>
        <w:t xml:space="preserve"> </w:t>
      </w:r>
      <w:r w:rsidRPr="00680579">
        <w:rPr>
          <w:rFonts w:ascii="Times New Roman" w:hAnsi="Times New Roman"/>
          <w:sz w:val="24"/>
          <w:szCs w:val="24"/>
          <w:lang w:val="uk-UA"/>
        </w:rPr>
        <w:t xml:space="preserve">видаткової накладної (оформленої належним чином: підпис, печатка) на оплату Товару. </w:t>
      </w:r>
      <w:bookmarkStart w:id="4" w:name="47"/>
      <w:bookmarkStart w:id="5" w:name="48"/>
      <w:bookmarkEnd w:id="4"/>
      <w:bookmarkEnd w:id="5"/>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3.2. Покупець оплачує Товар шляхом перерахування коштів на банківський рахунок </w:t>
      </w:r>
      <w:r w:rsidRPr="00A057A9">
        <w:rPr>
          <w:rStyle w:val="a9"/>
          <w:rFonts w:ascii="Times New Roman" w:hAnsi="Times New Roman"/>
          <w:b w:val="0"/>
          <w:sz w:val="24"/>
          <w:szCs w:val="24"/>
          <w:lang w:val="uk-UA"/>
        </w:rPr>
        <w:t>Постачальника</w:t>
      </w:r>
      <w:r w:rsidRPr="00680579">
        <w:rPr>
          <w:rFonts w:ascii="Times New Roman" w:hAnsi="Times New Roman"/>
          <w:b/>
          <w:sz w:val="24"/>
          <w:szCs w:val="24"/>
          <w:lang w:val="uk-UA"/>
        </w:rPr>
        <w:t xml:space="preserve">. </w:t>
      </w:r>
      <w:r w:rsidRPr="00680579">
        <w:rPr>
          <w:rFonts w:ascii="Times New Roman" w:hAnsi="Times New Roman"/>
          <w:sz w:val="24"/>
          <w:szCs w:val="24"/>
          <w:lang w:val="uk-UA"/>
        </w:rPr>
        <w:t>Ціна Товару визначається в накладній в національній валюті України – гривнях.</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3.3. Розрахунки за поставлений Товар здійснюються за фактом поставки Товару, на умовах можливого відтермінування платежу до 15 календарних днів.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3.4. У разі перевищення Постачальником обсягів, або суми Договору без письмового узгодження з Покупцем, викладеного у відповідній додатковій угоді до цього Договору, суми перевищення не є заборгованістю Покупця. У разі перевищення вартості Товару, зафіксованого в Договорі, таке перевищення підлягає безспірному поверненню коштів Постачальником Покупцю на протязі 10 робочих днів.</w:t>
      </w:r>
    </w:p>
    <w:p w:rsidR="00B60C9D" w:rsidRPr="00680579" w:rsidRDefault="00B60C9D" w:rsidP="00B60C9D">
      <w:pPr>
        <w:pStyle w:val="af7"/>
        <w:jc w:val="both"/>
        <w:rPr>
          <w:rFonts w:ascii="Times New Roman" w:hAnsi="Times New Roman"/>
          <w:sz w:val="24"/>
          <w:szCs w:val="24"/>
          <w:lang w:val="uk-UA"/>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4. ПОРЯДОК ТА СТРОКИ ПОСТАВКИ</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4.1.Товар поставляється </w:t>
      </w:r>
      <w:r w:rsidRPr="00680579">
        <w:rPr>
          <w:rStyle w:val="a9"/>
          <w:rFonts w:ascii="Times New Roman" w:hAnsi="Times New Roman"/>
          <w:b w:val="0"/>
          <w:sz w:val="24"/>
          <w:szCs w:val="24"/>
          <w:lang w:val="uk-UA"/>
        </w:rPr>
        <w:t>Постачальником</w:t>
      </w:r>
      <w:r w:rsidRPr="00680579">
        <w:rPr>
          <w:rStyle w:val="a9"/>
          <w:rFonts w:ascii="Times New Roman" w:hAnsi="Times New Roman"/>
          <w:sz w:val="24"/>
          <w:szCs w:val="24"/>
          <w:lang w:val="uk-UA"/>
        </w:rPr>
        <w:t xml:space="preserve"> </w:t>
      </w:r>
      <w:r w:rsidRPr="00680579">
        <w:rPr>
          <w:rFonts w:ascii="Times New Roman" w:hAnsi="Times New Roman"/>
          <w:sz w:val="24"/>
          <w:szCs w:val="24"/>
          <w:lang w:val="uk-UA"/>
        </w:rPr>
        <w:t>протягом 3-х календарних днів частинами (партіями) на підставі замовлень (заявок)  Покупця  надісланих  Постачальнику.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4.2. Замовлення (заявки) на поставку Товару  Покупець може надавати у паперовому вигляді на електронну адресу Постачальника.</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4.3. Постачальник здійснює поставку Товару за кінцевим місцем поставки.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Місце поставки: Київська обл., Фастівський р-н., м. Боярка, вул. Соборності, 51.</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актами приймання – передачі, видатковими накладними тощо).</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актів приймання-передачі, видаткової накладної тощо).</w:t>
      </w:r>
    </w:p>
    <w:p w:rsidR="00B60C9D" w:rsidRPr="00680579" w:rsidRDefault="00B60C9D" w:rsidP="00B60C9D">
      <w:pPr>
        <w:pStyle w:val="af7"/>
        <w:jc w:val="both"/>
        <w:rPr>
          <w:rFonts w:ascii="Times New Roman" w:hAnsi="Times New Roman"/>
          <w:sz w:val="24"/>
          <w:szCs w:val="24"/>
          <w:lang w:val="uk-UA"/>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5. ПЕРЕДАЧА І ПРИЙМАННЯ ТОВАРУ</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5.2. У разі недопоставки Товару згідно замовлення (заявок) Покупця, Товар Покупцем не приймається, про що складається акт по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rsidR="00B60C9D" w:rsidRPr="00680579" w:rsidRDefault="00B60C9D" w:rsidP="00B60C9D">
      <w:pPr>
        <w:pStyle w:val="af7"/>
        <w:rPr>
          <w:rFonts w:ascii="Times New Roman" w:hAnsi="Times New Roman"/>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6. ЯКІСТЬ ТОВАРУ</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rPr>
          <w:rFonts w:ascii="Times New Roman" w:hAnsi="Times New Roman"/>
          <w:sz w:val="24"/>
          <w:szCs w:val="24"/>
          <w:lang w:val="uk-UA"/>
        </w:rPr>
      </w:pPr>
      <w:r w:rsidRPr="00680579">
        <w:rPr>
          <w:rFonts w:ascii="Times New Roman" w:hAnsi="Times New Roman"/>
          <w:sz w:val="24"/>
          <w:szCs w:val="24"/>
          <w:lang w:val="uk-UA"/>
        </w:rPr>
        <w:t xml:space="preserve">6.1. Товар, який поставляється, має бути дозволений до використання в Україні. </w:t>
      </w:r>
    </w:p>
    <w:p w:rsidR="00B60C9D" w:rsidRPr="00680579" w:rsidRDefault="00B60C9D" w:rsidP="00B60C9D">
      <w:pPr>
        <w:pStyle w:val="a0"/>
        <w:tabs>
          <w:tab w:val="left" w:pos="-709"/>
        </w:tabs>
        <w:spacing w:after="0"/>
        <w:jc w:val="both"/>
      </w:pPr>
      <w:r w:rsidRPr="00680579">
        <w:t xml:space="preserve">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w:t>
      </w:r>
      <w:r w:rsidRPr="00680579">
        <w:lastRenderedPageBreak/>
        <w:t>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rsidR="00B60C9D" w:rsidRPr="00680579" w:rsidRDefault="00B60C9D" w:rsidP="00B60C9D">
      <w:pPr>
        <w:pStyle w:val="a0"/>
        <w:tabs>
          <w:tab w:val="left" w:pos="-709"/>
        </w:tabs>
        <w:spacing w:after="0"/>
        <w:jc w:val="both"/>
      </w:pPr>
      <w:r w:rsidRPr="00680579">
        <w:t>6.3. Постачальник повинен засвідчити якість Товарів, що поставляються, належним товаросупровідним документом, а також сертифікатом якості, якщо такий Товар підлягає сертифікації. Товар постачається з терміном придатності не менше 80% від загального терміну придатності, встановленого виробником.</w:t>
      </w:r>
    </w:p>
    <w:p w:rsidR="00B60C9D" w:rsidRPr="00680579" w:rsidRDefault="00B60C9D" w:rsidP="00B60C9D">
      <w:pPr>
        <w:pStyle w:val="a0"/>
        <w:tabs>
          <w:tab w:val="left" w:pos="-709"/>
        </w:tabs>
        <w:spacing w:after="0"/>
        <w:jc w:val="both"/>
      </w:pPr>
      <w:r w:rsidRPr="00680579">
        <w:t>6.4.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rsidR="00B60C9D" w:rsidRPr="00680579" w:rsidRDefault="00B60C9D" w:rsidP="00B60C9D">
      <w:pPr>
        <w:pStyle w:val="a0"/>
        <w:tabs>
          <w:tab w:val="left" w:pos="-709"/>
        </w:tabs>
        <w:spacing w:after="0"/>
        <w:jc w:val="both"/>
      </w:pPr>
      <w:r w:rsidRPr="00680579">
        <w:t>6.5.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B60C9D" w:rsidRPr="00680579" w:rsidRDefault="00B60C9D" w:rsidP="00B60C9D">
      <w:pPr>
        <w:pStyle w:val="a0"/>
        <w:tabs>
          <w:tab w:val="left" w:pos="-709"/>
        </w:tabs>
        <w:spacing w:after="0"/>
        <w:jc w:val="both"/>
      </w:pPr>
      <w:r w:rsidRPr="00680579">
        <w:t>6.6.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rsidR="00B60C9D" w:rsidRPr="00680579" w:rsidRDefault="00B60C9D" w:rsidP="00B60C9D">
      <w:pPr>
        <w:pStyle w:val="a0"/>
        <w:tabs>
          <w:tab w:val="left" w:pos="-709"/>
        </w:tabs>
        <w:spacing w:after="0"/>
        <w:jc w:val="both"/>
      </w:pPr>
      <w:r w:rsidRPr="00680579">
        <w:t>6.7.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rsidR="00B60C9D" w:rsidRPr="00680579" w:rsidRDefault="00B60C9D" w:rsidP="00B60C9D">
      <w:pPr>
        <w:pStyle w:val="a0"/>
        <w:tabs>
          <w:tab w:val="left" w:pos="-709"/>
        </w:tabs>
        <w:spacing w:after="0"/>
        <w:jc w:val="both"/>
      </w:pPr>
      <w:r w:rsidRPr="00680579">
        <w:t>6.8. Гарантії Постачальника не розповсюджуються на випадки недодержання правил зберігання.</w:t>
      </w:r>
    </w:p>
    <w:p w:rsidR="00F65228" w:rsidRDefault="00F65228" w:rsidP="00B60C9D">
      <w:pPr>
        <w:pStyle w:val="af7"/>
        <w:jc w:val="center"/>
        <w:rPr>
          <w:rFonts w:ascii="Times New Roman" w:eastAsia="Times New Roman" w:hAnsi="Times New Roman"/>
          <w:sz w:val="24"/>
          <w:szCs w:val="24"/>
          <w:lang w:val="uk-UA"/>
        </w:rPr>
      </w:pPr>
    </w:p>
    <w:p w:rsidR="00F65228" w:rsidRDefault="00F65228" w:rsidP="00B60C9D">
      <w:pPr>
        <w:pStyle w:val="af7"/>
        <w:jc w:val="center"/>
        <w:rPr>
          <w:rFonts w:ascii="Times New Roman" w:eastAsia="Times New Roman" w:hAnsi="Times New Roman"/>
          <w:sz w:val="24"/>
          <w:szCs w:val="24"/>
          <w:lang w:val="uk-UA"/>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1C248F">
        <w:rPr>
          <w:rFonts w:ascii="Times New Roman" w:hAnsi="Times New Roman"/>
          <w:b/>
          <w:sz w:val="24"/>
          <w:szCs w:val="24"/>
          <w:lang w:val="uk-UA"/>
        </w:rPr>
        <w:t>7. ПАКУВАННЯ ТА МАРКУВАННЯ</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rsidR="00B60C9D" w:rsidRPr="00680579" w:rsidRDefault="00B60C9D" w:rsidP="00B60C9D">
      <w:pPr>
        <w:pStyle w:val="af7"/>
        <w:jc w:val="both"/>
        <w:rPr>
          <w:rFonts w:ascii="Times New Roman" w:hAnsi="Times New Roman"/>
          <w:sz w:val="24"/>
          <w:szCs w:val="24"/>
          <w:lang w:val="uk-UA"/>
        </w:rPr>
      </w:pPr>
    </w:p>
    <w:p w:rsidR="00F65228" w:rsidRDefault="00F65228" w:rsidP="00B60C9D">
      <w:pPr>
        <w:tabs>
          <w:tab w:val="left" w:pos="-1276"/>
        </w:tabs>
        <w:spacing w:after="0"/>
        <w:jc w:val="center"/>
        <w:rPr>
          <w:rFonts w:ascii="Times New Roman" w:hAnsi="Times New Roman"/>
          <w:b/>
          <w:sz w:val="24"/>
          <w:szCs w:val="24"/>
          <w:lang w:val="uk-UA"/>
        </w:rPr>
      </w:pPr>
    </w:p>
    <w:p w:rsidR="00B60C9D" w:rsidRPr="00680579" w:rsidRDefault="00B60C9D" w:rsidP="00B60C9D">
      <w:pPr>
        <w:tabs>
          <w:tab w:val="left" w:pos="-1276"/>
        </w:tabs>
        <w:spacing w:after="0"/>
        <w:jc w:val="center"/>
        <w:rPr>
          <w:rFonts w:ascii="Times New Roman" w:hAnsi="Times New Roman"/>
          <w:b/>
          <w:sz w:val="24"/>
          <w:szCs w:val="24"/>
        </w:rPr>
      </w:pPr>
      <w:r w:rsidRPr="00680579">
        <w:rPr>
          <w:rFonts w:ascii="Times New Roman" w:hAnsi="Times New Roman"/>
          <w:b/>
          <w:sz w:val="24"/>
          <w:szCs w:val="24"/>
        </w:rPr>
        <w:t xml:space="preserve">8. ПРАВА ТА ОБОВ’ЯЗКИ </w:t>
      </w:r>
      <w:proofErr w:type="gramStart"/>
      <w:r w:rsidRPr="00680579">
        <w:rPr>
          <w:rFonts w:ascii="Times New Roman" w:hAnsi="Times New Roman"/>
          <w:b/>
          <w:sz w:val="24"/>
          <w:szCs w:val="24"/>
        </w:rPr>
        <w:t>СТР</w:t>
      </w:r>
      <w:proofErr w:type="gramEnd"/>
      <w:r w:rsidRPr="00680579">
        <w:rPr>
          <w:rFonts w:ascii="Times New Roman" w:hAnsi="Times New Roman"/>
          <w:b/>
          <w:sz w:val="24"/>
          <w:szCs w:val="24"/>
        </w:rPr>
        <w:t>ІН</w:t>
      </w:r>
    </w:p>
    <w:p w:rsidR="00B60C9D" w:rsidRPr="00680579" w:rsidRDefault="00B60C9D" w:rsidP="00B60C9D">
      <w:pPr>
        <w:tabs>
          <w:tab w:val="left" w:pos="-1276"/>
        </w:tabs>
        <w:spacing w:after="0"/>
        <w:jc w:val="center"/>
        <w:rPr>
          <w:rFonts w:ascii="Times New Roman" w:hAnsi="Times New Roman"/>
          <w:sz w:val="24"/>
          <w:szCs w:val="24"/>
        </w:rPr>
      </w:pP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8.1. Покупець зобов’язаний:</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8.1.1. Прийняти поставлені в строк, встановлений Договором, Товари згідно з специфікацією, накладною, яка </w:t>
      </w:r>
      <w:proofErr w:type="gramStart"/>
      <w:r w:rsidRPr="00680579">
        <w:rPr>
          <w:rFonts w:ascii="Times New Roman" w:hAnsi="Times New Roman"/>
          <w:sz w:val="24"/>
          <w:szCs w:val="24"/>
        </w:rPr>
        <w:t>оформляється</w:t>
      </w:r>
      <w:proofErr w:type="gramEnd"/>
      <w:r w:rsidRPr="00680579">
        <w:rPr>
          <w:rFonts w:ascii="Times New Roman" w:hAnsi="Times New Roman"/>
          <w:sz w:val="24"/>
          <w:szCs w:val="24"/>
        </w:rPr>
        <w:t xml:space="preserve"> в установленому  порядку.</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 Покупець має право: </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8.2.1. У разі невиконання зобов’язань Постачальником, достроково розірвати Догові</w:t>
      </w:r>
      <w:proofErr w:type="gramStart"/>
      <w:r w:rsidRPr="00680579">
        <w:rPr>
          <w:rFonts w:ascii="Times New Roman" w:hAnsi="Times New Roman"/>
          <w:sz w:val="24"/>
          <w:szCs w:val="24"/>
        </w:rPr>
        <w:t>р</w:t>
      </w:r>
      <w:proofErr w:type="gramEnd"/>
      <w:r w:rsidRPr="00680579">
        <w:rPr>
          <w:rFonts w:ascii="Times New Roman" w:hAnsi="Times New Roman"/>
          <w:sz w:val="24"/>
          <w:szCs w:val="24"/>
        </w:rPr>
        <w:t xml:space="preserve"> в односторонньому порядку, повідомивши про це Постачальника у строк до 10 календарних днів;</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8.2.2. Контролювати поставку Товарі</w:t>
      </w:r>
      <w:proofErr w:type="gramStart"/>
      <w:r w:rsidRPr="00680579">
        <w:rPr>
          <w:rFonts w:ascii="Times New Roman" w:hAnsi="Times New Roman"/>
          <w:sz w:val="24"/>
          <w:szCs w:val="24"/>
        </w:rPr>
        <w:t>в</w:t>
      </w:r>
      <w:proofErr w:type="gramEnd"/>
      <w:r w:rsidRPr="00680579">
        <w:rPr>
          <w:rFonts w:ascii="Times New Roman" w:hAnsi="Times New Roman"/>
          <w:sz w:val="24"/>
          <w:szCs w:val="24"/>
        </w:rPr>
        <w:t xml:space="preserve"> у строки, встановлені цим Договором;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8.2.3. Зменшувати обсяг та загальну вартість Договору. У такому разі Сторони вносять відповідні зміни до Договору або припиняють його дію, шляхом </w:t>
      </w:r>
      <w:proofErr w:type="gramStart"/>
      <w:r w:rsidRPr="00680579">
        <w:rPr>
          <w:rFonts w:ascii="Times New Roman" w:hAnsi="Times New Roman"/>
          <w:sz w:val="24"/>
          <w:szCs w:val="24"/>
        </w:rPr>
        <w:t>п</w:t>
      </w:r>
      <w:proofErr w:type="gramEnd"/>
      <w:r w:rsidRPr="00680579">
        <w:rPr>
          <w:rFonts w:ascii="Times New Roman" w:hAnsi="Times New Roman"/>
          <w:sz w:val="24"/>
          <w:szCs w:val="24"/>
        </w:rPr>
        <w:t>ідписання додаткової угоди;</w:t>
      </w:r>
    </w:p>
    <w:p w:rsidR="00B60C9D" w:rsidRPr="00680579" w:rsidRDefault="00B60C9D" w:rsidP="00B60C9D">
      <w:pPr>
        <w:tabs>
          <w:tab w:val="left" w:pos="810"/>
        </w:tabs>
        <w:spacing w:after="0" w:line="240" w:lineRule="auto"/>
        <w:jc w:val="both"/>
        <w:rPr>
          <w:rFonts w:ascii="Times New Roman" w:hAnsi="Times New Roman"/>
          <w:sz w:val="24"/>
          <w:szCs w:val="24"/>
        </w:rPr>
      </w:pPr>
      <w:r w:rsidRPr="00680579">
        <w:rPr>
          <w:rFonts w:ascii="Times New Roman" w:hAnsi="Times New Roman"/>
          <w:sz w:val="24"/>
          <w:szCs w:val="24"/>
        </w:rPr>
        <w:t xml:space="preserve">8.2.4. Повернути видаткову накладну Постачальнику без здійснення оплати в разі неналежного оформлення документів (відсутність печатки, </w:t>
      </w:r>
      <w:proofErr w:type="gramStart"/>
      <w:r w:rsidRPr="00680579">
        <w:rPr>
          <w:rFonts w:ascii="Times New Roman" w:hAnsi="Times New Roman"/>
          <w:sz w:val="24"/>
          <w:szCs w:val="24"/>
        </w:rPr>
        <w:t>п</w:t>
      </w:r>
      <w:proofErr w:type="gramEnd"/>
      <w:r w:rsidRPr="00680579">
        <w:rPr>
          <w:rFonts w:ascii="Times New Roman" w:hAnsi="Times New Roman"/>
          <w:sz w:val="24"/>
          <w:szCs w:val="24"/>
        </w:rPr>
        <w:t>ідписів тощо);</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lastRenderedPageBreak/>
        <w:t>8.2.5. Вимагати заміну Товарів, що не відповідають специфікації, стандартам та/або технічним умовам, встановленим чинним законодавством України, або повернення 100 % вартості Товару;</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8.2.6. Відмовитись від прийняття Товару неналежної якості та який не відповідає специфікації, а також який поставлений не в </w:t>
      </w:r>
      <w:proofErr w:type="gramStart"/>
      <w:r w:rsidRPr="00680579">
        <w:rPr>
          <w:rFonts w:ascii="Times New Roman" w:hAnsi="Times New Roman"/>
          <w:sz w:val="24"/>
          <w:szCs w:val="24"/>
        </w:rPr>
        <w:t>установлен</w:t>
      </w:r>
      <w:proofErr w:type="gramEnd"/>
      <w:r w:rsidRPr="00680579">
        <w:rPr>
          <w:rFonts w:ascii="Times New Roman" w:hAnsi="Times New Roman"/>
          <w:sz w:val="24"/>
          <w:szCs w:val="24"/>
        </w:rPr>
        <w:t xml:space="preserve">і Договором строки. </w:t>
      </w:r>
      <w:proofErr w:type="gramStart"/>
      <w:r w:rsidRPr="00680579">
        <w:rPr>
          <w:rFonts w:ascii="Times New Roman" w:hAnsi="Times New Roman"/>
          <w:sz w:val="24"/>
          <w:szCs w:val="24"/>
        </w:rPr>
        <w:t>В</w:t>
      </w:r>
      <w:proofErr w:type="gramEnd"/>
      <w:r w:rsidRPr="00680579">
        <w:rPr>
          <w:rFonts w:ascii="Times New Roman" w:hAnsi="Times New Roman"/>
          <w:sz w:val="24"/>
          <w:szCs w:val="24"/>
        </w:rPr>
        <w:t xml:space="preserve"> такому випадку вимагати від Постачальника повернення 100% вартості Товару, оплаченої Покупцем.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 Постачальник зобов’язаний:</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8.3.1.  Забезпечити поставку Товарі</w:t>
      </w:r>
      <w:proofErr w:type="gramStart"/>
      <w:r w:rsidRPr="00680579">
        <w:rPr>
          <w:rFonts w:ascii="Times New Roman" w:hAnsi="Times New Roman"/>
          <w:sz w:val="24"/>
          <w:szCs w:val="24"/>
        </w:rPr>
        <w:t>в</w:t>
      </w:r>
      <w:proofErr w:type="gramEnd"/>
      <w:r w:rsidRPr="00680579">
        <w:rPr>
          <w:rFonts w:ascii="Times New Roman" w:hAnsi="Times New Roman"/>
          <w:sz w:val="24"/>
          <w:szCs w:val="24"/>
        </w:rPr>
        <w:t xml:space="preserve"> у строки, встановлені цим Договором;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8.3.2. Забезпечити поставку Товарі</w:t>
      </w:r>
      <w:proofErr w:type="gramStart"/>
      <w:r w:rsidRPr="00680579">
        <w:rPr>
          <w:rFonts w:ascii="Times New Roman" w:hAnsi="Times New Roman"/>
          <w:sz w:val="24"/>
          <w:szCs w:val="24"/>
        </w:rPr>
        <w:t>в</w:t>
      </w:r>
      <w:proofErr w:type="gramEnd"/>
      <w:r w:rsidRPr="00680579">
        <w:rPr>
          <w:rFonts w:ascii="Times New Roman" w:hAnsi="Times New Roman"/>
          <w:sz w:val="24"/>
          <w:szCs w:val="24"/>
        </w:rPr>
        <w:t>, якість яких відповідає умовам, встановленим цим Договором;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8.3.3. Здійснити заміну Товарів, що не відповідають специфікації, стандартам та/або технічним умовам, встановленим чинним законодавством України, або повернути Покупцю 100 % вартості Товару протягом 5 календарних днів;</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8.3.4. </w:t>
      </w:r>
      <w:proofErr w:type="gramStart"/>
      <w:r w:rsidRPr="00680579">
        <w:rPr>
          <w:rFonts w:ascii="Times New Roman" w:hAnsi="Times New Roman"/>
          <w:sz w:val="24"/>
          <w:szCs w:val="24"/>
        </w:rPr>
        <w:t>На вимогу Покупця прийняти Товар, неналежної якості та який не відповідає специфікації, а також який поставлений не в установлені Договором строки.</w:t>
      </w:r>
      <w:proofErr w:type="gramEnd"/>
      <w:r w:rsidRPr="00680579">
        <w:rPr>
          <w:rFonts w:ascii="Times New Roman" w:hAnsi="Times New Roman"/>
          <w:sz w:val="24"/>
          <w:szCs w:val="24"/>
        </w:rPr>
        <w:t xml:space="preserve"> У випадку відмови Покупця прийняти Товар, Постачальник зобов’язаний повернути Покупцю 100 % вартості Товару протягом 5 календарних дні</w:t>
      </w:r>
      <w:proofErr w:type="gramStart"/>
      <w:r w:rsidRPr="00680579">
        <w:rPr>
          <w:rFonts w:ascii="Times New Roman" w:hAnsi="Times New Roman"/>
          <w:sz w:val="24"/>
          <w:szCs w:val="24"/>
        </w:rPr>
        <w:t>в</w:t>
      </w:r>
      <w:proofErr w:type="gram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8.3.5. </w:t>
      </w:r>
      <w:proofErr w:type="gramStart"/>
      <w:r w:rsidRPr="00680579">
        <w:rPr>
          <w:rFonts w:ascii="Times New Roman" w:hAnsi="Times New Roman"/>
          <w:sz w:val="24"/>
          <w:szCs w:val="24"/>
        </w:rPr>
        <w:t>У разі включення Товару до Реєстру оптово-відпускних цін на лікарські засоби, або вироби медичного призначення, Постачальник зобов’язаний привести у відповідність свої ціни згідно чинного законодавства (Постанова КМУ від 02.07.2014 року № 240 «Питання декларування змін оптово-відпускних цін на лікарські засоби та вироби медичного призначення» та наказ</w:t>
      </w:r>
      <w:proofErr w:type="gramEnd"/>
      <w:r w:rsidRPr="00680579">
        <w:rPr>
          <w:rFonts w:ascii="Times New Roman" w:hAnsi="Times New Roman"/>
          <w:sz w:val="24"/>
          <w:szCs w:val="24"/>
        </w:rPr>
        <w:t xml:space="preserve"> МОЗ України від 18.08.2014 року № 574 «</w:t>
      </w:r>
      <w:r w:rsidRPr="00680579">
        <w:rPr>
          <w:rStyle w:val="rvts23"/>
          <w:rFonts w:ascii="Times New Roman" w:hAnsi="Times New Roman"/>
          <w:sz w:val="24"/>
          <w:szCs w:val="24"/>
        </w:rPr>
        <w:t>Про затвердження Положення про реє</w:t>
      </w:r>
      <w:proofErr w:type="gramStart"/>
      <w:r w:rsidRPr="00680579">
        <w:rPr>
          <w:rStyle w:val="rvts23"/>
          <w:rFonts w:ascii="Times New Roman" w:hAnsi="Times New Roman"/>
          <w:sz w:val="24"/>
          <w:szCs w:val="24"/>
        </w:rPr>
        <w:t>стр</w:t>
      </w:r>
      <w:proofErr w:type="gramEnd"/>
      <w:r w:rsidRPr="00680579">
        <w:rPr>
          <w:rStyle w:val="rvts23"/>
          <w:rFonts w:ascii="Times New Roman" w:hAnsi="Times New Roman"/>
          <w:sz w:val="24"/>
          <w:szCs w:val="24"/>
        </w:rPr>
        <w:t xml:space="preserve">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w:t>
      </w:r>
      <w:r w:rsidRPr="00680579">
        <w:rPr>
          <w:rFonts w:ascii="Times New Roman" w:hAnsi="Times New Roman"/>
          <w:sz w:val="24"/>
          <w:szCs w:val="24"/>
        </w:rPr>
        <w:t>), або відмовитись від поставки,  про що письмово повідомити Покупця  протягом 5-ти робочих днів.</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8.3.7. Самостійно проводити розвантажувальні роботи.</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8.4. Постачальник має право: </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8.4.1. Отримувати плату за Товари;</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8.4.2. На дострокову поставку Товарі</w:t>
      </w:r>
      <w:proofErr w:type="gramStart"/>
      <w:r w:rsidRPr="00680579">
        <w:rPr>
          <w:rFonts w:ascii="Times New Roman" w:hAnsi="Times New Roman"/>
          <w:sz w:val="24"/>
          <w:szCs w:val="24"/>
        </w:rPr>
        <w:t>в</w:t>
      </w:r>
      <w:proofErr w:type="gramEnd"/>
      <w:r w:rsidRPr="00680579">
        <w:rPr>
          <w:rFonts w:ascii="Times New Roman" w:hAnsi="Times New Roman"/>
          <w:sz w:val="24"/>
          <w:szCs w:val="24"/>
        </w:rPr>
        <w:t xml:space="preserve"> за письмовим погодженням  Покупця;</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8.4.3.У разі невиконання зобов’язань Покупця достроково розірвати цей Догові</w:t>
      </w:r>
      <w:proofErr w:type="gramStart"/>
      <w:r w:rsidRPr="00680579">
        <w:rPr>
          <w:rFonts w:ascii="Times New Roman" w:hAnsi="Times New Roman"/>
          <w:sz w:val="24"/>
          <w:szCs w:val="24"/>
        </w:rPr>
        <w:t>р</w:t>
      </w:r>
      <w:proofErr w:type="gramEnd"/>
      <w:r w:rsidRPr="00680579">
        <w:rPr>
          <w:rFonts w:ascii="Times New Roman" w:hAnsi="Times New Roman"/>
          <w:sz w:val="24"/>
          <w:szCs w:val="24"/>
        </w:rPr>
        <w:t>, повідомивши про це Покупця  у строк за 15 календарних днів.</w:t>
      </w:r>
    </w:p>
    <w:p w:rsidR="00B60C9D" w:rsidRPr="00680579" w:rsidRDefault="00B60C9D" w:rsidP="00B60C9D">
      <w:pPr>
        <w:pStyle w:val="af7"/>
        <w:jc w:val="center"/>
        <w:rPr>
          <w:rFonts w:ascii="Times New Roman" w:hAnsi="Times New Roman"/>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A057A9">
        <w:rPr>
          <w:rFonts w:ascii="Times New Roman" w:hAnsi="Times New Roman"/>
          <w:b/>
          <w:sz w:val="24"/>
          <w:szCs w:val="24"/>
          <w:lang w:val="uk-UA"/>
        </w:rPr>
        <w:t>9. ВІДПОВІДАЛЬНІСТЬ СТОРІН</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rPr>
        <w:t>9</w:t>
      </w:r>
      <w:r w:rsidRPr="00680579">
        <w:rPr>
          <w:rFonts w:ascii="Times New Roman" w:hAnsi="Times New Roman"/>
          <w:sz w:val="24"/>
          <w:szCs w:val="24"/>
          <w:lang w:val="uk-UA" w:bidi="hi-IN"/>
        </w:rPr>
        <w:t>.1.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до поставки належної кількості Товару відносять на рахунок Постачальника.</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9.5. У випадках, не передбачених цим Договором, Сторони несуть відповідальність, встановлену чинним законодавством України.</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xml:space="preserve">9.7. У разі порушення зобов’язання Постачальником  настають такі правові наслідки: </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припинення зобов’язання внаслідок односторонньої відмови Покупцем від зобов’язання;</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lastRenderedPageBreak/>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сплата неустойки і відшкодування збитків;</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9.8. Покупець може розірвати Договір в односторонньому порядку, письмово повідомивши про це Постачальника не менш як за 10 календарних днів, за таких обставин:</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bidi="hi-IN"/>
        </w:rPr>
        <w:t>9.8.3.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r w:rsidRPr="00680579">
        <w:rPr>
          <w:rFonts w:ascii="Times New Roman" w:hAnsi="Times New Roman"/>
          <w:sz w:val="24"/>
          <w:szCs w:val="24"/>
          <w:lang w:val="uk-UA"/>
        </w:rPr>
        <w:t xml:space="preserve"> </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rsidR="00B60C9D" w:rsidRPr="00680579" w:rsidRDefault="00B60C9D" w:rsidP="00B60C9D">
      <w:pPr>
        <w:pStyle w:val="af7"/>
        <w:rPr>
          <w:rFonts w:ascii="Times New Roman" w:hAnsi="Times New Roman"/>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10. ОБСТАВИНИ НЕПЕРЕБОРНОЇ СИЛИ</w:t>
      </w:r>
    </w:p>
    <w:p w:rsidR="00B60C9D" w:rsidRPr="00680579" w:rsidRDefault="00B60C9D" w:rsidP="00B60C9D">
      <w:pPr>
        <w:pStyle w:val="af7"/>
        <w:jc w:val="center"/>
        <w:rPr>
          <w:rFonts w:ascii="Times New Roman" w:hAnsi="Times New Roman"/>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B60C9D" w:rsidRPr="00680579" w:rsidRDefault="00B60C9D" w:rsidP="00B60C9D">
      <w:pPr>
        <w:pStyle w:val="af7"/>
        <w:jc w:val="both"/>
        <w:rPr>
          <w:rFonts w:ascii="Times New Roman" w:hAnsi="Times New Roman"/>
          <w:b/>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A057A9">
        <w:rPr>
          <w:rFonts w:ascii="Times New Roman" w:hAnsi="Times New Roman"/>
          <w:b/>
          <w:sz w:val="24"/>
          <w:szCs w:val="24"/>
          <w:lang w:val="uk-UA"/>
        </w:rPr>
        <w:t>11. ВИРІШЕННЯ СПОРІВ</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11.2. У разі недосягнення Сторонами згоди, спори (розбіжності) вирішуються у судовому порядку.</w:t>
      </w:r>
    </w:p>
    <w:p w:rsidR="00B60C9D" w:rsidRPr="00680579" w:rsidRDefault="00B60C9D" w:rsidP="00B60C9D">
      <w:pPr>
        <w:pStyle w:val="af7"/>
        <w:jc w:val="center"/>
        <w:rPr>
          <w:rFonts w:ascii="Times New Roman" w:hAnsi="Times New Roman"/>
          <w:b/>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12. СТРОК ДІЇ ДОГОВОРУ</w:t>
      </w:r>
    </w:p>
    <w:p w:rsidR="00B60C9D" w:rsidRPr="00680579" w:rsidRDefault="00B60C9D" w:rsidP="00B60C9D">
      <w:pPr>
        <w:pStyle w:val="af7"/>
        <w:jc w:val="center"/>
        <w:rPr>
          <w:rFonts w:ascii="Times New Roman" w:hAnsi="Times New Roman"/>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rPr>
        <w:t>12.1</w:t>
      </w:r>
      <w:r w:rsidRPr="00680579">
        <w:rPr>
          <w:rFonts w:ascii="Times New Roman" w:hAnsi="Times New Roman"/>
          <w:sz w:val="24"/>
          <w:szCs w:val="24"/>
          <w:lang w:val="uk-UA"/>
        </w:rPr>
        <w:t>. Цей Договір набирає чинності з моменту підписання його обо</w:t>
      </w:r>
      <w:r w:rsidR="00F65228">
        <w:rPr>
          <w:rFonts w:ascii="Times New Roman" w:hAnsi="Times New Roman"/>
          <w:sz w:val="24"/>
          <w:szCs w:val="24"/>
          <w:lang w:val="uk-UA"/>
        </w:rPr>
        <w:t xml:space="preserve">ма Сторонами та діє до 23 серпня </w:t>
      </w:r>
      <w:r w:rsidRPr="00680579">
        <w:rPr>
          <w:rFonts w:ascii="Times New Roman" w:hAnsi="Times New Roman"/>
          <w:sz w:val="24"/>
          <w:szCs w:val="24"/>
          <w:lang w:val="uk-UA"/>
        </w:rPr>
        <w:t xml:space="preserve"> 2022 року, але в будь-якому випадку  до повного виконання Сторонами своїх зобов’язань, в т.ч. і щодо повної оплати Товару у порядку, передбаченому  Розділом 3 цього Договору. Закінчення строку Договору не звільняє Сторони від відповідальності за його порушення, яке мало місце під час дії Договору.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12.2.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60C9D" w:rsidRPr="00680579" w:rsidRDefault="00B60C9D" w:rsidP="00B60C9D">
      <w:pPr>
        <w:pStyle w:val="af7"/>
        <w:jc w:val="center"/>
        <w:rPr>
          <w:rFonts w:ascii="Times New Roman" w:hAnsi="Times New Roman"/>
          <w:b/>
          <w:sz w:val="24"/>
          <w:szCs w:val="24"/>
        </w:rPr>
      </w:pPr>
    </w:p>
    <w:p w:rsidR="00F65228" w:rsidRDefault="00F65228" w:rsidP="00B60C9D">
      <w:pPr>
        <w:pStyle w:val="af7"/>
        <w:jc w:val="center"/>
        <w:rPr>
          <w:rFonts w:ascii="Times New Roman" w:hAnsi="Times New Roman"/>
          <w:b/>
          <w:sz w:val="24"/>
          <w:szCs w:val="24"/>
          <w:lang w:val="uk-UA"/>
        </w:rPr>
      </w:pPr>
    </w:p>
    <w:p w:rsidR="00F24CCC" w:rsidRDefault="00F24CCC" w:rsidP="00B60C9D">
      <w:pPr>
        <w:pStyle w:val="af7"/>
        <w:jc w:val="center"/>
        <w:rPr>
          <w:rFonts w:ascii="Times New Roman" w:hAnsi="Times New Roman"/>
          <w:b/>
          <w:sz w:val="24"/>
          <w:szCs w:val="24"/>
          <w:lang w:val="uk-UA"/>
        </w:rPr>
      </w:pPr>
    </w:p>
    <w:p w:rsidR="00F24CCC" w:rsidRDefault="00F24CCC"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lastRenderedPageBreak/>
        <w:t>13. ІНШІ УМОВИ</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13.3. Жодна із Сторін не може передавати свої права та зобов’язання за цим Договором третій Стороні без письмової згоди іншої Сторони.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13.4. Сторони зобов’язані негайно повідомляти одна одну про зміну юридичних адрес та банківських реквізитів.</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13.5. Умови Договору про закупівлю не повинні ві</w:t>
      </w:r>
      <w:proofErr w:type="gramStart"/>
      <w:r w:rsidRPr="00680579">
        <w:rPr>
          <w:rFonts w:ascii="Times New Roman" w:hAnsi="Times New Roman"/>
          <w:sz w:val="24"/>
          <w:szCs w:val="24"/>
        </w:rPr>
        <w:t>др</w:t>
      </w:r>
      <w:proofErr w:type="gramEnd"/>
      <w:r w:rsidRPr="00680579">
        <w:rPr>
          <w:rFonts w:ascii="Times New Roman" w:hAnsi="Times New Roman"/>
          <w:sz w:val="24"/>
          <w:szCs w:val="24"/>
        </w:rPr>
        <w:t>ізнятися від змісту тендерної пропозиції за результатами аукціону (у тому числі ціни за одиницю товару) переможця процедури закупівлі.</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 xml:space="preserve">13.6. Істотні умови договору про закупівлю не можуть змінюватися </w:t>
      </w:r>
      <w:proofErr w:type="gramStart"/>
      <w:r w:rsidRPr="00680579">
        <w:rPr>
          <w:rFonts w:ascii="Times New Roman" w:hAnsi="Times New Roman"/>
          <w:sz w:val="24"/>
          <w:szCs w:val="24"/>
        </w:rPr>
        <w:t>п</w:t>
      </w:r>
      <w:proofErr w:type="gramEnd"/>
      <w:r w:rsidRPr="00680579">
        <w:rPr>
          <w:rFonts w:ascii="Times New Roman" w:hAnsi="Times New Roman"/>
          <w:sz w:val="24"/>
          <w:szCs w:val="24"/>
        </w:rPr>
        <w:t>ісля його підписання до виконання зобов’язань сторонами в повному обсязі, крім випадків:</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1) зменшення обсягів закупі</w:t>
      </w:r>
      <w:proofErr w:type="gramStart"/>
      <w:r w:rsidRPr="00680579">
        <w:rPr>
          <w:rFonts w:ascii="Times New Roman" w:hAnsi="Times New Roman"/>
          <w:sz w:val="24"/>
          <w:szCs w:val="24"/>
        </w:rPr>
        <w:t>вл</w:t>
      </w:r>
      <w:proofErr w:type="gramEnd"/>
      <w:r w:rsidRPr="00680579">
        <w:rPr>
          <w:rFonts w:ascii="Times New Roman" w:hAnsi="Times New Roman"/>
          <w:sz w:val="24"/>
          <w:szCs w:val="24"/>
        </w:rPr>
        <w:t>і, зокрема з урахуванням фактичного обсягу видатків замовника;</w:t>
      </w:r>
    </w:p>
    <w:p w:rsidR="00B60C9D" w:rsidRPr="00680579" w:rsidRDefault="00B60C9D" w:rsidP="00B60C9D">
      <w:pPr>
        <w:pStyle w:val="af7"/>
        <w:jc w:val="both"/>
        <w:rPr>
          <w:rFonts w:ascii="Times New Roman" w:hAnsi="Times New Roman"/>
          <w:sz w:val="24"/>
          <w:szCs w:val="24"/>
        </w:rPr>
      </w:pPr>
      <w:proofErr w:type="gramStart"/>
      <w:r w:rsidRPr="00680579">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680579">
        <w:rPr>
          <w:rFonts w:ascii="Times New Roman" w:hAnsi="Times New Roman"/>
          <w:sz w:val="24"/>
          <w:szCs w:val="24"/>
        </w:rPr>
        <w:t xml:space="preserve">ів з моменту </w:t>
      </w:r>
      <w:proofErr w:type="gramStart"/>
      <w:r w:rsidRPr="00680579">
        <w:rPr>
          <w:rFonts w:ascii="Times New Roman" w:hAnsi="Times New Roman"/>
          <w:sz w:val="24"/>
          <w:szCs w:val="24"/>
        </w:rPr>
        <w:t>п</w:t>
      </w:r>
      <w:proofErr w:type="gramEnd"/>
      <w:r w:rsidRPr="00680579">
        <w:rPr>
          <w:rFonts w:ascii="Times New Roman" w:hAnsi="Times New Roman"/>
          <w:sz w:val="24"/>
          <w:szCs w:val="24"/>
        </w:rPr>
        <w:t>ідписання Договору про закупівлю/внесення змін до такого Договору щодо збільшення ціни за одиницю Товару.</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3) покращення якості предмета закупі</w:t>
      </w:r>
      <w:proofErr w:type="gramStart"/>
      <w:r w:rsidRPr="00680579">
        <w:rPr>
          <w:rFonts w:ascii="Times New Roman" w:hAnsi="Times New Roman"/>
          <w:sz w:val="24"/>
          <w:szCs w:val="24"/>
        </w:rPr>
        <w:t>вл</w:t>
      </w:r>
      <w:proofErr w:type="gramEnd"/>
      <w:r w:rsidRPr="00680579">
        <w:rPr>
          <w:rFonts w:ascii="Times New Roman" w:hAnsi="Times New Roman"/>
          <w:sz w:val="24"/>
          <w:szCs w:val="24"/>
        </w:rPr>
        <w:t>і за умови, що таке покращення не призведе до збільшення суми, визначеної в Договорі;</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 xml:space="preserve">4) продовження строку дії Договору та виконання зобов’язань щодо передання Товару, у разі виникнення документально </w:t>
      </w:r>
      <w:proofErr w:type="gramStart"/>
      <w:r w:rsidRPr="00680579">
        <w:rPr>
          <w:rFonts w:ascii="Times New Roman" w:hAnsi="Times New Roman"/>
          <w:sz w:val="24"/>
          <w:szCs w:val="24"/>
        </w:rPr>
        <w:t>п</w:t>
      </w:r>
      <w:proofErr w:type="gramEnd"/>
      <w:r w:rsidRPr="00680579">
        <w:rPr>
          <w:rFonts w:ascii="Times New Roman" w:hAnsi="Times New Roman"/>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 xml:space="preserve">5) погодження зміни ціни в  Договорі  в бік зменшення (без зміни кількості (обсягу) та якості Товарів,   у тому </w:t>
      </w:r>
      <w:proofErr w:type="gramStart"/>
      <w:r w:rsidRPr="00680579">
        <w:rPr>
          <w:rFonts w:ascii="Times New Roman" w:hAnsi="Times New Roman"/>
          <w:sz w:val="24"/>
          <w:szCs w:val="24"/>
        </w:rPr>
        <w:t>числі у</w:t>
      </w:r>
      <w:proofErr w:type="gramEnd"/>
      <w:r w:rsidRPr="00680579">
        <w:rPr>
          <w:rFonts w:ascii="Times New Roman" w:hAnsi="Times New Roman"/>
          <w:sz w:val="24"/>
          <w:szCs w:val="24"/>
        </w:rPr>
        <w:t xml:space="preserve"> разі коливання ціни Товару на ринку;</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680579">
        <w:rPr>
          <w:rFonts w:ascii="Times New Roman" w:hAnsi="Times New Roman"/>
          <w:sz w:val="24"/>
          <w:szCs w:val="24"/>
        </w:rPr>
        <w:t>п</w:t>
      </w:r>
      <w:proofErr w:type="gramEnd"/>
      <w:r w:rsidRPr="00680579">
        <w:rPr>
          <w:rFonts w:ascii="Times New Roman" w:hAnsi="Times New Roman"/>
          <w:sz w:val="24"/>
          <w:szCs w:val="24"/>
        </w:rPr>
        <w:t>ільг з оподаткування - пропорційно до зміни таких ставок та/або пільг з оподаткування;</w:t>
      </w:r>
    </w:p>
    <w:p w:rsidR="00B60C9D" w:rsidRPr="00680579" w:rsidRDefault="00B60C9D" w:rsidP="00B60C9D">
      <w:pPr>
        <w:pStyle w:val="af7"/>
        <w:jc w:val="both"/>
        <w:rPr>
          <w:rFonts w:ascii="Times New Roman" w:hAnsi="Times New Roman"/>
          <w:sz w:val="24"/>
          <w:szCs w:val="24"/>
        </w:rPr>
      </w:pPr>
      <w:proofErr w:type="gramStart"/>
      <w:r w:rsidRPr="00680579">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roofErr w:type="gramEnd"/>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13.7.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60C9D" w:rsidRPr="00680579" w:rsidRDefault="00B60C9D" w:rsidP="00B60C9D">
      <w:pPr>
        <w:pStyle w:val="af7"/>
        <w:jc w:val="both"/>
        <w:rPr>
          <w:rFonts w:ascii="Times New Roman" w:hAnsi="Times New Roman"/>
          <w:b/>
          <w:sz w:val="24"/>
          <w:szCs w:val="24"/>
          <w:lang w:val="uk-UA"/>
        </w:rPr>
      </w:pPr>
      <w:r w:rsidRPr="00680579">
        <w:rPr>
          <w:rFonts w:ascii="Times New Roman" w:hAnsi="Times New Roman"/>
          <w:sz w:val="24"/>
          <w:szCs w:val="24"/>
          <w:lang w:val="uk-UA"/>
        </w:rPr>
        <w:t>13.8. Договір може бути змінено у випадках, передбачених законодавством України.</w:t>
      </w:r>
      <w:bookmarkStart w:id="6" w:name="n665"/>
      <w:bookmarkEnd w:id="6"/>
      <w:r w:rsidRPr="00680579">
        <w:rPr>
          <w:rFonts w:ascii="Times New Roman" w:hAnsi="Times New Roman"/>
          <w:sz w:val="24"/>
          <w:szCs w:val="24"/>
          <w:lang w:val="uk-UA"/>
        </w:rPr>
        <w:t xml:space="preserve"> </w:t>
      </w:r>
    </w:p>
    <w:p w:rsidR="00B60C9D" w:rsidRPr="00680579" w:rsidRDefault="00B60C9D" w:rsidP="00B60C9D">
      <w:pPr>
        <w:pStyle w:val="af7"/>
        <w:jc w:val="center"/>
        <w:rPr>
          <w:rFonts w:ascii="Times New Roman" w:hAnsi="Times New Roman"/>
          <w:b/>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14. ПРИКІНЦЕВІ ПОЛОЖЕННЯ</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14.1. Зміст Договору визначено Сторонами при повному розумінні його положень та умов на основі вільного волевиявлення Сторін.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14.2. Жодна із Сторін не вправі передавати обов’язки за цим Договором третій Стороні без попередньо письмової згоди на це іншої Сторони.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14.3. Всі додатки і доповнення до Договору повинні бути укладені в письмовій формі і завірені підписами та печатками Сторін.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14.4. Офіційна кореспонденція спрямовується Сторонами за адресами, вказаними в Розділі 15 «Місцезнаходження та банківські реквізити Сторін».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14.5. В разі зміни відомостей, вказаних в Додатках або в преамбулі Договору або в Розділі 15 «Місцезнаходження та банківські реквізити Сторін», Сторони зобов’язуються письмово </w:t>
      </w:r>
      <w:r w:rsidRPr="00680579">
        <w:rPr>
          <w:rFonts w:ascii="Times New Roman" w:hAnsi="Times New Roman"/>
          <w:sz w:val="24"/>
          <w:szCs w:val="24"/>
          <w:lang w:val="uk-UA"/>
        </w:rPr>
        <w:lastRenderedPageBreak/>
        <w:t>повідомляти одна одну про такі зміни протягом 3 (трьох) робочих днів з моменту настання таких змін.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14.6. Постачальник погоджується  на те, що Покупець не зобов’язаний перевіряти і відповідно не несе відповідальності за дійсність підпису (ів) та повноваження особи (осіб) Постачальника, що підписує (ють) будь-які документи на виконання цього Договору, Постачальник цим підтверджує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та схвалює будь-який документ, підписаний від його імені на виконання цього Договору, якщо він містить відбиток печатки  або штампа Постачальника.</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14.7. У випадках, не передбачених цим Договором, Сторони керуються чинним законодавством України.</w:t>
      </w:r>
    </w:p>
    <w:p w:rsidR="00F65228" w:rsidRDefault="00F65228" w:rsidP="00DB0DC9">
      <w:pPr>
        <w:tabs>
          <w:tab w:val="left" w:pos="1215"/>
        </w:tabs>
        <w:jc w:val="center"/>
        <w:rPr>
          <w:rFonts w:ascii="Times New Roman" w:hAnsi="Times New Roman"/>
          <w:b/>
          <w:bCs/>
          <w:sz w:val="24"/>
          <w:szCs w:val="24"/>
          <w:lang w:val="uk-UA"/>
        </w:rPr>
      </w:pPr>
      <w:bookmarkStart w:id="7" w:name="117"/>
      <w:bookmarkEnd w:id="7"/>
    </w:p>
    <w:p w:rsidR="00F65228" w:rsidRDefault="00F65228" w:rsidP="00DB0DC9">
      <w:pPr>
        <w:tabs>
          <w:tab w:val="left" w:pos="1215"/>
        </w:tabs>
        <w:jc w:val="center"/>
        <w:rPr>
          <w:rFonts w:ascii="Times New Roman" w:hAnsi="Times New Roman"/>
          <w:b/>
          <w:bCs/>
          <w:sz w:val="24"/>
          <w:szCs w:val="24"/>
          <w:lang w:val="uk-UA"/>
        </w:rPr>
      </w:pPr>
    </w:p>
    <w:p w:rsidR="00DB0DC9" w:rsidRPr="007C4B1F" w:rsidRDefault="00DB0DC9" w:rsidP="00DB0DC9">
      <w:pPr>
        <w:tabs>
          <w:tab w:val="left" w:pos="1215"/>
        </w:tabs>
        <w:jc w:val="center"/>
        <w:rPr>
          <w:rFonts w:ascii="Times New Roman" w:hAnsi="Times New Roman"/>
          <w:b/>
          <w:sz w:val="24"/>
          <w:szCs w:val="24"/>
        </w:rPr>
      </w:pPr>
      <w:r w:rsidRPr="007C4B1F">
        <w:rPr>
          <w:rFonts w:ascii="Times New Roman" w:hAnsi="Times New Roman"/>
          <w:b/>
          <w:bCs/>
          <w:sz w:val="24"/>
          <w:szCs w:val="24"/>
        </w:rPr>
        <w:t>15. МІСЦЕЗНАХОДЖЕННЯ ТА БАНКІВСЬКИ РЕКВІЗИТИ</w:t>
      </w:r>
    </w:p>
    <w:tbl>
      <w:tblPr>
        <w:tblW w:w="9923" w:type="dxa"/>
        <w:tblInd w:w="108" w:type="dxa"/>
        <w:tblLayout w:type="fixed"/>
        <w:tblLook w:val="0000" w:firstRow="0" w:lastRow="0" w:firstColumn="0" w:lastColumn="0" w:noHBand="0" w:noVBand="0"/>
      </w:tblPr>
      <w:tblGrid>
        <w:gridCol w:w="5245"/>
        <w:gridCol w:w="4678"/>
      </w:tblGrid>
      <w:tr w:rsidR="00DB0DC9" w:rsidRPr="007C4B1F" w:rsidTr="00F7245C">
        <w:trPr>
          <w:trHeight w:val="1276"/>
        </w:trPr>
        <w:tc>
          <w:tcPr>
            <w:tcW w:w="5245" w:type="dxa"/>
            <w:shd w:val="clear" w:color="auto" w:fill="auto"/>
          </w:tcPr>
          <w:p w:rsidR="00DB0DC9" w:rsidRPr="007C4B1F" w:rsidRDefault="00DB0DC9" w:rsidP="005D4C33">
            <w:pPr>
              <w:jc w:val="center"/>
              <w:rPr>
                <w:rFonts w:ascii="Times New Roman" w:hAnsi="Times New Roman"/>
                <w:b/>
                <w:sz w:val="24"/>
                <w:szCs w:val="24"/>
              </w:rPr>
            </w:pPr>
            <w:r w:rsidRPr="007C4B1F">
              <w:rPr>
                <w:rFonts w:ascii="Times New Roman" w:hAnsi="Times New Roman"/>
                <w:b/>
                <w:sz w:val="24"/>
                <w:szCs w:val="24"/>
              </w:rPr>
              <w:t>ПОКУПЕЦЬ</w:t>
            </w:r>
          </w:p>
          <w:p w:rsidR="00DB0DC9" w:rsidRPr="007C4B1F" w:rsidRDefault="00DB0DC9" w:rsidP="005D4C33">
            <w:pPr>
              <w:spacing w:after="0" w:line="240" w:lineRule="auto"/>
              <w:jc w:val="center"/>
              <w:rPr>
                <w:rFonts w:ascii="Times New Roman" w:hAnsi="Times New Roman"/>
                <w:b/>
                <w:bCs/>
                <w:sz w:val="24"/>
                <w:szCs w:val="24"/>
              </w:rPr>
            </w:pPr>
            <w:r w:rsidRPr="007C4B1F">
              <w:rPr>
                <w:rFonts w:ascii="Times New Roman" w:hAnsi="Times New Roman"/>
                <w:b/>
                <w:bCs/>
                <w:sz w:val="24"/>
                <w:szCs w:val="24"/>
              </w:rPr>
              <w:t xml:space="preserve">Комунальне некомерційне </w:t>
            </w:r>
            <w:proofErr w:type="gramStart"/>
            <w:r w:rsidRPr="007C4B1F">
              <w:rPr>
                <w:rFonts w:ascii="Times New Roman" w:hAnsi="Times New Roman"/>
                <w:b/>
                <w:bCs/>
                <w:sz w:val="24"/>
                <w:szCs w:val="24"/>
              </w:rPr>
              <w:t>п</w:t>
            </w:r>
            <w:proofErr w:type="gramEnd"/>
            <w:r w:rsidRPr="007C4B1F">
              <w:rPr>
                <w:rFonts w:ascii="Times New Roman" w:hAnsi="Times New Roman"/>
                <w:b/>
                <w:bCs/>
                <w:sz w:val="24"/>
                <w:szCs w:val="24"/>
              </w:rPr>
              <w:t>ідприємство</w:t>
            </w:r>
          </w:p>
          <w:p w:rsidR="00DB0DC9" w:rsidRPr="007C4B1F" w:rsidRDefault="00DB0DC9" w:rsidP="005D4C33">
            <w:pPr>
              <w:spacing w:after="0" w:line="240" w:lineRule="auto"/>
              <w:jc w:val="center"/>
              <w:rPr>
                <w:rFonts w:ascii="Times New Roman" w:hAnsi="Times New Roman"/>
                <w:b/>
                <w:bCs/>
                <w:sz w:val="24"/>
                <w:szCs w:val="24"/>
              </w:rPr>
            </w:pPr>
            <w:r w:rsidRPr="007C4B1F">
              <w:rPr>
                <w:rFonts w:ascii="Times New Roman" w:hAnsi="Times New Roman"/>
                <w:b/>
                <w:bCs/>
                <w:sz w:val="24"/>
                <w:szCs w:val="24"/>
              </w:rPr>
              <w:t xml:space="preserve">«Лікарня  інтенсивного лікування </w:t>
            </w:r>
          </w:p>
          <w:p w:rsidR="00DB0DC9" w:rsidRPr="007C4B1F" w:rsidRDefault="00DB0DC9" w:rsidP="005D4C33">
            <w:pPr>
              <w:spacing w:after="0" w:line="240" w:lineRule="auto"/>
              <w:jc w:val="center"/>
              <w:rPr>
                <w:rFonts w:ascii="Times New Roman" w:hAnsi="Times New Roman"/>
                <w:b/>
                <w:bCs/>
                <w:sz w:val="24"/>
                <w:szCs w:val="24"/>
              </w:rPr>
            </w:pPr>
            <w:r w:rsidRPr="007C4B1F">
              <w:rPr>
                <w:rFonts w:ascii="Times New Roman" w:hAnsi="Times New Roman"/>
                <w:b/>
                <w:bCs/>
                <w:sz w:val="24"/>
                <w:szCs w:val="24"/>
              </w:rPr>
              <w:t>Боярської міської ради»</w:t>
            </w:r>
          </w:p>
          <w:p w:rsidR="00DB0DC9" w:rsidRPr="007C4B1F" w:rsidRDefault="00DB0DC9" w:rsidP="005D4C33">
            <w:pPr>
              <w:spacing w:after="0" w:line="240" w:lineRule="auto"/>
              <w:jc w:val="center"/>
              <w:rPr>
                <w:rFonts w:ascii="Times New Roman" w:hAnsi="Times New Roman"/>
                <w:b/>
                <w:bCs/>
                <w:sz w:val="24"/>
                <w:szCs w:val="24"/>
              </w:rPr>
            </w:pP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 xml:space="preserve">08154, Київська обл. Фастівський р-н, </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м. Боярка, вул. Соборності, 51</w:t>
            </w:r>
          </w:p>
          <w:p w:rsidR="00F54086" w:rsidRPr="00F54086" w:rsidRDefault="00F54086" w:rsidP="00F54086">
            <w:pPr>
              <w:spacing w:after="0" w:line="240" w:lineRule="auto"/>
              <w:rPr>
                <w:rFonts w:ascii="Times New Roman" w:hAnsi="Times New Roman"/>
                <w:sz w:val="24"/>
                <w:szCs w:val="24"/>
              </w:rPr>
            </w:pPr>
            <w:proofErr w:type="gramStart"/>
            <w:r w:rsidRPr="00F54086">
              <w:rPr>
                <w:rFonts w:ascii="Times New Roman" w:hAnsi="Times New Roman"/>
                <w:sz w:val="24"/>
                <w:szCs w:val="24"/>
              </w:rPr>
              <w:t>р</w:t>
            </w:r>
            <w:proofErr w:type="gramEnd"/>
            <w:r w:rsidRPr="00F54086">
              <w:rPr>
                <w:rFonts w:ascii="Times New Roman" w:hAnsi="Times New Roman"/>
                <w:sz w:val="24"/>
                <w:szCs w:val="24"/>
              </w:rPr>
              <w:t>/р UA893052990000026005000111146</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в АТ КБ «ПриватБанк»</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МФО 305299</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код  ЄДРПОУ 01994669</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І</w:t>
            </w:r>
            <w:proofErr w:type="gramStart"/>
            <w:r w:rsidRPr="00F54086">
              <w:rPr>
                <w:rFonts w:ascii="Times New Roman" w:hAnsi="Times New Roman"/>
                <w:sz w:val="24"/>
                <w:szCs w:val="24"/>
              </w:rPr>
              <w:t>ПН</w:t>
            </w:r>
            <w:proofErr w:type="gramEnd"/>
            <w:r w:rsidRPr="00F54086">
              <w:rPr>
                <w:rFonts w:ascii="Times New Roman" w:hAnsi="Times New Roman"/>
                <w:sz w:val="24"/>
                <w:szCs w:val="24"/>
              </w:rPr>
              <w:t xml:space="preserve"> 019946610130</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Тел: +380(4598)40059</w:t>
            </w:r>
          </w:p>
          <w:p w:rsidR="00DB0DC9" w:rsidRDefault="00DB0DC9" w:rsidP="00A057A9">
            <w:pPr>
              <w:spacing w:after="0" w:line="240" w:lineRule="auto"/>
              <w:rPr>
                <w:rFonts w:ascii="Times New Roman" w:hAnsi="Times New Roman"/>
                <w:sz w:val="24"/>
                <w:szCs w:val="24"/>
                <w:lang w:val="uk-UA"/>
              </w:rPr>
            </w:pPr>
          </w:p>
          <w:p w:rsidR="00DB0DC9" w:rsidRPr="00A057A9" w:rsidRDefault="00DB0DC9" w:rsidP="005D4C33">
            <w:pPr>
              <w:spacing w:after="0" w:line="240" w:lineRule="auto"/>
              <w:rPr>
                <w:rFonts w:ascii="Times New Roman" w:hAnsi="Times New Roman"/>
                <w:sz w:val="24"/>
                <w:szCs w:val="24"/>
                <w:lang w:val="uk-UA"/>
              </w:rPr>
            </w:pPr>
          </w:p>
          <w:p w:rsidR="00DB0DC9" w:rsidRPr="007C4B1F" w:rsidRDefault="00DB0DC9" w:rsidP="00F7245C">
            <w:pPr>
              <w:spacing w:after="0" w:line="240" w:lineRule="auto"/>
              <w:rPr>
                <w:rFonts w:ascii="Times New Roman" w:hAnsi="Times New Roman"/>
                <w:b/>
                <w:sz w:val="24"/>
                <w:szCs w:val="24"/>
              </w:rPr>
            </w:pPr>
            <w:r w:rsidRPr="007C4B1F">
              <w:rPr>
                <w:rFonts w:ascii="Times New Roman" w:hAnsi="Times New Roman"/>
                <w:b/>
                <w:sz w:val="24"/>
                <w:szCs w:val="24"/>
              </w:rPr>
              <w:t xml:space="preserve"> </w:t>
            </w:r>
            <w:r w:rsidRPr="007C4B1F">
              <w:rPr>
                <w:rFonts w:ascii="Times New Roman" w:hAnsi="Times New Roman"/>
                <w:b/>
                <w:bCs/>
                <w:sz w:val="24"/>
                <w:szCs w:val="24"/>
              </w:rPr>
              <w:t xml:space="preserve">   ________________  </w:t>
            </w:r>
          </w:p>
        </w:tc>
        <w:tc>
          <w:tcPr>
            <w:tcW w:w="4678" w:type="dxa"/>
            <w:shd w:val="clear" w:color="auto" w:fill="auto"/>
          </w:tcPr>
          <w:p w:rsidR="00DB0DC9" w:rsidRPr="007C4B1F" w:rsidRDefault="00DB0DC9" w:rsidP="005D4C33">
            <w:pPr>
              <w:jc w:val="center"/>
              <w:rPr>
                <w:rFonts w:ascii="Times New Roman" w:hAnsi="Times New Roman"/>
                <w:b/>
                <w:sz w:val="24"/>
                <w:szCs w:val="24"/>
              </w:rPr>
            </w:pPr>
            <w:r w:rsidRPr="007C4B1F">
              <w:rPr>
                <w:rFonts w:ascii="Times New Roman" w:hAnsi="Times New Roman"/>
                <w:b/>
                <w:sz w:val="24"/>
                <w:szCs w:val="24"/>
              </w:rPr>
              <w:t>ПОСТАЧАЛЬНИК</w:t>
            </w:r>
          </w:p>
          <w:p w:rsidR="00DB0DC9" w:rsidRPr="007C4B1F" w:rsidRDefault="00DB0DC9" w:rsidP="005D4C33">
            <w:pPr>
              <w:rPr>
                <w:rFonts w:ascii="Times New Roman" w:hAnsi="Times New Roman"/>
                <w:sz w:val="24"/>
                <w:szCs w:val="24"/>
              </w:rPr>
            </w:pPr>
            <w:r w:rsidRPr="007C4B1F">
              <w:rPr>
                <w:rFonts w:ascii="Times New Roman" w:hAnsi="Times New Roman"/>
                <w:b/>
                <w:sz w:val="24"/>
                <w:szCs w:val="24"/>
              </w:rPr>
              <w:t xml:space="preserve"> </w:t>
            </w: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F7245C">
            <w:pPr>
              <w:rPr>
                <w:rFonts w:ascii="Times New Roman" w:hAnsi="Times New Roman"/>
                <w:b/>
                <w:sz w:val="24"/>
                <w:szCs w:val="24"/>
              </w:rPr>
            </w:pPr>
            <w:r w:rsidRPr="007C4B1F">
              <w:rPr>
                <w:rFonts w:ascii="Times New Roman" w:hAnsi="Times New Roman"/>
                <w:sz w:val="24"/>
                <w:szCs w:val="24"/>
              </w:rPr>
              <w:t xml:space="preserve"> </w:t>
            </w:r>
            <w:r w:rsidRPr="007C4B1F">
              <w:rPr>
                <w:rFonts w:ascii="Times New Roman" w:hAnsi="Times New Roman"/>
                <w:b/>
                <w:sz w:val="24"/>
                <w:szCs w:val="24"/>
              </w:rPr>
              <w:t xml:space="preserve">                     </w:t>
            </w:r>
          </w:p>
        </w:tc>
      </w:tr>
    </w:tbl>
    <w:p w:rsidR="007C4B1F" w:rsidRDefault="007C4B1F"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DB0DC9" w:rsidRPr="007C4B1F" w:rsidRDefault="00DB0DC9" w:rsidP="00DB0DC9">
      <w:pPr>
        <w:tabs>
          <w:tab w:val="left" w:pos="851"/>
        </w:tabs>
        <w:spacing w:line="240" w:lineRule="auto"/>
        <w:ind w:firstLine="426"/>
        <w:jc w:val="right"/>
        <w:rPr>
          <w:rFonts w:ascii="Times New Roman" w:hAnsi="Times New Roman"/>
          <w:b/>
          <w:sz w:val="24"/>
          <w:szCs w:val="24"/>
        </w:rPr>
      </w:pPr>
      <w:r w:rsidRPr="007C4B1F">
        <w:rPr>
          <w:rFonts w:ascii="Times New Roman" w:hAnsi="Times New Roman"/>
          <w:b/>
          <w:sz w:val="24"/>
          <w:szCs w:val="24"/>
        </w:rPr>
        <w:t xml:space="preserve">Додаток 1 </w:t>
      </w:r>
    </w:p>
    <w:p w:rsidR="00DB0DC9" w:rsidRPr="007C4B1F" w:rsidRDefault="00DB0DC9" w:rsidP="00DB0DC9">
      <w:pPr>
        <w:tabs>
          <w:tab w:val="left" w:pos="851"/>
        </w:tabs>
        <w:spacing w:line="240" w:lineRule="auto"/>
        <w:ind w:firstLine="426"/>
        <w:jc w:val="right"/>
        <w:rPr>
          <w:rFonts w:ascii="Times New Roman" w:hAnsi="Times New Roman"/>
          <w:b/>
          <w:sz w:val="24"/>
          <w:szCs w:val="24"/>
        </w:rPr>
      </w:pPr>
      <w:proofErr w:type="gramStart"/>
      <w:r w:rsidRPr="007C4B1F">
        <w:rPr>
          <w:rFonts w:ascii="Times New Roman" w:hAnsi="Times New Roman"/>
          <w:sz w:val="24"/>
          <w:szCs w:val="24"/>
        </w:rPr>
        <w:t>до</w:t>
      </w:r>
      <w:proofErr w:type="gramEnd"/>
      <w:r w:rsidRPr="007C4B1F">
        <w:rPr>
          <w:rFonts w:ascii="Times New Roman" w:hAnsi="Times New Roman"/>
          <w:sz w:val="24"/>
          <w:szCs w:val="24"/>
        </w:rPr>
        <w:t xml:space="preserve"> Договору_____________  </w:t>
      </w:r>
    </w:p>
    <w:p w:rsidR="00DB0DC9" w:rsidRPr="007C4B1F" w:rsidRDefault="00DB0DC9" w:rsidP="00DB0DC9">
      <w:pPr>
        <w:tabs>
          <w:tab w:val="left" w:pos="851"/>
        </w:tabs>
        <w:spacing w:line="240" w:lineRule="auto"/>
        <w:ind w:firstLine="426"/>
        <w:jc w:val="right"/>
        <w:rPr>
          <w:rFonts w:ascii="Times New Roman" w:hAnsi="Times New Roman"/>
          <w:sz w:val="24"/>
          <w:szCs w:val="24"/>
        </w:rPr>
      </w:pPr>
      <w:r w:rsidRPr="007C4B1F">
        <w:rPr>
          <w:rFonts w:ascii="Times New Roman" w:hAnsi="Times New Roman"/>
          <w:sz w:val="24"/>
          <w:szCs w:val="24"/>
        </w:rPr>
        <w:t xml:space="preserve">  від  ____ ________ 2022 р. </w:t>
      </w:r>
    </w:p>
    <w:p w:rsidR="00DB0DC9" w:rsidRPr="007C4B1F" w:rsidRDefault="00DB0DC9" w:rsidP="00DB0DC9">
      <w:pPr>
        <w:tabs>
          <w:tab w:val="left" w:pos="851"/>
        </w:tabs>
        <w:spacing w:line="240" w:lineRule="auto"/>
        <w:ind w:firstLine="426"/>
        <w:jc w:val="right"/>
        <w:rPr>
          <w:rFonts w:ascii="Times New Roman" w:hAnsi="Times New Roman"/>
          <w:b/>
          <w:sz w:val="24"/>
          <w:szCs w:val="24"/>
        </w:rPr>
      </w:pPr>
    </w:p>
    <w:p w:rsidR="00DB0DC9" w:rsidRPr="007C4B1F" w:rsidRDefault="00DB0DC9" w:rsidP="00DB0DC9">
      <w:pPr>
        <w:tabs>
          <w:tab w:val="left" w:pos="851"/>
        </w:tabs>
        <w:spacing w:line="240" w:lineRule="auto"/>
        <w:ind w:firstLine="426"/>
        <w:jc w:val="center"/>
        <w:rPr>
          <w:rFonts w:ascii="Times New Roman" w:hAnsi="Times New Roman"/>
          <w:sz w:val="24"/>
          <w:szCs w:val="24"/>
        </w:rPr>
      </w:pPr>
      <w:r w:rsidRPr="007C4B1F">
        <w:rPr>
          <w:rFonts w:ascii="Times New Roman" w:hAnsi="Times New Roman"/>
          <w:b/>
          <w:sz w:val="24"/>
          <w:szCs w:val="24"/>
        </w:rPr>
        <w:t>СПЕЦИФІКАЦІЯ</w:t>
      </w:r>
      <w:r w:rsidRPr="007C4B1F">
        <w:rPr>
          <w:rFonts w:ascii="Times New Roman" w:hAnsi="Times New Roman"/>
          <w:sz w:val="24"/>
          <w:szCs w:val="24"/>
        </w:rPr>
        <w:t xml:space="preserve"> </w:t>
      </w:r>
    </w:p>
    <w:tbl>
      <w:tblPr>
        <w:tblW w:w="10448" w:type="dxa"/>
        <w:tblLayout w:type="fixed"/>
        <w:tblLook w:val="04A0" w:firstRow="1" w:lastRow="0" w:firstColumn="1" w:lastColumn="0" w:noHBand="0" w:noVBand="1"/>
      </w:tblPr>
      <w:tblGrid>
        <w:gridCol w:w="535"/>
        <w:gridCol w:w="2684"/>
        <w:gridCol w:w="1276"/>
        <w:gridCol w:w="1984"/>
        <w:gridCol w:w="850"/>
        <w:gridCol w:w="992"/>
        <w:gridCol w:w="993"/>
        <w:gridCol w:w="1134"/>
      </w:tblGrid>
      <w:tr w:rsidR="00DB0DC9" w:rsidRPr="009F077C" w:rsidTr="00EF5FE2">
        <w:trPr>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0DC9" w:rsidRPr="00DB0DC9" w:rsidRDefault="00DB0DC9" w:rsidP="005D4C33">
            <w:pPr>
              <w:spacing w:line="256" w:lineRule="auto"/>
              <w:jc w:val="center"/>
              <w:rPr>
                <w:rFonts w:ascii="Times New Roman" w:hAnsi="Times New Roman"/>
                <w:b/>
                <w:sz w:val="20"/>
                <w:szCs w:val="20"/>
                <w:lang w:eastAsia="uk-UA"/>
              </w:rPr>
            </w:pPr>
            <w:r w:rsidRPr="00DB0DC9">
              <w:rPr>
                <w:rFonts w:ascii="Times New Roman" w:hAnsi="Times New Roman"/>
                <w:b/>
                <w:sz w:val="20"/>
                <w:szCs w:val="20"/>
              </w:rPr>
              <w:t>№ з/</w:t>
            </w:r>
            <w:proofErr w:type="gramStart"/>
            <w:r w:rsidRPr="00DB0DC9">
              <w:rPr>
                <w:rFonts w:ascii="Times New Roman" w:hAnsi="Times New Roman"/>
                <w:b/>
                <w:sz w:val="20"/>
                <w:szCs w:val="20"/>
              </w:rPr>
              <w:t>п</w:t>
            </w:r>
            <w:proofErr w:type="gramEnd"/>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B0DC9" w:rsidRPr="00DB0DC9" w:rsidRDefault="00DB0DC9" w:rsidP="005D4C33">
            <w:pPr>
              <w:spacing w:line="256" w:lineRule="auto"/>
              <w:rPr>
                <w:rFonts w:ascii="Times New Roman" w:hAnsi="Times New Roman"/>
                <w:b/>
                <w:sz w:val="20"/>
                <w:szCs w:val="20"/>
              </w:rPr>
            </w:pPr>
          </w:p>
          <w:p w:rsidR="00DB0DC9" w:rsidRPr="00DB0DC9" w:rsidRDefault="00DB0DC9" w:rsidP="005D4C33">
            <w:pPr>
              <w:spacing w:line="256" w:lineRule="auto"/>
              <w:jc w:val="center"/>
              <w:rPr>
                <w:rFonts w:ascii="Times New Roman" w:hAnsi="Times New Roman"/>
                <w:b/>
                <w:sz w:val="20"/>
                <w:szCs w:val="20"/>
              </w:rPr>
            </w:pPr>
            <w:r w:rsidRPr="00DB0DC9">
              <w:rPr>
                <w:rFonts w:ascii="Times New Roman" w:hAnsi="Times New Roman"/>
                <w:b/>
                <w:sz w:val="20"/>
                <w:szCs w:val="20"/>
              </w:rPr>
              <w:t>Найменування</w:t>
            </w:r>
          </w:p>
        </w:tc>
        <w:tc>
          <w:tcPr>
            <w:tcW w:w="1276" w:type="dxa"/>
            <w:tcBorders>
              <w:top w:val="single" w:sz="8" w:space="0" w:color="000000"/>
              <w:left w:val="single" w:sz="8" w:space="0" w:color="000000"/>
              <w:bottom w:val="single" w:sz="8" w:space="0" w:color="000000"/>
              <w:right w:val="single" w:sz="8" w:space="0" w:color="000000"/>
            </w:tcBorders>
            <w:vAlign w:val="center"/>
          </w:tcPr>
          <w:p w:rsidR="00DB0DC9" w:rsidRPr="00DB0DC9" w:rsidRDefault="00DB0DC9" w:rsidP="005D4C33">
            <w:pPr>
              <w:jc w:val="center"/>
              <w:rPr>
                <w:rFonts w:ascii="Times New Roman" w:hAnsi="Times New Roman"/>
                <w:b/>
                <w:bCs/>
                <w:color w:val="000000"/>
                <w:sz w:val="20"/>
                <w:szCs w:val="20"/>
                <w:lang w:eastAsia="uk-UA"/>
              </w:rPr>
            </w:pPr>
            <w:r w:rsidRPr="00DB0DC9">
              <w:rPr>
                <w:rFonts w:ascii="Times New Roman" w:hAnsi="Times New Roman"/>
                <w:b/>
                <w:bCs/>
                <w:color w:val="000000"/>
                <w:sz w:val="20"/>
                <w:szCs w:val="20"/>
                <w:lang w:eastAsia="uk-UA"/>
              </w:rPr>
              <w:t>МНН</w:t>
            </w:r>
          </w:p>
        </w:tc>
        <w:tc>
          <w:tcPr>
            <w:tcW w:w="1984" w:type="dxa"/>
            <w:tcBorders>
              <w:top w:val="single" w:sz="8" w:space="0" w:color="000000"/>
              <w:left w:val="single" w:sz="8" w:space="0" w:color="000000"/>
              <w:bottom w:val="single" w:sz="8" w:space="0" w:color="000000"/>
              <w:right w:val="single" w:sz="8" w:space="0" w:color="000000"/>
            </w:tcBorders>
            <w:vAlign w:val="center"/>
          </w:tcPr>
          <w:p w:rsidR="00DB0DC9" w:rsidRPr="00DB0DC9" w:rsidRDefault="00DB0DC9"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 товару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B0DC9" w:rsidRPr="00DB0DC9" w:rsidRDefault="00DB0DC9" w:rsidP="005D4C33">
            <w:pPr>
              <w:spacing w:line="256" w:lineRule="auto"/>
              <w:jc w:val="center"/>
              <w:rPr>
                <w:rFonts w:ascii="Times New Roman" w:hAnsi="Times New Roman"/>
                <w:b/>
                <w:sz w:val="20"/>
                <w:szCs w:val="20"/>
              </w:rPr>
            </w:pPr>
            <w:r w:rsidRPr="00DB0DC9">
              <w:rPr>
                <w:rFonts w:ascii="Times New Roman" w:hAnsi="Times New Roman"/>
                <w:b/>
                <w:sz w:val="20"/>
                <w:szCs w:val="20"/>
              </w:rPr>
              <w:t>од</w:t>
            </w:r>
            <w:proofErr w:type="gramStart"/>
            <w:r w:rsidRPr="00DB0DC9">
              <w:rPr>
                <w:rFonts w:ascii="Times New Roman" w:hAnsi="Times New Roman"/>
                <w:b/>
                <w:sz w:val="20"/>
                <w:szCs w:val="20"/>
              </w:rPr>
              <w:t>.</w:t>
            </w:r>
            <w:proofErr w:type="gramEnd"/>
            <w:r w:rsidRPr="00DB0DC9">
              <w:rPr>
                <w:rFonts w:ascii="Times New Roman" w:hAnsi="Times New Roman"/>
                <w:b/>
                <w:sz w:val="20"/>
                <w:szCs w:val="20"/>
              </w:rPr>
              <w:t xml:space="preserve"> </w:t>
            </w:r>
            <w:proofErr w:type="gramStart"/>
            <w:r w:rsidRPr="00DB0DC9">
              <w:rPr>
                <w:rFonts w:ascii="Times New Roman" w:hAnsi="Times New Roman"/>
                <w:b/>
                <w:sz w:val="20"/>
                <w:szCs w:val="20"/>
              </w:rPr>
              <w:t>в</w:t>
            </w:r>
            <w:proofErr w:type="gramEnd"/>
            <w:r w:rsidRPr="00DB0DC9">
              <w:rPr>
                <w:rFonts w:ascii="Times New Roman" w:hAnsi="Times New Roman"/>
                <w:b/>
                <w:sz w:val="20"/>
                <w:szCs w:val="20"/>
              </w:rPr>
              <w:t>иміру</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B0DC9" w:rsidRPr="00DB0DC9" w:rsidRDefault="00DB0DC9" w:rsidP="005D4C33">
            <w:pPr>
              <w:spacing w:line="256" w:lineRule="auto"/>
              <w:jc w:val="center"/>
              <w:rPr>
                <w:rFonts w:ascii="Times New Roman" w:hAnsi="Times New Roman"/>
                <w:b/>
                <w:sz w:val="20"/>
                <w:szCs w:val="20"/>
                <w:highlight w:val="yellow"/>
              </w:rPr>
            </w:pPr>
            <w:r w:rsidRPr="00DB0DC9">
              <w:rPr>
                <w:rFonts w:ascii="Times New Roman" w:hAnsi="Times New Roman"/>
                <w:b/>
                <w:sz w:val="20"/>
                <w:szCs w:val="20"/>
              </w:rPr>
              <w:t>Кількість</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DB0DC9" w:rsidRDefault="00DB0DC9" w:rsidP="005D4C33">
            <w:pPr>
              <w:spacing w:line="256" w:lineRule="auto"/>
              <w:jc w:val="center"/>
              <w:rPr>
                <w:rFonts w:ascii="Times New Roman" w:hAnsi="Times New Roman"/>
                <w:b/>
                <w:sz w:val="20"/>
                <w:szCs w:val="20"/>
              </w:rPr>
            </w:pPr>
            <w:proofErr w:type="gramStart"/>
            <w:r w:rsidRPr="00DB0DC9">
              <w:rPr>
                <w:rFonts w:ascii="Times New Roman" w:hAnsi="Times New Roman"/>
                <w:b/>
                <w:sz w:val="20"/>
                <w:szCs w:val="20"/>
              </w:rPr>
              <w:t>Ц</w:t>
            </w:r>
            <w:proofErr w:type="gramEnd"/>
            <w:r w:rsidRPr="00DB0DC9">
              <w:rPr>
                <w:rFonts w:ascii="Times New Roman" w:hAnsi="Times New Roman"/>
                <w:b/>
                <w:sz w:val="20"/>
                <w:szCs w:val="20"/>
              </w:rPr>
              <w:t>іна з ПДВ</w:t>
            </w:r>
          </w:p>
        </w:tc>
        <w:tc>
          <w:tcPr>
            <w:tcW w:w="1134" w:type="dxa"/>
            <w:tcBorders>
              <w:top w:val="single" w:sz="8" w:space="0" w:color="000000"/>
              <w:left w:val="single" w:sz="8" w:space="0" w:color="000000"/>
              <w:bottom w:val="single" w:sz="8" w:space="0" w:color="000000"/>
              <w:right w:val="single" w:sz="8" w:space="0" w:color="000000"/>
            </w:tcBorders>
          </w:tcPr>
          <w:p w:rsidR="00DB0DC9" w:rsidRPr="00DB0DC9" w:rsidRDefault="00DB0DC9" w:rsidP="005D4C33">
            <w:pPr>
              <w:spacing w:line="256" w:lineRule="auto"/>
              <w:jc w:val="center"/>
              <w:rPr>
                <w:rFonts w:ascii="Times New Roman" w:hAnsi="Times New Roman"/>
                <w:b/>
                <w:sz w:val="20"/>
                <w:szCs w:val="20"/>
              </w:rPr>
            </w:pPr>
            <w:r w:rsidRPr="00DB0DC9">
              <w:rPr>
                <w:rFonts w:ascii="Times New Roman" w:hAnsi="Times New Roman"/>
                <w:b/>
                <w:sz w:val="20"/>
                <w:szCs w:val="20"/>
              </w:rPr>
              <w:t>Загальна сума з ПДВ</w:t>
            </w:r>
          </w:p>
        </w:tc>
      </w:tr>
      <w:tr w:rsidR="00DB0DC9" w:rsidRPr="00EF5FE2" w:rsidTr="00EF5FE2">
        <w:trPr>
          <w:trHeight w:val="20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C9" w:rsidRPr="00EF5FE2" w:rsidRDefault="00DB0DC9" w:rsidP="005D4C33">
            <w:pPr>
              <w:spacing w:line="256" w:lineRule="auto"/>
              <w:jc w:val="center"/>
              <w:rPr>
                <w:rFonts w:ascii="Times New Roman" w:hAnsi="Times New Roman"/>
                <w:sz w:val="24"/>
                <w:szCs w:val="24"/>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C9" w:rsidRPr="00EF5FE2" w:rsidRDefault="00DB0DC9" w:rsidP="005D4C33">
            <w:pPr>
              <w:tabs>
                <w:tab w:val="left" w:pos="2300"/>
                <w:tab w:val="left" w:pos="4237"/>
              </w:tabs>
              <w:spacing w:line="240" w:lineRule="auto"/>
              <w:rPr>
                <w:rFonts w:ascii="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center"/>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center"/>
              <w:rPr>
                <w:rFonts w:ascii="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spacing w:line="256"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B0DC9" w:rsidRPr="00EF5FE2" w:rsidRDefault="00DB0DC9" w:rsidP="005D4C33">
            <w:pPr>
              <w:spacing w:line="256"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spacing w:line="256" w:lineRule="auto"/>
              <w:jc w:val="right"/>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right"/>
              <w:rPr>
                <w:rFonts w:ascii="Times New Roman" w:hAnsi="Times New Roman"/>
                <w:sz w:val="24"/>
                <w:szCs w:val="24"/>
              </w:rPr>
            </w:pPr>
          </w:p>
        </w:tc>
      </w:tr>
      <w:tr w:rsidR="00DB0DC9" w:rsidRPr="00EF5FE2" w:rsidTr="00EF5FE2">
        <w:trPr>
          <w:trHeight w:val="13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C9" w:rsidRPr="00EF5FE2" w:rsidRDefault="00DB0DC9" w:rsidP="005D4C33">
            <w:pPr>
              <w:spacing w:line="256" w:lineRule="auto"/>
              <w:jc w:val="center"/>
              <w:rPr>
                <w:rFonts w:ascii="Times New Roman" w:hAnsi="Times New Roman"/>
                <w:sz w:val="24"/>
                <w:szCs w:val="24"/>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tabs>
                <w:tab w:val="left" w:pos="2300"/>
                <w:tab w:val="left" w:pos="4237"/>
              </w:tabs>
              <w:spacing w:line="240" w:lineRule="auto"/>
              <w:rPr>
                <w:rFonts w:ascii="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center"/>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center"/>
              <w:rPr>
                <w:rFonts w:ascii="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spacing w:line="256"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B0DC9" w:rsidRPr="00EF5FE2" w:rsidRDefault="00DB0DC9" w:rsidP="005D4C33">
            <w:pPr>
              <w:spacing w:line="256"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spacing w:line="256" w:lineRule="auto"/>
              <w:jc w:val="right"/>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right"/>
              <w:rPr>
                <w:rFonts w:ascii="Times New Roman" w:hAnsi="Times New Roman"/>
                <w:sz w:val="24"/>
                <w:szCs w:val="24"/>
              </w:rPr>
            </w:pPr>
          </w:p>
        </w:tc>
      </w:tr>
      <w:tr w:rsidR="00DB0DC9" w:rsidRPr="00EF5FE2" w:rsidTr="00EF5FE2">
        <w:trPr>
          <w:trHeight w:val="80"/>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C9" w:rsidRPr="00EF5FE2" w:rsidRDefault="00DB0DC9" w:rsidP="005D4C33">
            <w:pPr>
              <w:spacing w:line="256" w:lineRule="auto"/>
              <w:jc w:val="center"/>
              <w:rPr>
                <w:rFonts w:ascii="Times New Roman" w:hAnsi="Times New Roman"/>
                <w:sz w:val="24"/>
                <w:szCs w:val="24"/>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tabs>
                <w:tab w:val="left" w:pos="2300"/>
                <w:tab w:val="left" w:pos="4237"/>
              </w:tabs>
              <w:spacing w:line="256" w:lineRule="auto"/>
              <w:rPr>
                <w:rFonts w:ascii="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center"/>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center"/>
              <w:rPr>
                <w:rFonts w:ascii="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spacing w:line="256"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B0DC9" w:rsidRPr="00EF5FE2" w:rsidRDefault="00DB0DC9" w:rsidP="005D4C33">
            <w:pPr>
              <w:spacing w:line="256"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spacing w:line="256" w:lineRule="auto"/>
              <w:jc w:val="right"/>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right"/>
              <w:rPr>
                <w:rFonts w:ascii="Times New Roman" w:hAnsi="Times New Roman"/>
                <w:sz w:val="24"/>
                <w:szCs w:val="24"/>
              </w:rPr>
            </w:pPr>
          </w:p>
        </w:tc>
      </w:tr>
      <w:tr w:rsidR="00DB0DC9" w:rsidRPr="00EF5FE2" w:rsidTr="00EF5FE2">
        <w:trPr>
          <w:trHeight w:val="234"/>
        </w:trPr>
        <w:tc>
          <w:tcPr>
            <w:tcW w:w="8321"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0DC9" w:rsidRPr="00EF5FE2" w:rsidRDefault="00DB0DC9" w:rsidP="005D4C33">
            <w:pPr>
              <w:spacing w:line="256" w:lineRule="auto"/>
              <w:rPr>
                <w:rFonts w:ascii="Times New Roman" w:hAnsi="Times New Roman"/>
                <w:b/>
                <w:sz w:val="24"/>
                <w:szCs w:val="24"/>
              </w:rPr>
            </w:pPr>
            <w:r w:rsidRPr="00EF5FE2">
              <w:rPr>
                <w:rFonts w:ascii="Times New Roman" w:hAnsi="Times New Roman"/>
                <w:b/>
                <w:sz w:val="24"/>
                <w:szCs w:val="24"/>
              </w:rPr>
              <w:t>Загалом</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B0DC9" w:rsidRPr="00EF5FE2" w:rsidRDefault="00DB0DC9" w:rsidP="005D4C33">
            <w:pPr>
              <w:spacing w:line="256" w:lineRule="auto"/>
              <w:jc w:val="center"/>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center"/>
              <w:rPr>
                <w:rFonts w:ascii="Times New Roman" w:hAnsi="Times New Roman"/>
                <w:sz w:val="24"/>
                <w:szCs w:val="24"/>
              </w:rPr>
            </w:pPr>
          </w:p>
        </w:tc>
      </w:tr>
      <w:tr w:rsidR="006F5C39" w:rsidRPr="00EF5FE2" w:rsidTr="005D4C33">
        <w:trPr>
          <w:trHeight w:val="234"/>
        </w:trPr>
        <w:tc>
          <w:tcPr>
            <w:tcW w:w="10448" w:type="dxa"/>
            <w:gridSpan w:val="8"/>
            <w:tcBorders>
              <w:top w:val="single" w:sz="8" w:space="0" w:color="000000"/>
              <w:left w:val="single" w:sz="8" w:space="0" w:color="000000"/>
              <w:bottom w:val="single" w:sz="8" w:space="0" w:color="000000"/>
              <w:right w:val="single" w:sz="8" w:space="0" w:color="000000"/>
            </w:tcBorders>
          </w:tcPr>
          <w:p w:rsidR="006F5C39" w:rsidRPr="00EF5FE2" w:rsidRDefault="006F5C39" w:rsidP="00E13EDF">
            <w:pPr>
              <w:spacing w:line="256" w:lineRule="auto"/>
              <w:rPr>
                <w:rFonts w:ascii="Times New Roman" w:hAnsi="Times New Roman"/>
                <w:b/>
                <w:sz w:val="24"/>
                <w:szCs w:val="24"/>
              </w:rPr>
            </w:pPr>
            <w:r w:rsidRPr="00EF5FE2">
              <w:rPr>
                <w:rFonts w:ascii="Times New Roman" w:hAnsi="Times New Roman"/>
                <w:b/>
                <w:sz w:val="24"/>
                <w:szCs w:val="24"/>
              </w:rPr>
              <w:t>Сума договору  (</w:t>
            </w:r>
            <w:r w:rsidRPr="00EF5FE2">
              <w:rPr>
                <w:rFonts w:ascii="Times New Roman" w:hAnsi="Times New Roman"/>
                <w:i/>
                <w:sz w:val="24"/>
                <w:szCs w:val="24"/>
              </w:rPr>
              <w:t>цифрами та прописом)</w:t>
            </w:r>
            <w:r w:rsidRPr="00EF5FE2">
              <w:rPr>
                <w:rFonts w:ascii="Times New Roman" w:hAnsi="Times New Roman"/>
                <w:b/>
                <w:sz w:val="24"/>
                <w:szCs w:val="24"/>
              </w:rPr>
              <w:t xml:space="preserve"> ______________</w:t>
            </w:r>
            <w:r w:rsidR="00E13EDF">
              <w:rPr>
                <w:rFonts w:ascii="Times New Roman" w:hAnsi="Times New Roman"/>
                <w:b/>
                <w:sz w:val="24"/>
                <w:szCs w:val="24"/>
              </w:rPr>
              <w:t xml:space="preserve">_______________грн. в т.ч. </w:t>
            </w:r>
            <w:r w:rsidR="00E13EDF">
              <w:rPr>
                <w:rFonts w:ascii="Times New Roman" w:hAnsi="Times New Roman"/>
                <w:b/>
                <w:sz w:val="24"/>
                <w:szCs w:val="24"/>
                <w:lang w:val="uk-UA"/>
              </w:rPr>
              <w:t>П</w:t>
            </w:r>
            <w:r w:rsidR="00E13EDF">
              <w:rPr>
                <w:rFonts w:ascii="Times New Roman" w:hAnsi="Times New Roman"/>
                <w:b/>
                <w:sz w:val="24"/>
                <w:szCs w:val="24"/>
              </w:rPr>
              <w:t>ДВ</w:t>
            </w:r>
            <w:r w:rsidRPr="00EF5FE2">
              <w:rPr>
                <w:rFonts w:ascii="Times New Roman" w:hAnsi="Times New Roman"/>
                <w:b/>
                <w:sz w:val="24"/>
                <w:szCs w:val="24"/>
              </w:rPr>
              <w:t>_________ грн.</w:t>
            </w:r>
          </w:p>
        </w:tc>
      </w:tr>
    </w:tbl>
    <w:p w:rsidR="00DB0DC9" w:rsidRPr="00EF5FE2" w:rsidRDefault="00DB0DC9" w:rsidP="00DB0DC9">
      <w:pPr>
        <w:tabs>
          <w:tab w:val="left" w:pos="851"/>
        </w:tabs>
        <w:spacing w:line="240" w:lineRule="auto"/>
        <w:ind w:firstLine="426"/>
        <w:rPr>
          <w:rFonts w:ascii="Times New Roman" w:hAnsi="Times New Roman"/>
          <w:b/>
          <w:bCs/>
          <w:sz w:val="24"/>
          <w:szCs w:val="24"/>
        </w:rPr>
      </w:pPr>
    </w:p>
    <w:p w:rsidR="00DB0DC9" w:rsidRPr="00EF5FE2" w:rsidRDefault="00DB0DC9" w:rsidP="00DB0DC9">
      <w:pPr>
        <w:tabs>
          <w:tab w:val="left" w:pos="851"/>
        </w:tabs>
        <w:spacing w:line="240" w:lineRule="auto"/>
        <w:ind w:firstLine="426"/>
        <w:rPr>
          <w:rFonts w:ascii="Times New Roman" w:hAnsi="Times New Roman"/>
          <w:b/>
          <w:bCs/>
          <w:sz w:val="24"/>
          <w:szCs w:val="24"/>
        </w:rPr>
      </w:pPr>
    </w:p>
    <w:tbl>
      <w:tblPr>
        <w:tblW w:w="9951" w:type="dxa"/>
        <w:jc w:val="center"/>
        <w:tblLayout w:type="fixed"/>
        <w:tblLook w:val="0000" w:firstRow="0" w:lastRow="0" w:firstColumn="0" w:lastColumn="0" w:noHBand="0" w:noVBand="0"/>
      </w:tblPr>
      <w:tblGrid>
        <w:gridCol w:w="4975"/>
        <w:gridCol w:w="4976"/>
      </w:tblGrid>
      <w:tr w:rsidR="00DB0DC9" w:rsidRPr="00EF5FE2" w:rsidTr="005D4C33">
        <w:trPr>
          <w:trHeight w:val="1148"/>
          <w:jc w:val="center"/>
        </w:trPr>
        <w:tc>
          <w:tcPr>
            <w:tcW w:w="4975" w:type="dxa"/>
          </w:tcPr>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r w:rsidRPr="00EF5FE2">
              <w:rPr>
                <w:rFonts w:ascii="Times New Roman" w:hAnsi="Times New Roman"/>
                <w:b/>
                <w:sz w:val="24"/>
                <w:szCs w:val="24"/>
              </w:rPr>
              <w:t>ПОКУПЕЦЬ</w:t>
            </w:r>
          </w:p>
          <w:p w:rsidR="00DB0DC9" w:rsidRPr="00EF5FE2" w:rsidRDefault="00DB0DC9" w:rsidP="005D4C33">
            <w:pPr>
              <w:tabs>
                <w:tab w:val="left" w:pos="851"/>
              </w:tabs>
              <w:spacing w:before="120" w:line="240" w:lineRule="auto"/>
              <w:ind w:firstLine="426"/>
              <w:jc w:val="center"/>
              <w:outlineLvl w:val="0"/>
              <w:rPr>
                <w:rFonts w:ascii="Times New Roman" w:hAnsi="Times New Roman"/>
                <w:b/>
                <w:sz w:val="24"/>
                <w:szCs w:val="24"/>
              </w:rPr>
            </w:pPr>
            <w:r w:rsidRPr="00EF5FE2">
              <w:rPr>
                <w:rFonts w:ascii="Times New Roman" w:hAnsi="Times New Roman"/>
                <w:b/>
                <w:sz w:val="24"/>
                <w:szCs w:val="24"/>
              </w:rPr>
              <w:t xml:space="preserve">Комунальне некомерційне </w:t>
            </w:r>
            <w:proofErr w:type="gramStart"/>
            <w:r w:rsidRPr="00EF5FE2">
              <w:rPr>
                <w:rFonts w:ascii="Times New Roman" w:hAnsi="Times New Roman"/>
                <w:b/>
                <w:sz w:val="24"/>
                <w:szCs w:val="24"/>
              </w:rPr>
              <w:t>п</w:t>
            </w:r>
            <w:proofErr w:type="gramEnd"/>
            <w:r w:rsidRPr="00EF5FE2">
              <w:rPr>
                <w:rFonts w:ascii="Times New Roman" w:hAnsi="Times New Roman"/>
                <w:b/>
                <w:sz w:val="24"/>
                <w:szCs w:val="24"/>
              </w:rPr>
              <w:t>ідприємство «Лікарня  інтенсивного лікування Боярської міської ради»</w:t>
            </w:r>
          </w:p>
          <w:p w:rsidR="00DB0DC9" w:rsidRPr="00EF5FE2" w:rsidRDefault="00DB0DC9" w:rsidP="005D4C33">
            <w:pPr>
              <w:tabs>
                <w:tab w:val="left" w:pos="851"/>
              </w:tabs>
              <w:spacing w:before="120" w:line="240" w:lineRule="auto"/>
              <w:ind w:firstLine="426"/>
              <w:outlineLvl w:val="0"/>
              <w:rPr>
                <w:rFonts w:ascii="Times New Roman" w:hAnsi="Times New Roman"/>
                <w:b/>
                <w:sz w:val="24"/>
                <w:szCs w:val="24"/>
              </w:rPr>
            </w:pPr>
          </w:p>
        </w:tc>
        <w:tc>
          <w:tcPr>
            <w:tcW w:w="4976" w:type="dxa"/>
          </w:tcPr>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r w:rsidRPr="00EF5FE2">
              <w:rPr>
                <w:rFonts w:ascii="Times New Roman" w:hAnsi="Times New Roman"/>
                <w:b/>
                <w:sz w:val="24"/>
                <w:szCs w:val="24"/>
              </w:rPr>
              <w:t>ПОСТАЧАЛЬНИК</w:t>
            </w:r>
          </w:p>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p>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p>
        </w:tc>
      </w:tr>
      <w:tr w:rsidR="00DB0DC9" w:rsidRPr="00EF5FE2" w:rsidTr="005D4C33">
        <w:trPr>
          <w:trHeight w:val="127"/>
          <w:jc w:val="center"/>
        </w:trPr>
        <w:tc>
          <w:tcPr>
            <w:tcW w:w="4975" w:type="dxa"/>
          </w:tcPr>
          <w:p w:rsidR="00DB0DC9" w:rsidRPr="00EF5FE2" w:rsidRDefault="00DB0DC9" w:rsidP="005D4C33">
            <w:pPr>
              <w:spacing w:line="240" w:lineRule="auto"/>
              <w:outlineLvl w:val="0"/>
              <w:rPr>
                <w:rFonts w:ascii="Times New Roman" w:hAnsi="Times New Roman"/>
                <w:sz w:val="24"/>
                <w:szCs w:val="24"/>
              </w:rPr>
            </w:pPr>
            <w:r w:rsidRPr="00EF5FE2">
              <w:rPr>
                <w:rFonts w:ascii="Times New Roman" w:hAnsi="Times New Roman"/>
                <w:sz w:val="24"/>
                <w:szCs w:val="24"/>
              </w:rPr>
              <w:t>________________</w:t>
            </w:r>
          </w:p>
        </w:tc>
        <w:tc>
          <w:tcPr>
            <w:tcW w:w="4976" w:type="dxa"/>
          </w:tcPr>
          <w:p w:rsidR="00DB0DC9" w:rsidRPr="00EF5FE2" w:rsidRDefault="00DB0DC9" w:rsidP="005D4C33">
            <w:pPr>
              <w:spacing w:line="240" w:lineRule="auto"/>
              <w:outlineLvl w:val="0"/>
              <w:rPr>
                <w:rFonts w:ascii="Times New Roman" w:hAnsi="Times New Roman"/>
                <w:sz w:val="24"/>
                <w:szCs w:val="24"/>
              </w:rPr>
            </w:pPr>
            <w:r w:rsidRPr="00EF5FE2">
              <w:rPr>
                <w:rFonts w:ascii="Times New Roman" w:hAnsi="Times New Roman"/>
                <w:sz w:val="24"/>
                <w:szCs w:val="24"/>
              </w:rPr>
              <w:t>_____________________</w:t>
            </w:r>
          </w:p>
        </w:tc>
      </w:tr>
    </w:tbl>
    <w:p w:rsidR="00DB0DC9" w:rsidRPr="009F077C" w:rsidRDefault="00DB0DC9" w:rsidP="00DB0DC9">
      <w:pPr>
        <w:spacing w:line="240" w:lineRule="auto"/>
        <w:rPr>
          <w:rFonts w:ascii="Times New Roman" w:hAnsi="Times New Roman"/>
          <w:i/>
          <w:iCs/>
        </w:rPr>
      </w:pPr>
    </w:p>
    <w:p w:rsidR="00DB0DC9" w:rsidRPr="009F077C" w:rsidRDefault="00DB0DC9" w:rsidP="00DB0DC9">
      <w:pPr>
        <w:pStyle w:val="3ShiftAlt"/>
        <w:jc w:val="both"/>
        <w:rPr>
          <w:rFonts w:cs="Times New Roman"/>
          <w:sz w:val="22"/>
          <w:szCs w:val="22"/>
        </w:rPr>
      </w:pPr>
    </w:p>
    <w:p w:rsidR="00DB0DC9" w:rsidRDefault="00DB0DC9" w:rsidP="00DB0DC9">
      <w:pPr>
        <w:rPr>
          <w:rFonts w:ascii="Times New Roman" w:hAnsi="Times New Roman"/>
          <w:lang w:val="uk-UA"/>
        </w:rPr>
      </w:pPr>
    </w:p>
    <w:p w:rsidR="007C4B1F" w:rsidRDefault="007C4B1F" w:rsidP="00DB0DC9">
      <w:pPr>
        <w:rPr>
          <w:rFonts w:ascii="Times New Roman" w:hAnsi="Times New Roman"/>
          <w:lang w:val="uk-UA"/>
        </w:rPr>
      </w:pPr>
    </w:p>
    <w:p w:rsidR="00EF5FE2" w:rsidRDefault="00EF5FE2" w:rsidP="00DB0DC9">
      <w:pPr>
        <w:rPr>
          <w:rFonts w:ascii="Times New Roman" w:hAnsi="Times New Roman"/>
          <w:lang w:val="uk-UA"/>
        </w:rPr>
      </w:pPr>
    </w:p>
    <w:p w:rsidR="00F7245C" w:rsidRDefault="00F7245C" w:rsidP="00DB0DC9">
      <w:pPr>
        <w:rPr>
          <w:rFonts w:ascii="Times New Roman" w:hAnsi="Times New Roman"/>
          <w:lang w:val="uk-UA"/>
        </w:rPr>
      </w:pPr>
    </w:p>
    <w:p w:rsidR="007C4B1F" w:rsidRPr="007C4B1F" w:rsidRDefault="007C4B1F" w:rsidP="00DB0DC9">
      <w:pPr>
        <w:rPr>
          <w:rFonts w:ascii="Times New Roman" w:hAnsi="Times New Roman"/>
          <w:lang w:val="uk-UA"/>
        </w:rPr>
      </w:pPr>
    </w:p>
    <w:p w:rsidR="00F65228" w:rsidRDefault="00F65228" w:rsidP="00DB0DC9">
      <w:pPr>
        <w:spacing w:after="0"/>
        <w:jc w:val="right"/>
        <w:rPr>
          <w:rFonts w:ascii="Times New Roman" w:hAnsi="Times New Roman"/>
          <w:b/>
          <w:sz w:val="24"/>
          <w:szCs w:val="24"/>
          <w:lang w:val="uk-UA"/>
        </w:rPr>
      </w:pPr>
    </w:p>
    <w:p w:rsidR="00F65228" w:rsidRDefault="00F65228" w:rsidP="00DB0DC9">
      <w:pPr>
        <w:spacing w:after="0"/>
        <w:jc w:val="right"/>
        <w:rPr>
          <w:rFonts w:ascii="Times New Roman" w:hAnsi="Times New Roman"/>
          <w:b/>
          <w:sz w:val="24"/>
          <w:szCs w:val="24"/>
          <w:lang w:val="uk-UA"/>
        </w:rPr>
      </w:pPr>
    </w:p>
    <w:p w:rsidR="00F65228" w:rsidRDefault="00F65228" w:rsidP="00DB0DC9">
      <w:pPr>
        <w:spacing w:after="0"/>
        <w:jc w:val="right"/>
        <w:rPr>
          <w:rFonts w:ascii="Times New Roman" w:hAnsi="Times New Roman"/>
          <w:b/>
          <w:sz w:val="24"/>
          <w:szCs w:val="24"/>
          <w:lang w:val="uk-UA"/>
        </w:rPr>
      </w:pPr>
    </w:p>
    <w:p w:rsidR="00FB6F12" w:rsidRDefault="00FB6F12" w:rsidP="00DB0DC9">
      <w:pPr>
        <w:spacing w:after="0"/>
        <w:jc w:val="right"/>
        <w:rPr>
          <w:rFonts w:ascii="Times New Roman" w:hAnsi="Times New Roman"/>
          <w:b/>
          <w:sz w:val="24"/>
          <w:szCs w:val="24"/>
          <w:lang w:val="uk-UA"/>
        </w:rPr>
      </w:pPr>
    </w:p>
    <w:p w:rsidR="00FB6F12" w:rsidRDefault="00FB6F12" w:rsidP="00DB0DC9">
      <w:pPr>
        <w:spacing w:after="0"/>
        <w:jc w:val="right"/>
        <w:rPr>
          <w:rFonts w:ascii="Times New Roman" w:hAnsi="Times New Roman"/>
          <w:b/>
          <w:sz w:val="24"/>
          <w:szCs w:val="24"/>
          <w:lang w:val="uk-UA"/>
        </w:rPr>
      </w:pPr>
    </w:p>
    <w:p w:rsidR="00DB0DC9" w:rsidRDefault="007C4B1F" w:rsidP="00DB0DC9">
      <w:pPr>
        <w:spacing w:after="0"/>
        <w:jc w:val="right"/>
        <w:rPr>
          <w:rFonts w:ascii="Times New Roman" w:hAnsi="Times New Roman"/>
          <w:b/>
          <w:sz w:val="24"/>
          <w:szCs w:val="24"/>
          <w:lang w:val="uk-UA"/>
        </w:rPr>
      </w:pPr>
      <w:r>
        <w:rPr>
          <w:rFonts w:ascii="Times New Roman" w:hAnsi="Times New Roman"/>
          <w:b/>
          <w:sz w:val="24"/>
          <w:szCs w:val="24"/>
          <w:lang w:val="uk-UA"/>
        </w:rPr>
        <w:t>ДОДАТОК 4</w:t>
      </w:r>
    </w:p>
    <w:p w:rsidR="007C4B1F" w:rsidRPr="007C4B1F" w:rsidRDefault="007C4B1F" w:rsidP="00DB0DC9">
      <w:pPr>
        <w:spacing w:after="0"/>
        <w:jc w:val="right"/>
        <w:rPr>
          <w:rFonts w:ascii="Times New Roman" w:hAnsi="Times New Roman"/>
          <w:sz w:val="24"/>
          <w:szCs w:val="24"/>
          <w:lang w:val="uk-UA"/>
        </w:rPr>
      </w:pPr>
      <w:r w:rsidRPr="007C4B1F">
        <w:rPr>
          <w:rFonts w:ascii="Times New Roman" w:hAnsi="Times New Roman"/>
          <w:sz w:val="24"/>
          <w:szCs w:val="24"/>
          <w:lang w:val="uk-UA"/>
        </w:rPr>
        <w:t>до Оголошення</w:t>
      </w:r>
    </w:p>
    <w:p w:rsidR="007C4B1F" w:rsidRPr="007C4B1F" w:rsidRDefault="007C4B1F" w:rsidP="007C4B1F">
      <w:pPr>
        <w:rPr>
          <w:rFonts w:ascii="Times New Roman" w:hAnsi="Times New Roman"/>
          <w:b/>
          <w:i/>
          <w:sz w:val="24"/>
          <w:szCs w:val="24"/>
        </w:rPr>
      </w:pPr>
      <w:r w:rsidRPr="007C4B1F">
        <w:rPr>
          <w:rFonts w:ascii="Times New Roman" w:hAnsi="Times New Roman"/>
          <w:b/>
          <w:i/>
          <w:sz w:val="24"/>
          <w:szCs w:val="24"/>
        </w:rPr>
        <w:t xml:space="preserve">( Пропозиція </w:t>
      </w:r>
      <w:proofErr w:type="gramStart"/>
      <w:r w:rsidRPr="007C4B1F">
        <w:rPr>
          <w:rFonts w:ascii="Times New Roman" w:hAnsi="Times New Roman"/>
          <w:b/>
          <w:i/>
          <w:sz w:val="24"/>
          <w:szCs w:val="24"/>
        </w:rPr>
        <w:t>подається</w:t>
      </w:r>
      <w:proofErr w:type="gramEnd"/>
      <w:r w:rsidRPr="007C4B1F">
        <w:rPr>
          <w:rFonts w:ascii="Times New Roman" w:hAnsi="Times New Roman"/>
          <w:b/>
          <w:i/>
          <w:sz w:val="24"/>
          <w:szCs w:val="24"/>
        </w:rPr>
        <w:t xml:space="preserve">  на фірмовому бланку учасника)</w:t>
      </w:r>
    </w:p>
    <w:p w:rsidR="007C4B1F" w:rsidRPr="007C4B1F" w:rsidRDefault="007C4B1F" w:rsidP="007C4B1F">
      <w:pPr>
        <w:jc w:val="right"/>
        <w:rPr>
          <w:rFonts w:ascii="Times New Roman" w:hAnsi="Times New Roman"/>
          <w:b/>
          <w:sz w:val="24"/>
          <w:szCs w:val="24"/>
        </w:rPr>
      </w:pPr>
    </w:p>
    <w:p w:rsidR="007C4B1F" w:rsidRPr="007C4B1F" w:rsidRDefault="007C4B1F" w:rsidP="007C4B1F">
      <w:pPr>
        <w:jc w:val="center"/>
        <w:rPr>
          <w:rFonts w:ascii="Times New Roman" w:hAnsi="Times New Roman"/>
          <w:b/>
          <w:bCs/>
          <w:sz w:val="24"/>
          <w:szCs w:val="24"/>
          <w:lang w:bidi="en-US"/>
        </w:rPr>
      </w:pPr>
      <w:r w:rsidRPr="007C4B1F">
        <w:rPr>
          <w:rFonts w:ascii="Times New Roman" w:hAnsi="Times New Roman"/>
          <w:b/>
          <w:sz w:val="24"/>
          <w:szCs w:val="24"/>
        </w:rPr>
        <w:t xml:space="preserve"> </w:t>
      </w:r>
      <w:r w:rsidRPr="007C4B1F">
        <w:rPr>
          <w:rFonts w:ascii="Times New Roman" w:hAnsi="Times New Roman"/>
          <w:b/>
          <w:bCs/>
          <w:sz w:val="24"/>
          <w:szCs w:val="24"/>
          <w:lang w:bidi="en-US"/>
        </w:rPr>
        <w:t xml:space="preserve"> </w:t>
      </w:r>
      <w:r w:rsidR="00EF5FE2">
        <w:rPr>
          <w:rFonts w:ascii="Times New Roman" w:hAnsi="Times New Roman"/>
          <w:b/>
          <w:bCs/>
          <w:sz w:val="24"/>
          <w:szCs w:val="24"/>
          <w:lang w:val="uk-UA" w:bidi="en-US"/>
        </w:rPr>
        <w:t>ЦІНОВА</w:t>
      </w:r>
      <w:r w:rsidRPr="007C4B1F">
        <w:rPr>
          <w:rFonts w:ascii="Times New Roman" w:hAnsi="Times New Roman"/>
          <w:b/>
          <w:bCs/>
          <w:sz w:val="24"/>
          <w:szCs w:val="24"/>
          <w:lang w:bidi="en-US"/>
        </w:rPr>
        <w:t xml:space="preserve"> ПРОПОЗИЦІЯ  </w:t>
      </w:r>
    </w:p>
    <w:p w:rsidR="007C4B1F" w:rsidRPr="007C4B1F" w:rsidRDefault="007C4B1F" w:rsidP="007C4B1F">
      <w:pPr>
        <w:keepNext/>
        <w:keepLines/>
        <w:ind w:right="79"/>
        <w:jc w:val="both"/>
        <w:outlineLvl w:val="0"/>
        <w:rPr>
          <w:rFonts w:ascii="Times New Roman" w:hAnsi="Times New Roman"/>
          <w:sz w:val="24"/>
          <w:szCs w:val="24"/>
          <w:lang w:val="uk-UA"/>
        </w:rPr>
      </w:pPr>
      <w:r w:rsidRPr="007C4B1F">
        <w:rPr>
          <w:rFonts w:ascii="Times New Roman" w:hAnsi="Times New Roman"/>
          <w:sz w:val="24"/>
          <w:szCs w:val="24"/>
          <w:lang w:bidi="en-US"/>
        </w:rPr>
        <w:t xml:space="preserve"> </w:t>
      </w:r>
      <w:r w:rsidRPr="007C4B1F">
        <w:rPr>
          <w:rFonts w:ascii="Times New Roman" w:hAnsi="Times New Roman"/>
          <w:sz w:val="24"/>
          <w:szCs w:val="24"/>
        </w:rPr>
        <w:t xml:space="preserve">  ________________(назва Учасника), надає свою пропозицію щодо участі у спрощеній закупі</w:t>
      </w:r>
      <w:proofErr w:type="gramStart"/>
      <w:r w:rsidRPr="007C4B1F">
        <w:rPr>
          <w:rFonts w:ascii="Times New Roman" w:hAnsi="Times New Roman"/>
          <w:sz w:val="24"/>
          <w:szCs w:val="24"/>
        </w:rPr>
        <w:t>вл</w:t>
      </w:r>
      <w:proofErr w:type="gramEnd"/>
      <w:r w:rsidRPr="007C4B1F">
        <w:rPr>
          <w:rFonts w:ascii="Times New Roman" w:hAnsi="Times New Roman"/>
          <w:sz w:val="24"/>
          <w:szCs w:val="24"/>
        </w:rPr>
        <w:t xml:space="preserve">і  за предметом: </w:t>
      </w:r>
      <w:r>
        <w:rPr>
          <w:rFonts w:ascii="Times New Roman" w:hAnsi="Times New Roman"/>
          <w:b/>
          <w:sz w:val="24"/>
          <w:szCs w:val="24"/>
          <w:lang w:val="uk-UA"/>
        </w:rPr>
        <w:t xml:space="preserve"> </w:t>
      </w:r>
      <w:r w:rsidR="00EF5FE2" w:rsidRPr="00F769C5">
        <w:rPr>
          <w:rFonts w:ascii="Times New Roman" w:hAnsi="Times New Roman"/>
          <w:b/>
          <w:sz w:val="24"/>
          <w:szCs w:val="24"/>
        </w:rPr>
        <w:t>Лікарські засоби ДК 021:2015  код  33600000-6 «Фармацевтична продукція»</w:t>
      </w:r>
    </w:p>
    <w:p w:rsidR="007C4B1F" w:rsidRPr="007C4B1F" w:rsidRDefault="007C4B1F" w:rsidP="007C4B1F">
      <w:pPr>
        <w:keepNext/>
        <w:keepLines/>
        <w:ind w:right="79" w:firstLine="708"/>
        <w:jc w:val="both"/>
        <w:outlineLvl w:val="0"/>
        <w:rPr>
          <w:rFonts w:ascii="Times New Roman" w:eastAsia="Arial" w:hAnsi="Times New Roman"/>
          <w:color w:val="000000"/>
          <w:sz w:val="24"/>
          <w:szCs w:val="24"/>
          <w:lang w:eastAsia="en-US"/>
        </w:rPr>
      </w:pPr>
      <w:r w:rsidRPr="007C4B1F">
        <w:rPr>
          <w:rFonts w:ascii="Times New Roman" w:hAnsi="Times New Roman"/>
          <w:sz w:val="24"/>
          <w:szCs w:val="24"/>
        </w:rPr>
        <w:t>Вивчивши всі вимоги Замовника,  надаємо цінову пропозицію:</w:t>
      </w:r>
    </w:p>
    <w:tbl>
      <w:tblPr>
        <w:tblW w:w="10448" w:type="dxa"/>
        <w:tblLayout w:type="fixed"/>
        <w:tblLook w:val="04A0" w:firstRow="1" w:lastRow="0" w:firstColumn="1" w:lastColumn="0" w:noHBand="0" w:noVBand="1"/>
      </w:tblPr>
      <w:tblGrid>
        <w:gridCol w:w="535"/>
        <w:gridCol w:w="2684"/>
        <w:gridCol w:w="1276"/>
        <w:gridCol w:w="1984"/>
        <w:gridCol w:w="850"/>
        <w:gridCol w:w="992"/>
        <w:gridCol w:w="993"/>
        <w:gridCol w:w="1134"/>
      </w:tblGrid>
      <w:tr w:rsidR="00EF5FE2" w:rsidRPr="009F077C" w:rsidTr="00EF5FE2">
        <w:trPr>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FE2" w:rsidRPr="00DB0DC9" w:rsidRDefault="00EF5FE2" w:rsidP="005D4C33">
            <w:pPr>
              <w:spacing w:line="256" w:lineRule="auto"/>
              <w:jc w:val="center"/>
              <w:rPr>
                <w:rFonts w:ascii="Times New Roman" w:hAnsi="Times New Roman"/>
                <w:b/>
                <w:sz w:val="20"/>
                <w:szCs w:val="20"/>
                <w:lang w:eastAsia="uk-UA"/>
              </w:rPr>
            </w:pPr>
            <w:r w:rsidRPr="00DB0DC9">
              <w:rPr>
                <w:rFonts w:ascii="Times New Roman" w:hAnsi="Times New Roman"/>
                <w:b/>
                <w:sz w:val="20"/>
                <w:szCs w:val="20"/>
              </w:rPr>
              <w:t>№ з/</w:t>
            </w:r>
            <w:proofErr w:type="gramStart"/>
            <w:r w:rsidRPr="00DB0DC9">
              <w:rPr>
                <w:rFonts w:ascii="Times New Roman" w:hAnsi="Times New Roman"/>
                <w:b/>
                <w:sz w:val="20"/>
                <w:szCs w:val="20"/>
              </w:rPr>
              <w:t>п</w:t>
            </w:r>
            <w:proofErr w:type="gramEnd"/>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5FE2" w:rsidRPr="00DB0DC9" w:rsidRDefault="00EF5FE2" w:rsidP="005D4C33">
            <w:pPr>
              <w:spacing w:line="256" w:lineRule="auto"/>
              <w:rPr>
                <w:rFonts w:ascii="Times New Roman" w:hAnsi="Times New Roman"/>
                <w:b/>
                <w:sz w:val="20"/>
                <w:szCs w:val="20"/>
              </w:rPr>
            </w:pPr>
          </w:p>
          <w:p w:rsidR="00EF5FE2" w:rsidRPr="00DB0DC9" w:rsidRDefault="00EF5FE2" w:rsidP="005D4C33">
            <w:pPr>
              <w:spacing w:line="256" w:lineRule="auto"/>
              <w:jc w:val="center"/>
              <w:rPr>
                <w:rFonts w:ascii="Times New Roman" w:hAnsi="Times New Roman"/>
                <w:b/>
                <w:sz w:val="20"/>
                <w:szCs w:val="20"/>
              </w:rPr>
            </w:pPr>
            <w:r w:rsidRPr="00DB0DC9">
              <w:rPr>
                <w:rFonts w:ascii="Times New Roman" w:hAnsi="Times New Roman"/>
                <w:b/>
                <w:sz w:val="20"/>
                <w:szCs w:val="20"/>
              </w:rPr>
              <w:t>Найменування</w:t>
            </w:r>
          </w:p>
        </w:tc>
        <w:tc>
          <w:tcPr>
            <w:tcW w:w="1276" w:type="dxa"/>
            <w:tcBorders>
              <w:top w:val="single" w:sz="8" w:space="0" w:color="000000"/>
              <w:left w:val="single" w:sz="8" w:space="0" w:color="000000"/>
              <w:bottom w:val="single" w:sz="8" w:space="0" w:color="000000"/>
              <w:right w:val="single" w:sz="8" w:space="0" w:color="000000"/>
            </w:tcBorders>
            <w:vAlign w:val="center"/>
          </w:tcPr>
          <w:p w:rsidR="00EF5FE2" w:rsidRPr="00DB0DC9" w:rsidRDefault="00EF5FE2" w:rsidP="005D4C33">
            <w:pPr>
              <w:jc w:val="center"/>
              <w:rPr>
                <w:rFonts w:ascii="Times New Roman" w:hAnsi="Times New Roman"/>
                <w:b/>
                <w:bCs/>
                <w:color w:val="000000"/>
                <w:sz w:val="20"/>
                <w:szCs w:val="20"/>
                <w:lang w:eastAsia="uk-UA"/>
              </w:rPr>
            </w:pPr>
            <w:r w:rsidRPr="00DB0DC9">
              <w:rPr>
                <w:rFonts w:ascii="Times New Roman" w:hAnsi="Times New Roman"/>
                <w:b/>
                <w:bCs/>
                <w:color w:val="000000"/>
                <w:sz w:val="20"/>
                <w:szCs w:val="20"/>
                <w:lang w:eastAsia="uk-UA"/>
              </w:rPr>
              <w:t>МНН</w:t>
            </w:r>
          </w:p>
        </w:tc>
        <w:tc>
          <w:tcPr>
            <w:tcW w:w="1984" w:type="dxa"/>
            <w:tcBorders>
              <w:top w:val="single" w:sz="8" w:space="0" w:color="000000"/>
              <w:left w:val="single" w:sz="8" w:space="0" w:color="000000"/>
              <w:bottom w:val="single" w:sz="8" w:space="0" w:color="000000"/>
              <w:right w:val="single" w:sz="8" w:space="0" w:color="000000"/>
            </w:tcBorders>
            <w:vAlign w:val="center"/>
          </w:tcPr>
          <w:p w:rsidR="00EF5FE2" w:rsidRPr="00DB0DC9" w:rsidRDefault="00EF5FE2"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 товару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5FE2" w:rsidRPr="00DB0DC9" w:rsidRDefault="00EF5FE2" w:rsidP="005D4C33">
            <w:pPr>
              <w:spacing w:line="256" w:lineRule="auto"/>
              <w:jc w:val="center"/>
              <w:rPr>
                <w:rFonts w:ascii="Times New Roman" w:hAnsi="Times New Roman"/>
                <w:b/>
                <w:sz w:val="20"/>
                <w:szCs w:val="20"/>
              </w:rPr>
            </w:pPr>
            <w:r w:rsidRPr="00DB0DC9">
              <w:rPr>
                <w:rFonts w:ascii="Times New Roman" w:hAnsi="Times New Roman"/>
                <w:b/>
                <w:sz w:val="20"/>
                <w:szCs w:val="20"/>
              </w:rPr>
              <w:t>од</w:t>
            </w:r>
            <w:proofErr w:type="gramStart"/>
            <w:r w:rsidRPr="00DB0DC9">
              <w:rPr>
                <w:rFonts w:ascii="Times New Roman" w:hAnsi="Times New Roman"/>
                <w:b/>
                <w:sz w:val="20"/>
                <w:szCs w:val="20"/>
              </w:rPr>
              <w:t>.</w:t>
            </w:r>
            <w:proofErr w:type="gramEnd"/>
            <w:r w:rsidRPr="00DB0DC9">
              <w:rPr>
                <w:rFonts w:ascii="Times New Roman" w:hAnsi="Times New Roman"/>
                <w:b/>
                <w:sz w:val="20"/>
                <w:szCs w:val="20"/>
              </w:rPr>
              <w:t xml:space="preserve"> </w:t>
            </w:r>
            <w:proofErr w:type="gramStart"/>
            <w:r w:rsidRPr="00DB0DC9">
              <w:rPr>
                <w:rFonts w:ascii="Times New Roman" w:hAnsi="Times New Roman"/>
                <w:b/>
                <w:sz w:val="20"/>
                <w:szCs w:val="20"/>
              </w:rPr>
              <w:t>в</w:t>
            </w:r>
            <w:proofErr w:type="gramEnd"/>
            <w:r w:rsidRPr="00DB0DC9">
              <w:rPr>
                <w:rFonts w:ascii="Times New Roman" w:hAnsi="Times New Roman"/>
                <w:b/>
                <w:sz w:val="20"/>
                <w:szCs w:val="20"/>
              </w:rPr>
              <w:t>иміру</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5FE2" w:rsidRPr="00DB0DC9" w:rsidRDefault="00EF5FE2" w:rsidP="005D4C33">
            <w:pPr>
              <w:spacing w:line="256" w:lineRule="auto"/>
              <w:jc w:val="center"/>
              <w:rPr>
                <w:rFonts w:ascii="Times New Roman" w:hAnsi="Times New Roman"/>
                <w:b/>
                <w:sz w:val="20"/>
                <w:szCs w:val="20"/>
                <w:highlight w:val="yellow"/>
              </w:rPr>
            </w:pPr>
            <w:r w:rsidRPr="00DB0DC9">
              <w:rPr>
                <w:rFonts w:ascii="Times New Roman" w:hAnsi="Times New Roman"/>
                <w:b/>
                <w:sz w:val="20"/>
                <w:szCs w:val="20"/>
              </w:rPr>
              <w:t>Кількість</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DB0DC9" w:rsidRDefault="00EF5FE2" w:rsidP="005D4C33">
            <w:pPr>
              <w:spacing w:line="256" w:lineRule="auto"/>
              <w:jc w:val="center"/>
              <w:rPr>
                <w:rFonts w:ascii="Times New Roman" w:hAnsi="Times New Roman"/>
                <w:b/>
                <w:sz w:val="20"/>
                <w:szCs w:val="20"/>
              </w:rPr>
            </w:pPr>
            <w:proofErr w:type="gramStart"/>
            <w:r w:rsidRPr="00DB0DC9">
              <w:rPr>
                <w:rFonts w:ascii="Times New Roman" w:hAnsi="Times New Roman"/>
                <w:b/>
                <w:sz w:val="20"/>
                <w:szCs w:val="20"/>
              </w:rPr>
              <w:t>Ц</w:t>
            </w:r>
            <w:proofErr w:type="gramEnd"/>
            <w:r w:rsidRPr="00DB0DC9">
              <w:rPr>
                <w:rFonts w:ascii="Times New Roman" w:hAnsi="Times New Roman"/>
                <w:b/>
                <w:sz w:val="20"/>
                <w:szCs w:val="20"/>
              </w:rPr>
              <w:t>іна з ПДВ</w:t>
            </w:r>
          </w:p>
        </w:tc>
        <w:tc>
          <w:tcPr>
            <w:tcW w:w="1134" w:type="dxa"/>
            <w:tcBorders>
              <w:top w:val="single" w:sz="8" w:space="0" w:color="000000"/>
              <w:left w:val="single" w:sz="8" w:space="0" w:color="000000"/>
              <w:bottom w:val="single" w:sz="8" w:space="0" w:color="000000"/>
              <w:right w:val="single" w:sz="8" w:space="0" w:color="000000"/>
            </w:tcBorders>
          </w:tcPr>
          <w:p w:rsidR="00EF5FE2" w:rsidRPr="00DB0DC9" w:rsidRDefault="00EF5FE2" w:rsidP="005D4C33">
            <w:pPr>
              <w:spacing w:line="256" w:lineRule="auto"/>
              <w:jc w:val="center"/>
              <w:rPr>
                <w:rFonts w:ascii="Times New Roman" w:hAnsi="Times New Roman"/>
                <w:b/>
                <w:sz w:val="20"/>
                <w:szCs w:val="20"/>
              </w:rPr>
            </w:pPr>
            <w:r w:rsidRPr="00DB0DC9">
              <w:rPr>
                <w:rFonts w:ascii="Times New Roman" w:hAnsi="Times New Roman"/>
                <w:b/>
                <w:sz w:val="20"/>
                <w:szCs w:val="20"/>
              </w:rPr>
              <w:t>Загальна сума з ПДВ</w:t>
            </w:r>
          </w:p>
        </w:tc>
      </w:tr>
      <w:tr w:rsidR="00EF5FE2" w:rsidRPr="009F077C" w:rsidTr="00EF5FE2">
        <w:trPr>
          <w:trHeight w:val="20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FE2" w:rsidRPr="009F077C" w:rsidRDefault="00EF5FE2" w:rsidP="005D4C33">
            <w:pPr>
              <w:spacing w:line="256" w:lineRule="auto"/>
              <w:jc w:val="center"/>
              <w:rPr>
                <w:rFonts w:ascii="Times New Roman" w:hAnsi="Times New Roman"/>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FE2" w:rsidRPr="009F077C" w:rsidRDefault="00EF5FE2" w:rsidP="005D4C33">
            <w:pPr>
              <w:tabs>
                <w:tab w:val="left" w:pos="2300"/>
                <w:tab w:val="left" w:pos="4237"/>
              </w:tabs>
              <w:spacing w:line="240" w:lineRule="auto"/>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c>
          <w:tcPr>
            <w:tcW w:w="198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spacing w:line="256" w:lineRule="auto"/>
              <w:jc w:val="center"/>
              <w:rPr>
                <w:rFonts w:ascii="Times New Roman" w:hAnsi="Times New Roman"/>
              </w:rPr>
            </w:pP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5FE2" w:rsidRPr="009F077C" w:rsidRDefault="00EF5FE2" w:rsidP="005D4C33">
            <w:pPr>
              <w:spacing w:line="256" w:lineRule="auto"/>
              <w:jc w:val="center"/>
              <w:rPr>
                <w:rFonts w:ascii="Times New Roman" w:hAnsi="Times New Roman"/>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spacing w:line="256" w:lineRule="auto"/>
              <w:jc w:val="right"/>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right"/>
              <w:rPr>
                <w:rFonts w:ascii="Times New Roman" w:hAnsi="Times New Roman"/>
              </w:rPr>
            </w:pPr>
          </w:p>
        </w:tc>
      </w:tr>
      <w:tr w:rsidR="00EF5FE2" w:rsidRPr="009F077C" w:rsidTr="00EF5FE2">
        <w:trPr>
          <w:trHeight w:val="13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FE2" w:rsidRPr="009F077C" w:rsidRDefault="00EF5FE2" w:rsidP="005D4C33">
            <w:pPr>
              <w:spacing w:line="256" w:lineRule="auto"/>
              <w:jc w:val="center"/>
              <w:rPr>
                <w:rFonts w:ascii="Times New Roman" w:hAnsi="Times New Roman"/>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tabs>
                <w:tab w:val="left" w:pos="2300"/>
                <w:tab w:val="left" w:pos="4237"/>
              </w:tabs>
              <w:spacing w:line="240" w:lineRule="auto"/>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c>
          <w:tcPr>
            <w:tcW w:w="198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spacing w:line="256" w:lineRule="auto"/>
              <w:jc w:val="center"/>
              <w:rPr>
                <w:rFonts w:ascii="Times New Roman" w:hAnsi="Times New Roman"/>
              </w:rPr>
            </w:pP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5FE2" w:rsidRPr="009F077C" w:rsidRDefault="00EF5FE2" w:rsidP="005D4C33">
            <w:pPr>
              <w:spacing w:line="256" w:lineRule="auto"/>
              <w:jc w:val="center"/>
              <w:rPr>
                <w:rFonts w:ascii="Times New Roman" w:hAnsi="Times New Roman"/>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spacing w:line="256" w:lineRule="auto"/>
              <w:jc w:val="right"/>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right"/>
              <w:rPr>
                <w:rFonts w:ascii="Times New Roman" w:hAnsi="Times New Roman"/>
              </w:rPr>
            </w:pPr>
          </w:p>
        </w:tc>
      </w:tr>
      <w:tr w:rsidR="00EF5FE2" w:rsidRPr="009F077C" w:rsidTr="00EF5FE2">
        <w:trPr>
          <w:trHeight w:val="80"/>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FE2" w:rsidRPr="009F077C" w:rsidRDefault="00EF5FE2" w:rsidP="005D4C33">
            <w:pPr>
              <w:spacing w:line="256" w:lineRule="auto"/>
              <w:jc w:val="center"/>
              <w:rPr>
                <w:rFonts w:ascii="Times New Roman" w:hAnsi="Times New Roman"/>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tabs>
                <w:tab w:val="left" w:pos="2300"/>
                <w:tab w:val="left" w:pos="4237"/>
              </w:tabs>
              <w:spacing w:line="256" w:lineRule="auto"/>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c>
          <w:tcPr>
            <w:tcW w:w="198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spacing w:line="256" w:lineRule="auto"/>
              <w:jc w:val="center"/>
              <w:rPr>
                <w:rFonts w:ascii="Times New Roman" w:hAnsi="Times New Roman"/>
              </w:rPr>
            </w:pP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5FE2" w:rsidRPr="009F077C" w:rsidRDefault="00EF5FE2" w:rsidP="005D4C33">
            <w:pPr>
              <w:spacing w:line="256" w:lineRule="auto"/>
              <w:jc w:val="center"/>
              <w:rPr>
                <w:rFonts w:ascii="Times New Roman" w:hAnsi="Times New Roman"/>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spacing w:line="256" w:lineRule="auto"/>
              <w:jc w:val="right"/>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right"/>
              <w:rPr>
                <w:rFonts w:ascii="Times New Roman" w:hAnsi="Times New Roman"/>
              </w:rPr>
            </w:pPr>
          </w:p>
        </w:tc>
      </w:tr>
      <w:tr w:rsidR="00EF5FE2" w:rsidRPr="009F077C" w:rsidTr="00EF5FE2">
        <w:trPr>
          <w:trHeight w:val="234"/>
        </w:trPr>
        <w:tc>
          <w:tcPr>
            <w:tcW w:w="8321"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FE2" w:rsidRPr="009F077C" w:rsidRDefault="00EF5FE2" w:rsidP="005D4C33">
            <w:pPr>
              <w:spacing w:line="256" w:lineRule="auto"/>
              <w:rPr>
                <w:rFonts w:ascii="Times New Roman" w:hAnsi="Times New Roman"/>
                <w:b/>
              </w:rPr>
            </w:pPr>
            <w:r w:rsidRPr="009F077C">
              <w:rPr>
                <w:rFonts w:ascii="Times New Roman" w:hAnsi="Times New Roman"/>
                <w:b/>
              </w:rPr>
              <w:t>Загалом</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F5FE2" w:rsidRPr="009F077C" w:rsidRDefault="00EF5FE2" w:rsidP="005D4C33">
            <w:pPr>
              <w:spacing w:line="256" w:lineRule="auto"/>
              <w:jc w:val="center"/>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r>
      <w:tr w:rsidR="006F5C39" w:rsidRPr="009F077C" w:rsidTr="005D4C33">
        <w:trPr>
          <w:trHeight w:val="234"/>
        </w:trPr>
        <w:tc>
          <w:tcPr>
            <w:tcW w:w="10448" w:type="dxa"/>
            <w:gridSpan w:val="8"/>
            <w:tcBorders>
              <w:top w:val="single" w:sz="8" w:space="0" w:color="000000"/>
              <w:left w:val="single" w:sz="8" w:space="0" w:color="000000"/>
              <w:bottom w:val="single" w:sz="8" w:space="0" w:color="000000"/>
              <w:right w:val="single" w:sz="8" w:space="0" w:color="000000"/>
            </w:tcBorders>
          </w:tcPr>
          <w:p w:rsidR="006F5C39" w:rsidRPr="009F077C" w:rsidRDefault="006F5C39" w:rsidP="005D4C33">
            <w:pPr>
              <w:spacing w:line="256" w:lineRule="auto"/>
              <w:rPr>
                <w:rFonts w:ascii="Times New Roman" w:hAnsi="Times New Roman"/>
                <w:b/>
              </w:rPr>
            </w:pPr>
            <w:r w:rsidRPr="009F077C">
              <w:rPr>
                <w:rFonts w:ascii="Times New Roman" w:hAnsi="Times New Roman"/>
                <w:b/>
              </w:rPr>
              <w:t>Сума договору  (</w:t>
            </w:r>
            <w:r w:rsidRPr="009F077C">
              <w:rPr>
                <w:rFonts w:ascii="Times New Roman" w:hAnsi="Times New Roman"/>
                <w:i/>
              </w:rPr>
              <w:t>цифрами та прописом)</w:t>
            </w:r>
            <w:r w:rsidRPr="009F077C">
              <w:rPr>
                <w:rFonts w:ascii="Times New Roman" w:hAnsi="Times New Roman"/>
                <w:b/>
              </w:rPr>
              <w:t xml:space="preserve"> _____________________________грн. в т.ч. ПДВ* _________ грн.</w:t>
            </w:r>
          </w:p>
        </w:tc>
      </w:tr>
    </w:tbl>
    <w:p w:rsidR="007C4B1F" w:rsidRPr="007C4B1F" w:rsidRDefault="007C4B1F" w:rsidP="007C4B1F">
      <w:pPr>
        <w:ind w:firstLine="567"/>
        <w:jc w:val="both"/>
        <w:rPr>
          <w:rFonts w:ascii="Times New Roman" w:hAnsi="Times New Roman"/>
          <w:sz w:val="24"/>
          <w:szCs w:val="24"/>
          <w:lang w:bidi="en-US"/>
        </w:rPr>
      </w:pPr>
    </w:p>
    <w:p w:rsidR="007C4B1F" w:rsidRPr="007C4B1F" w:rsidRDefault="007C4B1F" w:rsidP="007C4B1F">
      <w:pPr>
        <w:ind w:firstLine="567"/>
        <w:jc w:val="both"/>
        <w:rPr>
          <w:rFonts w:ascii="Times New Roman" w:hAnsi="Times New Roman"/>
          <w:sz w:val="24"/>
          <w:szCs w:val="24"/>
          <w:lang w:bidi="en-US"/>
        </w:rPr>
      </w:pPr>
      <w:r w:rsidRPr="007C4B1F">
        <w:rPr>
          <w:rFonts w:ascii="Times New Roman" w:hAnsi="Times New Roman"/>
          <w:sz w:val="24"/>
          <w:szCs w:val="24"/>
          <w:lang w:bidi="en-US"/>
        </w:rPr>
        <w:t>Ми зобов’язуємося виконати всі вимоги, зазначені в оголошені та дотримуватися умов Договору.</w:t>
      </w:r>
    </w:p>
    <w:p w:rsidR="007C4B1F" w:rsidRPr="007C4B1F" w:rsidRDefault="007C4B1F" w:rsidP="007C4B1F">
      <w:pPr>
        <w:ind w:firstLine="567"/>
        <w:jc w:val="both"/>
        <w:rPr>
          <w:rFonts w:ascii="Times New Roman" w:hAnsi="Times New Roman"/>
          <w:sz w:val="24"/>
          <w:szCs w:val="24"/>
          <w:lang w:bidi="en-US"/>
        </w:rPr>
      </w:pPr>
      <w:r w:rsidRPr="007C4B1F">
        <w:rPr>
          <w:rFonts w:ascii="Times New Roman" w:hAnsi="Times New Roman"/>
          <w:sz w:val="24"/>
          <w:szCs w:val="24"/>
          <w:lang w:bidi="en-US"/>
        </w:rPr>
        <w:t xml:space="preserve">Ми погоджуємось з умовами, що замовник може відхилити </w:t>
      </w:r>
      <w:proofErr w:type="gramStart"/>
      <w:r w:rsidRPr="007C4B1F">
        <w:rPr>
          <w:rFonts w:ascii="Times New Roman" w:hAnsi="Times New Roman"/>
          <w:sz w:val="24"/>
          <w:szCs w:val="24"/>
          <w:lang w:bidi="en-US"/>
        </w:rPr>
        <w:t>нашу</w:t>
      </w:r>
      <w:proofErr w:type="gramEnd"/>
      <w:r w:rsidRPr="007C4B1F">
        <w:rPr>
          <w:rFonts w:ascii="Times New Roman" w:hAnsi="Times New Roman"/>
          <w:sz w:val="24"/>
          <w:szCs w:val="24"/>
          <w:lang w:bidi="en-US"/>
        </w:rPr>
        <w:t xml:space="preserve">   пропозицію, або всі   пропозиції   згідно з умовами  Оголошення.</w:t>
      </w:r>
    </w:p>
    <w:p w:rsidR="007C4B1F" w:rsidRPr="007C4B1F" w:rsidRDefault="007C4B1F" w:rsidP="007C4B1F">
      <w:pPr>
        <w:pStyle w:val="rvps2"/>
        <w:spacing w:before="0" w:after="0"/>
        <w:ind w:firstLine="322"/>
        <w:jc w:val="both"/>
        <w:textAlignment w:val="baseline"/>
      </w:pPr>
      <w:r w:rsidRPr="007C4B1F">
        <w:rPr>
          <w:lang w:eastAsia="en-US" w:bidi="en-US"/>
        </w:rPr>
        <w:t xml:space="preserve"> </w:t>
      </w:r>
      <w:r w:rsidRPr="007C4B1F">
        <w:t xml:space="preserve">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w:t>
      </w:r>
    </w:p>
    <w:p w:rsidR="007C4B1F" w:rsidRPr="007C4B1F" w:rsidRDefault="007C4B1F" w:rsidP="007C4B1F">
      <w:pPr>
        <w:pStyle w:val="rvps2"/>
        <w:spacing w:before="0" w:after="0"/>
        <w:ind w:firstLine="322"/>
        <w:jc w:val="both"/>
        <w:textAlignment w:val="baseline"/>
      </w:pPr>
    </w:p>
    <w:p w:rsidR="007C4B1F" w:rsidRPr="007C4B1F" w:rsidRDefault="007C4B1F" w:rsidP="007C4B1F">
      <w:pPr>
        <w:pStyle w:val="rvps2"/>
        <w:spacing w:before="0" w:after="0"/>
        <w:ind w:firstLine="322"/>
        <w:jc w:val="both"/>
        <w:textAlignment w:val="baseline"/>
      </w:pPr>
    </w:p>
    <w:p w:rsidR="007C4B1F" w:rsidRPr="007C4B1F" w:rsidRDefault="007C4B1F" w:rsidP="007C4B1F">
      <w:pPr>
        <w:pStyle w:val="rvps2"/>
        <w:spacing w:before="0" w:after="0"/>
        <w:ind w:firstLine="322"/>
        <w:jc w:val="both"/>
        <w:textAlignment w:val="baseline"/>
      </w:pPr>
    </w:p>
    <w:p w:rsidR="007C4B1F" w:rsidRPr="007C4B1F" w:rsidRDefault="007C4B1F" w:rsidP="007C4B1F">
      <w:pPr>
        <w:jc w:val="both"/>
        <w:rPr>
          <w:rFonts w:ascii="Times New Roman" w:hAnsi="Times New Roman"/>
          <w:sz w:val="24"/>
          <w:szCs w:val="24"/>
          <w:u w:val="single"/>
          <w:lang w:bidi="en-US"/>
        </w:rPr>
      </w:pPr>
      <w:r w:rsidRPr="007C4B1F">
        <w:rPr>
          <w:rFonts w:ascii="Times New Roman" w:hAnsi="Times New Roman"/>
          <w:b/>
          <w:sz w:val="24"/>
          <w:szCs w:val="24"/>
          <w:lang w:bidi="en-US"/>
        </w:rPr>
        <w:t xml:space="preserve">Керівник  </w:t>
      </w:r>
      <w:r w:rsidRPr="007C4B1F">
        <w:rPr>
          <w:rFonts w:ascii="Times New Roman" w:hAnsi="Times New Roman"/>
          <w:b/>
          <w:sz w:val="24"/>
          <w:szCs w:val="24"/>
          <w:lang w:bidi="en-US"/>
        </w:rPr>
        <w:tab/>
      </w:r>
      <w:r w:rsidRPr="007C4B1F">
        <w:rPr>
          <w:rFonts w:ascii="Times New Roman" w:hAnsi="Times New Roman"/>
          <w:b/>
          <w:sz w:val="24"/>
          <w:szCs w:val="24"/>
          <w:lang w:bidi="en-US"/>
        </w:rPr>
        <w:tab/>
      </w:r>
      <w:r w:rsidRPr="007C4B1F">
        <w:rPr>
          <w:rFonts w:ascii="Times New Roman" w:hAnsi="Times New Roman"/>
          <w:b/>
          <w:sz w:val="24"/>
          <w:szCs w:val="24"/>
          <w:lang w:bidi="en-US"/>
        </w:rPr>
        <w:tab/>
      </w:r>
      <w:r w:rsidRPr="007C4B1F">
        <w:rPr>
          <w:rFonts w:ascii="Times New Roman" w:hAnsi="Times New Roman"/>
          <w:b/>
          <w:sz w:val="24"/>
          <w:szCs w:val="24"/>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p>
    <w:p w:rsidR="007C4B1F" w:rsidRPr="007C4B1F" w:rsidRDefault="007C4B1F" w:rsidP="007C4B1F">
      <w:pPr>
        <w:jc w:val="both"/>
        <w:rPr>
          <w:rFonts w:ascii="Times New Roman" w:hAnsi="Times New Roman"/>
          <w:sz w:val="24"/>
          <w:szCs w:val="24"/>
          <w:lang w:bidi="en-US"/>
        </w:rPr>
      </w:pPr>
      <w:r w:rsidRPr="007C4B1F">
        <w:rPr>
          <w:rFonts w:ascii="Times New Roman" w:hAnsi="Times New Roman"/>
          <w:sz w:val="24"/>
          <w:szCs w:val="24"/>
          <w:lang w:bidi="en-US"/>
        </w:rPr>
        <w:t xml:space="preserve">                                  (</w:t>
      </w:r>
      <w:proofErr w:type="gramStart"/>
      <w:r w:rsidRPr="007C4B1F">
        <w:rPr>
          <w:rFonts w:ascii="Times New Roman" w:hAnsi="Times New Roman"/>
          <w:sz w:val="24"/>
          <w:szCs w:val="24"/>
          <w:lang w:bidi="en-US"/>
        </w:rPr>
        <w:t>п</w:t>
      </w:r>
      <w:proofErr w:type="gramEnd"/>
      <w:r w:rsidRPr="007C4B1F">
        <w:rPr>
          <w:rFonts w:ascii="Times New Roman" w:hAnsi="Times New Roman"/>
          <w:sz w:val="24"/>
          <w:szCs w:val="24"/>
          <w:lang w:bidi="en-US"/>
        </w:rPr>
        <w:t>ідпис)</w:t>
      </w:r>
      <w:r w:rsidRPr="007C4B1F">
        <w:rPr>
          <w:rFonts w:ascii="Times New Roman" w:hAnsi="Times New Roman"/>
          <w:sz w:val="24"/>
          <w:szCs w:val="24"/>
          <w:lang w:bidi="en-US"/>
        </w:rPr>
        <w:tab/>
        <w:t xml:space="preserve">               (прізвище, ім’я та по батькові)</w:t>
      </w:r>
      <w:r w:rsidRPr="007C4B1F">
        <w:rPr>
          <w:rFonts w:ascii="Times New Roman" w:hAnsi="Times New Roman"/>
          <w:sz w:val="24"/>
          <w:szCs w:val="24"/>
          <w:lang w:bidi="en-US"/>
        </w:rPr>
        <w:tab/>
        <w:t xml:space="preserve">   М.П.</w:t>
      </w:r>
    </w:p>
    <w:p w:rsidR="007C4B1F" w:rsidRPr="007C4B1F" w:rsidRDefault="007C4B1F" w:rsidP="007C4B1F">
      <w:pPr>
        <w:jc w:val="both"/>
        <w:rPr>
          <w:rFonts w:ascii="Times New Roman" w:hAnsi="Times New Roman"/>
          <w:sz w:val="24"/>
          <w:szCs w:val="24"/>
          <w:lang w:bidi="en-US"/>
        </w:rPr>
      </w:pPr>
    </w:p>
    <w:p w:rsidR="007C4B1F" w:rsidRPr="007C4B1F" w:rsidRDefault="007C4B1F" w:rsidP="007C4B1F">
      <w:pPr>
        <w:widowControl w:val="0"/>
        <w:autoSpaceDE w:val="0"/>
        <w:jc w:val="both"/>
        <w:rPr>
          <w:rFonts w:ascii="Times New Roman" w:hAnsi="Times New Roman"/>
          <w:sz w:val="24"/>
          <w:szCs w:val="24"/>
        </w:rPr>
      </w:pPr>
      <w:r w:rsidRPr="007C4B1F">
        <w:rPr>
          <w:rFonts w:ascii="Times New Roman" w:hAnsi="Times New Roman"/>
          <w:b/>
          <w:i/>
          <w:sz w:val="24"/>
          <w:szCs w:val="24"/>
        </w:rPr>
        <w:t>Примітка</w:t>
      </w:r>
      <w:r w:rsidRPr="007C4B1F">
        <w:rPr>
          <w:rFonts w:ascii="Times New Roman" w:hAnsi="Times New Roman"/>
          <w:b/>
          <w:sz w:val="24"/>
          <w:szCs w:val="24"/>
        </w:rPr>
        <w:t>:     *Якщо учасник не є платником ПДВ поруч має зазначити слова «без ПДВ»</w:t>
      </w:r>
    </w:p>
    <w:p w:rsidR="007C4B1F" w:rsidRPr="007C4B1F" w:rsidRDefault="007C4B1F" w:rsidP="00DB0DC9">
      <w:pPr>
        <w:spacing w:after="0"/>
        <w:jc w:val="right"/>
        <w:rPr>
          <w:rFonts w:ascii="Times New Roman" w:hAnsi="Times New Roman"/>
          <w:sz w:val="24"/>
          <w:szCs w:val="24"/>
          <w:lang w:val="uk-UA"/>
        </w:rPr>
      </w:pPr>
    </w:p>
    <w:sectPr w:rsidR="007C4B1F" w:rsidRPr="007C4B1F" w:rsidSect="00DA78B1">
      <w:headerReference w:type="default" r:id="rId13"/>
      <w:pgSz w:w="11906" w:h="16838"/>
      <w:pgMar w:top="567" w:right="424" w:bottom="567" w:left="1134" w:header="29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B9" w:rsidRDefault="00EF3AB9">
      <w:pPr>
        <w:spacing w:after="0" w:line="240" w:lineRule="auto"/>
      </w:pPr>
      <w:r>
        <w:separator/>
      </w:r>
    </w:p>
  </w:endnote>
  <w:endnote w:type="continuationSeparator" w:id="0">
    <w:p w:rsidR="00EF3AB9" w:rsidRDefault="00EF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80"/>
    <w:family w:val="auto"/>
    <w:pitch w:val="variable"/>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font>
  <w:font w:name="Lohit Devanagari">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20000287" w:usb1="00000001" w:usb2="0000000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B9" w:rsidRDefault="00EF3AB9">
      <w:pPr>
        <w:spacing w:after="0" w:line="240" w:lineRule="auto"/>
      </w:pPr>
      <w:r>
        <w:separator/>
      </w:r>
    </w:p>
  </w:footnote>
  <w:footnote w:type="continuationSeparator" w:id="0">
    <w:p w:rsidR="00EF3AB9" w:rsidRDefault="00EF3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BF" w:rsidRPr="00291995" w:rsidRDefault="001468BF" w:rsidP="00260BC0">
    <w:pPr>
      <w:pStyle w:val="af5"/>
      <w:rPr>
        <w:sz w:val="20"/>
        <w:szCs w:val="20"/>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4">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nsid w:val="14524270"/>
    <w:multiLevelType w:val="multilevel"/>
    <w:tmpl w:val="09BA79C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2880" w:hanging="72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6">
    <w:nsid w:val="165F7B7A"/>
    <w:multiLevelType w:val="hybridMultilevel"/>
    <w:tmpl w:val="3D543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F2537D"/>
    <w:multiLevelType w:val="hybridMultilevel"/>
    <w:tmpl w:val="3C6C7F82"/>
    <w:lvl w:ilvl="0" w:tplc="A64C52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22D3A"/>
    <w:multiLevelType w:val="hybridMultilevel"/>
    <w:tmpl w:val="12885B00"/>
    <w:lvl w:ilvl="0" w:tplc="100AD626">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54C18E4"/>
    <w:multiLevelType w:val="hybridMultilevel"/>
    <w:tmpl w:val="D9AE67BA"/>
    <w:lvl w:ilvl="0" w:tplc="1A106098">
      <w:start w:val="1"/>
      <w:numFmt w:val="decimal"/>
      <w:lvlText w:val="%1."/>
      <w:lvlJc w:val="left"/>
      <w:pPr>
        <w:ind w:left="360" w:hanging="360"/>
      </w:pPr>
      <w:rPr>
        <w:rFonts w:ascii="Times New Roman" w:hAnsi="Times New Roman" w:cs="Times New Roman" w:hint="default"/>
        <w:b/>
        <w:bCs/>
        <w:color w:val="00000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26A67369"/>
    <w:multiLevelType w:val="hybridMultilevel"/>
    <w:tmpl w:val="7DCC5E36"/>
    <w:lvl w:ilvl="0" w:tplc="EF7E33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E01A49"/>
    <w:multiLevelType w:val="multilevel"/>
    <w:tmpl w:val="2C12043A"/>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3">
    <w:nsid w:val="2EB17C58"/>
    <w:multiLevelType w:val="multilevel"/>
    <w:tmpl w:val="0B7E47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BE09FF"/>
    <w:multiLevelType w:val="hybridMultilevel"/>
    <w:tmpl w:val="06A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F3E2F"/>
    <w:multiLevelType w:val="hybridMultilevel"/>
    <w:tmpl w:val="5C06E34A"/>
    <w:lvl w:ilvl="0" w:tplc="CDC80AF2">
      <w:start w:val="1"/>
      <w:numFmt w:val="decimal"/>
      <w:lvlText w:val="%1."/>
      <w:lvlJc w:val="left"/>
      <w:pPr>
        <w:ind w:left="420" w:hanging="360"/>
      </w:pPr>
      <w:rPr>
        <w:rFonts w:eastAsia="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6953A48"/>
    <w:multiLevelType w:val="hybridMultilevel"/>
    <w:tmpl w:val="180CCCDC"/>
    <w:lvl w:ilvl="0" w:tplc="51020DFE">
      <w:start w:val="14"/>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7">
    <w:nsid w:val="378A65C5"/>
    <w:multiLevelType w:val="hybridMultilevel"/>
    <w:tmpl w:val="B1E417F2"/>
    <w:lvl w:ilvl="0" w:tplc="C05E73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85A0634"/>
    <w:multiLevelType w:val="hybridMultilevel"/>
    <w:tmpl w:val="A9385186"/>
    <w:lvl w:ilvl="0" w:tplc="D0CCC12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E61A44"/>
    <w:multiLevelType w:val="hybridMultilevel"/>
    <w:tmpl w:val="1AE87E4E"/>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36EEA"/>
    <w:multiLevelType w:val="hybridMultilevel"/>
    <w:tmpl w:val="E43446DC"/>
    <w:lvl w:ilvl="0" w:tplc="4E822C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1318D2"/>
    <w:multiLevelType w:val="multilevel"/>
    <w:tmpl w:val="12CEBC7E"/>
    <w:lvl w:ilvl="0">
      <w:start w:val="2"/>
      <w:numFmt w:val="decimal"/>
      <w:lvlText w:val="%1."/>
      <w:lvlJc w:val="left"/>
      <w:pPr>
        <w:tabs>
          <w:tab w:val="num" w:pos="1260"/>
        </w:tabs>
        <w:ind w:left="1260" w:hanging="1260"/>
      </w:pPr>
    </w:lvl>
    <w:lvl w:ilvl="1">
      <w:start w:val="1"/>
      <w:numFmt w:val="decimal"/>
      <w:pStyle w:val="2"/>
      <w:lvlText w:val="%1.%2."/>
      <w:lvlJc w:val="left"/>
      <w:pPr>
        <w:tabs>
          <w:tab w:val="num" w:pos="2340"/>
        </w:tabs>
        <w:ind w:left="234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nsid w:val="4A113FE3"/>
    <w:multiLevelType w:val="hybridMultilevel"/>
    <w:tmpl w:val="AE9E81C4"/>
    <w:lvl w:ilvl="0" w:tplc="9DF8E4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57A5C"/>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D22823"/>
    <w:multiLevelType w:val="hybridMultilevel"/>
    <w:tmpl w:val="609A814A"/>
    <w:lvl w:ilvl="0" w:tplc="B0F6779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9E03241"/>
    <w:multiLevelType w:val="multilevel"/>
    <w:tmpl w:val="51E40C18"/>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574"/>
        </w:tabs>
        <w:ind w:left="574" w:hanging="432"/>
      </w:pPr>
      <w:rPr>
        <w:rFonts w:hint="default"/>
        <w:sz w:val="22"/>
        <w:szCs w:val="22"/>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8">
    <w:nsid w:val="67DF2A4D"/>
    <w:multiLevelType w:val="hybridMultilevel"/>
    <w:tmpl w:val="346C7E5C"/>
    <w:lvl w:ilvl="0" w:tplc="08AE3D7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9930A9D"/>
    <w:multiLevelType w:val="hybridMultilevel"/>
    <w:tmpl w:val="11B0C8AC"/>
    <w:lvl w:ilvl="0" w:tplc="537043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0A551D"/>
    <w:multiLevelType w:val="hybridMultilevel"/>
    <w:tmpl w:val="596C0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6E1A34A7"/>
    <w:multiLevelType w:val="multilevel"/>
    <w:tmpl w:val="3B8852B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D827B4"/>
    <w:multiLevelType w:val="hybridMultilevel"/>
    <w:tmpl w:val="14B82784"/>
    <w:lvl w:ilvl="0" w:tplc="71006D9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3C38EB"/>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7C3D61"/>
    <w:multiLevelType w:val="hybridMultilevel"/>
    <w:tmpl w:val="ED660C7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8AD5ADA"/>
    <w:multiLevelType w:val="multilevel"/>
    <w:tmpl w:val="68B435D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7F245FB0"/>
    <w:multiLevelType w:val="multilevel"/>
    <w:tmpl w:val="79008E2E"/>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F31605F"/>
    <w:multiLevelType w:val="hybridMultilevel"/>
    <w:tmpl w:val="7D7A2F2C"/>
    <w:lvl w:ilvl="0" w:tplc="1534B2EA">
      <w:start w:val="1"/>
      <w:numFmt w:val="decimal"/>
      <w:lvlText w:val="%1."/>
      <w:lvlJc w:val="left"/>
      <w:pPr>
        <w:tabs>
          <w:tab w:val="num" w:pos="0"/>
        </w:tabs>
        <w:ind w:left="0" w:firstLine="0"/>
      </w:pPr>
      <w:rPr>
        <w:rFonts w:hint="default"/>
      </w:rPr>
    </w:lvl>
    <w:lvl w:ilvl="1" w:tplc="3BDA95B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26"/>
  </w:num>
  <w:num w:numId="6">
    <w:abstractNumId w:val="37"/>
  </w:num>
  <w:num w:numId="7">
    <w:abstractNumId w:val="24"/>
  </w:num>
  <w:num w:numId="8">
    <w:abstractNumId w:val="33"/>
  </w:num>
  <w:num w:numId="9">
    <w:abstractNumId w:val="14"/>
  </w:num>
  <w:num w:numId="10">
    <w:abstractNumId w:val="29"/>
  </w:num>
  <w:num w:numId="11">
    <w:abstractNumId w:val="32"/>
  </w:num>
  <w:num w:numId="12">
    <w:abstractNumId w:val="12"/>
  </w:num>
  <w:num w:numId="13">
    <w:abstractNumId w:val="15"/>
  </w:num>
  <w:num w:numId="14">
    <w:abstractNumId w:val="13"/>
  </w:num>
  <w:num w:numId="15">
    <w:abstractNumId w:val="35"/>
  </w:num>
  <w:num w:numId="16">
    <w:abstractNumId w:val="5"/>
  </w:num>
  <w:num w:numId="17">
    <w:abstractNumId w:val="31"/>
  </w:num>
  <w:num w:numId="18">
    <w:abstractNumId w:val="21"/>
  </w:num>
  <w:num w:numId="19">
    <w:abstractNumId w:val="18"/>
  </w:num>
  <w:num w:numId="20">
    <w:abstractNumId w:val="6"/>
  </w:num>
  <w:num w:numId="21">
    <w:abstractNumId w:val="30"/>
  </w:num>
  <w:num w:numId="22">
    <w:abstractNumId w:val="10"/>
  </w:num>
  <w:num w:numId="23">
    <w:abstractNumId w:val="16"/>
  </w:num>
  <w:num w:numId="24">
    <w:abstractNumId w:val="11"/>
  </w:num>
  <w:num w:numId="25">
    <w:abstractNumId w:val="28"/>
  </w:num>
  <w:num w:numId="26">
    <w:abstractNumId w:val="8"/>
  </w:num>
  <w:num w:numId="27">
    <w:abstractNumId w:val="34"/>
  </w:num>
  <w:num w:numId="28">
    <w:abstractNumId w:val="4"/>
  </w:num>
  <w:num w:numId="29">
    <w:abstractNumId w:val="27"/>
  </w:num>
  <w:num w:numId="30">
    <w:abstractNumId w:val="36"/>
  </w:num>
  <w:num w:numId="31">
    <w:abstractNumId w:val="38"/>
  </w:num>
  <w:num w:numId="32">
    <w:abstractNumId w:val="19"/>
  </w:num>
  <w:num w:numId="33">
    <w:abstractNumId w:val="9"/>
  </w:num>
  <w:num w:numId="34">
    <w:abstractNumId w:val="20"/>
  </w:num>
  <w:num w:numId="35">
    <w:abstractNumId w:val="25"/>
  </w:num>
  <w:num w:numId="3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76A0"/>
    <w:rsid w:val="000005EE"/>
    <w:rsid w:val="00001C3B"/>
    <w:rsid w:val="000023C6"/>
    <w:rsid w:val="00002664"/>
    <w:rsid w:val="00004F6B"/>
    <w:rsid w:val="00005254"/>
    <w:rsid w:val="00005A6A"/>
    <w:rsid w:val="000071A2"/>
    <w:rsid w:val="000115FD"/>
    <w:rsid w:val="00012ABB"/>
    <w:rsid w:val="00012C39"/>
    <w:rsid w:val="00013203"/>
    <w:rsid w:val="00013DAF"/>
    <w:rsid w:val="00014B4B"/>
    <w:rsid w:val="00015555"/>
    <w:rsid w:val="00016F52"/>
    <w:rsid w:val="00017885"/>
    <w:rsid w:val="000214DF"/>
    <w:rsid w:val="00024552"/>
    <w:rsid w:val="000274AB"/>
    <w:rsid w:val="00027E7E"/>
    <w:rsid w:val="00030792"/>
    <w:rsid w:val="000315CD"/>
    <w:rsid w:val="00031E7D"/>
    <w:rsid w:val="000327FC"/>
    <w:rsid w:val="000363F5"/>
    <w:rsid w:val="00040A82"/>
    <w:rsid w:val="00040E1C"/>
    <w:rsid w:val="00053262"/>
    <w:rsid w:val="000532F8"/>
    <w:rsid w:val="00053FA2"/>
    <w:rsid w:val="00055A47"/>
    <w:rsid w:val="00057FE8"/>
    <w:rsid w:val="00061A81"/>
    <w:rsid w:val="00064E74"/>
    <w:rsid w:val="00067DCB"/>
    <w:rsid w:val="000702F7"/>
    <w:rsid w:val="00070F7C"/>
    <w:rsid w:val="0007628A"/>
    <w:rsid w:val="00076AC2"/>
    <w:rsid w:val="000770C1"/>
    <w:rsid w:val="000774E8"/>
    <w:rsid w:val="00081E3E"/>
    <w:rsid w:val="00081EF6"/>
    <w:rsid w:val="0008423E"/>
    <w:rsid w:val="000843B3"/>
    <w:rsid w:val="00086AB8"/>
    <w:rsid w:val="0009032C"/>
    <w:rsid w:val="00092B57"/>
    <w:rsid w:val="00093D64"/>
    <w:rsid w:val="00093F88"/>
    <w:rsid w:val="0009431A"/>
    <w:rsid w:val="00094CCD"/>
    <w:rsid w:val="000A253C"/>
    <w:rsid w:val="000A354A"/>
    <w:rsid w:val="000A4E26"/>
    <w:rsid w:val="000A6945"/>
    <w:rsid w:val="000A782B"/>
    <w:rsid w:val="000B12BB"/>
    <w:rsid w:val="000B162A"/>
    <w:rsid w:val="000B328F"/>
    <w:rsid w:val="000B4B5C"/>
    <w:rsid w:val="000B58AF"/>
    <w:rsid w:val="000B7EE5"/>
    <w:rsid w:val="000C2576"/>
    <w:rsid w:val="000C2D94"/>
    <w:rsid w:val="000D4CE3"/>
    <w:rsid w:val="000E17D9"/>
    <w:rsid w:val="000E2FDC"/>
    <w:rsid w:val="000E6347"/>
    <w:rsid w:val="000E6835"/>
    <w:rsid w:val="000E6A21"/>
    <w:rsid w:val="000E7467"/>
    <w:rsid w:val="000F075C"/>
    <w:rsid w:val="000F0D0C"/>
    <w:rsid w:val="000F0F88"/>
    <w:rsid w:val="000F176C"/>
    <w:rsid w:val="000F6C6D"/>
    <w:rsid w:val="000F6DE1"/>
    <w:rsid w:val="000F77E9"/>
    <w:rsid w:val="00101C90"/>
    <w:rsid w:val="00104DED"/>
    <w:rsid w:val="00110E88"/>
    <w:rsid w:val="0011183A"/>
    <w:rsid w:val="00113B4F"/>
    <w:rsid w:val="00113C6F"/>
    <w:rsid w:val="00114715"/>
    <w:rsid w:val="001153D0"/>
    <w:rsid w:val="00115FF5"/>
    <w:rsid w:val="001164EB"/>
    <w:rsid w:val="00116A08"/>
    <w:rsid w:val="001210F9"/>
    <w:rsid w:val="00122199"/>
    <w:rsid w:val="00122270"/>
    <w:rsid w:val="00122981"/>
    <w:rsid w:val="001237C6"/>
    <w:rsid w:val="00123D41"/>
    <w:rsid w:val="00124BC8"/>
    <w:rsid w:val="00131688"/>
    <w:rsid w:val="0013180E"/>
    <w:rsid w:val="001336D0"/>
    <w:rsid w:val="001358E5"/>
    <w:rsid w:val="0014021E"/>
    <w:rsid w:val="00140F4E"/>
    <w:rsid w:val="00141053"/>
    <w:rsid w:val="00141795"/>
    <w:rsid w:val="00141F08"/>
    <w:rsid w:val="00143A29"/>
    <w:rsid w:val="001468BF"/>
    <w:rsid w:val="0015237E"/>
    <w:rsid w:val="00155D83"/>
    <w:rsid w:val="0015704E"/>
    <w:rsid w:val="00161ACF"/>
    <w:rsid w:val="00163B73"/>
    <w:rsid w:val="0016485F"/>
    <w:rsid w:val="00164E36"/>
    <w:rsid w:val="001665C5"/>
    <w:rsid w:val="00171A8D"/>
    <w:rsid w:val="00171B9D"/>
    <w:rsid w:val="00171E32"/>
    <w:rsid w:val="00174C9B"/>
    <w:rsid w:val="001758DD"/>
    <w:rsid w:val="001773D6"/>
    <w:rsid w:val="00181963"/>
    <w:rsid w:val="0018259A"/>
    <w:rsid w:val="00182A1E"/>
    <w:rsid w:val="00182C68"/>
    <w:rsid w:val="00183C1A"/>
    <w:rsid w:val="00183C44"/>
    <w:rsid w:val="00186F38"/>
    <w:rsid w:val="00192C4F"/>
    <w:rsid w:val="00192ED8"/>
    <w:rsid w:val="00193BC0"/>
    <w:rsid w:val="00196205"/>
    <w:rsid w:val="001A33E5"/>
    <w:rsid w:val="001A7A11"/>
    <w:rsid w:val="001B1050"/>
    <w:rsid w:val="001B2907"/>
    <w:rsid w:val="001B4804"/>
    <w:rsid w:val="001B4DDE"/>
    <w:rsid w:val="001B59EE"/>
    <w:rsid w:val="001B77EC"/>
    <w:rsid w:val="001B7F29"/>
    <w:rsid w:val="001C248F"/>
    <w:rsid w:val="001C2821"/>
    <w:rsid w:val="001C5159"/>
    <w:rsid w:val="001C5667"/>
    <w:rsid w:val="001D6C1C"/>
    <w:rsid w:val="001E2205"/>
    <w:rsid w:val="001E592E"/>
    <w:rsid w:val="001E779C"/>
    <w:rsid w:val="001F0153"/>
    <w:rsid w:val="001F019A"/>
    <w:rsid w:val="001F4D26"/>
    <w:rsid w:val="001F67E2"/>
    <w:rsid w:val="001F6B5C"/>
    <w:rsid w:val="001F73FC"/>
    <w:rsid w:val="00202E42"/>
    <w:rsid w:val="002069E2"/>
    <w:rsid w:val="00206C99"/>
    <w:rsid w:val="00207124"/>
    <w:rsid w:val="00207880"/>
    <w:rsid w:val="00210840"/>
    <w:rsid w:val="0021391C"/>
    <w:rsid w:val="00213BD2"/>
    <w:rsid w:val="0021481B"/>
    <w:rsid w:val="002148B2"/>
    <w:rsid w:val="00214B62"/>
    <w:rsid w:val="00215655"/>
    <w:rsid w:val="002168C1"/>
    <w:rsid w:val="00222DEA"/>
    <w:rsid w:val="00223EA3"/>
    <w:rsid w:val="002262EF"/>
    <w:rsid w:val="00227428"/>
    <w:rsid w:val="00227738"/>
    <w:rsid w:val="00227BFE"/>
    <w:rsid w:val="00230673"/>
    <w:rsid w:val="00232BE8"/>
    <w:rsid w:val="00232DF5"/>
    <w:rsid w:val="002332A5"/>
    <w:rsid w:val="00234B49"/>
    <w:rsid w:val="00240917"/>
    <w:rsid w:val="002418D4"/>
    <w:rsid w:val="00242009"/>
    <w:rsid w:val="00242297"/>
    <w:rsid w:val="002523C6"/>
    <w:rsid w:val="002545A3"/>
    <w:rsid w:val="00254810"/>
    <w:rsid w:val="00254C26"/>
    <w:rsid w:val="00255B45"/>
    <w:rsid w:val="00255DDC"/>
    <w:rsid w:val="00257A11"/>
    <w:rsid w:val="00260B22"/>
    <w:rsid w:val="00260BC0"/>
    <w:rsid w:val="00261D98"/>
    <w:rsid w:val="00264509"/>
    <w:rsid w:val="00267717"/>
    <w:rsid w:val="0027185B"/>
    <w:rsid w:val="00274404"/>
    <w:rsid w:val="002755C8"/>
    <w:rsid w:val="00277F63"/>
    <w:rsid w:val="002817F5"/>
    <w:rsid w:val="00282230"/>
    <w:rsid w:val="002826A4"/>
    <w:rsid w:val="00283085"/>
    <w:rsid w:val="002833E9"/>
    <w:rsid w:val="00284786"/>
    <w:rsid w:val="002867AD"/>
    <w:rsid w:val="00287376"/>
    <w:rsid w:val="002877D6"/>
    <w:rsid w:val="00291180"/>
    <w:rsid w:val="002914E2"/>
    <w:rsid w:val="00291995"/>
    <w:rsid w:val="00291C30"/>
    <w:rsid w:val="00292DDD"/>
    <w:rsid w:val="002930F6"/>
    <w:rsid w:val="00295E0A"/>
    <w:rsid w:val="00296848"/>
    <w:rsid w:val="002A0065"/>
    <w:rsid w:val="002A233D"/>
    <w:rsid w:val="002A4359"/>
    <w:rsid w:val="002B38B2"/>
    <w:rsid w:val="002B59B1"/>
    <w:rsid w:val="002B6962"/>
    <w:rsid w:val="002C1D04"/>
    <w:rsid w:val="002C3289"/>
    <w:rsid w:val="002C3592"/>
    <w:rsid w:val="002C3B13"/>
    <w:rsid w:val="002C641A"/>
    <w:rsid w:val="002D1229"/>
    <w:rsid w:val="002D447D"/>
    <w:rsid w:val="002D4BA4"/>
    <w:rsid w:val="002D5C5D"/>
    <w:rsid w:val="002D5E51"/>
    <w:rsid w:val="002D6289"/>
    <w:rsid w:val="002D650D"/>
    <w:rsid w:val="002D745B"/>
    <w:rsid w:val="002E0099"/>
    <w:rsid w:val="002E3A0F"/>
    <w:rsid w:val="002E3A27"/>
    <w:rsid w:val="002E3BB4"/>
    <w:rsid w:val="002E3E17"/>
    <w:rsid w:val="002E4086"/>
    <w:rsid w:val="002E58BF"/>
    <w:rsid w:val="002E775C"/>
    <w:rsid w:val="002E7845"/>
    <w:rsid w:val="002F2E69"/>
    <w:rsid w:val="002F408F"/>
    <w:rsid w:val="002F4465"/>
    <w:rsid w:val="003000B9"/>
    <w:rsid w:val="00300D3E"/>
    <w:rsid w:val="00303A95"/>
    <w:rsid w:val="0030780C"/>
    <w:rsid w:val="0031026C"/>
    <w:rsid w:val="00310A05"/>
    <w:rsid w:val="003110C6"/>
    <w:rsid w:val="00313701"/>
    <w:rsid w:val="003143C2"/>
    <w:rsid w:val="00316056"/>
    <w:rsid w:val="00316E67"/>
    <w:rsid w:val="00320DD4"/>
    <w:rsid w:val="00322932"/>
    <w:rsid w:val="00325552"/>
    <w:rsid w:val="00325BD1"/>
    <w:rsid w:val="00325C23"/>
    <w:rsid w:val="00325C31"/>
    <w:rsid w:val="003262D3"/>
    <w:rsid w:val="00332625"/>
    <w:rsid w:val="00336A5E"/>
    <w:rsid w:val="00337339"/>
    <w:rsid w:val="00337ECE"/>
    <w:rsid w:val="003403C1"/>
    <w:rsid w:val="0034610D"/>
    <w:rsid w:val="0034617A"/>
    <w:rsid w:val="00347BB6"/>
    <w:rsid w:val="0035333A"/>
    <w:rsid w:val="003538DE"/>
    <w:rsid w:val="00361AA8"/>
    <w:rsid w:val="00361F58"/>
    <w:rsid w:val="00364F9F"/>
    <w:rsid w:val="00367603"/>
    <w:rsid w:val="00370FB4"/>
    <w:rsid w:val="0037261E"/>
    <w:rsid w:val="00373CEA"/>
    <w:rsid w:val="0037559F"/>
    <w:rsid w:val="003814A2"/>
    <w:rsid w:val="00383FA7"/>
    <w:rsid w:val="0038606B"/>
    <w:rsid w:val="003874B3"/>
    <w:rsid w:val="003876D4"/>
    <w:rsid w:val="00390D9C"/>
    <w:rsid w:val="0039140A"/>
    <w:rsid w:val="00392D79"/>
    <w:rsid w:val="003954E0"/>
    <w:rsid w:val="00395C69"/>
    <w:rsid w:val="0039721C"/>
    <w:rsid w:val="003A033B"/>
    <w:rsid w:val="003A0D5E"/>
    <w:rsid w:val="003A1B5A"/>
    <w:rsid w:val="003A1D98"/>
    <w:rsid w:val="003A2FBA"/>
    <w:rsid w:val="003A6857"/>
    <w:rsid w:val="003A773B"/>
    <w:rsid w:val="003B09FC"/>
    <w:rsid w:val="003B2B97"/>
    <w:rsid w:val="003B2C9C"/>
    <w:rsid w:val="003B4000"/>
    <w:rsid w:val="003B688F"/>
    <w:rsid w:val="003C3F05"/>
    <w:rsid w:val="003C797D"/>
    <w:rsid w:val="003D0D04"/>
    <w:rsid w:val="003D2B87"/>
    <w:rsid w:val="003D3823"/>
    <w:rsid w:val="003D517E"/>
    <w:rsid w:val="003E1B0F"/>
    <w:rsid w:val="003E1EC1"/>
    <w:rsid w:val="003E2F0B"/>
    <w:rsid w:val="003E3444"/>
    <w:rsid w:val="003E3621"/>
    <w:rsid w:val="003E401A"/>
    <w:rsid w:val="003E5CEE"/>
    <w:rsid w:val="003E7E29"/>
    <w:rsid w:val="003F18B4"/>
    <w:rsid w:val="003F698E"/>
    <w:rsid w:val="00403283"/>
    <w:rsid w:val="00403B7D"/>
    <w:rsid w:val="00410C5D"/>
    <w:rsid w:val="004126C3"/>
    <w:rsid w:val="0041459C"/>
    <w:rsid w:val="00414A4E"/>
    <w:rsid w:val="004152B4"/>
    <w:rsid w:val="00416785"/>
    <w:rsid w:val="00420698"/>
    <w:rsid w:val="00424155"/>
    <w:rsid w:val="004272DB"/>
    <w:rsid w:val="00430A88"/>
    <w:rsid w:val="004403F4"/>
    <w:rsid w:val="00442D8C"/>
    <w:rsid w:val="00446282"/>
    <w:rsid w:val="00446743"/>
    <w:rsid w:val="00447826"/>
    <w:rsid w:val="00447F2C"/>
    <w:rsid w:val="00450C2C"/>
    <w:rsid w:val="00451940"/>
    <w:rsid w:val="00451975"/>
    <w:rsid w:val="00452D9D"/>
    <w:rsid w:val="0045441E"/>
    <w:rsid w:val="004545E5"/>
    <w:rsid w:val="00454A63"/>
    <w:rsid w:val="00456A21"/>
    <w:rsid w:val="00456AA9"/>
    <w:rsid w:val="0045756D"/>
    <w:rsid w:val="00460E44"/>
    <w:rsid w:val="00460EFE"/>
    <w:rsid w:val="00464E22"/>
    <w:rsid w:val="00467F3A"/>
    <w:rsid w:val="004708F1"/>
    <w:rsid w:val="00471B4C"/>
    <w:rsid w:val="0047299C"/>
    <w:rsid w:val="00473406"/>
    <w:rsid w:val="00477D44"/>
    <w:rsid w:val="004825FB"/>
    <w:rsid w:val="0048275C"/>
    <w:rsid w:val="004851C2"/>
    <w:rsid w:val="004875FF"/>
    <w:rsid w:val="00492A28"/>
    <w:rsid w:val="00493F7C"/>
    <w:rsid w:val="004945E4"/>
    <w:rsid w:val="00497062"/>
    <w:rsid w:val="004A17E4"/>
    <w:rsid w:val="004A7777"/>
    <w:rsid w:val="004B04E8"/>
    <w:rsid w:val="004B2FCC"/>
    <w:rsid w:val="004B3785"/>
    <w:rsid w:val="004B3AA6"/>
    <w:rsid w:val="004B5157"/>
    <w:rsid w:val="004C053F"/>
    <w:rsid w:val="004C201F"/>
    <w:rsid w:val="004C2346"/>
    <w:rsid w:val="004C3011"/>
    <w:rsid w:val="004C3DF6"/>
    <w:rsid w:val="004C7E2F"/>
    <w:rsid w:val="004D50E3"/>
    <w:rsid w:val="004D61A6"/>
    <w:rsid w:val="004D74C2"/>
    <w:rsid w:val="004D7515"/>
    <w:rsid w:val="004E21A0"/>
    <w:rsid w:val="004E608A"/>
    <w:rsid w:val="004E72B8"/>
    <w:rsid w:val="004E7309"/>
    <w:rsid w:val="004F2041"/>
    <w:rsid w:val="004F734E"/>
    <w:rsid w:val="004F750E"/>
    <w:rsid w:val="00500F0B"/>
    <w:rsid w:val="0050125F"/>
    <w:rsid w:val="00502669"/>
    <w:rsid w:val="00502C71"/>
    <w:rsid w:val="00503C7D"/>
    <w:rsid w:val="00504E36"/>
    <w:rsid w:val="00506712"/>
    <w:rsid w:val="005068E1"/>
    <w:rsid w:val="00507AFD"/>
    <w:rsid w:val="0051171C"/>
    <w:rsid w:val="005119DB"/>
    <w:rsid w:val="005122DE"/>
    <w:rsid w:val="00512B9A"/>
    <w:rsid w:val="0051475D"/>
    <w:rsid w:val="00514BBB"/>
    <w:rsid w:val="005159B6"/>
    <w:rsid w:val="00516428"/>
    <w:rsid w:val="00516FDF"/>
    <w:rsid w:val="00520FE5"/>
    <w:rsid w:val="005255EC"/>
    <w:rsid w:val="0053097C"/>
    <w:rsid w:val="005325DA"/>
    <w:rsid w:val="00533CF3"/>
    <w:rsid w:val="00533FCC"/>
    <w:rsid w:val="00535F6B"/>
    <w:rsid w:val="0053629B"/>
    <w:rsid w:val="00536C53"/>
    <w:rsid w:val="005373CB"/>
    <w:rsid w:val="00543040"/>
    <w:rsid w:val="00543F4B"/>
    <w:rsid w:val="005441F7"/>
    <w:rsid w:val="00550E66"/>
    <w:rsid w:val="0055120B"/>
    <w:rsid w:val="00551720"/>
    <w:rsid w:val="005519BA"/>
    <w:rsid w:val="00551C5F"/>
    <w:rsid w:val="00553A25"/>
    <w:rsid w:val="00553ACE"/>
    <w:rsid w:val="00554DF5"/>
    <w:rsid w:val="00555334"/>
    <w:rsid w:val="00557018"/>
    <w:rsid w:val="00561755"/>
    <w:rsid w:val="005636E1"/>
    <w:rsid w:val="00563782"/>
    <w:rsid w:val="00563B82"/>
    <w:rsid w:val="0056616A"/>
    <w:rsid w:val="00567D8C"/>
    <w:rsid w:val="00571DA2"/>
    <w:rsid w:val="00573CFD"/>
    <w:rsid w:val="00574B5F"/>
    <w:rsid w:val="005751AF"/>
    <w:rsid w:val="005758F5"/>
    <w:rsid w:val="00576A7D"/>
    <w:rsid w:val="00580659"/>
    <w:rsid w:val="00581144"/>
    <w:rsid w:val="00583E4D"/>
    <w:rsid w:val="00585B78"/>
    <w:rsid w:val="005877CD"/>
    <w:rsid w:val="0059177F"/>
    <w:rsid w:val="00591C9E"/>
    <w:rsid w:val="0059297D"/>
    <w:rsid w:val="00593806"/>
    <w:rsid w:val="005939DF"/>
    <w:rsid w:val="0059490A"/>
    <w:rsid w:val="00594A34"/>
    <w:rsid w:val="00595285"/>
    <w:rsid w:val="00595661"/>
    <w:rsid w:val="00596C26"/>
    <w:rsid w:val="00596C9C"/>
    <w:rsid w:val="005A37F0"/>
    <w:rsid w:val="005A3D9C"/>
    <w:rsid w:val="005A4243"/>
    <w:rsid w:val="005B59FF"/>
    <w:rsid w:val="005B7CBF"/>
    <w:rsid w:val="005C177B"/>
    <w:rsid w:val="005C1798"/>
    <w:rsid w:val="005C2FF8"/>
    <w:rsid w:val="005C538C"/>
    <w:rsid w:val="005C5642"/>
    <w:rsid w:val="005C5E0C"/>
    <w:rsid w:val="005C642D"/>
    <w:rsid w:val="005C6914"/>
    <w:rsid w:val="005D0AEE"/>
    <w:rsid w:val="005D1E1D"/>
    <w:rsid w:val="005D404B"/>
    <w:rsid w:val="005D4AEB"/>
    <w:rsid w:val="005D4C33"/>
    <w:rsid w:val="005D5511"/>
    <w:rsid w:val="005D735D"/>
    <w:rsid w:val="005E24D2"/>
    <w:rsid w:val="005E39BA"/>
    <w:rsid w:val="005E550A"/>
    <w:rsid w:val="005E6C61"/>
    <w:rsid w:val="005E7DAA"/>
    <w:rsid w:val="005F0EC7"/>
    <w:rsid w:val="005F36F1"/>
    <w:rsid w:val="005F4938"/>
    <w:rsid w:val="005F5538"/>
    <w:rsid w:val="005F5D2F"/>
    <w:rsid w:val="005F788B"/>
    <w:rsid w:val="0060034A"/>
    <w:rsid w:val="006009DD"/>
    <w:rsid w:val="00600E8D"/>
    <w:rsid w:val="00602DEB"/>
    <w:rsid w:val="0061188B"/>
    <w:rsid w:val="006122D1"/>
    <w:rsid w:val="0061352C"/>
    <w:rsid w:val="00617A5D"/>
    <w:rsid w:val="00620D75"/>
    <w:rsid w:val="00623FF1"/>
    <w:rsid w:val="00624CB3"/>
    <w:rsid w:val="0063266E"/>
    <w:rsid w:val="00633DFD"/>
    <w:rsid w:val="00636687"/>
    <w:rsid w:val="00641B41"/>
    <w:rsid w:val="006437F2"/>
    <w:rsid w:val="00643B2D"/>
    <w:rsid w:val="0064573A"/>
    <w:rsid w:val="0064661E"/>
    <w:rsid w:val="00646796"/>
    <w:rsid w:val="006552BD"/>
    <w:rsid w:val="006559EE"/>
    <w:rsid w:val="006562CD"/>
    <w:rsid w:val="0066250D"/>
    <w:rsid w:val="00662AFE"/>
    <w:rsid w:val="00663CC0"/>
    <w:rsid w:val="0066464A"/>
    <w:rsid w:val="0067008C"/>
    <w:rsid w:val="00672E1B"/>
    <w:rsid w:val="00675788"/>
    <w:rsid w:val="006800DA"/>
    <w:rsid w:val="00680138"/>
    <w:rsid w:val="00680579"/>
    <w:rsid w:val="00680DDB"/>
    <w:rsid w:val="00681E1E"/>
    <w:rsid w:val="0068363B"/>
    <w:rsid w:val="00683FB7"/>
    <w:rsid w:val="006849D5"/>
    <w:rsid w:val="006912F3"/>
    <w:rsid w:val="006916AF"/>
    <w:rsid w:val="00692432"/>
    <w:rsid w:val="00694227"/>
    <w:rsid w:val="00694B93"/>
    <w:rsid w:val="00695269"/>
    <w:rsid w:val="00696C49"/>
    <w:rsid w:val="006A19E2"/>
    <w:rsid w:val="006A3A44"/>
    <w:rsid w:val="006A45DB"/>
    <w:rsid w:val="006A46DC"/>
    <w:rsid w:val="006B1E73"/>
    <w:rsid w:val="006B1FCF"/>
    <w:rsid w:val="006B32B2"/>
    <w:rsid w:val="006B4C4E"/>
    <w:rsid w:val="006C0CCF"/>
    <w:rsid w:val="006C130E"/>
    <w:rsid w:val="006C1B9F"/>
    <w:rsid w:val="006C3BC8"/>
    <w:rsid w:val="006C5DC5"/>
    <w:rsid w:val="006D4622"/>
    <w:rsid w:val="006D51D7"/>
    <w:rsid w:val="006E0DDA"/>
    <w:rsid w:val="006E1B5E"/>
    <w:rsid w:val="006E51D0"/>
    <w:rsid w:val="006F16C8"/>
    <w:rsid w:val="006F2A0E"/>
    <w:rsid w:val="006F5C39"/>
    <w:rsid w:val="006F5DFA"/>
    <w:rsid w:val="006F64E5"/>
    <w:rsid w:val="006F79AF"/>
    <w:rsid w:val="00701D19"/>
    <w:rsid w:val="0070286C"/>
    <w:rsid w:val="0070406B"/>
    <w:rsid w:val="00710877"/>
    <w:rsid w:val="007120A2"/>
    <w:rsid w:val="00716B5A"/>
    <w:rsid w:val="00717740"/>
    <w:rsid w:val="00717773"/>
    <w:rsid w:val="007204D1"/>
    <w:rsid w:val="00721164"/>
    <w:rsid w:val="00721D50"/>
    <w:rsid w:val="0072208E"/>
    <w:rsid w:val="007245BC"/>
    <w:rsid w:val="0072565A"/>
    <w:rsid w:val="007256B4"/>
    <w:rsid w:val="00725C58"/>
    <w:rsid w:val="00727E5F"/>
    <w:rsid w:val="00731E65"/>
    <w:rsid w:val="0073211C"/>
    <w:rsid w:val="00732CA0"/>
    <w:rsid w:val="0073445A"/>
    <w:rsid w:val="00734D63"/>
    <w:rsid w:val="00734F04"/>
    <w:rsid w:val="0073549E"/>
    <w:rsid w:val="00736AEE"/>
    <w:rsid w:val="00737D7F"/>
    <w:rsid w:val="007410B1"/>
    <w:rsid w:val="00741BF2"/>
    <w:rsid w:val="00742ABC"/>
    <w:rsid w:val="00742DFD"/>
    <w:rsid w:val="0074491B"/>
    <w:rsid w:val="00747986"/>
    <w:rsid w:val="00750640"/>
    <w:rsid w:val="00751AE1"/>
    <w:rsid w:val="00751FC5"/>
    <w:rsid w:val="0075218C"/>
    <w:rsid w:val="007541CF"/>
    <w:rsid w:val="00754620"/>
    <w:rsid w:val="00755B34"/>
    <w:rsid w:val="00757E51"/>
    <w:rsid w:val="00761677"/>
    <w:rsid w:val="007654C8"/>
    <w:rsid w:val="00766228"/>
    <w:rsid w:val="00770536"/>
    <w:rsid w:val="00772824"/>
    <w:rsid w:val="00772B2D"/>
    <w:rsid w:val="00772B53"/>
    <w:rsid w:val="007739E6"/>
    <w:rsid w:val="007744B4"/>
    <w:rsid w:val="00774A51"/>
    <w:rsid w:val="00775745"/>
    <w:rsid w:val="0077687C"/>
    <w:rsid w:val="00776ED3"/>
    <w:rsid w:val="00781690"/>
    <w:rsid w:val="00781864"/>
    <w:rsid w:val="0078283C"/>
    <w:rsid w:val="0078542B"/>
    <w:rsid w:val="00786FCA"/>
    <w:rsid w:val="00787541"/>
    <w:rsid w:val="007903C2"/>
    <w:rsid w:val="0079083E"/>
    <w:rsid w:val="007909BF"/>
    <w:rsid w:val="00794CD7"/>
    <w:rsid w:val="0079594A"/>
    <w:rsid w:val="007971D5"/>
    <w:rsid w:val="007A02C7"/>
    <w:rsid w:val="007A0FF3"/>
    <w:rsid w:val="007A4129"/>
    <w:rsid w:val="007A49D9"/>
    <w:rsid w:val="007A4E4C"/>
    <w:rsid w:val="007A5A38"/>
    <w:rsid w:val="007A75E3"/>
    <w:rsid w:val="007B6A9E"/>
    <w:rsid w:val="007B7F1C"/>
    <w:rsid w:val="007C08F1"/>
    <w:rsid w:val="007C1D6D"/>
    <w:rsid w:val="007C3140"/>
    <w:rsid w:val="007C32F7"/>
    <w:rsid w:val="007C38A1"/>
    <w:rsid w:val="007C3F98"/>
    <w:rsid w:val="007C49CE"/>
    <w:rsid w:val="007C4B1F"/>
    <w:rsid w:val="007C6F51"/>
    <w:rsid w:val="007D094D"/>
    <w:rsid w:val="007D394E"/>
    <w:rsid w:val="007E18B1"/>
    <w:rsid w:val="007E2833"/>
    <w:rsid w:val="007E3A72"/>
    <w:rsid w:val="007E4BC9"/>
    <w:rsid w:val="007F20EF"/>
    <w:rsid w:val="007F2EAA"/>
    <w:rsid w:val="007F4A6D"/>
    <w:rsid w:val="007F4E3C"/>
    <w:rsid w:val="007F4F0B"/>
    <w:rsid w:val="00801997"/>
    <w:rsid w:val="00802703"/>
    <w:rsid w:val="00802E8A"/>
    <w:rsid w:val="008077B6"/>
    <w:rsid w:val="0081067C"/>
    <w:rsid w:val="008114CA"/>
    <w:rsid w:val="00812C09"/>
    <w:rsid w:val="00813CB4"/>
    <w:rsid w:val="00816667"/>
    <w:rsid w:val="00817DC9"/>
    <w:rsid w:val="00820ADB"/>
    <w:rsid w:val="008239C3"/>
    <w:rsid w:val="008246CF"/>
    <w:rsid w:val="00826E70"/>
    <w:rsid w:val="00830B14"/>
    <w:rsid w:val="00831875"/>
    <w:rsid w:val="00831A0E"/>
    <w:rsid w:val="00833B5F"/>
    <w:rsid w:val="00836224"/>
    <w:rsid w:val="00840E20"/>
    <w:rsid w:val="00841315"/>
    <w:rsid w:val="00844BB9"/>
    <w:rsid w:val="0085680E"/>
    <w:rsid w:val="00856AC4"/>
    <w:rsid w:val="00857CA6"/>
    <w:rsid w:val="008617AB"/>
    <w:rsid w:val="00862F68"/>
    <w:rsid w:val="00866869"/>
    <w:rsid w:val="00866D46"/>
    <w:rsid w:val="00867504"/>
    <w:rsid w:val="008706E7"/>
    <w:rsid w:val="008762E1"/>
    <w:rsid w:val="00877F33"/>
    <w:rsid w:val="008810DD"/>
    <w:rsid w:val="00882325"/>
    <w:rsid w:val="00883CAE"/>
    <w:rsid w:val="00884084"/>
    <w:rsid w:val="008854E8"/>
    <w:rsid w:val="00886819"/>
    <w:rsid w:val="008910AB"/>
    <w:rsid w:val="00891638"/>
    <w:rsid w:val="00891725"/>
    <w:rsid w:val="00892C22"/>
    <w:rsid w:val="008972F4"/>
    <w:rsid w:val="008A19A4"/>
    <w:rsid w:val="008A2D06"/>
    <w:rsid w:val="008A2FBF"/>
    <w:rsid w:val="008A3A24"/>
    <w:rsid w:val="008A3E9B"/>
    <w:rsid w:val="008A4AAB"/>
    <w:rsid w:val="008A508F"/>
    <w:rsid w:val="008A7A1F"/>
    <w:rsid w:val="008A7D6F"/>
    <w:rsid w:val="008B0C94"/>
    <w:rsid w:val="008B1236"/>
    <w:rsid w:val="008B19C7"/>
    <w:rsid w:val="008B19FD"/>
    <w:rsid w:val="008B3025"/>
    <w:rsid w:val="008C3E10"/>
    <w:rsid w:val="008C4A79"/>
    <w:rsid w:val="008C6345"/>
    <w:rsid w:val="008C689F"/>
    <w:rsid w:val="008C751C"/>
    <w:rsid w:val="008D16DD"/>
    <w:rsid w:val="008D683E"/>
    <w:rsid w:val="008D7A7D"/>
    <w:rsid w:val="008E1DA6"/>
    <w:rsid w:val="008E2299"/>
    <w:rsid w:val="008E2986"/>
    <w:rsid w:val="008E47F4"/>
    <w:rsid w:val="008E57F1"/>
    <w:rsid w:val="008E750D"/>
    <w:rsid w:val="008F04AE"/>
    <w:rsid w:val="008F1ADE"/>
    <w:rsid w:val="008F3A54"/>
    <w:rsid w:val="008F3D66"/>
    <w:rsid w:val="008F50FB"/>
    <w:rsid w:val="008F6A3E"/>
    <w:rsid w:val="009006BD"/>
    <w:rsid w:val="00903A64"/>
    <w:rsid w:val="009063B6"/>
    <w:rsid w:val="00906538"/>
    <w:rsid w:val="00911961"/>
    <w:rsid w:val="00914777"/>
    <w:rsid w:val="00914E0B"/>
    <w:rsid w:val="009178F3"/>
    <w:rsid w:val="00920311"/>
    <w:rsid w:val="00922695"/>
    <w:rsid w:val="00925E9C"/>
    <w:rsid w:val="009269A5"/>
    <w:rsid w:val="00926D27"/>
    <w:rsid w:val="0093061B"/>
    <w:rsid w:val="009307BC"/>
    <w:rsid w:val="00931240"/>
    <w:rsid w:val="00932516"/>
    <w:rsid w:val="00932AB9"/>
    <w:rsid w:val="009354F9"/>
    <w:rsid w:val="00936A40"/>
    <w:rsid w:val="00937FC6"/>
    <w:rsid w:val="0094387D"/>
    <w:rsid w:val="00943D61"/>
    <w:rsid w:val="00950E1B"/>
    <w:rsid w:val="00951677"/>
    <w:rsid w:val="00955ADC"/>
    <w:rsid w:val="00956E59"/>
    <w:rsid w:val="00957793"/>
    <w:rsid w:val="0096071C"/>
    <w:rsid w:val="0096099F"/>
    <w:rsid w:val="00962ED8"/>
    <w:rsid w:val="0096327F"/>
    <w:rsid w:val="00970768"/>
    <w:rsid w:val="00971FEF"/>
    <w:rsid w:val="00972657"/>
    <w:rsid w:val="009733EB"/>
    <w:rsid w:val="0097379C"/>
    <w:rsid w:val="00975961"/>
    <w:rsid w:val="00983838"/>
    <w:rsid w:val="0098487C"/>
    <w:rsid w:val="009854AB"/>
    <w:rsid w:val="009902B5"/>
    <w:rsid w:val="00990CB3"/>
    <w:rsid w:val="00992BC8"/>
    <w:rsid w:val="00993D62"/>
    <w:rsid w:val="00994BFF"/>
    <w:rsid w:val="00995A44"/>
    <w:rsid w:val="009A28D3"/>
    <w:rsid w:val="009A4A4A"/>
    <w:rsid w:val="009A7D49"/>
    <w:rsid w:val="009B0A83"/>
    <w:rsid w:val="009B0D9D"/>
    <w:rsid w:val="009B1D8A"/>
    <w:rsid w:val="009B2E5D"/>
    <w:rsid w:val="009B556E"/>
    <w:rsid w:val="009B5B74"/>
    <w:rsid w:val="009C0650"/>
    <w:rsid w:val="009C3F99"/>
    <w:rsid w:val="009C4502"/>
    <w:rsid w:val="009C75B9"/>
    <w:rsid w:val="009C77B6"/>
    <w:rsid w:val="009D2DDF"/>
    <w:rsid w:val="009D4DE2"/>
    <w:rsid w:val="009D50C2"/>
    <w:rsid w:val="009D5906"/>
    <w:rsid w:val="009D6480"/>
    <w:rsid w:val="009D7137"/>
    <w:rsid w:val="009D7362"/>
    <w:rsid w:val="009D73DD"/>
    <w:rsid w:val="009D7EBB"/>
    <w:rsid w:val="009E0361"/>
    <w:rsid w:val="009E34B4"/>
    <w:rsid w:val="009E6F6B"/>
    <w:rsid w:val="009F0158"/>
    <w:rsid w:val="009F13CF"/>
    <w:rsid w:val="009F13E9"/>
    <w:rsid w:val="009F1668"/>
    <w:rsid w:val="009F2B4D"/>
    <w:rsid w:val="009F66D0"/>
    <w:rsid w:val="00A00266"/>
    <w:rsid w:val="00A006FC"/>
    <w:rsid w:val="00A00C70"/>
    <w:rsid w:val="00A00E52"/>
    <w:rsid w:val="00A03718"/>
    <w:rsid w:val="00A057A9"/>
    <w:rsid w:val="00A07675"/>
    <w:rsid w:val="00A0788E"/>
    <w:rsid w:val="00A13135"/>
    <w:rsid w:val="00A135F3"/>
    <w:rsid w:val="00A14592"/>
    <w:rsid w:val="00A20056"/>
    <w:rsid w:val="00A2265E"/>
    <w:rsid w:val="00A23812"/>
    <w:rsid w:val="00A26107"/>
    <w:rsid w:val="00A30770"/>
    <w:rsid w:val="00A3092D"/>
    <w:rsid w:val="00A3512C"/>
    <w:rsid w:val="00A41C0F"/>
    <w:rsid w:val="00A43115"/>
    <w:rsid w:val="00A43819"/>
    <w:rsid w:val="00A438A8"/>
    <w:rsid w:val="00A46868"/>
    <w:rsid w:val="00A46C31"/>
    <w:rsid w:val="00A46E45"/>
    <w:rsid w:val="00A475C9"/>
    <w:rsid w:val="00A55ADC"/>
    <w:rsid w:val="00A563A7"/>
    <w:rsid w:val="00A600AD"/>
    <w:rsid w:val="00A657BB"/>
    <w:rsid w:val="00A66E19"/>
    <w:rsid w:val="00A7154B"/>
    <w:rsid w:val="00A72AD5"/>
    <w:rsid w:val="00A748B8"/>
    <w:rsid w:val="00A75155"/>
    <w:rsid w:val="00A7790B"/>
    <w:rsid w:val="00A80169"/>
    <w:rsid w:val="00A837BB"/>
    <w:rsid w:val="00A8471A"/>
    <w:rsid w:val="00A84F91"/>
    <w:rsid w:val="00A87A3B"/>
    <w:rsid w:val="00A90124"/>
    <w:rsid w:val="00A93F18"/>
    <w:rsid w:val="00A95663"/>
    <w:rsid w:val="00A956B0"/>
    <w:rsid w:val="00A96BA4"/>
    <w:rsid w:val="00A97226"/>
    <w:rsid w:val="00A97662"/>
    <w:rsid w:val="00A97FDD"/>
    <w:rsid w:val="00AA0600"/>
    <w:rsid w:val="00AA16DD"/>
    <w:rsid w:val="00AA16FB"/>
    <w:rsid w:val="00AA1D9F"/>
    <w:rsid w:val="00AA1F8F"/>
    <w:rsid w:val="00AA3528"/>
    <w:rsid w:val="00AB056B"/>
    <w:rsid w:val="00AB05BE"/>
    <w:rsid w:val="00AB0A0D"/>
    <w:rsid w:val="00AB1091"/>
    <w:rsid w:val="00AB291A"/>
    <w:rsid w:val="00AB2C83"/>
    <w:rsid w:val="00AB43EC"/>
    <w:rsid w:val="00AB47A4"/>
    <w:rsid w:val="00AB4A61"/>
    <w:rsid w:val="00AB53B5"/>
    <w:rsid w:val="00AB611D"/>
    <w:rsid w:val="00AB6549"/>
    <w:rsid w:val="00AC190A"/>
    <w:rsid w:val="00AC1E74"/>
    <w:rsid w:val="00AC2C2D"/>
    <w:rsid w:val="00AC3462"/>
    <w:rsid w:val="00AC4E3E"/>
    <w:rsid w:val="00AC4F40"/>
    <w:rsid w:val="00AC5021"/>
    <w:rsid w:val="00AC5F46"/>
    <w:rsid w:val="00AD09B6"/>
    <w:rsid w:val="00AD1B87"/>
    <w:rsid w:val="00AD1B8F"/>
    <w:rsid w:val="00AD6548"/>
    <w:rsid w:val="00AE0E9B"/>
    <w:rsid w:val="00AE1AAF"/>
    <w:rsid w:val="00AE1D27"/>
    <w:rsid w:val="00AE29B1"/>
    <w:rsid w:val="00AE2FFF"/>
    <w:rsid w:val="00AE7E8F"/>
    <w:rsid w:val="00AF0338"/>
    <w:rsid w:val="00AF07CC"/>
    <w:rsid w:val="00AF516A"/>
    <w:rsid w:val="00AF76A0"/>
    <w:rsid w:val="00B03500"/>
    <w:rsid w:val="00B03996"/>
    <w:rsid w:val="00B0482D"/>
    <w:rsid w:val="00B057E7"/>
    <w:rsid w:val="00B05A55"/>
    <w:rsid w:val="00B12256"/>
    <w:rsid w:val="00B1359E"/>
    <w:rsid w:val="00B14CE2"/>
    <w:rsid w:val="00B16A21"/>
    <w:rsid w:val="00B201BA"/>
    <w:rsid w:val="00B212EB"/>
    <w:rsid w:val="00B2237E"/>
    <w:rsid w:val="00B2372B"/>
    <w:rsid w:val="00B23FD2"/>
    <w:rsid w:val="00B253E3"/>
    <w:rsid w:val="00B2564E"/>
    <w:rsid w:val="00B2620B"/>
    <w:rsid w:val="00B269C6"/>
    <w:rsid w:val="00B26CB1"/>
    <w:rsid w:val="00B26DF4"/>
    <w:rsid w:val="00B271BB"/>
    <w:rsid w:val="00B308DA"/>
    <w:rsid w:val="00B3113A"/>
    <w:rsid w:val="00B3171C"/>
    <w:rsid w:val="00B31D27"/>
    <w:rsid w:val="00B32F79"/>
    <w:rsid w:val="00B33001"/>
    <w:rsid w:val="00B3381F"/>
    <w:rsid w:val="00B33D6F"/>
    <w:rsid w:val="00B35142"/>
    <w:rsid w:val="00B359EB"/>
    <w:rsid w:val="00B40B7C"/>
    <w:rsid w:val="00B410B8"/>
    <w:rsid w:val="00B41AD8"/>
    <w:rsid w:val="00B4334C"/>
    <w:rsid w:val="00B43704"/>
    <w:rsid w:val="00B50358"/>
    <w:rsid w:val="00B51466"/>
    <w:rsid w:val="00B5168F"/>
    <w:rsid w:val="00B51FDE"/>
    <w:rsid w:val="00B55020"/>
    <w:rsid w:val="00B56EAA"/>
    <w:rsid w:val="00B60C9D"/>
    <w:rsid w:val="00B622C9"/>
    <w:rsid w:val="00B633C3"/>
    <w:rsid w:val="00B643C1"/>
    <w:rsid w:val="00B706E1"/>
    <w:rsid w:val="00B72019"/>
    <w:rsid w:val="00B726D6"/>
    <w:rsid w:val="00B73519"/>
    <w:rsid w:val="00B73AE8"/>
    <w:rsid w:val="00B75520"/>
    <w:rsid w:val="00B75BDF"/>
    <w:rsid w:val="00B769FE"/>
    <w:rsid w:val="00B77759"/>
    <w:rsid w:val="00B82290"/>
    <w:rsid w:val="00B83F7F"/>
    <w:rsid w:val="00B901C2"/>
    <w:rsid w:val="00B94446"/>
    <w:rsid w:val="00B944F1"/>
    <w:rsid w:val="00B94A81"/>
    <w:rsid w:val="00B95D6F"/>
    <w:rsid w:val="00B96D42"/>
    <w:rsid w:val="00BA19D5"/>
    <w:rsid w:val="00BA3EBA"/>
    <w:rsid w:val="00BA5ED4"/>
    <w:rsid w:val="00BB03F4"/>
    <w:rsid w:val="00BB0C51"/>
    <w:rsid w:val="00BB3568"/>
    <w:rsid w:val="00BC0A14"/>
    <w:rsid w:val="00BC0CE9"/>
    <w:rsid w:val="00BC1814"/>
    <w:rsid w:val="00BC7811"/>
    <w:rsid w:val="00BD2ECE"/>
    <w:rsid w:val="00BD3F0E"/>
    <w:rsid w:val="00BD4DEE"/>
    <w:rsid w:val="00BE0413"/>
    <w:rsid w:val="00BE1B1F"/>
    <w:rsid w:val="00BE35D5"/>
    <w:rsid w:val="00BE3F23"/>
    <w:rsid w:val="00BE48E4"/>
    <w:rsid w:val="00BF23E3"/>
    <w:rsid w:val="00BF27D3"/>
    <w:rsid w:val="00BF2EB9"/>
    <w:rsid w:val="00BF39CA"/>
    <w:rsid w:val="00BF4C7B"/>
    <w:rsid w:val="00BF76DF"/>
    <w:rsid w:val="00BF7DA9"/>
    <w:rsid w:val="00C021E3"/>
    <w:rsid w:val="00C02919"/>
    <w:rsid w:val="00C02BEF"/>
    <w:rsid w:val="00C0309A"/>
    <w:rsid w:val="00C044BD"/>
    <w:rsid w:val="00C0454C"/>
    <w:rsid w:val="00C0504E"/>
    <w:rsid w:val="00C056AA"/>
    <w:rsid w:val="00C062E9"/>
    <w:rsid w:val="00C11835"/>
    <w:rsid w:val="00C12203"/>
    <w:rsid w:val="00C20364"/>
    <w:rsid w:val="00C24119"/>
    <w:rsid w:val="00C248F6"/>
    <w:rsid w:val="00C25BD7"/>
    <w:rsid w:val="00C26429"/>
    <w:rsid w:val="00C30D29"/>
    <w:rsid w:val="00C334D6"/>
    <w:rsid w:val="00C33C6A"/>
    <w:rsid w:val="00C35357"/>
    <w:rsid w:val="00C36434"/>
    <w:rsid w:val="00C37E46"/>
    <w:rsid w:val="00C429B1"/>
    <w:rsid w:val="00C4480E"/>
    <w:rsid w:val="00C45C73"/>
    <w:rsid w:val="00C45E76"/>
    <w:rsid w:val="00C473CA"/>
    <w:rsid w:val="00C5101D"/>
    <w:rsid w:val="00C5141A"/>
    <w:rsid w:val="00C51F9E"/>
    <w:rsid w:val="00C5217C"/>
    <w:rsid w:val="00C55B89"/>
    <w:rsid w:val="00C573EB"/>
    <w:rsid w:val="00C60663"/>
    <w:rsid w:val="00C60E50"/>
    <w:rsid w:val="00C619AB"/>
    <w:rsid w:val="00C61C2D"/>
    <w:rsid w:val="00C6359C"/>
    <w:rsid w:val="00C65CD1"/>
    <w:rsid w:val="00C663D7"/>
    <w:rsid w:val="00C664E8"/>
    <w:rsid w:val="00C66E22"/>
    <w:rsid w:val="00C7106D"/>
    <w:rsid w:val="00C73742"/>
    <w:rsid w:val="00C74D01"/>
    <w:rsid w:val="00C77F13"/>
    <w:rsid w:val="00C80C62"/>
    <w:rsid w:val="00C818BD"/>
    <w:rsid w:val="00C847AB"/>
    <w:rsid w:val="00C87437"/>
    <w:rsid w:val="00C909A1"/>
    <w:rsid w:val="00C964C6"/>
    <w:rsid w:val="00C979FE"/>
    <w:rsid w:val="00C97A3E"/>
    <w:rsid w:val="00CA1A8D"/>
    <w:rsid w:val="00CA306A"/>
    <w:rsid w:val="00CA334C"/>
    <w:rsid w:val="00CB05AE"/>
    <w:rsid w:val="00CB0FFA"/>
    <w:rsid w:val="00CB113E"/>
    <w:rsid w:val="00CB2655"/>
    <w:rsid w:val="00CB41F9"/>
    <w:rsid w:val="00CB5104"/>
    <w:rsid w:val="00CB5732"/>
    <w:rsid w:val="00CC17C6"/>
    <w:rsid w:val="00CC1A6C"/>
    <w:rsid w:val="00CC2F44"/>
    <w:rsid w:val="00CC4837"/>
    <w:rsid w:val="00CC57B8"/>
    <w:rsid w:val="00CC6D58"/>
    <w:rsid w:val="00CC75A8"/>
    <w:rsid w:val="00CD2F21"/>
    <w:rsid w:val="00CE0437"/>
    <w:rsid w:val="00CE06EE"/>
    <w:rsid w:val="00CE0B96"/>
    <w:rsid w:val="00CE397A"/>
    <w:rsid w:val="00CF1F7D"/>
    <w:rsid w:val="00CF6DC4"/>
    <w:rsid w:val="00D00129"/>
    <w:rsid w:val="00D01854"/>
    <w:rsid w:val="00D01915"/>
    <w:rsid w:val="00D0243E"/>
    <w:rsid w:val="00D02D49"/>
    <w:rsid w:val="00D05EAE"/>
    <w:rsid w:val="00D07FB5"/>
    <w:rsid w:val="00D115AF"/>
    <w:rsid w:val="00D147F7"/>
    <w:rsid w:val="00D20FE3"/>
    <w:rsid w:val="00D2111B"/>
    <w:rsid w:val="00D252AC"/>
    <w:rsid w:val="00D25E3A"/>
    <w:rsid w:val="00D268FA"/>
    <w:rsid w:val="00D27E5E"/>
    <w:rsid w:val="00D314D0"/>
    <w:rsid w:val="00D32473"/>
    <w:rsid w:val="00D33309"/>
    <w:rsid w:val="00D34138"/>
    <w:rsid w:val="00D3422E"/>
    <w:rsid w:val="00D35114"/>
    <w:rsid w:val="00D40439"/>
    <w:rsid w:val="00D457E6"/>
    <w:rsid w:val="00D45802"/>
    <w:rsid w:val="00D4623B"/>
    <w:rsid w:val="00D47A6E"/>
    <w:rsid w:val="00D50226"/>
    <w:rsid w:val="00D516EC"/>
    <w:rsid w:val="00D55E36"/>
    <w:rsid w:val="00D60236"/>
    <w:rsid w:val="00D613AF"/>
    <w:rsid w:val="00D62081"/>
    <w:rsid w:val="00D6319A"/>
    <w:rsid w:val="00D66FA1"/>
    <w:rsid w:val="00D67821"/>
    <w:rsid w:val="00D73A81"/>
    <w:rsid w:val="00D73F45"/>
    <w:rsid w:val="00D75E11"/>
    <w:rsid w:val="00D763AF"/>
    <w:rsid w:val="00D76B6E"/>
    <w:rsid w:val="00D76F2F"/>
    <w:rsid w:val="00D84765"/>
    <w:rsid w:val="00D87514"/>
    <w:rsid w:val="00D91D55"/>
    <w:rsid w:val="00D92528"/>
    <w:rsid w:val="00D92C30"/>
    <w:rsid w:val="00D94E5A"/>
    <w:rsid w:val="00DA099F"/>
    <w:rsid w:val="00DA6E43"/>
    <w:rsid w:val="00DA78B1"/>
    <w:rsid w:val="00DB0DC9"/>
    <w:rsid w:val="00DB0F97"/>
    <w:rsid w:val="00DB492C"/>
    <w:rsid w:val="00DB6A4E"/>
    <w:rsid w:val="00DB7C4A"/>
    <w:rsid w:val="00DC1ACE"/>
    <w:rsid w:val="00DC2083"/>
    <w:rsid w:val="00DC5173"/>
    <w:rsid w:val="00DD0DAE"/>
    <w:rsid w:val="00DD0E61"/>
    <w:rsid w:val="00DD1565"/>
    <w:rsid w:val="00DD7199"/>
    <w:rsid w:val="00DE0E47"/>
    <w:rsid w:val="00DE1A00"/>
    <w:rsid w:val="00DF0A4D"/>
    <w:rsid w:val="00DF2287"/>
    <w:rsid w:val="00DF436D"/>
    <w:rsid w:val="00DF59F2"/>
    <w:rsid w:val="00E006AB"/>
    <w:rsid w:val="00E009F4"/>
    <w:rsid w:val="00E0368B"/>
    <w:rsid w:val="00E05CB4"/>
    <w:rsid w:val="00E065D7"/>
    <w:rsid w:val="00E06768"/>
    <w:rsid w:val="00E07EFA"/>
    <w:rsid w:val="00E13EDF"/>
    <w:rsid w:val="00E14242"/>
    <w:rsid w:val="00E161E6"/>
    <w:rsid w:val="00E171DD"/>
    <w:rsid w:val="00E21345"/>
    <w:rsid w:val="00E2236D"/>
    <w:rsid w:val="00E247FC"/>
    <w:rsid w:val="00E31FBE"/>
    <w:rsid w:val="00E35BCA"/>
    <w:rsid w:val="00E40EEE"/>
    <w:rsid w:val="00E40FBC"/>
    <w:rsid w:val="00E41FF4"/>
    <w:rsid w:val="00E42969"/>
    <w:rsid w:val="00E46F74"/>
    <w:rsid w:val="00E50FE6"/>
    <w:rsid w:val="00E536AA"/>
    <w:rsid w:val="00E53BCC"/>
    <w:rsid w:val="00E56B57"/>
    <w:rsid w:val="00E57C8A"/>
    <w:rsid w:val="00E62A0D"/>
    <w:rsid w:val="00E67AB1"/>
    <w:rsid w:val="00E7420D"/>
    <w:rsid w:val="00E7632B"/>
    <w:rsid w:val="00E77E68"/>
    <w:rsid w:val="00E8299F"/>
    <w:rsid w:val="00E82E74"/>
    <w:rsid w:val="00E839F2"/>
    <w:rsid w:val="00E84AE8"/>
    <w:rsid w:val="00E859C5"/>
    <w:rsid w:val="00E859DC"/>
    <w:rsid w:val="00E868AC"/>
    <w:rsid w:val="00E94DF0"/>
    <w:rsid w:val="00EA3360"/>
    <w:rsid w:val="00EA498B"/>
    <w:rsid w:val="00EB1281"/>
    <w:rsid w:val="00EB3664"/>
    <w:rsid w:val="00EB6BE2"/>
    <w:rsid w:val="00EC1687"/>
    <w:rsid w:val="00EC18B7"/>
    <w:rsid w:val="00EC1E1C"/>
    <w:rsid w:val="00EC328C"/>
    <w:rsid w:val="00EC3F4E"/>
    <w:rsid w:val="00EC4C97"/>
    <w:rsid w:val="00EC5101"/>
    <w:rsid w:val="00EC5EB8"/>
    <w:rsid w:val="00ED32C4"/>
    <w:rsid w:val="00ED4A57"/>
    <w:rsid w:val="00EE04E4"/>
    <w:rsid w:val="00EE0D7E"/>
    <w:rsid w:val="00EE1243"/>
    <w:rsid w:val="00EE3B72"/>
    <w:rsid w:val="00EE4718"/>
    <w:rsid w:val="00EE4B1F"/>
    <w:rsid w:val="00EE5C93"/>
    <w:rsid w:val="00EE793C"/>
    <w:rsid w:val="00EF3AB9"/>
    <w:rsid w:val="00EF3BC1"/>
    <w:rsid w:val="00EF596C"/>
    <w:rsid w:val="00EF5FE2"/>
    <w:rsid w:val="00F02A41"/>
    <w:rsid w:val="00F046E1"/>
    <w:rsid w:val="00F066BA"/>
    <w:rsid w:val="00F06D99"/>
    <w:rsid w:val="00F06DC1"/>
    <w:rsid w:val="00F1054E"/>
    <w:rsid w:val="00F124CF"/>
    <w:rsid w:val="00F13349"/>
    <w:rsid w:val="00F142B6"/>
    <w:rsid w:val="00F170EF"/>
    <w:rsid w:val="00F1725C"/>
    <w:rsid w:val="00F17CD2"/>
    <w:rsid w:val="00F23016"/>
    <w:rsid w:val="00F241FF"/>
    <w:rsid w:val="00F24CCC"/>
    <w:rsid w:val="00F25C61"/>
    <w:rsid w:val="00F25D29"/>
    <w:rsid w:val="00F26068"/>
    <w:rsid w:val="00F26B79"/>
    <w:rsid w:val="00F26EAA"/>
    <w:rsid w:val="00F30DFD"/>
    <w:rsid w:val="00F30ECD"/>
    <w:rsid w:val="00F318B8"/>
    <w:rsid w:val="00F3235A"/>
    <w:rsid w:val="00F32533"/>
    <w:rsid w:val="00F33BD4"/>
    <w:rsid w:val="00F35F2D"/>
    <w:rsid w:val="00F36D11"/>
    <w:rsid w:val="00F37E65"/>
    <w:rsid w:val="00F406D5"/>
    <w:rsid w:val="00F4097C"/>
    <w:rsid w:val="00F40D43"/>
    <w:rsid w:val="00F41C4D"/>
    <w:rsid w:val="00F42594"/>
    <w:rsid w:val="00F434D9"/>
    <w:rsid w:val="00F4603D"/>
    <w:rsid w:val="00F469AA"/>
    <w:rsid w:val="00F46E66"/>
    <w:rsid w:val="00F501A0"/>
    <w:rsid w:val="00F53DB1"/>
    <w:rsid w:val="00F54086"/>
    <w:rsid w:val="00F5569D"/>
    <w:rsid w:val="00F55A50"/>
    <w:rsid w:val="00F60C46"/>
    <w:rsid w:val="00F60F0D"/>
    <w:rsid w:val="00F62868"/>
    <w:rsid w:val="00F637F2"/>
    <w:rsid w:val="00F65228"/>
    <w:rsid w:val="00F662A3"/>
    <w:rsid w:val="00F71787"/>
    <w:rsid w:val="00F7245C"/>
    <w:rsid w:val="00F73A58"/>
    <w:rsid w:val="00F7408A"/>
    <w:rsid w:val="00F82BED"/>
    <w:rsid w:val="00F82FCC"/>
    <w:rsid w:val="00F83783"/>
    <w:rsid w:val="00F85C54"/>
    <w:rsid w:val="00F86581"/>
    <w:rsid w:val="00F877C1"/>
    <w:rsid w:val="00F917B8"/>
    <w:rsid w:val="00F92985"/>
    <w:rsid w:val="00F9333F"/>
    <w:rsid w:val="00F93760"/>
    <w:rsid w:val="00FA04AB"/>
    <w:rsid w:val="00FA2E68"/>
    <w:rsid w:val="00FA48A4"/>
    <w:rsid w:val="00FA5245"/>
    <w:rsid w:val="00FA7267"/>
    <w:rsid w:val="00FB163B"/>
    <w:rsid w:val="00FB2530"/>
    <w:rsid w:val="00FB2B7B"/>
    <w:rsid w:val="00FB3696"/>
    <w:rsid w:val="00FB4739"/>
    <w:rsid w:val="00FB47DD"/>
    <w:rsid w:val="00FB53FC"/>
    <w:rsid w:val="00FB6C75"/>
    <w:rsid w:val="00FB6F12"/>
    <w:rsid w:val="00FC3D98"/>
    <w:rsid w:val="00FC73FB"/>
    <w:rsid w:val="00FD0919"/>
    <w:rsid w:val="00FD0C5D"/>
    <w:rsid w:val="00FD299B"/>
    <w:rsid w:val="00FD2A16"/>
    <w:rsid w:val="00FD4D2E"/>
    <w:rsid w:val="00FD4EDE"/>
    <w:rsid w:val="00FD5B62"/>
    <w:rsid w:val="00FD6275"/>
    <w:rsid w:val="00FD660C"/>
    <w:rsid w:val="00FD719A"/>
    <w:rsid w:val="00FD761E"/>
    <w:rsid w:val="00FE01C5"/>
    <w:rsid w:val="00FE04B5"/>
    <w:rsid w:val="00FE0566"/>
    <w:rsid w:val="00FE2074"/>
    <w:rsid w:val="00FE2ACC"/>
    <w:rsid w:val="00FE5FA7"/>
    <w:rsid w:val="00FE6667"/>
    <w:rsid w:val="00FF1229"/>
    <w:rsid w:val="00FF41C9"/>
    <w:rsid w:val="00FF4CA5"/>
    <w:rsid w:val="00FF52BB"/>
    <w:rsid w:val="00FF6AAF"/>
    <w:rsid w:val="00FF6B56"/>
    <w:rsid w:val="00FF7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69"/>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0">
    <w:name w:val="heading 2"/>
    <w:basedOn w:val="a"/>
    <w:next w:val="a"/>
    <w:link w:val="21"/>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uiPriority w:val="99"/>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uiPriority w:val="22"/>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uiPriority w:val="99"/>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qFormat/>
    <w:rsid w:val="00BF4C7B"/>
    <w:pPr>
      <w:suppressAutoHyphens/>
      <w:autoSpaceDE w:val="0"/>
    </w:pPr>
    <w:rPr>
      <w:color w:val="000000"/>
      <w:sz w:val="24"/>
      <w:szCs w:val="24"/>
      <w:lang w:eastAsia="zh-CN"/>
    </w:rPr>
  </w:style>
  <w:style w:type="paragraph" w:styleId="af7">
    <w:name w:val="No Spacing"/>
    <w:link w:val="af8"/>
    <w:uiPriority w:val="1"/>
    <w:qFormat/>
    <w:rsid w:val="00BF4C7B"/>
    <w:pPr>
      <w:suppressAutoHyphens/>
    </w:pPr>
    <w:rPr>
      <w:rFonts w:ascii="Calibri" w:eastAsia="Calibri" w:hAnsi="Calibri"/>
      <w:sz w:val="22"/>
      <w:szCs w:val="22"/>
      <w:lang w:eastAsia="zh-CN"/>
    </w:rPr>
  </w:style>
  <w:style w:type="paragraph" w:customStyle="1" w:styleId="220">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9">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a">
    <w:name w:val="Содержимое таблицы"/>
    <w:basedOn w:val="a"/>
    <w:rsid w:val="00BF4C7B"/>
    <w:pPr>
      <w:suppressLineNumbers/>
    </w:pPr>
  </w:style>
  <w:style w:type="paragraph" w:customStyle="1" w:styleId="afb">
    <w:name w:val="Заголовок таблицы"/>
    <w:basedOn w:val="afa"/>
    <w:rsid w:val="00BF4C7B"/>
    <w:pPr>
      <w:jc w:val="center"/>
    </w:pPr>
    <w:rPr>
      <w:b/>
      <w:bCs/>
    </w:rPr>
  </w:style>
  <w:style w:type="paragraph" w:customStyle="1" w:styleId="afc">
    <w:name w:val="Содержимое врезки"/>
    <w:basedOn w:val="a"/>
    <w:rsid w:val="00BF4C7B"/>
  </w:style>
  <w:style w:type="character" w:customStyle="1" w:styleId="ng-binding">
    <w:name w:val="ng-binding"/>
    <w:basedOn w:val="a1"/>
    <w:rsid w:val="00A748B8"/>
  </w:style>
  <w:style w:type="character" w:customStyle="1" w:styleId="21">
    <w:name w:val="Заголовок 2 Знак"/>
    <w:basedOn w:val="a1"/>
    <w:link w:val="20"/>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d">
    <w:name w:val="Body Text Indent"/>
    <w:basedOn w:val="a"/>
    <w:link w:val="afe"/>
    <w:uiPriority w:val="99"/>
    <w:semiHidden/>
    <w:unhideWhenUsed/>
    <w:rsid w:val="0064661E"/>
    <w:pPr>
      <w:spacing w:after="120"/>
      <w:ind w:left="283"/>
    </w:pPr>
  </w:style>
  <w:style w:type="character" w:customStyle="1" w:styleId="afe">
    <w:name w:val="Основной текст с отступом Знак"/>
    <w:basedOn w:val="a1"/>
    <w:link w:val="afd"/>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table" w:styleId="aff">
    <w:name w:val="Table Grid"/>
    <w:basedOn w:val="a2"/>
    <w:uiPriority w:val="59"/>
    <w:rsid w:val="003E1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uiPriority w:val="99"/>
    <w:rsid w:val="00055A47"/>
    <w:pPr>
      <w:widowControl w:val="0"/>
    </w:pPr>
    <w:rPr>
      <w:szCs w:val="20"/>
      <w:lang w:val="en-US" w:eastAsia="ar-SA"/>
    </w:rPr>
  </w:style>
  <w:style w:type="character" w:customStyle="1" w:styleId="translation-chunk">
    <w:name w:val="translation-chunk"/>
    <w:basedOn w:val="a1"/>
    <w:rsid w:val="00F406D5"/>
  </w:style>
  <w:style w:type="paragraph" w:customStyle="1" w:styleId="Standard">
    <w:name w:val="Standard"/>
    <w:qFormat/>
    <w:rsid w:val="00F406D5"/>
    <w:pPr>
      <w:widowControl w:val="0"/>
      <w:suppressAutoHyphens/>
      <w:textAlignment w:val="baseline"/>
    </w:pPr>
    <w:rPr>
      <w:rFonts w:ascii="Arial" w:eastAsia="Lucida Sans Unicode" w:hAnsi="Arial" w:cs="Arial"/>
      <w:kern w:val="1"/>
      <w:sz w:val="21"/>
      <w:szCs w:val="24"/>
      <w:lang w:eastAsia="zh-CN"/>
    </w:rPr>
  </w:style>
  <w:style w:type="character" w:customStyle="1" w:styleId="af8">
    <w:name w:val="Без интервала Знак"/>
    <w:link w:val="af7"/>
    <w:uiPriority w:val="1"/>
    <w:locked/>
    <w:rsid w:val="00F406D5"/>
    <w:rPr>
      <w:rFonts w:ascii="Calibri" w:eastAsia="Calibri" w:hAnsi="Calibri"/>
      <w:sz w:val="22"/>
      <w:szCs w:val="22"/>
      <w:lang w:eastAsia="zh-CN"/>
    </w:rPr>
  </w:style>
  <w:style w:type="paragraph" w:customStyle="1" w:styleId="Style3">
    <w:name w:val="Style3"/>
    <w:basedOn w:val="a"/>
    <w:uiPriority w:val="99"/>
    <w:rsid w:val="00F406D5"/>
    <w:pPr>
      <w:widowControl w:val="0"/>
      <w:suppressAutoHyphens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uiPriority w:val="99"/>
    <w:rsid w:val="00F406D5"/>
    <w:rPr>
      <w:rFonts w:ascii="Times New Roman" w:hAnsi="Times New Roman" w:cs="Times New Roman" w:hint="default"/>
      <w:sz w:val="24"/>
      <w:szCs w:val="24"/>
    </w:rPr>
  </w:style>
  <w:style w:type="paragraph" w:customStyle="1" w:styleId="19">
    <w:name w:val="Абзац списка1"/>
    <w:basedOn w:val="a"/>
    <w:semiHidden/>
    <w:rsid w:val="00721164"/>
    <w:pPr>
      <w:suppressAutoHyphens w:val="0"/>
      <w:snapToGrid w:val="0"/>
      <w:spacing w:before="20" w:after="20" w:line="240" w:lineRule="auto"/>
      <w:ind w:left="720" w:firstLine="737"/>
      <w:contextualSpacing/>
      <w:jc w:val="both"/>
    </w:pPr>
    <w:rPr>
      <w:rFonts w:ascii="Times New Roman" w:eastAsia="Times New Roman" w:hAnsi="Times New Roman"/>
      <w:sz w:val="24"/>
      <w:szCs w:val="20"/>
      <w:lang w:val="uk-UA" w:eastAsia="ru-RU"/>
    </w:rPr>
  </w:style>
  <w:style w:type="paragraph" w:customStyle="1" w:styleId="Normal1">
    <w:name w:val="Normal1"/>
    <w:rsid w:val="00950E1B"/>
    <w:pPr>
      <w:widowControl w:val="0"/>
      <w:spacing w:line="260" w:lineRule="auto"/>
      <w:ind w:firstLine="220"/>
    </w:pPr>
    <w:rPr>
      <w:rFonts w:ascii="Arial" w:hAnsi="Arial"/>
      <w:sz w:val="18"/>
    </w:rPr>
  </w:style>
  <w:style w:type="paragraph" w:styleId="2">
    <w:name w:val="List Bullet 2"/>
    <w:basedOn w:val="a"/>
    <w:autoRedefine/>
    <w:unhideWhenUsed/>
    <w:rsid w:val="002545A3"/>
    <w:pPr>
      <w:widowControl w:val="0"/>
      <w:numPr>
        <w:ilvl w:val="1"/>
        <w:numId w:val="36"/>
      </w:numPr>
      <w:tabs>
        <w:tab w:val="num" w:pos="0"/>
      </w:tabs>
      <w:suppressAutoHyphens w:val="0"/>
      <w:autoSpaceDE w:val="0"/>
      <w:autoSpaceDN w:val="0"/>
      <w:adjustRightInd w:val="0"/>
      <w:spacing w:after="0" w:line="240" w:lineRule="auto"/>
      <w:ind w:left="0" w:firstLine="1080"/>
      <w:jc w:val="both"/>
    </w:pPr>
    <w:rPr>
      <w:rFonts w:ascii="Times New Roman" w:eastAsia="Times New Roman" w:hAnsi="Times New Roman"/>
      <w:bCs/>
      <w:sz w:val="26"/>
      <w:szCs w:val="26"/>
      <w:lang w:val="uk-UA" w:eastAsia="ru-RU"/>
    </w:rPr>
  </w:style>
  <w:style w:type="character" w:customStyle="1" w:styleId="longtext">
    <w:name w:val="long_text"/>
    <w:rsid w:val="002545A3"/>
  </w:style>
  <w:style w:type="character" w:customStyle="1" w:styleId="qaclassifiertype">
    <w:name w:val="qa_classifier_type"/>
    <w:basedOn w:val="a1"/>
    <w:rsid w:val="00B901C2"/>
  </w:style>
  <w:style w:type="character" w:customStyle="1" w:styleId="qaclassifierdk">
    <w:name w:val="qa_classifier_dk"/>
    <w:basedOn w:val="a1"/>
    <w:rsid w:val="00B901C2"/>
  </w:style>
  <w:style w:type="character" w:customStyle="1" w:styleId="qaclassifierdescr">
    <w:name w:val="qa_classifier_descr"/>
    <w:basedOn w:val="a1"/>
    <w:rsid w:val="00B901C2"/>
  </w:style>
  <w:style w:type="character" w:customStyle="1" w:styleId="qaclassifierdescrcode">
    <w:name w:val="qa_classifier_descr_code"/>
    <w:basedOn w:val="a1"/>
    <w:rsid w:val="00B901C2"/>
  </w:style>
  <w:style w:type="character" w:customStyle="1" w:styleId="qaclassifierdescrprimary">
    <w:name w:val="qa_classifier_descr_primary"/>
    <w:basedOn w:val="a1"/>
    <w:rsid w:val="00B901C2"/>
  </w:style>
  <w:style w:type="character" w:customStyle="1" w:styleId="UnresolvedMention">
    <w:name w:val="Unresolved Mention"/>
    <w:basedOn w:val="a1"/>
    <w:uiPriority w:val="99"/>
    <w:semiHidden/>
    <w:unhideWhenUsed/>
    <w:rsid w:val="004875FF"/>
    <w:rPr>
      <w:color w:val="605E5C"/>
      <w:shd w:val="clear" w:color="auto" w:fill="E1DFDD"/>
    </w:rPr>
  </w:style>
  <w:style w:type="paragraph" w:customStyle="1" w:styleId="3ShiftAlt">
    <w:name w:val="Додаток_заголовок 3 (Додаток___Shift+Alt)"/>
    <w:uiPriority w:val="2"/>
    <w:rsid w:val="00DA78B1"/>
    <w:pPr>
      <w:suppressAutoHyphens/>
      <w:autoSpaceDE w:val="0"/>
      <w:autoSpaceDN w:val="0"/>
      <w:adjustRightInd w:val="0"/>
      <w:spacing w:line="230" w:lineRule="atLeast"/>
      <w:jc w:val="center"/>
      <w:textAlignment w:val="center"/>
    </w:pPr>
    <w:rPr>
      <w:rFonts w:eastAsiaTheme="minorHAnsi" w:cs="Myriad Pro"/>
      <w:b/>
      <w:bCs/>
      <w:color w:val="000000"/>
      <w:sz w:val="28"/>
      <w:szCs w:val="18"/>
      <w:lang w:val="uk-UA" w:eastAsia="en-US"/>
    </w:rPr>
  </w:style>
  <w:style w:type="character" w:customStyle="1" w:styleId="rvts23">
    <w:name w:val="rvts23"/>
    <w:basedOn w:val="a1"/>
    <w:rsid w:val="00DB0D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2081">
      <w:bodyDiv w:val="1"/>
      <w:marLeft w:val="0"/>
      <w:marRight w:val="0"/>
      <w:marTop w:val="0"/>
      <w:marBottom w:val="0"/>
      <w:divBdr>
        <w:top w:val="none" w:sz="0" w:space="0" w:color="auto"/>
        <w:left w:val="none" w:sz="0" w:space="0" w:color="auto"/>
        <w:bottom w:val="none" w:sz="0" w:space="0" w:color="auto"/>
        <w:right w:val="none" w:sz="0" w:space="0" w:color="auto"/>
      </w:divBdr>
    </w:div>
    <w:div w:id="156776073">
      <w:bodyDiv w:val="1"/>
      <w:marLeft w:val="0"/>
      <w:marRight w:val="0"/>
      <w:marTop w:val="0"/>
      <w:marBottom w:val="0"/>
      <w:divBdr>
        <w:top w:val="none" w:sz="0" w:space="0" w:color="auto"/>
        <w:left w:val="none" w:sz="0" w:space="0" w:color="auto"/>
        <w:bottom w:val="none" w:sz="0" w:space="0" w:color="auto"/>
        <w:right w:val="none" w:sz="0" w:space="0" w:color="auto"/>
      </w:divBdr>
      <w:divsChild>
        <w:div w:id="111680331">
          <w:marLeft w:val="0"/>
          <w:marRight w:val="0"/>
          <w:marTop w:val="75"/>
          <w:marBottom w:val="0"/>
          <w:divBdr>
            <w:top w:val="none" w:sz="0" w:space="0" w:color="auto"/>
            <w:left w:val="none" w:sz="0" w:space="0" w:color="auto"/>
            <w:bottom w:val="none" w:sz="0" w:space="0" w:color="auto"/>
            <w:right w:val="none" w:sz="0" w:space="0" w:color="auto"/>
          </w:divBdr>
          <w:divsChild>
            <w:div w:id="1150171734">
              <w:marLeft w:val="0"/>
              <w:marRight w:val="0"/>
              <w:marTop w:val="0"/>
              <w:marBottom w:val="0"/>
              <w:divBdr>
                <w:top w:val="none" w:sz="0" w:space="0" w:color="auto"/>
                <w:left w:val="none" w:sz="0" w:space="0" w:color="auto"/>
                <w:bottom w:val="none" w:sz="0" w:space="0" w:color="auto"/>
                <w:right w:val="none" w:sz="0" w:space="0" w:color="auto"/>
              </w:divBdr>
              <w:divsChild>
                <w:div w:id="165976510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84676944">
      <w:bodyDiv w:val="1"/>
      <w:marLeft w:val="0"/>
      <w:marRight w:val="0"/>
      <w:marTop w:val="0"/>
      <w:marBottom w:val="0"/>
      <w:divBdr>
        <w:top w:val="none" w:sz="0" w:space="0" w:color="auto"/>
        <w:left w:val="none" w:sz="0" w:space="0" w:color="auto"/>
        <w:bottom w:val="none" w:sz="0" w:space="0" w:color="auto"/>
        <w:right w:val="none" w:sz="0" w:space="0" w:color="auto"/>
      </w:divBdr>
      <w:divsChild>
        <w:div w:id="1472359216">
          <w:marLeft w:val="0"/>
          <w:marRight w:val="0"/>
          <w:marTop w:val="75"/>
          <w:marBottom w:val="0"/>
          <w:divBdr>
            <w:top w:val="none" w:sz="0" w:space="0" w:color="auto"/>
            <w:left w:val="none" w:sz="0" w:space="0" w:color="auto"/>
            <w:bottom w:val="none" w:sz="0" w:space="0" w:color="auto"/>
            <w:right w:val="none" w:sz="0" w:space="0" w:color="auto"/>
          </w:divBdr>
          <w:divsChild>
            <w:div w:id="1431469801">
              <w:marLeft w:val="0"/>
              <w:marRight w:val="0"/>
              <w:marTop w:val="0"/>
              <w:marBottom w:val="0"/>
              <w:divBdr>
                <w:top w:val="none" w:sz="0" w:space="0" w:color="auto"/>
                <w:left w:val="none" w:sz="0" w:space="0" w:color="auto"/>
                <w:bottom w:val="none" w:sz="0" w:space="0" w:color="auto"/>
                <w:right w:val="none" w:sz="0" w:space="0" w:color="auto"/>
              </w:divBdr>
              <w:divsChild>
                <w:div w:id="19584910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713388831">
      <w:bodyDiv w:val="1"/>
      <w:marLeft w:val="0"/>
      <w:marRight w:val="0"/>
      <w:marTop w:val="0"/>
      <w:marBottom w:val="0"/>
      <w:divBdr>
        <w:top w:val="none" w:sz="0" w:space="0" w:color="auto"/>
        <w:left w:val="none" w:sz="0" w:space="0" w:color="auto"/>
        <w:bottom w:val="none" w:sz="0" w:space="0" w:color="auto"/>
        <w:right w:val="none" w:sz="0" w:space="0" w:color="auto"/>
      </w:divBdr>
      <w:divsChild>
        <w:div w:id="830291946">
          <w:marLeft w:val="0"/>
          <w:marRight w:val="0"/>
          <w:marTop w:val="0"/>
          <w:marBottom w:val="0"/>
          <w:divBdr>
            <w:top w:val="none" w:sz="0" w:space="0" w:color="auto"/>
            <w:left w:val="none" w:sz="0" w:space="0" w:color="auto"/>
            <w:bottom w:val="none" w:sz="0" w:space="0" w:color="auto"/>
            <w:right w:val="none" w:sz="0" w:space="0" w:color="auto"/>
          </w:divBdr>
        </w:div>
        <w:div w:id="360865656">
          <w:marLeft w:val="0"/>
          <w:marRight w:val="0"/>
          <w:marTop w:val="0"/>
          <w:marBottom w:val="0"/>
          <w:divBdr>
            <w:top w:val="none" w:sz="0" w:space="0" w:color="auto"/>
            <w:left w:val="none" w:sz="0" w:space="0" w:color="auto"/>
            <w:bottom w:val="none" w:sz="0" w:space="0" w:color="auto"/>
            <w:right w:val="none" w:sz="0" w:space="0" w:color="auto"/>
          </w:divBdr>
        </w:div>
        <w:div w:id="550120594">
          <w:marLeft w:val="0"/>
          <w:marRight w:val="0"/>
          <w:marTop w:val="0"/>
          <w:marBottom w:val="0"/>
          <w:divBdr>
            <w:top w:val="none" w:sz="0" w:space="0" w:color="auto"/>
            <w:left w:val="none" w:sz="0" w:space="0" w:color="auto"/>
            <w:bottom w:val="none" w:sz="0" w:space="0" w:color="auto"/>
            <w:right w:val="none" w:sz="0" w:space="0" w:color="auto"/>
          </w:divBdr>
        </w:div>
        <w:div w:id="1713312360">
          <w:marLeft w:val="0"/>
          <w:marRight w:val="0"/>
          <w:marTop w:val="0"/>
          <w:marBottom w:val="0"/>
          <w:divBdr>
            <w:top w:val="none" w:sz="0" w:space="0" w:color="auto"/>
            <w:left w:val="none" w:sz="0" w:space="0" w:color="auto"/>
            <w:bottom w:val="none" w:sz="0" w:space="0" w:color="auto"/>
            <w:right w:val="none" w:sz="0" w:space="0" w:color="auto"/>
          </w:divBdr>
        </w:div>
        <w:div w:id="747460636">
          <w:marLeft w:val="0"/>
          <w:marRight w:val="0"/>
          <w:marTop w:val="0"/>
          <w:marBottom w:val="0"/>
          <w:divBdr>
            <w:top w:val="none" w:sz="0" w:space="0" w:color="auto"/>
            <w:left w:val="none" w:sz="0" w:space="0" w:color="auto"/>
            <w:bottom w:val="none" w:sz="0" w:space="0" w:color="auto"/>
            <w:right w:val="none" w:sz="0" w:space="0" w:color="auto"/>
          </w:divBdr>
        </w:div>
        <w:div w:id="1592085163">
          <w:marLeft w:val="0"/>
          <w:marRight w:val="0"/>
          <w:marTop w:val="0"/>
          <w:marBottom w:val="0"/>
          <w:divBdr>
            <w:top w:val="none" w:sz="0" w:space="0" w:color="auto"/>
            <w:left w:val="none" w:sz="0" w:space="0" w:color="auto"/>
            <w:bottom w:val="none" w:sz="0" w:space="0" w:color="auto"/>
            <w:right w:val="none" w:sz="0" w:space="0" w:color="auto"/>
          </w:divBdr>
        </w:div>
        <w:div w:id="381946968">
          <w:marLeft w:val="0"/>
          <w:marRight w:val="0"/>
          <w:marTop w:val="0"/>
          <w:marBottom w:val="0"/>
          <w:divBdr>
            <w:top w:val="none" w:sz="0" w:space="0" w:color="auto"/>
            <w:left w:val="none" w:sz="0" w:space="0" w:color="auto"/>
            <w:bottom w:val="none" w:sz="0" w:space="0" w:color="auto"/>
            <w:right w:val="none" w:sz="0" w:space="0" w:color="auto"/>
          </w:divBdr>
        </w:div>
      </w:divsChild>
    </w:div>
    <w:div w:id="715009437">
      <w:bodyDiv w:val="1"/>
      <w:marLeft w:val="0"/>
      <w:marRight w:val="0"/>
      <w:marTop w:val="0"/>
      <w:marBottom w:val="0"/>
      <w:divBdr>
        <w:top w:val="none" w:sz="0" w:space="0" w:color="auto"/>
        <w:left w:val="none" w:sz="0" w:space="0" w:color="auto"/>
        <w:bottom w:val="none" w:sz="0" w:space="0" w:color="auto"/>
        <w:right w:val="none" w:sz="0" w:space="0" w:color="auto"/>
      </w:divBdr>
    </w:div>
    <w:div w:id="732001053">
      <w:bodyDiv w:val="1"/>
      <w:marLeft w:val="0"/>
      <w:marRight w:val="0"/>
      <w:marTop w:val="0"/>
      <w:marBottom w:val="0"/>
      <w:divBdr>
        <w:top w:val="none" w:sz="0" w:space="0" w:color="auto"/>
        <w:left w:val="none" w:sz="0" w:space="0" w:color="auto"/>
        <w:bottom w:val="none" w:sz="0" w:space="0" w:color="auto"/>
        <w:right w:val="none" w:sz="0" w:space="0" w:color="auto"/>
      </w:divBdr>
    </w:div>
    <w:div w:id="856963390">
      <w:bodyDiv w:val="1"/>
      <w:marLeft w:val="0"/>
      <w:marRight w:val="0"/>
      <w:marTop w:val="0"/>
      <w:marBottom w:val="0"/>
      <w:divBdr>
        <w:top w:val="none" w:sz="0" w:space="0" w:color="auto"/>
        <w:left w:val="none" w:sz="0" w:space="0" w:color="auto"/>
        <w:bottom w:val="none" w:sz="0" w:space="0" w:color="auto"/>
        <w:right w:val="none" w:sz="0" w:space="0" w:color="auto"/>
      </w:divBdr>
    </w:div>
    <w:div w:id="881670118">
      <w:bodyDiv w:val="1"/>
      <w:marLeft w:val="0"/>
      <w:marRight w:val="0"/>
      <w:marTop w:val="0"/>
      <w:marBottom w:val="0"/>
      <w:divBdr>
        <w:top w:val="none" w:sz="0" w:space="0" w:color="auto"/>
        <w:left w:val="none" w:sz="0" w:space="0" w:color="auto"/>
        <w:bottom w:val="none" w:sz="0" w:space="0" w:color="auto"/>
        <w:right w:val="none" w:sz="0" w:space="0" w:color="auto"/>
      </w:divBdr>
    </w:div>
    <w:div w:id="933780138">
      <w:bodyDiv w:val="1"/>
      <w:marLeft w:val="0"/>
      <w:marRight w:val="0"/>
      <w:marTop w:val="0"/>
      <w:marBottom w:val="0"/>
      <w:divBdr>
        <w:top w:val="none" w:sz="0" w:space="0" w:color="auto"/>
        <w:left w:val="none" w:sz="0" w:space="0" w:color="auto"/>
        <w:bottom w:val="none" w:sz="0" w:space="0" w:color="auto"/>
        <w:right w:val="none" w:sz="0" w:space="0" w:color="auto"/>
      </w:divBdr>
    </w:div>
    <w:div w:id="970476220">
      <w:bodyDiv w:val="1"/>
      <w:marLeft w:val="0"/>
      <w:marRight w:val="0"/>
      <w:marTop w:val="0"/>
      <w:marBottom w:val="0"/>
      <w:divBdr>
        <w:top w:val="none" w:sz="0" w:space="0" w:color="auto"/>
        <w:left w:val="none" w:sz="0" w:space="0" w:color="auto"/>
        <w:bottom w:val="none" w:sz="0" w:space="0" w:color="auto"/>
        <w:right w:val="none" w:sz="0" w:space="0" w:color="auto"/>
      </w:divBdr>
    </w:div>
    <w:div w:id="1030375537">
      <w:bodyDiv w:val="1"/>
      <w:marLeft w:val="0"/>
      <w:marRight w:val="0"/>
      <w:marTop w:val="0"/>
      <w:marBottom w:val="0"/>
      <w:divBdr>
        <w:top w:val="none" w:sz="0" w:space="0" w:color="auto"/>
        <w:left w:val="none" w:sz="0" w:space="0" w:color="auto"/>
        <w:bottom w:val="none" w:sz="0" w:space="0" w:color="auto"/>
        <w:right w:val="none" w:sz="0" w:space="0" w:color="auto"/>
      </w:divBdr>
      <w:divsChild>
        <w:div w:id="355929274">
          <w:marLeft w:val="0"/>
          <w:marRight w:val="0"/>
          <w:marTop w:val="75"/>
          <w:marBottom w:val="0"/>
          <w:divBdr>
            <w:top w:val="none" w:sz="0" w:space="0" w:color="auto"/>
            <w:left w:val="none" w:sz="0" w:space="0" w:color="auto"/>
            <w:bottom w:val="none" w:sz="0" w:space="0" w:color="auto"/>
            <w:right w:val="none" w:sz="0" w:space="0" w:color="auto"/>
          </w:divBdr>
          <w:divsChild>
            <w:div w:id="1764186859">
              <w:marLeft w:val="0"/>
              <w:marRight w:val="0"/>
              <w:marTop w:val="0"/>
              <w:marBottom w:val="0"/>
              <w:divBdr>
                <w:top w:val="none" w:sz="0" w:space="0" w:color="auto"/>
                <w:left w:val="none" w:sz="0" w:space="0" w:color="auto"/>
                <w:bottom w:val="none" w:sz="0" w:space="0" w:color="auto"/>
                <w:right w:val="none" w:sz="0" w:space="0" w:color="auto"/>
              </w:divBdr>
              <w:divsChild>
                <w:div w:id="174240887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81258866">
      <w:bodyDiv w:val="1"/>
      <w:marLeft w:val="0"/>
      <w:marRight w:val="0"/>
      <w:marTop w:val="0"/>
      <w:marBottom w:val="0"/>
      <w:divBdr>
        <w:top w:val="none" w:sz="0" w:space="0" w:color="auto"/>
        <w:left w:val="none" w:sz="0" w:space="0" w:color="auto"/>
        <w:bottom w:val="none" w:sz="0" w:space="0" w:color="auto"/>
        <w:right w:val="none" w:sz="0" w:space="0" w:color="auto"/>
      </w:divBdr>
    </w:div>
    <w:div w:id="1351906433">
      <w:bodyDiv w:val="1"/>
      <w:marLeft w:val="0"/>
      <w:marRight w:val="0"/>
      <w:marTop w:val="0"/>
      <w:marBottom w:val="0"/>
      <w:divBdr>
        <w:top w:val="none" w:sz="0" w:space="0" w:color="auto"/>
        <w:left w:val="none" w:sz="0" w:space="0" w:color="auto"/>
        <w:bottom w:val="none" w:sz="0" w:space="0" w:color="auto"/>
        <w:right w:val="none" w:sz="0" w:space="0" w:color="auto"/>
      </w:divBdr>
    </w:div>
    <w:div w:id="1429080087">
      <w:bodyDiv w:val="1"/>
      <w:marLeft w:val="0"/>
      <w:marRight w:val="0"/>
      <w:marTop w:val="0"/>
      <w:marBottom w:val="0"/>
      <w:divBdr>
        <w:top w:val="none" w:sz="0" w:space="0" w:color="auto"/>
        <w:left w:val="none" w:sz="0" w:space="0" w:color="auto"/>
        <w:bottom w:val="none" w:sz="0" w:space="0" w:color="auto"/>
        <w:right w:val="none" w:sz="0" w:space="0" w:color="auto"/>
      </w:divBdr>
    </w:div>
    <w:div w:id="1445268704">
      <w:bodyDiv w:val="1"/>
      <w:marLeft w:val="0"/>
      <w:marRight w:val="0"/>
      <w:marTop w:val="0"/>
      <w:marBottom w:val="0"/>
      <w:divBdr>
        <w:top w:val="none" w:sz="0" w:space="0" w:color="auto"/>
        <w:left w:val="none" w:sz="0" w:space="0" w:color="auto"/>
        <w:bottom w:val="none" w:sz="0" w:space="0" w:color="auto"/>
        <w:right w:val="none" w:sz="0" w:space="0" w:color="auto"/>
      </w:divBdr>
      <w:divsChild>
        <w:div w:id="1450202350">
          <w:marLeft w:val="30"/>
          <w:marRight w:val="0"/>
          <w:marTop w:val="75"/>
          <w:marBottom w:val="0"/>
          <w:divBdr>
            <w:top w:val="none" w:sz="0" w:space="0" w:color="auto"/>
            <w:left w:val="none" w:sz="0" w:space="0" w:color="auto"/>
            <w:bottom w:val="none" w:sz="0" w:space="0" w:color="auto"/>
            <w:right w:val="none" w:sz="0" w:space="0" w:color="auto"/>
          </w:divBdr>
          <w:divsChild>
            <w:div w:id="382602607">
              <w:marLeft w:val="0"/>
              <w:marRight w:val="0"/>
              <w:marTop w:val="0"/>
              <w:marBottom w:val="0"/>
              <w:divBdr>
                <w:top w:val="none" w:sz="0" w:space="0" w:color="auto"/>
                <w:left w:val="none" w:sz="0" w:space="0" w:color="auto"/>
                <w:bottom w:val="none" w:sz="0" w:space="0" w:color="auto"/>
                <w:right w:val="none" w:sz="0" w:space="0" w:color="auto"/>
              </w:divBdr>
              <w:divsChild>
                <w:div w:id="17996390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5069">
      <w:bodyDiv w:val="1"/>
      <w:marLeft w:val="0"/>
      <w:marRight w:val="0"/>
      <w:marTop w:val="0"/>
      <w:marBottom w:val="0"/>
      <w:divBdr>
        <w:top w:val="none" w:sz="0" w:space="0" w:color="auto"/>
        <w:left w:val="none" w:sz="0" w:space="0" w:color="auto"/>
        <w:bottom w:val="none" w:sz="0" w:space="0" w:color="auto"/>
        <w:right w:val="none" w:sz="0" w:space="0" w:color="auto"/>
      </w:divBdr>
    </w:div>
    <w:div w:id="1538471727">
      <w:bodyDiv w:val="1"/>
      <w:marLeft w:val="0"/>
      <w:marRight w:val="0"/>
      <w:marTop w:val="0"/>
      <w:marBottom w:val="0"/>
      <w:divBdr>
        <w:top w:val="none" w:sz="0" w:space="0" w:color="auto"/>
        <w:left w:val="none" w:sz="0" w:space="0" w:color="auto"/>
        <w:bottom w:val="none" w:sz="0" w:space="0" w:color="auto"/>
        <w:right w:val="none" w:sz="0" w:space="0" w:color="auto"/>
      </w:divBdr>
      <w:divsChild>
        <w:div w:id="1435779976">
          <w:marLeft w:val="0"/>
          <w:marRight w:val="0"/>
          <w:marTop w:val="75"/>
          <w:marBottom w:val="0"/>
          <w:divBdr>
            <w:top w:val="none" w:sz="0" w:space="0" w:color="auto"/>
            <w:left w:val="none" w:sz="0" w:space="0" w:color="auto"/>
            <w:bottom w:val="none" w:sz="0" w:space="0" w:color="auto"/>
            <w:right w:val="none" w:sz="0" w:space="0" w:color="auto"/>
          </w:divBdr>
          <w:divsChild>
            <w:div w:id="849300150">
              <w:marLeft w:val="0"/>
              <w:marRight w:val="0"/>
              <w:marTop w:val="0"/>
              <w:marBottom w:val="0"/>
              <w:divBdr>
                <w:top w:val="none" w:sz="0" w:space="0" w:color="auto"/>
                <w:left w:val="none" w:sz="0" w:space="0" w:color="auto"/>
                <w:bottom w:val="none" w:sz="0" w:space="0" w:color="auto"/>
                <w:right w:val="none" w:sz="0" w:space="0" w:color="auto"/>
              </w:divBdr>
              <w:divsChild>
                <w:div w:id="174499018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bletki.ua/uk/inn/Electrolytes-in-combination-with-other-dru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bletki.ua/uk/inn/Levofloxac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abletki.ua/uk/inn/Potassium-chloride/" TargetMode="External"/><Relationship Id="rId4" Type="http://schemas.microsoft.com/office/2007/relationships/stylesWithEffects" Target="stylesWithEffects.xml"/><Relationship Id="rId9" Type="http://schemas.openxmlformats.org/officeDocument/2006/relationships/hyperlink" Target="https://tabletki.ua/uk/inn/Paracetamo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0422D-7161-47D3-80CB-F9F8E547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3481</TotalTime>
  <Pages>17</Pages>
  <Words>6302</Words>
  <Characters>35922</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42140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subject/>
  <dc:creator>Home</dc:creator>
  <cp:keywords/>
  <dc:description/>
  <cp:lastModifiedBy>User</cp:lastModifiedBy>
  <cp:revision>258</cp:revision>
  <cp:lastPrinted>2022-07-21T07:33:00Z</cp:lastPrinted>
  <dcterms:created xsi:type="dcterms:W3CDTF">2020-08-17T06:15:00Z</dcterms:created>
  <dcterms:modified xsi:type="dcterms:W3CDTF">2022-07-22T11:41:00Z</dcterms:modified>
</cp:coreProperties>
</file>