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9E5F6" w14:textId="269AD46C" w:rsidR="00777E8E" w:rsidRPr="00CD3263" w:rsidRDefault="00777E8E" w:rsidP="00777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D3263">
        <w:rPr>
          <w:rFonts w:ascii="Times New Roman" w:hAnsi="Times New Roman" w:cs="Times New Roman"/>
          <w:b/>
          <w:sz w:val="28"/>
          <w:szCs w:val="28"/>
          <w:lang w:val="uk-UA"/>
        </w:rPr>
        <w:t>ПРОТОКОЛ №</w:t>
      </w:r>
      <w:r w:rsidR="00F97A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6C3E78">
        <w:rPr>
          <w:rFonts w:ascii="Times New Roman" w:hAnsi="Times New Roman" w:cs="Times New Roman"/>
          <w:b/>
          <w:sz w:val="28"/>
          <w:szCs w:val="28"/>
          <w:lang w:val="uk-UA"/>
        </w:rPr>
        <w:t>22</w:t>
      </w:r>
    </w:p>
    <w:p w14:paraId="1189F72C" w14:textId="77777777" w:rsidR="00961B3F" w:rsidRPr="00961B3F" w:rsidRDefault="00961B3F" w:rsidP="00961B3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61B3F">
        <w:rPr>
          <w:rFonts w:ascii="Times New Roman" w:hAnsi="Times New Roman" w:cs="Times New Roman"/>
          <w:sz w:val="24"/>
          <w:szCs w:val="24"/>
          <w:lang w:val="ru-RU"/>
        </w:rPr>
        <w:t>Рішення уповноваженої особи</w:t>
      </w:r>
    </w:p>
    <w:p w14:paraId="74DBFF30" w14:textId="10CCFD6E" w:rsidR="00961B3F" w:rsidRPr="00961B3F" w:rsidRDefault="00961B3F" w:rsidP="00961B3F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961B3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Комунального некомерційного підприємства </w:t>
      </w:r>
    </w:p>
    <w:p w14:paraId="36D9DB16" w14:textId="77777777" w:rsidR="00961B3F" w:rsidRPr="00961B3F" w:rsidRDefault="00961B3F" w:rsidP="00961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1B3F">
        <w:rPr>
          <w:rFonts w:ascii="Times New Roman" w:hAnsi="Times New Roman" w:cs="Times New Roman"/>
          <w:b/>
          <w:sz w:val="24"/>
          <w:szCs w:val="24"/>
          <w:lang w:val="ru-RU"/>
        </w:rPr>
        <w:t>«Центр первинної медико-санітарної допомоги м. Горішні Плавні Горішньоплавнівської міської ради Кременчуцького району Полтавської області»</w:t>
      </w:r>
    </w:p>
    <w:p w14:paraId="5EB69E34" w14:textId="77777777" w:rsidR="00961B3F" w:rsidRPr="00961B3F" w:rsidRDefault="00961B3F" w:rsidP="00961B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7C30629" w14:textId="0E0BF977" w:rsidR="00777E8E" w:rsidRPr="005801D5" w:rsidRDefault="00414D11" w:rsidP="00777E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01D5">
        <w:rPr>
          <w:rFonts w:ascii="Times New Roman" w:hAnsi="Times New Roman" w:cs="Times New Roman"/>
          <w:sz w:val="24"/>
          <w:szCs w:val="24"/>
          <w:lang w:val="uk-UA"/>
        </w:rPr>
        <w:t xml:space="preserve">м. Горішні Плавні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</w:t>
      </w:r>
      <w:r w:rsidR="00961B3F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77E8E" w:rsidRPr="005801D5">
        <w:rPr>
          <w:rFonts w:ascii="Times New Roman" w:hAnsi="Times New Roman" w:cs="Times New Roman"/>
          <w:sz w:val="24"/>
          <w:szCs w:val="24"/>
          <w:lang w:val="uk-UA"/>
        </w:rPr>
        <w:t>від «</w:t>
      </w:r>
      <w:r w:rsidR="00F97A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0A0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461102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F97AD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77E8E" w:rsidRPr="005801D5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C40A09">
        <w:rPr>
          <w:rFonts w:ascii="Times New Roman" w:hAnsi="Times New Roman" w:cs="Times New Roman"/>
          <w:sz w:val="24"/>
          <w:szCs w:val="24"/>
          <w:lang w:val="uk-UA"/>
        </w:rPr>
        <w:t>жовтня</w:t>
      </w:r>
      <w:r w:rsidR="00777E8E" w:rsidRPr="005801D5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E05192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777E8E" w:rsidRPr="005801D5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           </w:t>
      </w:r>
      <w:r w:rsidR="005801D5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777E8E" w:rsidRPr="005801D5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</w:p>
    <w:p w14:paraId="7FD01B32" w14:textId="77777777" w:rsidR="00777E8E" w:rsidRPr="00CD3263" w:rsidRDefault="00777E8E" w:rsidP="00777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B0583A" w14:textId="77A1CEC2" w:rsidR="00777E8E" w:rsidRDefault="00777E8E" w:rsidP="00777E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3955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ДЕННИЙ:</w:t>
      </w:r>
    </w:p>
    <w:p w14:paraId="1A09E8C6" w14:textId="5BA75A0B" w:rsidR="000A1A1E" w:rsidRPr="000A1A1E" w:rsidRDefault="000A1A1E" w:rsidP="000A1A1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A1A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Про розгляд питання щодо укладення договору без застосування порядку проведення закупівель </w:t>
      </w:r>
      <w:r w:rsidR="004824FE">
        <w:rPr>
          <w:rFonts w:ascii="Times New Roman" w:hAnsi="Times New Roman" w:cs="Times New Roman"/>
          <w:sz w:val="24"/>
          <w:szCs w:val="24"/>
          <w:lang w:val="ru-RU"/>
        </w:rPr>
        <w:t>із застосуванням відкритих торгів та/</w:t>
      </w:r>
      <w:r w:rsidR="004824FE" w:rsidRPr="00E04FB2">
        <w:rPr>
          <w:rFonts w:ascii="Times New Roman" w:hAnsi="Times New Roman" w:cs="Times New Roman"/>
          <w:sz w:val="24"/>
          <w:szCs w:val="24"/>
          <w:lang w:val="ru-RU"/>
        </w:rPr>
        <w:t>або електронного каталогу</w:t>
      </w:r>
      <w:r w:rsidRPr="000A1A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.</w:t>
      </w:r>
    </w:p>
    <w:p w14:paraId="2857279E" w14:textId="77777777" w:rsidR="00FD5470" w:rsidRPr="00FD5470" w:rsidRDefault="00FD5470" w:rsidP="00FD5470">
      <w:pPr>
        <w:pStyle w:val="40"/>
        <w:shd w:val="clear" w:color="auto" w:fill="auto"/>
        <w:spacing w:before="0" w:after="84" w:line="240" w:lineRule="exact"/>
        <w:ind w:left="786"/>
        <w:rPr>
          <w:lang w:val="ru-RU"/>
        </w:rPr>
      </w:pPr>
    </w:p>
    <w:p w14:paraId="35A0B35A" w14:textId="710D5A89" w:rsidR="00FD5470" w:rsidRPr="00FD5470" w:rsidRDefault="00FD5470" w:rsidP="00FD5470">
      <w:pPr>
        <w:pStyle w:val="40"/>
        <w:shd w:val="clear" w:color="auto" w:fill="auto"/>
        <w:spacing w:before="0" w:after="84" w:line="240" w:lineRule="exact"/>
        <w:ind w:left="786"/>
        <w:rPr>
          <w:sz w:val="24"/>
          <w:szCs w:val="24"/>
          <w:lang w:val="ru-RU"/>
        </w:rPr>
      </w:pPr>
      <w:r w:rsidRPr="00FD5470">
        <w:rPr>
          <w:sz w:val="24"/>
          <w:szCs w:val="24"/>
          <w:lang w:val="ru-RU"/>
        </w:rPr>
        <w:t>Розгляд питань порядку денного:</w:t>
      </w:r>
    </w:p>
    <w:p w14:paraId="68298D21" w14:textId="77777777" w:rsidR="000A1A1E" w:rsidRPr="000A1A1E" w:rsidRDefault="000A1A1E" w:rsidP="000A1A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A1A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Указом Президента України «Про введення воєнного стану в Україні» від 24.02.2022 № 64/2022 запроваджено воєнний стан з 5 год 30 хв 24 лютого 2022 року строком на 30 діб.</w:t>
      </w:r>
    </w:p>
    <w:p w14:paraId="1D1820B4" w14:textId="77777777" w:rsidR="000A1A1E" w:rsidRPr="000A1A1E" w:rsidRDefault="000A1A1E" w:rsidP="000A1A1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 w:rsidRPr="000A1A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Указом Президента України «Про продовження строку дії воєнного стану в Україні» від 17.05.2022 № 341/2022 продовжено </w:t>
      </w:r>
      <w:bookmarkStart w:id="0" w:name="_Hlk112079735"/>
      <w:r w:rsidRPr="000A1A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строк дії воєнного стану в Україні </w:t>
      </w:r>
      <w:bookmarkEnd w:id="0"/>
      <w:r w:rsidRPr="000A1A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з 05 год 30 хв 25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0A1A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травня 2022 року строком на 90 діб.</w:t>
      </w:r>
    </w:p>
    <w:p w14:paraId="41AB5A94" w14:textId="77777777" w:rsidR="000A1A1E" w:rsidRPr="000A1A1E" w:rsidRDefault="000A1A1E" w:rsidP="000A1A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1A1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Указом Президента України</w:t>
      </w:r>
      <w:r w:rsidRPr="000A1A1E">
        <w:rPr>
          <w:rFonts w:ascii="Times New Roman" w:hAnsi="Times New Roman" w:cs="Times New Roman"/>
          <w:sz w:val="24"/>
          <w:szCs w:val="24"/>
          <w:lang w:val="ru-RU"/>
        </w:rPr>
        <w:t xml:space="preserve"> «Про продовження строку дії воєнного стану в Україні» від 12.08.2022 № 573/2022 продовжено строк дії воєнного стану в Україні з 05 год 30 хв 23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A1A1E">
        <w:rPr>
          <w:rFonts w:ascii="Times New Roman" w:hAnsi="Times New Roman" w:cs="Times New Roman"/>
          <w:sz w:val="24"/>
          <w:szCs w:val="24"/>
          <w:lang w:val="ru-RU"/>
        </w:rPr>
        <w:t xml:space="preserve">серпня 2022 року строком на 90 діб. </w:t>
      </w:r>
    </w:p>
    <w:p w14:paraId="610B7F2B" w14:textId="19B974D8" w:rsidR="000A1A1E" w:rsidRPr="000A1A1E" w:rsidRDefault="000A1A1E" w:rsidP="000A1A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1A1E">
        <w:rPr>
          <w:rFonts w:ascii="Times New Roman" w:hAnsi="Times New Roman" w:cs="Times New Roman"/>
          <w:sz w:val="24"/>
          <w:szCs w:val="24"/>
          <w:lang w:val="ru-RU"/>
        </w:rPr>
        <w:t xml:space="preserve">Згідно з п. </w:t>
      </w:r>
      <w:r w:rsidR="0046110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0A1A1E">
        <w:rPr>
          <w:rFonts w:ascii="Times New Roman" w:hAnsi="Times New Roman" w:cs="Times New Roman"/>
          <w:sz w:val="24"/>
          <w:szCs w:val="24"/>
          <w:lang w:val="ru-RU"/>
        </w:rPr>
        <w:t xml:space="preserve"> постанови Кабінету Міністрів України</w:t>
      </w:r>
      <w:r w:rsidRPr="000A1A1E">
        <w:rPr>
          <w:lang w:val="ru-RU"/>
        </w:rPr>
        <w:t xml:space="preserve"> </w:t>
      </w:r>
      <w:r w:rsidRPr="000A1A1E">
        <w:rPr>
          <w:rFonts w:ascii="Times New Roman" w:hAnsi="Times New Roman" w:cs="Times New Roman"/>
          <w:sz w:val="24"/>
          <w:szCs w:val="24"/>
          <w:lang w:val="ru-RU"/>
        </w:rPr>
        <w:t xml:space="preserve">від </w:t>
      </w:r>
      <w:r w:rsidR="00461102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0A1A1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61102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0A1A1E">
        <w:rPr>
          <w:rFonts w:ascii="Times New Roman" w:hAnsi="Times New Roman" w:cs="Times New Roman"/>
          <w:sz w:val="24"/>
          <w:szCs w:val="24"/>
          <w:lang w:val="ru-RU"/>
        </w:rPr>
        <w:t xml:space="preserve">.2022 № </w:t>
      </w:r>
      <w:r w:rsidR="007A3338">
        <w:rPr>
          <w:rFonts w:ascii="Times New Roman" w:hAnsi="Times New Roman" w:cs="Times New Roman"/>
          <w:sz w:val="24"/>
          <w:szCs w:val="24"/>
          <w:lang w:val="ru-RU"/>
        </w:rPr>
        <w:t>1178</w:t>
      </w:r>
      <w:r w:rsidRPr="000A1A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3338" w:rsidRPr="007A3338">
        <w:rPr>
          <w:rFonts w:ascii="Times New Roman" w:hAnsi="Times New Roman" w:cs="Times New Roman"/>
          <w:sz w:val="24"/>
          <w:szCs w:val="24"/>
          <w:lang w:val="ru-RU"/>
        </w:rPr>
        <w:t>«Особливості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</w:t>
      </w:r>
      <w:r w:rsidR="007A3338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Pr="000A1A1E">
        <w:rPr>
          <w:rFonts w:ascii="Times New Roman" w:hAnsi="Times New Roman" w:cs="Times New Roman"/>
          <w:sz w:val="24"/>
          <w:szCs w:val="24"/>
          <w:lang w:val="ru-RU"/>
        </w:rPr>
        <w:t xml:space="preserve">ублічні закупівлі товарів, робіт і послуг для задоволення нагальних потреб функціонування держави в умовах воєнного стану відповідно до постанови Кабінету Міністрів України від 2 березня 2022 р. № 185 «Деякі питання здійснення публічних закупівель товарів, робіт і послуг для задоволення нагальних потреб функціонування держави в умовах воєнного стану» (Офіційний вісник України, 2022 р., № 25, ст. 1267) здійснюються замовниками без застосування процедур закупівель/спрощених закупівель, визначених Законом </w:t>
      </w:r>
      <w:r w:rsidR="007A3338">
        <w:rPr>
          <w:rFonts w:ascii="Times New Roman" w:hAnsi="Times New Roman" w:cs="Times New Roman"/>
          <w:sz w:val="24"/>
          <w:szCs w:val="24"/>
          <w:lang w:val="ru-RU"/>
        </w:rPr>
        <w:t>та цими особливостіми</w:t>
      </w:r>
      <w:r w:rsidRPr="000A1A1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11A810C" w14:textId="5316CDBB" w:rsidR="000A1A1E" w:rsidRPr="000A1A1E" w:rsidRDefault="00E2432E" w:rsidP="00E243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432E">
        <w:rPr>
          <w:rFonts w:ascii="Times New Roman" w:hAnsi="Times New Roman"/>
          <w:color w:val="000000"/>
          <w:sz w:val="24"/>
          <w:szCs w:val="24"/>
          <w:lang w:val="ru-RU"/>
        </w:rPr>
        <w:t>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2432E">
        <w:rPr>
          <w:rFonts w:ascii="Times New Roman" w:hAnsi="Times New Roman"/>
          <w:color w:val="000000"/>
          <w:sz w:val="24"/>
          <w:szCs w:val="24"/>
          <w:lang w:val="ru-RU"/>
        </w:rPr>
        <w:t>перевищує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2432E">
        <w:rPr>
          <w:rFonts w:ascii="Times New Roman" w:hAnsi="Times New Roman"/>
          <w:color w:val="000000"/>
          <w:sz w:val="24"/>
          <w:szCs w:val="24"/>
          <w:lang w:val="ru-RU"/>
        </w:rPr>
        <w:t xml:space="preserve">200 тис. гривень, робіт, вартість яких становить або перевищує </w:t>
      </w:r>
      <w:r w:rsidRPr="00E2432E">
        <w:rPr>
          <w:rFonts w:ascii="Times New Roman" w:hAnsi="Times New Roman"/>
          <w:color w:val="000000"/>
          <w:sz w:val="24"/>
          <w:szCs w:val="24"/>
          <w:lang w:val="ru-RU"/>
        </w:rPr>
        <w:br/>
        <w:t xml:space="preserve">1,5 </w:t>
      </w:r>
      <w:r w:rsidRPr="00E2432E">
        <w:rPr>
          <w:rFonts w:ascii="Times New Roman" w:hAnsi="Times New Roman"/>
          <w:color w:val="000000"/>
          <w:sz w:val="24"/>
          <w:szCs w:val="24"/>
          <w:shd w:val="solid" w:color="FFFFFF" w:fill="FFFFFF"/>
          <w:lang w:val="ru-RU"/>
        </w:rPr>
        <w:t>млн</w:t>
      </w:r>
      <w:r w:rsidRPr="00E2432E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гривень, може здійснюватися без застосування відкритих торгів та/або електронного каталогу для закупівлі товару у разі, коли: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A1A1E" w:rsidRPr="00E04FB2">
        <w:rPr>
          <w:rFonts w:ascii="Times New Roman" w:hAnsi="Times New Roman" w:cs="Times New Roman"/>
          <w:sz w:val="24"/>
          <w:szCs w:val="24"/>
          <w:lang w:val="ru-RU"/>
        </w:rPr>
        <w:t xml:space="preserve">існує нагальна потреба у здійсненні закупівлі у зв’язку із виникненням об’єктивних обставин, що унеможливлюють дотримання замовником строків для проведення закупівлі </w:t>
      </w:r>
      <w:r>
        <w:rPr>
          <w:rFonts w:ascii="Times New Roman" w:hAnsi="Times New Roman" w:cs="Times New Roman"/>
          <w:sz w:val="24"/>
          <w:szCs w:val="24"/>
          <w:lang w:val="ru-RU"/>
        </w:rPr>
        <w:t>із застосуванням відкритих торгів та/</w:t>
      </w:r>
      <w:r w:rsidR="000A1A1E" w:rsidRPr="00E04FB2">
        <w:rPr>
          <w:rFonts w:ascii="Times New Roman" w:hAnsi="Times New Roman" w:cs="Times New Roman"/>
          <w:sz w:val="24"/>
          <w:szCs w:val="24"/>
          <w:lang w:val="ru-RU"/>
        </w:rPr>
        <w:t xml:space="preserve">або електронного каталогу; публічні закупівлі товарів, робіт і послуг здійснюються для </w:t>
      </w:r>
      <w:bookmarkStart w:id="1" w:name="_Hlk115104651"/>
      <w:r w:rsidR="000A1A1E" w:rsidRPr="00E04FB2">
        <w:rPr>
          <w:rFonts w:ascii="Times New Roman" w:hAnsi="Times New Roman" w:cs="Times New Roman"/>
          <w:sz w:val="24"/>
          <w:szCs w:val="24"/>
          <w:lang w:val="ru-RU"/>
        </w:rPr>
        <w:t>проведення заходів із мобілізації та цивільного захисту</w:t>
      </w:r>
      <w:bookmarkEnd w:id="1"/>
      <w:r w:rsidR="000A1A1E" w:rsidRPr="00E04FB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0D55677" w14:textId="23EB2FA3" w:rsidR="000A1A1E" w:rsidRPr="00A302B0" w:rsidRDefault="000A1A1E" w:rsidP="00BC2D89">
      <w:pPr>
        <w:spacing w:after="0"/>
        <w:ind w:firstLine="709"/>
        <w:jc w:val="both"/>
        <w:rPr>
          <w:rFonts w:ascii="Arial" w:hAnsi="Arial" w:cs="Arial"/>
          <w:color w:val="454545"/>
          <w:sz w:val="54"/>
          <w:szCs w:val="54"/>
          <w:shd w:val="clear" w:color="auto" w:fill="F0F5F2"/>
          <w:lang w:val="ru-RU"/>
        </w:rPr>
      </w:pPr>
      <w:r w:rsidRPr="000A1A1E">
        <w:rPr>
          <w:rFonts w:ascii="Times New Roman" w:hAnsi="Times New Roman" w:cs="Times New Roman"/>
          <w:sz w:val="24"/>
          <w:szCs w:val="24"/>
          <w:lang w:val="ru-RU"/>
        </w:rPr>
        <w:t xml:space="preserve">Так, </w:t>
      </w:r>
      <w:r w:rsidR="00086AD1">
        <w:rPr>
          <w:rFonts w:ascii="Times New Roman" w:hAnsi="Times New Roman" w:cs="Times New Roman"/>
          <w:sz w:val="24"/>
          <w:szCs w:val="24"/>
          <w:lang w:val="ru-RU"/>
        </w:rPr>
        <w:t>враховуючи протокол №23 засідання міської комісії з питань техногенно-екологічної безпеки і надзвичайних ситуацій від 04.10.2022р. щодо необхідності</w:t>
      </w:r>
      <w:r w:rsidRPr="000A1A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15BE">
        <w:rPr>
          <w:rFonts w:ascii="Times New Roman" w:hAnsi="Times New Roman" w:cs="Times New Roman"/>
          <w:sz w:val="24"/>
          <w:szCs w:val="24"/>
          <w:lang w:val="ru-RU"/>
        </w:rPr>
        <w:t xml:space="preserve">забезпечення захисту населення </w:t>
      </w:r>
      <w:r w:rsidR="003915BE" w:rsidRPr="003915BE"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val="ru-RU"/>
        </w:rPr>
        <w:t>Горішньоплавнівської міської</w:t>
      </w:r>
      <w:r w:rsidR="003915BE" w:rsidRPr="003915BE">
        <w:rPr>
          <w:rFonts w:ascii="Times New Roman" w:hAnsi="Times New Roman" w:cs="Times New Roman"/>
          <w:sz w:val="24"/>
          <w:szCs w:val="24"/>
          <w:lang w:val="ru-RU"/>
        </w:rPr>
        <w:t xml:space="preserve"> територіальної громади </w:t>
      </w:r>
      <w:r w:rsidR="003915BE" w:rsidRPr="003915BE"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val="ru-RU"/>
        </w:rPr>
        <w:t>Кременчуцького району Полтавської області</w:t>
      </w:r>
      <w:r w:rsidR="003915BE" w:rsidRPr="003915BE">
        <w:rPr>
          <w:rFonts w:ascii="Times New Roman" w:hAnsi="Times New Roman" w:cs="Times New Roman"/>
          <w:sz w:val="24"/>
          <w:szCs w:val="24"/>
          <w:lang w:val="ru-RU"/>
        </w:rPr>
        <w:t xml:space="preserve"> від впливу радіаційного забруднення внаслідок аварії на АЕС, а також у звязку із загрозою застосування проти України ядерної зброї</w:t>
      </w:r>
      <w:r w:rsidR="003915BE">
        <w:rPr>
          <w:rFonts w:ascii="Times New Roman" w:hAnsi="Times New Roman" w:cs="Times New Roman"/>
          <w:sz w:val="24"/>
          <w:szCs w:val="24"/>
          <w:lang w:val="ru-RU"/>
        </w:rPr>
        <w:t xml:space="preserve">, та </w:t>
      </w:r>
      <w:r w:rsidRPr="003915BE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3915BE">
        <w:rPr>
          <w:rFonts w:ascii="Times New Roman" w:hAnsi="Times New Roman" w:cs="Times New Roman"/>
          <w:sz w:val="24"/>
          <w:szCs w:val="24"/>
          <w:lang w:val="ru-RU"/>
        </w:rPr>
        <w:t xml:space="preserve">підставі </w:t>
      </w:r>
      <w:r w:rsidR="008F6E59" w:rsidRPr="003915BE">
        <w:rPr>
          <w:rFonts w:ascii="Times New Roman" w:hAnsi="Times New Roman" w:cs="Times New Roman"/>
          <w:sz w:val="24"/>
          <w:szCs w:val="24"/>
          <w:lang w:val="ru-RU"/>
        </w:rPr>
        <w:t xml:space="preserve">рішення Виконавчого комітету </w:t>
      </w:r>
      <w:r w:rsidR="008F6E59" w:rsidRPr="003915BE"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val="ru-RU"/>
        </w:rPr>
        <w:t>Горішньоплавнівської міської ради Кременчуцького району Полтавської області</w:t>
      </w:r>
      <w:r w:rsidR="008F6E59" w:rsidRPr="003915BE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6C3E78">
        <w:rPr>
          <w:rFonts w:ascii="Times New Roman" w:hAnsi="Times New Roman" w:cs="Times New Roman"/>
          <w:sz w:val="24"/>
          <w:szCs w:val="24"/>
          <w:lang w:val="ru-RU"/>
        </w:rPr>
        <w:t>212</w:t>
      </w:r>
      <w:r w:rsidR="008F6E59" w:rsidRPr="003915BE">
        <w:rPr>
          <w:rFonts w:ascii="Times New Roman" w:hAnsi="Times New Roman" w:cs="Times New Roman"/>
          <w:sz w:val="24"/>
          <w:szCs w:val="24"/>
          <w:lang w:val="ru-RU"/>
        </w:rPr>
        <w:t xml:space="preserve"> від 1</w:t>
      </w:r>
      <w:r w:rsidR="006C3E7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8F6E59" w:rsidRPr="003915BE">
        <w:rPr>
          <w:rFonts w:ascii="Times New Roman" w:hAnsi="Times New Roman" w:cs="Times New Roman"/>
          <w:sz w:val="24"/>
          <w:szCs w:val="24"/>
          <w:lang w:val="ru-RU"/>
        </w:rPr>
        <w:t xml:space="preserve">.10.2022р. «Про виділення коштів з резервного фонду бюджету </w:t>
      </w:r>
      <w:r w:rsidR="008F6E59" w:rsidRPr="003915BE"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val="ru-RU"/>
        </w:rPr>
        <w:t>Горішньоплавнівської міської територіальної громади»</w:t>
      </w:r>
      <w:r w:rsidRPr="003915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A1A1E">
        <w:rPr>
          <w:rFonts w:ascii="Times New Roman" w:hAnsi="Times New Roman" w:cs="Times New Roman"/>
          <w:sz w:val="24"/>
          <w:szCs w:val="24"/>
          <w:lang w:val="ru-RU"/>
        </w:rPr>
        <w:t xml:space="preserve">замовнику необхідно терміново провести закупівлю </w:t>
      </w:r>
      <w:r w:rsidR="003915BE">
        <w:rPr>
          <w:rFonts w:ascii="Times New Roman" w:hAnsi="Times New Roman" w:cs="Times New Roman"/>
          <w:sz w:val="24"/>
          <w:szCs w:val="24"/>
          <w:lang w:val="ru-RU"/>
        </w:rPr>
        <w:t xml:space="preserve">препарату йодиду калію для здійснення заходів йодної профілактики серед населення </w:t>
      </w:r>
      <w:r w:rsidRPr="000A1A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15BE" w:rsidRPr="003915BE">
        <w:rPr>
          <w:rFonts w:ascii="Times New Roman" w:hAnsi="Times New Roman" w:cs="Times New Roman"/>
          <w:bCs/>
          <w:color w:val="000000"/>
          <w:kern w:val="3"/>
          <w:sz w:val="24"/>
          <w:szCs w:val="24"/>
          <w:lang w:val="ru-RU"/>
        </w:rPr>
        <w:t>Горішньоплавнівської міської</w:t>
      </w:r>
      <w:r w:rsidR="003915BE" w:rsidRPr="003915BE">
        <w:rPr>
          <w:rFonts w:ascii="Times New Roman" w:hAnsi="Times New Roman" w:cs="Times New Roman"/>
          <w:sz w:val="24"/>
          <w:szCs w:val="24"/>
          <w:lang w:val="ru-RU"/>
        </w:rPr>
        <w:t xml:space="preserve"> територіальної громади </w:t>
      </w:r>
      <w:r w:rsidR="00644898">
        <w:rPr>
          <w:rFonts w:ascii="Times New Roman" w:hAnsi="Times New Roman" w:cs="Times New Roman"/>
          <w:sz w:val="24"/>
          <w:szCs w:val="24"/>
          <w:lang w:val="ru-RU"/>
        </w:rPr>
        <w:t xml:space="preserve">у випадку виникнення радіаційної аварії. </w:t>
      </w:r>
      <w:r w:rsidRPr="000A1A1E">
        <w:rPr>
          <w:rFonts w:ascii="Times New Roman" w:hAnsi="Times New Roman" w:cs="Times New Roman"/>
          <w:sz w:val="24"/>
          <w:szCs w:val="24"/>
          <w:lang w:val="ru-RU"/>
        </w:rPr>
        <w:t>(ДК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A1A1E">
        <w:rPr>
          <w:rFonts w:ascii="Times New Roman" w:hAnsi="Times New Roman" w:cs="Times New Roman"/>
          <w:sz w:val="24"/>
          <w:szCs w:val="24"/>
          <w:lang w:val="ru-RU"/>
        </w:rPr>
        <w:t>021:2015:</w:t>
      </w:r>
      <w:r w:rsidR="003A5226" w:rsidRPr="00A302B0">
        <w:rPr>
          <w:rFonts w:ascii="Arial" w:hAnsi="Arial" w:cs="Arial"/>
          <w:color w:val="454545"/>
          <w:sz w:val="21"/>
          <w:szCs w:val="21"/>
          <w:lang w:val="ru-RU"/>
        </w:rPr>
        <w:t xml:space="preserve"> </w:t>
      </w:r>
      <w:r w:rsidR="00BC2D89" w:rsidRPr="00BC2D89">
        <w:rPr>
          <w:rFonts w:ascii="Times New Roman" w:hAnsi="Times New Roman" w:cs="Times New Roman"/>
          <w:sz w:val="24"/>
          <w:szCs w:val="24"/>
          <w:lang w:val="ru-RU"/>
        </w:rPr>
        <w:t>33600000-6-Фармацевтична продукція</w:t>
      </w:r>
      <w:r w:rsidRPr="000A1A1E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14:paraId="5362FA68" w14:textId="3951C05E" w:rsidR="000A1A1E" w:rsidRPr="000A1A1E" w:rsidRDefault="000A1A1E" w:rsidP="000A1A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1A1E">
        <w:rPr>
          <w:rFonts w:ascii="Times New Roman" w:hAnsi="Times New Roman" w:cs="Times New Roman"/>
          <w:sz w:val="24"/>
          <w:szCs w:val="24"/>
          <w:lang w:val="ru-RU"/>
        </w:rPr>
        <w:lastRenderedPageBreak/>
        <w:t>Така закупівля здійснюється для проведення заходів з цивільного захисту.</w:t>
      </w:r>
    </w:p>
    <w:p w14:paraId="3EEA9A8C" w14:textId="1ADD1B56" w:rsidR="000A1A1E" w:rsidRPr="000A1A1E" w:rsidRDefault="000A1A1E" w:rsidP="000A1A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1A1E">
        <w:rPr>
          <w:rFonts w:ascii="Times New Roman" w:hAnsi="Times New Roman" w:cs="Times New Roman"/>
          <w:sz w:val="24"/>
          <w:szCs w:val="24"/>
          <w:lang w:val="ru-RU"/>
        </w:rPr>
        <w:t xml:space="preserve">Таким чином, законодавством дозволено укласти договір про закупівлю без застосування порядку проведення закупівель </w:t>
      </w:r>
      <w:r w:rsidR="00E2432E">
        <w:rPr>
          <w:rFonts w:ascii="Times New Roman" w:hAnsi="Times New Roman" w:cs="Times New Roman"/>
          <w:sz w:val="24"/>
          <w:szCs w:val="24"/>
          <w:lang w:val="ru-RU"/>
        </w:rPr>
        <w:t>із застосуванням відкритих торгів та/</w:t>
      </w:r>
      <w:r w:rsidR="00E2432E" w:rsidRPr="00E04FB2">
        <w:rPr>
          <w:rFonts w:ascii="Times New Roman" w:hAnsi="Times New Roman" w:cs="Times New Roman"/>
          <w:sz w:val="24"/>
          <w:szCs w:val="24"/>
          <w:lang w:val="ru-RU"/>
        </w:rPr>
        <w:t>або електронного каталогу</w:t>
      </w:r>
      <w:r w:rsidRPr="000A1A1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74475E3" w14:textId="55B66336" w:rsidR="006047E1" w:rsidRPr="008C7CD9" w:rsidRDefault="006047E1" w:rsidP="003A522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            Враховуючи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зазначене, 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пропонується здійснити закупівлю </w:t>
      </w:r>
      <w:r>
        <w:rPr>
          <w:rFonts w:ascii="Times New Roman" w:hAnsi="Times New Roman" w:cs="Times New Roman"/>
          <w:sz w:val="24"/>
          <w:szCs w:val="24"/>
          <w:lang w:val="uk-UA"/>
        </w:rPr>
        <w:t>за предметом:</w:t>
      </w:r>
      <w:r w:rsidRPr="00DC138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ru-RU"/>
        </w:rPr>
        <w:t xml:space="preserve"> </w:t>
      </w:r>
      <w:r w:rsidR="00BC2D89" w:rsidRPr="00BC2D89">
        <w:rPr>
          <w:rFonts w:ascii="Times New Roman" w:hAnsi="Times New Roman" w:cs="Times New Roman"/>
          <w:sz w:val="24"/>
          <w:szCs w:val="24"/>
          <w:lang w:val="ru-RU"/>
        </w:rPr>
        <w:t xml:space="preserve">таблетки </w:t>
      </w:r>
      <w:r w:rsidR="00BC2D89" w:rsidRPr="00BC2D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Калію йодид  по </w:t>
      </w:r>
      <w:smartTag w:uri="urn:schemas-microsoft-com:office:smarttags" w:element="metricconverter">
        <w:smartTagPr>
          <w:attr w:name="ProductID" w:val="0,25 г"/>
        </w:smartTagPr>
        <w:r w:rsidR="00BC2D89" w:rsidRPr="00BC2D89">
          <w:rPr>
            <w:rFonts w:ascii="Times New Roman" w:hAnsi="Times New Roman" w:cs="Times New Roman"/>
            <w:b/>
            <w:sz w:val="24"/>
            <w:szCs w:val="24"/>
            <w:lang w:val="ru-RU"/>
          </w:rPr>
          <w:t>0,25 г</w:t>
        </w:r>
      </w:smartTag>
      <w:r w:rsidR="00BC2D89" w:rsidRPr="00BC2D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 10</w:t>
      </w:r>
      <w:r w:rsidR="00BC2D89" w:rsidRPr="00BC2D89">
        <w:rPr>
          <w:rFonts w:ascii="Times New Roman" w:hAnsi="Times New Roman" w:cs="Times New Roman"/>
          <w:sz w:val="24"/>
          <w:szCs w:val="24"/>
          <w:lang w:val="ru-RU"/>
        </w:rPr>
        <w:t xml:space="preserve">  в кількості </w:t>
      </w:r>
      <w:r w:rsidR="00BC2D89" w:rsidRPr="00BC2D89">
        <w:rPr>
          <w:rFonts w:ascii="Times New Roman" w:hAnsi="Times New Roman" w:cs="Times New Roman"/>
          <w:b/>
          <w:sz w:val="24"/>
          <w:szCs w:val="24"/>
          <w:lang w:val="ru-RU"/>
        </w:rPr>
        <w:t>2 920</w:t>
      </w:r>
      <w:r w:rsidR="00BC2D89" w:rsidRPr="00BC2D89">
        <w:rPr>
          <w:rFonts w:ascii="Times New Roman" w:hAnsi="Times New Roman" w:cs="Times New Roman"/>
          <w:sz w:val="24"/>
          <w:szCs w:val="24"/>
          <w:lang w:val="ru-RU"/>
        </w:rPr>
        <w:t xml:space="preserve"> упаковок</w:t>
      </w:r>
      <w:r w:rsidR="00CE379D" w:rsidRPr="000A1A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(</w:t>
      </w:r>
      <w:r w:rsidRPr="00DC138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ДК 021:2015: </w:t>
      </w:r>
      <w:r w:rsidR="00BC2D89" w:rsidRPr="00BC2D89">
        <w:rPr>
          <w:rFonts w:ascii="Times New Roman" w:hAnsi="Times New Roman" w:cs="Times New Roman"/>
          <w:b/>
          <w:bCs/>
          <w:sz w:val="24"/>
          <w:szCs w:val="24"/>
          <w:lang w:val="ru-RU"/>
        </w:rPr>
        <w:t>33600000-6-Фармацевтична продукція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)</w:t>
      </w:r>
      <w:r w:rsidRPr="00DC1389">
        <w:rPr>
          <w:rFonts w:ascii="Times New Roman" w:hAnsi="Times New Roman" w:cs="Times New Roman"/>
          <w:b/>
          <w:bCs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без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застосування порядку проведення закупівель </w:t>
      </w:r>
      <w:r w:rsidR="00E2432E">
        <w:rPr>
          <w:rFonts w:ascii="Times New Roman" w:hAnsi="Times New Roman" w:cs="Times New Roman"/>
          <w:sz w:val="24"/>
          <w:szCs w:val="24"/>
          <w:lang w:val="ru-RU"/>
        </w:rPr>
        <w:t>із застосуванням відкритих торгів та/</w:t>
      </w:r>
      <w:r w:rsidR="00E2432E" w:rsidRPr="00E04FB2">
        <w:rPr>
          <w:rFonts w:ascii="Times New Roman" w:hAnsi="Times New Roman" w:cs="Times New Roman"/>
          <w:sz w:val="24"/>
          <w:szCs w:val="24"/>
          <w:lang w:val="ru-RU"/>
        </w:rPr>
        <w:t>або електронного каталогу</w:t>
      </w:r>
      <w:r w:rsidR="00E243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шляхом укладання прямого договору, та затвердити проект договору про закупівлю.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14:paraId="386B51D1" w14:textId="77777777" w:rsidR="006047E1" w:rsidRDefault="006047E1" w:rsidP="006047E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2E9C4A" w14:textId="77777777" w:rsidR="006047E1" w:rsidRDefault="006047E1" w:rsidP="00604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D078D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7F2E82CB" w14:textId="7C216BD3" w:rsidR="006047E1" w:rsidRPr="007F4E98" w:rsidRDefault="006047E1" w:rsidP="006047E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Закупівлю за предметом: ДК </w:t>
      </w:r>
      <w:r w:rsidRPr="008C7CD9">
        <w:rPr>
          <w:rFonts w:ascii="Times New Roman" w:hAnsi="Times New Roman" w:cs="Times New Roman"/>
          <w:sz w:val="24"/>
          <w:szCs w:val="24"/>
          <w:lang w:val="uk-UA"/>
        </w:rPr>
        <w:t>021:2015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</w:t>
      </w:r>
      <w:r w:rsidR="00BC2D89" w:rsidRPr="00BC2D89">
        <w:rPr>
          <w:rFonts w:ascii="Times New Roman" w:hAnsi="Times New Roman" w:cs="Times New Roman"/>
          <w:b/>
          <w:bCs/>
          <w:sz w:val="24"/>
          <w:szCs w:val="24"/>
          <w:lang w:val="ru-RU"/>
        </w:rPr>
        <w:t>33600000-6-Фармацевтична продукція</w:t>
      </w:r>
      <w:r w:rsidRPr="00DC138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kern w:val="32"/>
          <w:sz w:val="24"/>
          <w:szCs w:val="24"/>
          <w:lang w:val="uk-UA" w:eastAsia="ru-RU"/>
        </w:rPr>
        <w:t>конкретна назва предмету закупівлі</w:t>
      </w:r>
      <w:r w:rsidRPr="00DC1389">
        <w:rPr>
          <w:rFonts w:ascii="Times New Roman" w:eastAsia="Times New Roman" w:hAnsi="Times New Roman" w:cs="Times New Roman"/>
          <w:kern w:val="32"/>
          <w:sz w:val="24"/>
          <w:szCs w:val="24"/>
          <w:lang w:val="uk-UA" w:eastAsia="ru-RU"/>
        </w:rPr>
        <w:t xml:space="preserve">: </w:t>
      </w:r>
      <w:r w:rsidR="00BC2D89" w:rsidRPr="00BC2D89">
        <w:rPr>
          <w:rFonts w:ascii="Times New Roman" w:hAnsi="Times New Roman" w:cs="Times New Roman"/>
          <w:sz w:val="24"/>
          <w:szCs w:val="24"/>
          <w:lang w:val="ru-RU"/>
        </w:rPr>
        <w:t xml:space="preserve">таблетки </w:t>
      </w:r>
      <w:r w:rsidR="00BC2D89" w:rsidRPr="00BC2D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Калію йодид  по </w:t>
      </w:r>
      <w:smartTag w:uri="urn:schemas-microsoft-com:office:smarttags" w:element="metricconverter">
        <w:smartTagPr>
          <w:attr w:name="ProductID" w:val="0,25 г"/>
        </w:smartTagPr>
        <w:r w:rsidR="00BC2D89" w:rsidRPr="00BC2D89">
          <w:rPr>
            <w:rFonts w:ascii="Times New Roman" w:hAnsi="Times New Roman" w:cs="Times New Roman"/>
            <w:b/>
            <w:sz w:val="24"/>
            <w:szCs w:val="24"/>
            <w:lang w:val="ru-RU"/>
          </w:rPr>
          <w:t>0,25 г</w:t>
        </w:r>
      </w:smartTag>
      <w:r w:rsidR="00BC2D89" w:rsidRPr="00BC2D8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 10</w:t>
      </w:r>
      <w:r w:rsidR="00CE379D" w:rsidRPr="000A1A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здійснити без </w:t>
      </w:r>
      <w:r>
        <w:rPr>
          <w:rFonts w:ascii="Times New Roman" w:hAnsi="Times New Roman" w:cs="Times New Roman"/>
          <w:sz w:val="24"/>
          <w:szCs w:val="24"/>
          <w:lang w:val="uk-UA"/>
        </w:rPr>
        <w:t>застосування порядку проведення закупівель</w:t>
      </w:r>
      <w:r w:rsidR="00C237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824FE">
        <w:rPr>
          <w:rFonts w:ascii="Times New Roman" w:hAnsi="Times New Roman" w:cs="Times New Roman"/>
          <w:sz w:val="24"/>
          <w:szCs w:val="24"/>
          <w:lang w:val="ru-RU"/>
        </w:rPr>
        <w:t>із застосуванням відкритих торгів та/</w:t>
      </w:r>
      <w:r w:rsidR="004824FE" w:rsidRPr="00E04FB2">
        <w:rPr>
          <w:rFonts w:ascii="Times New Roman" w:hAnsi="Times New Roman" w:cs="Times New Roman"/>
          <w:sz w:val="24"/>
          <w:szCs w:val="24"/>
          <w:lang w:val="ru-RU"/>
        </w:rPr>
        <w:t>або електронного каталогу</w:t>
      </w:r>
      <w:r w:rsidR="00C23787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r w:rsidR="00C40A09" w:rsidRPr="00C40A09">
        <w:rPr>
          <w:rFonts w:ascii="Times New Roman" w:hAnsi="Times New Roman" w:cs="Times New Roman"/>
          <w:b/>
          <w:bCs/>
          <w:sz w:val="24"/>
          <w:szCs w:val="24"/>
          <w:lang w:val="ru-RU"/>
        </w:rPr>
        <w:t>Публічн</w:t>
      </w:r>
      <w:r w:rsidR="00C40A09">
        <w:rPr>
          <w:rFonts w:ascii="Times New Roman" w:hAnsi="Times New Roman" w:cs="Times New Roman"/>
          <w:b/>
          <w:bCs/>
          <w:sz w:val="24"/>
          <w:szCs w:val="24"/>
          <w:lang w:val="ru-RU"/>
        </w:rPr>
        <w:t>им</w:t>
      </w:r>
      <w:r w:rsidR="00C40A09" w:rsidRPr="00C40A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акціонерн</w:t>
      </w:r>
      <w:r w:rsidR="00C40A09">
        <w:rPr>
          <w:rFonts w:ascii="Times New Roman" w:hAnsi="Times New Roman" w:cs="Times New Roman"/>
          <w:b/>
          <w:bCs/>
          <w:sz w:val="24"/>
          <w:szCs w:val="24"/>
          <w:lang w:val="ru-RU"/>
        </w:rPr>
        <w:t>им</w:t>
      </w:r>
      <w:r w:rsidR="00C40A09" w:rsidRPr="00C40A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товариство</w:t>
      </w:r>
      <w:r w:rsidR="00C40A09">
        <w:rPr>
          <w:rFonts w:ascii="Times New Roman" w:hAnsi="Times New Roman" w:cs="Times New Roman"/>
          <w:b/>
          <w:bCs/>
          <w:sz w:val="24"/>
          <w:szCs w:val="24"/>
          <w:lang w:val="ru-RU"/>
        </w:rPr>
        <w:t>м</w:t>
      </w:r>
      <w:r w:rsidR="00C40A09" w:rsidRPr="00C40A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«Монфарм»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7892996" w14:textId="0C3690F4" w:rsidR="004824FE" w:rsidRPr="004824FE" w:rsidRDefault="004824FE" w:rsidP="004824FE">
      <w:pPr>
        <w:pStyle w:val="a3"/>
        <w:numPr>
          <w:ilvl w:val="0"/>
          <w:numId w:val="6"/>
        </w:numPr>
        <w:tabs>
          <w:tab w:val="left" w:pos="360"/>
          <w:tab w:val="left" w:pos="993"/>
        </w:tabs>
        <w:spacing w:before="1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824FE">
        <w:rPr>
          <w:rFonts w:ascii="Times New Roman" w:hAnsi="Times New Roman"/>
          <w:color w:val="000000"/>
          <w:sz w:val="24"/>
          <w:szCs w:val="24"/>
          <w:lang w:val="uk-UA"/>
        </w:rPr>
        <w:t>За результатами закупівлі, оприлюдн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ити</w:t>
      </w:r>
      <w:bookmarkStart w:id="2" w:name="_GoBack"/>
      <w:bookmarkEnd w:id="2"/>
      <w:r w:rsidRPr="004824FE">
        <w:rPr>
          <w:rFonts w:ascii="Times New Roman" w:hAnsi="Times New Roman"/>
          <w:color w:val="000000"/>
          <w:sz w:val="24"/>
          <w:szCs w:val="24"/>
          <w:lang w:val="uk-UA"/>
        </w:rPr>
        <w:t xml:space="preserve"> в електронній системі закупівель звіт про договір про закупівлю, укладений без використання електронної системи закупівель, відповідно до пункту 3</w:t>
      </w:r>
      <w:r w:rsidRPr="004824FE">
        <w:rPr>
          <w:rFonts w:ascii="Times New Roman" w:hAnsi="Times New Roman"/>
          <w:color w:val="000000"/>
          <w:sz w:val="24"/>
          <w:szCs w:val="24"/>
          <w:vertAlign w:val="superscript"/>
          <w:lang w:val="uk-UA"/>
        </w:rPr>
        <w:t>8</w:t>
      </w:r>
      <w:r w:rsidRPr="004824FE">
        <w:rPr>
          <w:rFonts w:ascii="Times New Roman" w:hAnsi="Times New Roman"/>
          <w:color w:val="000000"/>
          <w:sz w:val="24"/>
          <w:szCs w:val="24"/>
          <w:lang w:val="uk-UA"/>
        </w:rPr>
        <w:t xml:space="preserve"> розділу Х “Прикінцеві та перехідні положення” Закону. </w:t>
      </w:r>
    </w:p>
    <w:p w14:paraId="1FDD6D0F" w14:textId="77777777" w:rsidR="006047E1" w:rsidRDefault="006047E1" w:rsidP="00604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AD9B10" w14:textId="77777777" w:rsidR="006047E1" w:rsidRDefault="006047E1" w:rsidP="00604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227AA4" w14:textId="77777777" w:rsidR="006047E1" w:rsidRDefault="006047E1" w:rsidP="006047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C7F0DE" w14:textId="6D3DB76E" w:rsidR="006047E1" w:rsidRPr="007B7827" w:rsidRDefault="0059290F" w:rsidP="006047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6047E1" w:rsidRPr="002C3F34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</w:t>
      </w:r>
      <w:r w:rsidR="006047E1" w:rsidRPr="007B782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Сулковська М.В.</w:t>
      </w:r>
    </w:p>
    <w:p w14:paraId="0C64AD3E" w14:textId="77777777" w:rsidR="000A1A1E" w:rsidRPr="006047E1" w:rsidRDefault="000A1A1E" w:rsidP="000A1A1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58325BC7" w14:textId="77777777" w:rsidR="000A1A1E" w:rsidRDefault="000A1A1E" w:rsidP="000A1A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1FAEBA2E" w14:textId="77777777" w:rsidR="000A1A1E" w:rsidRDefault="000A1A1E" w:rsidP="000A1A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7ED9E9E4" w14:textId="77777777" w:rsidR="000A1A1E" w:rsidRDefault="000A1A1E" w:rsidP="000A1A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4C78F709" w14:textId="77777777" w:rsidR="000A1A1E" w:rsidRDefault="000A1A1E" w:rsidP="000A1A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76E0CF12" w14:textId="77777777" w:rsidR="000A1A1E" w:rsidRDefault="000A1A1E" w:rsidP="000A1A1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5EF91B93" w14:textId="0504718F" w:rsidR="004F4D75" w:rsidRDefault="004F4D75" w:rsidP="004F4D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16852D01" w14:textId="77777777" w:rsidR="00013182" w:rsidRPr="004F4D75" w:rsidRDefault="00013182" w:rsidP="004F4D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</w:p>
    <w:p w14:paraId="53B35181" w14:textId="77777777" w:rsidR="004F4D75" w:rsidRPr="00787551" w:rsidRDefault="004F4D75" w:rsidP="00CB6DF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A42A864" w14:textId="77777777" w:rsidR="00777E8E" w:rsidRPr="00CD3263" w:rsidRDefault="00777E8E" w:rsidP="00777E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42FF37" w14:textId="77777777" w:rsidR="00EE72BC" w:rsidRPr="00777E8E" w:rsidRDefault="00EE72BC">
      <w:pPr>
        <w:rPr>
          <w:lang w:val="uk-UA"/>
        </w:rPr>
      </w:pPr>
    </w:p>
    <w:sectPr w:rsidR="00EE72BC" w:rsidRPr="00777E8E" w:rsidSect="000A1A1E">
      <w:pgSz w:w="12240" w:h="15840"/>
      <w:pgMar w:top="568" w:right="61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F4A2A"/>
    <w:multiLevelType w:val="hybridMultilevel"/>
    <w:tmpl w:val="BEB00FD4"/>
    <w:lvl w:ilvl="0" w:tplc="934C47A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EED116A"/>
    <w:multiLevelType w:val="hybridMultilevel"/>
    <w:tmpl w:val="B9D6D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A7998"/>
    <w:multiLevelType w:val="hybridMultilevel"/>
    <w:tmpl w:val="37FC4978"/>
    <w:lvl w:ilvl="0" w:tplc="83ACC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913C0B"/>
    <w:multiLevelType w:val="hybridMultilevel"/>
    <w:tmpl w:val="8448247C"/>
    <w:lvl w:ilvl="0" w:tplc="D7A8FA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76D5148"/>
    <w:multiLevelType w:val="multilevel"/>
    <w:tmpl w:val="E2A8C2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872E1C"/>
    <w:multiLevelType w:val="hybridMultilevel"/>
    <w:tmpl w:val="521EC20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845AC"/>
    <w:multiLevelType w:val="hybridMultilevel"/>
    <w:tmpl w:val="990A8762"/>
    <w:lvl w:ilvl="0" w:tplc="F97459D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C6F1A3B"/>
    <w:multiLevelType w:val="hybridMultilevel"/>
    <w:tmpl w:val="096CB902"/>
    <w:lvl w:ilvl="0" w:tplc="12BE644A">
      <w:start w:val="1"/>
      <w:numFmt w:val="decimal"/>
      <w:lvlText w:val="1.%1."/>
      <w:lvlJc w:val="left"/>
      <w:pPr>
        <w:ind w:left="121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E8E"/>
    <w:rsid w:val="00013182"/>
    <w:rsid w:val="00022A12"/>
    <w:rsid w:val="00086AD1"/>
    <w:rsid w:val="000A1A1E"/>
    <w:rsid w:val="000E14FE"/>
    <w:rsid w:val="001B352A"/>
    <w:rsid w:val="00267E88"/>
    <w:rsid w:val="00291920"/>
    <w:rsid w:val="002C3F34"/>
    <w:rsid w:val="003137DC"/>
    <w:rsid w:val="003303F0"/>
    <w:rsid w:val="003915BE"/>
    <w:rsid w:val="003A5226"/>
    <w:rsid w:val="003F2EA1"/>
    <w:rsid w:val="003F780F"/>
    <w:rsid w:val="00414D11"/>
    <w:rsid w:val="00440E84"/>
    <w:rsid w:val="00461102"/>
    <w:rsid w:val="004824FE"/>
    <w:rsid w:val="004D2374"/>
    <w:rsid w:val="004F4D75"/>
    <w:rsid w:val="00540D63"/>
    <w:rsid w:val="005801D5"/>
    <w:rsid w:val="0059290F"/>
    <w:rsid w:val="00597B40"/>
    <w:rsid w:val="006047E1"/>
    <w:rsid w:val="00644898"/>
    <w:rsid w:val="006C3E78"/>
    <w:rsid w:val="006D21E2"/>
    <w:rsid w:val="006E4727"/>
    <w:rsid w:val="00777E8E"/>
    <w:rsid w:val="00787551"/>
    <w:rsid w:val="00797144"/>
    <w:rsid w:val="007A3338"/>
    <w:rsid w:val="007B7827"/>
    <w:rsid w:val="007F4E98"/>
    <w:rsid w:val="008C7CD9"/>
    <w:rsid w:val="008D68A0"/>
    <w:rsid w:val="008F6E59"/>
    <w:rsid w:val="00961B3F"/>
    <w:rsid w:val="009D53C2"/>
    <w:rsid w:val="00A237D5"/>
    <w:rsid w:val="00A302B0"/>
    <w:rsid w:val="00A923B4"/>
    <w:rsid w:val="00BC2D89"/>
    <w:rsid w:val="00C23787"/>
    <w:rsid w:val="00C40A09"/>
    <w:rsid w:val="00CB2E20"/>
    <w:rsid w:val="00CB6DF8"/>
    <w:rsid w:val="00CD456E"/>
    <w:rsid w:val="00CE379D"/>
    <w:rsid w:val="00D25468"/>
    <w:rsid w:val="00DB55D7"/>
    <w:rsid w:val="00DC1389"/>
    <w:rsid w:val="00E04FB2"/>
    <w:rsid w:val="00E05192"/>
    <w:rsid w:val="00E2432E"/>
    <w:rsid w:val="00E43955"/>
    <w:rsid w:val="00EE72BC"/>
    <w:rsid w:val="00F07B7E"/>
    <w:rsid w:val="00F44FA1"/>
    <w:rsid w:val="00F97AD9"/>
    <w:rsid w:val="00FD5470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BC256B"/>
  <w15:docId w15:val="{09AC30EB-850B-4C7D-840F-3D0F0671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E8E"/>
    <w:pPr>
      <w:ind w:left="720"/>
      <w:contextualSpacing/>
    </w:pPr>
  </w:style>
  <w:style w:type="character" w:customStyle="1" w:styleId="a4">
    <w:name w:val="Обычный (Интернет) Знак"/>
    <w:link w:val="a5"/>
    <w:semiHidden/>
    <w:locked/>
    <w:rsid w:val="00E05192"/>
    <w:rPr>
      <w:rFonts w:ascii="Times New Roman" w:hAnsi="Times New Roman" w:cs="Times New Roman"/>
      <w:sz w:val="24"/>
      <w:lang w:val="uk-UA" w:eastAsia="uk-UA"/>
    </w:rPr>
  </w:style>
  <w:style w:type="paragraph" w:styleId="a5">
    <w:name w:val="Normal (Web)"/>
    <w:basedOn w:val="a"/>
    <w:link w:val="a4"/>
    <w:semiHidden/>
    <w:unhideWhenUsed/>
    <w:qFormat/>
    <w:rsid w:val="00E051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val="uk-UA" w:eastAsia="uk-UA"/>
    </w:rPr>
  </w:style>
  <w:style w:type="character" w:customStyle="1" w:styleId="4">
    <w:name w:val="Основной текст (4)_"/>
    <w:basedOn w:val="a0"/>
    <w:link w:val="40"/>
    <w:rsid w:val="00FD547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D5470"/>
    <w:pPr>
      <w:widowControl w:val="0"/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FD547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D5470"/>
    <w:pPr>
      <w:widowControl w:val="0"/>
      <w:shd w:val="clear" w:color="auto" w:fill="FFFFFF"/>
      <w:spacing w:before="180" w:after="60" w:line="276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2</Pages>
  <Words>3226</Words>
  <Characters>1839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Марина</cp:lastModifiedBy>
  <cp:revision>27</cp:revision>
  <cp:lastPrinted>2022-10-18T10:14:00Z</cp:lastPrinted>
  <dcterms:created xsi:type="dcterms:W3CDTF">2020-03-30T06:26:00Z</dcterms:created>
  <dcterms:modified xsi:type="dcterms:W3CDTF">2022-10-21T06:25:00Z</dcterms:modified>
</cp:coreProperties>
</file>