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5826" w14:textId="77397410" w:rsidR="00C75A10" w:rsidRPr="00265620" w:rsidRDefault="00C75A10" w:rsidP="00C75A10">
      <w:pPr>
        <w:spacing w:line="259" w:lineRule="auto"/>
        <w:jc w:val="right"/>
        <w:rPr>
          <w:b/>
          <w:bCs/>
          <w:szCs w:val="22"/>
        </w:rPr>
      </w:pPr>
      <w:bookmarkStart w:id="0" w:name="_Hlk119498655"/>
      <w:bookmarkStart w:id="1" w:name="_Toc500777200"/>
      <w:bookmarkStart w:id="2" w:name="_Toc36739470"/>
      <w:bookmarkStart w:id="3" w:name="_Toc67576561"/>
      <w:r w:rsidRPr="00265620">
        <w:rPr>
          <w:b/>
          <w:bCs/>
          <w:szCs w:val="22"/>
        </w:rPr>
        <w:t xml:space="preserve">ДОДАТОК </w:t>
      </w:r>
      <w:r>
        <w:rPr>
          <w:b/>
          <w:bCs/>
          <w:szCs w:val="22"/>
        </w:rPr>
        <w:t>5</w:t>
      </w:r>
    </w:p>
    <w:p w14:paraId="2895A2D1" w14:textId="77777777" w:rsidR="00C75A10" w:rsidRPr="00265620" w:rsidRDefault="00C75A10" w:rsidP="00C75A10">
      <w:pPr>
        <w:spacing w:line="259" w:lineRule="auto"/>
        <w:jc w:val="right"/>
        <w:rPr>
          <w:i/>
          <w:iCs/>
          <w:szCs w:val="22"/>
        </w:rPr>
      </w:pPr>
      <w:r w:rsidRPr="00265620">
        <w:rPr>
          <w:i/>
          <w:iCs/>
          <w:szCs w:val="22"/>
        </w:rPr>
        <w:t>до тендерної документації</w:t>
      </w:r>
    </w:p>
    <w:bookmarkEnd w:id="0"/>
    <w:bookmarkEnd w:id="1"/>
    <w:bookmarkEnd w:id="2"/>
    <w:bookmarkEnd w:id="3"/>
    <w:p w14:paraId="115E8F00" w14:textId="77777777" w:rsidR="00C75A10" w:rsidRDefault="00C75A10" w:rsidP="00C75A10"/>
    <w:p w14:paraId="73A0A0C7" w14:textId="77777777" w:rsidR="00C75A10" w:rsidRDefault="00C75A10" w:rsidP="00C75A10"/>
    <w:p w14:paraId="7444F1D1" w14:textId="77777777" w:rsidR="00C75A10" w:rsidRDefault="00C75A10" w:rsidP="00C75A10">
      <w:pPr>
        <w:jc w:val="center"/>
        <w:rPr>
          <w:b/>
          <w:sz w:val="28"/>
          <w:szCs w:val="28"/>
        </w:rPr>
      </w:pPr>
    </w:p>
    <w:p w14:paraId="13FDE520" w14:textId="77777777" w:rsidR="00C75A10" w:rsidRDefault="00C75A10" w:rsidP="00C75A10">
      <w:pPr>
        <w:jc w:val="center"/>
        <w:rPr>
          <w:b/>
          <w:sz w:val="32"/>
          <w:szCs w:val="32"/>
        </w:rPr>
      </w:pPr>
    </w:p>
    <w:p w14:paraId="0E4BBC64" w14:textId="77777777" w:rsidR="00C75A10" w:rsidRDefault="00C75A10" w:rsidP="00C75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Довідка</w:t>
      </w:r>
    </w:p>
    <w:p w14:paraId="0A8711E9" w14:textId="77777777" w:rsidR="00C75A10" w:rsidRDefault="00C75A10" w:rsidP="00C75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відсутність підстав, визначених у абзаці 14 пункту 44 Особливостей, затверджених Постановою Кабінету Міністрів України «Про затвердження особливостей здійснення публічних </w:t>
      </w:r>
      <w:proofErr w:type="spellStart"/>
      <w:r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зі змінами</w:t>
      </w:r>
    </w:p>
    <w:p w14:paraId="7AC6D95A" w14:textId="77777777" w:rsidR="00C75A10" w:rsidRDefault="00C75A10" w:rsidP="00C75A10">
      <w:pPr>
        <w:shd w:val="clear" w:color="auto" w:fill="FFFFFF"/>
        <w:jc w:val="center"/>
      </w:pPr>
    </w:p>
    <w:p w14:paraId="398D5D5D" w14:textId="77777777" w:rsidR="00C75A10" w:rsidRDefault="00C75A10" w:rsidP="00C75A10">
      <w:pPr>
        <w:shd w:val="clear" w:color="auto" w:fill="FFFFFF"/>
        <w:jc w:val="center"/>
      </w:pPr>
    </w:p>
    <w:p w14:paraId="7F438270" w14:textId="77777777" w:rsidR="00C75A10" w:rsidRDefault="00C75A10" w:rsidP="00C75A10">
      <w:pPr>
        <w:shd w:val="clear" w:color="auto" w:fill="FFFFFF"/>
        <w:ind w:firstLine="567"/>
        <w:jc w:val="both"/>
      </w:pPr>
      <w:r>
        <w:t xml:space="preserve">Ми, </w:t>
      </w:r>
      <w:r>
        <w:rPr>
          <w:color w:val="00B050"/>
          <w:u w:val="single"/>
        </w:rPr>
        <w:t>/</w:t>
      </w:r>
      <w:r>
        <w:rPr>
          <w:i/>
          <w:color w:val="00B050"/>
          <w:u w:val="single"/>
        </w:rPr>
        <w:t>найменування Учасника</w:t>
      </w:r>
      <w:r>
        <w:rPr>
          <w:color w:val="00B050"/>
          <w:u w:val="single"/>
        </w:rPr>
        <w:t>/</w:t>
      </w:r>
      <w:r>
        <w:t xml:space="preserve"> (далі - Учасник), в особі </w:t>
      </w:r>
      <w:r>
        <w:rPr>
          <w:i/>
          <w:color w:val="00B050"/>
          <w:u w:val="single"/>
        </w:rPr>
        <w:t xml:space="preserve">/Уповноважена особа учасника / </w:t>
      </w:r>
      <w:r>
        <w:t xml:space="preserve">підтверджуємо відсутність підстав для відмови нам в участі у процедурі закупівлі, визначених у абзаці 14 пункту 44 Особливостей, затверджених Постановою Кабінету Міністрів України «Про затвердження особливостей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зі змінами. </w:t>
      </w:r>
    </w:p>
    <w:p w14:paraId="41A12B5A" w14:textId="77777777" w:rsidR="006247EC" w:rsidRDefault="006247EC"/>
    <w:sectPr w:rsidR="0062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80"/>
    <w:rsid w:val="00087680"/>
    <w:rsid w:val="006247EC"/>
    <w:rsid w:val="006773FB"/>
    <w:rsid w:val="00C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CE4"/>
  <w15:chartTrackingRefBased/>
  <w15:docId w15:val="{6464DC81-C923-4DCB-B511-5CF0EA8B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P">
    <w:name w:val="ECP Знак"/>
    <w:link w:val="ECP0"/>
    <w:locked/>
    <w:rsid w:val="00C75A10"/>
    <w:rPr>
      <w:sz w:val="14"/>
      <w:szCs w:val="24"/>
      <w:lang w:eastAsia="ru-RU"/>
    </w:rPr>
  </w:style>
  <w:style w:type="paragraph" w:customStyle="1" w:styleId="ECP0">
    <w:name w:val="ECP"/>
    <w:link w:val="ECP"/>
    <w:rsid w:val="00C75A10"/>
    <w:pPr>
      <w:spacing w:after="0" w:line="240" w:lineRule="auto"/>
    </w:pPr>
    <w:rPr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2023-05-03T08:52:00Z</dcterms:created>
  <dcterms:modified xsi:type="dcterms:W3CDTF">2023-05-03T08:52:00Z</dcterms:modified>
</cp:coreProperties>
</file>