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ADF4" w14:textId="77777777" w:rsidR="00626225" w:rsidRPr="000D6C79" w:rsidRDefault="00626225" w:rsidP="00626225">
      <w:pPr>
        <w:ind w:left="5670"/>
        <w:jc w:val="both"/>
        <w:rPr>
          <w:rFonts w:ascii="Times New Roman" w:hAnsi="Times New Roman"/>
          <w:b/>
          <w:sz w:val="18"/>
        </w:rPr>
      </w:pPr>
      <w:r w:rsidRPr="000D6C79">
        <w:rPr>
          <w:rFonts w:ascii="Times New Roman" w:hAnsi="Times New Roman"/>
          <w:b/>
          <w:sz w:val="18"/>
        </w:rPr>
        <w:t xml:space="preserve">Додаток </w:t>
      </w:r>
      <w:r>
        <w:rPr>
          <w:rFonts w:ascii="Times New Roman" w:hAnsi="Times New Roman"/>
          <w:b/>
          <w:sz w:val="18"/>
          <w:lang w:val="uk-UA"/>
        </w:rPr>
        <w:t>5</w:t>
      </w:r>
      <w:r w:rsidRPr="000D6C79">
        <w:rPr>
          <w:rFonts w:ascii="Times New Roman" w:hAnsi="Times New Roman"/>
          <w:b/>
          <w:sz w:val="18"/>
        </w:rPr>
        <w:t xml:space="preserve"> </w:t>
      </w:r>
    </w:p>
    <w:p w14:paraId="4D4729C8" w14:textId="77777777" w:rsidR="00FE16E6" w:rsidRDefault="00FE16E6" w:rsidP="00FE16E6">
      <w:pPr>
        <w:ind w:left="5670"/>
        <w:jc w:val="both"/>
        <w:textAlignment w:val="baseline"/>
        <w:rPr>
          <w:rFonts w:ascii="Times New Roman" w:hAnsi="Times New Roman" w:cs="Times New Roman"/>
          <w:sz w:val="18"/>
          <w:bdr w:val="none" w:sz="0" w:space="0" w:color="auto" w:frame="1"/>
        </w:rPr>
      </w:pPr>
      <w:r w:rsidRPr="000D6C79">
        <w:rPr>
          <w:rFonts w:ascii="Times New Roman" w:hAnsi="Times New Roman" w:cs="Times New Roman"/>
          <w:sz w:val="18"/>
          <w:bdr w:val="none" w:sz="0" w:space="0" w:color="auto" w:frame="1"/>
        </w:rPr>
        <w:t>до тендерної до</w:t>
      </w:r>
      <w:r>
        <w:rPr>
          <w:rFonts w:ascii="Times New Roman" w:hAnsi="Times New Roman" w:cs="Times New Roman"/>
          <w:sz w:val="18"/>
          <w:bdr w:val="none" w:sz="0" w:space="0" w:color="auto" w:frame="1"/>
        </w:rPr>
        <w:t xml:space="preserve">кументації на закупівлю товару </w:t>
      </w:r>
    </w:p>
    <w:p w14:paraId="3E1ABAB5" w14:textId="77777777" w:rsidR="00FE16E6" w:rsidRDefault="00FE16E6" w:rsidP="00FE16E6">
      <w:pPr>
        <w:shd w:val="clear" w:color="auto" w:fill="FFFFFF"/>
        <w:ind w:left="5670"/>
        <w:jc w:val="both"/>
        <w:textAlignment w:val="baseline"/>
        <w:rPr>
          <w:rFonts w:ascii="Times New Roman" w:hAnsi="Times New Roman" w:cs="Times New Roman"/>
          <w:color w:val="000000"/>
          <w:sz w:val="18"/>
          <w:lang w:eastAsia="ru-RU"/>
        </w:rPr>
      </w:pPr>
      <w:r>
        <w:rPr>
          <w:rFonts w:ascii="Times New Roman" w:hAnsi="Times New Roman" w:cs="Times New Roman"/>
          <w:color w:val="000000"/>
          <w:sz w:val="18"/>
          <w:lang w:eastAsia="ru-RU"/>
        </w:rPr>
        <w:t>за кодом ДК 021:2015:0322</w:t>
      </w:r>
      <w:r w:rsidRPr="00C24CC3">
        <w:rPr>
          <w:rFonts w:ascii="Times New Roman" w:hAnsi="Times New Roman" w:cs="Times New Roman"/>
          <w:color w:val="000000"/>
          <w:sz w:val="18"/>
          <w:lang w:eastAsia="ru-RU"/>
        </w:rPr>
        <w:t>0000-</w:t>
      </w:r>
      <w:r>
        <w:rPr>
          <w:rFonts w:ascii="Times New Roman" w:hAnsi="Times New Roman" w:cs="Times New Roman"/>
          <w:color w:val="000000"/>
          <w:sz w:val="18"/>
          <w:lang w:eastAsia="ru-RU"/>
        </w:rPr>
        <w:t xml:space="preserve">9 </w:t>
      </w:r>
    </w:p>
    <w:p w14:paraId="2279933D" w14:textId="77777777" w:rsidR="00FE16E6" w:rsidRPr="00EE2F95" w:rsidRDefault="00FE16E6" w:rsidP="00FE16E6">
      <w:pPr>
        <w:shd w:val="clear" w:color="auto" w:fill="FFFFFF"/>
        <w:ind w:left="5670"/>
        <w:jc w:val="both"/>
        <w:textAlignment w:val="baseline"/>
        <w:rPr>
          <w:rFonts w:ascii="Times New Roman" w:hAnsi="Times New Roman" w:cs="Times New Roman"/>
          <w:i/>
          <w:bdr w:val="none" w:sz="0" w:space="0" w:color="auto" w:frame="1"/>
        </w:rPr>
      </w:pPr>
      <w:r>
        <w:rPr>
          <w:rFonts w:ascii="Times New Roman" w:hAnsi="Times New Roman" w:cs="Times New Roman"/>
          <w:color w:val="000000"/>
          <w:sz w:val="18"/>
          <w:lang w:eastAsia="ru-RU"/>
        </w:rPr>
        <w:t>«Овочі, фрукти та горіхи»</w:t>
      </w:r>
    </w:p>
    <w:p w14:paraId="2D124AB3" w14:textId="77777777" w:rsidR="00626225" w:rsidRDefault="00626225" w:rsidP="00626225">
      <w:pPr>
        <w:jc w:val="center"/>
        <w:rPr>
          <w:rFonts w:ascii="Times New Roman" w:hAnsi="Times New Roman" w:cs="Times New Roman"/>
          <w:b/>
          <w:lang w:val="uk-UA"/>
        </w:rPr>
      </w:pPr>
    </w:p>
    <w:p w14:paraId="31C89011" w14:textId="77777777" w:rsidR="00626225" w:rsidRPr="00860D8C" w:rsidRDefault="00626225" w:rsidP="00626225">
      <w:pPr>
        <w:jc w:val="center"/>
        <w:rPr>
          <w:rFonts w:ascii="Times New Roman" w:hAnsi="Times New Roman" w:cs="Times New Roman"/>
          <w:b/>
          <w:lang w:val="uk-UA"/>
        </w:rPr>
      </w:pPr>
      <w:r>
        <w:rPr>
          <w:rFonts w:ascii="Times New Roman" w:hAnsi="Times New Roman" w:cs="Times New Roman"/>
          <w:b/>
          <w:lang w:val="uk-UA"/>
        </w:rPr>
        <w:t>Проєкт договору</w:t>
      </w:r>
      <w:r w:rsidRPr="00860D8C">
        <w:rPr>
          <w:rFonts w:ascii="Times New Roman" w:hAnsi="Times New Roman" w:cs="Times New Roman"/>
          <w:b/>
          <w:lang w:val="uk-UA"/>
        </w:rPr>
        <w:t xml:space="preserve"> №  __</w:t>
      </w:r>
    </w:p>
    <w:p w14:paraId="764BAA40" w14:textId="77777777" w:rsidR="0021086C" w:rsidRPr="00860D8C" w:rsidRDefault="0021086C" w:rsidP="0021086C">
      <w:pPr>
        <w:jc w:val="center"/>
        <w:rPr>
          <w:rFonts w:ascii="Times New Roman" w:hAnsi="Times New Roman" w:cs="Times New Roman"/>
          <w:b/>
          <w:lang w:val="uk-UA"/>
        </w:rPr>
      </w:pPr>
      <w:r w:rsidRPr="00860D8C">
        <w:rPr>
          <w:rFonts w:ascii="Times New Roman" w:hAnsi="Times New Roman" w:cs="Times New Roman"/>
          <w:b/>
          <w:lang w:val="uk-UA"/>
        </w:rPr>
        <w:t>про постачання товару</w:t>
      </w:r>
    </w:p>
    <w:p w14:paraId="4FCF3D6E" w14:textId="77777777" w:rsidR="0021086C" w:rsidRPr="00860D8C" w:rsidRDefault="0021086C" w:rsidP="0021086C">
      <w:pPr>
        <w:ind w:firstLine="540"/>
        <w:rPr>
          <w:rFonts w:ascii="Times New Roman" w:hAnsi="Times New Roman" w:cs="Times New Roman"/>
          <w:b/>
          <w:lang w:val="uk-UA"/>
        </w:rPr>
      </w:pPr>
    </w:p>
    <w:p w14:paraId="5C747941" w14:textId="0A0E9E35" w:rsidR="0021086C" w:rsidRPr="00860D8C" w:rsidRDefault="002E0B0A" w:rsidP="0021086C">
      <w:pPr>
        <w:tabs>
          <w:tab w:val="left" w:pos="6379"/>
        </w:tabs>
        <w:jc w:val="both"/>
        <w:rPr>
          <w:rFonts w:ascii="Times New Roman" w:hAnsi="Times New Roman" w:cs="Times New Roman"/>
          <w:b/>
          <w:lang w:val="uk-UA"/>
        </w:rPr>
      </w:pPr>
      <w:r>
        <w:rPr>
          <w:rFonts w:ascii="Times New Roman" w:hAnsi="Times New Roman" w:cs="Times New Roman"/>
          <w:b/>
          <w:lang w:val="uk-UA"/>
        </w:rPr>
        <w:t>смт.Підкамінь</w:t>
      </w:r>
      <w:r w:rsidR="00672D20">
        <w:rPr>
          <w:rFonts w:ascii="Times New Roman" w:hAnsi="Times New Roman" w:cs="Times New Roman"/>
          <w:b/>
          <w:lang w:val="uk-UA"/>
        </w:rPr>
        <w:tab/>
        <w:t>«____</w:t>
      </w:r>
      <w:r w:rsidR="0021086C" w:rsidRPr="00860D8C">
        <w:rPr>
          <w:rFonts w:ascii="Times New Roman" w:hAnsi="Times New Roman" w:cs="Times New Roman"/>
          <w:b/>
          <w:lang w:val="uk-UA"/>
        </w:rPr>
        <w:t xml:space="preserve">» </w:t>
      </w:r>
      <w:r w:rsidR="00124A80">
        <w:rPr>
          <w:rFonts w:ascii="Times New Roman" w:hAnsi="Times New Roman" w:cs="Times New Roman"/>
          <w:b/>
          <w:lang w:val="uk-UA"/>
        </w:rPr>
        <w:t>_______</w:t>
      </w:r>
      <w:r w:rsidR="00672D20">
        <w:rPr>
          <w:rFonts w:ascii="Times New Roman" w:hAnsi="Times New Roman" w:cs="Times New Roman"/>
          <w:b/>
          <w:lang w:val="uk-UA"/>
        </w:rPr>
        <w:t>__</w:t>
      </w:r>
      <w:r w:rsidR="00124A80">
        <w:rPr>
          <w:rFonts w:ascii="Times New Roman" w:hAnsi="Times New Roman" w:cs="Times New Roman"/>
          <w:b/>
          <w:lang w:val="uk-UA"/>
        </w:rPr>
        <w:t>____</w:t>
      </w:r>
      <w:r w:rsidR="0021086C" w:rsidRPr="00860D8C">
        <w:rPr>
          <w:rFonts w:ascii="Times New Roman" w:hAnsi="Times New Roman" w:cs="Times New Roman"/>
          <w:b/>
          <w:lang w:val="uk-UA"/>
        </w:rPr>
        <w:t>20</w:t>
      </w:r>
      <w:r w:rsidR="0019589D">
        <w:rPr>
          <w:rFonts w:ascii="Times New Roman" w:hAnsi="Times New Roman" w:cs="Times New Roman"/>
          <w:b/>
          <w:lang w:val="uk-UA"/>
        </w:rPr>
        <w:t>2</w:t>
      </w:r>
      <w:r w:rsidR="00672D20">
        <w:rPr>
          <w:rFonts w:ascii="Times New Roman" w:hAnsi="Times New Roman" w:cs="Times New Roman"/>
          <w:b/>
          <w:lang w:val="uk-UA"/>
        </w:rPr>
        <w:t>3</w:t>
      </w:r>
      <w:r w:rsidR="0021086C" w:rsidRPr="00860D8C">
        <w:rPr>
          <w:rFonts w:ascii="Times New Roman" w:hAnsi="Times New Roman" w:cs="Times New Roman"/>
          <w:b/>
          <w:lang w:val="uk-UA"/>
        </w:rPr>
        <w:t xml:space="preserve"> року</w:t>
      </w:r>
    </w:p>
    <w:p w14:paraId="7B5C99B6" w14:textId="77777777" w:rsidR="0021086C" w:rsidRPr="00860D8C" w:rsidRDefault="0021086C" w:rsidP="0021086C">
      <w:pPr>
        <w:ind w:firstLine="540"/>
        <w:jc w:val="both"/>
        <w:rPr>
          <w:rFonts w:ascii="Times New Roman" w:hAnsi="Times New Roman" w:cs="Times New Roman"/>
          <w:b/>
          <w:lang w:val="uk-UA"/>
        </w:rPr>
      </w:pPr>
    </w:p>
    <w:p w14:paraId="57E5F797" w14:textId="77777777" w:rsidR="002E0B0A" w:rsidRDefault="002E0B0A" w:rsidP="002E0B0A">
      <w:pPr>
        <w:pStyle w:val="a3"/>
        <w:spacing w:after="0"/>
        <w:ind w:firstLine="720"/>
        <w:jc w:val="both"/>
        <w:rPr>
          <w:rFonts w:ascii="Times New Roman" w:hAnsi="Times New Roman"/>
          <w:bCs/>
          <w:iCs/>
          <w:kern w:val="1"/>
          <w:lang w:val="uk-UA"/>
        </w:rPr>
      </w:pPr>
      <w:r>
        <w:rPr>
          <w:rFonts w:ascii="Times New Roman" w:hAnsi="Times New Roman"/>
          <w:bCs/>
          <w:iCs/>
          <w:kern w:val="1"/>
          <w:lang w:val="uk-UA"/>
        </w:rPr>
        <w:t>______________________________________________________________</w:t>
      </w:r>
    </w:p>
    <w:p w14:paraId="2C584295" w14:textId="77777777" w:rsidR="002E0B0A" w:rsidRPr="00963789" w:rsidRDefault="002E0B0A" w:rsidP="002E0B0A">
      <w:pPr>
        <w:pStyle w:val="a3"/>
        <w:spacing w:after="0"/>
        <w:jc w:val="both"/>
        <w:rPr>
          <w:rFonts w:ascii="Times New Roman" w:hAnsi="Times New Roman"/>
          <w:spacing w:val="-1"/>
          <w:lang w:val="uk-UA"/>
        </w:rPr>
      </w:pPr>
      <w:r>
        <w:rPr>
          <w:rFonts w:ascii="Times New Roman" w:hAnsi="Times New Roman"/>
          <w:spacing w:val="3"/>
          <w:lang w:val="uk-UA"/>
        </w:rPr>
        <w:t>в особі _________________________</w:t>
      </w:r>
      <w:r w:rsidRPr="00963789">
        <w:rPr>
          <w:rFonts w:ascii="Times New Roman" w:hAnsi="Times New Roman"/>
          <w:spacing w:val="3"/>
          <w:lang w:val="uk-UA"/>
        </w:rPr>
        <w:t xml:space="preserve">, що діє </w:t>
      </w:r>
      <w:r w:rsidRPr="00963789">
        <w:rPr>
          <w:rFonts w:ascii="Times New Roman" w:hAnsi="Times New Roman"/>
          <w:lang w:val="uk-UA"/>
        </w:rPr>
        <w:t xml:space="preserve">на підставі </w:t>
      </w:r>
      <w:r>
        <w:rPr>
          <w:rFonts w:ascii="Times New Roman" w:hAnsi="Times New Roman"/>
          <w:lang w:val="uk-UA"/>
        </w:rPr>
        <w:t xml:space="preserve">Статуту </w:t>
      </w:r>
      <w:r w:rsidRPr="00963789">
        <w:rPr>
          <w:rFonts w:ascii="Times New Roman" w:hAnsi="Times New Roman"/>
          <w:spacing w:val="3"/>
          <w:lang w:val="uk-UA"/>
        </w:rPr>
        <w:t>(далі - Замовник)</w:t>
      </w:r>
      <w:r w:rsidRPr="00963789">
        <w:rPr>
          <w:rFonts w:ascii="Times New Roman" w:hAnsi="Times New Roman"/>
          <w:lang w:val="uk-UA"/>
        </w:rPr>
        <w:t xml:space="preserve">, з однієї сторони, та _____________________________________ в особі ______________________, який діє на підставі ______________ (далі - Учасник), з іншої сторони, разом - Сторони, </w:t>
      </w:r>
      <w:r>
        <w:rPr>
          <w:rFonts w:ascii="Times New Roman" w:hAnsi="Times New Roman"/>
          <w:kern w:val="1"/>
          <w:lang w:val="uk-UA"/>
        </w:rPr>
        <w:t xml:space="preserve">за результатами застосування процедури відкритих торгів </w:t>
      </w:r>
      <w:r w:rsidRPr="00963789">
        <w:rPr>
          <w:rFonts w:ascii="Times New Roman" w:hAnsi="Times New Roman"/>
          <w:kern w:val="1"/>
          <w:lang w:val="uk-UA"/>
        </w:rPr>
        <w:t>уклали цей договір (далі - Договір) про наступне</w:t>
      </w:r>
      <w:r w:rsidRPr="00963789">
        <w:rPr>
          <w:rFonts w:ascii="Times New Roman" w:hAnsi="Times New Roman"/>
          <w:spacing w:val="-1"/>
          <w:lang w:val="uk-UA"/>
        </w:rPr>
        <w:t>.</w:t>
      </w:r>
    </w:p>
    <w:p w14:paraId="526BAEAC" w14:textId="77777777" w:rsidR="0021086C" w:rsidRPr="00860D8C" w:rsidRDefault="0021086C" w:rsidP="0021086C">
      <w:pPr>
        <w:ind w:firstLine="540"/>
        <w:rPr>
          <w:rFonts w:ascii="Times New Roman" w:hAnsi="Times New Roman" w:cs="Times New Roman"/>
          <w:lang w:val="uk-UA"/>
        </w:rPr>
      </w:pPr>
    </w:p>
    <w:p w14:paraId="0818EDA1" w14:textId="77777777" w:rsidR="0021086C" w:rsidRPr="00917273" w:rsidRDefault="00672D20" w:rsidP="00672D20">
      <w:pPr>
        <w:pStyle w:val="a7"/>
        <w:keepNext/>
        <w:tabs>
          <w:tab w:val="left" w:pos="0"/>
        </w:tabs>
        <w:ind w:left="1080"/>
        <w:jc w:val="center"/>
        <w:outlineLvl w:val="2"/>
        <w:rPr>
          <w:rFonts w:ascii="Times New Roman" w:eastAsia="Arial Unicode MS" w:hAnsi="Times New Roman" w:cs="Times New Roman"/>
          <w:b/>
          <w:bCs/>
          <w:color w:val="000000"/>
          <w:lang w:val="uk-UA" w:eastAsia="hi-IN" w:bidi="hi-IN"/>
        </w:rPr>
      </w:pPr>
      <w:r>
        <w:rPr>
          <w:rFonts w:ascii="Times New Roman" w:eastAsia="Arial Unicode MS" w:hAnsi="Times New Roman" w:cs="Times New Roman"/>
          <w:b/>
          <w:bCs/>
          <w:color w:val="000000"/>
          <w:lang w:val="uk-UA" w:eastAsia="hi-IN" w:bidi="hi-IN"/>
        </w:rPr>
        <w:t xml:space="preserve">І. </w:t>
      </w:r>
      <w:r w:rsidR="0021086C" w:rsidRPr="00917273">
        <w:rPr>
          <w:rFonts w:ascii="Times New Roman" w:eastAsia="Arial Unicode MS" w:hAnsi="Times New Roman" w:cs="Times New Roman"/>
          <w:b/>
          <w:bCs/>
          <w:color w:val="000000"/>
          <w:lang w:val="uk-UA" w:eastAsia="hi-IN" w:bidi="hi-IN"/>
        </w:rPr>
        <w:t>ПРЕДМЕТ ДОГОВОРУ</w:t>
      </w:r>
    </w:p>
    <w:p w14:paraId="3F60F79B" w14:textId="77777777" w:rsidR="0021086C" w:rsidRPr="00860D8C" w:rsidRDefault="0021086C" w:rsidP="0021086C">
      <w:pPr>
        <w:pStyle w:val="a5"/>
        <w:spacing w:before="0" w:after="0"/>
        <w:jc w:val="both"/>
        <w:rPr>
          <w:i/>
          <w:lang w:val="uk-UA"/>
        </w:rPr>
      </w:pPr>
      <w:r w:rsidRPr="00860D8C">
        <w:rPr>
          <w:rStyle w:val="10"/>
          <w:i w:val="0"/>
          <w:lang w:val="uk-UA"/>
        </w:rPr>
        <w:t xml:space="preserve">1.1. Постачальник зобов'язується </w:t>
      </w:r>
      <w:r w:rsidRPr="00860D8C">
        <w:rPr>
          <w:lang w:val="uk-UA"/>
        </w:rPr>
        <w:t>з дати укладання Договору протягом 20</w:t>
      </w:r>
      <w:r w:rsidR="00B21F94">
        <w:rPr>
          <w:lang w:val="uk-UA"/>
        </w:rPr>
        <w:t>2</w:t>
      </w:r>
      <w:r w:rsidR="00266CCC">
        <w:rPr>
          <w:lang w:val="uk-UA"/>
        </w:rPr>
        <w:t>4</w:t>
      </w:r>
      <w:r w:rsidR="00CD1CB3">
        <w:rPr>
          <w:lang w:val="uk-UA"/>
        </w:rPr>
        <w:t xml:space="preserve"> </w:t>
      </w:r>
      <w:r w:rsidRPr="00860D8C">
        <w:rPr>
          <w:lang w:val="uk-UA"/>
        </w:rPr>
        <w:t>р.</w:t>
      </w:r>
      <w:r w:rsidRPr="00860D8C">
        <w:rPr>
          <w:i/>
          <w:lang w:val="uk-UA"/>
        </w:rPr>
        <w:t xml:space="preserve"> </w:t>
      </w:r>
      <w:r w:rsidRPr="00860D8C">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0607BF0B" w14:textId="41416E1E" w:rsidR="00AE27E4" w:rsidRPr="004C48D3" w:rsidRDefault="0021086C" w:rsidP="0021086C">
      <w:pPr>
        <w:jc w:val="both"/>
        <w:rPr>
          <w:rFonts w:ascii="Times New Roman" w:hAnsi="Times New Roman"/>
          <w:b/>
          <w:sz w:val="23"/>
          <w:szCs w:val="23"/>
          <w:lang w:val="uk-UA" w:eastAsia="ar-SA"/>
        </w:rPr>
      </w:pPr>
      <w:r w:rsidRPr="00860D8C">
        <w:rPr>
          <w:rStyle w:val="10"/>
          <w:rFonts w:ascii="Times New Roman" w:hAnsi="Times New Roman" w:cs="Times New Roman"/>
          <w:i w:val="0"/>
          <w:lang w:val="uk-UA"/>
        </w:rPr>
        <w:t xml:space="preserve">1.2. Найменування Товару: </w:t>
      </w:r>
      <w:r w:rsidR="00672D20" w:rsidRPr="000E4B67">
        <w:rPr>
          <w:rFonts w:ascii="Times New Roman" w:hAnsi="Times New Roman"/>
          <w:b/>
          <w:color w:val="000000"/>
          <w:lang w:val="uk-UA" w:eastAsia="ru-RU"/>
        </w:rPr>
        <w:t xml:space="preserve">ДК 021:2015 - </w:t>
      </w:r>
      <w:r w:rsidR="004C48D3">
        <w:rPr>
          <w:rFonts w:ascii="Times New Roman" w:hAnsi="Times New Roman" w:cs="Times New Roman"/>
          <w:b/>
        </w:rPr>
        <w:t>0322</w:t>
      </w:r>
      <w:r w:rsidR="004C48D3" w:rsidRPr="0025776B">
        <w:rPr>
          <w:rFonts w:ascii="Times New Roman" w:hAnsi="Times New Roman" w:cs="Times New Roman"/>
          <w:b/>
        </w:rPr>
        <w:t>0000-</w:t>
      </w:r>
      <w:r w:rsidR="004C48D3">
        <w:rPr>
          <w:rFonts w:ascii="Times New Roman" w:hAnsi="Times New Roman" w:cs="Times New Roman"/>
          <w:b/>
        </w:rPr>
        <w:t>9</w:t>
      </w:r>
      <w:r w:rsidR="004C48D3" w:rsidRPr="0025776B">
        <w:rPr>
          <w:rFonts w:ascii="Times New Roman" w:hAnsi="Times New Roman" w:cs="Times New Roman"/>
          <w:b/>
        </w:rPr>
        <w:t xml:space="preserve"> </w:t>
      </w:r>
      <w:r w:rsidR="004C48D3">
        <w:rPr>
          <w:rFonts w:ascii="Times New Roman" w:hAnsi="Times New Roman" w:cs="Times New Roman"/>
          <w:b/>
        </w:rPr>
        <w:t>«Овочі, фрукти та горіхи»</w:t>
      </w:r>
      <w:r w:rsidR="004C48D3">
        <w:rPr>
          <w:rFonts w:ascii="Times New Roman" w:hAnsi="Times New Roman"/>
          <w:b/>
          <w:color w:val="000000"/>
          <w:lang w:eastAsia="ru-RU"/>
        </w:rPr>
        <w:t xml:space="preserve"> </w:t>
      </w:r>
      <w:r w:rsidR="00E30A6B" w:rsidRPr="00E30A6B">
        <w:rPr>
          <w:rFonts w:ascii="Times New Roman" w:hAnsi="Times New Roman"/>
          <w:b/>
          <w:sz w:val="23"/>
          <w:szCs w:val="23"/>
          <w:lang w:val="uk-UA" w:eastAsia="ar-SA"/>
        </w:rPr>
        <w:t>(</w:t>
      </w:r>
      <w:r w:rsidR="002E0B0A">
        <w:rPr>
          <w:rFonts w:ascii="Times New Roman" w:hAnsi="Times New Roman"/>
          <w:b/>
          <w:color w:val="000000"/>
          <w:lang w:val="uk-UA" w:eastAsia="ru-RU"/>
        </w:rPr>
        <w:t xml:space="preserve">моркву, капусту </w:t>
      </w:r>
      <w:r w:rsidR="00D24F9D">
        <w:rPr>
          <w:rFonts w:ascii="Times New Roman" w:hAnsi="Times New Roman"/>
          <w:b/>
          <w:color w:val="000000"/>
          <w:lang w:val="uk-UA" w:eastAsia="ru-RU"/>
        </w:rPr>
        <w:t>білокачанну</w:t>
      </w:r>
      <w:r w:rsidR="002E0B0A">
        <w:rPr>
          <w:rFonts w:ascii="Times New Roman" w:hAnsi="Times New Roman"/>
          <w:b/>
          <w:color w:val="000000"/>
          <w:lang w:val="uk-UA" w:eastAsia="ru-RU"/>
        </w:rPr>
        <w:t>, буряк столовий</w:t>
      </w:r>
      <w:r w:rsidR="00E30A6B" w:rsidRPr="00E30A6B">
        <w:rPr>
          <w:rFonts w:ascii="Times New Roman" w:hAnsi="Times New Roman"/>
          <w:b/>
          <w:sz w:val="23"/>
          <w:szCs w:val="23"/>
          <w:lang w:val="uk-UA" w:eastAsia="ar-SA"/>
        </w:rPr>
        <w:t>)</w:t>
      </w:r>
      <w:r w:rsidR="005E56E9">
        <w:rPr>
          <w:rFonts w:ascii="Times New Roman" w:hAnsi="Times New Roman"/>
          <w:b/>
          <w:sz w:val="23"/>
          <w:szCs w:val="23"/>
          <w:lang w:val="uk-UA" w:eastAsia="ar-SA"/>
        </w:rPr>
        <w:t>.</w:t>
      </w:r>
    </w:p>
    <w:p w14:paraId="7238B247" w14:textId="77777777" w:rsidR="0021086C" w:rsidRPr="00860D8C" w:rsidRDefault="0021086C" w:rsidP="0021086C">
      <w:pPr>
        <w:jc w:val="both"/>
        <w:rPr>
          <w:rFonts w:ascii="Times New Roman" w:hAnsi="Times New Roman" w:cs="Times New Roman"/>
          <w:lang w:val="uk-UA"/>
        </w:rPr>
      </w:pPr>
      <w:r w:rsidRPr="00860D8C">
        <w:rPr>
          <w:rStyle w:val="10"/>
          <w:rFonts w:ascii="Times New Roman" w:hAnsi="Times New Roman" w:cs="Times New Roman"/>
          <w:i w:val="0"/>
          <w:lang w:val="uk-UA"/>
        </w:rPr>
        <w:t>1.3. Кількість, ціна за одиницю Товару зазначається у Специфікації до Договору (Додаток 1).</w:t>
      </w:r>
      <w:r w:rsidRPr="00860D8C">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14:paraId="041C5139" w14:textId="77777777" w:rsidR="0021086C" w:rsidRPr="00860D8C" w:rsidRDefault="0021086C" w:rsidP="0021086C">
      <w:pPr>
        <w:pStyle w:val="11"/>
        <w:tabs>
          <w:tab w:val="left" w:pos="720"/>
        </w:tabs>
        <w:spacing w:after="0"/>
        <w:rPr>
          <w:rFonts w:ascii="Times New Roman" w:hAnsi="Times New Roman" w:cs="Times New Roman"/>
          <w:sz w:val="24"/>
          <w:szCs w:val="24"/>
          <w:lang w:val="uk-UA"/>
        </w:rPr>
      </w:pPr>
      <w:r w:rsidRPr="00860D8C">
        <w:rPr>
          <w:rStyle w:val="10"/>
          <w:rFonts w:ascii="Times New Roman" w:hAnsi="Times New Roman" w:cs="Times New Roman"/>
          <w:i w:val="0"/>
          <w:sz w:val="24"/>
          <w:szCs w:val="24"/>
          <w:lang w:val="uk-UA"/>
        </w:rPr>
        <w:t xml:space="preserve">1.4. </w:t>
      </w:r>
      <w:r w:rsidRPr="00860D8C">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4D649BE6"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II.  ЯКІСТЬ ТОВАРІВ</w:t>
      </w:r>
    </w:p>
    <w:p w14:paraId="27BD9621" w14:textId="77777777"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w:t>
      </w:r>
      <w:r w:rsidRPr="00860D8C">
        <w:rPr>
          <w:rFonts w:ascii="Times New Roman" w:eastAsia="Arial Unicode MS" w:hAnsi="Times New Roman" w:cs="Times New Roman"/>
          <w:color w:val="000000"/>
          <w:lang w:val="uk-UA" w:eastAsia="hi-IN" w:bidi="hi-IN"/>
        </w:rPr>
        <w:t xml:space="preserve"> чинного законодавства та пропозиції учасника</w:t>
      </w:r>
      <w:r w:rsidRPr="00860D8C">
        <w:rPr>
          <w:rFonts w:ascii="Times New Roman" w:eastAsia="Arial Unicode MS" w:hAnsi="Times New Roman" w:cs="Times New Roman"/>
          <w:lang w:val="uk-UA" w:eastAsia="hi-IN" w:bidi="hi-IN"/>
        </w:rPr>
        <w:t>.</w:t>
      </w:r>
    </w:p>
    <w:p w14:paraId="2F354615" w14:textId="77777777"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r w:rsidR="004D19CA">
        <w:rPr>
          <w:rFonts w:ascii="Times New Roman" w:eastAsia="Arial Unicode MS" w:hAnsi="Times New Roman" w:cs="Times New Roman"/>
          <w:lang w:val="uk-UA" w:eastAsia="hi-IN" w:bidi="hi-IN"/>
        </w:rPr>
        <w:t>.</w:t>
      </w:r>
    </w:p>
    <w:p w14:paraId="29CE6228" w14:textId="77777777" w:rsidR="0021086C" w:rsidRDefault="0021086C" w:rsidP="0021086C">
      <w:pPr>
        <w:tabs>
          <w:tab w:val="left" w:pos="709"/>
        </w:tabs>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 xml:space="preserve">2.3. Строк придатності товарів на день поставки  має становити не менше </w:t>
      </w:r>
      <w:r w:rsidR="00672D20" w:rsidRPr="00672D20">
        <w:rPr>
          <w:rFonts w:ascii="Times New Roman" w:eastAsia="Arial Unicode MS" w:hAnsi="Times New Roman" w:cs="Times New Roman"/>
          <w:lang w:eastAsia="hi-IN" w:bidi="hi-IN"/>
        </w:rPr>
        <w:t>9</w:t>
      </w:r>
      <w:r w:rsidR="00FA7CF9">
        <w:rPr>
          <w:rFonts w:ascii="Times New Roman" w:eastAsia="Arial Unicode MS" w:hAnsi="Times New Roman" w:cs="Times New Roman"/>
          <w:lang w:val="uk-UA" w:eastAsia="hi-IN" w:bidi="hi-IN"/>
        </w:rPr>
        <w:t>0</w:t>
      </w:r>
      <w:r w:rsidRPr="00860D8C">
        <w:rPr>
          <w:rFonts w:ascii="Times New Roman" w:eastAsia="Arial Unicode MS" w:hAnsi="Times New Roman" w:cs="Times New Roman"/>
          <w:lang w:val="uk-UA" w:eastAsia="hi-IN" w:bidi="hi-IN"/>
        </w:rPr>
        <w:t>% від загального терміну придатності.</w:t>
      </w:r>
    </w:p>
    <w:p w14:paraId="6D9859CB" w14:textId="77777777" w:rsidR="00811F38" w:rsidRDefault="00811F38" w:rsidP="00811F38">
      <w:pPr>
        <w:jc w:val="both"/>
        <w:rPr>
          <w:lang w:val="uk-UA"/>
        </w:rPr>
      </w:pPr>
      <w:r>
        <w:rPr>
          <w:lang w:val="uk-UA"/>
        </w:rPr>
        <w:t>2.4. Якщо товар буде неналежної якості, замовник має право повернути/обміняти товар постачальнику (згідно частини 5-8 статті 268 та статті 269 ГКУ, статті 678 і 680 Цивільного кодексу України (ЦК)).</w:t>
      </w:r>
    </w:p>
    <w:p w14:paraId="08B9A29B" w14:textId="77777777"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811F38">
        <w:rPr>
          <w:rFonts w:ascii="Times New Roman" w:eastAsia="Arial Unicode MS" w:hAnsi="Times New Roman" w:cs="Times New Roman"/>
          <w:lang w:val="uk-UA" w:eastAsia="hi-IN" w:bidi="hi-IN"/>
        </w:rPr>
        <w:t>5</w:t>
      </w:r>
      <w:r w:rsidRPr="00860D8C">
        <w:rPr>
          <w:rFonts w:ascii="Times New Roman" w:eastAsia="Arial Unicode MS" w:hAnsi="Times New Roman" w:cs="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549FD07A" w14:textId="77777777"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811F38">
        <w:rPr>
          <w:rFonts w:ascii="Times New Roman" w:eastAsia="Arial Unicode MS" w:hAnsi="Times New Roman" w:cs="Times New Roman"/>
          <w:lang w:val="uk-UA" w:eastAsia="hi-IN" w:bidi="hi-IN"/>
        </w:rPr>
        <w:t>6</w:t>
      </w:r>
      <w:r w:rsidRPr="00860D8C">
        <w:rPr>
          <w:rFonts w:ascii="Times New Roman" w:eastAsia="Arial Unicode MS" w:hAnsi="Times New Roman" w:cs="Times New Roman"/>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120DACB1" w14:textId="77777777"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811F38">
        <w:rPr>
          <w:rFonts w:ascii="Times New Roman" w:eastAsia="Arial Unicode MS" w:hAnsi="Times New Roman" w:cs="Times New Roman"/>
          <w:lang w:val="uk-UA" w:eastAsia="hi-IN" w:bidi="hi-IN"/>
        </w:rPr>
        <w:t>7</w:t>
      </w:r>
      <w:r w:rsidRPr="00860D8C">
        <w:rPr>
          <w:rFonts w:ascii="Times New Roman" w:eastAsia="Arial Unicode MS" w:hAnsi="Times New Roman" w:cs="Times New Roman"/>
          <w:lang w:val="uk-UA"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r w:rsidR="004D19CA">
        <w:rPr>
          <w:rFonts w:ascii="Times New Roman" w:eastAsia="Arial Unicode MS" w:hAnsi="Times New Roman" w:cs="Times New Roman"/>
          <w:lang w:val="uk-UA" w:eastAsia="hi-IN" w:bidi="hi-IN"/>
        </w:rPr>
        <w:t>.</w:t>
      </w:r>
    </w:p>
    <w:p w14:paraId="31A6CA02" w14:textId="77777777" w:rsidR="0021086C" w:rsidRPr="00860D8C" w:rsidRDefault="0021086C" w:rsidP="0021086C">
      <w:pPr>
        <w:tabs>
          <w:tab w:val="left" w:pos="709"/>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w:t>
      </w:r>
      <w:r w:rsidR="00811F38">
        <w:rPr>
          <w:rFonts w:ascii="Times New Roman" w:eastAsia="Arial Unicode MS" w:hAnsi="Times New Roman" w:cs="Times New Roman"/>
          <w:lang w:val="uk-UA" w:eastAsia="hi-IN" w:bidi="hi-IN"/>
        </w:rPr>
        <w:t>8</w:t>
      </w:r>
      <w:r w:rsidRPr="00860D8C">
        <w:rPr>
          <w:rFonts w:ascii="Times New Roman" w:eastAsia="Arial Unicode MS" w:hAnsi="Times New Roman" w:cs="Times New Roman"/>
          <w:lang w:val="uk-UA" w:eastAsia="hi-IN" w:bidi="hi-IN"/>
        </w:rPr>
        <w:t xml:space="preserve">. Постачальник відповідає за дотримання правил зберігання товарів під час транспортування. </w:t>
      </w:r>
    </w:p>
    <w:p w14:paraId="66A0820B" w14:textId="77777777" w:rsidR="00CF3B93" w:rsidRPr="002251DC" w:rsidRDefault="00CF3B93" w:rsidP="00CF3B93">
      <w:pPr>
        <w:tabs>
          <w:tab w:val="left" w:pos="709"/>
        </w:tabs>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 xml:space="preserve">2.9. </w:t>
      </w:r>
      <w:r w:rsidRPr="000F0DBD">
        <w:rPr>
          <w:rFonts w:ascii="Times New Roman" w:hAnsi="Times New Roman"/>
          <w:lang w:eastAsia="ru-RU"/>
        </w:rPr>
        <w:t>Кожна партія харчових продуктів повинна супроводжуватись документами, що підтверджують безпечність та якість харчових продуктів</w:t>
      </w:r>
      <w:r w:rsidRPr="00913B3F">
        <w:rPr>
          <w:rFonts w:ascii="Times New Roman" w:hAnsi="Times New Roman"/>
          <w:lang w:eastAsia="ru-RU"/>
        </w:rPr>
        <w:t xml:space="preserve">, яка додається до кожної видаткової накладної. Гарантія якості має діяти протягом строку, встановленого виробником товару та вказаної на упаковці товару. </w:t>
      </w:r>
    </w:p>
    <w:p w14:paraId="36A9DF9A" w14:textId="77777777" w:rsidR="00CF3B93" w:rsidRDefault="00CF3B93" w:rsidP="00CF3B93">
      <w:pPr>
        <w:tabs>
          <w:tab w:val="left" w:pos="709"/>
        </w:tabs>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2.</w:t>
      </w:r>
      <w:r>
        <w:rPr>
          <w:rFonts w:ascii="Times New Roman" w:eastAsia="Arial Unicode MS" w:hAnsi="Times New Roman" w:cs="Times New Roman"/>
          <w:lang w:val="uk-UA" w:eastAsia="hi-IN" w:bidi="hi-IN"/>
        </w:rPr>
        <w:t>10</w:t>
      </w:r>
      <w:r w:rsidRPr="00860D8C">
        <w:rPr>
          <w:rFonts w:ascii="Times New Roman" w:eastAsia="Arial Unicode MS" w:hAnsi="Times New Roman" w:cs="Times New Roman"/>
          <w:lang w:val="uk-UA" w:eastAsia="hi-IN" w:bidi="hi-IN"/>
        </w:rPr>
        <w:t>.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14:paraId="2DF3D73C" w14:textId="77777777" w:rsidR="00917273" w:rsidRPr="00860D8C" w:rsidRDefault="00917273" w:rsidP="0021086C">
      <w:pPr>
        <w:tabs>
          <w:tab w:val="left" w:pos="709"/>
        </w:tabs>
        <w:jc w:val="both"/>
        <w:rPr>
          <w:rFonts w:ascii="Times New Roman" w:hAnsi="Times New Roman" w:cs="Times New Roman"/>
          <w:lang w:val="uk-UA"/>
        </w:rPr>
      </w:pPr>
    </w:p>
    <w:p w14:paraId="7E94ECCA" w14:textId="77777777" w:rsidR="0021086C" w:rsidRPr="00917273" w:rsidRDefault="00917273" w:rsidP="00917273">
      <w:pPr>
        <w:keepNext/>
        <w:tabs>
          <w:tab w:val="left" w:pos="0"/>
        </w:tabs>
        <w:ind w:left="360"/>
        <w:jc w:val="center"/>
        <w:outlineLvl w:val="2"/>
        <w:rPr>
          <w:rFonts w:ascii="Times New Roman" w:eastAsia="Arial Unicode MS" w:hAnsi="Times New Roman" w:cs="Times New Roman"/>
          <w:b/>
          <w:bCs/>
          <w:color w:val="000000"/>
          <w:lang w:val="uk-UA" w:eastAsia="hi-IN" w:bidi="hi-IN"/>
        </w:rPr>
      </w:pPr>
      <w:r>
        <w:rPr>
          <w:rFonts w:ascii="Times New Roman" w:eastAsia="Arial Unicode MS" w:hAnsi="Times New Roman" w:cs="Times New Roman"/>
          <w:b/>
          <w:bCs/>
          <w:color w:val="000000"/>
          <w:lang w:val="uk-UA" w:eastAsia="hi-IN" w:bidi="hi-IN"/>
        </w:rPr>
        <w:lastRenderedPageBreak/>
        <w:t xml:space="preserve">ІІІ. </w:t>
      </w:r>
      <w:r w:rsidR="0021086C" w:rsidRPr="00917273">
        <w:rPr>
          <w:rFonts w:ascii="Times New Roman" w:eastAsia="Arial Unicode MS" w:hAnsi="Times New Roman" w:cs="Times New Roman"/>
          <w:b/>
          <w:bCs/>
          <w:color w:val="000000"/>
          <w:lang w:val="uk-UA" w:eastAsia="hi-IN" w:bidi="hi-IN"/>
        </w:rPr>
        <w:t>СУМА ДОГОВОРУ</w:t>
      </w:r>
    </w:p>
    <w:p w14:paraId="324CF2FA" w14:textId="77777777" w:rsidR="0021086C" w:rsidRPr="00860D8C" w:rsidRDefault="0021086C" w:rsidP="0021086C">
      <w:pPr>
        <w:pStyle w:val="12"/>
        <w:rPr>
          <w:rFonts w:ascii="Times New Roman" w:hAnsi="Times New Roman"/>
          <w:sz w:val="24"/>
          <w:szCs w:val="24"/>
          <w:lang w:val="uk-UA"/>
        </w:rPr>
      </w:pPr>
      <w:r w:rsidRPr="00860D8C">
        <w:rPr>
          <w:rStyle w:val="10"/>
          <w:rFonts w:ascii="Times New Roman" w:hAnsi="Times New Roman"/>
          <w:i w:val="0"/>
          <w:sz w:val="24"/>
          <w:szCs w:val="24"/>
          <w:lang w:val="uk-UA"/>
        </w:rPr>
        <w:t xml:space="preserve">3.1. Сума,  визначена в договорі, </w:t>
      </w:r>
      <w:r w:rsidRPr="00CC652A">
        <w:rPr>
          <w:rStyle w:val="10"/>
          <w:rFonts w:ascii="Times New Roman" w:hAnsi="Times New Roman"/>
          <w:i w:val="0"/>
          <w:color w:val="auto"/>
          <w:sz w:val="24"/>
          <w:szCs w:val="24"/>
          <w:lang w:val="uk-UA"/>
        </w:rPr>
        <w:t xml:space="preserve">становить  </w:t>
      </w:r>
      <w:r w:rsidR="00CC652A" w:rsidRPr="00CC652A">
        <w:rPr>
          <w:rStyle w:val="10"/>
          <w:rFonts w:ascii="Times New Roman" w:hAnsi="Times New Roman"/>
          <w:b/>
          <w:i w:val="0"/>
          <w:color w:val="auto"/>
          <w:sz w:val="24"/>
          <w:szCs w:val="24"/>
          <w:lang w:val="uk-UA"/>
        </w:rPr>
        <w:t>_______</w:t>
      </w:r>
      <w:r w:rsidR="005E56E9">
        <w:rPr>
          <w:rStyle w:val="10"/>
          <w:rFonts w:ascii="Times New Roman" w:hAnsi="Times New Roman"/>
          <w:b/>
          <w:i w:val="0"/>
          <w:color w:val="auto"/>
          <w:sz w:val="24"/>
          <w:szCs w:val="24"/>
          <w:lang w:val="uk-UA"/>
        </w:rPr>
        <w:t>___________________________</w:t>
      </w:r>
      <w:r w:rsidR="00CC652A" w:rsidRPr="00CC652A">
        <w:rPr>
          <w:rStyle w:val="10"/>
          <w:rFonts w:ascii="Times New Roman" w:hAnsi="Times New Roman"/>
          <w:b/>
          <w:i w:val="0"/>
          <w:color w:val="auto"/>
          <w:sz w:val="24"/>
          <w:szCs w:val="24"/>
          <w:lang w:val="uk-UA"/>
        </w:rPr>
        <w:t>___</w:t>
      </w:r>
      <w:r w:rsidRPr="00CC652A">
        <w:rPr>
          <w:rStyle w:val="10"/>
          <w:rFonts w:ascii="Times New Roman" w:hAnsi="Times New Roman"/>
          <w:b/>
          <w:color w:val="auto"/>
          <w:sz w:val="24"/>
          <w:szCs w:val="24"/>
          <w:lang w:val="uk-UA"/>
        </w:rPr>
        <w:t>з  ПДВ</w:t>
      </w:r>
      <w:r w:rsidRPr="00860D8C">
        <w:rPr>
          <w:rStyle w:val="10"/>
          <w:rFonts w:ascii="Times New Roman" w:hAnsi="Times New Roman"/>
          <w:b/>
          <w:i w:val="0"/>
          <w:sz w:val="24"/>
          <w:szCs w:val="24"/>
          <w:lang w:val="uk-UA"/>
        </w:rPr>
        <w:t>.</w:t>
      </w:r>
    </w:p>
    <w:p w14:paraId="4D122262"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3.2. Сума цього  Договору  може  бути  зменшена за взаємною згодою Сторін.</w:t>
      </w:r>
    </w:p>
    <w:p w14:paraId="4BBDE0F8" w14:textId="77777777" w:rsidR="0021086C" w:rsidRPr="00860D8C" w:rsidRDefault="0021086C" w:rsidP="0021086C">
      <w:pPr>
        <w:rPr>
          <w:rFonts w:ascii="Times New Roman" w:hAnsi="Times New Roman" w:cs="Times New Roman"/>
          <w:spacing w:val="-1"/>
          <w:lang w:val="uk-UA"/>
        </w:rPr>
      </w:pPr>
      <w:r w:rsidRPr="00860D8C">
        <w:rPr>
          <w:rFonts w:ascii="Times New Roman" w:hAnsi="Times New Roman" w:cs="Times New Roman"/>
          <w:spacing w:val="-1"/>
          <w:lang w:val="uk-UA"/>
        </w:rPr>
        <w:t>3.3. Ціна на товар встановлюється в національній грошовій одиниці України.</w:t>
      </w:r>
    </w:p>
    <w:p w14:paraId="4E6C5BFD" w14:textId="77777777" w:rsidR="00917273" w:rsidRPr="00860D8C" w:rsidRDefault="00917273" w:rsidP="00917273">
      <w:pPr>
        <w:jc w:val="both"/>
        <w:rPr>
          <w:rFonts w:ascii="Times New Roman" w:hAnsi="Times New Roman" w:cs="Times New Roman"/>
          <w:lang w:val="uk-UA"/>
        </w:rPr>
      </w:pPr>
      <w:r w:rsidRPr="00860D8C">
        <w:rPr>
          <w:rFonts w:ascii="Times New Roman" w:hAnsi="Times New Roman" w:cs="Times New Roman"/>
          <w:lang w:val="uk-UA"/>
        </w:rPr>
        <w:t>3.4. Істотні умови Договору про закупівлю не повинні відрізнятися від змісту тендерної пропозиції переможця процедури закупівлі та не</w:t>
      </w:r>
      <w:r w:rsidR="008D653D">
        <w:rPr>
          <w:rFonts w:ascii="Times New Roman" w:hAnsi="Times New Roman" w:cs="Times New Roman"/>
          <w:lang w:val="uk-UA"/>
        </w:rPr>
        <w:t xml:space="preserve"> можуть</w:t>
      </w:r>
      <w:r w:rsidRPr="00860D8C">
        <w:rPr>
          <w:rFonts w:ascii="Times New Roman" w:hAnsi="Times New Roman" w:cs="Times New Roman"/>
          <w:lang w:val="uk-UA"/>
        </w:rPr>
        <w:t xml:space="preserve"> </w:t>
      </w:r>
      <w:r w:rsidR="008D653D">
        <w:rPr>
          <w:rFonts w:ascii="Times New Roman" w:hAnsi="Times New Roman" w:cs="Times New Roman"/>
          <w:lang w:val="uk-UA"/>
        </w:rPr>
        <w:t>змінюватися</w:t>
      </w:r>
      <w:r w:rsidRPr="00860D8C">
        <w:rPr>
          <w:rFonts w:ascii="Times New Roman" w:hAnsi="Times New Roman" w:cs="Times New Roman"/>
          <w:lang w:val="uk-UA"/>
        </w:rPr>
        <w:t xml:space="preserve"> після підписання Договору про закупівлю до виконання зобов’язань сторонами</w:t>
      </w:r>
      <w:r w:rsidR="008D653D">
        <w:rPr>
          <w:rFonts w:ascii="Times New Roman" w:hAnsi="Times New Roman" w:cs="Times New Roman"/>
          <w:lang w:val="uk-UA"/>
        </w:rPr>
        <w:t xml:space="preserve"> в повному обсязі</w:t>
      </w:r>
      <w:r w:rsidRPr="00860D8C">
        <w:rPr>
          <w:rFonts w:ascii="Times New Roman" w:hAnsi="Times New Roman" w:cs="Times New Roman"/>
          <w:lang w:val="uk-UA"/>
        </w:rPr>
        <w:t xml:space="preserve">, крім випадків визначених </w:t>
      </w:r>
      <w:r w:rsidR="00D95C7A">
        <w:rPr>
          <w:rFonts w:ascii="Times New Roman" w:hAnsi="Times New Roman" w:cs="Times New Roman"/>
          <w:lang w:val="uk-UA"/>
        </w:rPr>
        <w:t xml:space="preserve">пунктом 19 Постанови від 12.10.22 р № 1178 </w:t>
      </w:r>
      <w:r w:rsidR="00D95C7A" w:rsidRPr="00D95C7A">
        <w:rPr>
          <w:rFonts w:ascii="Times New Roman" w:hAnsi="Times New Roman" w:cs="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60D8C">
        <w:rPr>
          <w:rFonts w:ascii="Times New Roman" w:hAnsi="Times New Roman" w:cs="Times New Roman"/>
          <w:lang w:val="uk-UA"/>
        </w:rPr>
        <w:t xml:space="preserve"> та умовами даного Договору, зокрема:</w:t>
      </w:r>
    </w:p>
    <w:p w14:paraId="2E11E735"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зменшення обсягів закупівлі, зокрема з урахуванням фактичного обсягу видатків замовника;</w:t>
      </w:r>
    </w:p>
    <w:p w14:paraId="7FDF9E1D" w14:textId="77777777" w:rsidR="00046D66" w:rsidRDefault="00D95C7A"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D95C7A">
        <w:rPr>
          <w:rFonts w:ascii="Times New Roman" w:hAnsi="Times New Roman" w:cs="Times New Roman"/>
          <w:lang w:val="uk-UA"/>
        </w:rPr>
        <w:t xml:space="preserve">погодження зміни </w:t>
      </w:r>
      <w:r w:rsidR="00917273" w:rsidRPr="00D95C7A">
        <w:rPr>
          <w:rFonts w:ascii="Times New Roman" w:hAnsi="Times New Roman" w:cs="Times New Roman"/>
          <w:lang w:val="uk-UA"/>
        </w:rPr>
        <w:t xml:space="preserve">ціни за одиницю товару </w:t>
      </w:r>
      <w:r w:rsidRPr="00D95C7A">
        <w:rPr>
          <w:rFonts w:ascii="Times New Roman" w:hAnsi="Times New Roman" w:cs="Times New Roman"/>
          <w:lang w:val="uk-UA"/>
        </w:rPr>
        <w:t>в договорі про закупівлю у разі кол</w:t>
      </w:r>
      <w:r w:rsidR="00917273" w:rsidRPr="00D95C7A">
        <w:rPr>
          <w:rFonts w:ascii="Times New Roman" w:hAnsi="Times New Roman" w:cs="Times New Roman"/>
          <w:lang w:val="uk-UA"/>
        </w:rPr>
        <w:t>ивання ціни такого товару на ринку</w:t>
      </w:r>
      <w:r>
        <w:rPr>
          <w:rFonts w:ascii="Times New Roman" w:hAnsi="Times New Roman" w:cs="Times New Roman"/>
          <w:lang w:val="uk-UA"/>
        </w:rPr>
        <w:t xml:space="preserve">, </w:t>
      </w:r>
      <w:r w:rsidR="00917273" w:rsidRPr="00D95C7A">
        <w:rPr>
          <w:rFonts w:ascii="Times New Roman" w:hAnsi="Times New Roman" w:cs="Times New Roman"/>
          <w:lang w:val="uk-UA"/>
        </w:rPr>
        <w:t xml:space="preserve">що </w:t>
      </w:r>
      <w:r>
        <w:rPr>
          <w:rFonts w:ascii="Times New Roman" w:hAnsi="Times New Roman" w:cs="Times New Roman"/>
          <w:lang w:val="uk-UA"/>
        </w:rPr>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цини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w:t>
      </w:r>
      <w:r w:rsidR="00003D12">
        <w:rPr>
          <w:rFonts w:ascii="Times New Roman" w:hAnsi="Times New Roman" w:cs="Times New Roman"/>
          <w:lang w:val="uk-UA"/>
        </w:rPr>
        <w:t>с</w:t>
      </w:r>
      <w:r>
        <w:rPr>
          <w:rFonts w:ascii="Times New Roman" w:hAnsi="Times New Roman" w:cs="Times New Roman"/>
          <w:lang w:val="uk-UA"/>
        </w:rPr>
        <w:t>ти до збільшення суми, визначеної в договорі про закупівлю на момент його укладення;</w:t>
      </w:r>
    </w:p>
    <w:p w14:paraId="40C1B1C6"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покращення якості предмета закупівлі за умови</w:t>
      </w:r>
      <w:r w:rsidR="003E422A">
        <w:rPr>
          <w:rFonts w:ascii="Times New Roman" w:hAnsi="Times New Roman" w:cs="Times New Roman"/>
          <w:lang w:val="uk-UA"/>
        </w:rPr>
        <w:t>,</w:t>
      </w:r>
      <w:r>
        <w:rPr>
          <w:rFonts w:ascii="Times New Roman" w:hAnsi="Times New Roman" w:cs="Times New Roman"/>
          <w:lang w:val="uk-UA"/>
        </w:rPr>
        <w:t xml:space="preserve"> що таке покращення не призведе до збільшення суми, визначеної в договор</w:t>
      </w:r>
      <w:r w:rsidR="00003D12">
        <w:rPr>
          <w:rFonts w:ascii="Times New Roman" w:hAnsi="Times New Roman" w:cs="Times New Roman"/>
          <w:lang w:val="uk-UA"/>
        </w:rPr>
        <w:t>і</w:t>
      </w:r>
      <w:r>
        <w:rPr>
          <w:rFonts w:ascii="Times New Roman" w:hAnsi="Times New Roman" w:cs="Times New Roman"/>
          <w:lang w:val="uk-UA"/>
        </w:rPr>
        <w:t xml:space="preserve"> про закупівлю;</w:t>
      </w:r>
    </w:p>
    <w:p w14:paraId="61CDE0DA"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визначної в договорі про закупівлю;</w:t>
      </w:r>
    </w:p>
    <w:p w14:paraId="323808ED"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w:t>
      </w:r>
    </w:p>
    <w:p w14:paraId="2ABB3DFF"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8A3783">
        <w:rPr>
          <w:rFonts w:ascii="Times New Roman" w:hAnsi="Times New Roman" w:cs="Times New Roman"/>
          <w:lang w:val="uk-UA"/>
        </w:rPr>
        <w:t>,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lang w:val="uk-UA"/>
        </w:rPr>
        <w:t>;</w:t>
      </w:r>
    </w:p>
    <w:p w14:paraId="6C462791" w14:textId="77777777" w:rsidR="00917273"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зміни встановленого зг</w:t>
      </w:r>
      <w:r w:rsidR="008A3783">
        <w:rPr>
          <w:rFonts w:ascii="Times New Roman" w:hAnsi="Times New Roman" w:cs="Times New Roman"/>
          <w:lang w:val="uk-UA"/>
        </w:rPr>
        <w:t>і</w:t>
      </w:r>
      <w:r>
        <w:rPr>
          <w:rFonts w:ascii="Times New Roman" w:hAnsi="Times New Roman" w:cs="Times New Roman"/>
          <w:lang w:val="uk-UA"/>
        </w:rPr>
        <w:t>дно із законодавством органами державної статистики індексу споживчих цін, змін</w:t>
      </w:r>
      <w:r w:rsidR="008A3783">
        <w:rPr>
          <w:rFonts w:ascii="Times New Roman" w:hAnsi="Times New Roman" w:cs="Times New Roman"/>
          <w:lang w:val="uk-UA"/>
        </w:rPr>
        <w:t>и</w:t>
      </w:r>
      <w:r>
        <w:rPr>
          <w:rFonts w:ascii="Times New Roman" w:hAnsi="Times New Roman" w:cs="Times New Roman"/>
          <w:lang w:val="uk-UA"/>
        </w:rPr>
        <w:t xml:space="preserve"> курсу іноземної валюти, зміни біржових котирувань або показників </w:t>
      </w:r>
      <w:r>
        <w:rPr>
          <w:rFonts w:ascii="Times New Roman" w:hAnsi="Times New Roman" w:cs="Times New Roman"/>
          <w:lang w:val="en-US"/>
        </w:rPr>
        <w:t>Platts</w:t>
      </w:r>
      <w:r>
        <w:rPr>
          <w:rFonts w:ascii="Times New Roman" w:hAnsi="Times New Roman" w:cs="Times New Roman"/>
          <w:lang w:val="uk-UA"/>
        </w:rPr>
        <w:t xml:space="preserve">, </w:t>
      </w:r>
      <w:r>
        <w:rPr>
          <w:rFonts w:ascii="Times New Roman" w:hAnsi="Times New Roman" w:cs="Times New Roman"/>
          <w:lang w:val="en-US"/>
        </w:rPr>
        <w:t>ARGUS</w:t>
      </w:r>
      <w:r w:rsidR="008A3783">
        <w:rPr>
          <w:rFonts w:ascii="Times New Roman" w:hAnsi="Times New Roman" w:cs="Times New Roman"/>
          <w:lang w:val="uk-UA"/>
        </w:rPr>
        <w:t xml:space="preserve">, </w:t>
      </w:r>
      <w:r>
        <w:rPr>
          <w:rFonts w:ascii="Times New Roman" w:hAnsi="Times New Roman" w:cs="Times New Roman"/>
          <w:lang w:val="uk-UA"/>
        </w:rPr>
        <w:t>регульованих цін (тарифів)</w:t>
      </w:r>
      <w:r w:rsidR="008A3783">
        <w:rPr>
          <w:rFonts w:ascii="Times New Roman" w:hAnsi="Times New Roman" w:cs="Times New Roman"/>
          <w:lang w:val="uk-UA"/>
        </w:rPr>
        <w:t>,</w:t>
      </w:r>
      <w:r>
        <w:rPr>
          <w:rFonts w:ascii="Times New Roman" w:hAnsi="Times New Roman" w:cs="Times New Roman"/>
          <w:lang w:val="uk-UA"/>
        </w:rPr>
        <w:t xml:space="preserve"> нормативів, </w:t>
      </w:r>
      <w:r w:rsidR="008A3783">
        <w:rPr>
          <w:rFonts w:ascii="Times New Roman" w:hAnsi="Times New Roman" w:cs="Times New Roman"/>
          <w:lang w:val="uk-UA"/>
        </w:rPr>
        <w:t xml:space="preserve">середньозважених цін на електроенергію на ринку «на добу наперед», </w:t>
      </w:r>
      <w:r>
        <w:rPr>
          <w:rFonts w:ascii="Times New Roman" w:hAnsi="Times New Roman" w:cs="Times New Roman"/>
          <w:lang w:val="uk-UA"/>
        </w:rPr>
        <w:t>що застосовуються в договорі про закупівлю, у разі встановлення в договорі про закупівлю порядку зміни ціни;</w:t>
      </w:r>
    </w:p>
    <w:p w14:paraId="5A68CDE6" w14:textId="77777777" w:rsidR="00917273" w:rsidRPr="00C40C32"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зміни умов у зв’язку із застосуванням положень частини шостої статті</w:t>
      </w:r>
      <w:r w:rsidR="008A3783">
        <w:rPr>
          <w:rFonts w:ascii="Times New Roman" w:hAnsi="Times New Roman" w:cs="Times New Roman"/>
          <w:lang w:val="uk-UA"/>
        </w:rPr>
        <w:t xml:space="preserve"> 41 Закону.</w:t>
      </w:r>
    </w:p>
    <w:p w14:paraId="01AFE3E0" w14:textId="77777777" w:rsidR="0021086C" w:rsidRDefault="0021086C" w:rsidP="0021086C">
      <w:pPr>
        <w:widowControl/>
        <w:tabs>
          <w:tab w:val="left" w:pos="993"/>
        </w:tabs>
        <w:suppressAutoHyphens w:val="0"/>
        <w:autoSpaceDE/>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3.5.</w:t>
      </w:r>
      <w:r w:rsidRPr="00860D8C">
        <w:rPr>
          <w:rFonts w:ascii="Times New Roman" w:eastAsia="Arial Unicode MS" w:hAnsi="Times New Roman" w:cs="Times New Roman"/>
          <w:color w:val="000000"/>
          <w:lang w:val="uk-UA" w:eastAsia="hi-IN" w:bidi="hi-IN"/>
        </w:rPr>
        <w:t xml:space="preserve"> Ціна Товару визначається з урахуванням </w:t>
      </w:r>
      <w:r w:rsidRPr="00860D8C">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3C5AA64" w14:textId="77777777" w:rsidR="00917273" w:rsidRPr="00860D8C" w:rsidRDefault="00917273" w:rsidP="0021086C">
      <w:pPr>
        <w:widowControl/>
        <w:tabs>
          <w:tab w:val="left" w:pos="993"/>
        </w:tabs>
        <w:suppressAutoHyphens w:val="0"/>
        <w:autoSpaceDE/>
        <w:jc w:val="both"/>
        <w:rPr>
          <w:rFonts w:ascii="Times New Roman" w:hAnsi="Times New Roman" w:cs="Times New Roman"/>
          <w:lang w:val="uk-UA"/>
        </w:rPr>
      </w:pPr>
    </w:p>
    <w:p w14:paraId="6126AA00"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IV. ПОРЯДОК ЗДІЙСНЕННЯ ОПЛАТИ</w:t>
      </w:r>
    </w:p>
    <w:p w14:paraId="165CBEC9" w14:textId="77777777" w:rsidR="005347D7" w:rsidRPr="00B557B5" w:rsidRDefault="0021086C" w:rsidP="005347D7">
      <w:pPr>
        <w:tabs>
          <w:tab w:val="left" w:pos="0"/>
        </w:tabs>
        <w:ind w:firstLine="567"/>
        <w:jc w:val="both"/>
        <w:rPr>
          <w:rFonts w:ascii="Times New Roman" w:hAnsi="Times New Roman"/>
        </w:rPr>
      </w:pPr>
      <w:r w:rsidRPr="00860D8C">
        <w:rPr>
          <w:rFonts w:ascii="Times New Roman" w:eastAsia="Arial Unicode MS" w:hAnsi="Times New Roman" w:cs="Times New Roman"/>
          <w:lang w:val="uk-UA" w:eastAsia="hi-IN" w:bidi="hi-IN"/>
        </w:rPr>
        <w:t>4.1</w:t>
      </w:r>
      <w:r w:rsidR="005347D7" w:rsidRPr="00B557B5">
        <w:rPr>
          <w:rFonts w:ascii="Times New Roman" w:hAnsi="Times New Roman"/>
        </w:rPr>
        <w:t xml:space="preserve">. Розрахунки проводяться шляхом оплати Замовником протягом </w:t>
      </w:r>
      <w:r w:rsidR="005347D7">
        <w:rPr>
          <w:rFonts w:ascii="Times New Roman" w:hAnsi="Times New Roman"/>
        </w:rPr>
        <w:t>20</w:t>
      </w:r>
      <w:r w:rsidR="005347D7" w:rsidRPr="00B557B5">
        <w:rPr>
          <w:rFonts w:ascii="Times New Roman" w:hAnsi="Times New Roman"/>
        </w:rPr>
        <w:t xml:space="preserve"> (</w:t>
      </w:r>
      <w:r w:rsidR="005347D7">
        <w:rPr>
          <w:rFonts w:ascii="Times New Roman" w:hAnsi="Times New Roman"/>
        </w:rPr>
        <w:t>двадцяти</w:t>
      </w:r>
      <w:r w:rsidR="005347D7" w:rsidRPr="00B557B5">
        <w:rPr>
          <w:rFonts w:ascii="Times New Roman" w:hAnsi="Times New Roman"/>
        </w:rPr>
        <w:t xml:space="preserve">) банківських днів після фактичної поставки Товару. </w:t>
      </w:r>
      <w:r w:rsidR="005347D7" w:rsidRPr="00B557B5">
        <w:rPr>
          <w:rFonts w:ascii="Times New Roman" w:eastAsia="MS Mincho" w:hAnsi="Times New Roman"/>
        </w:rPr>
        <w:t>У разі затримки фінансування Замовника розрахунки за поставлений Товар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14:paraId="38FC3EE0" w14:textId="430C87CE" w:rsidR="007902FC" w:rsidRPr="00E30A6B" w:rsidRDefault="007902FC" w:rsidP="007902FC">
      <w:pPr>
        <w:pStyle w:val="a3"/>
        <w:tabs>
          <w:tab w:val="left" w:pos="741"/>
          <w:tab w:val="left" w:pos="1197"/>
        </w:tabs>
        <w:jc w:val="both"/>
        <w:rPr>
          <w:lang w:val="uk-UA"/>
        </w:rPr>
      </w:pPr>
      <w:r w:rsidRPr="00E30A6B">
        <w:rPr>
          <w:lang w:val="uk-UA"/>
        </w:rPr>
        <w:t>4.</w:t>
      </w:r>
      <w:r w:rsidR="005347D7">
        <w:rPr>
          <w:lang w:val="uk-UA"/>
        </w:rPr>
        <w:t>2</w:t>
      </w:r>
      <w:r w:rsidRPr="00E30A6B">
        <w:rPr>
          <w:lang w:val="uk-UA"/>
        </w:rPr>
        <w:t>. Покупець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14:paraId="4004E2D4" w14:textId="77777777" w:rsidR="0021086C" w:rsidRDefault="0021086C" w:rsidP="00CC6ABD">
      <w:pPr>
        <w:jc w:val="center"/>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V.ПОСТАВКА ТОВАРІВ</w:t>
      </w:r>
    </w:p>
    <w:p w14:paraId="167EB57C" w14:textId="77777777" w:rsidR="00CF3B93" w:rsidRPr="00860D8C" w:rsidRDefault="00CF3B93" w:rsidP="00CF3B93">
      <w:pPr>
        <w:jc w:val="both"/>
        <w:rPr>
          <w:rFonts w:ascii="Times New Roman" w:eastAsia="Arial Unicode MS" w:hAnsi="Times New Roman" w:cs="Times New Roman"/>
          <w:iCs/>
          <w:lang w:val="uk-UA" w:eastAsia="hi-IN" w:bidi="hi-IN"/>
        </w:rPr>
      </w:pPr>
      <w:r w:rsidRPr="00860D8C">
        <w:rPr>
          <w:rFonts w:ascii="Times New Roman" w:eastAsia="Arial Unicode MS" w:hAnsi="Times New Roman" w:cs="Times New Roman"/>
          <w:lang w:val="uk-UA" w:eastAsia="hi-IN" w:bidi="hi-IN"/>
        </w:rPr>
        <w:t xml:space="preserve">5.1. </w:t>
      </w:r>
      <w:r w:rsidRPr="00860D8C">
        <w:rPr>
          <w:rFonts w:ascii="Times New Roman" w:eastAsia="Arial Unicode MS" w:hAnsi="Times New Roman" w:cs="Times New Roman"/>
          <w:iCs/>
          <w:lang w:val="uk-UA" w:eastAsia="hi-IN" w:bidi="hi-IN"/>
        </w:rPr>
        <w:t>Поставка товару здійснюється окремими партіями</w:t>
      </w:r>
      <w:r>
        <w:rPr>
          <w:rFonts w:ascii="Times New Roman" w:eastAsia="Arial Unicode MS" w:hAnsi="Times New Roman" w:cs="Times New Roman"/>
          <w:iCs/>
          <w:lang w:val="uk-UA" w:eastAsia="hi-IN" w:bidi="hi-IN"/>
        </w:rPr>
        <w:t xml:space="preserve"> </w:t>
      </w:r>
      <w:r w:rsidRPr="00860D8C">
        <w:rPr>
          <w:rFonts w:ascii="Times New Roman" w:eastAsia="Arial Unicode MS" w:hAnsi="Times New Roman" w:cs="Times New Roman"/>
          <w:iCs/>
          <w:lang w:val="uk-UA" w:eastAsia="hi-IN" w:bidi="hi-IN"/>
        </w:rPr>
        <w:t>на підставі заявок Замовника</w:t>
      </w:r>
      <w:r>
        <w:rPr>
          <w:rFonts w:ascii="Times New Roman" w:eastAsia="Arial Unicode MS" w:hAnsi="Times New Roman" w:cs="Times New Roman"/>
          <w:iCs/>
          <w:lang w:val="uk-UA" w:eastAsia="hi-IN" w:bidi="hi-IN"/>
        </w:rPr>
        <w:t xml:space="preserve"> впродовж  одного робочого дня за місцем поставки.</w:t>
      </w:r>
    </w:p>
    <w:p w14:paraId="1605210E" w14:textId="29EE073D" w:rsidR="00CF3B93" w:rsidRPr="00CC652A" w:rsidRDefault="00CF3B93" w:rsidP="00CF3B93">
      <w:pPr>
        <w:jc w:val="both"/>
        <w:rPr>
          <w:rFonts w:ascii="Times New Roman" w:hAnsi="Times New Roman" w:cs="Times New Roman"/>
          <w:b/>
          <w:lang w:val="uk-UA"/>
        </w:rPr>
      </w:pPr>
      <w:r w:rsidRPr="00860D8C">
        <w:rPr>
          <w:rFonts w:ascii="Times New Roman" w:hAnsi="Times New Roman" w:cs="Times New Roman"/>
          <w:lang w:val="uk-UA"/>
        </w:rPr>
        <w:lastRenderedPageBreak/>
        <w:t>Строк (термін) поставки товару:</w:t>
      </w:r>
      <w:r w:rsidRPr="00860D8C">
        <w:rPr>
          <w:rFonts w:ascii="Times New Roman" w:hAnsi="Times New Roman" w:cs="Times New Roman"/>
          <w:b/>
          <w:lang w:val="uk-UA"/>
        </w:rPr>
        <w:t xml:space="preserve"> </w:t>
      </w:r>
      <w:r>
        <w:rPr>
          <w:rFonts w:ascii="Times New Roman" w:hAnsi="Times New Roman" w:cs="Times New Roman"/>
          <w:b/>
          <w:lang w:val="uk-UA"/>
        </w:rPr>
        <w:t>з дня підписання договору до 31 грудня</w:t>
      </w:r>
      <w:r w:rsidRPr="00CC652A">
        <w:rPr>
          <w:rFonts w:ascii="Times New Roman" w:hAnsi="Times New Roman" w:cs="Times New Roman"/>
          <w:b/>
          <w:lang w:val="uk-UA"/>
        </w:rPr>
        <w:t xml:space="preserve"> 20</w:t>
      </w:r>
      <w:r>
        <w:rPr>
          <w:rFonts w:ascii="Times New Roman" w:hAnsi="Times New Roman" w:cs="Times New Roman"/>
          <w:b/>
          <w:lang w:val="uk-UA"/>
        </w:rPr>
        <w:t>2</w:t>
      </w:r>
      <w:r w:rsidR="002E0B0A">
        <w:rPr>
          <w:rFonts w:ascii="Times New Roman" w:hAnsi="Times New Roman" w:cs="Times New Roman"/>
          <w:b/>
          <w:lang w:val="uk-UA"/>
        </w:rPr>
        <w:t>3</w:t>
      </w:r>
      <w:r w:rsidRPr="00CC652A">
        <w:rPr>
          <w:rFonts w:ascii="Times New Roman" w:hAnsi="Times New Roman" w:cs="Times New Roman"/>
          <w:b/>
          <w:lang w:val="uk-UA"/>
        </w:rPr>
        <w:t xml:space="preserve"> року</w:t>
      </w:r>
      <w:r>
        <w:rPr>
          <w:rFonts w:ascii="Times New Roman" w:hAnsi="Times New Roman" w:cs="Times New Roman"/>
          <w:b/>
          <w:lang w:val="uk-UA"/>
        </w:rPr>
        <w:t>.</w:t>
      </w:r>
    </w:p>
    <w:p w14:paraId="5DD1C2BE" w14:textId="115CD12F" w:rsidR="00CF3B93" w:rsidRPr="004D19CA" w:rsidRDefault="00CF3B93" w:rsidP="00CF3B93">
      <w:pPr>
        <w:jc w:val="both"/>
        <w:rPr>
          <w:rFonts w:ascii="Times New Roman" w:hAnsi="Times New Roman" w:cs="Times New Roman"/>
          <w:b/>
          <w:lang w:val="uk-UA"/>
        </w:rPr>
      </w:pPr>
      <w:r w:rsidRPr="00860D8C">
        <w:rPr>
          <w:rFonts w:ascii="Times New Roman" w:eastAsia="Arial Unicode MS" w:hAnsi="Times New Roman" w:cs="Times New Roman"/>
          <w:lang w:val="uk-UA" w:eastAsia="hi-IN" w:bidi="hi-IN"/>
        </w:rPr>
        <w:t xml:space="preserve">5.2. </w:t>
      </w:r>
      <w:r w:rsidR="002E0B0A" w:rsidRPr="005E2F67">
        <w:rPr>
          <w:rFonts w:ascii="Times New Roman" w:hAnsi="Times New Roman"/>
          <w:bCs/>
        </w:rPr>
        <w:t xml:space="preserve">Місце поставки: </w:t>
      </w:r>
      <w:r w:rsidR="002E0B0A">
        <w:rPr>
          <w:rFonts w:ascii="Times New Roman" w:hAnsi="Times New Roman"/>
          <w:bCs/>
        </w:rPr>
        <w:t>________________________________________________________</w:t>
      </w:r>
    </w:p>
    <w:p w14:paraId="5328D6C1" w14:textId="77777777" w:rsidR="00CF3B93" w:rsidRDefault="00CF3B93" w:rsidP="00CF3B93">
      <w:pPr>
        <w:jc w:val="both"/>
        <w:rPr>
          <w:rFonts w:ascii="Times New Roman" w:eastAsia="Arial Unicode MS" w:hAnsi="Times New Roman" w:cs="Times New Roman"/>
          <w:iCs/>
          <w:lang w:val="uk-UA" w:eastAsia="hi-IN" w:bidi="hi-IN"/>
        </w:rPr>
      </w:pPr>
      <w:r w:rsidRPr="00860D8C">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0C37AE2" w14:textId="77777777" w:rsidR="00CF3B93" w:rsidRPr="002251DC" w:rsidRDefault="00CF3B93" w:rsidP="00CF3B93">
      <w:pPr>
        <w:jc w:val="both"/>
        <w:rPr>
          <w:rFonts w:ascii="Times New Roman" w:eastAsia="Arial Unicode MS" w:hAnsi="Times New Roman" w:cs="Times New Roman"/>
          <w:iCs/>
          <w:lang w:val="uk-UA" w:eastAsia="hi-IN" w:bidi="hi-IN"/>
        </w:rPr>
      </w:pPr>
      <w:r>
        <w:rPr>
          <w:rFonts w:ascii="Times New Roman" w:eastAsia="Arial Unicode MS" w:hAnsi="Times New Roman" w:cs="Times New Roman"/>
          <w:iCs/>
          <w:lang w:val="uk-UA" w:eastAsia="hi-IN" w:bidi="hi-IN"/>
        </w:rPr>
        <w:t>5.4. Постачальника несе в</w:t>
      </w:r>
      <w:r w:rsidRPr="004E7723">
        <w:rPr>
          <w:rFonts w:ascii="Times New Roman" w:hAnsi="Times New Roman"/>
          <w:lang w:eastAsia="ru-RU"/>
        </w:rPr>
        <w:t>ідповідальність за виконання вимог екологічної безпеки та вимог із забезпечення вимог технік</w:t>
      </w:r>
      <w:r>
        <w:rPr>
          <w:rFonts w:ascii="Times New Roman" w:hAnsi="Times New Roman"/>
          <w:lang w:eastAsia="ru-RU"/>
        </w:rPr>
        <w:t>и безпеки при постачанні товару</w:t>
      </w:r>
      <w:r>
        <w:rPr>
          <w:rFonts w:ascii="Times New Roman" w:hAnsi="Times New Roman"/>
          <w:lang w:val="uk-UA" w:eastAsia="ru-RU"/>
        </w:rPr>
        <w:t>.</w:t>
      </w:r>
    </w:p>
    <w:p w14:paraId="464E28F6" w14:textId="77777777" w:rsidR="00917273"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3F863EAF"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 ПРАВА ТА ОБОВ'ЯЗКИ СТОРІН</w:t>
      </w:r>
    </w:p>
    <w:p w14:paraId="1C1F86D5"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6.1. Замовник зобов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 xml:space="preserve">язаний: </w:t>
      </w:r>
    </w:p>
    <w:p w14:paraId="00846942"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14:paraId="72C6AE37"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14:paraId="4B165863"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 Замовник має право: </w:t>
      </w:r>
    </w:p>
    <w:p w14:paraId="33499C44"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6.2.1. Достроково в односторонньому порядку розірвати цей Договір у разі невиконання зобов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язань Постачальником, повідомивши про це його у 10-денний строк;</w:t>
      </w:r>
    </w:p>
    <w:p w14:paraId="29FCAF6D"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та їх якість; </w:t>
      </w:r>
    </w:p>
    <w:p w14:paraId="5DE2B074"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5C983365"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6.2.4. Повернути </w:t>
      </w:r>
      <w:r>
        <w:rPr>
          <w:rFonts w:ascii="Times New Roman" w:eastAsia="Arial Unicode MS" w:hAnsi="Times New Roman" w:cs="Times New Roman"/>
          <w:lang w:val="uk-UA" w:eastAsia="hi-IN" w:bidi="hi-IN"/>
        </w:rPr>
        <w:t>накладну</w:t>
      </w:r>
      <w:r w:rsidRPr="00860D8C">
        <w:rPr>
          <w:rFonts w:ascii="Times New Roman" w:eastAsia="Arial Unicode MS" w:hAnsi="Times New Roman" w:cs="Times New Roman"/>
          <w:lang w:val="uk-UA" w:eastAsia="hi-IN" w:bidi="hi-IN"/>
        </w:rPr>
        <w:t xml:space="preserve"> Постачальнику</w:t>
      </w:r>
      <w:r>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без</w:t>
      </w:r>
      <w:r>
        <w:rPr>
          <w:rFonts w:ascii="Times New Roman" w:eastAsia="Arial Unicode MS" w:hAnsi="Times New Roman" w:cs="Times New Roman"/>
          <w:lang w:val="uk-UA" w:eastAsia="hi-IN" w:bidi="hi-IN"/>
        </w:rPr>
        <w:t xml:space="preserve"> здійснення оплати в разі неналежного</w:t>
      </w:r>
      <w:r w:rsidRPr="00860D8C">
        <w:rPr>
          <w:rFonts w:ascii="Times New Roman" w:eastAsia="Arial Unicode MS" w:hAnsi="Times New Roman" w:cs="Times New Roman"/>
          <w:lang w:val="uk-UA" w:eastAsia="hi-IN" w:bidi="hi-IN"/>
        </w:rPr>
        <w:t xml:space="preserve"> оформлення документів,  зазначених у пункті 4.1 розділу IV цього Договору (відс</w:t>
      </w:r>
      <w:r>
        <w:rPr>
          <w:rFonts w:ascii="Times New Roman" w:eastAsia="Arial Unicode MS" w:hAnsi="Times New Roman" w:cs="Times New Roman"/>
          <w:lang w:val="uk-UA" w:eastAsia="hi-IN" w:bidi="hi-IN"/>
        </w:rPr>
        <w:t>утність печатки, підписів тощо).</w:t>
      </w:r>
    </w:p>
    <w:p w14:paraId="55F8A10D"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6.3. Постачальник зобов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 xml:space="preserve">язаний: </w:t>
      </w:r>
    </w:p>
    <w:p w14:paraId="3E475720"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14:paraId="51E63393" w14:textId="77777777" w:rsidR="00CF3B93" w:rsidRPr="00860D8C" w:rsidRDefault="00CF3B93" w:rsidP="00CF3B93">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6.3.2.Забезпечити поставку товарів, якість яких відповідає умовам, установле</w:t>
      </w:r>
      <w:r>
        <w:rPr>
          <w:rFonts w:ascii="Times New Roman" w:eastAsia="Arial Unicode MS" w:hAnsi="Times New Roman" w:cs="Times New Roman"/>
          <w:lang w:val="uk-UA" w:eastAsia="hi-IN" w:bidi="hi-IN"/>
        </w:rPr>
        <w:t>ним розділом II цього Договору.</w:t>
      </w:r>
    </w:p>
    <w:p w14:paraId="07557D26"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 Постачальник має право: </w:t>
      </w:r>
    </w:p>
    <w:p w14:paraId="75AEE01C" w14:textId="77777777" w:rsidR="00CF3B93" w:rsidRPr="00860D8C" w:rsidRDefault="00CF3B93" w:rsidP="00CF3B93">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14:paraId="50D8930C" w14:textId="77777777" w:rsidR="00CF3B93" w:rsidRPr="00860D8C" w:rsidRDefault="00CF3B93" w:rsidP="00CF3B93">
      <w:pPr>
        <w:suppressLineNumbers/>
        <w:tabs>
          <w:tab w:val="left" w:pos="401"/>
        </w:tabs>
        <w:snapToGrid w:val="0"/>
        <w:rPr>
          <w:rFonts w:ascii="Times New Roman" w:hAnsi="Times New Roman" w:cs="Times New Roman"/>
          <w:lang w:val="uk-UA"/>
        </w:rPr>
      </w:pPr>
      <w:r w:rsidRPr="00860D8C">
        <w:rPr>
          <w:rFonts w:ascii="Times New Roman" w:eastAsia="Arial Unicode MS" w:hAnsi="Times New Roman" w:cs="Times New Roman"/>
          <w:lang w:val="uk-UA" w:eastAsia="hi-IN" w:bidi="hi-IN"/>
        </w:rPr>
        <w:t>6.4.2. У разі невиконання зобов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язань Замовником Постачальник має право  достроково розірвати цей Договір, повідомивши про це замовника у 10-денний строк.</w:t>
      </w:r>
    </w:p>
    <w:p w14:paraId="1F8E1D6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 ВІДПОВІДАЛЬНІСТЬ СТОРІН</w:t>
      </w:r>
    </w:p>
    <w:p w14:paraId="2A0A1344" w14:textId="77777777" w:rsidR="00917273" w:rsidRPr="00860D8C" w:rsidRDefault="00917273" w:rsidP="0021086C">
      <w:pPr>
        <w:keepNext/>
        <w:tabs>
          <w:tab w:val="left" w:pos="0"/>
        </w:tabs>
        <w:ind w:left="720" w:hanging="720"/>
        <w:jc w:val="center"/>
        <w:outlineLvl w:val="2"/>
        <w:rPr>
          <w:rFonts w:ascii="Times New Roman" w:hAnsi="Times New Roman" w:cs="Times New Roman"/>
          <w:lang w:val="uk-UA"/>
        </w:rPr>
      </w:pPr>
    </w:p>
    <w:p w14:paraId="5F91E94C"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BB00164"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w:t>
      </w:r>
    </w:p>
    <w:p w14:paraId="2A32520A"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7.3. Види порушень та санкції за них, установлені цим Договором:</w:t>
      </w:r>
    </w:p>
    <w:p w14:paraId="67821515"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046FC377"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14:paraId="4EAA50DF" w14:textId="77777777" w:rsidR="0021086C" w:rsidRPr="00860D8C" w:rsidRDefault="0021086C" w:rsidP="0021086C">
      <w:pPr>
        <w:pStyle w:val="a3"/>
        <w:spacing w:after="0"/>
        <w:jc w:val="both"/>
        <w:rPr>
          <w:rFonts w:ascii="Times New Roman" w:hAnsi="Times New Roman" w:cs="Times New Roman"/>
          <w:lang w:val="uk-UA"/>
        </w:rPr>
      </w:pPr>
      <w:r w:rsidRPr="00860D8C">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14:paraId="76ED4E07" w14:textId="77777777" w:rsidR="00917273"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08D76CA4"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VIII. ОБСТАВИНИ НЕПЕРЕБОРНОЇ СИЛИ</w:t>
      </w:r>
    </w:p>
    <w:p w14:paraId="4B6F7A10"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w:t>
      </w:r>
      <w:r w:rsidRPr="00860D8C">
        <w:rPr>
          <w:rFonts w:ascii="Times New Roman" w:eastAsia="Arial Unicode MS" w:hAnsi="Times New Roman" w:cs="Times New Roman"/>
          <w:color w:val="000000"/>
          <w:lang w:val="uk-UA" w:eastAsia="hi-IN" w:bidi="hi-IN"/>
        </w:rPr>
        <w:lastRenderedPageBreak/>
        <w:t>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0EAA9148"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409425FD"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0E82228C" w14:textId="77777777"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3173FAD9" w14:textId="77777777" w:rsidR="00917273"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496B3431"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IX. ВИРІШЕННЯ СПОРІВ</w:t>
      </w:r>
    </w:p>
    <w:p w14:paraId="30BE2214" w14:textId="77777777"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92E30C9" w14:textId="77777777"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9.2. У разі недосягнення Сторонами згоди, спори (розбіжності) вирішуються у судовому порядку.</w:t>
      </w:r>
    </w:p>
    <w:p w14:paraId="4C12487D" w14:textId="77777777" w:rsidR="00917273"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7473C976"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 СТРОК ДІЇ ДОГОВОРУ</w:t>
      </w:r>
    </w:p>
    <w:p w14:paraId="19049CD8" w14:textId="2BAE2F44" w:rsidR="00CF3B93" w:rsidRPr="00860D8C" w:rsidRDefault="00CF3B93" w:rsidP="00CF3B93">
      <w:pPr>
        <w:pStyle w:val="12"/>
        <w:jc w:val="both"/>
        <w:rPr>
          <w:rFonts w:ascii="Times New Roman" w:hAnsi="Times New Roman"/>
          <w:i/>
          <w:sz w:val="24"/>
          <w:szCs w:val="24"/>
          <w:lang w:val="uk-UA"/>
        </w:rPr>
      </w:pPr>
      <w:r w:rsidRPr="00860D8C">
        <w:rPr>
          <w:rStyle w:val="10"/>
          <w:rFonts w:ascii="Times New Roman" w:hAnsi="Times New Roman"/>
          <w:i w:val="0"/>
          <w:sz w:val="24"/>
          <w:szCs w:val="24"/>
          <w:lang w:val="uk-UA"/>
        </w:rPr>
        <w:t>10.1. Цей  Договір набирає чинності з моменту його підписання і діє до 31.12.20</w:t>
      </w:r>
      <w:r>
        <w:rPr>
          <w:rStyle w:val="10"/>
          <w:rFonts w:ascii="Times New Roman" w:hAnsi="Times New Roman"/>
          <w:i w:val="0"/>
          <w:sz w:val="24"/>
          <w:szCs w:val="24"/>
          <w:lang w:val="uk-UA"/>
        </w:rPr>
        <w:t>2</w:t>
      </w:r>
      <w:r w:rsidR="002E0B0A">
        <w:rPr>
          <w:rStyle w:val="10"/>
          <w:rFonts w:ascii="Times New Roman" w:hAnsi="Times New Roman"/>
          <w:i w:val="0"/>
          <w:sz w:val="24"/>
          <w:szCs w:val="24"/>
          <w:lang w:val="uk-UA"/>
        </w:rPr>
        <w:t>3</w:t>
      </w:r>
      <w:r w:rsidRPr="00860D8C">
        <w:rPr>
          <w:rStyle w:val="10"/>
          <w:rFonts w:ascii="Times New Roman" w:hAnsi="Times New Roman"/>
          <w:i w:val="0"/>
          <w:sz w:val="24"/>
          <w:szCs w:val="24"/>
          <w:lang w:val="uk-UA"/>
        </w:rPr>
        <w:t xml:space="preserve"> р</w:t>
      </w:r>
      <w:r>
        <w:rPr>
          <w:rStyle w:val="10"/>
          <w:rFonts w:ascii="Times New Roman" w:hAnsi="Times New Roman"/>
          <w:i w:val="0"/>
          <w:sz w:val="24"/>
          <w:szCs w:val="24"/>
          <w:lang w:val="uk-UA"/>
        </w:rPr>
        <w:t>.</w:t>
      </w:r>
    </w:p>
    <w:p w14:paraId="6101D060" w14:textId="77777777" w:rsidR="00CF3B93" w:rsidRPr="00860D8C" w:rsidRDefault="00CF3B93" w:rsidP="00CF3B93">
      <w:pPr>
        <w:pStyle w:val="12"/>
        <w:jc w:val="both"/>
        <w:rPr>
          <w:rFonts w:ascii="Times New Roman" w:hAnsi="Times New Roman"/>
          <w:i/>
          <w:sz w:val="24"/>
          <w:szCs w:val="24"/>
          <w:lang w:val="uk-UA"/>
        </w:rPr>
      </w:pPr>
      <w:r w:rsidRPr="00860D8C">
        <w:rPr>
          <w:rStyle w:val="10"/>
          <w:rFonts w:ascii="Times New Roman" w:hAnsi="Times New Roman"/>
          <w:i w:val="0"/>
          <w:sz w:val="24"/>
          <w:szCs w:val="24"/>
          <w:lang w:val="uk-UA"/>
        </w:rPr>
        <w:t>10.2. Допускається  продовження строку дії договору та виконання зобов</w:t>
      </w:r>
      <w:r>
        <w:rPr>
          <w:rStyle w:val="10"/>
          <w:rFonts w:ascii="Times New Roman" w:hAnsi="Times New Roman"/>
          <w:i w:val="0"/>
          <w:sz w:val="24"/>
          <w:szCs w:val="24"/>
          <w:lang w:val="uk-UA"/>
        </w:rPr>
        <w:t>’</w:t>
      </w:r>
      <w:r w:rsidRPr="00860D8C">
        <w:rPr>
          <w:rStyle w:val="10"/>
          <w:rFonts w:ascii="Times New Roman" w:hAnsi="Times New Roman"/>
          <w:i w:val="0"/>
          <w:sz w:val="24"/>
          <w:szCs w:val="24"/>
          <w:lang w:val="uk-UA"/>
        </w:rPr>
        <w:t>язань щодо передачі товару у разі виникнення документально підтверджених об</w:t>
      </w:r>
      <w:r>
        <w:rPr>
          <w:rStyle w:val="10"/>
          <w:rFonts w:ascii="Times New Roman" w:hAnsi="Times New Roman"/>
          <w:i w:val="0"/>
          <w:sz w:val="24"/>
          <w:szCs w:val="24"/>
          <w:lang w:val="uk-UA"/>
        </w:rPr>
        <w:t>’</w:t>
      </w:r>
      <w:r w:rsidRPr="00860D8C">
        <w:rPr>
          <w:rStyle w:val="10"/>
          <w:rFonts w:ascii="Times New Roman" w:hAnsi="Times New Roman"/>
          <w:i w:val="0"/>
          <w:sz w:val="24"/>
          <w:szCs w:val="24"/>
          <w:lang w:val="uk-UA"/>
        </w:rPr>
        <w:t>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DA3DEC6" w14:textId="77777777" w:rsidR="00CF3B93" w:rsidRPr="00860D8C" w:rsidRDefault="00CF3B93" w:rsidP="00CF3B93">
      <w:pPr>
        <w:jc w:val="both"/>
        <w:rPr>
          <w:rFonts w:ascii="Times New Roman" w:hAnsi="Times New Roman" w:cs="Times New Roman"/>
          <w:lang w:val="uk-UA"/>
        </w:rPr>
      </w:pPr>
      <w:r w:rsidRPr="00860D8C">
        <w:rPr>
          <w:rStyle w:val="10"/>
          <w:rFonts w:ascii="Times New Roman" w:hAnsi="Times New Roman" w:cs="Times New Roman"/>
          <w:i w:val="0"/>
          <w:lang w:val="uk-UA"/>
        </w:rPr>
        <w:t xml:space="preserve">10.3. </w:t>
      </w:r>
      <w:r w:rsidRPr="00860D8C">
        <w:rPr>
          <w:rFonts w:ascii="Times New Roman" w:eastAsia="Arial Unicode MS" w:hAnsi="Times New Roman" w:cs="Times New Roman"/>
          <w:lang w:val="uk-UA" w:eastAsia="hi-IN" w:bidi="hi-IN"/>
        </w:rPr>
        <w:t>Договір може бути достроково розірваний:</w:t>
      </w:r>
    </w:p>
    <w:p w14:paraId="32A61AFC" w14:textId="77777777" w:rsidR="00CF3B93" w:rsidRPr="00860D8C" w:rsidRDefault="00CF3B93" w:rsidP="00CF3B93">
      <w:pPr>
        <w:tabs>
          <w:tab w:val="left" w:pos="142"/>
          <w:tab w:val="left" w:pos="284"/>
          <w:tab w:val="left" w:pos="993"/>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а) коли у зв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язку зі специфікою діяльності Замовника, відпадає потреба в даному товарі</w:t>
      </w:r>
      <w:r>
        <w:rPr>
          <w:rFonts w:ascii="Times New Roman" w:eastAsia="Arial Unicode MS" w:hAnsi="Times New Roman" w:cs="Times New Roman"/>
          <w:lang w:val="uk-UA" w:eastAsia="hi-IN" w:bidi="hi-IN"/>
        </w:rPr>
        <w:t xml:space="preserve"> (укладанням додаткової угоди)</w:t>
      </w:r>
      <w:r w:rsidRPr="00860D8C">
        <w:rPr>
          <w:rFonts w:ascii="Times New Roman" w:eastAsia="Arial Unicode MS" w:hAnsi="Times New Roman" w:cs="Times New Roman"/>
          <w:lang w:val="uk-UA" w:eastAsia="hi-IN" w:bidi="hi-IN"/>
        </w:rPr>
        <w:t>;</w:t>
      </w:r>
    </w:p>
    <w:p w14:paraId="29661335" w14:textId="77777777" w:rsidR="00CF3B93" w:rsidRPr="00860D8C" w:rsidRDefault="00CF3B93" w:rsidP="00CF3B93">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б) у випадку дворазового порушення Постачальником своїх зобов</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язань по строках поставки та/або якості товару, що ним поставляється</w:t>
      </w:r>
      <w:r>
        <w:rPr>
          <w:rFonts w:ascii="Times New Roman" w:eastAsia="Arial Unicode MS" w:hAnsi="Times New Roman" w:cs="Times New Roman"/>
          <w:lang w:val="uk-UA" w:eastAsia="hi-IN" w:bidi="hi-IN"/>
        </w:rPr>
        <w:t xml:space="preserve"> (в односторонньому порядку)</w:t>
      </w:r>
      <w:r w:rsidRPr="00860D8C">
        <w:rPr>
          <w:rFonts w:ascii="Times New Roman" w:eastAsia="Arial Unicode MS" w:hAnsi="Times New Roman" w:cs="Times New Roman"/>
          <w:lang w:val="uk-UA" w:eastAsia="hi-IN" w:bidi="hi-IN"/>
        </w:rPr>
        <w:t xml:space="preserve">.    </w:t>
      </w:r>
    </w:p>
    <w:p w14:paraId="4BFBB40A" w14:textId="77777777" w:rsidR="00CF3B93" w:rsidRPr="00860D8C" w:rsidRDefault="00CF3B93" w:rsidP="00CF3B93">
      <w:pPr>
        <w:pStyle w:val="12"/>
        <w:jc w:val="both"/>
        <w:rPr>
          <w:rFonts w:ascii="Times New Roman" w:hAnsi="Times New Roman"/>
          <w:sz w:val="24"/>
          <w:szCs w:val="24"/>
          <w:lang w:val="uk-UA"/>
        </w:rPr>
      </w:pPr>
      <w:r w:rsidRPr="00860D8C">
        <w:rPr>
          <w:rStyle w:val="10"/>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1236D108" w14:textId="77777777" w:rsidR="00CF3B93" w:rsidRDefault="00CF3B9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5BFDDAE0"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ХІ.  ІНШІ УМОВИ</w:t>
      </w:r>
    </w:p>
    <w:p w14:paraId="34C29B58" w14:textId="77777777"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 xml:space="preserve">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961755">
        <w:rPr>
          <w:rFonts w:ascii="Times New Roman" w:hAnsi="Times New Roman" w:cs="Times New Roman"/>
          <w:lang w:val="uk-UA"/>
        </w:rPr>
        <w:t xml:space="preserve">пунктом </w:t>
      </w:r>
      <w:r w:rsidR="0006309F">
        <w:rPr>
          <w:rFonts w:ascii="Times New Roman" w:hAnsi="Times New Roman" w:cs="Times New Roman"/>
          <w:lang w:val="uk-UA"/>
        </w:rPr>
        <w:t xml:space="preserve">19 Постанови від 12.10.22 р № 1178 </w:t>
      </w:r>
      <w:r w:rsidR="0006309F" w:rsidRPr="00D95C7A">
        <w:rPr>
          <w:rFonts w:ascii="Times New Roman" w:hAnsi="Times New Roman" w:cs="Times New Roman"/>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6309F">
        <w:rPr>
          <w:rFonts w:ascii="Times New Roman" w:hAnsi="Times New Roman" w:cs="Times New Roman"/>
          <w:lang w:val="uk-UA" w:eastAsia="zh-CN"/>
        </w:rPr>
        <w:t xml:space="preserve"> та </w:t>
      </w:r>
      <w:r w:rsidRPr="00860D8C">
        <w:rPr>
          <w:rFonts w:ascii="Times New Roman" w:hAnsi="Times New Roman" w:cs="Times New Roman"/>
          <w:lang w:val="uk-UA"/>
        </w:rPr>
        <w:t xml:space="preserve">статтею </w:t>
      </w:r>
      <w:r w:rsidR="00917273">
        <w:rPr>
          <w:rFonts w:ascii="Times New Roman" w:hAnsi="Times New Roman" w:cs="Times New Roman"/>
          <w:lang w:val="uk-UA"/>
        </w:rPr>
        <w:t>41</w:t>
      </w:r>
      <w:r w:rsidRPr="00860D8C">
        <w:rPr>
          <w:rFonts w:ascii="Times New Roman" w:hAnsi="Times New Roman" w:cs="Times New Roman"/>
          <w:lang w:val="uk-UA"/>
        </w:rPr>
        <w:t xml:space="preserve"> Закону України</w:t>
      </w:r>
      <w:r w:rsidR="00917273">
        <w:rPr>
          <w:rFonts w:ascii="Times New Roman" w:hAnsi="Times New Roman" w:cs="Times New Roman"/>
          <w:lang w:val="uk-UA"/>
        </w:rPr>
        <w:t xml:space="preserve"> «Про публічні закупівлі»</w:t>
      </w:r>
      <w:r w:rsidRPr="00860D8C">
        <w:rPr>
          <w:rFonts w:ascii="Times New Roman" w:hAnsi="Times New Roman" w:cs="Times New Roman"/>
          <w:lang w:val="uk-UA"/>
        </w:rPr>
        <w:t>.</w:t>
      </w:r>
    </w:p>
    <w:p w14:paraId="28CE3BE3" w14:textId="77777777" w:rsidR="0021086C" w:rsidRPr="00860D8C" w:rsidRDefault="0021086C" w:rsidP="0021086C">
      <w:pPr>
        <w:suppressAutoHyphens w:val="0"/>
        <w:autoSpaceDE/>
        <w:jc w:val="both"/>
        <w:rPr>
          <w:rFonts w:ascii="Times New Roman" w:hAnsi="Times New Roman" w:cs="Times New Roman"/>
          <w:b/>
          <w:color w:val="000000"/>
          <w:lang w:val="uk-UA" w:eastAsia="ru-RU"/>
        </w:rPr>
      </w:pPr>
      <w:r w:rsidRPr="00860D8C">
        <w:rPr>
          <w:rFonts w:ascii="Times New Roman" w:hAnsi="Times New Roman" w:cs="Times New Roman"/>
          <w:color w:val="000000"/>
          <w:lang w:val="uk-UA" w:eastAsia="ru-RU"/>
        </w:rPr>
        <w:t>12.2.</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color w:val="000000"/>
          <w:lang w:val="uk-UA" w:eastAsia="ru-RU"/>
        </w:rPr>
        <w:t>Згідно</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ADC40CB" w14:textId="77777777" w:rsidR="0021086C" w:rsidRPr="00860D8C" w:rsidRDefault="0021086C" w:rsidP="0021086C">
      <w:pPr>
        <w:suppressAutoHyphens w:val="0"/>
        <w:autoSpaceDE/>
        <w:jc w:val="both"/>
        <w:rPr>
          <w:rFonts w:ascii="Times New Roman" w:hAnsi="Times New Roman" w:cs="Times New Roman"/>
          <w:lang w:val="uk-UA"/>
        </w:rPr>
      </w:pPr>
      <w:r w:rsidRPr="00860D8C">
        <w:rPr>
          <w:rFonts w:ascii="Times New Roman" w:hAnsi="Times New Roman" w:cs="Times New Roman"/>
          <w:color w:val="000000"/>
          <w:lang w:val="uk-UA" w:eastAsia="ru-RU"/>
        </w:rPr>
        <w:t>12.3</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06309F">
        <w:rPr>
          <w:rFonts w:ascii="Times New Roman" w:hAnsi="Times New Roman" w:cs="Times New Roman"/>
          <w:lang w:val="uk-UA"/>
        </w:rPr>
        <w:t xml:space="preserve">пунктом 19 Постанови від 12.10.22 р № 1178 </w:t>
      </w:r>
      <w:r w:rsidR="0006309F" w:rsidRPr="00D95C7A">
        <w:rPr>
          <w:rFonts w:ascii="Times New Roman" w:hAnsi="Times New Roman" w:cs="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6309F">
        <w:rPr>
          <w:rFonts w:ascii="Times New Roman" w:hAnsi="Times New Roman" w:cs="Times New Roman"/>
          <w:lang w:val="uk-UA"/>
        </w:rPr>
        <w:t>,</w:t>
      </w:r>
      <w:r w:rsidRPr="00860D8C">
        <w:rPr>
          <w:rFonts w:ascii="Times New Roman" w:hAnsi="Times New Roman" w:cs="Times New Roman"/>
          <w:lang w:val="uk-UA"/>
        </w:rPr>
        <w:t xml:space="preserve"> ст.</w:t>
      </w:r>
      <w:r w:rsidR="00917273">
        <w:rPr>
          <w:rFonts w:ascii="Times New Roman" w:hAnsi="Times New Roman" w:cs="Times New Roman"/>
          <w:lang w:val="uk-UA"/>
        </w:rPr>
        <w:t>41</w:t>
      </w:r>
      <w:r w:rsidRPr="00860D8C">
        <w:rPr>
          <w:rFonts w:ascii="Times New Roman" w:hAnsi="Times New Roman" w:cs="Times New Roman"/>
          <w:lang w:val="uk-UA"/>
        </w:rPr>
        <w:t xml:space="preserve"> Закону України «Про публічні </w:t>
      </w:r>
      <w:r w:rsidRPr="00860D8C">
        <w:rPr>
          <w:rFonts w:ascii="Times New Roman" w:hAnsi="Times New Roman" w:cs="Times New Roman"/>
          <w:lang w:val="uk-UA"/>
        </w:rPr>
        <w:lastRenderedPageBreak/>
        <w:t>закупівлі», про що укладається відповідна додаткова угода, яка оприлюднюється відповідно до вимог ст.10 Закону України «Про публічні закупівлі».</w:t>
      </w:r>
    </w:p>
    <w:p w14:paraId="3EAE709B" w14:textId="77777777"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w:t>
      </w:r>
      <w:r w:rsidR="00917273">
        <w:rPr>
          <w:rFonts w:ascii="Times New Roman" w:hAnsi="Times New Roman" w:cs="Times New Roman"/>
          <w:lang w:val="uk-UA"/>
        </w:rPr>
        <w:t xml:space="preserve"> </w:t>
      </w:r>
      <w:r w:rsidRPr="00860D8C">
        <w:rPr>
          <w:rFonts w:ascii="Times New Roman" w:hAnsi="Times New Roman" w:cs="Times New Roman"/>
          <w:lang w:val="uk-UA"/>
        </w:rPr>
        <w:t>10 Закону України «Про публічні закупівлі».</w:t>
      </w:r>
    </w:p>
    <w:p w14:paraId="4522C160" w14:textId="77777777" w:rsidR="00917273"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61615C4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XII. ДОДАТКИ ДО ДОГОВОРУ</w:t>
      </w:r>
    </w:p>
    <w:p w14:paraId="6F1D4EC1" w14:textId="77777777" w:rsidR="00917273" w:rsidRPr="00860D8C" w:rsidRDefault="00917273" w:rsidP="0021086C">
      <w:pPr>
        <w:keepNext/>
        <w:tabs>
          <w:tab w:val="left" w:pos="0"/>
        </w:tabs>
        <w:ind w:left="720" w:hanging="720"/>
        <w:jc w:val="center"/>
        <w:outlineLvl w:val="2"/>
        <w:rPr>
          <w:rFonts w:ascii="Times New Roman" w:hAnsi="Times New Roman" w:cs="Times New Roman"/>
          <w:lang w:val="uk-UA"/>
        </w:rPr>
      </w:pP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21086C" w:rsidRPr="00E30A6B" w14:paraId="7F9BB421" w14:textId="77777777" w:rsidTr="005C3147">
        <w:trPr>
          <w:trHeight w:val="847"/>
        </w:trPr>
        <w:tc>
          <w:tcPr>
            <w:tcW w:w="9407" w:type="dxa"/>
            <w:shd w:val="clear" w:color="auto" w:fill="auto"/>
            <w:vAlign w:val="center"/>
          </w:tcPr>
          <w:p w14:paraId="526328D7" w14:textId="77777777" w:rsidR="0021086C" w:rsidRDefault="0021086C" w:rsidP="005C3147">
            <w:pPr>
              <w:suppressLineNumbers/>
              <w:snapToGrid w:val="0"/>
              <w:rPr>
                <w:rFonts w:ascii="Times New Roman" w:eastAsia="Arial Unicode MS" w:hAnsi="Times New Roman" w:cs="Times New Roman"/>
                <w:color w:val="000000"/>
                <w:shd w:val="clear" w:color="auto" w:fill="FFFFFF"/>
                <w:lang w:val="uk-UA" w:eastAsia="hi-IN" w:bidi="hi-IN"/>
              </w:rPr>
            </w:pPr>
            <w:r w:rsidRPr="00860D8C">
              <w:rPr>
                <w:rFonts w:ascii="Times New Roman" w:eastAsia="Arial Unicode MS" w:hAnsi="Times New Roman" w:cs="Times New Roman"/>
                <w:color w:val="000000"/>
                <w:shd w:val="clear" w:color="auto" w:fill="FFFFFF"/>
                <w:lang w:val="uk-UA" w:eastAsia="hi-IN" w:bidi="hi-IN"/>
              </w:rPr>
              <w:t>Невід'ємною частиною цього Договору є:</w:t>
            </w:r>
            <w:r w:rsidRPr="00860D8C">
              <w:rPr>
                <w:rFonts w:ascii="Times New Roman" w:eastAsia="Arial Unicode MS" w:hAnsi="Times New Roman" w:cs="Times New Roman"/>
                <w:color w:val="000000"/>
                <w:shd w:val="clear" w:color="auto" w:fill="FFFFFF"/>
                <w:lang w:val="uk-UA" w:eastAsia="hi-IN" w:bidi="hi-IN"/>
              </w:rPr>
              <w:br/>
              <w:t>- Додаток 1 (специфікація)</w:t>
            </w:r>
          </w:p>
          <w:p w14:paraId="41229B25" w14:textId="77777777" w:rsidR="00CC0C59" w:rsidRPr="004D2FFF" w:rsidRDefault="00CC0C59" w:rsidP="00CC0C59">
            <w:pPr>
              <w:suppressLineNumbers/>
              <w:snapToGrid w:val="0"/>
              <w:rPr>
                <w:rFonts w:ascii="Times New Roman" w:eastAsia="Arial Unicode MS" w:hAnsi="Times New Roman" w:cs="Times New Roman"/>
                <w:color w:val="000000"/>
                <w:shd w:val="clear" w:color="auto" w:fill="FFFFFF"/>
                <w:lang w:val="uk-UA" w:eastAsia="hi-IN" w:bidi="hi-IN"/>
              </w:rPr>
            </w:pPr>
            <w:r>
              <w:rPr>
                <w:rFonts w:ascii="Times New Roman" w:eastAsia="Arial Unicode MS" w:hAnsi="Times New Roman" w:cs="Times New Roman"/>
                <w:color w:val="000000"/>
                <w:shd w:val="clear" w:color="auto" w:fill="FFFFFF"/>
                <w:lang w:val="uk-UA" w:eastAsia="hi-IN" w:bidi="hi-IN"/>
              </w:rPr>
              <w:t xml:space="preserve">- </w:t>
            </w:r>
            <w:r>
              <w:rPr>
                <w:rFonts w:ascii="Times New Roman" w:hAnsi="Times New Roman" w:cs="Times New Roman"/>
                <w:lang w:val="uk-UA"/>
              </w:rPr>
              <w:t xml:space="preserve">Додаток 2 </w:t>
            </w:r>
            <w:r w:rsidRPr="004D2FFF">
              <w:rPr>
                <w:rFonts w:ascii="Times New Roman" w:eastAsia="Arial Unicode MS" w:hAnsi="Times New Roman" w:cs="Times New Roman"/>
                <w:color w:val="000000"/>
                <w:shd w:val="clear" w:color="auto" w:fill="FFFFFF"/>
                <w:lang w:val="uk-UA" w:eastAsia="hi-IN" w:bidi="hi-IN"/>
              </w:rPr>
              <w:t>(Інформація про необхідні технічні, якісні та кількісні характеристики (у т.ч. технічна специфікація)</w:t>
            </w:r>
          </w:p>
          <w:p w14:paraId="67A6A884" w14:textId="77777777" w:rsidR="0021086C" w:rsidRPr="00860D8C" w:rsidRDefault="0021086C" w:rsidP="005C3147">
            <w:pPr>
              <w:suppressLineNumbers/>
              <w:jc w:val="both"/>
              <w:rPr>
                <w:rFonts w:ascii="Times New Roman" w:eastAsia="Arial Unicode MS" w:hAnsi="Times New Roman" w:cs="Times New Roman"/>
                <w:color w:val="000000"/>
                <w:shd w:val="clear" w:color="auto" w:fill="FFFFFF"/>
                <w:lang w:val="uk-UA" w:eastAsia="hi-IN" w:bidi="hi-IN"/>
              </w:rPr>
            </w:pPr>
          </w:p>
        </w:tc>
      </w:tr>
    </w:tbl>
    <w:p w14:paraId="7356D02E" w14:textId="77777777" w:rsidR="002E0B0A" w:rsidRPr="00D40833" w:rsidRDefault="0021086C" w:rsidP="002E0B0A">
      <w:pPr>
        <w:pStyle w:val="ab"/>
        <w:jc w:val="center"/>
        <w:rPr>
          <w:rFonts w:ascii="Times New Roman" w:hAnsi="Times New Roman"/>
          <w:color w:val="auto"/>
          <w:sz w:val="24"/>
          <w:szCs w:val="24"/>
        </w:rPr>
      </w:pPr>
      <w:r w:rsidRPr="00860D8C">
        <w:rPr>
          <w:rFonts w:ascii="Times New Roman" w:eastAsia="Arial Unicode MS" w:hAnsi="Times New Roman"/>
          <w:b/>
          <w:bCs/>
          <w:color w:val="000000"/>
          <w:lang w:eastAsia="hi-IN" w:bidi="hi-IN"/>
        </w:rPr>
        <w:t xml:space="preserve">XIII. </w:t>
      </w:r>
      <w:r w:rsidR="002E0B0A" w:rsidRPr="00D40833">
        <w:rPr>
          <w:rFonts w:ascii="Times New Roman" w:hAnsi="Times New Roman"/>
          <w:b/>
          <w:color w:val="auto"/>
          <w:sz w:val="24"/>
          <w:szCs w:val="24"/>
        </w:rPr>
        <w:t>14. Місцезнаходження та банківські реквізити Сторін</w:t>
      </w:r>
    </w:p>
    <w:p w14:paraId="647D736A" w14:textId="77777777" w:rsidR="002E0B0A" w:rsidRPr="00D40833" w:rsidRDefault="002E0B0A" w:rsidP="002E0B0A">
      <w:pPr>
        <w:pStyle w:val="ab"/>
        <w:ind w:firstLine="567"/>
        <w:jc w:val="center"/>
        <w:rPr>
          <w:rFonts w:ascii="Times New Roman" w:hAnsi="Times New Roman"/>
          <w:color w:val="auto"/>
          <w:sz w:val="24"/>
          <w:szCs w:val="24"/>
        </w:rPr>
      </w:pPr>
    </w:p>
    <w:tbl>
      <w:tblPr>
        <w:tblW w:w="0" w:type="auto"/>
        <w:tblInd w:w="109" w:type="dxa"/>
        <w:tblLayout w:type="fixed"/>
        <w:tblLook w:val="0000" w:firstRow="0" w:lastRow="0" w:firstColumn="0" w:lastColumn="0" w:noHBand="0" w:noVBand="0"/>
      </w:tblPr>
      <w:tblGrid>
        <w:gridCol w:w="4585"/>
        <w:gridCol w:w="369"/>
        <w:gridCol w:w="4467"/>
      </w:tblGrid>
      <w:tr w:rsidR="002E0B0A" w:rsidRPr="00D40833" w14:paraId="25C66490" w14:textId="77777777" w:rsidTr="00A975D2">
        <w:trPr>
          <w:trHeight w:val="220"/>
        </w:trPr>
        <w:tc>
          <w:tcPr>
            <w:tcW w:w="4585" w:type="dxa"/>
            <w:shd w:val="clear" w:color="auto" w:fill="FFFFFF"/>
            <w:vAlign w:val="center"/>
          </w:tcPr>
          <w:p w14:paraId="3BC18957" w14:textId="77777777" w:rsidR="002E0B0A" w:rsidRPr="00D40833" w:rsidRDefault="002E0B0A" w:rsidP="00A975D2">
            <w:pPr>
              <w:pStyle w:val="ab"/>
              <w:shd w:val="clear" w:color="auto" w:fill="FFFFFF"/>
              <w:rPr>
                <w:rFonts w:ascii="Times New Roman" w:hAnsi="Times New Roman"/>
                <w:color w:val="auto"/>
                <w:sz w:val="24"/>
                <w:szCs w:val="24"/>
              </w:rPr>
            </w:pPr>
            <w:r>
              <w:rPr>
                <w:rFonts w:ascii="Times New Roman" w:hAnsi="Times New Roman"/>
                <w:color w:val="auto"/>
                <w:sz w:val="24"/>
                <w:szCs w:val="24"/>
              </w:rPr>
              <w:t>ЗАМОВНИК</w:t>
            </w:r>
            <w:r w:rsidRPr="00D40833">
              <w:rPr>
                <w:rFonts w:ascii="Times New Roman" w:hAnsi="Times New Roman"/>
                <w:color w:val="auto"/>
                <w:sz w:val="24"/>
                <w:szCs w:val="24"/>
              </w:rPr>
              <w:t>:</w:t>
            </w:r>
          </w:p>
        </w:tc>
        <w:tc>
          <w:tcPr>
            <w:tcW w:w="369" w:type="dxa"/>
            <w:shd w:val="clear" w:color="auto" w:fill="FFFFFF"/>
            <w:vAlign w:val="center"/>
          </w:tcPr>
          <w:p w14:paraId="0ABEB4A9" w14:textId="77777777" w:rsidR="002E0B0A" w:rsidRPr="00D40833" w:rsidRDefault="002E0B0A" w:rsidP="00A975D2">
            <w:pPr>
              <w:pStyle w:val="ab"/>
              <w:shd w:val="clear" w:color="auto" w:fill="FFFFFF"/>
              <w:snapToGrid w:val="0"/>
              <w:jc w:val="both"/>
              <w:rPr>
                <w:rFonts w:ascii="Times New Roman" w:hAnsi="Times New Roman"/>
                <w:color w:val="auto"/>
                <w:sz w:val="24"/>
                <w:szCs w:val="24"/>
              </w:rPr>
            </w:pPr>
          </w:p>
        </w:tc>
        <w:tc>
          <w:tcPr>
            <w:tcW w:w="4467" w:type="dxa"/>
            <w:shd w:val="clear" w:color="auto" w:fill="FFFFFF"/>
            <w:vAlign w:val="center"/>
          </w:tcPr>
          <w:p w14:paraId="51257A01" w14:textId="77777777" w:rsidR="002E0B0A" w:rsidRPr="00D40833" w:rsidRDefault="002E0B0A" w:rsidP="00A975D2">
            <w:pPr>
              <w:pStyle w:val="ab"/>
              <w:shd w:val="clear" w:color="auto" w:fill="FFFFFF"/>
              <w:jc w:val="both"/>
              <w:rPr>
                <w:rFonts w:ascii="Times New Roman" w:hAnsi="Times New Roman"/>
                <w:color w:val="auto"/>
                <w:sz w:val="24"/>
                <w:szCs w:val="24"/>
              </w:rPr>
            </w:pPr>
            <w:r w:rsidRPr="00D40833">
              <w:rPr>
                <w:rFonts w:ascii="Times New Roman" w:hAnsi="Times New Roman"/>
                <w:color w:val="auto"/>
                <w:sz w:val="24"/>
                <w:szCs w:val="24"/>
              </w:rPr>
              <w:t>У</w:t>
            </w:r>
            <w:r>
              <w:rPr>
                <w:rFonts w:ascii="Times New Roman" w:hAnsi="Times New Roman"/>
                <w:color w:val="auto"/>
                <w:sz w:val="24"/>
                <w:szCs w:val="24"/>
              </w:rPr>
              <w:t>ЧАСНИК</w:t>
            </w:r>
            <w:r w:rsidRPr="00D40833">
              <w:rPr>
                <w:rFonts w:ascii="Times New Roman" w:hAnsi="Times New Roman"/>
                <w:color w:val="auto"/>
                <w:sz w:val="24"/>
                <w:szCs w:val="24"/>
              </w:rPr>
              <w:t>:</w:t>
            </w:r>
          </w:p>
        </w:tc>
      </w:tr>
    </w:tbl>
    <w:p w14:paraId="470CA6E1" w14:textId="77777777" w:rsidR="002E0B0A" w:rsidRDefault="002E0B0A" w:rsidP="002E0B0A">
      <w:pPr>
        <w:pStyle w:val="ab"/>
        <w:jc w:val="both"/>
        <w:rPr>
          <w:rFonts w:ascii="Times New Roman" w:hAnsi="Times New Roman"/>
          <w:color w:val="FF0000"/>
          <w:sz w:val="24"/>
          <w:szCs w:val="24"/>
        </w:rPr>
      </w:pPr>
    </w:p>
    <w:p w14:paraId="1B863B85"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0B6FDFDF"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678BDE6"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7AB0BCFE"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2362343E"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A9607AA"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32615BE3"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27C28FA"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26F4F83A"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1B52B453"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7CC7C31B"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686E407D"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F742540"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0331C186"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0F952895"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5AE2921F"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184DC39F"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5FAC0D59"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2D2C913F"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A51E567"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5542E89C"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47E65F8E"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6E226CA7"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11BC8CBF"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323DE961"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7F030AB9"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741F65EC"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5EA280B0"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1B5C8C1F" w14:textId="77777777" w:rsidR="00BA319F" w:rsidRDefault="00BA319F" w:rsidP="002E0B0A">
      <w:pPr>
        <w:keepNext/>
        <w:tabs>
          <w:tab w:val="left" w:pos="0"/>
        </w:tabs>
        <w:ind w:left="720" w:hanging="720"/>
        <w:jc w:val="center"/>
        <w:outlineLvl w:val="2"/>
        <w:rPr>
          <w:rFonts w:ascii="Times New Roman" w:hAnsi="Times New Roman" w:cs="Times New Roman"/>
          <w:b/>
          <w:lang w:val="uk-UA"/>
        </w:rPr>
      </w:pPr>
    </w:p>
    <w:p w14:paraId="462A4CBB" w14:textId="77777777" w:rsidR="00BA319F" w:rsidRDefault="00BA319F" w:rsidP="002E0B0A">
      <w:pPr>
        <w:keepNext/>
        <w:tabs>
          <w:tab w:val="left" w:pos="0"/>
        </w:tabs>
        <w:ind w:left="720" w:hanging="720"/>
        <w:jc w:val="center"/>
        <w:outlineLvl w:val="2"/>
        <w:rPr>
          <w:rFonts w:ascii="Times New Roman" w:hAnsi="Times New Roman" w:cs="Times New Roman"/>
          <w:b/>
          <w:lang w:val="uk-UA"/>
        </w:rPr>
      </w:pPr>
    </w:p>
    <w:p w14:paraId="0D5E4467" w14:textId="77777777" w:rsidR="00BA319F" w:rsidRDefault="00BA319F" w:rsidP="002E0B0A">
      <w:pPr>
        <w:keepNext/>
        <w:tabs>
          <w:tab w:val="left" w:pos="0"/>
        </w:tabs>
        <w:ind w:left="720" w:hanging="720"/>
        <w:jc w:val="center"/>
        <w:outlineLvl w:val="2"/>
        <w:rPr>
          <w:rFonts w:ascii="Times New Roman" w:hAnsi="Times New Roman" w:cs="Times New Roman"/>
          <w:b/>
          <w:lang w:val="uk-UA"/>
        </w:rPr>
      </w:pPr>
    </w:p>
    <w:p w14:paraId="7340B128" w14:textId="77777777" w:rsidR="00BA319F" w:rsidRDefault="00BA319F" w:rsidP="002E0B0A">
      <w:pPr>
        <w:keepNext/>
        <w:tabs>
          <w:tab w:val="left" w:pos="0"/>
        </w:tabs>
        <w:ind w:left="720" w:hanging="720"/>
        <w:jc w:val="center"/>
        <w:outlineLvl w:val="2"/>
        <w:rPr>
          <w:rFonts w:ascii="Times New Roman" w:hAnsi="Times New Roman" w:cs="Times New Roman"/>
          <w:b/>
          <w:lang w:val="uk-UA"/>
        </w:rPr>
      </w:pPr>
    </w:p>
    <w:p w14:paraId="0F7DDC9A" w14:textId="77777777" w:rsidR="00BA319F" w:rsidRDefault="00BA319F" w:rsidP="002E0B0A">
      <w:pPr>
        <w:keepNext/>
        <w:tabs>
          <w:tab w:val="left" w:pos="0"/>
        </w:tabs>
        <w:ind w:left="720" w:hanging="720"/>
        <w:jc w:val="center"/>
        <w:outlineLvl w:val="2"/>
        <w:rPr>
          <w:rFonts w:ascii="Times New Roman" w:hAnsi="Times New Roman" w:cs="Times New Roman"/>
          <w:b/>
          <w:lang w:val="uk-UA"/>
        </w:rPr>
      </w:pPr>
    </w:p>
    <w:p w14:paraId="02148EB1" w14:textId="77777777" w:rsidR="00BA319F" w:rsidRDefault="00BA319F" w:rsidP="002E0B0A">
      <w:pPr>
        <w:keepNext/>
        <w:tabs>
          <w:tab w:val="left" w:pos="0"/>
        </w:tabs>
        <w:ind w:left="720" w:hanging="720"/>
        <w:jc w:val="center"/>
        <w:outlineLvl w:val="2"/>
        <w:rPr>
          <w:rFonts w:ascii="Times New Roman" w:hAnsi="Times New Roman" w:cs="Times New Roman"/>
          <w:b/>
          <w:lang w:val="uk-UA"/>
        </w:rPr>
      </w:pPr>
    </w:p>
    <w:p w14:paraId="0C163441" w14:textId="77777777" w:rsidR="00BA319F" w:rsidRDefault="00BA319F" w:rsidP="002E0B0A">
      <w:pPr>
        <w:keepNext/>
        <w:tabs>
          <w:tab w:val="left" w:pos="0"/>
        </w:tabs>
        <w:ind w:left="720" w:hanging="720"/>
        <w:jc w:val="center"/>
        <w:outlineLvl w:val="2"/>
        <w:rPr>
          <w:rFonts w:ascii="Times New Roman" w:hAnsi="Times New Roman" w:cs="Times New Roman"/>
          <w:b/>
          <w:lang w:val="uk-UA"/>
        </w:rPr>
      </w:pPr>
    </w:p>
    <w:p w14:paraId="1546A74E" w14:textId="77777777" w:rsidR="002E0B0A" w:rsidRDefault="002E0B0A" w:rsidP="002E0B0A">
      <w:pPr>
        <w:keepNext/>
        <w:tabs>
          <w:tab w:val="left" w:pos="0"/>
        </w:tabs>
        <w:ind w:left="720" w:hanging="720"/>
        <w:jc w:val="center"/>
        <w:outlineLvl w:val="2"/>
        <w:rPr>
          <w:rFonts w:ascii="Times New Roman" w:hAnsi="Times New Roman" w:cs="Times New Roman"/>
          <w:b/>
          <w:lang w:val="uk-UA"/>
        </w:rPr>
      </w:pPr>
    </w:p>
    <w:p w14:paraId="6F1B6983" w14:textId="77777777" w:rsidR="0021086C" w:rsidRPr="00860D8C" w:rsidRDefault="0021086C" w:rsidP="0021086C">
      <w:pPr>
        <w:rPr>
          <w:rFonts w:ascii="Times New Roman" w:hAnsi="Times New Roman" w:cs="Times New Roman"/>
          <w:lang w:val="uk-UA"/>
        </w:rPr>
      </w:pPr>
    </w:p>
    <w:p w14:paraId="27BACB85" w14:textId="77777777" w:rsidR="002E0B0A" w:rsidRPr="007B3E0F" w:rsidRDefault="002E0B0A" w:rsidP="002E0B0A">
      <w:pPr>
        <w:ind w:left="7200"/>
        <w:jc w:val="both"/>
        <w:rPr>
          <w:rFonts w:ascii="Times New Roman" w:eastAsia="Batang" w:hAnsi="Times New Roman"/>
        </w:rPr>
      </w:pPr>
      <w:r w:rsidRPr="007B3E0F">
        <w:rPr>
          <w:rFonts w:ascii="Times New Roman" w:eastAsia="Batang" w:hAnsi="Times New Roman"/>
        </w:rPr>
        <w:lastRenderedPageBreak/>
        <w:t xml:space="preserve">Додаток </w:t>
      </w:r>
      <w:r>
        <w:rPr>
          <w:rFonts w:ascii="Times New Roman" w:eastAsia="Batang" w:hAnsi="Times New Roman"/>
        </w:rPr>
        <w:t xml:space="preserve">№ </w:t>
      </w:r>
      <w:r w:rsidRPr="007B3E0F">
        <w:rPr>
          <w:rFonts w:ascii="Times New Roman" w:eastAsia="Batang" w:hAnsi="Times New Roman"/>
        </w:rPr>
        <w:t>1</w:t>
      </w:r>
    </w:p>
    <w:p w14:paraId="441E7938" w14:textId="77777777" w:rsidR="002E0B0A" w:rsidRPr="007B3E0F" w:rsidRDefault="002E0B0A" w:rsidP="002E0B0A">
      <w:pPr>
        <w:tabs>
          <w:tab w:val="left" w:pos="284"/>
          <w:tab w:val="left" w:pos="6237"/>
        </w:tabs>
        <w:jc w:val="both"/>
        <w:rPr>
          <w:rFonts w:ascii="Times New Roman" w:hAnsi="Times New Roman"/>
        </w:rPr>
      </w:pPr>
      <w:r w:rsidRPr="007B3E0F">
        <w:rPr>
          <w:rFonts w:ascii="Times New Roman" w:hAnsi="Times New Roman"/>
        </w:rPr>
        <w:tab/>
      </w:r>
      <w:r w:rsidRPr="007B3E0F">
        <w:rPr>
          <w:rFonts w:ascii="Times New Roman" w:hAnsi="Times New Roman"/>
        </w:rPr>
        <w:tab/>
      </w:r>
      <w:r w:rsidRPr="007B3E0F">
        <w:rPr>
          <w:rFonts w:ascii="Times New Roman" w:hAnsi="Times New Roman"/>
        </w:rPr>
        <w:tab/>
      </w:r>
      <w:r w:rsidRPr="007B3E0F">
        <w:rPr>
          <w:rFonts w:ascii="Times New Roman" w:hAnsi="Times New Roman"/>
        </w:rPr>
        <w:tab/>
        <w:t xml:space="preserve">до Договору № _____ </w:t>
      </w:r>
    </w:p>
    <w:p w14:paraId="601D3342" w14:textId="77777777" w:rsidR="002E0B0A" w:rsidRPr="007B3E0F" w:rsidRDefault="002E0B0A" w:rsidP="002E0B0A">
      <w:pPr>
        <w:tabs>
          <w:tab w:val="left" w:pos="284"/>
          <w:tab w:val="left" w:pos="6237"/>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від «___» ____ 2023</w:t>
      </w:r>
    </w:p>
    <w:p w14:paraId="5B44439E" w14:textId="77777777" w:rsidR="002E0B0A" w:rsidRDefault="002E0B0A" w:rsidP="002E0B0A">
      <w:pPr>
        <w:pStyle w:val="ab"/>
        <w:jc w:val="both"/>
        <w:rPr>
          <w:rFonts w:ascii="Times New Roman" w:hAnsi="Times New Roman"/>
          <w:color w:val="auto"/>
          <w:sz w:val="24"/>
          <w:szCs w:val="24"/>
        </w:rPr>
      </w:pPr>
    </w:p>
    <w:p w14:paraId="64E2D9AA" w14:textId="77777777" w:rsidR="002E0B0A" w:rsidRPr="00BF103D" w:rsidRDefault="002E0B0A" w:rsidP="002E0B0A">
      <w:pPr>
        <w:pStyle w:val="ab"/>
        <w:jc w:val="center"/>
        <w:rPr>
          <w:rFonts w:ascii="Times New Roman" w:hAnsi="Times New Roman"/>
          <w:b/>
          <w:sz w:val="24"/>
          <w:szCs w:val="24"/>
        </w:rPr>
      </w:pPr>
      <w:r w:rsidRPr="00BF103D">
        <w:rPr>
          <w:rFonts w:ascii="Times New Roman" w:hAnsi="Times New Roman"/>
          <w:b/>
          <w:sz w:val="24"/>
          <w:szCs w:val="24"/>
        </w:rPr>
        <w:t>СПЕЦИФІКАЦІЯ ТОВАРУ</w:t>
      </w:r>
    </w:p>
    <w:p w14:paraId="6DC543B8" w14:textId="77777777" w:rsidR="002E0B0A" w:rsidRPr="002F4BFD" w:rsidRDefault="002E0B0A" w:rsidP="002E0B0A">
      <w:pPr>
        <w:pStyle w:val="ab"/>
        <w:jc w:val="both"/>
        <w:rPr>
          <w:rFonts w:ascii="Times New Roman" w:hAnsi="Times New Roman"/>
          <w:sz w:val="24"/>
          <w:szCs w:val="24"/>
        </w:rPr>
      </w:pPr>
    </w:p>
    <w:p w14:paraId="43C3D870" w14:textId="77777777" w:rsidR="002E0B0A" w:rsidRPr="00BF103D" w:rsidRDefault="002E0B0A" w:rsidP="002E0B0A">
      <w:pPr>
        <w:pStyle w:val="ab"/>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36"/>
        <w:gridCol w:w="1574"/>
        <w:gridCol w:w="1574"/>
        <w:gridCol w:w="2097"/>
        <w:gridCol w:w="1985"/>
      </w:tblGrid>
      <w:tr w:rsidR="002E0B0A" w:rsidRPr="00BF103D" w14:paraId="2E24F951" w14:textId="77777777" w:rsidTr="00A975D2">
        <w:trPr>
          <w:trHeight w:val="614"/>
        </w:trPr>
        <w:tc>
          <w:tcPr>
            <w:tcW w:w="540" w:type="dxa"/>
            <w:tcBorders>
              <w:right w:val="single" w:sz="4" w:space="0" w:color="auto"/>
            </w:tcBorders>
          </w:tcPr>
          <w:p w14:paraId="4B531E6C"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w:t>
            </w:r>
          </w:p>
          <w:p w14:paraId="4EC2F7FD"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п/п</w:t>
            </w:r>
          </w:p>
        </w:tc>
        <w:tc>
          <w:tcPr>
            <w:tcW w:w="1836" w:type="dxa"/>
            <w:tcBorders>
              <w:left w:val="single" w:sz="4" w:space="0" w:color="auto"/>
            </w:tcBorders>
          </w:tcPr>
          <w:p w14:paraId="28B08E30"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Найменування</w:t>
            </w:r>
          </w:p>
          <w:p w14:paraId="184B82C9" w14:textId="77777777" w:rsidR="002E0B0A" w:rsidRPr="00BF103D" w:rsidRDefault="002E0B0A" w:rsidP="00A975D2">
            <w:pPr>
              <w:pStyle w:val="ab"/>
              <w:rPr>
                <w:rFonts w:ascii="Times New Roman" w:hAnsi="Times New Roman"/>
                <w:sz w:val="24"/>
                <w:szCs w:val="24"/>
              </w:rPr>
            </w:pPr>
          </w:p>
          <w:p w14:paraId="23E5071A" w14:textId="77777777" w:rsidR="002E0B0A" w:rsidRPr="00BF103D" w:rsidRDefault="002E0B0A" w:rsidP="00A975D2">
            <w:pPr>
              <w:pStyle w:val="ab"/>
              <w:rPr>
                <w:rFonts w:ascii="Times New Roman" w:hAnsi="Times New Roman"/>
                <w:sz w:val="24"/>
                <w:szCs w:val="24"/>
              </w:rPr>
            </w:pPr>
          </w:p>
        </w:tc>
        <w:tc>
          <w:tcPr>
            <w:tcW w:w="1574" w:type="dxa"/>
            <w:tcBorders>
              <w:right w:val="single" w:sz="4" w:space="0" w:color="auto"/>
            </w:tcBorders>
          </w:tcPr>
          <w:p w14:paraId="244E3F1F"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Вимоги</w:t>
            </w:r>
          </w:p>
        </w:tc>
        <w:tc>
          <w:tcPr>
            <w:tcW w:w="1574" w:type="dxa"/>
            <w:tcBorders>
              <w:right w:val="single" w:sz="4" w:space="0" w:color="auto"/>
            </w:tcBorders>
          </w:tcPr>
          <w:p w14:paraId="68D85775"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Кількість</w:t>
            </w:r>
            <w:r>
              <w:rPr>
                <w:rFonts w:ascii="Times New Roman" w:hAnsi="Times New Roman"/>
                <w:sz w:val="24"/>
                <w:szCs w:val="24"/>
              </w:rPr>
              <w:t>, кг</w:t>
            </w:r>
          </w:p>
        </w:tc>
        <w:tc>
          <w:tcPr>
            <w:tcW w:w="2097" w:type="dxa"/>
            <w:tcBorders>
              <w:left w:val="single" w:sz="4" w:space="0" w:color="auto"/>
            </w:tcBorders>
          </w:tcPr>
          <w:p w14:paraId="4EA0237B"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Ціна за одиницю  без ПДВ (грн)</w:t>
            </w:r>
          </w:p>
        </w:tc>
        <w:tc>
          <w:tcPr>
            <w:tcW w:w="1985" w:type="dxa"/>
            <w:tcBorders>
              <w:right w:val="single" w:sz="4" w:space="0" w:color="auto"/>
            </w:tcBorders>
          </w:tcPr>
          <w:p w14:paraId="707E08D0"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Загальна вартість з ПДВ</w:t>
            </w:r>
            <w:r>
              <w:rPr>
                <w:rFonts w:ascii="Times New Roman" w:hAnsi="Times New Roman"/>
                <w:sz w:val="24"/>
                <w:szCs w:val="24"/>
              </w:rPr>
              <w:t>*</w:t>
            </w:r>
            <w:r w:rsidRPr="00BF103D">
              <w:rPr>
                <w:rFonts w:ascii="Times New Roman" w:hAnsi="Times New Roman"/>
                <w:sz w:val="24"/>
                <w:szCs w:val="24"/>
              </w:rPr>
              <w:t xml:space="preserve"> (грн)</w:t>
            </w:r>
          </w:p>
        </w:tc>
      </w:tr>
      <w:tr w:rsidR="002E0B0A" w:rsidRPr="00BF103D" w14:paraId="41331108" w14:textId="77777777" w:rsidTr="00A975D2">
        <w:trPr>
          <w:trHeight w:val="405"/>
        </w:trPr>
        <w:tc>
          <w:tcPr>
            <w:tcW w:w="540" w:type="dxa"/>
            <w:tcBorders>
              <w:right w:val="single" w:sz="4" w:space="0" w:color="auto"/>
            </w:tcBorders>
          </w:tcPr>
          <w:p w14:paraId="5B7D65AD" w14:textId="77777777" w:rsidR="002E0B0A" w:rsidRPr="00BF103D" w:rsidRDefault="002E0B0A" w:rsidP="00A975D2">
            <w:pPr>
              <w:pStyle w:val="ab"/>
              <w:rPr>
                <w:rFonts w:ascii="Times New Roman" w:hAnsi="Times New Roman"/>
                <w:sz w:val="24"/>
                <w:szCs w:val="24"/>
              </w:rPr>
            </w:pPr>
            <w:r>
              <w:rPr>
                <w:rFonts w:ascii="Times New Roman" w:hAnsi="Times New Roman"/>
                <w:sz w:val="24"/>
                <w:szCs w:val="24"/>
              </w:rPr>
              <w:t>1</w:t>
            </w:r>
          </w:p>
        </w:tc>
        <w:tc>
          <w:tcPr>
            <w:tcW w:w="1836" w:type="dxa"/>
            <w:tcBorders>
              <w:left w:val="single" w:sz="4" w:space="0" w:color="auto"/>
            </w:tcBorders>
            <w:vAlign w:val="center"/>
          </w:tcPr>
          <w:p w14:paraId="74B28219"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7F35FAA1"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54DCF4F0" w14:textId="77777777" w:rsidR="002E0B0A" w:rsidRPr="00BF103D" w:rsidRDefault="002E0B0A" w:rsidP="00A975D2">
            <w:pPr>
              <w:pStyle w:val="ab"/>
              <w:rPr>
                <w:rFonts w:ascii="Times New Roman" w:hAnsi="Times New Roman"/>
                <w:bCs/>
                <w:sz w:val="24"/>
                <w:szCs w:val="24"/>
              </w:rPr>
            </w:pPr>
          </w:p>
        </w:tc>
        <w:tc>
          <w:tcPr>
            <w:tcW w:w="2097" w:type="dxa"/>
            <w:tcBorders>
              <w:left w:val="single" w:sz="4" w:space="0" w:color="auto"/>
            </w:tcBorders>
            <w:vAlign w:val="center"/>
          </w:tcPr>
          <w:p w14:paraId="3BAD7E2B" w14:textId="77777777" w:rsidR="002E0B0A" w:rsidRPr="00BF103D" w:rsidRDefault="002E0B0A" w:rsidP="00A975D2">
            <w:pPr>
              <w:pStyle w:val="ab"/>
              <w:rPr>
                <w:rFonts w:ascii="Times New Roman" w:hAnsi="Times New Roman"/>
                <w:bCs/>
                <w:sz w:val="24"/>
                <w:szCs w:val="24"/>
              </w:rPr>
            </w:pPr>
          </w:p>
        </w:tc>
        <w:tc>
          <w:tcPr>
            <w:tcW w:w="1985" w:type="dxa"/>
            <w:tcBorders>
              <w:right w:val="single" w:sz="4" w:space="0" w:color="auto"/>
            </w:tcBorders>
          </w:tcPr>
          <w:p w14:paraId="09CE0F71" w14:textId="77777777" w:rsidR="002E0B0A" w:rsidRPr="00BF103D" w:rsidRDefault="002E0B0A" w:rsidP="00A975D2">
            <w:pPr>
              <w:pStyle w:val="ab"/>
              <w:rPr>
                <w:rFonts w:ascii="Times New Roman" w:hAnsi="Times New Roman"/>
                <w:sz w:val="24"/>
                <w:szCs w:val="24"/>
              </w:rPr>
            </w:pPr>
          </w:p>
        </w:tc>
      </w:tr>
      <w:tr w:rsidR="002E0B0A" w:rsidRPr="00BF103D" w14:paraId="419ED2D6" w14:textId="77777777" w:rsidTr="00A975D2">
        <w:trPr>
          <w:trHeight w:val="405"/>
        </w:trPr>
        <w:tc>
          <w:tcPr>
            <w:tcW w:w="540" w:type="dxa"/>
            <w:tcBorders>
              <w:right w:val="single" w:sz="4" w:space="0" w:color="auto"/>
            </w:tcBorders>
          </w:tcPr>
          <w:p w14:paraId="5F213579" w14:textId="77777777" w:rsidR="002E0B0A" w:rsidRPr="00BF103D" w:rsidRDefault="002E0B0A" w:rsidP="00A975D2">
            <w:pPr>
              <w:pStyle w:val="ab"/>
              <w:rPr>
                <w:rFonts w:ascii="Times New Roman" w:hAnsi="Times New Roman"/>
                <w:sz w:val="24"/>
                <w:szCs w:val="24"/>
              </w:rPr>
            </w:pPr>
            <w:r>
              <w:rPr>
                <w:rFonts w:ascii="Times New Roman" w:hAnsi="Times New Roman"/>
                <w:sz w:val="24"/>
                <w:szCs w:val="24"/>
              </w:rPr>
              <w:t>2</w:t>
            </w:r>
          </w:p>
        </w:tc>
        <w:tc>
          <w:tcPr>
            <w:tcW w:w="1836" w:type="dxa"/>
            <w:tcBorders>
              <w:left w:val="single" w:sz="4" w:space="0" w:color="auto"/>
            </w:tcBorders>
            <w:vAlign w:val="center"/>
          </w:tcPr>
          <w:p w14:paraId="180D4D6F"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51605312"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775FB8C5" w14:textId="77777777" w:rsidR="002E0B0A" w:rsidRPr="00BF103D" w:rsidRDefault="002E0B0A" w:rsidP="00A975D2">
            <w:pPr>
              <w:pStyle w:val="ab"/>
              <w:rPr>
                <w:rFonts w:ascii="Times New Roman" w:hAnsi="Times New Roman"/>
                <w:bCs/>
                <w:sz w:val="24"/>
                <w:szCs w:val="24"/>
              </w:rPr>
            </w:pPr>
          </w:p>
        </w:tc>
        <w:tc>
          <w:tcPr>
            <w:tcW w:w="2097" w:type="dxa"/>
            <w:tcBorders>
              <w:left w:val="single" w:sz="4" w:space="0" w:color="auto"/>
            </w:tcBorders>
            <w:vAlign w:val="center"/>
          </w:tcPr>
          <w:p w14:paraId="2E40589A" w14:textId="77777777" w:rsidR="002E0B0A" w:rsidRPr="00BF103D" w:rsidRDefault="002E0B0A" w:rsidP="00A975D2">
            <w:pPr>
              <w:pStyle w:val="ab"/>
              <w:rPr>
                <w:rFonts w:ascii="Times New Roman" w:hAnsi="Times New Roman"/>
                <w:bCs/>
                <w:sz w:val="24"/>
                <w:szCs w:val="24"/>
              </w:rPr>
            </w:pPr>
          </w:p>
        </w:tc>
        <w:tc>
          <w:tcPr>
            <w:tcW w:w="1985" w:type="dxa"/>
            <w:tcBorders>
              <w:right w:val="single" w:sz="4" w:space="0" w:color="auto"/>
            </w:tcBorders>
          </w:tcPr>
          <w:p w14:paraId="7593C94F" w14:textId="77777777" w:rsidR="002E0B0A" w:rsidRPr="00BF103D" w:rsidRDefault="002E0B0A" w:rsidP="00A975D2">
            <w:pPr>
              <w:pStyle w:val="ab"/>
              <w:rPr>
                <w:rFonts w:ascii="Times New Roman" w:hAnsi="Times New Roman"/>
                <w:sz w:val="24"/>
                <w:szCs w:val="24"/>
              </w:rPr>
            </w:pPr>
          </w:p>
        </w:tc>
      </w:tr>
      <w:tr w:rsidR="002E0B0A" w:rsidRPr="00BF103D" w14:paraId="301544F8" w14:textId="77777777" w:rsidTr="00A975D2">
        <w:trPr>
          <w:trHeight w:val="405"/>
        </w:trPr>
        <w:tc>
          <w:tcPr>
            <w:tcW w:w="540" w:type="dxa"/>
            <w:tcBorders>
              <w:right w:val="single" w:sz="4" w:space="0" w:color="auto"/>
            </w:tcBorders>
          </w:tcPr>
          <w:p w14:paraId="050B2E64" w14:textId="77777777" w:rsidR="002E0B0A" w:rsidRDefault="002E0B0A" w:rsidP="00A975D2">
            <w:pPr>
              <w:pStyle w:val="ab"/>
              <w:rPr>
                <w:rFonts w:ascii="Times New Roman" w:hAnsi="Times New Roman"/>
                <w:sz w:val="24"/>
                <w:szCs w:val="24"/>
              </w:rPr>
            </w:pPr>
            <w:r>
              <w:rPr>
                <w:rFonts w:ascii="Times New Roman" w:hAnsi="Times New Roman"/>
                <w:sz w:val="24"/>
                <w:szCs w:val="24"/>
              </w:rPr>
              <w:t>3</w:t>
            </w:r>
          </w:p>
        </w:tc>
        <w:tc>
          <w:tcPr>
            <w:tcW w:w="1836" w:type="dxa"/>
            <w:tcBorders>
              <w:left w:val="single" w:sz="4" w:space="0" w:color="auto"/>
            </w:tcBorders>
            <w:vAlign w:val="center"/>
          </w:tcPr>
          <w:p w14:paraId="18FF7338"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1AF3EA5C" w14:textId="77777777" w:rsidR="002E0B0A" w:rsidRPr="00BF103D" w:rsidRDefault="002E0B0A" w:rsidP="00A975D2">
            <w:pPr>
              <w:pStyle w:val="ab"/>
              <w:rPr>
                <w:rFonts w:ascii="Times New Roman" w:hAnsi="Times New Roman"/>
                <w:bCs/>
                <w:sz w:val="24"/>
                <w:szCs w:val="24"/>
              </w:rPr>
            </w:pPr>
          </w:p>
        </w:tc>
        <w:tc>
          <w:tcPr>
            <w:tcW w:w="1574" w:type="dxa"/>
            <w:tcBorders>
              <w:right w:val="single" w:sz="4" w:space="0" w:color="auto"/>
            </w:tcBorders>
            <w:vAlign w:val="center"/>
          </w:tcPr>
          <w:p w14:paraId="1A729C0C" w14:textId="77777777" w:rsidR="002E0B0A" w:rsidRPr="00BF103D" w:rsidRDefault="002E0B0A" w:rsidP="00A975D2">
            <w:pPr>
              <w:pStyle w:val="ab"/>
              <w:rPr>
                <w:rFonts w:ascii="Times New Roman" w:hAnsi="Times New Roman"/>
                <w:bCs/>
                <w:sz w:val="24"/>
                <w:szCs w:val="24"/>
              </w:rPr>
            </w:pPr>
          </w:p>
        </w:tc>
        <w:tc>
          <w:tcPr>
            <w:tcW w:w="2097" w:type="dxa"/>
            <w:tcBorders>
              <w:left w:val="single" w:sz="4" w:space="0" w:color="auto"/>
            </w:tcBorders>
            <w:vAlign w:val="center"/>
          </w:tcPr>
          <w:p w14:paraId="39D93CEB" w14:textId="77777777" w:rsidR="002E0B0A" w:rsidRPr="00BF103D" w:rsidRDefault="002E0B0A" w:rsidP="00A975D2">
            <w:pPr>
              <w:pStyle w:val="ab"/>
              <w:rPr>
                <w:rFonts w:ascii="Times New Roman" w:hAnsi="Times New Roman"/>
                <w:bCs/>
                <w:sz w:val="24"/>
                <w:szCs w:val="24"/>
              </w:rPr>
            </w:pPr>
          </w:p>
        </w:tc>
        <w:tc>
          <w:tcPr>
            <w:tcW w:w="1985" w:type="dxa"/>
            <w:tcBorders>
              <w:right w:val="single" w:sz="4" w:space="0" w:color="auto"/>
            </w:tcBorders>
          </w:tcPr>
          <w:p w14:paraId="5E02E4ED" w14:textId="77777777" w:rsidR="002E0B0A" w:rsidRPr="00BF103D" w:rsidRDefault="002E0B0A" w:rsidP="00A975D2">
            <w:pPr>
              <w:pStyle w:val="ab"/>
              <w:rPr>
                <w:rFonts w:ascii="Times New Roman" w:hAnsi="Times New Roman"/>
                <w:sz w:val="24"/>
                <w:szCs w:val="24"/>
              </w:rPr>
            </w:pPr>
          </w:p>
        </w:tc>
      </w:tr>
      <w:tr w:rsidR="002E0B0A" w:rsidRPr="00BF103D" w14:paraId="042248CB" w14:textId="77777777" w:rsidTr="00A975D2">
        <w:trPr>
          <w:trHeight w:val="342"/>
        </w:trPr>
        <w:tc>
          <w:tcPr>
            <w:tcW w:w="7621" w:type="dxa"/>
            <w:gridSpan w:val="5"/>
            <w:tcBorders>
              <w:bottom w:val="single" w:sz="4" w:space="0" w:color="auto"/>
            </w:tcBorders>
          </w:tcPr>
          <w:p w14:paraId="3B03B503" w14:textId="77777777" w:rsidR="002E0B0A" w:rsidRPr="00BF103D" w:rsidRDefault="002E0B0A" w:rsidP="00A975D2">
            <w:pPr>
              <w:pStyle w:val="ab"/>
              <w:rPr>
                <w:rFonts w:ascii="Times New Roman" w:hAnsi="Times New Roman"/>
                <w:sz w:val="24"/>
                <w:szCs w:val="24"/>
              </w:rPr>
            </w:pPr>
            <w:r>
              <w:rPr>
                <w:rFonts w:ascii="Times New Roman" w:hAnsi="Times New Roman"/>
                <w:sz w:val="24"/>
                <w:szCs w:val="24"/>
              </w:rPr>
              <w:br/>
            </w:r>
            <w:r w:rsidRPr="00BF103D">
              <w:rPr>
                <w:rFonts w:ascii="Times New Roman" w:hAnsi="Times New Roman"/>
                <w:sz w:val="24"/>
                <w:szCs w:val="24"/>
              </w:rPr>
              <w:t>Загальна вартість, грн. без ПДВ</w:t>
            </w:r>
          </w:p>
        </w:tc>
        <w:tc>
          <w:tcPr>
            <w:tcW w:w="1985" w:type="dxa"/>
            <w:tcBorders>
              <w:bottom w:val="single" w:sz="4" w:space="0" w:color="auto"/>
              <w:right w:val="single" w:sz="4" w:space="0" w:color="auto"/>
            </w:tcBorders>
            <w:vAlign w:val="bottom"/>
          </w:tcPr>
          <w:p w14:paraId="1844028B" w14:textId="77777777" w:rsidR="002E0B0A" w:rsidRPr="00BF103D" w:rsidRDefault="002E0B0A" w:rsidP="00A975D2">
            <w:pPr>
              <w:pStyle w:val="ab"/>
              <w:rPr>
                <w:rFonts w:ascii="Times New Roman" w:hAnsi="Times New Roman"/>
                <w:sz w:val="24"/>
                <w:szCs w:val="24"/>
              </w:rPr>
            </w:pPr>
          </w:p>
        </w:tc>
      </w:tr>
      <w:tr w:rsidR="002E0B0A" w:rsidRPr="00BF103D" w14:paraId="66BE8FEA" w14:textId="77777777" w:rsidTr="00A975D2">
        <w:trPr>
          <w:trHeight w:val="427"/>
        </w:trPr>
        <w:tc>
          <w:tcPr>
            <w:tcW w:w="7621" w:type="dxa"/>
            <w:gridSpan w:val="5"/>
            <w:tcBorders>
              <w:top w:val="single" w:sz="4" w:space="0" w:color="auto"/>
              <w:bottom w:val="single" w:sz="4" w:space="0" w:color="auto"/>
            </w:tcBorders>
          </w:tcPr>
          <w:p w14:paraId="324F535D"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ПДВ, грн.</w:t>
            </w:r>
          </w:p>
        </w:tc>
        <w:tc>
          <w:tcPr>
            <w:tcW w:w="1985" w:type="dxa"/>
            <w:tcBorders>
              <w:top w:val="single" w:sz="4" w:space="0" w:color="auto"/>
              <w:bottom w:val="single" w:sz="4" w:space="0" w:color="auto"/>
              <w:right w:val="single" w:sz="4" w:space="0" w:color="auto"/>
            </w:tcBorders>
            <w:vAlign w:val="bottom"/>
          </w:tcPr>
          <w:p w14:paraId="283DD26E" w14:textId="77777777" w:rsidR="002E0B0A" w:rsidRPr="00BF103D" w:rsidRDefault="002E0B0A" w:rsidP="00A975D2">
            <w:pPr>
              <w:pStyle w:val="ab"/>
              <w:rPr>
                <w:rFonts w:ascii="Times New Roman" w:hAnsi="Times New Roman"/>
                <w:sz w:val="24"/>
                <w:szCs w:val="24"/>
              </w:rPr>
            </w:pPr>
          </w:p>
        </w:tc>
      </w:tr>
      <w:tr w:rsidR="002E0B0A" w:rsidRPr="00BF103D" w14:paraId="5B83179E" w14:textId="77777777" w:rsidTr="00A975D2">
        <w:trPr>
          <w:trHeight w:val="427"/>
        </w:trPr>
        <w:tc>
          <w:tcPr>
            <w:tcW w:w="7621" w:type="dxa"/>
            <w:gridSpan w:val="5"/>
            <w:tcBorders>
              <w:top w:val="single" w:sz="4" w:space="0" w:color="auto"/>
            </w:tcBorders>
          </w:tcPr>
          <w:p w14:paraId="37A3E890" w14:textId="77777777" w:rsidR="002E0B0A" w:rsidRPr="00BF103D" w:rsidRDefault="002E0B0A" w:rsidP="00A975D2">
            <w:pPr>
              <w:pStyle w:val="ab"/>
              <w:rPr>
                <w:rFonts w:ascii="Times New Roman" w:hAnsi="Times New Roman"/>
                <w:sz w:val="24"/>
                <w:szCs w:val="24"/>
              </w:rPr>
            </w:pPr>
            <w:r w:rsidRPr="00BF103D">
              <w:rPr>
                <w:rFonts w:ascii="Times New Roman" w:hAnsi="Times New Roman"/>
                <w:sz w:val="24"/>
                <w:szCs w:val="24"/>
              </w:rPr>
              <w:t>Загальна вартість, грн. з ПДВ</w:t>
            </w:r>
          </w:p>
        </w:tc>
        <w:tc>
          <w:tcPr>
            <w:tcW w:w="1985" w:type="dxa"/>
            <w:tcBorders>
              <w:top w:val="single" w:sz="4" w:space="0" w:color="auto"/>
              <w:right w:val="single" w:sz="4" w:space="0" w:color="auto"/>
            </w:tcBorders>
            <w:vAlign w:val="bottom"/>
          </w:tcPr>
          <w:p w14:paraId="261DAD03" w14:textId="77777777" w:rsidR="002E0B0A" w:rsidRPr="00BF103D" w:rsidRDefault="002E0B0A" w:rsidP="00A975D2">
            <w:pPr>
              <w:pStyle w:val="ab"/>
              <w:rPr>
                <w:rFonts w:ascii="Times New Roman" w:hAnsi="Times New Roman"/>
                <w:sz w:val="24"/>
                <w:szCs w:val="24"/>
              </w:rPr>
            </w:pPr>
          </w:p>
        </w:tc>
      </w:tr>
    </w:tbl>
    <w:p w14:paraId="4F2DE5D5" w14:textId="77777777" w:rsidR="002E0B0A" w:rsidRDefault="002E0B0A" w:rsidP="002E0B0A">
      <w:pPr>
        <w:pStyle w:val="ab"/>
        <w:rPr>
          <w:rFonts w:ascii="Times New Roman" w:hAnsi="Times New Roman"/>
          <w:sz w:val="24"/>
          <w:szCs w:val="24"/>
        </w:rPr>
      </w:pPr>
    </w:p>
    <w:p w14:paraId="2ED709A0" w14:textId="77777777" w:rsidR="002E0B0A" w:rsidRPr="00BF103D" w:rsidRDefault="002E0B0A" w:rsidP="002E0B0A">
      <w:pPr>
        <w:pStyle w:val="ab"/>
        <w:rPr>
          <w:rFonts w:ascii="Times New Roman" w:hAnsi="Times New Roman"/>
          <w:sz w:val="24"/>
          <w:szCs w:val="24"/>
        </w:rPr>
      </w:pPr>
      <w:r>
        <w:rPr>
          <w:rFonts w:ascii="Times New Roman" w:hAnsi="Times New Roman"/>
          <w:sz w:val="24"/>
          <w:szCs w:val="24"/>
        </w:rPr>
        <w:t>*залежно від системи оподаткування</w:t>
      </w:r>
    </w:p>
    <w:p w14:paraId="0A991286" w14:textId="77777777" w:rsidR="002E0B0A" w:rsidRPr="00BF103D" w:rsidRDefault="002E0B0A" w:rsidP="002E0B0A">
      <w:pPr>
        <w:pStyle w:val="ab"/>
        <w:rPr>
          <w:rFonts w:ascii="Times New Roman" w:hAnsi="Times New Roman"/>
          <w:sz w:val="24"/>
          <w:szCs w:val="24"/>
          <w:u w:val="single"/>
        </w:rPr>
      </w:pPr>
    </w:p>
    <w:tbl>
      <w:tblPr>
        <w:tblW w:w="0" w:type="auto"/>
        <w:tblInd w:w="109" w:type="dxa"/>
        <w:tblLayout w:type="fixed"/>
        <w:tblLook w:val="00A0" w:firstRow="1" w:lastRow="0" w:firstColumn="1" w:lastColumn="0" w:noHBand="0" w:noVBand="0"/>
      </w:tblPr>
      <w:tblGrid>
        <w:gridCol w:w="4819"/>
        <w:gridCol w:w="567"/>
        <w:gridCol w:w="4035"/>
      </w:tblGrid>
      <w:tr w:rsidR="002E0B0A" w:rsidRPr="00BF103D" w14:paraId="68B4B79D" w14:textId="77777777" w:rsidTr="00A975D2">
        <w:trPr>
          <w:trHeight w:val="220"/>
        </w:trPr>
        <w:tc>
          <w:tcPr>
            <w:tcW w:w="4819" w:type="dxa"/>
            <w:shd w:val="clear" w:color="auto" w:fill="FFFFFF"/>
            <w:vAlign w:val="center"/>
          </w:tcPr>
          <w:p w14:paraId="2D685887" w14:textId="77777777" w:rsidR="002E0B0A" w:rsidRPr="00BF103D" w:rsidRDefault="002E0B0A" w:rsidP="00A975D2">
            <w:pPr>
              <w:pStyle w:val="ab"/>
              <w:rPr>
                <w:rFonts w:ascii="Times New Roman" w:hAnsi="Times New Roman"/>
                <w:b/>
                <w:sz w:val="24"/>
                <w:szCs w:val="24"/>
              </w:rPr>
            </w:pPr>
            <w:r w:rsidRPr="00BF103D">
              <w:rPr>
                <w:rFonts w:ascii="Times New Roman" w:hAnsi="Times New Roman"/>
                <w:b/>
                <w:sz w:val="24"/>
                <w:szCs w:val="24"/>
              </w:rPr>
              <w:t>Замовник:</w:t>
            </w:r>
          </w:p>
        </w:tc>
        <w:tc>
          <w:tcPr>
            <w:tcW w:w="567" w:type="dxa"/>
            <w:shd w:val="clear" w:color="auto" w:fill="FFFFFF"/>
            <w:vAlign w:val="center"/>
          </w:tcPr>
          <w:p w14:paraId="1718EF37" w14:textId="77777777" w:rsidR="002E0B0A" w:rsidRPr="00BF103D" w:rsidRDefault="002E0B0A" w:rsidP="00A975D2">
            <w:pPr>
              <w:pStyle w:val="ab"/>
              <w:rPr>
                <w:rFonts w:ascii="Times New Roman" w:hAnsi="Times New Roman"/>
                <w:b/>
                <w:sz w:val="24"/>
                <w:szCs w:val="24"/>
              </w:rPr>
            </w:pPr>
          </w:p>
        </w:tc>
        <w:tc>
          <w:tcPr>
            <w:tcW w:w="4035" w:type="dxa"/>
            <w:shd w:val="clear" w:color="auto" w:fill="FFFFFF"/>
            <w:vAlign w:val="center"/>
          </w:tcPr>
          <w:p w14:paraId="329DBEFD" w14:textId="77777777" w:rsidR="002E0B0A" w:rsidRPr="00BF103D" w:rsidRDefault="002E0B0A" w:rsidP="00A975D2">
            <w:pPr>
              <w:pStyle w:val="ab"/>
              <w:rPr>
                <w:rFonts w:ascii="Times New Roman" w:hAnsi="Times New Roman"/>
                <w:b/>
                <w:sz w:val="24"/>
                <w:szCs w:val="24"/>
              </w:rPr>
            </w:pPr>
            <w:r w:rsidRPr="00BF103D">
              <w:rPr>
                <w:rFonts w:ascii="Times New Roman" w:hAnsi="Times New Roman"/>
                <w:b/>
                <w:sz w:val="24"/>
                <w:szCs w:val="24"/>
              </w:rPr>
              <w:t>Учасник:</w:t>
            </w:r>
          </w:p>
        </w:tc>
      </w:tr>
    </w:tbl>
    <w:p w14:paraId="77F4FBB7" w14:textId="77777777" w:rsidR="002E0B0A" w:rsidRPr="00BF103D" w:rsidRDefault="002E0B0A" w:rsidP="002E0B0A">
      <w:pPr>
        <w:pStyle w:val="ab"/>
        <w:jc w:val="both"/>
        <w:rPr>
          <w:rFonts w:ascii="Times New Roman" w:hAnsi="Times New Roman"/>
          <w:color w:val="auto"/>
          <w:sz w:val="24"/>
          <w:szCs w:val="24"/>
        </w:rPr>
      </w:pPr>
    </w:p>
    <w:p w14:paraId="1E85E507" w14:textId="77777777" w:rsidR="00CC0C59" w:rsidRPr="00860D8C" w:rsidRDefault="00CC0C59" w:rsidP="00CC0C59">
      <w:pPr>
        <w:pageBreakBefore/>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14:paraId="11B00FAB" w14:textId="77777777" w:rsidR="00CC0C59" w:rsidRPr="00860D8C" w:rsidRDefault="00CC0C59" w:rsidP="00CC0C59">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до Договору № _________</w:t>
      </w:r>
    </w:p>
    <w:p w14:paraId="2A55C998" w14:textId="77777777" w:rsidR="00CC0C59" w:rsidRPr="00860D8C" w:rsidRDefault="00CC0C59" w:rsidP="00CC0C59">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від «__» ______ 20</w:t>
      </w:r>
      <w:r w:rsidR="008D60B8">
        <w:rPr>
          <w:rFonts w:ascii="Times New Roman" w:hAnsi="Times New Roman" w:cs="Times New Roman"/>
          <w:b/>
          <w:lang w:val="uk-UA"/>
        </w:rPr>
        <w:t>23</w:t>
      </w:r>
      <w:r w:rsidRPr="00860D8C">
        <w:rPr>
          <w:rFonts w:ascii="Times New Roman" w:hAnsi="Times New Roman" w:cs="Times New Roman"/>
          <w:b/>
          <w:lang w:val="uk-UA"/>
        </w:rPr>
        <w:t xml:space="preserve"> року</w:t>
      </w:r>
    </w:p>
    <w:p w14:paraId="3823A815" w14:textId="77777777" w:rsidR="0021086C" w:rsidRDefault="0021086C" w:rsidP="0021086C">
      <w:pPr>
        <w:rPr>
          <w:rFonts w:ascii="Times New Roman" w:hAnsi="Times New Roman" w:cs="Times New Roman"/>
          <w:lang w:val="uk-UA"/>
        </w:rPr>
      </w:pPr>
    </w:p>
    <w:p w14:paraId="4AF3FBA1" w14:textId="77777777" w:rsidR="00767299" w:rsidRDefault="00CC0C59" w:rsidP="00A83C02">
      <w:pPr>
        <w:ind w:firstLine="708"/>
        <w:jc w:val="center"/>
        <w:rPr>
          <w:b/>
          <w:color w:val="000000"/>
          <w:u w:val="single"/>
          <w:lang w:val="uk-UA"/>
        </w:rPr>
      </w:pPr>
      <w:r w:rsidRPr="00CC0C59">
        <w:rPr>
          <w:b/>
          <w:color w:val="000000"/>
          <w:u w:val="single"/>
          <w:lang w:val="uk-UA"/>
        </w:rPr>
        <w:t>Інформація про необхідні технічні, якісні та кількісні характеристики</w:t>
      </w:r>
    </w:p>
    <w:p w14:paraId="0D092CB4" w14:textId="77777777" w:rsidR="00A83C02" w:rsidRDefault="00CC0C59" w:rsidP="00A83C02">
      <w:pPr>
        <w:ind w:firstLine="708"/>
        <w:jc w:val="center"/>
        <w:rPr>
          <w:b/>
          <w:color w:val="000000"/>
          <w:u w:val="single"/>
          <w:lang w:val="uk-UA"/>
        </w:rPr>
      </w:pPr>
      <w:r w:rsidRPr="00CC0C59">
        <w:rPr>
          <w:b/>
          <w:color w:val="000000"/>
          <w:u w:val="single"/>
          <w:lang w:val="uk-UA"/>
        </w:rPr>
        <w:t>(у т.ч. технічна специфікація)</w:t>
      </w:r>
    </w:p>
    <w:p w14:paraId="3404A75E" w14:textId="77777777" w:rsidR="00767299" w:rsidRDefault="00767299" w:rsidP="00A83C02">
      <w:pPr>
        <w:ind w:firstLine="708"/>
        <w:jc w:val="center"/>
        <w:rPr>
          <w:b/>
          <w:u w:val="single"/>
          <w:lang w:val="uk-UA"/>
        </w:rPr>
      </w:pPr>
    </w:p>
    <w:p w14:paraId="3195A0E8" w14:textId="77777777" w:rsidR="00F23DBC" w:rsidRDefault="00F23DBC" w:rsidP="00F23DBC">
      <w:pPr>
        <w:pStyle w:val="a5"/>
        <w:spacing w:before="0" w:after="0"/>
        <w:ind w:firstLine="567"/>
        <w:jc w:val="center"/>
        <w:rPr>
          <w:b/>
          <w:color w:val="000000"/>
          <w:lang w:val="uk-UA" w:eastAsia="ru-RU"/>
        </w:rPr>
      </w:pPr>
      <w:r w:rsidRPr="00860D8C">
        <w:rPr>
          <w:b/>
          <w:lang w:val="uk-UA"/>
        </w:rPr>
        <w:t>на закупівлю</w:t>
      </w:r>
      <w:r>
        <w:rPr>
          <w:b/>
          <w:lang w:val="uk-UA"/>
        </w:rPr>
        <w:t xml:space="preserve"> за</w:t>
      </w:r>
      <w:r w:rsidRPr="00860D8C">
        <w:rPr>
          <w:b/>
          <w:lang w:val="uk-UA"/>
        </w:rPr>
        <w:t xml:space="preserve"> код</w:t>
      </w:r>
      <w:r>
        <w:rPr>
          <w:b/>
          <w:lang w:val="uk-UA"/>
        </w:rPr>
        <w:t>ом</w:t>
      </w:r>
      <w:r w:rsidRPr="00860D8C">
        <w:rPr>
          <w:b/>
          <w:lang w:val="uk-UA"/>
        </w:rPr>
        <w:t xml:space="preserve"> </w:t>
      </w:r>
      <w:r w:rsidRPr="00047712">
        <w:rPr>
          <w:b/>
          <w:color w:val="000000"/>
          <w:lang w:val="uk-UA" w:eastAsia="ru-RU"/>
        </w:rPr>
        <w:t xml:space="preserve">ДК 021:2015 – </w:t>
      </w:r>
      <w:r>
        <w:rPr>
          <w:b/>
        </w:rPr>
        <w:t>0322</w:t>
      </w:r>
      <w:r w:rsidRPr="0025776B">
        <w:rPr>
          <w:b/>
        </w:rPr>
        <w:t>0000-</w:t>
      </w:r>
      <w:r>
        <w:rPr>
          <w:b/>
        </w:rPr>
        <w:t>9</w:t>
      </w:r>
      <w:r w:rsidRPr="0025776B">
        <w:rPr>
          <w:b/>
        </w:rPr>
        <w:t xml:space="preserve"> </w:t>
      </w:r>
      <w:r>
        <w:rPr>
          <w:b/>
        </w:rPr>
        <w:t>«Овочі, фрукти та горіхи»</w:t>
      </w:r>
    </w:p>
    <w:p w14:paraId="544AC35D" w14:textId="77777777" w:rsidR="00AA1740" w:rsidRDefault="00AA1740" w:rsidP="00AA1740">
      <w:pPr>
        <w:jc w:val="center"/>
        <w:rPr>
          <w:rFonts w:ascii="Times New Roman" w:hAnsi="Times New Roman" w:cs="Times New Roman"/>
          <w:b/>
          <w:bCs/>
          <w:color w:val="000000"/>
        </w:rPr>
      </w:pPr>
    </w:p>
    <w:tbl>
      <w:tblPr>
        <w:tblW w:w="10217" w:type="dxa"/>
        <w:jc w:val="center"/>
        <w:tblLayout w:type="fixed"/>
        <w:tblLook w:val="0000" w:firstRow="0" w:lastRow="0" w:firstColumn="0" w:lastColumn="0" w:noHBand="0" w:noVBand="0"/>
      </w:tblPr>
      <w:tblGrid>
        <w:gridCol w:w="582"/>
        <w:gridCol w:w="1601"/>
        <w:gridCol w:w="709"/>
        <w:gridCol w:w="6049"/>
        <w:gridCol w:w="1276"/>
      </w:tblGrid>
      <w:tr w:rsidR="002E0B0A" w:rsidRPr="00F075AD" w14:paraId="559B7B08" w14:textId="77777777" w:rsidTr="00A975D2">
        <w:trPr>
          <w:trHeight w:val="58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422F1" w14:textId="77777777" w:rsidR="002E0B0A" w:rsidRPr="00F075AD" w:rsidRDefault="002E0B0A" w:rsidP="00A975D2">
            <w:pPr>
              <w:contextualSpacing/>
              <w:jc w:val="center"/>
              <w:rPr>
                <w:rFonts w:ascii="Times New Roman" w:hAnsi="Times New Roman" w:cs="Times New Roman"/>
                <w:b/>
                <w:bCs/>
              </w:rPr>
            </w:pPr>
            <w:r w:rsidRPr="00F075AD">
              <w:rPr>
                <w:rFonts w:ascii="Times New Roman" w:hAnsi="Times New Roman" w:cs="Times New Roman"/>
                <w:b/>
                <w:bCs/>
              </w:rPr>
              <w:t>№ з/п</w:t>
            </w:r>
          </w:p>
        </w:tc>
        <w:tc>
          <w:tcPr>
            <w:tcW w:w="1601" w:type="dxa"/>
            <w:tcBorders>
              <w:top w:val="single" w:sz="4" w:space="0" w:color="auto"/>
              <w:left w:val="nil"/>
              <w:bottom w:val="single" w:sz="4" w:space="0" w:color="auto"/>
              <w:right w:val="single" w:sz="4" w:space="0" w:color="auto"/>
            </w:tcBorders>
            <w:shd w:val="clear" w:color="auto" w:fill="auto"/>
            <w:vAlign w:val="center"/>
          </w:tcPr>
          <w:p w14:paraId="216D3DB0" w14:textId="77777777" w:rsidR="002E0B0A" w:rsidRPr="00F075AD" w:rsidRDefault="002E0B0A" w:rsidP="00A975D2">
            <w:pPr>
              <w:contextualSpacing/>
              <w:jc w:val="center"/>
              <w:rPr>
                <w:rFonts w:ascii="Times New Roman" w:hAnsi="Times New Roman" w:cs="Times New Roman"/>
                <w:b/>
                <w:bCs/>
              </w:rPr>
            </w:pPr>
            <w:r w:rsidRPr="00F075AD">
              <w:rPr>
                <w:rFonts w:ascii="Times New Roman" w:hAnsi="Times New Roman" w:cs="Times New Roman"/>
                <w:b/>
                <w:bCs/>
              </w:rPr>
              <w:t>Найменування товару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43D02" w14:textId="77777777" w:rsidR="002E0B0A" w:rsidRPr="00F075AD" w:rsidRDefault="002E0B0A" w:rsidP="00A975D2">
            <w:pPr>
              <w:contextualSpacing/>
              <w:jc w:val="center"/>
              <w:rPr>
                <w:rFonts w:ascii="Times New Roman" w:hAnsi="Times New Roman" w:cs="Times New Roman"/>
                <w:b/>
                <w:bCs/>
              </w:rPr>
            </w:pPr>
            <w:r w:rsidRPr="00F075AD">
              <w:rPr>
                <w:rFonts w:ascii="Times New Roman" w:hAnsi="Times New Roman" w:cs="Times New Roman"/>
                <w:b/>
                <w:bCs/>
              </w:rPr>
              <w:t>Од. вим.</w:t>
            </w:r>
          </w:p>
        </w:tc>
        <w:tc>
          <w:tcPr>
            <w:tcW w:w="6049" w:type="dxa"/>
            <w:tcBorders>
              <w:top w:val="single" w:sz="4" w:space="0" w:color="auto"/>
              <w:left w:val="nil"/>
              <w:bottom w:val="single" w:sz="4" w:space="0" w:color="auto"/>
              <w:right w:val="single" w:sz="4" w:space="0" w:color="auto"/>
            </w:tcBorders>
            <w:vAlign w:val="center"/>
          </w:tcPr>
          <w:p w14:paraId="2D057F26" w14:textId="77777777" w:rsidR="002E0B0A" w:rsidRPr="00F075AD" w:rsidRDefault="002E0B0A" w:rsidP="00A975D2">
            <w:pPr>
              <w:pStyle w:val="13"/>
              <w:jc w:val="center"/>
              <w:rPr>
                <w:rFonts w:ascii="Times New Roman" w:hAnsi="Times New Roman"/>
                <w:b/>
                <w:sz w:val="24"/>
                <w:szCs w:val="24"/>
              </w:rPr>
            </w:pPr>
            <w:r w:rsidRPr="00F075AD">
              <w:rPr>
                <w:rFonts w:ascii="Times New Roman" w:hAnsi="Times New Roman"/>
                <w:b/>
                <w:sz w:val="24"/>
                <w:szCs w:val="24"/>
              </w:rPr>
              <w:t>Технічні, якісні, кількісні та інші вимоги до предмету закупівлі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EB8D60" w14:textId="77777777" w:rsidR="002E0B0A" w:rsidRPr="00F075AD" w:rsidRDefault="002E0B0A" w:rsidP="00A975D2">
            <w:pPr>
              <w:pStyle w:val="13"/>
              <w:jc w:val="center"/>
              <w:rPr>
                <w:rFonts w:ascii="Times New Roman" w:hAnsi="Times New Roman"/>
                <w:b/>
                <w:sz w:val="24"/>
                <w:szCs w:val="24"/>
              </w:rPr>
            </w:pPr>
            <w:r w:rsidRPr="00F075AD">
              <w:rPr>
                <w:rFonts w:ascii="Times New Roman" w:hAnsi="Times New Roman"/>
                <w:b/>
                <w:sz w:val="24"/>
                <w:szCs w:val="24"/>
              </w:rPr>
              <w:t>К-ть</w:t>
            </w:r>
          </w:p>
        </w:tc>
      </w:tr>
      <w:tr w:rsidR="002E0B0A" w:rsidRPr="00F075AD" w14:paraId="316A17BE" w14:textId="77777777" w:rsidTr="00A975D2">
        <w:trPr>
          <w:trHeight w:val="421"/>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BD5F8" w14:textId="77777777" w:rsidR="002E0B0A" w:rsidRPr="00F075AD" w:rsidRDefault="002E0B0A" w:rsidP="00A975D2">
            <w:pPr>
              <w:pStyle w:val="13"/>
              <w:jc w:val="both"/>
              <w:rPr>
                <w:rFonts w:ascii="Times New Roman" w:hAnsi="Times New Roman"/>
                <w:b/>
                <w:lang w:val="ru-RU"/>
              </w:rPr>
            </w:pPr>
            <w:r>
              <w:rPr>
                <w:rFonts w:ascii="Times New Roman" w:hAnsi="Times New Roman"/>
                <w:b/>
                <w:lang w:val="ru-RU"/>
              </w:rPr>
              <w:t>1</w:t>
            </w:r>
          </w:p>
        </w:tc>
        <w:tc>
          <w:tcPr>
            <w:tcW w:w="1601" w:type="dxa"/>
            <w:tcBorders>
              <w:top w:val="single" w:sz="4" w:space="0" w:color="auto"/>
              <w:left w:val="nil"/>
              <w:bottom w:val="single" w:sz="4" w:space="0" w:color="auto"/>
              <w:right w:val="single" w:sz="4" w:space="0" w:color="auto"/>
            </w:tcBorders>
            <w:shd w:val="clear" w:color="auto" w:fill="auto"/>
            <w:vAlign w:val="center"/>
          </w:tcPr>
          <w:p w14:paraId="4EDC72CB" w14:textId="58846033" w:rsidR="002E0B0A" w:rsidRPr="00D24F9D" w:rsidRDefault="002E0B0A" w:rsidP="00A975D2">
            <w:pPr>
              <w:rPr>
                <w:rFonts w:ascii="Times New Roman" w:hAnsi="Times New Roman" w:cs="Times New Roman"/>
                <w:b/>
                <w:bCs/>
                <w:lang w:val="uk-UA"/>
              </w:rPr>
            </w:pPr>
            <w:r w:rsidRPr="00F075AD">
              <w:rPr>
                <w:rFonts w:ascii="Times New Roman" w:hAnsi="Times New Roman" w:cs="Times New Roman"/>
                <w:b/>
                <w:bCs/>
              </w:rPr>
              <w:t>Капуста</w:t>
            </w:r>
            <w:r>
              <w:rPr>
                <w:rFonts w:ascii="Times New Roman" w:hAnsi="Times New Roman" w:cs="Times New Roman"/>
                <w:b/>
                <w:bCs/>
              </w:rPr>
              <w:t xml:space="preserve"> </w:t>
            </w:r>
            <w:r w:rsidR="00D24F9D">
              <w:rPr>
                <w:rFonts w:ascii="Times New Roman" w:hAnsi="Times New Roman" w:cs="Times New Roman"/>
                <w:b/>
                <w:bCs/>
                <w:lang w:val="uk-UA"/>
              </w:rPr>
              <w:t>білокачанна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2CBE91" w14:textId="77777777" w:rsidR="002E0B0A" w:rsidRPr="00396FF0" w:rsidRDefault="002E0B0A" w:rsidP="00A975D2">
            <w:pPr>
              <w:jc w:val="center"/>
              <w:rPr>
                <w:rFonts w:ascii="Times New Roman" w:hAnsi="Times New Roman"/>
                <w:bCs/>
                <w:color w:val="000000"/>
              </w:rPr>
            </w:pPr>
            <w:r w:rsidRPr="00396FF0">
              <w:rPr>
                <w:rFonts w:ascii="Times New Roman" w:hAnsi="Times New Roman"/>
                <w:bCs/>
                <w:color w:val="000000"/>
              </w:rPr>
              <w:t>кг</w:t>
            </w:r>
          </w:p>
        </w:tc>
        <w:tc>
          <w:tcPr>
            <w:tcW w:w="6049" w:type="dxa"/>
            <w:tcBorders>
              <w:top w:val="single" w:sz="4" w:space="0" w:color="auto"/>
              <w:left w:val="nil"/>
              <w:bottom w:val="single" w:sz="4" w:space="0" w:color="auto"/>
              <w:right w:val="single" w:sz="4" w:space="0" w:color="auto"/>
            </w:tcBorders>
          </w:tcPr>
          <w:p w14:paraId="2197C54D" w14:textId="77777777" w:rsidR="002E0B0A" w:rsidRPr="00F075AD" w:rsidRDefault="002E0B0A" w:rsidP="00A975D2">
            <w:pPr>
              <w:pStyle w:val="docdata"/>
              <w:spacing w:before="0" w:beforeAutospacing="0" w:after="0" w:afterAutospacing="0"/>
              <w:jc w:val="both"/>
              <w:rPr>
                <w:sz w:val="22"/>
                <w:szCs w:val="22"/>
                <w:lang w:val="uk-UA"/>
              </w:rPr>
            </w:pPr>
            <w:r w:rsidRPr="00F075AD">
              <w:rPr>
                <w:sz w:val="22"/>
                <w:szCs w:val="22"/>
              </w:rPr>
              <w:t xml:space="preserve">Плоди зрілі без ознак гнилі. Не допускається пошкодження шкідниками, хворобами або механічні пошкодження, в’ялість і побуріння поверхні. Колір відповідно до сорту Запах та смак притаманний свіжим </w:t>
            </w:r>
            <w:r w:rsidRPr="00F075AD">
              <w:rPr>
                <w:sz w:val="22"/>
                <w:szCs w:val="22"/>
                <w:lang w:val="uk-UA"/>
              </w:rPr>
              <w:t>овоча</w:t>
            </w:r>
            <w:r w:rsidRPr="00F075AD">
              <w:rPr>
                <w:sz w:val="22"/>
                <w:szCs w:val="22"/>
              </w:rPr>
              <w:t xml:space="preserve">м, без стороннього запаху та присмаку. Вітчизняного виробника. </w:t>
            </w:r>
          </w:p>
          <w:p w14:paraId="5678E1EE" w14:textId="77777777" w:rsidR="002E0B0A" w:rsidRPr="00F075AD" w:rsidRDefault="002E0B0A" w:rsidP="00A975D2">
            <w:pPr>
              <w:pStyle w:val="docdata"/>
              <w:spacing w:before="0" w:beforeAutospacing="0" w:after="0" w:afterAutospacing="0"/>
              <w:jc w:val="both"/>
              <w:rPr>
                <w:sz w:val="22"/>
                <w:szCs w:val="22"/>
                <w:lang w:val="uk-UA"/>
              </w:rPr>
            </w:pPr>
            <w:r w:rsidRPr="00F075AD">
              <w:rPr>
                <w:sz w:val="22"/>
                <w:szCs w:val="22"/>
                <w:lang w:val="uk-UA" w:eastAsia="uk-UA"/>
              </w:rPr>
              <w:t>Не допускається наявність ознак псування, ослизнення тощо</w:t>
            </w:r>
            <w:r w:rsidRPr="00F075AD">
              <w:rPr>
                <w:sz w:val="22"/>
                <w:szCs w:val="22"/>
                <w:lang w:val="uk-UA"/>
              </w:rPr>
              <w:t>, без наповнювання будь-якими хімічними речовинами. Товар з необхідним маркуванням (дата і час виготовлення).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8041D2" w14:textId="77777777" w:rsidR="002E0B0A" w:rsidRPr="00F075AD" w:rsidRDefault="002E0B0A" w:rsidP="00A975D2">
            <w:pPr>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0</w:t>
            </w:r>
            <w:r w:rsidRPr="00F075AD">
              <w:rPr>
                <w:rFonts w:ascii="Times New Roman" w:hAnsi="Times New Roman" w:cs="Times New Roman"/>
                <w:b/>
              </w:rPr>
              <w:t>00</w:t>
            </w:r>
          </w:p>
        </w:tc>
      </w:tr>
      <w:tr w:rsidR="002E0B0A" w:rsidRPr="00F075AD" w14:paraId="30B95F22" w14:textId="77777777" w:rsidTr="00A975D2">
        <w:trPr>
          <w:trHeight w:val="421"/>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D90A4" w14:textId="77777777" w:rsidR="002E0B0A" w:rsidRPr="00F075AD" w:rsidRDefault="002E0B0A" w:rsidP="00A975D2">
            <w:pPr>
              <w:pStyle w:val="13"/>
              <w:jc w:val="both"/>
              <w:rPr>
                <w:rFonts w:ascii="Times New Roman" w:hAnsi="Times New Roman"/>
                <w:b/>
                <w:lang w:val="ru-RU"/>
              </w:rPr>
            </w:pPr>
            <w:r>
              <w:rPr>
                <w:rFonts w:ascii="Times New Roman" w:hAnsi="Times New Roman"/>
                <w:b/>
                <w:lang w:val="ru-RU"/>
              </w:rPr>
              <w:t>2</w:t>
            </w:r>
          </w:p>
        </w:tc>
        <w:tc>
          <w:tcPr>
            <w:tcW w:w="1601" w:type="dxa"/>
            <w:tcBorders>
              <w:top w:val="single" w:sz="4" w:space="0" w:color="auto"/>
              <w:left w:val="nil"/>
              <w:bottom w:val="single" w:sz="4" w:space="0" w:color="auto"/>
              <w:right w:val="single" w:sz="4" w:space="0" w:color="auto"/>
            </w:tcBorders>
            <w:shd w:val="clear" w:color="auto" w:fill="auto"/>
            <w:vAlign w:val="center"/>
          </w:tcPr>
          <w:p w14:paraId="5F42BB64" w14:textId="77777777" w:rsidR="002E0B0A" w:rsidRPr="00F075AD" w:rsidRDefault="002E0B0A" w:rsidP="00A975D2">
            <w:pPr>
              <w:rPr>
                <w:rFonts w:ascii="Times New Roman" w:hAnsi="Times New Roman" w:cs="Times New Roman"/>
                <w:b/>
                <w:bCs/>
              </w:rPr>
            </w:pPr>
            <w:r w:rsidRPr="00F075AD">
              <w:rPr>
                <w:rFonts w:ascii="Times New Roman" w:hAnsi="Times New Roman" w:cs="Times New Roman"/>
                <w:b/>
                <w:bCs/>
              </w:rPr>
              <w:t>Морква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1BE70A" w14:textId="77777777" w:rsidR="002E0B0A" w:rsidRPr="00396FF0" w:rsidRDefault="002E0B0A" w:rsidP="00A975D2">
            <w:pPr>
              <w:jc w:val="center"/>
              <w:rPr>
                <w:rFonts w:ascii="Times New Roman" w:hAnsi="Times New Roman"/>
                <w:bCs/>
                <w:color w:val="000000"/>
              </w:rPr>
            </w:pPr>
            <w:r w:rsidRPr="00396FF0">
              <w:rPr>
                <w:rFonts w:ascii="Times New Roman" w:hAnsi="Times New Roman"/>
                <w:bCs/>
                <w:color w:val="000000"/>
              </w:rPr>
              <w:t>кг</w:t>
            </w:r>
          </w:p>
        </w:tc>
        <w:tc>
          <w:tcPr>
            <w:tcW w:w="6049" w:type="dxa"/>
            <w:tcBorders>
              <w:top w:val="single" w:sz="4" w:space="0" w:color="auto"/>
              <w:left w:val="nil"/>
              <w:bottom w:val="single" w:sz="4" w:space="0" w:color="auto"/>
              <w:right w:val="single" w:sz="4" w:space="0" w:color="auto"/>
            </w:tcBorders>
          </w:tcPr>
          <w:p w14:paraId="2AEBA859" w14:textId="48608C6D" w:rsidR="00BA319F" w:rsidRDefault="002E0B0A" w:rsidP="00A975D2">
            <w:pPr>
              <w:pStyle w:val="docdata"/>
              <w:spacing w:before="0" w:beforeAutospacing="0" w:after="0" w:afterAutospacing="0"/>
              <w:jc w:val="both"/>
              <w:rPr>
                <w:color w:val="000000"/>
                <w:sz w:val="22"/>
                <w:szCs w:val="22"/>
                <w:lang w:eastAsia="en-US"/>
              </w:rPr>
            </w:pPr>
            <w:r w:rsidRPr="00F075AD">
              <w:rPr>
                <w:sz w:val="22"/>
                <w:szCs w:val="22"/>
                <w:lang w:val="uk-UA"/>
              </w:rPr>
              <w:t xml:space="preserve">Морква свіжа. Якість повинна відповідати відповідним вимогам стандартів. Зовнішній вигляд – коренеплоди свіжі, цілі, здорові, чисті, сухі, колір - відповідає ботанічному сорту. За формою циліндрична або округла, або конічна.  </w:t>
            </w:r>
            <w:r w:rsidRPr="00F075AD">
              <w:rPr>
                <w:color w:val="000000"/>
                <w:sz w:val="22"/>
                <w:szCs w:val="22"/>
                <w:lang w:eastAsia="en-US"/>
              </w:rPr>
              <w:t xml:space="preserve">Морква має бути без дефектів. Очищена від землі сухим способом. Зовні коренеплоди мають бути гладенькими, свіжими на вигляд, правильної форми, не побитими, без тріщин та не підмороженими. Зеленуваті та фіолетові головки коренеплодів не допускаються. </w:t>
            </w:r>
            <w:r w:rsidRPr="00F075AD">
              <w:rPr>
                <w:color w:val="000000"/>
                <w:sz w:val="22"/>
                <w:szCs w:val="22"/>
                <w:lang w:val="uk-UA" w:eastAsia="en-US"/>
              </w:rPr>
              <w:t xml:space="preserve">Вага одного коренеплода не менше 180 грам. </w:t>
            </w:r>
          </w:p>
          <w:p w14:paraId="209B1138" w14:textId="77777777" w:rsidR="002E0B0A" w:rsidRPr="00F075AD" w:rsidRDefault="002E0B0A" w:rsidP="00A975D2">
            <w:pPr>
              <w:pStyle w:val="docdata"/>
              <w:spacing w:before="0" w:beforeAutospacing="0" w:after="0" w:afterAutospacing="0"/>
              <w:jc w:val="both"/>
              <w:rPr>
                <w:sz w:val="22"/>
                <w:szCs w:val="22"/>
                <w:lang w:val="uk-UA"/>
              </w:rPr>
            </w:pPr>
            <w:r w:rsidRPr="00F075AD">
              <w:rPr>
                <w:sz w:val="22"/>
                <w:szCs w:val="22"/>
                <w:lang w:val="uk-UA"/>
              </w:rPr>
              <w:t>Морква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без зайвої зовнішньої вологості, типових для даного сорту форми і забарвлення, без бадилля, але без ознак загнивання у ділянці зрізу. Допускаються коренеплоди з незначними відхиленнями за формою. Запах і смак властиві даному ботанічному сорту, без стороннього запаху і присмаку. За кольором оранжево-червона або жовта. Якість, тара, упаковка повинні відповідати вимогам стандартів.</w:t>
            </w:r>
          </w:p>
          <w:p w14:paraId="77F04916" w14:textId="77777777" w:rsidR="002E0B0A" w:rsidRPr="00F075AD" w:rsidRDefault="002E0B0A" w:rsidP="00A975D2">
            <w:pPr>
              <w:jc w:val="both"/>
              <w:rPr>
                <w:rFonts w:ascii="Times New Roman" w:hAnsi="Times New Roman" w:cs="Times New Roman"/>
              </w:rPr>
            </w:pPr>
            <w:r w:rsidRPr="00F075AD">
              <w:rPr>
                <w:rFonts w:ascii="Times New Roman" w:hAnsi="Times New Roman" w:cs="Times New Roman"/>
              </w:rPr>
              <w:t xml:space="preserve">Не допускається наявність ознак псування, ослизнення тощо, без наповнювання будь-якими хімічними речовинами. Товар з необхідним маркуванням (дата і час виготовлення). </w:t>
            </w:r>
          </w:p>
          <w:p w14:paraId="5830D697" w14:textId="77777777" w:rsidR="002E0B0A" w:rsidRPr="00F075AD" w:rsidRDefault="002E0B0A" w:rsidP="00A975D2">
            <w:pPr>
              <w:jc w:val="both"/>
              <w:rPr>
                <w:rFonts w:ascii="Times New Roman" w:hAnsi="Times New Roman" w:cs="Times New Roman"/>
              </w:rPr>
            </w:pPr>
            <w:r w:rsidRPr="00F075AD">
              <w:rPr>
                <w:rFonts w:ascii="Times New Roman" w:hAnsi="Times New Roman" w:cs="Times New Roman"/>
              </w:rPr>
              <w:t xml:space="preserve">Залишок терміну зберігання на момент поставки продуктів повинен бути не менше 90% від терміну </w:t>
            </w:r>
            <w:r w:rsidRPr="00F075AD">
              <w:rPr>
                <w:rFonts w:ascii="Times New Roman" w:hAnsi="Times New Roman" w:cs="Times New Roman"/>
              </w:rPr>
              <w:lastRenderedPageBreak/>
              <w:t>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A53399" w14:textId="77777777" w:rsidR="002E0B0A" w:rsidRPr="00F075AD" w:rsidRDefault="002E0B0A" w:rsidP="00A975D2">
            <w:pPr>
              <w:jc w:val="center"/>
              <w:rPr>
                <w:rFonts w:ascii="Times New Roman" w:hAnsi="Times New Roman" w:cs="Times New Roman"/>
                <w:b/>
              </w:rPr>
            </w:pPr>
            <w:r>
              <w:rPr>
                <w:rFonts w:ascii="Times New Roman" w:hAnsi="Times New Roman" w:cs="Times New Roman"/>
                <w:b/>
              </w:rPr>
              <w:lastRenderedPageBreak/>
              <w:t>1</w:t>
            </w:r>
            <w:r w:rsidRPr="00F075AD">
              <w:rPr>
                <w:rFonts w:ascii="Times New Roman" w:hAnsi="Times New Roman" w:cs="Times New Roman"/>
                <w:b/>
              </w:rPr>
              <w:t>000</w:t>
            </w:r>
          </w:p>
        </w:tc>
      </w:tr>
      <w:tr w:rsidR="002E0B0A" w:rsidRPr="00F075AD" w14:paraId="7744F480" w14:textId="77777777" w:rsidTr="00A975D2">
        <w:trPr>
          <w:trHeight w:val="421"/>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5A11" w14:textId="77777777" w:rsidR="002E0B0A" w:rsidRPr="00F075AD" w:rsidRDefault="002E0B0A" w:rsidP="00A975D2">
            <w:pPr>
              <w:pStyle w:val="13"/>
              <w:jc w:val="both"/>
              <w:rPr>
                <w:rFonts w:ascii="Times New Roman" w:hAnsi="Times New Roman"/>
                <w:b/>
                <w:lang w:val="ru-RU"/>
              </w:rPr>
            </w:pPr>
            <w:r>
              <w:rPr>
                <w:rFonts w:ascii="Times New Roman" w:hAnsi="Times New Roman"/>
                <w:b/>
                <w:lang w:val="ru-RU"/>
              </w:rPr>
              <w:t>3</w:t>
            </w:r>
          </w:p>
        </w:tc>
        <w:tc>
          <w:tcPr>
            <w:tcW w:w="1601" w:type="dxa"/>
            <w:tcBorders>
              <w:top w:val="single" w:sz="4" w:space="0" w:color="auto"/>
              <w:left w:val="nil"/>
              <w:bottom w:val="single" w:sz="4" w:space="0" w:color="auto"/>
              <w:right w:val="single" w:sz="4" w:space="0" w:color="auto"/>
            </w:tcBorders>
            <w:shd w:val="clear" w:color="auto" w:fill="auto"/>
            <w:vAlign w:val="center"/>
          </w:tcPr>
          <w:p w14:paraId="1423194B" w14:textId="77777777" w:rsidR="002E0B0A" w:rsidRPr="00F075AD" w:rsidRDefault="002E0B0A" w:rsidP="00A975D2">
            <w:pPr>
              <w:rPr>
                <w:rFonts w:ascii="Times New Roman" w:hAnsi="Times New Roman" w:cs="Times New Roman"/>
                <w:b/>
                <w:bCs/>
              </w:rPr>
            </w:pPr>
            <w:r w:rsidRPr="00F075AD">
              <w:rPr>
                <w:rFonts w:ascii="Times New Roman" w:hAnsi="Times New Roman" w:cs="Times New Roman"/>
                <w:b/>
                <w:bCs/>
              </w:rPr>
              <w:t>Буряк</w:t>
            </w:r>
            <w:r>
              <w:rPr>
                <w:rFonts w:ascii="Times New Roman" w:hAnsi="Times New Roman" w:cs="Times New Roman"/>
                <w:b/>
                <w:bCs/>
              </w:rPr>
              <w:t xml:space="preserve"> столовий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E00EE" w14:textId="77777777" w:rsidR="002E0B0A" w:rsidRPr="00396FF0" w:rsidRDefault="002E0B0A" w:rsidP="00A975D2">
            <w:pPr>
              <w:jc w:val="center"/>
              <w:rPr>
                <w:rFonts w:ascii="Times New Roman" w:hAnsi="Times New Roman"/>
                <w:bCs/>
                <w:color w:val="000000"/>
              </w:rPr>
            </w:pPr>
            <w:r w:rsidRPr="00396FF0">
              <w:rPr>
                <w:rFonts w:ascii="Times New Roman" w:hAnsi="Times New Roman"/>
                <w:bCs/>
                <w:color w:val="000000"/>
              </w:rPr>
              <w:t>кг</w:t>
            </w:r>
          </w:p>
        </w:tc>
        <w:tc>
          <w:tcPr>
            <w:tcW w:w="6049" w:type="dxa"/>
            <w:tcBorders>
              <w:top w:val="single" w:sz="4" w:space="0" w:color="auto"/>
              <w:left w:val="nil"/>
              <w:bottom w:val="single" w:sz="4" w:space="0" w:color="auto"/>
              <w:right w:val="single" w:sz="4" w:space="0" w:color="auto"/>
            </w:tcBorders>
          </w:tcPr>
          <w:p w14:paraId="5FC66427" w14:textId="77777777" w:rsidR="002E0B0A" w:rsidRPr="00F075AD" w:rsidRDefault="002E0B0A" w:rsidP="00A975D2">
            <w:pPr>
              <w:jc w:val="both"/>
              <w:rPr>
                <w:rFonts w:ascii="Times New Roman" w:hAnsi="Times New Roman" w:cs="Times New Roman"/>
                <w:color w:val="000000" w:themeColor="text1"/>
              </w:rPr>
            </w:pPr>
            <w:r w:rsidRPr="00F075AD">
              <w:rPr>
                <w:rFonts w:ascii="Times New Roman" w:hAnsi="Times New Roman" w:cs="Times New Roman"/>
                <w:color w:val="000000" w:themeColor="text1"/>
              </w:rPr>
              <w:t>Буряк столовий свіжий. Якість повинна відповідати відповідним вимогам стандартів. Зовнішній вигляд – коренеплоди свіжі, цілі, здорові, чисті, форма та колір відповідають ботанічному сорту, без стороннього запаху та смаку. Клубні соковиті, темно-червоних відтінків. Буряк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 темно-червоний різних відтінків залежно від особливостей ботанічного сорту. Якість, тара, упаковка повинні відповідати вимогам стандартів.</w:t>
            </w:r>
          </w:p>
          <w:p w14:paraId="5F6B7748" w14:textId="77777777" w:rsidR="00BA319F" w:rsidRDefault="002E0B0A" w:rsidP="00A975D2">
            <w:pPr>
              <w:pStyle w:val="docdata"/>
              <w:spacing w:before="0" w:beforeAutospacing="0" w:after="0" w:afterAutospacing="0"/>
              <w:jc w:val="both"/>
              <w:rPr>
                <w:color w:val="000000"/>
                <w:sz w:val="22"/>
                <w:szCs w:val="22"/>
                <w:lang w:eastAsia="en-US"/>
              </w:rPr>
            </w:pPr>
            <w:r w:rsidRPr="00F075AD">
              <w:rPr>
                <w:color w:val="000000"/>
                <w:sz w:val="22"/>
                <w:szCs w:val="22"/>
                <w:lang w:eastAsia="en-US"/>
              </w:rPr>
              <w:t xml:space="preserve">Буряк столовий  має бути очищеним від землі сухим способом. Зовнішній вигляд – клубні цілі, чисті, здорові, сухі, непророслі, не зів’ялі. </w:t>
            </w:r>
          </w:p>
          <w:p w14:paraId="58FD2720" w14:textId="5916EC13" w:rsidR="002E0B0A" w:rsidRPr="00F075AD" w:rsidRDefault="002E0B0A" w:rsidP="00A975D2">
            <w:pPr>
              <w:pStyle w:val="docdata"/>
              <w:spacing w:before="0" w:beforeAutospacing="0" w:after="0" w:afterAutospacing="0"/>
              <w:jc w:val="both"/>
              <w:rPr>
                <w:sz w:val="22"/>
                <w:szCs w:val="22"/>
                <w:lang w:val="uk-UA"/>
              </w:rPr>
            </w:pPr>
            <w:r w:rsidRPr="00F075AD">
              <w:rPr>
                <w:color w:val="000000"/>
                <w:sz w:val="22"/>
                <w:szCs w:val="22"/>
                <w:lang w:eastAsia="en-US"/>
              </w:rPr>
              <w:t>«Буряк столовий свіжий.</w:t>
            </w:r>
            <w:r w:rsidRPr="00F075AD">
              <w:rPr>
                <w:color w:val="000000"/>
                <w:sz w:val="22"/>
                <w:szCs w:val="22"/>
                <w:lang w:val="uk-UA" w:eastAsia="en-US"/>
              </w:rPr>
              <w:t xml:space="preserve"> </w:t>
            </w:r>
            <w:r w:rsidRPr="00F075AD">
              <w:rPr>
                <w:sz w:val="22"/>
                <w:szCs w:val="22"/>
                <w:lang w:val="uk-UA"/>
              </w:rPr>
              <w:t xml:space="preserve"> Вага одного коренеплоду не менше 180 грам.</w:t>
            </w:r>
            <w:r w:rsidRPr="00F075AD">
              <w:rPr>
                <w:sz w:val="22"/>
                <w:szCs w:val="22"/>
              </w:rPr>
              <w:t xml:space="preserve">   </w:t>
            </w:r>
          </w:p>
          <w:p w14:paraId="02D2D33E" w14:textId="77777777" w:rsidR="002E0B0A" w:rsidRPr="00F075AD" w:rsidRDefault="002E0B0A" w:rsidP="00A975D2">
            <w:pPr>
              <w:jc w:val="both"/>
              <w:rPr>
                <w:rFonts w:ascii="Times New Roman" w:hAnsi="Times New Roman" w:cs="Times New Roman"/>
              </w:rPr>
            </w:pPr>
            <w:r w:rsidRPr="00F075AD">
              <w:rPr>
                <w:rFonts w:ascii="Times New Roman" w:hAnsi="Times New Roman" w:cs="Times New Roman"/>
              </w:rPr>
              <w:t xml:space="preserve">Не допускається наявність ознак псування, ослизнення тощо, без наповнювання будь-якими хімічними речовинами. Товар з необхідним маркуванням (дата і час виготовлення). </w:t>
            </w:r>
          </w:p>
          <w:p w14:paraId="6CFE921D" w14:textId="77777777" w:rsidR="002E0B0A" w:rsidRPr="00F075AD" w:rsidRDefault="002E0B0A" w:rsidP="00A975D2">
            <w:pPr>
              <w:jc w:val="both"/>
              <w:rPr>
                <w:rFonts w:ascii="Times New Roman" w:hAnsi="Times New Roman" w:cs="Times New Roman"/>
              </w:rPr>
            </w:pPr>
            <w:r w:rsidRPr="00F075AD">
              <w:rPr>
                <w:rFonts w:ascii="Times New Roman" w:hAnsi="Times New Roman" w:cs="Times New Roman"/>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86343" w14:textId="77777777" w:rsidR="002E0B0A" w:rsidRPr="00F075AD" w:rsidRDefault="002E0B0A" w:rsidP="00A975D2">
            <w:pPr>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0</w:t>
            </w:r>
            <w:r w:rsidRPr="00F075AD">
              <w:rPr>
                <w:rFonts w:ascii="Times New Roman" w:hAnsi="Times New Roman" w:cs="Times New Roman"/>
                <w:b/>
              </w:rPr>
              <w:t>00</w:t>
            </w:r>
          </w:p>
        </w:tc>
      </w:tr>
    </w:tbl>
    <w:p w14:paraId="56CE7AE6" w14:textId="77777777" w:rsidR="00FB00A0" w:rsidRPr="00AA1740" w:rsidRDefault="00FB00A0" w:rsidP="008D60B8">
      <w:pPr>
        <w:pStyle w:val="a5"/>
        <w:spacing w:before="0" w:after="0"/>
        <w:ind w:firstLine="567"/>
        <w:jc w:val="center"/>
        <w:rPr>
          <w:b/>
          <w:color w:val="000000"/>
          <w:lang w:val="uk-UA" w:eastAsia="ru-RU"/>
        </w:rPr>
      </w:pPr>
    </w:p>
    <w:p w14:paraId="4A4DAD22" w14:textId="77777777" w:rsidR="00CC0C59" w:rsidRPr="00AA1740" w:rsidRDefault="00CC0C59" w:rsidP="00CC0C59">
      <w:pPr>
        <w:widowControl/>
        <w:numPr>
          <w:ilvl w:val="0"/>
          <w:numId w:val="3"/>
        </w:numPr>
        <w:tabs>
          <w:tab w:val="left" w:pos="426"/>
        </w:tabs>
        <w:suppressAutoHyphens w:val="0"/>
        <w:autoSpaceDE/>
        <w:ind w:left="0" w:firstLine="0"/>
        <w:rPr>
          <w:rFonts w:ascii="Times New Roman" w:hAnsi="Times New Roman"/>
          <w:lang w:val="uk-UA"/>
        </w:rPr>
      </w:pPr>
      <w:r w:rsidRPr="00AA1740">
        <w:rPr>
          <w:rFonts w:ascii="Times New Roman" w:hAnsi="Times New Roman"/>
          <w:lang w:val="uk-UA" w:eastAsia="uk-UA"/>
        </w:rPr>
        <w:t>Товар не містить генетично модифіковані організми (ГМО).</w:t>
      </w:r>
    </w:p>
    <w:p w14:paraId="20F7DA8E" w14:textId="77777777" w:rsidR="00CC0C59" w:rsidRPr="00AA1740" w:rsidRDefault="00CC0C59" w:rsidP="00AA1740">
      <w:pPr>
        <w:widowControl/>
        <w:numPr>
          <w:ilvl w:val="0"/>
          <w:numId w:val="3"/>
        </w:numPr>
        <w:tabs>
          <w:tab w:val="left" w:pos="426"/>
        </w:tabs>
        <w:suppressAutoHyphens w:val="0"/>
        <w:autoSpaceDE/>
        <w:ind w:left="0" w:firstLine="0"/>
        <w:jc w:val="both"/>
        <w:rPr>
          <w:rFonts w:ascii="Times New Roman" w:hAnsi="Times New Roman"/>
          <w:lang w:val="uk-UA"/>
        </w:rPr>
      </w:pPr>
      <w:r w:rsidRPr="00AA1740">
        <w:rPr>
          <w:rFonts w:ascii="Times New Roman" w:hAnsi="Times New Roman"/>
          <w:lang w:val="uk-UA" w:eastAsia="ar-SA"/>
        </w:rPr>
        <w:t>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згідно із законодавством України, у тому числі які доручатимуться для виконання третім особам та будь-які інші витрати необхідні для виконання договору про закупівлю.</w:t>
      </w:r>
    </w:p>
    <w:p w14:paraId="5F882DF6" w14:textId="77777777" w:rsidR="00CC0C59" w:rsidRPr="00AA1740" w:rsidRDefault="00CC0C59" w:rsidP="00AA1740">
      <w:pPr>
        <w:widowControl/>
        <w:numPr>
          <w:ilvl w:val="0"/>
          <w:numId w:val="3"/>
        </w:numPr>
        <w:tabs>
          <w:tab w:val="left" w:pos="426"/>
        </w:tabs>
        <w:suppressAutoHyphens w:val="0"/>
        <w:autoSpaceDE/>
        <w:ind w:left="0" w:firstLine="0"/>
        <w:jc w:val="both"/>
        <w:rPr>
          <w:rFonts w:ascii="Times New Roman" w:hAnsi="Times New Roman"/>
          <w:lang w:val="uk-UA"/>
        </w:rPr>
      </w:pPr>
      <w:r w:rsidRPr="00AA1740">
        <w:rPr>
          <w:rFonts w:ascii="Times New Roman" w:hAnsi="Times New Roman"/>
          <w:lang w:val="uk-UA"/>
        </w:rPr>
        <w:t xml:space="preserve"> Учасник забезпечує постачання та розвантаження товару своїми силами і за свій рахунок до комори Замовника. </w:t>
      </w:r>
    </w:p>
    <w:p w14:paraId="06580EF0" w14:textId="77777777" w:rsidR="00CC0C59" w:rsidRPr="00AA1740" w:rsidRDefault="00CC0C59" w:rsidP="00AA1740">
      <w:pPr>
        <w:widowControl/>
        <w:numPr>
          <w:ilvl w:val="0"/>
          <w:numId w:val="3"/>
        </w:numPr>
        <w:tabs>
          <w:tab w:val="left" w:pos="426"/>
        </w:tabs>
        <w:suppressAutoHyphens w:val="0"/>
        <w:autoSpaceDE/>
        <w:ind w:left="0" w:firstLine="0"/>
        <w:jc w:val="both"/>
        <w:rPr>
          <w:rFonts w:ascii="Times New Roman" w:hAnsi="Times New Roman"/>
          <w:lang w:val="uk-UA"/>
        </w:rPr>
      </w:pPr>
      <w:r w:rsidRPr="00AA1740">
        <w:rPr>
          <w:rFonts w:ascii="Times New Roman" w:hAnsi="Times New Roman"/>
          <w:lang w:val="uk-UA"/>
        </w:rPr>
        <w:t xml:space="preserve"> Постачання здійснюється дрібними партіями у кількості відповідно до заявок Замовника. Періодичність постачання залежить від строку придатності предмету закупівлі.</w:t>
      </w:r>
    </w:p>
    <w:p w14:paraId="7B41B51F" w14:textId="77777777" w:rsidR="00CC0C59" w:rsidRPr="00AA1740" w:rsidRDefault="00CC0C59" w:rsidP="00AA1740">
      <w:pPr>
        <w:widowControl/>
        <w:numPr>
          <w:ilvl w:val="0"/>
          <w:numId w:val="3"/>
        </w:numPr>
        <w:tabs>
          <w:tab w:val="left" w:pos="426"/>
        </w:tabs>
        <w:suppressAutoHyphens w:val="0"/>
        <w:autoSpaceDE/>
        <w:ind w:left="0" w:firstLine="0"/>
        <w:jc w:val="both"/>
        <w:rPr>
          <w:rFonts w:ascii="Times New Roman" w:hAnsi="Times New Roman"/>
          <w:lang w:val="uk-UA"/>
        </w:rPr>
      </w:pPr>
      <w:r w:rsidRPr="00AA1740">
        <w:rPr>
          <w:rFonts w:ascii="Times New Roman" w:hAnsi="Times New Roman"/>
          <w:lang w:val="uk-UA"/>
        </w:rPr>
        <w:lastRenderedPageBreak/>
        <w:t xml:space="preserve"> Предмет закупівлі постачається у автотранспорті з дотриманням санітарних вимог, в тому числі щодо сумісності продуктів харчування.</w:t>
      </w:r>
    </w:p>
    <w:p w14:paraId="22CE5F59" w14:textId="77777777" w:rsidR="008D60B8" w:rsidRPr="00AA1740" w:rsidRDefault="008D60B8" w:rsidP="00AA1740">
      <w:pPr>
        <w:pStyle w:val="a7"/>
        <w:widowControl/>
        <w:numPr>
          <w:ilvl w:val="0"/>
          <w:numId w:val="3"/>
        </w:numPr>
        <w:tabs>
          <w:tab w:val="left" w:pos="426"/>
        </w:tabs>
        <w:suppressAutoHyphens w:val="0"/>
        <w:autoSpaceDE/>
        <w:ind w:left="0" w:firstLine="0"/>
        <w:jc w:val="both"/>
        <w:rPr>
          <w:rFonts w:ascii="Times New Roman" w:hAnsi="Times New Roman"/>
          <w:lang w:val="uk-UA"/>
        </w:rPr>
      </w:pPr>
      <w:r w:rsidRPr="00AA1740">
        <w:rPr>
          <w:rFonts w:ascii="Times New Roman" w:hAnsi="Times New Roman"/>
          <w:lang w:val="uk-UA"/>
        </w:rPr>
        <w:t>При поставці кожна партія товару супроводжується: декларацією виробника, протоколом випробування, якісним посвідченням, сертифікатом якості та товарно–транспортною накладною.</w:t>
      </w:r>
    </w:p>
    <w:p w14:paraId="622CA130" w14:textId="030DED98" w:rsidR="008D60B8" w:rsidRPr="00AA1740" w:rsidRDefault="008D60B8" w:rsidP="00AA1740">
      <w:pPr>
        <w:pStyle w:val="a7"/>
        <w:widowControl/>
        <w:numPr>
          <w:ilvl w:val="0"/>
          <w:numId w:val="3"/>
        </w:numPr>
        <w:tabs>
          <w:tab w:val="left" w:pos="0"/>
        </w:tabs>
        <w:suppressAutoHyphens w:val="0"/>
        <w:autoSpaceDE/>
        <w:ind w:left="426"/>
        <w:jc w:val="both"/>
        <w:rPr>
          <w:rFonts w:ascii="Times New Roman" w:hAnsi="Times New Roman"/>
          <w:lang w:val="uk-UA"/>
        </w:rPr>
      </w:pPr>
      <w:r w:rsidRPr="00AA1740">
        <w:rPr>
          <w:rFonts w:ascii="Times New Roman" w:hAnsi="Times New Roman"/>
          <w:lang w:val="uk-UA"/>
        </w:rPr>
        <w:t>Учасник постачає предмет закупівлі протягом 202</w:t>
      </w:r>
      <w:r w:rsidR="00BA319F">
        <w:rPr>
          <w:rFonts w:ascii="Times New Roman" w:hAnsi="Times New Roman"/>
          <w:lang w:val="uk-UA"/>
        </w:rPr>
        <w:t>3</w:t>
      </w:r>
      <w:r w:rsidRPr="00AA1740">
        <w:rPr>
          <w:rFonts w:ascii="Times New Roman" w:hAnsi="Times New Roman"/>
          <w:lang w:val="uk-UA"/>
        </w:rPr>
        <w:t xml:space="preserve"> року </w:t>
      </w:r>
      <w:r w:rsidR="008A5D79">
        <w:rPr>
          <w:rFonts w:ascii="Times New Roman" w:hAnsi="Times New Roman"/>
          <w:lang w:val="uk-UA"/>
        </w:rPr>
        <w:t>за</w:t>
      </w:r>
      <w:r w:rsidRPr="00AA1740">
        <w:rPr>
          <w:rFonts w:ascii="Times New Roman" w:hAnsi="Times New Roman"/>
          <w:lang w:val="uk-UA"/>
        </w:rPr>
        <w:t xml:space="preserve"> попередньою заявкою Замовника.</w:t>
      </w:r>
    </w:p>
    <w:p w14:paraId="65308FB1" w14:textId="77777777" w:rsidR="00AA1740" w:rsidRPr="00AA1740" w:rsidRDefault="00AA1740" w:rsidP="00AA1740">
      <w:pPr>
        <w:widowControl/>
        <w:tabs>
          <w:tab w:val="left" w:pos="0"/>
        </w:tabs>
        <w:suppressAutoHyphens w:val="0"/>
        <w:autoSpaceDE/>
        <w:rPr>
          <w:rFonts w:ascii="Times New Roman" w:hAnsi="Times New Roman"/>
          <w:lang w:val="uk-UA"/>
        </w:rPr>
      </w:pPr>
    </w:p>
    <w:p w14:paraId="130570AA" w14:textId="77777777" w:rsidR="00AA1740" w:rsidRPr="00AA1740" w:rsidRDefault="00AA1740" w:rsidP="00AA1740">
      <w:pPr>
        <w:widowControl/>
        <w:tabs>
          <w:tab w:val="left" w:pos="0"/>
        </w:tabs>
        <w:suppressAutoHyphens w:val="0"/>
        <w:autoSpaceDE/>
        <w:rPr>
          <w:rFonts w:ascii="Times New Roman" w:hAnsi="Times New Roman"/>
          <w:lang w:val="uk-UA"/>
        </w:rPr>
      </w:pPr>
    </w:p>
    <w:p w14:paraId="52BFEACB" w14:textId="77777777" w:rsidR="00AA1740" w:rsidRPr="00AA1740" w:rsidRDefault="00AA1740" w:rsidP="00AA1740">
      <w:pPr>
        <w:widowControl/>
        <w:tabs>
          <w:tab w:val="left" w:pos="0"/>
        </w:tabs>
        <w:suppressAutoHyphens w:val="0"/>
        <w:autoSpaceDE/>
        <w:rPr>
          <w:rFonts w:ascii="Times New Roman" w:hAnsi="Times New Roman"/>
          <w:lang w:val="uk-UA"/>
        </w:rPr>
      </w:pPr>
    </w:p>
    <w:tbl>
      <w:tblPr>
        <w:tblW w:w="0" w:type="auto"/>
        <w:tblInd w:w="109" w:type="dxa"/>
        <w:tblLayout w:type="fixed"/>
        <w:tblLook w:val="00A0" w:firstRow="1" w:lastRow="0" w:firstColumn="1" w:lastColumn="0" w:noHBand="0" w:noVBand="0"/>
      </w:tblPr>
      <w:tblGrid>
        <w:gridCol w:w="4819"/>
        <w:gridCol w:w="567"/>
        <w:gridCol w:w="4035"/>
      </w:tblGrid>
      <w:tr w:rsidR="002E0B0A" w:rsidRPr="00BF103D" w14:paraId="1B3FE209" w14:textId="77777777" w:rsidTr="00A975D2">
        <w:trPr>
          <w:trHeight w:val="220"/>
        </w:trPr>
        <w:tc>
          <w:tcPr>
            <w:tcW w:w="4819" w:type="dxa"/>
            <w:shd w:val="clear" w:color="auto" w:fill="FFFFFF"/>
            <w:vAlign w:val="center"/>
          </w:tcPr>
          <w:p w14:paraId="2DF86578" w14:textId="77777777" w:rsidR="002E0B0A" w:rsidRPr="00BF103D" w:rsidRDefault="002E0B0A" w:rsidP="00A975D2">
            <w:pPr>
              <w:pStyle w:val="ab"/>
              <w:rPr>
                <w:rFonts w:ascii="Times New Roman" w:hAnsi="Times New Roman"/>
                <w:b/>
                <w:sz w:val="24"/>
                <w:szCs w:val="24"/>
              </w:rPr>
            </w:pPr>
            <w:r w:rsidRPr="00BF103D">
              <w:rPr>
                <w:rFonts w:ascii="Times New Roman" w:hAnsi="Times New Roman"/>
                <w:b/>
                <w:sz w:val="24"/>
                <w:szCs w:val="24"/>
              </w:rPr>
              <w:t>Замовник:</w:t>
            </w:r>
          </w:p>
        </w:tc>
        <w:tc>
          <w:tcPr>
            <w:tcW w:w="567" w:type="dxa"/>
            <w:shd w:val="clear" w:color="auto" w:fill="FFFFFF"/>
            <w:vAlign w:val="center"/>
          </w:tcPr>
          <w:p w14:paraId="2D5973ED" w14:textId="77777777" w:rsidR="002E0B0A" w:rsidRPr="00BF103D" w:rsidRDefault="002E0B0A" w:rsidP="00A975D2">
            <w:pPr>
              <w:pStyle w:val="ab"/>
              <w:rPr>
                <w:rFonts w:ascii="Times New Roman" w:hAnsi="Times New Roman"/>
                <w:b/>
                <w:sz w:val="24"/>
                <w:szCs w:val="24"/>
              </w:rPr>
            </w:pPr>
          </w:p>
        </w:tc>
        <w:tc>
          <w:tcPr>
            <w:tcW w:w="4035" w:type="dxa"/>
            <w:shd w:val="clear" w:color="auto" w:fill="FFFFFF"/>
            <w:vAlign w:val="center"/>
          </w:tcPr>
          <w:p w14:paraId="5BC121F0" w14:textId="77777777" w:rsidR="002E0B0A" w:rsidRPr="00BF103D" w:rsidRDefault="002E0B0A" w:rsidP="00A975D2">
            <w:pPr>
              <w:pStyle w:val="ab"/>
              <w:rPr>
                <w:rFonts w:ascii="Times New Roman" w:hAnsi="Times New Roman"/>
                <w:b/>
                <w:sz w:val="24"/>
                <w:szCs w:val="24"/>
              </w:rPr>
            </w:pPr>
            <w:r w:rsidRPr="00BF103D">
              <w:rPr>
                <w:rFonts w:ascii="Times New Roman" w:hAnsi="Times New Roman"/>
                <w:b/>
                <w:sz w:val="24"/>
                <w:szCs w:val="24"/>
              </w:rPr>
              <w:t>Учасник:</w:t>
            </w:r>
          </w:p>
        </w:tc>
      </w:tr>
    </w:tbl>
    <w:p w14:paraId="7CCF31AE" w14:textId="77777777" w:rsidR="002E0B0A" w:rsidRPr="00BF103D" w:rsidRDefault="002E0B0A" w:rsidP="002E0B0A">
      <w:pPr>
        <w:pStyle w:val="ab"/>
        <w:jc w:val="both"/>
        <w:rPr>
          <w:rFonts w:ascii="Times New Roman" w:hAnsi="Times New Roman"/>
          <w:color w:val="auto"/>
          <w:sz w:val="24"/>
          <w:szCs w:val="24"/>
        </w:rPr>
      </w:pPr>
    </w:p>
    <w:p w14:paraId="3B2CEFF0" w14:textId="77777777" w:rsidR="00CC0C59" w:rsidRDefault="00CC0C59" w:rsidP="00CC0C59">
      <w:pPr>
        <w:tabs>
          <w:tab w:val="left" w:pos="915"/>
        </w:tabs>
        <w:rPr>
          <w:rFonts w:ascii="Times New Roman" w:hAnsi="Times New Roman"/>
          <w:lang w:val="uk-UA"/>
        </w:rPr>
      </w:pPr>
    </w:p>
    <w:p w14:paraId="45FDA586" w14:textId="77777777" w:rsidR="006441FB" w:rsidRDefault="006441FB">
      <w:pPr>
        <w:widowControl/>
        <w:suppressAutoHyphens w:val="0"/>
        <w:autoSpaceDE/>
        <w:spacing w:after="200" w:line="276" w:lineRule="auto"/>
        <w:rPr>
          <w:rFonts w:ascii="Times New Roman" w:hAnsi="Times New Roman"/>
          <w:lang w:val="uk-UA"/>
        </w:rPr>
      </w:pPr>
    </w:p>
    <w:sectPr w:rsidR="006441FB" w:rsidSect="005E56E9">
      <w:pgSz w:w="11906" w:h="16838"/>
      <w:pgMar w:top="851" w:right="567"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79D7"/>
    <w:multiLevelType w:val="hybridMultilevel"/>
    <w:tmpl w:val="A556640A"/>
    <w:lvl w:ilvl="0" w:tplc="40800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3565537">
    <w:abstractNumId w:val="2"/>
  </w:num>
  <w:num w:numId="2" w16cid:durableId="668798430">
    <w:abstractNumId w:val="0"/>
  </w:num>
  <w:num w:numId="3" w16cid:durableId="1689134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C"/>
    <w:rsid w:val="00000B46"/>
    <w:rsid w:val="00003D12"/>
    <w:rsid w:val="0001171B"/>
    <w:rsid w:val="00046D66"/>
    <w:rsid w:val="0006309F"/>
    <w:rsid w:val="000877BC"/>
    <w:rsid w:val="000A55B4"/>
    <w:rsid w:val="000D3291"/>
    <w:rsid w:val="000E2864"/>
    <w:rsid w:val="000E4B67"/>
    <w:rsid w:val="000F65DC"/>
    <w:rsid w:val="00124A80"/>
    <w:rsid w:val="00142CF7"/>
    <w:rsid w:val="001616F0"/>
    <w:rsid w:val="00177E1B"/>
    <w:rsid w:val="0019589D"/>
    <w:rsid w:val="001B21ED"/>
    <w:rsid w:val="001B5BD5"/>
    <w:rsid w:val="002058C5"/>
    <w:rsid w:val="0021086C"/>
    <w:rsid w:val="0021342A"/>
    <w:rsid w:val="00226E0D"/>
    <w:rsid w:val="00251418"/>
    <w:rsid w:val="00255F4A"/>
    <w:rsid w:val="002663C1"/>
    <w:rsid w:val="00266CCC"/>
    <w:rsid w:val="00290363"/>
    <w:rsid w:val="002A258B"/>
    <w:rsid w:val="002C0688"/>
    <w:rsid w:val="002C4371"/>
    <w:rsid w:val="002E0B0A"/>
    <w:rsid w:val="003056B6"/>
    <w:rsid w:val="00340034"/>
    <w:rsid w:val="003506D6"/>
    <w:rsid w:val="00390C6E"/>
    <w:rsid w:val="003A41FD"/>
    <w:rsid w:val="003D06D5"/>
    <w:rsid w:val="003E422A"/>
    <w:rsid w:val="00402089"/>
    <w:rsid w:val="0042717C"/>
    <w:rsid w:val="00430911"/>
    <w:rsid w:val="00460967"/>
    <w:rsid w:val="00484E24"/>
    <w:rsid w:val="00491B59"/>
    <w:rsid w:val="00493EBF"/>
    <w:rsid w:val="004A4A76"/>
    <w:rsid w:val="004B109A"/>
    <w:rsid w:val="004C48D3"/>
    <w:rsid w:val="004D19CA"/>
    <w:rsid w:val="004E61FF"/>
    <w:rsid w:val="004E6856"/>
    <w:rsid w:val="00506B79"/>
    <w:rsid w:val="005347D7"/>
    <w:rsid w:val="00546C3E"/>
    <w:rsid w:val="00572E22"/>
    <w:rsid w:val="00590321"/>
    <w:rsid w:val="005A53E0"/>
    <w:rsid w:val="005B2DA6"/>
    <w:rsid w:val="005B3D79"/>
    <w:rsid w:val="005C22D4"/>
    <w:rsid w:val="005C3147"/>
    <w:rsid w:val="005E56E9"/>
    <w:rsid w:val="005E7E58"/>
    <w:rsid w:val="00626225"/>
    <w:rsid w:val="00643E39"/>
    <w:rsid w:val="006441FB"/>
    <w:rsid w:val="00672D20"/>
    <w:rsid w:val="006C7C65"/>
    <w:rsid w:val="006F4FBE"/>
    <w:rsid w:val="00767299"/>
    <w:rsid w:val="007902FC"/>
    <w:rsid w:val="007931F4"/>
    <w:rsid w:val="007A28AA"/>
    <w:rsid w:val="007B1F32"/>
    <w:rsid w:val="007E7AC9"/>
    <w:rsid w:val="007F081F"/>
    <w:rsid w:val="00802CB7"/>
    <w:rsid w:val="00811F38"/>
    <w:rsid w:val="00827BA1"/>
    <w:rsid w:val="00865B4B"/>
    <w:rsid w:val="008A1EE8"/>
    <w:rsid w:val="008A3783"/>
    <w:rsid w:val="008A3911"/>
    <w:rsid w:val="008A44F5"/>
    <w:rsid w:val="008A5D79"/>
    <w:rsid w:val="008C1D1D"/>
    <w:rsid w:val="008D60B8"/>
    <w:rsid w:val="008D653D"/>
    <w:rsid w:val="008E0433"/>
    <w:rsid w:val="00904CD2"/>
    <w:rsid w:val="0090568A"/>
    <w:rsid w:val="00911AF4"/>
    <w:rsid w:val="00917273"/>
    <w:rsid w:val="00961755"/>
    <w:rsid w:val="00972A99"/>
    <w:rsid w:val="00985901"/>
    <w:rsid w:val="009F6E29"/>
    <w:rsid w:val="00A00017"/>
    <w:rsid w:val="00A83C02"/>
    <w:rsid w:val="00AA1740"/>
    <w:rsid w:val="00AC237E"/>
    <w:rsid w:val="00AD4661"/>
    <w:rsid w:val="00AE27E4"/>
    <w:rsid w:val="00B21F94"/>
    <w:rsid w:val="00B223EE"/>
    <w:rsid w:val="00B31468"/>
    <w:rsid w:val="00B33EE6"/>
    <w:rsid w:val="00B51C8B"/>
    <w:rsid w:val="00B56C99"/>
    <w:rsid w:val="00B654A9"/>
    <w:rsid w:val="00B859F0"/>
    <w:rsid w:val="00B90D24"/>
    <w:rsid w:val="00BA319F"/>
    <w:rsid w:val="00BC1185"/>
    <w:rsid w:val="00BD74CA"/>
    <w:rsid w:val="00C060AC"/>
    <w:rsid w:val="00C40C32"/>
    <w:rsid w:val="00C939FD"/>
    <w:rsid w:val="00C967A8"/>
    <w:rsid w:val="00CC0C59"/>
    <w:rsid w:val="00CC2752"/>
    <w:rsid w:val="00CC652A"/>
    <w:rsid w:val="00CC6ABD"/>
    <w:rsid w:val="00CD1CB3"/>
    <w:rsid w:val="00CD5CB8"/>
    <w:rsid w:val="00CF3B93"/>
    <w:rsid w:val="00D208AB"/>
    <w:rsid w:val="00D24F9D"/>
    <w:rsid w:val="00D25BE3"/>
    <w:rsid w:val="00D95C7A"/>
    <w:rsid w:val="00DB2295"/>
    <w:rsid w:val="00DD47A7"/>
    <w:rsid w:val="00DF17C3"/>
    <w:rsid w:val="00E1468E"/>
    <w:rsid w:val="00E30A6B"/>
    <w:rsid w:val="00E447AF"/>
    <w:rsid w:val="00EA1702"/>
    <w:rsid w:val="00EA2D6C"/>
    <w:rsid w:val="00ED3C88"/>
    <w:rsid w:val="00EE0DAC"/>
    <w:rsid w:val="00F0693F"/>
    <w:rsid w:val="00F072FC"/>
    <w:rsid w:val="00F1528B"/>
    <w:rsid w:val="00F23DBC"/>
    <w:rsid w:val="00F76A51"/>
    <w:rsid w:val="00F76BD1"/>
    <w:rsid w:val="00FA7CF9"/>
    <w:rsid w:val="00FB00A0"/>
    <w:rsid w:val="00FB050F"/>
    <w:rsid w:val="00FC403E"/>
    <w:rsid w:val="00FE16E6"/>
    <w:rsid w:val="00FF5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2BCB"/>
  <w15:docId w15:val="{C80B50C0-B4F4-4BF5-9ED0-7CE395F0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B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086C"/>
    <w:pPr>
      <w:spacing w:after="120"/>
    </w:pPr>
  </w:style>
  <w:style w:type="character" w:customStyle="1" w:styleId="a4">
    <w:name w:val="Основний текст Знак"/>
    <w:basedOn w:val="a0"/>
    <w:link w:val="a3"/>
    <w:rsid w:val="0021086C"/>
    <w:rPr>
      <w:rFonts w:ascii="Times New Roman CYR" w:eastAsia="Times New Roman" w:hAnsi="Times New Roman CYR" w:cs="Times New Roman CYR"/>
      <w:sz w:val="24"/>
      <w:szCs w:val="24"/>
      <w:lang w:val="ru-RU" w:eastAsia="zh-C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6"/>
    <w:uiPriority w:val="99"/>
    <w:qFormat/>
    <w:rsid w:val="0021086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1086C"/>
    <w:pPr>
      <w:widowControl/>
      <w:autoSpaceDE/>
      <w:spacing w:after="120" w:line="480" w:lineRule="auto"/>
      <w:ind w:left="283"/>
    </w:pPr>
    <w:rPr>
      <w:rFonts w:ascii="Calibri" w:hAnsi="Calibri" w:cs="Times New Roman"/>
      <w:sz w:val="22"/>
      <w:szCs w:val="22"/>
    </w:rPr>
  </w:style>
  <w:style w:type="paragraph" w:customStyle="1" w:styleId="1">
    <w:name w:val="Обычный1"/>
    <w:rsid w:val="0021086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21086C"/>
    <w:rPr>
      <w:i/>
      <w:iCs/>
    </w:rPr>
  </w:style>
  <w:style w:type="paragraph" w:customStyle="1" w:styleId="11">
    <w:name w:val="Основний текст1"/>
    <w:basedOn w:val="a"/>
    <w:rsid w:val="0021086C"/>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21086C"/>
    <w:pPr>
      <w:spacing w:after="0" w:line="240" w:lineRule="auto"/>
    </w:pPr>
    <w:rPr>
      <w:rFonts w:ascii="Calibri" w:eastAsia="Calibri" w:hAnsi="Calibri" w:cs="Times New Roman"/>
      <w:color w:val="00000A"/>
      <w:lang w:val="ru-RU"/>
    </w:rPr>
  </w:style>
  <w:style w:type="paragraph" w:customStyle="1" w:styleId="Standard">
    <w:name w:val="Standard"/>
    <w:rsid w:val="0021086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21086C"/>
    <w:rPr>
      <w:rFonts w:ascii="Times New Roman" w:eastAsia="Times New Roman" w:hAnsi="Times New Roman" w:cs="Times New Roman"/>
      <w:sz w:val="24"/>
      <w:szCs w:val="24"/>
      <w:lang w:eastAsia="zh-CN"/>
    </w:rPr>
  </w:style>
  <w:style w:type="paragraph" w:styleId="a7">
    <w:name w:val="List Paragraph"/>
    <w:basedOn w:val="a"/>
    <w:uiPriority w:val="34"/>
    <w:qFormat/>
    <w:rsid w:val="00917273"/>
    <w:pPr>
      <w:ind w:left="720"/>
      <w:contextualSpacing/>
    </w:pPr>
  </w:style>
  <w:style w:type="paragraph" w:styleId="2">
    <w:name w:val="Body Text Indent 2"/>
    <w:basedOn w:val="a"/>
    <w:link w:val="20"/>
    <w:uiPriority w:val="99"/>
    <w:semiHidden/>
    <w:unhideWhenUsed/>
    <w:rsid w:val="008A3911"/>
    <w:pPr>
      <w:spacing w:after="120" w:line="480" w:lineRule="auto"/>
      <w:ind w:left="283"/>
    </w:pPr>
  </w:style>
  <w:style w:type="character" w:customStyle="1" w:styleId="20">
    <w:name w:val="Основний текст з відступом 2 Знак"/>
    <w:basedOn w:val="a0"/>
    <w:link w:val="2"/>
    <w:uiPriority w:val="99"/>
    <w:semiHidden/>
    <w:rsid w:val="008A3911"/>
    <w:rPr>
      <w:rFonts w:ascii="Times New Roman CYR" w:eastAsia="Times New Roman" w:hAnsi="Times New Roman CYR" w:cs="Times New Roman CYR"/>
      <w:sz w:val="24"/>
      <w:szCs w:val="24"/>
      <w:lang w:val="ru-RU" w:eastAsia="zh-CN"/>
    </w:rPr>
  </w:style>
  <w:style w:type="paragraph" w:styleId="a8">
    <w:name w:val="Subtitle"/>
    <w:basedOn w:val="a"/>
    <w:next w:val="a3"/>
    <w:link w:val="a9"/>
    <w:qFormat/>
    <w:rsid w:val="00491B59"/>
    <w:pPr>
      <w:widowControl/>
      <w:autoSpaceDE/>
    </w:pPr>
    <w:rPr>
      <w:rFonts w:ascii="Times New Roman" w:hAnsi="Times New Roman" w:cs="Times New Roman"/>
      <w:b/>
      <w:sz w:val="28"/>
      <w:szCs w:val="20"/>
      <w:lang w:val="uk-UA" w:eastAsia="ar-SA"/>
    </w:rPr>
  </w:style>
  <w:style w:type="character" w:customStyle="1" w:styleId="a9">
    <w:name w:val="Підзаголовок Знак"/>
    <w:basedOn w:val="a0"/>
    <w:link w:val="a8"/>
    <w:rsid w:val="00491B59"/>
    <w:rPr>
      <w:rFonts w:ascii="Times New Roman" w:eastAsia="Times New Roman" w:hAnsi="Times New Roman" w:cs="Times New Roman"/>
      <w:b/>
      <w:sz w:val="28"/>
      <w:szCs w:val="20"/>
      <w:lang w:eastAsia="ar-SA"/>
    </w:rPr>
  </w:style>
  <w:style w:type="paragraph" w:styleId="aa">
    <w:name w:val="No Spacing"/>
    <w:uiPriority w:val="1"/>
    <w:qFormat/>
    <w:rsid w:val="00491B59"/>
    <w:pPr>
      <w:spacing w:after="0" w:line="240" w:lineRule="auto"/>
    </w:pPr>
    <w:rPr>
      <w:lang w:val="ru-RU"/>
    </w:rPr>
  </w:style>
  <w:style w:type="paragraph" w:customStyle="1" w:styleId="13">
    <w:name w:val="Без интервала1"/>
    <w:qFormat/>
    <w:rsid w:val="00F23DBC"/>
    <w:pPr>
      <w:spacing w:after="0" w:line="240" w:lineRule="auto"/>
    </w:pPr>
    <w:rPr>
      <w:rFonts w:ascii="Calibri" w:eastAsia="Calibri" w:hAnsi="Calibri" w:cs="Times New Roman"/>
    </w:rPr>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F23DB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b">
    <w:name w:val="Базовый"/>
    <w:uiPriority w:val="99"/>
    <w:rsid w:val="002E0B0A"/>
    <w:pPr>
      <w:suppressAutoHyphens/>
      <w:spacing w:after="0" w:line="240" w:lineRule="auto"/>
    </w:pPr>
    <w:rPr>
      <w:rFonts w:ascii="Calibri" w:eastAsia="Times New Roman" w:hAnsi="Calibri" w:cs="Times New Roman"/>
      <w:color w:val="00000A"/>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509B-0BFD-4355-8078-680D1628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14096</Words>
  <Characters>8035</Characters>
  <Application>Microsoft Office Word</Application>
  <DocSecurity>0</DocSecurity>
  <Lines>66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dc:creator>
  <cp:lastModifiedBy>КЗ інтернат</cp:lastModifiedBy>
  <cp:revision>6</cp:revision>
  <cp:lastPrinted>2020-02-19T13:21:00Z</cp:lastPrinted>
  <dcterms:created xsi:type="dcterms:W3CDTF">2023-12-01T13:23:00Z</dcterms:created>
  <dcterms:modified xsi:type="dcterms:W3CDTF">2023-12-11T07:45:00Z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1b8525df159dea8443b4c35c59471d09bb2d94a1c9f4ac35d36515914d24fe70</vt:lpwstr>
  </property>
</Properties>
</file>