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9EFB" w14:textId="3FDE1376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560"/>
          <w:tab w:val="left" w:pos="284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  <w:tab w:val="left" w:pos="1076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Додаток </w:t>
      </w:r>
      <w:r w:rsidR="00FA259B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</w:p>
    <w:p w14:paraId="0C1A0C3B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560"/>
          <w:tab w:val="left" w:pos="284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  <w:tab w:val="left" w:pos="1076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 тендерної документації </w:t>
      </w:r>
    </w:p>
    <w:p w14:paraId="5E53EF73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560"/>
          <w:tab w:val="left" w:pos="284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  <w:tab w:val="left" w:pos="10767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ar-SA"/>
        </w:rPr>
        <w:t>ПРОЕКТ</w:t>
      </w:r>
    </w:p>
    <w:p w14:paraId="5515FB92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ДОГОВІР ЗАКУПІВЛІ № ____</w:t>
      </w:r>
    </w:p>
    <w:p w14:paraId="4761065A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ЗАКУПІВЛЮ  ТОВАРУ</w:t>
      </w:r>
    </w:p>
    <w:p w14:paraId="703D7D44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FB79FD" w14:textId="5EDB8D10" w:rsidR="00871C6D" w:rsidRPr="00405FE6" w:rsidRDefault="00405FE6" w:rsidP="00871C6D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м. Мостиська                                                             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«___» _______________ 2023 року</w:t>
      </w:r>
    </w:p>
    <w:p w14:paraId="2783A21F" w14:textId="77777777" w:rsidR="00871C6D" w:rsidRPr="00405FE6" w:rsidRDefault="00871C6D" w:rsidP="00871C6D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EF567A" w14:textId="6109E2EE" w:rsidR="00871C6D" w:rsidRPr="00405FE6" w:rsidRDefault="00405FE6" w:rsidP="00871C6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Міське комунальне підприємство «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Житловик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(далі –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Замовник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в особі </w:t>
      </w:r>
      <w:r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>ди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ректора Куранта Василя Богдановича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що діє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підставі Статуту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>, з однієї сторони, і ___________________________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________________________ 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(далі –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Постачальник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в особі _________________________________, що діє на підставі ______________________, з іншої сторони, при спільному згадуванні -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Сторони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 кожен окремо – </w:t>
      </w:r>
      <w:r w:rsidR="00871C6D" w:rsidRPr="00405F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Сторона</w:t>
      </w:r>
      <w:r w:rsidR="00871C6D"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керуючись вимогами чинного законодавства України, на виконання   </w:t>
      </w:r>
    </w:p>
    <w:p w14:paraId="1BD587A6" w14:textId="77777777" w:rsidR="00871C6D" w:rsidRPr="00405FE6" w:rsidRDefault="00871C6D" w:rsidP="00871C6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дійшли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спільної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даний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далі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-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,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наступне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</w:p>
    <w:p w14:paraId="69C1B28F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46EC0E30" w14:textId="77777777" w:rsidR="00871C6D" w:rsidRPr="00405FE6" w:rsidRDefault="00871C6D" w:rsidP="00871C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1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  <w:t>ПРЕДМЕТ ДОГОВОРУ</w:t>
      </w:r>
    </w:p>
    <w:p w14:paraId="1AFC3F84" w14:textId="4B7EC8A5" w:rsidR="00871C6D" w:rsidRPr="00E83B5C" w:rsidRDefault="00871C6D" w:rsidP="00E83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FE6">
        <w:rPr>
          <w:rFonts w:eastAsia="Calibri"/>
          <w:lang w:val="ru-RU" w:eastAsia="ar-SA"/>
        </w:rPr>
        <w:t xml:space="preserve">1.1. </w:t>
      </w:r>
      <w:proofErr w:type="spellStart"/>
      <w:proofErr w:type="gramStart"/>
      <w:r w:rsidRPr="00E83B5C">
        <w:rPr>
          <w:rFonts w:ascii="Times New Roman" w:eastAsia="Calibri" w:hAnsi="Times New Roman" w:cs="Times New Roman"/>
          <w:lang w:val="ru-RU" w:eastAsia="ar-SA"/>
        </w:rPr>
        <w:t>Постачальник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зобов’язується</w:t>
      </w:r>
      <w:proofErr w:type="spellEnd"/>
      <w:proofErr w:type="gramEnd"/>
      <w:r w:rsidRPr="00E83B5C">
        <w:rPr>
          <w:rFonts w:ascii="Times New Roman" w:eastAsia="Calibri" w:hAnsi="Times New Roman" w:cs="Times New Roman"/>
          <w:lang w:val="ru-RU" w:eastAsia="ar-SA"/>
        </w:rPr>
        <w:t xml:space="preserve"> 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передати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(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поставити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) у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зумовлений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даним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Договором строк у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власність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Замовника</w:t>
      </w:r>
      <w:proofErr w:type="spellEnd"/>
      <w:r w:rsidR="00405FE6"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r w:rsidR="00405FE6"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товар</w:t>
      </w:r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E83B5C" w:rsidRPr="00E83B5C">
        <w:rPr>
          <w:rFonts w:ascii="Times New Roman" w:hAnsi="Times New Roman" w:cs="Times New Roman"/>
          <w:sz w:val="24"/>
          <w:szCs w:val="24"/>
        </w:rPr>
        <w:t xml:space="preserve">Видатки з благоустрою:(бордюр дорожній , </w:t>
      </w:r>
      <w:proofErr w:type="spellStart"/>
      <w:r w:rsidR="00E83B5C" w:rsidRPr="00E83B5C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="00E83B5C" w:rsidRPr="00E83B5C">
        <w:rPr>
          <w:rFonts w:ascii="Times New Roman" w:hAnsi="Times New Roman" w:cs="Times New Roman"/>
          <w:sz w:val="24"/>
          <w:szCs w:val="24"/>
        </w:rPr>
        <w:t>, бруківка тротуарна)  ДК 021:2015:</w:t>
      </w:r>
      <w:r w:rsidR="00E83B5C" w:rsidRPr="00E83B5C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E83B5C" w:rsidRPr="00E83B5C">
        <w:rPr>
          <w:rFonts w:ascii="Times New Roman" w:hAnsi="Times New Roman" w:cs="Times New Roman"/>
          <w:sz w:val="24"/>
          <w:szCs w:val="24"/>
        </w:rPr>
        <w:t>44110000-4 : Конструкційні матеріали /з урахуванням витрат на доставку товару до місця призначення/</w:t>
      </w:r>
      <w:r w:rsidR="00E83B5C"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(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далі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– Товар), а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Замовник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зобов’язується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прийняти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Товар і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оплатити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його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в порядку та на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умовах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,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передбачених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lang w:val="ru-RU" w:eastAsia="ar-SA"/>
        </w:rPr>
        <w:t>даним</w:t>
      </w:r>
      <w:proofErr w:type="spellEnd"/>
      <w:r w:rsidRPr="00E83B5C">
        <w:rPr>
          <w:rFonts w:ascii="Times New Roman" w:eastAsia="Calibri" w:hAnsi="Times New Roman" w:cs="Times New Roman"/>
          <w:lang w:val="ru-RU" w:eastAsia="ar-SA"/>
        </w:rPr>
        <w:t xml:space="preserve"> Договором.</w:t>
      </w:r>
    </w:p>
    <w:p w14:paraId="5A1D5AD5" w14:textId="77777777" w:rsidR="00871C6D" w:rsidRPr="00405FE6" w:rsidRDefault="00871C6D" w:rsidP="00871C6D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1.2.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№ 1 до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є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невід’ємною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частиною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Специфікація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). </w:t>
      </w:r>
    </w:p>
    <w:p w14:paraId="333279D7" w14:textId="77777777" w:rsidR="00871C6D" w:rsidRPr="00405FE6" w:rsidRDefault="00871C6D" w:rsidP="00871C6D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1.3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гарантує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є предметом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належить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речовому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розпоряджатися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Товаром, є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новим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використанні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перебуває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забороною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відчуження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арештом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не є предметом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застави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перед будь-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фізичними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юридичними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особами,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державними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органами і державою, 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є предметом будь-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обтяження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чинним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32790C7E" w14:textId="77777777" w:rsidR="00871C6D" w:rsidRPr="00405FE6" w:rsidRDefault="00871C6D" w:rsidP="00871C6D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1.4.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підтверджує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ним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суперечить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нормам чинного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зокрема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дозволів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погоджень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), 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підтверджує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те,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ним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суперечить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положенням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установчих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68E0FA03" w14:textId="77777777" w:rsidR="00871C6D" w:rsidRPr="00405FE6" w:rsidRDefault="00871C6D" w:rsidP="00871C6D">
      <w:pPr>
        <w:widowControl w:val="0"/>
        <w:shd w:val="clear" w:color="auto" w:fill="FFFFFF"/>
        <w:tabs>
          <w:tab w:val="left" w:pos="4820"/>
          <w:tab w:val="left" w:pos="5812"/>
          <w:tab w:val="left" w:pos="91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19E446CB" w14:textId="77777777" w:rsidR="00871C6D" w:rsidRPr="00405FE6" w:rsidRDefault="00871C6D" w:rsidP="00871C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  <w:t xml:space="preserve">ЦІНА ДОГОВОРУ </w:t>
      </w:r>
    </w:p>
    <w:p w14:paraId="657C9D54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2.1.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Загальна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вартість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визначена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№ 1 до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складає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_________________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грн. ____ коп. (_________________________________________________), в т.ч. ПДВ 20% - ______________ грн. </w:t>
      </w:r>
    </w:p>
    <w:p w14:paraId="78AC9992" w14:textId="59E44D63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2.2.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включає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себе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сплату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зборів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обов’язкових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платежів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сплачуються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витрат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пов’язаних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пакуванням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маркування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завантаженням</w:t>
      </w:r>
      <w:proofErr w:type="spellEnd"/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доставкою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до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місця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обумовленого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b/>
          <w:i/>
          <w:sz w:val="24"/>
          <w:szCs w:val="24"/>
          <w:lang w:val="ru-RU" w:eastAsia="ar-SA"/>
        </w:rPr>
        <w:t>.</w:t>
      </w:r>
    </w:p>
    <w:p w14:paraId="108C7220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7702E14E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3. </w:t>
      </w: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ПОРЯДОК ОПЛАТИ</w:t>
      </w:r>
    </w:p>
    <w:p w14:paraId="448A6991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0D00BFD0" w14:textId="27055936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3.1. Оплата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фактично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отриманий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 (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умовах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зазначених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Специфікації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/-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Договору)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шляхом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безготівкового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переказу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коштів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поточний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вказаний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10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банківських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моменту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сторонами договору 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акту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приймання-передачі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Товару 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видаткової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накладної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товар.</w:t>
      </w:r>
    </w:p>
    <w:p w14:paraId="70CB43C2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3.2.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здійснює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оплату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Товар,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несплата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є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порушенням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строку оплати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ненадання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/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накладної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поставку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неналежного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оформлення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40F36855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3.3. 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Днем оплати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є дата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списання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коштів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1C7BB63C" w14:textId="79157A4D" w:rsidR="00E83B5C" w:rsidRPr="00E83B5C" w:rsidRDefault="00E83B5C" w:rsidP="00E83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          </w:t>
      </w:r>
      <w:r w:rsidR="00871C6D" w:rsidRPr="00E83B5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3.4. </w:t>
      </w:r>
      <w:r w:rsidRPr="00E83B5C">
        <w:rPr>
          <w:rFonts w:ascii="Times New Roman" w:hAnsi="Times New Roman" w:cs="Times New Roman"/>
          <w:sz w:val="24"/>
          <w:szCs w:val="24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14:paraId="54F64C49" w14:textId="510AD019" w:rsidR="00871C6D" w:rsidRPr="00E83B5C" w:rsidRDefault="00871C6D" w:rsidP="0087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7D96A55" w14:textId="77777777" w:rsidR="00871C6D" w:rsidRPr="00405FE6" w:rsidRDefault="00871C6D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3AD1023D" w14:textId="77777777" w:rsidR="00871C6D" w:rsidRPr="00405FE6" w:rsidRDefault="00871C6D" w:rsidP="00871C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СТРОКИ, ПОРЯДОК ПОСТАВКИ</w:t>
      </w:r>
      <w:r w:rsidRPr="00405FE6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val="ru-RU" w:eastAsia="ar-SA"/>
        </w:rPr>
        <w:t xml:space="preserve"> ТА ПРИЙМАННЯ</w:t>
      </w: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 xml:space="preserve"> ТОВАРУ</w:t>
      </w:r>
    </w:p>
    <w:p w14:paraId="7F4FC34F" w14:textId="3E59DA4A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умов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поставку Товару </w:t>
      </w: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не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пізніше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3</w:t>
      </w:r>
      <w:r w:rsidR="00C5633E"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1</w:t>
      </w: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E83B5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липня</w:t>
      </w: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2023 року.</w:t>
      </w:r>
      <w:r w:rsidRPr="00405FE6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подовжений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як на </w:t>
      </w:r>
      <w:r w:rsidR="00C5633E"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один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календарн</w:t>
      </w:r>
      <w:r w:rsidR="00C5633E"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місяц</w:t>
      </w:r>
      <w:r w:rsidR="00C5633E"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незалежних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обставин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аргументовані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документально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сторонами.</w:t>
      </w:r>
    </w:p>
    <w:p w14:paraId="3204B625" w14:textId="509C7432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4.2. Поставка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взаємною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домовленістю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яка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усній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оформлена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(лист-заявка)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електронного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зв’язку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r w:rsidRPr="00405FE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</w:t>
      </w:r>
      <w:r w:rsidRPr="00405FE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mail</w:t>
      </w:r>
      <w:r w:rsidR="003D1BE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79CC7A70" w14:textId="2763356B" w:rsidR="00871C6D" w:rsidRPr="00405FE6" w:rsidRDefault="00871C6D" w:rsidP="00871C6D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4.3. Поставка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адресою</w:t>
      </w:r>
      <w:proofErr w:type="spellEnd"/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Додатку</w:t>
      </w:r>
      <w:proofErr w:type="spellEnd"/>
      <w:r w:rsidR="00E83B5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2 до Договору.</w:t>
      </w:r>
    </w:p>
    <w:p w14:paraId="34820217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4.4. Товар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бути упаковано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таким чином,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щоб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унеможливити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втрату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цілісності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функціональних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властивостей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поставки Товару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розвантажування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поставки.</w:t>
      </w:r>
    </w:p>
    <w:p w14:paraId="7A96F94E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4.5.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приймання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уповноважений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перевіряє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технічні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0CE71415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4.6. Факт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приймання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товару, 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відсутність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зауважень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 товару</w:t>
      </w:r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підтверджується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підписанням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уповноваженими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чином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чинного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оформленої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накладної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 Товар.</w:t>
      </w:r>
    </w:p>
    <w:p w14:paraId="17FA2F17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4.7.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виявлення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приймання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технічних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характеристик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складають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підписують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дефектний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Акт,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двох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примірниках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однакову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юридичну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силу, по одному для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зазначається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перелік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невідповідностей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73ED4770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При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зобов’язується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замінити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20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моменту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вищезазначеного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Акту Сторонами. </w:t>
      </w:r>
    </w:p>
    <w:p w14:paraId="70DA9BD4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4.8.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фактичний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строк поставки Товару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урахуванням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заміни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перевищує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місячний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строк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визначеного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п. 4.1.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така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вважається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простроченою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0D9915DF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4.9.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Неякісний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 та/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умовам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приймається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і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оплачується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44E8B73F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4.10. Право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власності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товар переходить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моменту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уповноваженими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видаткової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накладної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товар.</w:t>
      </w:r>
    </w:p>
    <w:p w14:paraId="2ECABE4F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4.11.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складанню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накладних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актів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покладається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32F3AF0C" w14:textId="77777777" w:rsidR="00871C6D" w:rsidRPr="00405FE6" w:rsidRDefault="00871C6D" w:rsidP="00871C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  <w:t>ЯКІСТЬ ТОВАРУ</w:t>
      </w:r>
    </w:p>
    <w:p w14:paraId="498F2ABD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5.1.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овару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поставляється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повинна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відповідати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стандартам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Специфікації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Додаток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№ 1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Договору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є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невід’ємною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частиною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),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іншій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документації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яка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нормативно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встановлює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вимоги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Товару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виду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.</w:t>
      </w:r>
    </w:p>
    <w:p w14:paraId="14676429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5.2.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засвідчити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поставляється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товаросупровідним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документом,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надається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разом з товаром. До таких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належать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бухгалтерські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засвідчують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(напр.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протоколи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експертиз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випробувань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інструкції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висновки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сертифікати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сертифікат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талони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технічний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паспорт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тощо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).</w:t>
      </w:r>
    </w:p>
    <w:p w14:paraId="5D7A4804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5.3.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несе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повну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відповідальність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 межах</w:t>
      </w:r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зазначеного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гарантійному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талоні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6E3281E" w14:textId="6ED40CDD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5.</w:t>
      </w:r>
      <w:r w:rsidR="00E83B5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4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без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повернення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вимагати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місцезнаходженням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Товару</w:t>
      </w:r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усунути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своїми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6386EC46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4A23306A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6. ГАРАНТІЇ ЯКОСТІ ТОВАРУ</w:t>
      </w:r>
    </w:p>
    <w:p w14:paraId="43053D6E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 (строк,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гарантує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товару) на товар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складає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_________________________________________________________________ (</w:t>
      </w:r>
      <w:r w:rsidRPr="00405FE6">
        <w:rPr>
          <w:rFonts w:ascii="Times New Roman" w:eastAsia="Calibri" w:hAnsi="Times New Roman" w:cs="Times New Roman"/>
          <w:i/>
          <w:color w:val="4F81BD"/>
          <w:sz w:val="24"/>
          <w:szCs w:val="24"/>
          <w:u w:val="single"/>
          <w:lang w:val="ru-RU" w:eastAsia="ar-SA"/>
        </w:rPr>
        <w:t>словами</w:t>
      </w: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і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засвідчується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видачою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талона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сертифіката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проставлянням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запису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маркувальннях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розповсюджується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всі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комплектуючі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вироби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B128685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6.2.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виявлення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товару,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зобов'язаний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повідомити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найкоротші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строки, 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останній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зобов’язується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наступник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двох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повідомлення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виявлені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товару,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направити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свого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представника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з’ясування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обставин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виникнення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Товару, при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цьому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складають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підписують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Акт,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якому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встановлюють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причини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терміни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товару.</w:t>
      </w:r>
    </w:p>
    <w:p w14:paraId="50BF62D3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6.3.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з’явиться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строк,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визначений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п. 6.2. Договору,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вправі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скласти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Акт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одноособово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93F0F91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6.4.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переміщень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товару, за потреби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ремонті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впродовж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строку (талону),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повній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мірі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покладається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6345227D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6.5.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продовжується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час,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використовувався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через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дефекти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), а при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обчислюється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заново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дня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6E48F611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6.6.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неякісного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свій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відмови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виправлення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виявлених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доручити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виправлення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та/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заміну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третім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особам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організаціям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віднесенням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витрат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0014D028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6.7.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ненадання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всіх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перелічених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даному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розділі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поставки некомплектного товару, товар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вважається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поставленим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кінцевий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термін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розрахунку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переноситися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39824A40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6.8.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підтверджує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є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новим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перебував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експлуатації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і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порушені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зберігання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6674A2C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6.9. При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поставці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якісні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повинні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цілком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чинним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стандартам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даний вид товару.</w:t>
      </w:r>
    </w:p>
    <w:p w14:paraId="5395680E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6.10.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гарантійних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строків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залежить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25C5B468" w14:textId="77777777" w:rsidR="00871C6D" w:rsidRPr="00405FE6" w:rsidRDefault="00871C6D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2CA6D306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7. </w:t>
      </w:r>
      <w:proofErr w:type="gram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ДОСТАВКА  ТОВАРУ</w:t>
      </w:r>
      <w:proofErr w:type="gramEnd"/>
    </w:p>
    <w:p w14:paraId="16FA4D79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7.1. Товар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доставляється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поставки,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вказане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14:paraId="1B7AC897" w14:textId="77777777" w:rsidR="00871C6D" w:rsidRPr="00405FE6" w:rsidRDefault="00871C6D" w:rsidP="00871C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righ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</w:pPr>
      <w:bookmarkStart w:id="0" w:name="bookmark=id.2s8eyo1" w:colFirst="0" w:colLast="0"/>
      <w:bookmarkEnd w:id="0"/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  <w:t>ПРАВА ТА ОБОВ'ЯЗКИ СТОРІН</w:t>
      </w:r>
    </w:p>
    <w:p w14:paraId="506E1415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8.1.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зобов'язаний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:</w:t>
      </w:r>
    </w:p>
    <w:p w14:paraId="2A05518E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8.1.1.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Своєчасно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оплату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поставлений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умов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29168BF4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8.1.2.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Товар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умов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підписавши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накладну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Товар.</w:t>
      </w:r>
    </w:p>
    <w:p w14:paraId="6103E189" w14:textId="77777777" w:rsidR="00871C6D" w:rsidRPr="00405FE6" w:rsidRDefault="00871C6D" w:rsidP="00871C6D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8.1.3.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Повідомляти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виявленні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недоліки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та/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6CF03310" w14:textId="77777777" w:rsidR="00871C6D" w:rsidRPr="00405FE6" w:rsidRDefault="00871C6D" w:rsidP="00871C6D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8.1.4.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Направляти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офіційним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листом-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заявкою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усній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(за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домовленістю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із</w:t>
      </w:r>
      <w:proofErr w:type="spellEnd"/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усіх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відомостей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поставки Товару.</w:t>
      </w:r>
    </w:p>
    <w:p w14:paraId="55E3D509" w14:textId="77777777" w:rsidR="00871C6D" w:rsidRPr="00405FE6" w:rsidRDefault="00871C6D" w:rsidP="00871C6D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8.1.5.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2070AD96" w14:textId="77777777" w:rsidR="00871C6D" w:rsidRPr="00405FE6" w:rsidRDefault="00871C6D" w:rsidP="00871C6D">
      <w:pPr>
        <w:widowControl w:val="0"/>
        <w:tabs>
          <w:tab w:val="left" w:pos="18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lastRenderedPageBreak/>
        <w:t xml:space="preserve">8.2.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право:</w:t>
      </w:r>
    </w:p>
    <w:p w14:paraId="1DC01BE0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Зменшувати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загальну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вартість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фіксується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додатковій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угоді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6DFA25AE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8.2.2.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Достроково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односторонньому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порядку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розірвати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відсутності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коштів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Товару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повідомивши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  5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30848517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8.2.3.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Контролювати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поставку Товару в строки,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кількості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асортименті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66F28703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8.2.4.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Відмовитись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оплати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комплектності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вже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оплачений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–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вимагати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недоліків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некомплектності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повернення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сплаченої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суми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01327F1F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8.2.5.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Повернути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накладну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Товар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оформлення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відсутність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печаток,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посилання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номер та дату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поставленого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).</w:t>
      </w:r>
    </w:p>
    <w:p w14:paraId="09437380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8.2.6.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Вимагати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усунення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невідповідності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визначеному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 </w:t>
      </w:r>
    </w:p>
    <w:p w14:paraId="7BB2A18E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8.2.7.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відшкодування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збитків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сплату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неустойки (штрафу,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випадках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та/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0EECC8CD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8.2.8.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2CE01440" w14:textId="77777777" w:rsidR="00871C6D" w:rsidRPr="00405FE6" w:rsidRDefault="00871C6D" w:rsidP="00871C6D">
      <w:pPr>
        <w:widowControl w:val="0"/>
        <w:tabs>
          <w:tab w:val="left" w:pos="72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8.3.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зобов'язаний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:</w:t>
      </w:r>
    </w:p>
    <w:p w14:paraId="2B75A26F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Поставляти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Товар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строк та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5AE5453A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8.3.2.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належить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знаходиться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заставою,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арештований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не є предметом позову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третіх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осіб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289DB829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5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8.3.3.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Оформити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разом з Товаром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накладні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Товар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чином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оформлені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45AEBA8F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8.3.4.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Забезпечити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поставку Товару,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кількість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вимогам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5B37EC98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8.3.5. Нести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ризики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витрати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пов’язані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поставкою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включаючи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оплату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зборів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обов’язкових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платежів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 моменту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місці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і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обумовлений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строк.</w:t>
      </w:r>
    </w:p>
    <w:p w14:paraId="0B7C6B99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8.3.6.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недоліки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замінити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Товар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гарантійного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строку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силами,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власний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рахунок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порядку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3F388108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8.3.7.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засвідчують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гарантійні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Товар,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є предметом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75BAEF70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8.3.8.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1F808C3B" w14:textId="77777777" w:rsidR="00871C6D" w:rsidRPr="00405FE6" w:rsidRDefault="00871C6D" w:rsidP="0087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1" w:name="bookmark=id.17dp8vu" w:colFirst="0" w:colLast="0"/>
      <w:bookmarkEnd w:id="1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8.4.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право:</w:t>
      </w:r>
    </w:p>
    <w:p w14:paraId="219086AE" w14:textId="77777777" w:rsidR="00871C6D" w:rsidRPr="00405FE6" w:rsidRDefault="00871C6D" w:rsidP="0087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bookmarkStart w:id="2" w:name="bookmark=id.3rdcrjn" w:colFirst="0" w:colLast="0"/>
      <w:bookmarkEnd w:id="2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8.4.1.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Своєчасно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отримувати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плату за </w:t>
      </w:r>
      <w:bookmarkStart w:id="3" w:name="bookmark=id.26in1rg" w:colFirst="0" w:colLast="0"/>
      <w:bookmarkEnd w:id="3"/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поставлений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умов Договору.</w:t>
      </w:r>
    </w:p>
    <w:p w14:paraId="408B937C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8.4.2. </w:t>
      </w:r>
      <w:bookmarkStart w:id="4" w:name="bookmark=id.35nkun2" w:colFirst="0" w:colLast="0"/>
      <w:bookmarkStart w:id="5" w:name="bookmark=id.lnxbz9" w:colFirst="0" w:colLast="0"/>
      <w:bookmarkEnd w:id="4"/>
      <w:bookmarkEnd w:id="5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дострокову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поставку Товару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погодженням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45A5C075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8.4.3.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достроково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розірвати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повідомивши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п’</w:t>
      </w:r>
      <w:r w:rsidRPr="00405F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ять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02D51C21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8.4.4.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44A4C660" w14:textId="77777777" w:rsidR="00871C6D" w:rsidRPr="00405FE6" w:rsidRDefault="00871C6D" w:rsidP="00871C6D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005B270D" w14:textId="77777777" w:rsidR="00871C6D" w:rsidRPr="00405FE6" w:rsidRDefault="00871C6D" w:rsidP="00871C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ar-SA"/>
        </w:rPr>
        <w:t>ВІДПОВІДАЛЬНІСТЬ СТОРІН</w:t>
      </w:r>
    </w:p>
    <w:p w14:paraId="43F5BD7E" w14:textId="77777777" w:rsidR="00871C6D" w:rsidRPr="00405FE6" w:rsidRDefault="00871C6D" w:rsidP="00871C6D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9.1.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додатково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чинним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45736537" w14:textId="77777777" w:rsidR="00871C6D" w:rsidRPr="00405FE6" w:rsidRDefault="00871C6D" w:rsidP="00E4681B">
      <w:pPr>
        <w:widowControl w:val="0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9.2.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неналежного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Сторонами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 xml:space="preserve">Договором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винна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встановлюється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згодою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суду, повинна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відшкодувати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завдану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шкоду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обсязі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вона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завдана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період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внаслідок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Договору.</w:t>
      </w:r>
    </w:p>
    <w:p w14:paraId="01C358FE" w14:textId="11D79FC4" w:rsidR="00842FAF" w:rsidRPr="00405FE6" w:rsidRDefault="00842FAF" w:rsidP="00E4681B">
      <w:pPr>
        <w:widowControl w:val="0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9.3. За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Покупця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пеню у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подвійної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облікової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ставки </w:t>
      </w:r>
      <w:proofErr w:type="gram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НБУ 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proofErr w:type="gram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товару, поставку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якого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прострочено, за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кожний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день </w:t>
      </w:r>
      <w:proofErr w:type="spellStart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поставки.</w:t>
      </w:r>
    </w:p>
    <w:p w14:paraId="2534AB71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9.4.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всьому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чинного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70A1C75E" w14:textId="77777777" w:rsidR="00871C6D" w:rsidRPr="00405FE6" w:rsidRDefault="00871C6D" w:rsidP="00871C6D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9.5.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Штрафні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санкції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п.9.3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сплачуються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7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отримання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096A5FA2" w14:textId="77777777" w:rsidR="00871C6D" w:rsidRPr="00405FE6" w:rsidRDefault="00871C6D" w:rsidP="00871C6D">
      <w:pPr>
        <w:widowControl w:val="0"/>
        <w:suppressAutoHyphens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9.6. До оплати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штрафу/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та/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розділом</w:t>
      </w:r>
      <w:proofErr w:type="spellEnd"/>
      <w:r w:rsidRPr="00405FE6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9 «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»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суму таких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штрафних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санкцій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призупинити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здійснювати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оплату за Товар. </w:t>
      </w:r>
    </w:p>
    <w:p w14:paraId="50E36E57" w14:textId="77777777" w:rsidR="00871C6D" w:rsidRPr="00405FE6" w:rsidRDefault="00871C6D" w:rsidP="00871C6D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9.7.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несвоєчасну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оплату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поставленого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сплачує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користь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пеню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розмірі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подвійної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облікової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ставки НБУ, яка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діяла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момент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оплати,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розміру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несвоєчасно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кожен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день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прострочення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Дія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пункту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розповсюджується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затримки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бюджетного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фінансування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причин,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незалежних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</w:p>
    <w:p w14:paraId="400CEB0E" w14:textId="77777777" w:rsidR="00871C6D" w:rsidRPr="00405FE6" w:rsidRDefault="00871C6D" w:rsidP="00871C6D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Сплата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штрафних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санкцій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звільняє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належного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ними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Договором.</w:t>
      </w:r>
    </w:p>
    <w:p w14:paraId="4AA23DB2" w14:textId="77777777" w:rsidR="00871C6D" w:rsidRPr="00405FE6" w:rsidRDefault="00871C6D" w:rsidP="00871C6D">
      <w:pPr>
        <w:widowControl w:val="0"/>
        <w:shd w:val="clear" w:color="auto" w:fill="FFFFFF"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9.8. Шкода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збитки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завдана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несвоєчасного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зобов’язань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відшкодовуються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обсязі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урахуванням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індексу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інфляції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4D25A5B0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</w:p>
    <w:p w14:paraId="38522A7A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10. ПОРЯДОК ЗМІН УМОВ ДОГОВОРУ ТА РОЗІРВАННЯ ДОГОВОРУ</w:t>
      </w:r>
    </w:p>
    <w:p w14:paraId="4334667B" w14:textId="77777777" w:rsidR="00871C6D" w:rsidRPr="00405FE6" w:rsidRDefault="00871C6D" w:rsidP="00871C6D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10.1.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доповнення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вносяться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період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урахуванням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положень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Закону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«Про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публічні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»,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шляхом 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додаткових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угод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є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невід’ємними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частинами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набирають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чинність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лише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після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Сторонами.</w:t>
      </w:r>
    </w:p>
    <w:p w14:paraId="4C4C668F" w14:textId="77777777" w:rsidR="00871C6D" w:rsidRPr="00405FE6" w:rsidRDefault="00871C6D" w:rsidP="00871C6D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Додаткові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угоди до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складаються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українською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мовою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двох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автентичних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екземплярах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рівну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юридичну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силу,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набувають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чинності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обома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Сторонами і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скріплення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печатками (за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наявності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).</w:t>
      </w:r>
    </w:p>
    <w:p w14:paraId="2A0748AD" w14:textId="77777777" w:rsidR="00871C6D" w:rsidRPr="00405FE6" w:rsidRDefault="00871C6D" w:rsidP="00871C6D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10.2.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Істотні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бути 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змінені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лише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виключно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випадках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пунктом 19  «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Особливостей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здійснення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закупівель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товарів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послуг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Законом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«Про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публічні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», на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період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правового режиму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воєнного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стану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90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дня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припинення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скасування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»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змінами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доповненнями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затв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Постановою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КМУ № 1178.</w:t>
      </w:r>
    </w:p>
    <w:p w14:paraId="747BEEAF" w14:textId="77777777" w:rsidR="00871C6D" w:rsidRPr="00405FE6" w:rsidRDefault="00871C6D" w:rsidP="00871C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Сторона,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ініціює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внесення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змін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надає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іншій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Стороні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підтверджуючі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документи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обгунтовують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настання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випадків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зазначених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пункті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10.2 </w:t>
      </w:r>
      <w:proofErr w:type="spellStart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222222"/>
          <w:sz w:val="24"/>
          <w:szCs w:val="24"/>
          <w:lang w:val="ru-RU" w:eastAsia="ar-SA"/>
        </w:rPr>
        <w:t xml:space="preserve"> договору. </w:t>
      </w:r>
    </w:p>
    <w:p w14:paraId="5180A79C" w14:textId="77777777" w:rsidR="00871C6D" w:rsidRPr="00405FE6" w:rsidRDefault="00871C6D" w:rsidP="00871C6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10.3.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Цей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втрачає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реквізитів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установчих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адрес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телефонних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номерів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Сторона,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виникли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такі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зобов’язана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7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повідомити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іншу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Сторону шляхом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надсилання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листа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уповноваженої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особи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рекомендованого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листа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повідомленням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вручення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доставлення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кур’єром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підпис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уповноваженим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представником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подальшим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укладенням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</w:t>
      </w:r>
      <w:bookmarkStart w:id="6" w:name="_GoBack"/>
      <w:bookmarkEnd w:id="6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ткової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4FAAE536" w14:textId="77777777" w:rsidR="00871C6D" w:rsidRPr="00405FE6" w:rsidRDefault="00871C6D" w:rsidP="00871C6D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10.4. Даний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розірвано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шляхом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Сторонами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угоди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6A2824C7" w14:textId="77777777" w:rsidR="00871C6D" w:rsidRPr="00405FE6" w:rsidRDefault="00871C6D" w:rsidP="00871C6D">
      <w:pPr>
        <w:widowControl w:val="0"/>
        <w:shd w:val="clear" w:color="auto" w:fill="FFFFFF"/>
        <w:tabs>
          <w:tab w:val="left" w:pos="29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2117D02B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left="-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11. ФОРС–МАЖОРНІ ОБСТАВИНИ (ОБСТАВИНИ НЕПЕРЕБОРНОЇ СИЛИ)</w:t>
      </w:r>
    </w:p>
    <w:p w14:paraId="0F6200BE" w14:textId="19EC405C" w:rsidR="00E4681B" w:rsidRPr="00E4681B" w:rsidRDefault="00871C6D" w:rsidP="00E4681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11.1. </w:t>
      </w:r>
      <w:r w:rsidR="00E4681B" w:rsidRPr="00E4681B">
        <w:rPr>
          <w:rFonts w:ascii="Times New Roman" w:hAnsi="Times New Roman" w:cs="Times New Roman"/>
          <w:sz w:val="24"/>
          <w:szCs w:val="24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r w:rsidR="00E4681B" w:rsidRPr="00E4681B">
        <w:rPr>
          <w:rFonts w:ascii="Times New Roman" w:hAnsi="Times New Roman" w:cs="Times New Roman"/>
          <w:sz w:val="24"/>
          <w:szCs w:val="24"/>
        </w:rPr>
        <w:lastRenderedPageBreak/>
        <w:t>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3DC33A23" w14:textId="42D343E9" w:rsidR="00E4681B" w:rsidRPr="00E4681B" w:rsidRDefault="00E4681B" w:rsidP="00E4681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81B">
        <w:rPr>
          <w:rFonts w:ascii="Times New Roman" w:hAnsi="Times New Roman" w:cs="Times New Roman"/>
          <w:sz w:val="24"/>
          <w:szCs w:val="24"/>
        </w:rPr>
        <w:t>11.2.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059A24A3" w14:textId="3F6F5274" w:rsidR="00E4681B" w:rsidRPr="00E4681B" w:rsidRDefault="00E4681B" w:rsidP="00E4681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81B">
        <w:rPr>
          <w:rFonts w:ascii="Times New Roman" w:hAnsi="Times New Roman" w:cs="Times New Roman"/>
          <w:sz w:val="24"/>
          <w:szCs w:val="24"/>
        </w:rPr>
        <w:t>11.3.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057C457A" w14:textId="2BB57737" w:rsidR="00E4681B" w:rsidRPr="00E4681B" w:rsidRDefault="00E4681B" w:rsidP="00E46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81B">
        <w:rPr>
          <w:rFonts w:ascii="Times New Roman" w:hAnsi="Times New Roman" w:cs="Times New Roman"/>
          <w:sz w:val="24"/>
          <w:szCs w:val="24"/>
        </w:rPr>
        <w:t>11.4.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1889DB85" w14:textId="0B821F02" w:rsidR="00871C6D" w:rsidRPr="00E4681B" w:rsidRDefault="00871C6D" w:rsidP="00E4681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B72972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12. ВРЕГУЛЮВАННЯ СПОРІВ</w:t>
      </w:r>
    </w:p>
    <w:p w14:paraId="3CBDFA18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12.1.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дійшли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згоди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спори,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можуть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виникнути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між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ними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Договором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із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ним,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вирішуватимуться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 порядку</w:t>
      </w:r>
      <w:proofErr w:type="gram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досудового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врегулювання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спорів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чинного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14:paraId="5F3031F9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12.2.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неможливості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вирішення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спору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п. 12.1.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спір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підлягає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вирішенню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судом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вимог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чинного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56FA13B1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12.3. Сторона, яка порушила права і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законні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інтереси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іншої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зобов’язана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поновити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чекаючи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пред’явлення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претензії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позову.</w:t>
      </w:r>
    </w:p>
    <w:p w14:paraId="52D25F44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6B9D981B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13. СТРОК ДІЇ ДОГОВОРУ</w:t>
      </w:r>
    </w:p>
    <w:p w14:paraId="17E12CF0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13.1. Даний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набирає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чинності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укладення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Сторонами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31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грудня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2023 року, а в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частині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взаєморозрахунків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- до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повного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Сторонами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Датою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є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дата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його</w:t>
      </w:r>
      <w:proofErr w:type="spellEnd"/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уповноваженими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представниками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скріплення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печатками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наявності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).</w:t>
      </w:r>
    </w:p>
    <w:p w14:paraId="3485A0AC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13.2.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Закінчення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строку Договору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звільняє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відповідальності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яке мало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14:paraId="0571A3C8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13.3. Строк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дії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змінено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Закону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«Про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публічні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» та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положень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Особливостей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14:paraId="73A4D318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15433CB4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14. ІНШІ УМОВИ</w:t>
      </w:r>
    </w:p>
    <w:p w14:paraId="4F7C77F7" w14:textId="77777777" w:rsidR="00871C6D" w:rsidRPr="00405FE6" w:rsidRDefault="00871C6D" w:rsidP="00871C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14.1. У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випадках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не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Договором,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керуються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чинним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75132FDF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14.2. Даний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укладено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українською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мовою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у 2 (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двох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оригінальних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примірниках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однакову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юридичну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силу, один з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яких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залишається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, а один –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7C20627D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14.3.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Жодна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передавати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 та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обов’язки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за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третім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особам без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016F4595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14.4. 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 метою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Закону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«Про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публічні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»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Постачальник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дозволяє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цей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авторизований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електронний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майданчик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електронній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системі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закупівель.</w:t>
      </w:r>
    </w:p>
    <w:p w14:paraId="24CD1576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14.5.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несуть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правильність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вказаних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ними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Договорі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реквізитів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та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зобов’язуються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вчасно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повідомляти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Сторону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заміну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6ABD0969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14.6.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надавати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будь-яку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інформацію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Договором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третім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особам без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згоди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Сторони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22625B0C" w14:textId="5543A4F9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14.</w:t>
      </w:r>
      <w:r w:rsid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7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найменування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організаційно-правової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статусу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платника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податків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юридичної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фактичної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адреси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банківських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або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реквізитів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 повинна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повідомити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Сторону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письмовій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формі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(в тому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числі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використанням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засобів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факсимільного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зв'язку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5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моменту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настання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але не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останнього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робочого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дня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звітного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місяця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якому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відбулися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обов'язковим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наданням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копій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документів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).</w:t>
      </w:r>
    </w:p>
    <w:p w14:paraId="324BA23E" w14:textId="29102768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14.</w:t>
      </w:r>
      <w:r w:rsidR="00E4681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8</w:t>
      </w: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уповноваженні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погодились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персональні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стали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відомі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Сторонам в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зв’язку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включаються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баз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14:paraId="1A9BF7EC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 xml:space="preserve">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Підписуючи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даний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уповноважені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згоду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дозвіл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)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обробку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gram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  метою</w:t>
      </w:r>
      <w:proofErr w:type="gram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повноважень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суб’єкта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укладання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зміну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розірвання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реалізації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адміністративно-правових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податкових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сфері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бухгалтерського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обліку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 статистики, 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також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забезпечення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реалізації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законодавством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відносин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r w:rsidRPr="00405FE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</w:p>
    <w:p w14:paraId="6C82D294" w14:textId="77777777" w:rsidR="00871C6D" w:rsidRPr="00405FE6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Представники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сторін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підписанням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цього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договору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підтверджують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вони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повідомлені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свої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права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 ст. 8 Закону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«Про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захист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персональних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даних</w:t>
      </w:r>
      <w:proofErr w:type="spellEnd"/>
      <w:r w:rsidRPr="00405FE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».</w:t>
      </w:r>
    </w:p>
    <w:p w14:paraId="71D55A4B" w14:textId="71B579A0" w:rsidR="00871C6D" w:rsidRPr="00E4681B" w:rsidRDefault="00871C6D" w:rsidP="00871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14.</w:t>
      </w:r>
      <w:r w:rsidR="00E4681B"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9</w:t>
      </w:r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Усі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додатки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Договору є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невід’ємними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частинами</w:t>
      </w:r>
      <w:proofErr w:type="spellEnd"/>
      <w:r w:rsidRPr="00E4681B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20F5EA0E" w14:textId="77777777" w:rsidR="00871C6D" w:rsidRPr="00405FE6" w:rsidRDefault="00871C6D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 xml:space="preserve">15. ДОДАТКИ </w:t>
      </w:r>
      <w:proofErr w:type="gramStart"/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ДО ДОГОВОРУ</w:t>
      </w:r>
      <w:proofErr w:type="gramEnd"/>
    </w:p>
    <w:p w14:paraId="1520E9D7" w14:textId="5A07EE5A" w:rsidR="00871C6D" w:rsidRDefault="00871C6D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15.1.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Додаток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№ 1 –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Специфікація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на 1 </w:t>
      </w:r>
      <w:proofErr w:type="spellStart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арк</w:t>
      </w:r>
      <w:proofErr w:type="spellEnd"/>
      <w:r w:rsidRPr="00405FE6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.</w:t>
      </w:r>
    </w:p>
    <w:p w14:paraId="7D4FDD04" w14:textId="7F94BDA1" w:rsidR="00E4681B" w:rsidRPr="00405FE6" w:rsidRDefault="00E4681B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firstLine="567"/>
        <w:rPr>
          <w:rFonts w:ascii="Times New Roman" w:eastAsia="Calibri" w:hAnsi="Times New Roman" w:cs="Times New Roman"/>
          <w:i/>
          <w:color w:val="4F81BD"/>
          <w:sz w:val="24"/>
          <w:szCs w:val="24"/>
          <w:u w:val="single"/>
          <w:lang w:val="ru-RU"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15.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2.</w:t>
      </w:r>
      <w:r w:rsidR="00D12C80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Додаток</w:t>
      </w:r>
      <w:proofErr w:type="gramEnd"/>
      <w:r w:rsidR="00D12C80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№2 - </w:t>
      </w:r>
      <w:proofErr w:type="spellStart"/>
      <w:r w:rsidR="00D12C80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Місце</w:t>
      </w:r>
      <w:proofErr w:type="spellEnd"/>
      <w:r w:rsidR="00D12C80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поставки товару на 1 </w:t>
      </w:r>
      <w:proofErr w:type="spellStart"/>
      <w:r w:rsidR="00D12C80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арк</w:t>
      </w:r>
      <w:proofErr w:type="spellEnd"/>
    </w:p>
    <w:p w14:paraId="2AB78CE9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  <w:t>16. МІСЦЕЗНАХОДЖЕННЯ, БАНКІВСЬКІ РЕКВІЗИТИ ТА ПІДПИСИ СТОРІН</w:t>
      </w:r>
    </w:p>
    <w:p w14:paraId="5EA59C23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ar-SA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871C6D" w:rsidRPr="00405FE6" w14:paraId="10D6CF18" w14:textId="77777777" w:rsidTr="008635CC">
        <w:tc>
          <w:tcPr>
            <w:tcW w:w="5104" w:type="dxa"/>
          </w:tcPr>
          <w:p w14:paraId="1263CE39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bookmarkStart w:id="7" w:name="_heading=h.1y810tw" w:colFirst="0" w:colLast="0"/>
            <w:bookmarkEnd w:id="7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ЗАМОВНИК:</w:t>
            </w:r>
          </w:p>
          <w:p w14:paraId="211DCAB6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14:paraId="0EF66410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81300,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, 6 Львівської області Яворівського району</w:t>
            </w:r>
          </w:p>
          <w:p w14:paraId="1D697947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Фактична адреса: Україна, 81300,</w:t>
            </w:r>
          </w:p>
          <w:p w14:paraId="725E6CDC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вул. Галицька, 7 </w:t>
            </w:r>
          </w:p>
          <w:p w14:paraId="2B832C7C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Львівської області Яворівського району</w:t>
            </w:r>
          </w:p>
          <w:p w14:paraId="624E4E90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р/р UA 188201720344390002000046887</w:t>
            </w:r>
          </w:p>
          <w:p w14:paraId="7128C905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в ДКСУ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 МФО 820172 </w:t>
            </w:r>
          </w:p>
          <w:p w14:paraId="44B4B56F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Код ЄДРПОУ 32319395</w:t>
            </w:r>
          </w:p>
          <w:p w14:paraId="63A13D76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ІПН 323193913228</w:t>
            </w:r>
          </w:p>
          <w:p w14:paraId="3BBFC56A" w14:textId="77777777" w:rsidR="000319A2" w:rsidRPr="000319A2" w:rsidRDefault="000319A2" w:rsidP="00031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2539" w14:textId="675FF694" w:rsidR="00871C6D" w:rsidRPr="003D1BE5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3D1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3D1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gytlovykmostyska</w:t>
            </w:r>
            <w:proofErr w:type="spellEnd"/>
            <w:r w:rsidR="000319A2" w:rsidRPr="003D1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@</w:t>
            </w:r>
            <w:proofErr w:type="spellStart"/>
            <w:r w:rsid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gmail</w:t>
            </w:r>
            <w:proofErr w:type="spellEnd"/>
            <w:r w:rsidR="000319A2" w:rsidRPr="003D1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</w:p>
          <w:p w14:paraId="55D24FAC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04760AA" w14:textId="36CC20B9" w:rsidR="00871C6D" w:rsidRDefault="000319A2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Директор______________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В.Курант</w:t>
            </w:r>
            <w:proofErr w:type="spellEnd"/>
          </w:p>
          <w:p w14:paraId="5010172C" w14:textId="77777777" w:rsidR="000319A2" w:rsidRPr="000319A2" w:rsidRDefault="000319A2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D5411CE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МП</w:t>
            </w:r>
          </w:p>
        </w:tc>
        <w:tc>
          <w:tcPr>
            <w:tcW w:w="5104" w:type="dxa"/>
          </w:tcPr>
          <w:p w14:paraId="2D3BE095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ПОСТАЧАЛЬНИК:</w:t>
            </w:r>
          </w:p>
          <w:p w14:paraId="6D2386B3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F36150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1E8FD46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22493DA6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ECECD43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EA579E1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7D416DFF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Керівник (директор) _________________  </w:t>
            </w:r>
          </w:p>
          <w:p w14:paraId="5225D7DB" w14:textId="77777777" w:rsidR="00871C6D" w:rsidRPr="00405FE6" w:rsidRDefault="00871C6D" w:rsidP="0087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МП</w:t>
            </w:r>
          </w:p>
        </w:tc>
      </w:tr>
    </w:tbl>
    <w:p w14:paraId="1BD379BA" w14:textId="77777777" w:rsidR="00871C6D" w:rsidRPr="00405FE6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1AF19C47" w14:textId="77777777" w:rsidR="00871C6D" w:rsidRPr="00405FE6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4205231D" w14:textId="77777777" w:rsidR="00871C6D" w:rsidRPr="00405FE6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5A20E8C6" w14:textId="77777777" w:rsidR="00871C6D" w:rsidRPr="00405FE6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3B8EDA95" w14:textId="1455D525" w:rsidR="00871C6D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3BDE9DF8" w14:textId="665F0F67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67DEDA3A" w14:textId="6B66CDEA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61F68AF5" w14:textId="4A3DCA12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3F7DF20D" w14:textId="5DBBAA92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038B98AE" w14:textId="1D6D056F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7A762BF7" w14:textId="2281AF39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642BE75C" w14:textId="0357A378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5426ED69" w14:textId="746EC589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589D044A" w14:textId="1ABA7DE6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7F7CB36C" w14:textId="6DFC3263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7F25FF6A" w14:textId="6FC484A9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61222AAC" w14:textId="76CBFC3F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0A98EF15" w14:textId="2818A537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5486E561" w14:textId="561A8F22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53F1DD79" w14:textId="00CA47CC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6B31129B" w14:textId="54A3B8AC" w:rsidR="000319A2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27F08750" w14:textId="77777777" w:rsidR="000319A2" w:rsidRPr="00405FE6" w:rsidRDefault="000319A2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</w:p>
    <w:p w14:paraId="72645A1F" w14:textId="77777777" w:rsidR="00871C6D" w:rsidRPr="00405FE6" w:rsidRDefault="00871C6D" w:rsidP="00871C6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  <w:proofErr w:type="spellStart"/>
      <w:r w:rsidRPr="00405FE6"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  <w:lastRenderedPageBreak/>
        <w:t>Додаток</w:t>
      </w:r>
      <w:proofErr w:type="spellEnd"/>
      <w:r w:rsidRPr="00405FE6"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  <w:t xml:space="preserve"> № 1</w:t>
      </w:r>
    </w:p>
    <w:p w14:paraId="0EE248DB" w14:textId="77777777" w:rsidR="00871C6D" w:rsidRPr="00405FE6" w:rsidRDefault="00871C6D" w:rsidP="00871C6D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до Договору </w:t>
      </w:r>
      <w:proofErr w:type="gram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про  </w:t>
      </w:r>
      <w:proofErr w:type="spell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>закупівлю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 товару </w:t>
      </w:r>
    </w:p>
    <w:p w14:paraId="1A11BB20" w14:textId="77777777" w:rsidR="00871C6D" w:rsidRPr="00405FE6" w:rsidRDefault="00871C6D" w:rsidP="00871C6D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  <w:t xml:space="preserve">№____ </w:t>
      </w:r>
      <w:proofErr w:type="spell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eastAsia="ar-SA"/>
        </w:rPr>
        <w:t>_____</w:t>
      </w: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  <w:t xml:space="preserve"> _______202</w:t>
      </w: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eastAsia="ar-SA"/>
        </w:rPr>
        <w:t>3</w:t>
      </w: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  <w:t xml:space="preserve"> </w:t>
      </w:r>
      <w:proofErr w:type="spell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  <w:t>року</w:t>
      </w:r>
      <w:proofErr w:type="spellEnd"/>
    </w:p>
    <w:p w14:paraId="35446BA1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403B3E"/>
          <w:sz w:val="24"/>
          <w:szCs w:val="24"/>
          <w:lang w:val="en-US" w:eastAsia="ar-SA"/>
        </w:rPr>
      </w:pPr>
    </w:p>
    <w:p w14:paraId="1CE1D163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403B3E"/>
          <w:sz w:val="24"/>
          <w:szCs w:val="24"/>
          <w:lang w:eastAsia="ar-SA"/>
        </w:rPr>
      </w:pPr>
    </w:p>
    <w:p w14:paraId="1E2A8AE6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</w:pPr>
      <w:r w:rsidRPr="00405FE6">
        <w:rPr>
          <w:rFonts w:ascii="Times New Roman" w:eastAsia="Calibri" w:hAnsi="Times New Roman" w:cs="Times New Roman"/>
          <w:b/>
          <w:color w:val="403B3E"/>
          <w:sz w:val="24"/>
          <w:szCs w:val="24"/>
          <w:lang w:val="en-US" w:eastAsia="ar-SA"/>
        </w:rPr>
        <w:t>СПЕЦИФІКАЦІЯ</w:t>
      </w:r>
    </w:p>
    <w:p w14:paraId="611F5B6A" w14:textId="77777777" w:rsidR="00871C6D" w:rsidRPr="00405FE6" w:rsidRDefault="00871C6D" w:rsidP="00871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403B3E"/>
          <w:sz w:val="24"/>
          <w:szCs w:val="24"/>
          <w:lang w:val="en-US" w:eastAsia="ar-SA"/>
        </w:rPr>
      </w:pPr>
    </w:p>
    <w:tbl>
      <w:tblPr>
        <w:tblW w:w="10722" w:type="dxa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3106"/>
        <w:gridCol w:w="1023"/>
        <w:gridCol w:w="1276"/>
        <w:gridCol w:w="1584"/>
        <w:gridCol w:w="1678"/>
        <w:gridCol w:w="15"/>
        <w:gridCol w:w="1481"/>
        <w:gridCol w:w="15"/>
      </w:tblGrid>
      <w:tr w:rsidR="00871C6D" w:rsidRPr="00405FE6" w14:paraId="47278C93" w14:textId="77777777" w:rsidTr="000319A2">
        <w:trPr>
          <w:gridAfter w:val="1"/>
          <w:wAfter w:w="15" w:type="dxa"/>
          <w:trHeight w:val="1312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02E4C0" w14:textId="77777777" w:rsidR="00871C6D" w:rsidRPr="00405FE6" w:rsidRDefault="00871C6D" w:rsidP="00871C6D">
            <w:pPr>
              <w:widowControl w:val="0"/>
              <w:suppressAutoHyphens/>
              <w:spacing w:after="26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№ з/п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0E5B2B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Найменування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товару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CC23B1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81F113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  <w:t>Кількість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0A5372" w14:textId="647B0AF4" w:rsidR="00871C6D" w:rsidRPr="00405FE6" w:rsidRDefault="00CE1C99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proofErr w:type="gram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="00871C6D"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,  без</w:t>
            </w:r>
            <w:proofErr w:type="gramEnd"/>
            <w:r w:rsidR="00871C6D"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ПДВ, грн.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02BAF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proofErr w:type="gramStart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одиницю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,  з</w:t>
            </w:r>
            <w:proofErr w:type="gramEnd"/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ПДВ, грн.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E399FB" w14:textId="77777777" w:rsidR="00CE1C99" w:rsidRPr="00405FE6" w:rsidRDefault="00CE1C99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</w:p>
          <w:p w14:paraId="1208A860" w14:textId="1AFF155F" w:rsidR="00871C6D" w:rsidRPr="00405FE6" w:rsidRDefault="00CE1C99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Сума</w:t>
            </w:r>
            <w:r w:rsidR="00871C6D"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</w:t>
            </w:r>
          </w:p>
          <w:p w14:paraId="71302F82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>без ПДВ,</w:t>
            </w:r>
          </w:p>
          <w:p w14:paraId="609B76C0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ru-RU" w:eastAsia="ar-SA"/>
              </w:rPr>
              <w:t xml:space="preserve"> грн.</w:t>
            </w:r>
          </w:p>
        </w:tc>
      </w:tr>
      <w:tr w:rsidR="00666CFB" w:rsidRPr="00405FE6" w14:paraId="57778F46" w14:textId="77777777" w:rsidTr="000319A2">
        <w:trPr>
          <w:gridAfter w:val="1"/>
          <w:wAfter w:w="15" w:type="dxa"/>
          <w:trHeight w:val="49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348C1A9" w14:textId="77777777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3A5D91" w14:textId="7F782F2D" w:rsidR="007418F8" w:rsidRPr="00405FE6" w:rsidRDefault="002F3243" w:rsidP="002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E6">
              <w:rPr>
                <w:rFonts w:ascii="Times New Roman" w:hAnsi="Times New Roman" w:cs="Times New Roman"/>
                <w:sz w:val="24"/>
                <w:szCs w:val="24"/>
              </w:rPr>
              <w:t>Бруківка «Подвійне Т</w:t>
            </w:r>
            <w:r w:rsidR="007418F8" w:rsidRPr="00405FE6">
              <w:rPr>
                <w:rFonts w:ascii="Times New Roman" w:hAnsi="Times New Roman" w:cs="Times New Roman"/>
                <w:sz w:val="24"/>
                <w:szCs w:val="24"/>
              </w:rPr>
              <w:t>»т.8см.Сіра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F24501A" w14:textId="76C68E75" w:rsidR="00666CFB" w:rsidRPr="00405FE6" w:rsidRDefault="007418F8" w:rsidP="007418F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 xml:space="preserve">     </w:t>
            </w:r>
            <w:r w:rsidR="002F3243"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F21D9C6" w14:textId="21C0D2E2" w:rsidR="00666CFB" w:rsidRPr="00405FE6" w:rsidRDefault="002F3243" w:rsidP="007418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2 300,48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0AC6317" w14:textId="600A2DC2" w:rsidR="00666CFB" w:rsidRPr="00405FE6" w:rsidRDefault="00666CFB" w:rsidP="007418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621B08" w14:textId="3689D055" w:rsidR="00666CFB" w:rsidRPr="00405FE6" w:rsidRDefault="00666CFB" w:rsidP="007418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B3EC27" w14:textId="1062BA17" w:rsidR="00666CFB" w:rsidRPr="00405FE6" w:rsidRDefault="00666CFB" w:rsidP="007418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</w:tr>
      <w:tr w:rsidR="002F3243" w:rsidRPr="00405FE6" w14:paraId="3D9BF573" w14:textId="77777777" w:rsidTr="000319A2">
        <w:trPr>
          <w:gridAfter w:val="1"/>
          <w:wAfter w:w="15" w:type="dxa"/>
          <w:trHeight w:val="60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77677B2" w14:textId="2324084F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DADC7A" w14:textId="2F4E9009" w:rsidR="002F3243" w:rsidRPr="00405FE6" w:rsidRDefault="002F3243" w:rsidP="002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E6">
              <w:rPr>
                <w:rFonts w:ascii="Times New Roman" w:hAnsi="Times New Roman" w:cs="Times New Roman"/>
                <w:sz w:val="24"/>
                <w:szCs w:val="24"/>
              </w:rPr>
              <w:t>Бордюр 1000*270*150 Сірий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54914FA" w14:textId="765ED1A8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FB6A0CC" w14:textId="7D66E6BD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1 293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C43941D" w14:textId="644D3041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60CDA" w14:textId="3585AD11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77EBC0" w14:textId="018A665D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</w:tr>
      <w:tr w:rsidR="002F3243" w:rsidRPr="00405FE6" w14:paraId="264C38F0" w14:textId="77777777" w:rsidTr="000319A2">
        <w:trPr>
          <w:gridAfter w:val="1"/>
          <w:wAfter w:w="15" w:type="dxa"/>
          <w:trHeight w:val="60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EA9F416" w14:textId="385F75C6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05E7F4" w14:textId="46992023" w:rsidR="002F3243" w:rsidRPr="00405FE6" w:rsidRDefault="002F3243" w:rsidP="002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E6">
              <w:rPr>
                <w:rFonts w:ascii="Times New Roman" w:hAnsi="Times New Roman" w:cs="Times New Roman"/>
                <w:sz w:val="24"/>
                <w:szCs w:val="24"/>
              </w:rPr>
              <w:t>Поребрик</w:t>
            </w:r>
            <w:proofErr w:type="spellEnd"/>
            <w:r w:rsidRPr="00405FE6">
              <w:rPr>
                <w:rFonts w:ascii="Times New Roman" w:hAnsi="Times New Roman" w:cs="Times New Roman"/>
                <w:sz w:val="24"/>
                <w:szCs w:val="24"/>
              </w:rPr>
              <w:t xml:space="preserve"> 1000*250*60 Сірий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2A04E23" w14:textId="5FB0C16D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AE26E07" w14:textId="6AD360E4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BA3F02B" w14:textId="23922802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414B35" w14:textId="5B854AC4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EF02D4" w14:textId="00411312" w:rsidR="002F3243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</w:tr>
      <w:tr w:rsidR="00666CFB" w:rsidRPr="00405FE6" w14:paraId="3DDE9E95" w14:textId="77777777" w:rsidTr="000319A2">
        <w:trPr>
          <w:gridAfter w:val="1"/>
          <w:wAfter w:w="15" w:type="dxa"/>
          <w:trHeight w:val="60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0C05B0E" w14:textId="4DD745F5" w:rsidR="00666CFB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71EDC6" w14:textId="42A93718" w:rsidR="00666CFB" w:rsidRPr="00405FE6" w:rsidRDefault="002F3243" w:rsidP="00BD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E6">
              <w:rPr>
                <w:rFonts w:ascii="Times New Roman" w:hAnsi="Times New Roman" w:cs="Times New Roman"/>
                <w:sz w:val="24"/>
                <w:szCs w:val="24"/>
              </w:rPr>
              <w:t>Бруківка тротуарна "Старе місто» т.6см.Сіра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3BB758F" w14:textId="604A5EF3" w:rsidR="00666CFB" w:rsidRPr="00405FE6" w:rsidRDefault="007418F8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999C45F" w14:textId="40678A98" w:rsidR="00666CFB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915, 705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B0F26AF" w14:textId="6A9AF8E6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BEDED" w14:textId="0D755DC5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37BBB" w14:textId="39159EAE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</w:tr>
      <w:tr w:rsidR="00666CFB" w:rsidRPr="00405FE6" w14:paraId="308CBC40" w14:textId="77777777" w:rsidTr="000319A2">
        <w:trPr>
          <w:gridAfter w:val="1"/>
          <w:wAfter w:w="15" w:type="dxa"/>
          <w:trHeight w:val="60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0769851" w14:textId="5F790225" w:rsidR="00666CFB" w:rsidRPr="00405FE6" w:rsidRDefault="002F3243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BE1B45" w14:textId="0EEF2C8C" w:rsidR="00666CFB" w:rsidRPr="00405FE6" w:rsidRDefault="002F3243" w:rsidP="00BD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E6">
              <w:rPr>
                <w:rFonts w:ascii="Times New Roman" w:hAnsi="Times New Roman" w:cs="Times New Roman"/>
                <w:sz w:val="24"/>
                <w:szCs w:val="24"/>
              </w:rPr>
              <w:t>Бруківка «Цеглина Ретро» т.6см.Сіра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828D041" w14:textId="573193FA" w:rsidR="00666CFB" w:rsidRPr="00405FE6" w:rsidRDefault="007418F8" w:rsidP="007418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0CA0B34" w14:textId="0A202210" w:rsidR="00666CFB" w:rsidRPr="00405FE6" w:rsidRDefault="007418F8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  <w:t>1 069,932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21CBB13" w14:textId="257FA514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41766E" w14:textId="29B1CFDA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695272" w14:textId="564B8172" w:rsidR="00666CFB" w:rsidRPr="00405FE6" w:rsidRDefault="00666CFB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ru-RU" w:eastAsia="ar-SA"/>
              </w:rPr>
            </w:pPr>
          </w:p>
        </w:tc>
      </w:tr>
      <w:tr w:rsidR="00871C6D" w:rsidRPr="00405FE6" w14:paraId="7A2729FA" w14:textId="77777777" w:rsidTr="000319A2">
        <w:trPr>
          <w:trHeight w:val="314"/>
          <w:jc w:val="center"/>
        </w:trPr>
        <w:tc>
          <w:tcPr>
            <w:tcW w:w="92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EBF1D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Вартість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ПДВ,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96898A" w14:textId="2CECC3AA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</w:p>
        </w:tc>
      </w:tr>
      <w:tr w:rsidR="00871C6D" w:rsidRPr="00405FE6" w14:paraId="061BD5A5" w14:textId="77777777" w:rsidTr="000319A2">
        <w:trPr>
          <w:trHeight w:val="288"/>
          <w:jc w:val="center"/>
        </w:trPr>
        <w:tc>
          <w:tcPr>
            <w:tcW w:w="92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825A86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ПДВ,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D7A683" w14:textId="121B0A9B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3B3E"/>
                <w:sz w:val="24"/>
                <w:szCs w:val="24"/>
                <w:lang w:eastAsia="ar-SA"/>
              </w:rPr>
            </w:pPr>
          </w:p>
        </w:tc>
      </w:tr>
      <w:tr w:rsidR="00871C6D" w:rsidRPr="00405FE6" w14:paraId="71572BCC" w14:textId="77777777" w:rsidTr="000319A2">
        <w:trPr>
          <w:trHeight w:val="410"/>
          <w:jc w:val="center"/>
        </w:trPr>
        <w:tc>
          <w:tcPr>
            <w:tcW w:w="9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DD8D" w14:textId="77777777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РАЗОМ з ПДВ, </w:t>
            </w:r>
            <w:proofErr w:type="spellStart"/>
            <w:r w:rsidRPr="00405F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грн</w:t>
            </w:r>
            <w:proofErr w:type="spellEnd"/>
            <w:r w:rsidRPr="00405F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3566B" w14:textId="3272987A" w:rsidR="00871C6D" w:rsidRPr="00405FE6" w:rsidRDefault="00871C6D" w:rsidP="00871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4"/>
                <w:szCs w:val="24"/>
                <w:lang w:eastAsia="ar-SA"/>
              </w:rPr>
            </w:pPr>
          </w:p>
        </w:tc>
      </w:tr>
    </w:tbl>
    <w:p w14:paraId="383824A6" w14:textId="77777777" w:rsidR="00871C6D" w:rsidRPr="00405FE6" w:rsidRDefault="00871C6D" w:rsidP="00871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0319A2" w:rsidRPr="00405FE6" w14:paraId="0F065694" w14:textId="77777777" w:rsidTr="00531804">
        <w:tc>
          <w:tcPr>
            <w:tcW w:w="5104" w:type="dxa"/>
          </w:tcPr>
          <w:p w14:paraId="5FA1CF88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ЗАМОВНИК:</w:t>
            </w:r>
          </w:p>
          <w:p w14:paraId="5DA390F0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14:paraId="66FC1CAE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81300,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, 6 Львівської області Яворівського району</w:t>
            </w:r>
          </w:p>
          <w:p w14:paraId="70E522B7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Фактична адреса: Україна, 81300,</w:t>
            </w:r>
          </w:p>
          <w:p w14:paraId="2171A8B7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вул. Галицька, 7 </w:t>
            </w:r>
          </w:p>
          <w:p w14:paraId="20622D0E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Львівської області Яворівського району</w:t>
            </w:r>
          </w:p>
          <w:p w14:paraId="71672AE1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р/р UA 188201720344390002000046887</w:t>
            </w:r>
          </w:p>
          <w:p w14:paraId="1DE4EDCE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в ДКСУ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 МФО 820172 </w:t>
            </w:r>
          </w:p>
          <w:p w14:paraId="7283B93F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Код ЄДРПОУ 32319395</w:t>
            </w:r>
          </w:p>
          <w:p w14:paraId="426695AE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ІПН 323193913228</w:t>
            </w:r>
          </w:p>
          <w:p w14:paraId="74890E59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59E1" w14:textId="77777777" w:rsidR="000319A2" w:rsidRP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gytlovykmostyska</w:t>
            </w:r>
            <w:proofErr w:type="spellEnd"/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gmail</w:t>
            </w:r>
            <w:proofErr w:type="spellEnd"/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</w:p>
          <w:p w14:paraId="7A9CD5CA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DC2AA67" w14:textId="77777777" w:rsid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Директор______________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В.Курант</w:t>
            </w:r>
            <w:proofErr w:type="spellEnd"/>
          </w:p>
          <w:p w14:paraId="601033B7" w14:textId="77777777" w:rsidR="000319A2" w:rsidRP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89CEEE3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МП</w:t>
            </w:r>
          </w:p>
        </w:tc>
        <w:tc>
          <w:tcPr>
            <w:tcW w:w="5104" w:type="dxa"/>
          </w:tcPr>
          <w:p w14:paraId="67855A85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ПОСТАЧАЛЬНИК:</w:t>
            </w:r>
          </w:p>
          <w:p w14:paraId="01EE9B47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9C7A90B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3708ED1E" w14:textId="77777777" w:rsidR="000319A2" w:rsidRPr="00405FE6" w:rsidRDefault="000319A2" w:rsidP="0003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C7D68AB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Керівник (директор) _________________  </w:t>
            </w:r>
          </w:p>
          <w:p w14:paraId="222560FC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МП</w:t>
            </w:r>
          </w:p>
        </w:tc>
      </w:tr>
    </w:tbl>
    <w:p w14:paraId="66BF2A21" w14:textId="77777777" w:rsidR="00871C6D" w:rsidRPr="00405FE6" w:rsidRDefault="00871C6D" w:rsidP="00871C6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4EC01180" w14:textId="77777777" w:rsidR="00871C6D" w:rsidRPr="00405FE6" w:rsidRDefault="00871C6D" w:rsidP="00871C6D">
      <w:pPr>
        <w:spacing w:after="0" w:line="180" w:lineRule="atLeast"/>
        <w:ind w:right="-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14:paraId="396C295A" w14:textId="77777777" w:rsidR="00871C6D" w:rsidRPr="00405FE6" w:rsidRDefault="00871C6D" w:rsidP="00871C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405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Примітка:</w:t>
      </w:r>
    </w:p>
    <w:p w14:paraId="41439350" w14:textId="45E1D33E" w:rsidR="00E4681B" w:rsidRPr="000319A2" w:rsidRDefault="00871C6D" w:rsidP="000319A2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5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Необхідно вказати суму з ПДВ, якщо учасник, відповідно до вимог чинного законодавства, є платником ПДВ, якщо ж не є – необхідно зазначити вираз «(без ПДВ)»</w:t>
      </w:r>
    </w:p>
    <w:p w14:paraId="71ED7452" w14:textId="3D9458A3" w:rsidR="00E4681B" w:rsidRDefault="00E4681B">
      <w:pPr>
        <w:rPr>
          <w:rFonts w:ascii="Times New Roman" w:hAnsi="Times New Roman" w:cs="Times New Roman"/>
          <w:sz w:val="24"/>
          <w:szCs w:val="24"/>
        </w:rPr>
      </w:pPr>
    </w:p>
    <w:p w14:paraId="76BA9C94" w14:textId="25E822E7" w:rsidR="00E4681B" w:rsidRPr="00405FE6" w:rsidRDefault="00E4681B" w:rsidP="00E4681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</w:pPr>
      <w:proofErr w:type="spellStart"/>
      <w:r w:rsidRPr="00405FE6"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  <w:t>Додаток</w:t>
      </w:r>
      <w:proofErr w:type="spellEnd"/>
      <w:r w:rsidRPr="00405FE6"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  <w:t xml:space="preserve"> № </w:t>
      </w:r>
      <w:r>
        <w:rPr>
          <w:rFonts w:ascii="Times New Roman" w:eastAsia="Calibri" w:hAnsi="Times New Roman" w:cs="Times New Roman"/>
          <w:b/>
          <w:color w:val="403B3E"/>
          <w:sz w:val="24"/>
          <w:szCs w:val="24"/>
          <w:lang w:val="ru-RU" w:eastAsia="ar-SA"/>
        </w:rPr>
        <w:t>2</w:t>
      </w:r>
    </w:p>
    <w:p w14:paraId="7015BE77" w14:textId="77777777" w:rsidR="00E4681B" w:rsidRPr="00405FE6" w:rsidRDefault="00E4681B" w:rsidP="00E4681B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</w:pP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до Договору </w:t>
      </w:r>
      <w:proofErr w:type="gram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про  </w:t>
      </w:r>
      <w:proofErr w:type="spellStart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>закупівлю</w:t>
      </w:r>
      <w:proofErr w:type="spellEnd"/>
      <w:proofErr w:type="gramEnd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 товару </w:t>
      </w:r>
    </w:p>
    <w:p w14:paraId="0D38E03B" w14:textId="77777777" w:rsidR="00E4681B" w:rsidRPr="003D1BE5" w:rsidRDefault="00E4681B" w:rsidP="00E4681B">
      <w:pPr>
        <w:widowControl w:val="0"/>
        <w:tabs>
          <w:tab w:val="left" w:pos="460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</w:pPr>
      <w:r w:rsidRPr="003D1BE5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№____ </w:t>
      </w:r>
      <w:proofErr w:type="spellStart"/>
      <w:r w:rsidRPr="003D1BE5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>від</w:t>
      </w:r>
      <w:proofErr w:type="spellEnd"/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eastAsia="ar-SA"/>
        </w:rPr>
        <w:t>_____</w:t>
      </w:r>
      <w:r w:rsidRPr="003D1BE5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 _______202</w:t>
      </w:r>
      <w:r w:rsidRPr="00405FE6">
        <w:rPr>
          <w:rFonts w:ascii="Times New Roman" w:eastAsia="Calibri" w:hAnsi="Times New Roman" w:cs="Times New Roman"/>
          <w:color w:val="403B3E"/>
          <w:sz w:val="24"/>
          <w:szCs w:val="24"/>
          <w:lang w:eastAsia="ar-SA"/>
        </w:rPr>
        <w:t>3</w:t>
      </w:r>
      <w:r w:rsidRPr="003D1BE5">
        <w:rPr>
          <w:rFonts w:ascii="Times New Roman" w:eastAsia="Calibri" w:hAnsi="Times New Roman" w:cs="Times New Roman"/>
          <w:color w:val="403B3E"/>
          <w:sz w:val="24"/>
          <w:szCs w:val="24"/>
          <w:lang w:val="ru-RU" w:eastAsia="ar-SA"/>
        </w:rPr>
        <w:t xml:space="preserve"> року</w:t>
      </w:r>
    </w:p>
    <w:p w14:paraId="7F193FF3" w14:textId="06B74C36" w:rsidR="00E4681B" w:rsidRDefault="00E4681B" w:rsidP="00E468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11E90C" w14:textId="04EB4524" w:rsidR="00E4681B" w:rsidRDefault="00E4681B" w:rsidP="00E4681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8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Місце поставки товару</w:t>
      </w:r>
    </w:p>
    <w:p w14:paraId="50C83026" w14:textId="77777777" w:rsidR="00E4681B" w:rsidRPr="00E4681B" w:rsidRDefault="00E4681B" w:rsidP="00E4681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265756" w14:textId="29B69D57" w:rsidR="00E4681B" w:rsidRDefault="00D12C80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4681B"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81300, Львівська область, Яворівський район, </w:t>
      </w:r>
      <w:proofErr w:type="spellStart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м.Мостиська</w:t>
      </w:r>
      <w:proofErr w:type="spellEnd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, вул. Конотопської Битви:</w:t>
      </w:r>
    </w:p>
    <w:p w14:paraId="66F1603F" w14:textId="77777777" w:rsidR="00E4681B" w:rsidRDefault="00E4681B" w:rsidP="00E468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Бруківка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«Подвійна Т»  сіра 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- 2300,48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м.кв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064134" w14:textId="5DBEDDFB" w:rsidR="00E4681B" w:rsidRDefault="00E4681B" w:rsidP="00E4681B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Бордюр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дорожній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, мм 1000х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сірий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870 шт.</w:t>
      </w:r>
    </w:p>
    <w:p w14:paraId="7E56DC0B" w14:textId="77777777" w:rsidR="00D12C80" w:rsidRDefault="00D12C80" w:rsidP="00E4681B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04C71" w14:textId="36EEC5F6" w:rsidR="00E4681B" w:rsidRDefault="00D12C80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2. </w:t>
      </w:r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81300, Львівська область, Яворівський район, </w:t>
      </w:r>
      <w:proofErr w:type="spellStart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м.Мостиська</w:t>
      </w:r>
      <w:proofErr w:type="spellEnd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, вул. Грушевського, 1:</w:t>
      </w:r>
    </w:p>
    <w:p w14:paraId="6281821C" w14:textId="77777777" w:rsidR="00E4681B" w:rsidRDefault="00E4681B" w:rsidP="00E4681B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,  1000х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сірий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шт</w:t>
      </w:r>
      <w:proofErr w:type="spellEnd"/>
    </w:p>
    <w:p w14:paraId="1D695E24" w14:textId="6544877B" w:rsidR="00E4681B" w:rsidRDefault="00E4681B" w:rsidP="00E46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Бруківка «Старе місто» сіра* товщина 6 см – 915,705м.кв.</w:t>
      </w:r>
    </w:p>
    <w:p w14:paraId="110E72B2" w14:textId="77777777" w:rsidR="00D12C80" w:rsidRDefault="00D12C80" w:rsidP="00E46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4D491E" w14:textId="5B21749B" w:rsidR="00E4681B" w:rsidRDefault="00D12C80" w:rsidP="00E46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  </w:t>
      </w:r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81300, Львівська область, Яворівський район, </w:t>
      </w:r>
      <w:proofErr w:type="spellStart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м.Мостиська</w:t>
      </w:r>
      <w:proofErr w:type="spellEnd"/>
      <w:r w:rsidR="00E4681B">
        <w:rPr>
          <w:rFonts w:ascii="Times New Roman" w:eastAsia="Calibri" w:hAnsi="Times New Roman" w:cs="Times New Roman"/>
          <w:sz w:val="24"/>
          <w:szCs w:val="24"/>
          <w:lang w:eastAsia="ru-RU"/>
        </w:rPr>
        <w:t>, вул. Маковея:</w:t>
      </w:r>
    </w:p>
    <w:p w14:paraId="25FAED06" w14:textId="77777777" w:rsidR="00E4681B" w:rsidRPr="00B370CC" w:rsidRDefault="00E4681B" w:rsidP="00E46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Бордюр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дорожній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, мм 1000х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сірий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120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шт</w:t>
      </w:r>
      <w:proofErr w:type="spellEnd"/>
    </w:p>
    <w:p w14:paraId="6F242199" w14:textId="77777777" w:rsidR="00D12C80" w:rsidRDefault="00E4681B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Бруківка «Цегла Ретро» товщина 6 см, сіра – 250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м.кв</w:t>
      </w:r>
      <w:proofErr w:type="spellEnd"/>
    </w:p>
    <w:p w14:paraId="2663D307" w14:textId="5829E1A4" w:rsidR="00E4681B" w:rsidRDefault="00E4681B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A370D5" w14:textId="31DE8BAA" w:rsidR="00E4681B" w:rsidRPr="00D12C80" w:rsidRDefault="00E4681B" w:rsidP="00D12C8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81300, Львівська область, Яворівський район, </w:t>
      </w:r>
      <w:proofErr w:type="spellStart"/>
      <w:r w:rsidRPr="00D12C80">
        <w:rPr>
          <w:rFonts w:ascii="Times New Roman" w:eastAsia="Calibri" w:hAnsi="Times New Roman" w:cs="Times New Roman"/>
          <w:sz w:val="24"/>
          <w:szCs w:val="24"/>
          <w:lang w:eastAsia="ru-RU"/>
        </w:rPr>
        <w:t>м.Мостиська</w:t>
      </w:r>
      <w:proofErr w:type="spellEnd"/>
      <w:r w:rsidRPr="00D12C80">
        <w:rPr>
          <w:rFonts w:ascii="Times New Roman" w:eastAsia="Calibri" w:hAnsi="Times New Roman" w:cs="Times New Roman"/>
          <w:sz w:val="24"/>
          <w:szCs w:val="24"/>
          <w:lang w:eastAsia="ru-RU"/>
        </w:rPr>
        <w:t>, вул. Антонича:</w:t>
      </w:r>
    </w:p>
    <w:p w14:paraId="3F2C8B8C" w14:textId="77777777" w:rsidR="00E4681B" w:rsidRDefault="00E4681B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Бордюр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дорожній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, мм 1000х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  <w:r w:rsidRPr="00B37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сірий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303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шт</w:t>
      </w:r>
      <w:proofErr w:type="spellEnd"/>
    </w:p>
    <w:p w14:paraId="2AF2507A" w14:textId="58675A63" w:rsidR="00E4681B" w:rsidRDefault="00E4681B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Бруківка «Цегла Ретро» товщина 6 см, сіра – 819,932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м.кв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0036EFF" w14:textId="6EC5D6BE" w:rsidR="000319A2" w:rsidRDefault="000319A2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CC3A60" w14:textId="53E83862" w:rsidR="000319A2" w:rsidRDefault="000319A2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C7FAB2" w14:textId="28E93224" w:rsidR="000319A2" w:rsidRDefault="000319A2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3560C1" w14:textId="3BCD7F24" w:rsidR="000319A2" w:rsidRDefault="000319A2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93564D" w14:textId="77777777" w:rsidR="000319A2" w:rsidRPr="00B370CC" w:rsidRDefault="000319A2" w:rsidP="00E468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0319A2" w:rsidRPr="00405FE6" w14:paraId="5D531C09" w14:textId="77777777" w:rsidTr="00531804">
        <w:tc>
          <w:tcPr>
            <w:tcW w:w="5104" w:type="dxa"/>
          </w:tcPr>
          <w:p w14:paraId="0371BD82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ЗАМОВНИК:</w:t>
            </w:r>
          </w:p>
          <w:p w14:paraId="3D7FC3D9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14:paraId="69892855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81300,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, 6 Львівської області Яворівського району</w:t>
            </w:r>
          </w:p>
          <w:p w14:paraId="4DDD302D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Фактична адреса: Україна, 81300,</w:t>
            </w:r>
          </w:p>
          <w:p w14:paraId="398E0C62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м.Мостиська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, вул. Галицька, 7 </w:t>
            </w:r>
          </w:p>
          <w:p w14:paraId="197DE3DF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Львівської області Яворівського району</w:t>
            </w:r>
          </w:p>
          <w:p w14:paraId="0D9B9471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р/р UA 188201720344390002000046887</w:t>
            </w:r>
          </w:p>
          <w:p w14:paraId="249A6FE5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в ДКСУ </w:t>
            </w:r>
            <w:proofErr w:type="spellStart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0319A2">
              <w:rPr>
                <w:rFonts w:ascii="Times New Roman" w:hAnsi="Times New Roman" w:cs="Times New Roman"/>
                <w:sz w:val="24"/>
                <w:szCs w:val="24"/>
              </w:rPr>
              <w:t xml:space="preserve"> МФО 820172 </w:t>
            </w:r>
          </w:p>
          <w:p w14:paraId="53C36A8C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Код ЄДРПОУ 32319395</w:t>
            </w:r>
          </w:p>
          <w:p w14:paraId="0ADB6C35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9A2">
              <w:rPr>
                <w:rFonts w:ascii="Times New Roman" w:hAnsi="Times New Roman" w:cs="Times New Roman"/>
                <w:sz w:val="24"/>
                <w:szCs w:val="24"/>
              </w:rPr>
              <w:t>ІПН 323193913228</w:t>
            </w:r>
          </w:p>
          <w:p w14:paraId="1ED2DD96" w14:textId="77777777" w:rsidR="000319A2" w:rsidRPr="000319A2" w:rsidRDefault="000319A2" w:rsidP="00531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7D0A" w14:textId="77777777" w:rsidR="000319A2" w:rsidRP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405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gytlovykmostyska</w:t>
            </w:r>
            <w:proofErr w:type="spellEnd"/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gmail</w:t>
            </w:r>
            <w:proofErr w:type="spellEnd"/>
            <w:r w:rsidRPr="00031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</w:p>
          <w:p w14:paraId="7448AF4A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23798EBD" w14:textId="77777777" w:rsid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Директор______________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В.Курант</w:t>
            </w:r>
            <w:proofErr w:type="spellEnd"/>
          </w:p>
          <w:p w14:paraId="0965AF05" w14:textId="77777777" w:rsidR="000319A2" w:rsidRPr="000319A2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1CF81BCD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МП</w:t>
            </w:r>
          </w:p>
        </w:tc>
        <w:tc>
          <w:tcPr>
            <w:tcW w:w="5104" w:type="dxa"/>
          </w:tcPr>
          <w:p w14:paraId="754F37CC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ПОСТАЧАЛЬНИК:</w:t>
            </w:r>
          </w:p>
          <w:p w14:paraId="7B1C9361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4EDD43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768B11E7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503ABE75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78A96BF0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169EC370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3BC4CDE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Керівник (директор) _________________  </w:t>
            </w:r>
          </w:p>
          <w:p w14:paraId="49DDCECB" w14:textId="77777777" w:rsidR="000319A2" w:rsidRPr="00405FE6" w:rsidRDefault="000319A2" w:rsidP="0053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405F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МП</w:t>
            </w:r>
          </w:p>
        </w:tc>
      </w:tr>
    </w:tbl>
    <w:p w14:paraId="40F35BB4" w14:textId="77777777" w:rsidR="00E4681B" w:rsidRPr="00405FE6" w:rsidRDefault="00E4681B">
      <w:pPr>
        <w:rPr>
          <w:rFonts w:ascii="Times New Roman" w:hAnsi="Times New Roman" w:cs="Times New Roman"/>
          <w:sz w:val="24"/>
          <w:szCs w:val="24"/>
        </w:rPr>
      </w:pPr>
    </w:p>
    <w:sectPr w:rsidR="00E4681B" w:rsidRPr="00405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1DC1"/>
    <w:multiLevelType w:val="hybridMultilevel"/>
    <w:tmpl w:val="C754973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04E1A"/>
    <w:multiLevelType w:val="hybridMultilevel"/>
    <w:tmpl w:val="0818BBB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6D"/>
    <w:rsid w:val="00012C8B"/>
    <w:rsid w:val="000319A2"/>
    <w:rsid w:val="000549EE"/>
    <w:rsid w:val="000A6A3A"/>
    <w:rsid w:val="000C63DE"/>
    <w:rsid w:val="000F4F51"/>
    <w:rsid w:val="000F61CF"/>
    <w:rsid w:val="000F6484"/>
    <w:rsid w:val="001030E4"/>
    <w:rsid w:val="00114C50"/>
    <w:rsid w:val="00142DCE"/>
    <w:rsid w:val="00142FC5"/>
    <w:rsid w:val="001916C6"/>
    <w:rsid w:val="001A0E82"/>
    <w:rsid w:val="001C6CE5"/>
    <w:rsid w:val="001E5267"/>
    <w:rsid w:val="001F1735"/>
    <w:rsid w:val="0021239D"/>
    <w:rsid w:val="00214704"/>
    <w:rsid w:val="0024259E"/>
    <w:rsid w:val="002561BF"/>
    <w:rsid w:val="002741B9"/>
    <w:rsid w:val="00281DCF"/>
    <w:rsid w:val="002A00E0"/>
    <w:rsid w:val="002F3243"/>
    <w:rsid w:val="0031759A"/>
    <w:rsid w:val="00333C59"/>
    <w:rsid w:val="003651CB"/>
    <w:rsid w:val="00377263"/>
    <w:rsid w:val="003773FD"/>
    <w:rsid w:val="003833C4"/>
    <w:rsid w:val="00383E91"/>
    <w:rsid w:val="003D1BE5"/>
    <w:rsid w:val="003D1EC2"/>
    <w:rsid w:val="00405FE6"/>
    <w:rsid w:val="004302D2"/>
    <w:rsid w:val="00462012"/>
    <w:rsid w:val="0046219D"/>
    <w:rsid w:val="004672B7"/>
    <w:rsid w:val="00490083"/>
    <w:rsid w:val="00542815"/>
    <w:rsid w:val="005931D8"/>
    <w:rsid w:val="005C0506"/>
    <w:rsid w:val="005C0964"/>
    <w:rsid w:val="005E42D4"/>
    <w:rsid w:val="005E6286"/>
    <w:rsid w:val="005F7EC2"/>
    <w:rsid w:val="006233C2"/>
    <w:rsid w:val="006614D8"/>
    <w:rsid w:val="006644F1"/>
    <w:rsid w:val="00666CFB"/>
    <w:rsid w:val="00695001"/>
    <w:rsid w:val="006A46EE"/>
    <w:rsid w:val="006D3EE9"/>
    <w:rsid w:val="006E0D9D"/>
    <w:rsid w:val="006F4CE1"/>
    <w:rsid w:val="007418F8"/>
    <w:rsid w:val="00744F02"/>
    <w:rsid w:val="0075794A"/>
    <w:rsid w:val="00770410"/>
    <w:rsid w:val="007868D9"/>
    <w:rsid w:val="007A558A"/>
    <w:rsid w:val="007B7FD9"/>
    <w:rsid w:val="007F13F9"/>
    <w:rsid w:val="007F3359"/>
    <w:rsid w:val="00822001"/>
    <w:rsid w:val="0084269D"/>
    <w:rsid w:val="00842FAF"/>
    <w:rsid w:val="00847811"/>
    <w:rsid w:val="00871C6D"/>
    <w:rsid w:val="008729B1"/>
    <w:rsid w:val="008737C5"/>
    <w:rsid w:val="0089353B"/>
    <w:rsid w:val="0089502A"/>
    <w:rsid w:val="008A208F"/>
    <w:rsid w:val="008A42AD"/>
    <w:rsid w:val="008E3AD8"/>
    <w:rsid w:val="008F1FD2"/>
    <w:rsid w:val="00904F4D"/>
    <w:rsid w:val="0092460F"/>
    <w:rsid w:val="009415A0"/>
    <w:rsid w:val="009A5C0B"/>
    <w:rsid w:val="00A330F1"/>
    <w:rsid w:val="00A374EA"/>
    <w:rsid w:val="00AC5587"/>
    <w:rsid w:val="00B051B6"/>
    <w:rsid w:val="00B35497"/>
    <w:rsid w:val="00B4670F"/>
    <w:rsid w:val="00B54387"/>
    <w:rsid w:val="00BD029E"/>
    <w:rsid w:val="00BD26C5"/>
    <w:rsid w:val="00BF0174"/>
    <w:rsid w:val="00C252F0"/>
    <w:rsid w:val="00C5633E"/>
    <w:rsid w:val="00C57F2F"/>
    <w:rsid w:val="00C63199"/>
    <w:rsid w:val="00C63CF1"/>
    <w:rsid w:val="00CA3866"/>
    <w:rsid w:val="00CE1C99"/>
    <w:rsid w:val="00D02EFE"/>
    <w:rsid w:val="00D12C80"/>
    <w:rsid w:val="00D76680"/>
    <w:rsid w:val="00D93D3D"/>
    <w:rsid w:val="00DB1EF0"/>
    <w:rsid w:val="00DB53C7"/>
    <w:rsid w:val="00DC03DA"/>
    <w:rsid w:val="00DD2438"/>
    <w:rsid w:val="00DE29AA"/>
    <w:rsid w:val="00E4681B"/>
    <w:rsid w:val="00E83B5C"/>
    <w:rsid w:val="00EA52C7"/>
    <w:rsid w:val="00EB74AF"/>
    <w:rsid w:val="00ED4646"/>
    <w:rsid w:val="00F17672"/>
    <w:rsid w:val="00FA0C03"/>
    <w:rsid w:val="00FA259B"/>
    <w:rsid w:val="00FA3E6C"/>
    <w:rsid w:val="00FB41C3"/>
    <w:rsid w:val="00FB63CA"/>
    <w:rsid w:val="00FC6CDD"/>
    <w:rsid w:val="00FE291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998"/>
  <w15:docId w15:val="{F94914F6-5970-4FFC-B9D5-45F105A7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16633</Words>
  <Characters>9482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 СР</dc:creator>
  <cp:lastModifiedBy>USER</cp:lastModifiedBy>
  <cp:revision>3</cp:revision>
  <dcterms:created xsi:type="dcterms:W3CDTF">2023-05-16T07:59:00Z</dcterms:created>
  <dcterms:modified xsi:type="dcterms:W3CDTF">2023-05-16T10:01:00Z</dcterms:modified>
</cp:coreProperties>
</file>