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521F2" w14:textId="77777777" w:rsidR="001D5F5A" w:rsidRPr="00DC34A2" w:rsidRDefault="001D5F5A" w:rsidP="001D5F5A">
      <w:pPr>
        <w:spacing w:line="264" w:lineRule="auto"/>
        <w:ind w:left="6521"/>
        <w:rPr>
          <w:b/>
          <w:lang w:val="uk-UA"/>
        </w:rPr>
      </w:pPr>
      <w:r w:rsidRPr="00DC34A2">
        <w:rPr>
          <w:b/>
          <w:lang w:val="uk-UA"/>
        </w:rPr>
        <w:t>Додаток 3</w:t>
      </w:r>
    </w:p>
    <w:p w14:paraId="5D542CF6" w14:textId="77F80928" w:rsidR="001D5F5A" w:rsidRPr="00DC34A2" w:rsidRDefault="001D5F5A" w:rsidP="001D5F5A">
      <w:pPr>
        <w:spacing w:line="264" w:lineRule="auto"/>
        <w:ind w:left="6521"/>
        <w:rPr>
          <w:b/>
          <w:lang w:val="uk-UA"/>
        </w:rPr>
      </w:pPr>
      <w:r w:rsidRPr="00DC34A2">
        <w:rPr>
          <w:b/>
          <w:lang w:val="uk-UA"/>
        </w:rPr>
        <w:t xml:space="preserve">до </w:t>
      </w:r>
      <w:r w:rsidR="00A37409">
        <w:rPr>
          <w:b/>
          <w:lang w:val="uk-UA"/>
        </w:rPr>
        <w:t>тендерної документації</w:t>
      </w:r>
    </w:p>
    <w:p w14:paraId="014DB05D" w14:textId="77777777" w:rsidR="001D5F5A" w:rsidRPr="00DC34A2" w:rsidRDefault="001D5F5A" w:rsidP="001D5F5A">
      <w:pPr>
        <w:spacing w:line="264" w:lineRule="auto"/>
        <w:jc w:val="right"/>
        <w:rPr>
          <w:lang w:val="uk-UA"/>
        </w:rPr>
      </w:pPr>
    </w:p>
    <w:p w14:paraId="1C738ED8"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C34A2">
        <w:rPr>
          <w:b/>
          <w:bCs/>
          <w:lang w:val="uk-UA"/>
        </w:rPr>
        <w:t xml:space="preserve">ДОГОВІР № </w:t>
      </w:r>
    </w:p>
    <w:p w14:paraId="183BAAA5" w14:textId="01844AB5"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C34A2">
        <w:rPr>
          <w:b/>
          <w:bCs/>
          <w:lang w:val="uk-UA"/>
        </w:rPr>
        <w:t xml:space="preserve">про закупівлю послуг </w:t>
      </w:r>
    </w:p>
    <w:p w14:paraId="440E476F"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p>
    <w:p w14:paraId="72D73417" w14:textId="7187FF50" w:rsidR="001D5F5A" w:rsidRPr="00DC34A2" w:rsidRDefault="006772EB"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DC34A2">
        <w:rPr>
          <w:b/>
          <w:bCs/>
          <w:lang w:val="uk-UA"/>
        </w:rPr>
        <w:t>__</w:t>
      </w:r>
      <w:r w:rsidR="001D5F5A" w:rsidRPr="00DC34A2">
        <w:rPr>
          <w:b/>
          <w:bCs/>
          <w:lang w:val="uk-UA"/>
        </w:rPr>
        <w:t xml:space="preserve">. </w:t>
      </w:r>
      <w:r w:rsidRPr="00DC34A2">
        <w:rPr>
          <w:b/>
          <w:bCs/>
          <w:lang w:val="uk-UA"/>
        </w:rPr>
        <w:t>______________________</w:t>
      </w:r>
      <w:r w:rsidR="001D5F5A" w:rsidRPr="00DC34A2">
        <w:rPr>
          <w:b/>
          <w:bCs/>
          <w:lang w:val="uk-UA"/>
        </w:rPr>
        <w:tab/>
      </w:r>
      <w:r w:rsidR="001D5F5A" w:rsidRPr="00DC34A2">
        <w:rPr>
          <w:b/>
          <w:bCs/>
          <w:lang w:val="uk-UA"/>
        </w:rPr>
        <w:tab/>
        <w:t xml:space="preserve"> "____ "  __________________      202</w:t>
      </w:r>
      <w:r w:rsidR="00A37409">
        <w:rPr>
          <w:b/>
          <w:bCs/>
          <w:lang w:val="uk-UA"/>
        </w:rPr>
        <w:t>3</w:t>
      </w:r>
      <w:r w:rsidR="001D5F5A" w:rsidRPr="00DC34A2">
        <w:rPr>
          <w:b/>
          <w:bCs/>
          <w:lang w:val="uk-UA"/>
        </w:rPr>
        <w:t xml:space="preserve"> р.</w:t>
      </w:r>
      <w:r w:rsidR="001D5F5A" w:rsidRPr="00DC34A2">
        <w:rPr>
          <w:b/>
          <w:bCs/>
          <w:lang w:val="uk-UA"/>
        </w:rPr>
        <w:br/>
      </w:r>
      <w:bookmarkStart w:id="0" w:name="17"/>
      <w:bookmarkEnd w:id="0"/>
    </w:p>
    <w:p w14:paraId="44F658E1"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b/>
          <w:bCs/>
          <w:lang w:val="uk-UA"/>
        </w:rPr>
        <w:t>__________________________________________, особі _________________________</w:t>
      </w:r>
      <w:r w:rsidRPr="00DC34A2">
        <w:rPr>
          <w:lang w:val="uk-UA"/>
        </w:rPr>
        <w:t xml:space="preserve"> що діє на підставі _____________________________(далі - ЗАМОВНИК), з однієї сторони, і </w:t>
      </w:r>
    </w:p>
    <w:p w14:paraId="39BC99C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C34A2">
        <w:rPr>
          <w:b/>
          <w:bCs/>
          <w:lang w:val="uk-UA"/>
        </w:rPr>
        <w:t xml:space="preserve">________________________________________, </w:t>
      </w:r>
      <w:r w:rsidRPr="00DC34A2">
        <w:rPr>
          <w:bCs/>
          <w:lang w:val="uk-UA"/>
        </w:rPr>
        <w:t>в особі ________________________________</w:t>
      </w:r>
      <w:r w:rsidRPr="00DC34A2">
        <w:rPr>
          <w:lang w:val="uk-UA"/>
        </w:rPr>
        <w:t>,  який діє на підставі ___________________________(далі – УЧАСНИК), з іншої сторони,  разом –  Сторони, уклали цей Договір про таке (далі – Договір):</w:t>
      </w:r>
    </w:p>
    <w:p w14:paraId="2974763E" w14:textId="77777777" w:rsidR="00A37409" w:rsidRDefault="00A37409"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bookmarkStart w:id="1" w:name="24"/>
      <w:bookmarkEnd w:id="1"/>
    </w:p>
    <w:p w14:paraId="1363A882" w14:textId="5A527C39"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DC34A2">
        <w:rPr>
          <w:b/>
          <w:lang w:val="uk-UA"/>
        </w:rPr>
        <w:t>I. Предмет Договору</w:t>
      </w:r>
    </w:p>
    <w:p w14:paraId="71442E75" w14:textId="39A5C470"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 w:name="25"/>
      <w:bookmarkEnd w:id="2"/>
      <w:r w:rsidRPr="00DC34A2">
        <w:rPr>
          <w:lang w:val="uk-UA"/>
        </w:rPr>
        <w:t>1.1. УЧАСНИК зобов'язується надавати Замовникові послуги, зазначені в  п. 1.2. Договору, а Замовник – прийняти і оплатити такі послуги.</w:t>
      </w:r>
    </w:p>
    <w:p w14:paraId="380AD2C2" w14:textId="0E70E619" w:rsidR="00A37409"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uk-UA"/>
        </w:rPr>
      </w:pPr>
      <w:bookmarkStart w:id="3" w:name="29"/>
      <w:bookmarkStart w:id="4" w:name="26"/>
      <w:bookmarkEnd w:id="3"/>
      <w:bookmarkEnd w:id="4"/>
      <w:r w:rsidRPr="00DC34A2">
        <w:rPr>
          <w:lang w:val="uk-UA"/>
        </w:rPr>
        <w:t xml:space="preserve">1.2. Найменування  послуги: </w:t>
      </w:r>
      <w:bookmarkStart w:id="5" w:name="31"/>
      <w:bookmarkEnd w:id="5"/>
      <w:r w:rsidR="00A37409" w:rsidRPr="0091022A">
        <w:rPr>
          <w:b/>
          <w:bCs/>
          <w:lang w:val="uk-UA"/>
        </w:rPr>
        <w:t xml:space="preserve">«код за ДК 021:2015 – 60140000-1  «Нерегулярні пасажирські перевезення» (Послуги </w:t>
      </w:r>
      <w:r w:rsidR="00767491">
        <w:rPr>
          <w:b/>
          <w:bCs/>
          <w:lang w:val="uk-UA"/>
        </w:rPr>
        <w:t xml:space="preserve">міжнародних </w:t>
      </w:r>
      <w:r w:rsidR="00A37409" w:rsidRPr="0091022A">
        <w:rPr>
          <w:b/>
          <w:bCs/>
          <w:lang w:val="uk-UA"/>
        </w:rPr>
        <w:t>перевезен</w:t>
      </w:r>
      <w:r w:rsidR="00767491">
        <w:rPr>
          <w:b/>
          <w:bCs/>
          <w:lang w:val="uk-UA"/>
        </w:rPr>
        <w:t>ь</w:t>
      </w:r>
      <w:r w:rsidR="00A37409" w:rsidRPr="0091022A">
        <w:rPr>
          <w:b/>
          <w:bCs/>
          <w:lang w:val="uk-UA"/>
        </w:rPr>
        <w:t>)»</w:t>
      </w:r>
      <w:r w:rsidR="00A37409">
        <w:rPr>
          <w:b/>
          <w:bCs/>
          <w:lang w:val="uk-UA"/>
        </w:rPr>
        <w:t>.</w:t>
      </w:r>
    </w:p>
    <w:p w14:paraId="12D0E43B" w14:textId="413F64CD"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1.3. Обсяги закупівлі послуг можуть бути зменшені залежно від реального фінансування видатків.</w:t>
      </w:r>
    </w:p>
    <w:p w14:paraId="72D076CF"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6" w:name="35"/>
      <w:bookmarkEnd w:id="6"/>
      <w:r w:rsidRPr="00DC34A2">
        <w:rPr>
          <w:b/>
          <w:lang w:val="uk-UA"/>
        </w:rPr>
        <w:t>II. Якість послуг</w:t>
      </w:r>
    </w:p>
    <w:p w14:paraId="426AD910" w14:textId="64DA8BAE"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7" w:name="36"/>
      <w:bookmarkEnd w:id="7"/>
      <w:r w:rsidRPr="00DC34A2">
        <w:rPr>
          <w:lang w:val="uk-UA"/>
        </w:rPr>
        <w:t xml:space="preserve">2.1. Учасник повинен надати Замовнику послуги, якість яких відповідає умовам Договору, поданій пропозиції та вимогам діючого законодавства України. </w:t>
      </w:r>
    </w:p>
    <w:p w14:paraId="4AB3B67C" w14:textId="77777777" w:rsidR="00A37409" w:rsidRDefault="00A37409"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8" w:name="38"/>
      <w:bookmarkEnd w:id="8"/>
    </w:p>
    <w:p w14:paraId="18160A04" w14:textId="73E8F2B3"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r w:rsidRPr="00DC34A2">
        <w:rPr>
          <w:b/>
          <w:lang w:val="uk-UA"/>
        </w:rPr>
        <w:t>III. Ціна Договору</w:t>
      </w:r>
    </w:p>
    <w:p w14:paraId="208AEEB5" w14:textId="0EFA570C"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uk-UA"/>
        </w:rPr>
      </w:pPr>
      <w:bookmarkStart w:id="9" w:name="39"/>
      <w:bookmarkEnd w:id="9"/>
      <w:r w:rsidRPr="00DC34A2">
        <w:rPr>
          <w:lang w:val="uk-UA"/>
        </w:rPr>
        <w:t xml:space="preserve">3.1. Ціна цього Договору становить </w:t>
      </w:r>
      <w:r w:rsidRPr="00DC34A2">
        <w:rPr>
          <w:b/>
          <w:lang w:val="uk-UA"/>
        </w:rPr>
        <w:t>_____________ грн. (_________________________) з</w:t>
      </w:r>
      <w:r w:rsidR="00767491">
        <w:rPr>
          <w:b/>
          <w:lang w:val="uk-UA"/>
        </w:rPr>
        <w:t xml:space="preserve">/без </w:t>
      </w:r>
      <w:r w:rsidRPr="00DC34A2">
        <w:rPr>
          <w:b/>
          <w:lang w:val="uk-UA"/>
        </w:rPr>
        <w:t xml:space="preserve"> ПДВ.</w:t>
      </w:r>
    </w:p>
    <w:p w14:paraId="0CF45286"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0" w:name="41"/>
      <w:bookmarkStart w:id="11" w:name="40"/>
      <w:bookmarkEnd w:id="10"/>
      <w:bookmarkEnd w:id="11"/>
      <w:r w:rsidRPr="00DC34A2">
        <w:rPr>
          <w:lang w:val="uk-UA"/>
        </w:rPr>
        <w:t xml:space="preserve">3.2. Ціна цього Договору може бути зменшена за взаємною згодою Сторін. </w:t>
      </w:r>
    </w:p>
    <w:p w14:paraId="140E9E12" w14:textId="4ABE5552"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3.</w:t>
      </w:r>
      <w:r w:rsidR="00A37409">
        <w:rPr>
          <w:lang w:val="uk-UA"/>
        </w:rPr>
        <w:t>3</w:t>
      </w:r>
      <w:r w:rsidRPr="00DC34A2">
        <w:rPr>
          <w:lang w:val="uk-UA"/>
        </w:rPr>
        <w:t>. У Замовника виникають бюджетні зобов’язання за цим Договором у разі наявності та в межах відповідних бюджетних асигнувань.</w:t>
      </w:r>
    </w:p>
    <w:p w14:paraId="3708A0BD" w14:textId="4E487F0C" w:rsidR="00A37409" w:rsidRDefault="001D5F5A" w:rsidP="00A37409">
      <w:pPr>
        <w:shd w:val="clear" w:color="auto" w:fill="FFFFFF"/>
        <w:ind w:firstLine="708"/>
        <w:jc w:val="both"/>
        <w:textAlignment w:val="baseline"/>
        <w:rPr>
          <w:lang w:val="uk-UA" w:eastAsia="ar-SA"/>
        </w:rPr>
      </w:pPr>
      <w:r w:rsidRPr="00DC34A2">
        <w:rPr>
          <w:lang w:val="uk-UA"/>
        </w:rPr>
        <w:t>3.</w:t>
      </w:r>
      <w:r w:rsidR="00A37409">
        <w:rPr>
          <w:lang w:val="uk-UA"/>
        </w:rPr>
        <w:t>4</w:t>
      </w:r>
      <w:r w:rsidRPr="00DC34A2">
        <w:rPr>
          <w:lang w:val="uk-UA"/>
        </w:rPr>
        <w:t xml:space="preserve">. </w:t>
      </w:r>
      <w:r w:rsidR="00A37409" w:rsidRPr="005E33FA">
        <w:rPr>
          <w:lang w:val="uk-U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37409">
        <w:rPr>
          <w:lang w:val="uk-UA"/>
        </w:rPr>
        <w:t xml:space="preserve">п.19 </w:t>
      </w:r>
      <w:r w:rsidR="00A37409" w:rsidRPr="001B5475">
        <w:rPr>
          <w:lang w:val="uk-UA" w:eastAsia="ar-SA"/>
        </w:rPr>
        <w:t xml:space="preserve">Особливостей здійснення публічних </w:t>
      </w:r>
      <w:proofErr w:type="spellStart"/>
      <w:r w:rsidR="00A37409" w:rsidRPr="001B5475">
        <w:rPr>
          <w:lang w:val="uk-UA" w:eastAsia="ar-SA"/>
        </w:rPr>
        <w:t>закупівель</w:t>
      </w:r>
      <w:proofErr w:type="spellEnd"/>
      <w:r w:rsidR="00A37409" w:rsidRPr="001B5475">
        <w:rPr>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7409">
        <w:rPr>
          <w:lang w:val="uk-UA" w:eastAsia="ar-SA"/>
        </w:rPr>
        <w:t>,</w:t>
      </w:r>
      <w:r w:rsidR="00A37409" w:rsidRPr="001B5475">
        <w:rPr>
          <w:lang w:val="uk-UA" w:eastAsia="ar-SA"/>
        </w:rPr>
        <w:t xml:space="preserve"> затверджених постановою Кабінету Міністрів України від 12 жовтня 2022 р. № 1178</w:t>
      </w:r>
      <w:r w:rsidR="00A37409">
        <w:rPr>
          <w:lang w:val="uk-UA" w:eastAsia="ar-SA"/>
        </w:rPr>
        <w:t xml:space="preserve"> (далі - Особливості)</w:t>
      </w:r>
      <w:r w:rsidR="00A37409" w:rsidRPr="001B5475">
        <w:rPr>
          <w:lang w:val="uk-UA" w:eastAsia="ar-SA"/>
        </w:rPr>
        <w:t>, зокрема:</w:t>
      </w:r>
    </w:p>
    <w:p w14:paraId="610B55B7" w14:textId="0317A69A" w:rsidR="00A37409" w:rsidRDefault="00A37409" w:rsidP="00A3740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p>
    <w:p w14:paraId="0AE42C45" w14:textId="55504298" w:rsidR="00A37409" w:rsidRDefault="00A37409" w:rsidP="00A3740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82FDEC" w14:textId="3D5F0C35" w:rsidR="00A37409" w:rsidRDefault="00A37409" w:rsidP="00A3740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254430B" w14:textId="7E59ABEB" w:rsidR="00A37409" w:rsidRDefault="00A37409" w:rsidP="00A3740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4) Продовження строку дії договору про закупівлю та</w:t>
      </w:r>
      <w:r w:rsidR="00584D3D">
        <w:rPr>
          <w:lang w:val="uk-UA"/>
        </w:rPr>
        <w:t>/або</w:t>
      </w:r>
      <w:r>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Pr>
          <w:lang w:val="uk-UA"/>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59CBDA8" w14:textId="77777777" w:rsidR="00A37409" w:rsidRDefault="00A37409" w:rsidP="00A3740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4924CCDE" w14:textId="540C511F" w:rsidR="00A37409" w:rsidRDefault="00A37409" w:rsidP="00A3740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p>
    <w:p w14:paraId="23D43DA3" w14:textId="77777777" w:rsidR="00A37409" w:rsidRDefault="00A37409" w:rsidP="00A37409">
      <w:pPr>
        <w:ind w:firstLine="567"/>
        <w:jc w:val="both"/>
        <w:rPr>
          <w:i/>
          <w:lang w:val="uk-UA"/>
        </w:rPr>
      </w:pPr>
      <w:r>
        <w:rPr>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lang w:val="uk-UA"/>
        </w:rPr>
        <w:t>Platts</w:t>
      </w:r>
      <w:proofErr w:type="spellEnd"/>
      <w:r>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4D59A7" w14:textId="7790F611" w:rsidR="00A37409" w:rsidRDefault="00A37409" w:rsidP="00A37409">
      <w:pPr>
        <w:ind w:firstLine="567"/>
        <w:jc w:val="both"/>
        <w:rPr>
          <w:lang w:val="uk-UA"/>
        </w:rPr>
      </w:pPr>
      <w:r>
        <w:rPr>
          <w:lang w:val="uk-UA"/>
        </w:rPr>
        <w:t xml:space="preserve">8) зміни умов у зв’язку із застосуванням положень частини шостої статті 41 Закону. </w:t>
      </w:r>
      <w:r>
        <w:rPr>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3C57FDB" w14:textId="5A2F6CE6" w:rsidR="001D5F5A" w:rsidRPr="00DC34A2" w:rsidRDefault="001D5F5A" w:rsidP="00A3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3.</w:t>
      </w:r>
      <w:r w:rsidR="00A37409">
        <w:rPr>
          <w:lang w:val="uk-UA"/>
        </w:rPr>
        <w:t>5</w:t>
      </w:r>
      <w:r w:rsidRPr="00DC34A2">
        <w:rPr>
          <w:lang w:val="uk-UA"/>
        </w:rPr>
        <w:t>. Ціна Договору визначається з урахуванням податків та зборів, що сплач</w:t>
      </w:r>
      <w:r w:rsidR="001125B2" w:rsidRPr="00DC34A2">
        <w:rPr>
          <w:lang w:val="uk-UA"/>
        </w:rPr>
        <w:t xml:space="preserve">уються або мають бути сплачені </w:t>
      </w:r>
      <w:r w:rsidRPr="00DC34A2">
        <w:rPr>
          <w:lang w:val="uk-UA"/>
        </w:rPr>
        <w:t>та усіх інших витрат.</w:t>
      </w:r>
    </w:p>
    <w:p w14:paraId="40EF54E9" w14:textId="77777777" w:rsidR="00A37409" w:rsidRDefault="00A37409"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12" w:name="44"/>
      <w:bookmarkStart w:id="13" w:name="42"/>
      <w:bookmarkEnd w:id="12"/>
      <w:bookmarkEnd w:id="13"/>
    </w:p>
    <w:p w14:paraId="3AC6BCB7" w14:textId="6B6C9DD1"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r w:rsidRPr="00DC34A2">
        <w:rPr>
          <w:b/>
          <w:lang w:val="uk-UA"/>
        </w:rPr>
        <w:t>IV. Порядок здійснення оплати</w:t>
      </w:r>
    </w:p>
    <w:p w14:paraId="75428F3F" w14:textId="77777777" w:rsidR="001D5F5A" w:rsidRPr="00A37409"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4" w:name="45"/>
      <w:bookmarkEnd w:id="14"/>
      <w:r w:rsidRPr="00A37409">
        <w:rPr>
          <w:lang w:val="uk-UA"/>
        </w:rPr>
        <w:t>4.1. Розрахунки проводяться шляхом оплати Замовником після пред'явлення Учасником рахунка на оплату послуг.</w:t>
      </w:r>
    </w:p>
    <w:p w14:paraId="157E4AC4" w14:textId="51F2184A" w:rsidR="001D5F5A" w:rsidRPr="00A37409"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37409">
        <w:rPr>
          <w:rFonts w:eastAsia="Arial Unicode MS"/>
          <w:lang w:val="uk-UA" w:eastAsia="hi-IN" w:bidi="hi-IN"/>
        </w:rPr>
        <w:t xml:space="preserve">4.2. Замовник здійснює оплату за надані послуги в національній валюті України в безготівковій формі шляхом перерахування коштів на розрахунковий рахунок Учасника.  Розрахунки за </w:t>
      </w:r>
      <w:r w:rsidR="00A37409" w:rsidRPr="00A37409">
        <w:rPr>
          <w:rFonts w:eastAsia="Arial Unicode MS"/>
          <w:lang w:val="uk-UA" w:eastAsia="hi-IN" w:bidi="hi-IN"/>
        </w:rPr>
        <w:t>наданні послуги</w:t>
      </w:r>
      <w:r w:rsidRPr="00A37409">
        <w:rPr>
          <w:rFonts w:eastAsia="Arial Unicode MS"/>
          <w:lang w:val="uk-UA" w:eastAsia="hi-IN" w:bidi="hi-IN"/>
        </w:rPr>
        <w:t xml:space="preserve"> здійснюються на підставі</w:t>
      </w:r>
      <w:r w:rsidR="00584D3D">
        <w:rPr>
          <w:rFonts w:eastAsia="Arial Unicode MS"/>
          <w:lang w:val="uk-UA" w:eastAsia="hi-IN" w:bidi="hi-IN"/>
        </w:rPr>
        <w:t xml:space="preserve"> </w:t>
      </w:r>
      <w:r w:rsidRPr="00A37409">
        <w:rPr>
          <w:rFonts w:eastAsia="Arial Unicode MS"/>
          <w:lang w:val="uk-UA" w:eastAsia="hi-IN" w:bidi="hi-IN"/>
        </w:rPr>
        <w:t>ст.49 Бюджетного кодексу України з відтермінуванням платежу до 30 банківських днів. У разі затримки бюджетного фінансування розрахунки за надані послуги здійснюються протягом трьох банківських днів з дати отримання замовником бюджетного фінансування на розрахунковий рахунок.</w:t>
      </w:r>
    </w:p>
    <w:p w14:paraId="290703D1" w14:textId="77777777" w:rsidR="001D5F5A" w:rsidRPr="00A37409"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lang w:val="uk-UA"/>
        </w:rPr>
      </w:pPr>
      <w:r w:rsidRPr="00A37409">
        <w:rPr>
          <w:lang w:val="uk-UA"/>
        </w:rPr>
        <w:t>4.3. До рахунку додається акт наданих послуг.</w:t>
      </w:r>
    </w:p>
    <w:p w14:paraId="69D521DB" w14:textId="77777777" w:rsidR="00A37409" w:rsidRDefault="00A37409"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15" w:name="55"/>
      <w:bookmarkStart w:id="16" w:name="52"/>
      <w:bookmarkStart w:id="17" w:name="50"/>
      <w:bookmarkEnd w:id="15"/>
      <w:bookmarkEnd w:id="16"/>
      <w:bookmarkEnd w:id="17"/>
    </w:p>
    <w:p w14:paraId="0D2A2EC3" w14:textId="38993D65"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r w:rsidRPr="00DC34A2">
        <w:rPr>
          <w:b/>
          <w:lang w:val="uk-UA"/>
        </w:rPr>
        <w:t>V. Надання послуг</w:t>
      </w:r>
    </w:p>
    <w:p w14:paraId="39909B1E" w14:textId="77777777" w:rsidR="00767491" w:rsidRPr="00584D3D" w:rsidRDefault="00767491" w:rsidP="00767491">
      <w:pPr>
        <w:widowControl w:val="0"/>
        <w:tabs>
          <w:tab w:val="left" w:pos="0"/>
          <w:tab w:val="left" w:pos="567"/>
        </w:tabs>
        <w:suppressAutoHyphens/>
        <w:autoSpaceDE w:val="0"/>
        <w:jc w:val="both"/>
        <w:rPr>
          <w:b/>
          <w:lang w:val="uk-UA"/>
        </w:rPr>
      </w:pPr>
      <w:bookmarkStart w:id="18" w:name="56"/>
      <w:bookmarkEnd w:id="18"/>
      <w:r>
        <w:rPr>
          <w:lang w:val="uk-UA"/>
        </w:rPr>
        <w:tab/>
      </w:r>
      <w:r w:rsidR="001D5F5A" w:rsidRPr="00DC34A2">
        <w:rPr>
          <w:lang w:val="uk-UA"/>
        </w:rPr>
        <w:t xml:space="preserve">5.1. Термін надання послуг: </w:t>
      </w:r>
      <w:bookmarkStart w:id="19" w:name="58"/>
      <w:bookmarkEnd w:id="19"/>
      <w:r w:rsidRPr="00584D3D">
        <w:rPr>
          <w:rFonts w:ascii="Times New Roman CYR" w:hAnsi="Times New Roman CYR" w:cs="Times New Roman CYR"/>
          <w:b/>
          <w:spacing w:val="-2"/>
          <w:lang w:val="uk-UA" w:eastAsia="ar-SA"/>
        </w:rPr>
        <w:t xml:space="preserve">за заявкою замовника з 18 по 22 травня 2023 року. </w:t>
      </w:r>
      <w:r w:rsidR="009D3BB4" w:rsidRPr="00584D3D">
        <w:rPr>
          <w:b/>
          <w:lang w:val="uk-UA"/>
        </w:rPr>
        <w:t xml:space="preserve"> </w:t>
      </w:r>
    </w:p>
    <w:p w14:paraId="631E034A" w14:textId="28BA08CB" w:rsidR="001D5F5A" w:rsidRDefault="00767491" w:rsidP="001C26AE">
      <w:pPr>
        <w:widowControl w:val="0"/>
        <w:tabs>
          <w:tab w:val="left" w:pos="0"/>
          <w:tab w:val="left" w:pos="567"/>
        </w:tabs>
        <w:suppressAutoHyphens/>
        <w:autoSpaceDE w:val="0"/>
        <w:jc w:val="both"/>
        <w:rPr>
          <w:rFonts w:cs="Times New Roman CYR"/>
          <w:b/>
          <w:bCs/>
          <w:lang w:val="uk-UA" w:eastAsia="uk-UA"/>
        </w:rPr>
      </w:pPr>
      <w:r>
        <w:rPr>
          <w:lang w:val="uk-UA"/>
        </w:rPr>
        <w:tab/>
      </w:r>
      <w:r w:rsidR="001D5F5A" w:rsidRPr="00DC34A2">
        <w:rPr>
          <w:lang w:val="uk-UA"/>
        </w:rPr>
        <w:t xml:space="preserve">5.2. Місце  надання послуг: </w:t>
      </w:r>
      <w:bookmarkStart w:id="20" w:name="61"/>
      <w:bookmarkEnd w:id="20"/>
      <w:r w:rsidR="001C26AE" w:rsidRPr="001C26AE">
        <w:rPr>
          <w:rFonts w:cs="Times New Roman CYR"/>
          <w:b/>
          <w:bCs/>
          <w:lang w:val="uk-UA" w:eastAsia="uk-UA"/>
        </w:rPr>
        <w:t xml:space="preserve">Україна, 32300, Хмельницька обл., з м. Кам’янець-Подільський до м. Ясси (Румунія) та у </w:t>
      </w:r>
      <w:proofErr w:type="spellStart"/>
      <w:r w:rsidR="001C26AE" w:rsidRPr="001C26AE">
        <w:rPr>
          <w:rFonts w:cs="Times New Roman CYR"/>
          <w:b/>
          <w:bCs/>
          <w:lang w:val="uk-UA" w:eastAsia="uk-UA"/>
        </w:rPr>
        <w:t>зворотньому</w:t>
      </w:r>
      <w:proofErr w:type="spellEnd"/>
      <w:r w:rsidR="001C26AE" w:rsidRPr="001C26AE">
        <w:rPr>
          <w:rFonts w:cs="Times New Roman CYR"/>
          <w:b/>
          <w:bCs/>
          <w:lang w:val="uk-UA" w:eastAsia="uk-UA"/>
        </w:rPr>
        <w:t xml:space="preserve"> напрямку</w:t>
      </w:r>
      <w:r w:rsidR="001C26AE">
        <w:rPr>
          <w:rFonts w:cs="Times New Roman CYR"/>
          <w:b/>
          <w:bCs/>
          <w:lang w:val="uk-UA" w:eastAsia="uk-UA"/>
        </w:rPr>
        <w:t>.</w:t>
      </w:r>
    </w:p>
    <w:p w14:paraId="7E3DED00" w14:textId="77777777" w:rsidR="001C26AE" w:rsidRPr="00DC34A2" w:rsidRDefault="001C26AE" w:rsidP="001C26AE">
      <w:pPr>
        <w:widowControl w:val="0"/>
        <w:tabs>
          <w:tab w:val="left" w:pos="0"/>
          <w:tab w:val="left" w:pos="567"/>
        </w:tabs>
        <w:suppressAutoHyphens/>
        <w:autoSpaceDE w:val="0"/>
        <w:jc w:val="both"/>
        <w:rPr>
          <w:lang w:val="uk-UA"/>
        </w:rPr>
      </w:pPr>
    </w:p>
    <w:p w14:paraId="11710D32"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DC34A2">
        <w:rPr>
          <w:b/>
          <w:lang w:val="uk-UA"/>
        </w:rPr>
        <w:t>VI. Права та обов'язки сторін</w:t>
      </w:r>
    </w:p>
    <w:p w14:paraId="3913FA1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bookmarkStart w:id="21" w:name="62"/>
      <w:bookmarkEnd w:id="21"/>
      <w:r w:rsidRPr="00DC34A2">
        <w:rPr>
          <w:lang w:val="uk-UA"/>
        </w:rPr>
        <w:t>6.1. Замовник зобов'язаний:</w:t>
      </w:r>
    </w:p>
    <w:p w14:paraId="4E6D8C9C"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2" w:name="63"/>
      <w:bookmarkEnd w:id="22"/>
      <w:r w:rsidRPr="00DC34A2">
        <w:rPr>
          <w:lang w:val="uk-UA"/>
        </w:rPr>
        <w:t>6.1.1. своєчасно та в повному обсязі сплачувати за надані послуги;</w:t>
      </w:r>
    </w:p>
    <w:p w14:paraId="5BB8111D"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3" w:name="64"/>
      <w:bookmarkEnd w:id="23"/>
      <w:r w:rsidRPr="00DC34A2">
        <w:rPr>
          <w:lang w:val="uk-UA"/>
        </w:rPr>
        <w:t>6.1.2. приймати надані  послуги згідно з актом наданих послуг.</w:t>
      </w:r>
    </w:p>
    <w:p w14:paraId="3F757A9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4" w:name="66"/>
      <w:bookmarkStart w:id="25" w:name="65"/>
      <w:bookmarkEnd w:id="24"/>
      <w:bookmarkEnd w:id="25"/>
      <w:r w:rsidRPr="00DC34A2">
        <w:rPr>
          <w:lang w:val="uk-UA"/>
        </w:rPr>
        <w:t>6.2. Замовник має право:</w:t>
      </w:r>
    </w:p>
    <w:p w14:paraId="18EC289B"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6" w:name="67"/>
      <w:bookmarkEnd w:id="26"/>
      <w:r w:rsidRPr="00DC34A2">
        <w:rPr>
          <w:lang w:val="uk-UA"/>
        </w:rPr>
        <w:t>6.2.1. достроково розірвати цей Договір у разі невиконання зобов'язань Учасником, повідомивши про це його у строк протягом трьох днів;</w:t>
      </w:r>
    </w:p>
    <w:p w14:paraId="36DE758F"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7" w:name="68"/>
      <w:bookmarkEnd w:id="27"/>
      <w:r w:rsidRPr="00DC34A2">
        <w:rPr>
          <w:lang w:val="uk-UA"/>
        </w:rPr>
        <w:t>6.2.2. контролювати надання послуг у строки, встановлені цим Договором;</w:t>
      </w:r>
    </w:p>
    <w:p w14:paraId="0F50D21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8" w:name="69"/>
      <w:bookmarkEnd w:id="28"/>
      <w:r w:rsidRPr="00DC34A2">
        <w:rPr>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A982F0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9" w:name="70"/>
      <w:bookmarkEnd w:id="29"/>
      <w:r w:rsidRPr="00DC34A2">
        <w:rPr>
          <w:lang w:val="uk-UA"/>
        </w:rPr>
        <w:t>6.2.4. повернути рахунок Учаснику без здійснення оплати в разі неналежного  оформлення документів, зазначених у пункті 4.3. розділу IV цього Дог</w:t>
      </w:r>
      <w:bookmarkStart w:id="30" w:name="_GoBack"/>
      <w:bookmarkEnd w:id="30"/>
      <w:r w:rsidRPr="00DC34A2">
        <w:rPr>
          <w:lang w:val="uk-UA"/>
        </w:rPr>
        <w:t>овору (відсутність печатки, підписів тощо).</w:t>
      </w:r>
    </w:p>
    <w:p w14:paraId="2B509FEB"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1" w:name="72"/>
      <w:bookmarkStart w:id="32" w:name="71"/>
      <w:bookmarkEnd w:id="31"/>
      <w:bookmarkEnd w:id="32"/>
      <w:r w:rsidRPr="00DC34A2">
        <w:rPr>
          <w:lang w:val="uk-UA"/>
        </w:rPr>
        <w:t>6.3. Учасник зобов'язаний:</w:t>
      </w:r>
    </w:p>
    <w:p w14:paraId="4F13D0B0"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3" w:name="73"/>
      <w:bookmarkEnd w:id="33"/>
      <w:r w:rsidRPr="00DC34A2">
        <w:rPr>
          <w:lang w:val="uk-UA"/>
        </w:rPr>
        <w:t>6.3.1. забезпечити  надання послуг у строки, встановлені цим Договором;</w:t>
      </w:r>
    </w:p>
    <w:p w14:paraId="4639D35E"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4" w:name="74"/>
      <w:bookmarkEnd w:id="34"/>
      <w:r w:rsidRPr="00DC34A2">
        <w:rPr>
          <w:lang w:val="uk-UA"/>
        </w:rPr>
        <w:t xml:space="preserve">6.3.2. забезпечити надання послуг, якість яких відповідає умовам, установленим розділом II цього Договору. </w:t>
      </w:r>
    </w:p>
    <w:p w14:paraId="336E986A"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5" w:name="76"/>
      <w:bookmarkStart w:id="36" w:name="75"/>
      <w:bookmarkEnd w:id="35"/>
      <w:bookmarkEnd w:id="36"/>
      <w:r w:rsidRPr="00DC34A2">
        <w:rPr>
          <w:lang w:val="uk-UA"/>
        </w:rPr>
        <w:t>6.4. Учасник має право:</w:t>
      </w:r>
    </w:p>
    <w:p w14:paraId="34D9D720"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7" w:name="77"/>
      <w:bookmarkEnd w:id="37"/>
      <w:r w:rsidRPr="00DC34A2">
        <w:rPr>
          <w:lang w:val="uk-UA"/>
        </w:rPr>
        <w:t>6.4.1. своєчасно та в повному обсязі отримувати плату за надані послуги;</w:t>
      </w:r>
    </w:p>
    <w:p w14:paraId="241EBE71"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8" w:name="78"/>
      <w:bookmarkEnd w:id="38"/>
      <w:r w:rsidRPr="00DC34A2">
        <w:rPr>
          <w:lang w:val="uk-UA"/>
        </w:rPr>
        <w:t>6.4.2. у разі невиконання зобов'язань Замовником Учасник має право достроково  розірвати цей Договір, повідомивши про це Замовника протягом трьох днів з дня невиконання Замовником свої зобов'язань.</w:t>
      </w:r>
    </w:p>
    <w:p w14:paraId="4A7CCA6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39" w:name="81"/>
      <w:bookmarkStart w:id="40" w:name="80"/>
      <w:bookmarkEnd w:id="39"/>
      <w:bookmarkEnd w:id="40"/>
      <w:r w:rsidRPr="00DC34A2">
        <w:rPr>
          <w:b/>
          <w:lang w:val="uk-UA"/>
        </w:rPr>
        <w:t>VII. Відповідальність сторін</w:t>
      </w:r>
    </w:p>
    <w:p w14:paraId="306D5A4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1" w:name="82"/>
      <w:bookmarkEnd w:id="41"/>
      <w:r w:rsidRPr="00DC34A2">
        <w:rPr>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E2C8072" w14:textId="77777777" w:rsidR="001D5F5A" w:rsidRPr="00DC34A2" w:rsidRDefault="001D5F5A" w:rsidP="001D5F5A">
      <w:pPr>
        <w:pStyle w:val="12"/>
        <w:spacing w:before="0" w:after="0"/>
        <w:ind w:firstLine="709"/>
        <w:jc w:val="both"/>
        <w:rPr>
          <w:lang w:val="uk-UA"/>
        </w:rPr>
      </w:pPr>
      <w:bookmarkStart w:id="42" w:name="83"/>
      <w:bookmarkEnd w:id="42"/>
      <w:r w:rsidRPr="00DC34A2">
        <w:rPr>
          <w:lang w:val="uk-UA"/>
        </w:rPr>
        <w:t>7.2.  У разі невиконання або несвоєчасного виконання зобов'язань при закупівлі послуг за бюджетні кошти Учасник сплачує Замовнику штрафні санкції.</w:t>
      </w:r>
    </w:p>
    <w:p w14:paraId="3C4899E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84478B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7.4. За порушення Учасником умов зобов'язання щодо якості послуг Учасник сплачує на користь останнього штраф у розмірі двадцяти відсотків вартості неякісних послуг.</w:t>
      </w:r>
    </w:p>
    <w:p w14:paraId="05D73FB3"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7.5.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14:paraId="2DB3733F"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r w:rsidRPr="00DC34A2">
        <w:rPr>
          <w:b/>
          <w:lang w:val="uk-UA"/>
        </w:rPr>
        <w:t>VIII. Обставини непереборної сили</w:t>
      </w:r>
    </w:p>
    <w:p w14:paraId="5858FAB9" w14:textId="77777777" w:rsidR="001125B2" w:rsidRPr="00DC34A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3" w:name="87"/>
      <w:bookmarkEnd w:id="43"/>
      <w:r w:rsidRPr="00DC34A2">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DC34A2">
        <w:rPr>
          <w:lang w:val="uk-UA"/>
        </w:rPr>
        <w:t>проток</w:t>
      </w:r>
      <w:proofErr w:type="spellEnd"/>
      <w:r w:rsidRPr="00DC34A2">
        <w:rPr>
          <w:lang w:val="uk-UA"/>
        </w:rPr>
        <w:t xml:space="preserve">, портів і </w:t>
      </w:r>
      <w:proofErr w:type="spellStart"/>
      <w:r w:rsidRPr="00DC34A2">
        <w:rPr>
          <w:lang w:val="uk-UA"/>
        </w:rPr>
        <w:t>т.п</w:t>
      </w:r>
      <w:proofErr w:type="spellEnd"/>
      <w:r w:rsidRPr="00DC34A2">
        <w:rPr>
          <w:lang w:val="uk-UA"/>
        </w:rPr>
        <w:t xml:space="preserve">., закриття шляхів, </w:t>
      </w:r>
      <w:proofErr w:type="spellStart"/>
      <w:r w:rsidRPr="00DC34A2">
        <w:rPr>
          <w:lang w:val="uk-UA"/>
        </w:rPr>
        <w:t>проток</w:t>
      </w:r>
      <w:proofErr w:type="spellEnd"/>
      <w:r w:rsidRPr="00DC34A2">
        <w:rPr>
          <w:lang w:val="uk-UA"/>
        </w:rPr>
        <w:t>, каналів, перевалів, втручанням з боку влади, громадським безпорядкам, тощо).</w:t>
      </w:r>
    </w:p>
    <w:p w14:paraId="689765F1" w14:textId="77777777" w:rsidR="001125B2" w:rsidRPr="00DC34A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132ECD7B" w14:textId="77777777" w:rsidR="001125B2" w:rsidRPr="00DC34A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058DB5FD" w14:textId="77777777" w:rsidR="001D5F5A" w:rsidRPr="00DC34A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14:paraId="288B574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44" w:name="92"/>
      <w:bookmarkEnd w:id="44"/>
      <w:r w:rsidRPr="00DC34A2">
        <w:rPr>
          <w:b/>
          <w:lang w:val="uk-UA"/>
        </w:rPr>
        <w:t>IX. Вирішення спорів</w:t>
      </w:r>
    </w:p>
    <w:p w14:paraId="049FB9ED"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5" w:name="93"/>
      <w:bookmarkEnd w:id="45"/>
      <w:r w:rsidRPr="00DC34A2">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EAC73FD"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6" w:name="94"/>
      <w:bookmarkEnd w:id="46"/>
      <w:r w:rsidRPr="00DC34A2">
        <w:rPr>
          <w:lang w:val="uk-UA"/>
        </w:rPr>
        <w:t>9.2. У разі недосягнення Сторонами згоди спори (розбіжності) вирішуються у судовому порядку.</w:t>
      </w:r>
    </w:p>
    <w:p w14:paraId="38EAA846"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bookmarkStart w:id="47" w:name="98"/>
      <w:bookmarkStart w:id="48" w:name="95"/>
      <w:bookmarkEnd w:id="47"/>
      <w:bookmarkEnd w:id="48"/>
      <w:r w:rsidRPr="00DC34A2">
        <w:rPr>
          <w:b/>
          <w:lang w:val="uk-UA"/>
        </w:rPr>
        <w:t>X. Строк дії Договору</w:t>
      </w:r>
      <w:bookmarkStart w:id="49" w:name="99"/>
      <w:bookmarkEnd w:id="49"/>
    </w:p>
    <w:p w14:paraId="1D46468B" w14:textId="6B04DB96"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C34A2">
        <w:rPr>
          <w:lang w:val="uk-UA"/>
        </w:rPr>
        <w:t xml:space="preserve">10.1. Цей Договір набирає чинності з моменту його підписання Сторонами і діє до </w:t>
      </w:r>
      <w:bookmarkStart w:id="50" w:name="100"/>
      <w:bookmarkEnd w:id="50"/>
      <w:r w:rsidRPr="00A37409">
        <w:rPr>
          <w:b/>
          <w:lang w:val="uk-UA"/>
        </w:rPr>
        <w:t>31 грудня 202</w:t>
      </w:r>
      <w:r w:rsidR="00A37409" w:rsidRPr="00A37409">
        <w:rPr>
          <w:b/>
          <w:lang w:val="uk-UA"/>
        </w:rPr>
        <w:t>3</w:t>
      </w:r>
      <w:r w:rsidRPr="00A37409">
        <w:rPr>
          <w:b/>
          <w:lang w:val="uk-UA"/>
        </w:rPr>
        <w:t xml:space="preserve"> року</w:t>
      </w:r>
      <w:r w:rsidRPr="00DC34A2">
        <w:rPr>
          <w:lang w:val="uk-UA"/>
        </w:rPr>
        <w:t xml:space="preserve"> включно, але в будь-якому випадку до повного виконання Сторонами своїх зобов’язань.</w:t>
      </w:r>
    </w:p>
    <w:p w14:paraId="2C0D166B"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51" w:name="101"/>
      <w:bookmarkEnd w:id="51"/>
      <w:r w:rsidRPr="00DC34A2">
        <w:rPr>
          <w:lang w:val="uk-UA"/>
        </w:rPr>
        <w:t>10.2. Цей Договір укладається і підписується у двох примірниках, що мають однакову юридичну силу.</w:t>
      </w:r>
    </w:p>
    <w:p w14:paraId="0D21CB22"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52" w:name="102"/>
      <w:bookmarkEnd w:id="52"/>
      <w:r w:rsidRPr="00DC34A2">
        <w:rPr>
          <w:b/>
          <w:lang w:val="uk-UA"/>
        </w:rPr>
        <w:t>XI. Інші умови</w:t>
      </w:r>
    </w:p>
    <w:p w14:paraId="647A9D08" w14:textId="1562F9A1" w:rsidR="001D5F5A" w:rsidRPr="00DC34A2" w:rsidRDefault="001D5F5A" w:rsidP="001D5F5A">
      <w:pPr>
        <w:autoSpaceDN w:val="0"/>
        <w:adjustRightInd w:val="0"/>
        <w:ind w:firstLine="567"/>
        <w:jc w:val="both"/>
        <w:rPr>
          <w:lang w:val="uk-UA"/>
        </w:rPr>
      </w:pPr>
      <w:r w:rsidRPr="00DC34A2">
        <w:rPr>
          <w:lang w:val="uk-UA"/>
        </w:rPr>
        <w:t xml:space="preserve">11.1. </w:t>
      </w:r>
      <w:r w:rsidRPr="00DC34A2">
        <w:rPr>
          <w:snapToGrid w:val="0"/>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37409">
        <w:rPr>
          <w:lang w:val="uk-UA"/>
        </w:rPr>
        <w:t>п.19 Особливостей</w:t>
      </w:r>
      <w:r w:rsidRPr="00DC34A2">
        <w:rPr>
          <w:lang w:val="uk-UA"/>
        </w:rPr>
        <w:t>.</w:t>
      </w:r>
    </w:p>
    <w:p w14:paraId="4EE73943" w14:textId="139499A1" w:rsidR="001D5F5A" w:rsidRPr="00DC34A2" w:rsidRDefault="001D5F5A" w:rsidP="00786CD4">
      <w:pPr>
        <w:widowControl w:val="0"/>
        <w:autoSpaceDE w:val="0"/>
        <w:autoSpaceDN w:val="0"/>
        <w:adjustRightInd w:val="0"/>
        <w:jc w:val="both"/>
        <w:rPr>
          <w:lang w:val="uk-UA"/>
        </w:rPr>
      </w:pPr>
      <w:r w:rsidRPr="00DC34A2">
        <w:rPr>
          <w:lang w:val="uk-UA"/>
        </w:rPr>
        <w:t xml:space="preserve">11.2.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00A37409" w:rsidRPr="0091022A">
        <w:rPr>
          <w:color w:val="000000"/>
          <w:lang w:val="uk-UA"/>
        </w:rPr>
        <w:t>предмет договору;</w:t>
      </w:r>
      <w:r w:rsidR="00786CD4">
        <w:rPr>
          <w:color w:val="000000"/>
          <w:lang w:val="uk-UA"/>
        </w:rPr>
        <w:t xml:space="preserve"> </w:t>
      </w:r>
      <w:r w:rsidR="00A37409" w:rsidRPr="0091022A">
        <w:rPr>
          <w:color w:val="000000"/>
          <w:lang w:val="uk-UA"/>
        </w:rPr>
        <w:t>сума, що визначена у договорі;</w:t>
      </w:r>
      <w:r w:rsidR="00786CD4">
        <w:rPr>
          <w:color w:val="000000"/>
          <w:lang w:val="uk-UA"/>
        </w:rPr>
        <w:t xml:space="preserve"> </w:t>
      </w:r>
      <w:r w:rsidR="00A37409" w:rsidRPr="0091022A">
        <w:rPr>
          <w:color w:val="000000"/>
          <w:lang w:val="uk-UA"/>
        </w:rPr>
        <w:t>місце та строк надання послуг; строк дії догово</w:t>
      </w:r>
      <w:r w:rsidR="00A37409" w:rsidRPr="00786CD4">
        <w:rPr>
          <w:color w:val="000000"/>
          <w:lang w:val="uk-UA"/>
        </w:rPr>
        <w:t>ру</w:t>
      </w:r>
      <w:r w:rsidRPr="00786CD4">
        <w:rPr>
          <w:lang w:val="uk-UA"/>
        </w:rPr>
        <w:t>.</w:t>
      </w:r>
    </w:p>
    <w:p w14:paraId="178C94C3" w14:textId="3CF96F01" w:rsidR="001D5F5A" w:rsidRPr="00DC34A2" w:rsidRDefault="001D5F5A" w:rsidP="001D5F5A">
      <w:pPr>
        <w:autoSpaceDN w:val="0"/>
        <w:adjustRightInd w:val="0"/>
        <w:ind w:firstLine="567"/>
        <w:jc w:val="both"/>
        <w:rPr>
          <w:lang w:val="uk-UA"/>
        </w:rPr>
      </w:pPr>
      <w:r w:rsidRPr="00DC34A2">
        <w:rPr>
          <w:lang w:val="uk-UA"/>
        </w:rPr>
        <w:t xml:space="preserve">11.3. Зміна істотних (основних) умов договору може здійснюватися за згодою сторін у випадках, які передбачені </w:t>
      </w:r>
      <w:r w:rsidR="00A37409">
        <w:rPr>
          <w:lang w:val="uk-UA"/>
        </w:rPr>
        <w:t>п.19 Особливостей</w:t>
      </w:r>
      <w:r w:rsidRPr="00DC34A2">
        <w:rPr>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0733B304" w14:textId="6B04FFDA" w:rsidR="001D5F5A" w:rsidRPr="00DC34A2" w:rsidRDefault="001D5F5A" w:rsidP="001D5F5A">
      <w:pPr>
        <w:autoSpaceDN w:val="0"/>
        <w:adjustRightInd w:val="0"/>
        <w:ind w:firstLine="567"/>
        <w:jc w:val="both"/>
        <w:rPr>
          <w:lang w:val="uk-UA"/>
        </w:rPr>
      </w:pPr>
      <w:r w:rsidRPr="00DC34A2">
        <w:rPr>
          <w:lang w:val="uk-UA"/>
        </w:rPr>
        <w:t>11.4. Інші зміни, що не стосуються істотних (основних) умов договору, згідно ЦКУ, ГКУ</w:t>
      </w:r>
      <w:r w:rsidR="00A37409">
        <w:rPr>
          <w:lang w:val="uk-UA"/>
        </w:rPr>
        <w:t>,</w:t>
      </w:r>
      <w:r w:rsidRPr="00DC34A2">
        <w:rPr>
          <w:lang w:val="uk-UA"/>
        </w:rPr>
        <w:t xml:space="preserve"> ЗУ «Про публічні закупівлі»</w:t>
      </w:r>
      <w:r w:rsidR="00A37409">
        <w:rPr>
          <w:lang w:val="uk-UA"/>
        </w:rPr>
        <w:t xml:space="preserve"> та Особливостей</w:t>
      </w:r>
      <w:r w:rsidRPr="00DC34A2">
        <w:rPr>
          <w:lang w:val="uk-UA"/>
        </w:rPr>
        <w:t>, вносяться шляхом укладання додаткової угоди без оприлюднення таких змін відповідно до вимог ст.10 Закону України «Про публічні закупівлі».</w:t>
      </w:r>
    </w:p>
    <w:p w14:paraId="38A96339" w14:textId="77777777" w:rsidR="00A37409" w:rsidRDefault="00A37409"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p>
    <w:p w14:paraId="49EBAD89" w14:textId="39D843AF"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DC34A2">
        <w:rPr>
          <w:b/>
          <w:lang w:val="uk-UA"/>
        </w:rPr>
        <w:t>XII. Додатки до договору</w:t>
      </w:r>
    </w:p>
    <w:p w14:paraId="716D3C7B" w14:textId="77777777" w:rsidR="006772EB"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rPr>
          <w:lang w:val="uk-UA"/>
        </w:rPr>
      </w:pPr>
      <w:bookmarkStart w:id="53" w:name="107"/>
      <w:bookmarkEnd w:id="53"/>
      <w:r w:rsidRPr="00DC34A2">
        <w:rPr>
          <w:lang w:val="uk-UA"/>
        </w:rPr>
        <w:t>12.1 Невід'ємною частиною цього Договору є:</w:t>
      </w:r>
    </w:p>
    <w:p w14:paraId="06B6211D" w14:textId="77777777" w:rsidR="001D5F5A" w:rsidRPr="00DC34A2" w:rsidRDefault="006772EB"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rPr>
          <w:lang w:val="uk-UA"/>
        </w:rPr>
      </w:pPr>
      <w:r w:rsidRPr="00DC34A2">
        <w:rPr>
          <w:lang w:val="uk-UA"/>
        </w:rPr>
        <w:t>-</w:t>
      </w:r>
      <w:r w:rsidR="001D5F5A" w:rsidRPr="00DC34A2">
        <w:rPr>
          <w:lang w:val="uk-UA"/>
        </w:rPr>
        <w:t xml:space="preserve"> Специфікація</w:t>
      </w:r>
      <w:r w:rsidRPr="00DC34A2">
        <w:rPr>
          <w:lang w:val="uk-UA"/>
        </w:rPr>
        <w:t>;</w:t>
      </w:r>
    </w:p>
    <w:p w14:paraId="5423F596"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lang w:val="uk-UA"/>
        </w:rPr>
      </w:pPr>
    </w:p>
    <w:p w14:paraId="02915E2D"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DC34A2">
        <w:rPr>
          <w:b/>
          <w:lang w:val="uk-UA"/>
        </w:rPr>
        <w:t>XIII. Місцезнаходження та банківські реквізити сторін</w:t>
      </w:r>
    </w:p>
    <w:p w14:paraId="1DD6A04B"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p>
    <w:tbl>
      <w:tblPr>
        <w:tblW w:w="10536" w:type="dxa"/>
        <w:tblInd w:w="108" w:type="dxa"/>
        <w:tblLayout w:type="fixed"/>
        <w:tblLook w:val="0000" w:firstRow="0" w:lastRow="0" w:firstColumn="0" w:lastColumn="0" w:noHBand="0" w:noVBand="0"/>
      </w:tblPr>
      <w:tblGrid>
        <w:gridCol w:w="5268"/>
        <w:gridCol w:w="5268"/>
      </w:tblGrid>
      <w:tr w:rsidR="001D5F5A" w:rsidRPr="00DC34A2" w14:paraId="64C1D1BA" w14:textId="77777777" w:rsidTr="004F254C">
        <w:trPr>
          <w:trHeight w:val="5191"/>
        </w:trPr>
        <w:tc>
          <w:tcPr>
            <w:tcW w:w="5268" w:type="dxa"/>
          </w:tcPr>
          <w:p w14:paraId="4DD01CB6" w14:textId="77777777" w:rsidR="001D5F5A" w:rsidRPr="00DC34A2" w:rsidRDefault="001D5F5A" w:rsidP="004F254C">
            <w:pPr>
              <w:snapToGrid w:val="0"/>
              <w:spacing w:line="264" w:lineRule="auto"/>
              <w:jc w:val="center"/>
              <w:rPr>
                <w:b/>
                <w:spacing w:val="-1"/>
                <w:u w:val="single"/>
                <w:lang w:val="uk-UA"/>
              </w:rPr>
            </w:pPr>
          </w:p>
          <w:p w14:paraId="43EA5D31" w14:textId="77777777" w:rsidR="001D5F5A" w:rsidRPr="00DC34A2" w:rsidRDefault="001D5F5A" w:rsidP="004F254C">
            <w:pPr>
              <w:snapToGrid w:val="0"/>
              <w:spacing w:line="264" w:lineRule="auto"/>
              <w:jc w:val="center"/>
              <w:rPr>
                <w:b/>
                <w:spacing w:val="-1"/>
                <w:u w:val="single"/>
                <w:lang w:val="uk-UA"/>
              </w:rPr>
            </w:pPr>
            <w:r w:rsidRPr="00DC34A2">
              <w:rPr>
                <w:b/>
                <w:spacing w:val="-1"/>
                <w:u w:val="single"/>
                <w:lang w:val="uk-UA"/>
              </w:rPr>
              <w:t>ЗАМОВНИК:</w:t>
            </w:r>
          </w:p>
          <w:p w14:paraId="1105E9EF" w14:textId="77777777" w:rsidR="001D5F5A" w:rsidRPr="00DC34A2" w:rsidRDefault="001D5F5A" w:rsidP="004F254C">
            <w:pPr>
              <w:spacing w:line="264" w:lineRule="auto"/>
              <w:jc w:val="center"/>
              <w:rPr>
                <w:b/>
                <w:lang w:val="uk-UA"/>
              </w:rPr>
            </w:pPr>
            <w:r w:rsidRPr="00DC34A2">
              <w:rPr>
                <w:b/>
                <w:bCs/>
                <w:lang w:val="uk-UA"/>
              </w:rPr>
              <w:t>______________________</w:t>
            </w:r>
          </w:p>
          <w:p w14:paraId="2AEC3417" w14:textId="77777777" w:rsidR="001D5F5A" w:rsidRPr="00DC34A2" w:rsidRDefault="001D5F5A" w:rsidP="004F254C">
            <w:pPr>
              <w:spacing w:line="264" w:lineRule="auto"/>
              <w:jc w:val="center"/>
              <w:rPr>
                <w:b/>
                <w:bCs/>
                <w:spacing w:val="-1"/>
                <w:lang w:val="uk-UA"/>
              </w:rPr>
            </w:pPr>
          </w:p>
          <w:p w14:paraId="42972E06"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3CCD6396"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2E724F4E" w14:textId="77777777" w:rsidR="001D5F5A" w:rsidRPr="00DC34A2" w:rsidRDefault="001D5F5A" w:rsidP="004F254C">
            <w:pPr>
              <w:spacing w:line="264" w:lineRule="auto"/>
              <w:jc w:val="center"/>
              <w:rPr>
                <w:bCs/>
                <w:spacing w:val="-1"/>
                <w:lang w:val="uk-UA"/>
              </w:rPr>
            </w:pPr>
            <w:r w:rsidRPr="00DC34A2">
              <w:rPr>
                <w:lang w:val="uk-UA"/>
              </w:rPr>
              <w:t xml:space="preserve">_____________________________ </w:t>
            </w:r>
          </w:p>
          <w:p w14:paraId="725926B2"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612E5FD1"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4B1EB728" w14:textId="77777777" w:rsidR="001D5F5A" w:rsidRPr="00DC34A2" w:rsidRDefault="001D5F5A" w:rsidP="004F254C">
            <w:pPr>
              <w:spacing w:line="264" w:lineRule="auto"/>
              <w:jc w:val="center"/>
              <w:rPr>
                <w:bCs/>
                <w:spacing w:val="-1"/>
                <w:lang w:val="uk-UA"/>
              </w:rPr>
            </w:pPr>
            <w:r w:rsidRPr="00DC34A2">
              <w:rPr>
                <w:lang w:val="uk-UA"/>
              </w:rPr>
              <w:t xml:space="preserve"> _____________________________</w:t>
            </w:r>
          </w:p>
          <w:p w14:paraId="74655863" w14:textId="77777777" w:rsidR="001D5F5A" w:rsidRPr="00DC34A2" w:rsidRDefault="001D5F5A" w:rsidP="004F254C">
            <w:pPr>
              <w:spacing w:line="264" w:lineRule="auto"/>
              <w:jc w:val="center"/>
              <w:rPr>
                <w:spacing w:val="-1"/>
                <w:lang w:val="uk-UA"/>
              </w:rPr>
            </w:pPr>
          </w:p>
          <w:p w14:paraId="6EFCCC84" w14:textId="77777777" w:rsidR="001D5F5A" w:rsidRPr="00DC34A2" w:rsidRDefault="001D5F5A" w:rsidP="004F254C">
            <w:pPr>
              <w:pStyle w:val="11"/>
              <w:spacing w:line="264" w:lineRule="auto"/>
              <w:ind w:firstLine="0"/>
              <w:rPr>
                <w:b/>
                <w:sz w:val="24"/>
                <w:szCs w:val="24"/>
              </w:rPr>
            </w:pPr>
            <w:r w:rsidRPr="00DC34A2">
              <w:rPr>
                <w:b/>
                <w:sz w:val="24"/>
                <w:szCs w:val="24"/>
              </w:rPr>
              <w:t>________________</w:t>
            </w:r>
          </w:p>
          <w:p w14:paraId="733EDC36" w14:textId="77777777" w:rsidR="001D5F5A" w:rsidRPr="00DC34A2" w:rsidRDefault="001D5F5A" w:rsidP="004F254C">
            <w:pPr>
              <w:pStyle w:val="11"/>
              <w:spacing w:line="264" w:lineRule="auto"/>
              <w:ind w:firstLine="0"/>
              <w:rPr>
                <w:b/>
                <w:sz w:val="24"/>
                <w:szCs w:val="24"/>
              </w:rPr>
            </w:pPr>
          </w:p>
          <w:p w14:paraId="4D92F1FC" w14:textId="77777777" w:rsidR="001D5F5A" w:rsidRPr="00DC34A2" w:rsidRDefault="001D5F5A" w:rsidP="004F254C">
            <w:pPr>
              <w:pStyle w:val="11"/>
              <w:spacing w:line="264" w:lineRule="auto"/>
              <w:ind w:firstLine="0"/>
              <w:rPr>
                <w:b/>
                <w:spacing w:val="-1"/>
                <w:sz w:val="24"/>
                <w:szCs w:val="24"/>
              </w:rPr>
            </w:pPr>
            <w:r w:rsidRPr="00DC34A2">
              <w:rPr>
                <w:b/>
                <w:spacing w:val="-1"/>
                <w:sz w:val="24"/>
                <w:szCs w:val="24"/>
              </w:rPr>
              <w:t xml:space="preserve">____________________  </w:t>
            </w:r>
            <w:r w:rsidRPr="00DC34A2">
              <w:rPr>
                <w:b/>
                <w:sz w:val="24"/>
                <w:szCs w:val="24"/>
              </w:rPr>
              <w:t>____________</w:t>
            </w:r>
          </w:p>
          <w:p w14:paraId="195A3FD1" w14:textId="77777777" w:rsidR="001D5F5A" w:rsidRPr="00DC34A2" w:rsidRDefault="001D5F5A" w:rsidP="004F254C">
            <w:pPr>
              <w:pStyle w:val="11"/>
              <w:spacing w:line="264" w:lineRule="auto"/>
              <w:ind w:firstLine="0"/>
              <w:rPr>
                <w:sz w:val="24"/>
                <w:szCs w:val="24"/>
              </w:rPr>
            </w:pPr>
            <w:proofErr w:type="spellStart"/>
            <w:r w:rsidRPr="00DC34A2">
              <w:rPr>
                <w:sz w:val="24"/>
                <w:szCs w:val="24"/>
              </w:rPr>
              <w:t>м.п</w:t>
            </w:r>
            <w:proofErr w:type="spellEnd"/>
            <w:r w:rsidRPr="00DC34A2">
              <w:rPr>
                <w:sz w:val="24"/>
                <w:szCs w:val="24"/>
              </w:rPr>
              <w:t>.</w:t>
            </w:r>
          </w:p>
        </w:tc>
        <w:tc>
          <w:tcPr>
            <w:tcW w:w="5268" w:type="dxa"/>
          </w:tcPr>
          <w:p w14:paraId="364F04A7" w14:textId="77777777" w:rsidR="001D5F5A" w:rsidRPr="00DC34A2" w:rsidRDefault="001D5F5A" w:rsidP="004F254C">
            <w:pPr>
              <w:pStyle w:val="11"/>
              <w:spacing w:line="264" w:lineRule="auto"/>
              <w:ind w:firstLine="0"/>
              <w:jc w:val="center"/>
              <w:rPr>
                <w:b/>
                <w:sz w:val="24"/>
                <w:szCs w:val="24"/>
                <w:u w:val="single"/>
              </w:rPr>
            </w:pPr>
          </w:p>
          <w:p w14:paraId="10723856" w14:textId="77777777" w:rsidR="001D5F5A" w:rsidRPr="00DC34A2" w:rsidRDefault="001D5F5A" w:rsidP="004F254C">
            <w:pPr>
              <w:pStyle w:val="11"/>
              <w:spacing w:line="264" w:lineRule="auto"/>
              <w:ind w:firstLine="0"/>
              <w:jc w:val="center"/>
              <w:rPr>
                <w:b/>
                <w:sz w:val="24"/>
                <w:szCs w:val="24"/>
              </w:rPr>
            </w:pPr>
            <w:r w:rsidRPr="00DC34A2">
              <w:rPr>
                <w:b/>
                <w:sz w:val="24"/>
                <w:szCs w:val="24"/>
                <w:u w:val="single"/>
              </w:rPr>
              <w:t>УЧАСНИК</w:t>
            </w:r>
            <w:r w:rsidRPr="00DC34A2">
              <w:rPr>
                <w:b/>
                <w:sz w:val="24"/>
                <w:szCs w:val="24"/>
              </w:rPr>
              <w:t>:</w:t>
            </w:r>
          </w:p>
          <w:p w14:paraId="08E80187"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478F5A0E" w14:textId="77777777" w:rsidR="001D5F5A" w:rsidRPr="00DC34A2" w:rsidRDefault="001D5F5A" w:rsidP="004F254C">
            <w:pPr>
              <w:pStyle w:val="211"/>
              <w:spacing w:after="0" w:line="264" w:lineRule="auto"/>
              <w:jc w:val="center"/>
              <w:rPr>
                <w:rFonts w:ascii="Times New Roman" w:hAnsi="Times New Roman"/>
                <w:sz w:val="24"/>
                <w:szCs w:val="24"/>
                <w:lang w:val="uk-UA"/>
              </w:rPr>
            </w:pPr>
          </w:p>
          <w:p w14:paraId="617EA5E6"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52AF4816"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296D6489"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64B6AEDD"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4F5F3EFC"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14001634" w14:textId="77777777" w:rsidR="001D5F5A" w:rsidRPr="00DC34A2" w:rsidRDefault="001D5F5A" w:rsidP="004F254C">
            <w:pPr>
              <w:spacing w:line="264" w:lineRule="auto"/>
              <w:jc w:val="center"/>
              <w:rPr>
                <w:bCs/>
                <w:spacing w:val="-1"/>
                <w:lang w:val="uk-UA"/>
              </w:rPr>
            </w:pPr>
            <w:r w:rsidRPr="00DC34A2">
              <w:rPr>
                <w:lang w:val="uk-UA"/>
              </w:rPr>
              <w:t>_____________________________</w:t>
            </w:r>
          </w:p>
          <w:p w14:paraId="62607565" w14:textId="77777777" w:rsidR="001D5F5A" w:rsidRPr="00DC34A2" w:rsidRDefault="001D5F5A" w:rsidP="004F254C">
            <w:pPr>
              <w:spacing w:line="264" w:lineRule="auto"/>
              <w:rPr>
                <w:b/>
                <w:lang w:val="uk-UA"/>
              </w:rPr>
            </w:pPr>
          </w:p>
          <w:p w14:paraId="29849FD9" w14:textId="77777777" w:rsidR="001D5F5A" w:rsidRPr="00DC34A2" w:rsidRDefault="001D5F5A" w:rsidP="004F254C">
            <w:pPr>
              <w:pStyle w:val="11"/>
              <w:spacing w:line="264" w:lineRule="auto"/>
              <w:ind w:firstLine="0"/>
              <w:rPr>
                <w:b/>
                <w:sz w:val="24"/>
                <w:szCs w:val="24"/>
              </w:rPr>
            </w:pPr>
            <w:r w:rsidRPr="00DC34A2">
              <w:rPr>
                <w:b/>
                <w:sz w:val="24"/>
                <w:szCs w:val="24"/>
              </w:rPr>
              <w:t>________________</w:t>
            </w:r>
          </w:p>
          <w:p w14:paraId="5FF520D8" w14:textId="77777777" w:rsidR="001D5F5A" w:rsidRPr="00DC34A2" w:rsidRDefault="001D5F5A" w:rsidP="004F254C">
            <w:pPr>
              <w:spacing w:line="264" w:lineRule="auto"/>
              <w:rPr>
                <w:b/>
                <w:lang w:val="uk-UA"/>
              </w:rPr>
            </w:pPr>
          </w:p>
          <w:p w14:paraId="59F9F694" w14:textId="77777777" w:rsidR="001D5F5A" w:rsidRPr="00DC34A2" w:rsidRDefault="001D5F5A" w:rsidP="004F254C">
            <w:pPr>
              <w:pStyle w:val="11"/>
              <w:spacing w:line="264" w:lineRule="auto"/>
              <w:ind w:firstLine="0"/>
              <w:rPr>
                <w:sz w:val="24"/>
                <w:szCs w:val="24"/>
              </w:rPr>
            </w:pPr>
            <w:r w:rsidRPr="00DC34A2">
              <w:rPr>
                <w:b/>
                <w:sz w:val="24"/>
                <w:szCs w:val="24"/>
              </w:rPr>
              <w:t>____________________  ____________</w:t>
            </w:r>
          </w:p>
          <w:p w14:paraId="65756C1F" w14:textId="77777777" w:rsidR="001D5F5A" w:rsidRPr="00DC34A2" w:rsidRDefault="001D5F5A" w:rsidP="004F254C">
            <w:pPr>
              <w:pStyle w:val="11"/>
              <w:spacing w:line="264" w:lineRule="auto"/>
              <w:ind w:firstLine="0"/>
              <w:rPr>
                <w:sz w:val="24"/>
                <w:szCs w:val="24"/>
              </w:rPr>
            </w:pPr>
            <w:proofErr w:type="spellStart"/>
            <w:r w:rsidRPr="00DC34A2">
              <w:rPr>
                <w:sz w:val="24"/>
                <w:szCs w:val="24"/>
              </w:rPr>
              <w:t>м.п</w:t>
            </w:r>
            <w:proofErr w:type="spellEnd"/>
            <w:r w:rsidRPr="00DC34A2">
              <w:rPr>
                <w:sz w:val="24"/>
                <w:szCs w:val="24"/>
              </w:rPr>
              <w:t xml:space="preserve">.  </w:t>
            </w:r>
          </w:p>
        </w:tc>
      </w:tr>
    </w:tbl>
    <w:p w14:paraId="7A97BF0F"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A899145"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A96D06A"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6C6763C"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6B29BDD"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D122C61" w14:textId="77777777" w:rsidR="001D5F5A" w:rsidRPr="00DC34A2"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D3D3678" w14:textId="77777777" w:rsidR="005F4DAD" w:rsidRPr="00DC34A2" w:rsidRDefault="005F4DAD" w:rsidP="001D5F5A">
      <w:pPr>
        <w:jc w:val="right"/>
        <w:rPr>
          <w:b/>
          <w:lang w:val="uk-UA" w:eastAsia="ar-SA"/>
        </w:rPr>
      </w:pPr>
    </w:p>
    <w:p w14:paraId="57E22803" w14:textId="77777777" w:rsidR="00A37409" w:rsidRDefault="00A37409" w:rsidP="001D5F5A">
      <w:pPr>
        <w:jc w:val="right"/>
        <w:rPr>
          <w:b/>
          <w:lang w:val="uk-UA" w:eastAsia="ar-SA"/>
        </w:rPr>
      </w:pPr>
    </w:p>
    <w:p w14:paraId="39A871A6" w14:textId="76C069D8" w:rsidR="00A37409" w:rsidRDefault="00A37409" w:rsidP="001D5F5A">
      <w:pPr>
        <w:jc w:val="right"/>
        <w:rPr>
          <w:b/>
          <w:lang w:val="uk-UA" w:eastAsia="ar-SA"/>
        </w:rPr>
      </w:pPr>
    </w:p>
    <w:p w14:paraId="4EA983E5" w14:textId="5835CEEB" w:rsidR="00786CD4" w:rsidRDefault="00786CD4" w:rsidP="001D5F5A">
      <w:pPr>
        <w:jc w:val="right"/>
        <w:rPr>
          <w:b/>
          <w:lang w:val="uk-UA" w:eastAsia="ar-SA"/>
        </w:rPr>
      </w:pPr>
    </w:p>
    <w:p w14:paraId="234FE856" w14:textId="4B90F259" w:rsidR="00786CD4" w:rsidRDefault="00786CD4" w:rsidP="001D5F5A">
      <w:pPr>
        <w:jc w:val="right"/>
        <w:rPr>
          <w:b/>
          <w:lang w:val="uk-UA" w:eastAsia="ar-SA"/>
        </w:rPr>
      </w:pPr>
    </w:p>
    <w:p w14:paraId="12AE28A3" w14:textId="3E59A2B2" w:rsidR="00786CD4" w:rsidRDefault="00786CD4" w:rsidP="001D5F5A">
      <w:pPr>
        <w:jc w:val="right"/>
        <w:rPr>
          <w:b/>
          <w:lang w:val="uk-UA" w:eastAsia="ar-SA"/>
        </w:rPr>
      </w:pPr>
    </w:p>
    <w:p w14:paraId="0FC36A52" w14:textId="77777777" w:rsidR="00786CD4" w:rsidRDefault="00786CD4" w:rsidP="001D5F5A">
      <w:pPr>
        <w:jc w:val="right"/>
        <w:rPr>
          <w:b/>
          <w:lang w:val="uk-UA" w:eastAsia="ar-SA"/>
        </w:rPr>
      </w:pPr>
    </w:p>
    <w:p w14:paraId="00D16AF6" w14:textId="77777777" w:rsidR="00A37409" w:rsidRDefault="00A37409" w:rsidP="001D5F5A">
      <w:pPr>
        <w:jc w:val="right"/>
        <w:rPr>
          <w:b/>
          <w:lang w:val="uk-UA" w:eastAsia="ar-SA"/>
        </w:rPr>
      </w:pPr>
    </w:p>
    <w:p w14:paraId="2F4222DD" w14:textId="77777777" w:rsidR="00A37409" w:rsidRDefault="00A37409" w:rsidP="001D5F5A">
      <w:pPr>
        <w:jc w:val="right"/>
        <w:rPr>
          <w:b/>
          <w:lang w:val="uk-UA" w:eastAsia="ar-SA"/>
        </w:rPr>
      </w:pPr>
    </w:p>
    <w:p w14:paraId="19566A67" w14:textId="77777777" w:rsidR="00A37409" w:rsidRDefault="00A37409" w:rsidP="001D5F5A">
      <w:pPr>
        <w:jc w:val="right"/>
        <w:rPr>
          <w:b/>
          <w:lang w:val="uk-UA" w:eastAsia="ar-SA"/>
        </w:rPr>
      </w:pPr>
    </w:p>
    <w:p w14:paraId="6BD0515B" w14:textId="77777777" w:rsidR="00A37409" w:rsidRDefault="00A37409" w:rsidP="001D5F5A">
      <w:pPr>
        <w:jc w:val="right"/>
        <w:rPr>
          <w:b/>
          <w:lang w:val="uk-UA" w:eastAsia="ar-SA"/>
        </w:rPr>
      </w:pPr>
    </w:p>
    <w:p w14:paraId="005F5A09" w14:textId="233CBAA0" w:rsidR="001D5F5A" w:rsidRPr="00DC34A2" w:rsidRDefault="001D5F5A" w:rsidP="001D5F5A">
      <w:pPr>
        <w:jc w:val="right"/>
        <w:rPr>
          <w:b/>
          <w:lang w:val="uk-UA" w:eastAsia="ar-SA"/>
        </w:rPr>
      </w:pPr>
      <w:r w:rsidRPr="00DC34A2">
        <w:rPr>
          <w:b/>
          <w:lang w:val="uk-UA" w:eastAsia="ar-SA"/>
        </w:rPr>
        <w:t xml:space="preserve">Додаток № 1 до договору №_______ </w:t>
      </w:r>
    </w:p>
    <w:p w14:paraId="650DC6D6" w14:textId="486136F3" w:rsidR="001D5F5A" w:rsidRPr="00DC34A2" w:rsidRDefault="001D5F5A" w:rsidP="001D5F5A">
      <w:pPr>
        <w:tabs>
          <w:tab w:val="left" w:pos="6015"/>
        </w:tabs>
        <w:jc w:val="right"/>
        <w:rPr>
          <w:b/>
          <w:lang w:val="uk-UA" w:eastAsia="ar-SA"/>
        </w:rPr>
      </w:pPr>
      <w:r w:rsidRPr="00DC34A2">
        <w:rPr>
          <w:b/>
          <w:lang w:val="uk-UA" w:eastAsia="ar-SA"/>
        </w:rPr>
        <w:t>від «_____» __________________ 20</w:t>
      </w:r>
      <w:r w:rsidR="001125B2" w:rsidRPr="00DC34A2">
        <w:rPr>
          <w:b/>
          <w:lang w:val="uk-UA" w:eastAsia="ar-SA"/>
        </w:rPr>
        <w:t>2</w:t>
      </w:r>
      <w:r w:rsidR="00A37409">
        <w:rPr>
          <w:b/>
          <w:lang w:val="uk-UA" w:eastAsia="ar-SA"/>
        </w:rPr>
        <w:t>3</w:t>
      </w:r>
      <w:r w:rsidR="001125B2" w:rsidRPr="00DC34A2">
        <w:rPr>
          <w:b/>
          <w:lang w:val="uk-UA" w:eastAsia="ar-SA"/>
        </w:rPr>
        <w:t xml:space="preserve"> </w:t>
      </w:r>
      <w:r w:rsidRPr="00DC34A2">
        <w:rPr>
          <w:b/>
          <w:lang w:val="uk-UA" w:eastAsia="ar-SA"/>
        </w:rPr>
        <w:t>р.</w:t>
      </w:r>
    </w:p>
    <w:p w14:paraId="5C91E917" w14:textId="77777777" w:rsidR="001D5F5A" w:rsidRPr="00DC34A2" w:rsidRDefault="001D5F5A" w:rsidP="001D5F5A">
      <w:pPr>
        <w:tabs>
          <w:tab w:val="left" w:pos="6015"/>
        </w:tabs>
        <w:rPr>
          <w:b/>
          <w:lang w:val="uk-UA" w:eastAsia="ar-SA"/>
        </w:rPr>
      </w:pPr>
    </w:p>
    <w:p w14:paraId="64A80E6A" w14:textId="77777777" w:rsidR="001D5F5A" w:rsidRPr="00DC34A2" w:rsidRDefault="001D5F5A" w:rsidP="001D5F5A">
      <w:pPr>
        <w:shd w:val="clear" w:color="auto" w:fill="FFFFFF"/>
        <w:tabs>
          <w:tab w:val="left" w:pos="734"/>
        </w:tabs>
        <w:spacing w:line="252" w:lineRule="auto"/>
        <w:ind w:right="5"/>
        <w:jc w:val="center"/>
        <w:rPr>
          <w:b/>
          <w:lang w:val="uk-UA" w:eastAsia="ar-SA"/>
        </w:rPr>
      </w:pPr>
      <w:r w:rsidRPr="00DC34A2">
        <w:rPr>
          <w:b/>
          <w:lang w:val="uk-UA" w:eastAsia="ar-SA"/>
        </w:rPr>
        <w:t>Специфікація</w:t>
      </w:r>
    </w:p>
    <w:p w14:paraId="17F8649F" w14:textId="1DF15D7A" w:rsidR="0008375C" w:rsidRDefault="00A37409" w:rsidP="001D5F5A">
      <w:pPr>
        <w:jc w:val="center"/>
        <w:rPr>
          <w:b/>
          <w:bCs/>
          <w:lang w:val="uk-UA"/>
        </w:rPr>
      </w:pPr>
      <w:r w:rsidRPr="0091022A">
        <w:rPr>
          <w:b/>
          <w:bCs/>
          <w:lang w:val="uk-UA"/>
        </w:rPr>
        <w:t xml:space="preserve">«код за ДК 021:2015 – 60140000-1  «Нерегулярні пасажирські перевезення» (Послуги </w:t>
      </w:r>
      <w:r w:rsidR="00E53F32">
        <w:rPr>
          <w:b/>
          <w:bCs/>
          <w:lang w:val="uk-UA"/>
        </w:rPr>
        <w:t xml:space="preserve">міжнародних </w:t>
      </w:r>
      <w:r w:rsidRPr="0091022A">
        <w:rPr>
          <w:b/>
          <w:bCs/>
          <w:lang w:val="uk-UA"/>
        </w:rPr>
        <w:t>перевезен</w:t>
      </w:r>
      <w:r w:rsidR="00E53F32">
        <w:rPr>
          <w:b/>
          <w:bCs/>
          <w:lang w:val="uk-UA"/>
        </w:rPr>
        <w:t>ь</w:t>
      </w:r>
      <w:r w:rsidRPr="0091022A">
        <w:rPr>
          <w:b/>
          <w:bCs/>
          <w:lang w:val="uk-UA"/>
        </w:rPr>
        <w:t>)»</w:t>
      </w:r>
    </w:p>
    <w:p w14:paraId="7A802F9A" w14:textId="77777777" w:rsidR="00A37409" w:rsidRPr="0008375C" w:rsidRDefault="00A37409" w:rsidP="001D5F5A">
      <w:pPr>
        <w:jc w:val="center"/>
        <w:rPr>
          <w:rFonts w:eastAsia="Calibri"/>
          <w:b/>
          <w:iCs/>
          <w:spacing w:val="-6"/>
          <w:lang w:val="uk-UA" w:eastAsia="en-US"/>
        </w:rPr>
      </w:pPr>
    </w:p>
    <w:tbl>
      <w:tblPr>
        <w:tblW w:w="10279" w:type="dxa"/>
        <w:tblLook w:val="04A0" w:firstRow="1" w:lastRow="0" w:firstColumn="1" w:lastColumn="0" w:noHBand="0" w:noVBand="1"/>
      </w:tblPr>
      <w:tblGrid>
        <w:gridCol w:w="518"/>
        <w:gridCol w:w="4359"/>
        <w:gridCol w:w="1118"/>
        <w:gridCol w:w="1245"/>
        <w:gridCol w:w="1597"/>
        <w:gridCol w:w="1442"/>
      </w:tblGrid>
      <w:tr w:rsidR="00A37409" w:rsidRPr="00FE231C" w14:paraId="4E796AF2" w14:textId="010F2B76" w:rsidTr="00A37409">
        <w:trPr>
          <w:cantSplit/>
          <w:trHeight w:val="1414"/>
        </w:trPr>
        <w:tc>
          <w:tcPr>
            <w:tcW w:w="513" w:type="dxa"/>
            <w:tcBorders>
              <w:top w:val="single" w:sz="4" w:space="0" w:color="auto"/>
              <w:left w:val="single" w:sz="4" w:space="0" w:color="auto"/>
              <w:bottom w:val="single" w:sz="4" w:space="0" w:color="auto"/>
              <w:right w:val="single" w:sz="4" w:space="0" w:color="auto"/>
            </w:tcBorders>
            <w:vAlign w:val="center"/>
            <w:hideMark/>
          </w:tcPr>
          <w:p w14:paraId="27D6414D" w14:textId="77777777" w:rsidR="00A37409" w:rsidRPr="00A37409" w:rsidRDefault="00A37409" w:rsidP="00FA106E">
            <w:pPr>
              <w:widowControl w:val="0"/>
              <w:suppressAutoHyphens/>
              <w:autoSpaceDE w:val="0"/>
              <w:jc w:val="center"/>
              <w:rPr>
                <w:rFonts w:ascii="Times New Roman CYR" w:hAnsi="Times New Roman CYR" w:cs="Times New Roman CYR"/>
                <w:b/>
                <w:lang w:eastAsia="ar-SA"/>
              </w:rPr>
            </w:pPr>
            <w:r w:rsidRPr="00A37409">
              <w:rPr>
                <w:rFonts w:ascii="Times New Roman CYR" w:hAnsi="Times New Roman CYR" w:cs="Times New Roman CYR"/>
                <w:b/>
                <w:lang w:eastAsia="ar-SA"/>
              </w:rPr>
              <w:t>№ з/п</w:t>
            </w:r>
          </w:p>
        </w:tc>
        <w:tc>
          <w:tcPr>
            <w:tcW w:w="4362" w:type="dxa"/>
            <w:tcBorders>
              <w:top w:val="single" w:sz="4" w:space="0" w:color="auto"/>
              <w:left w:val="nil"/>
              <w:bottom w:val="single" w:sz="4" w:space="0" w:color="auto"/>
              <w:right w:val="single" w:sz="4" w:space="0" w:color="auto"/>
            </w:tcBorders>
            <w:vAlign w:val="center"/>
            <w:hideMark/>
          </w:tcPr>
          <w:p w14:paraId="6193F51F" w14:textId="77777777" w:rsidR="00A37409" w:rsidRPr="00A37409" w:rsidRDefault="00A37409" w:rsidP="00FA106E">
            <w:pPr>
              <w:widowControl w:val="0"/>
              <w:suppressAutoHyphens/>
              <w:autoSpaceDE w:val="0"/>
              <w:jc w:val="center"/>
              <w:rPr>
                <w:rFonts w:ascii="Times New Roman CYR" w:hAnsi="Times New Roman CYR" w:cs="Times New Roman CYR"/>
                <w:b/>
                <w:lang w:val="uk-UA" w:eastAsia="ar-SA"/>
              </w:rPr>
            </w:pPr>
            <w:proofErr w:type="spellStart"/>
            <w:r w:rsidRPr="00A37409">
              <w:rPr>
                <w:rFonts w:ascii="Times New Roman CYR" w:hAnsi="Times New Roman CYR" w:cs="Times New Roman CYR"/>
                <w:b/>
                <w:lang w:eastAsia="ar-SA"/>
              </w:rPr>
              <w:t>Найменування</w:t>
            </w:r>
            <w:proofErr w:type="spellEnd"/>
            <w:r w:rsidRPr="00A37409">
              <w:rPr>
                <w:rFonts w:ascii="Times New Roman CYR" w:hAnsi="Times New Roman CYR" w:cs="Times New Roman CYR"/>
                <w:b/>
                <w:lang w:eastAsia="ar-SA"/>
              </w:rPr>
              <w:t xml:space="preserve"> </w:t>
            </w:r>
            <w:r w:rsidRPr="00A37409">
              <w:rPr>
                <w:rFonts w:ascii="Times New Roman CYR" w:hAnsi="Times New Roman CYR" w:cs="Times New Roman CYR"/>
                <w:b/>
                <w:lang w:val="uk-UA" w:eastAsia="ar-SA"/>
              </w:rPr>
              <w:t>послуги</w:t>
            </w:r>
          </w:p>
        </w:tc>
        <w:tc>
          <w:tcPr>
            <w:tcW w:w="1118" w:type="dxa"/>
            <w:tcBorders>
              <w:top w:val="single" w:sz="4" w:space="0" w:color="auto"/>
              <w:left w:val="nil"/>
              <w:bottom w:val="single" w:sz="4" w:space="0" w:color="auto"/>
              <w:right w:val="single" w:sz="4" w:space="0" w:color="auto"/>
            </w:tcBorders>
            <w:textDirection w:val="btLr"/>
            <w:vAlign w:val="center"/>
            <w:hideMark/>
          </w:tcPr>
          <w:p w14:paraId="042F916A" w14:textId="77777777" w:rsidR="00A37409" w:rsidRPr="00A37409" w:rsidRDefault="00A37409" w:rsidP="00FA106E">
            <w:pPr>
              <w:widowControl w:val="0"/>
              <w:suppressAutoHyphens/>
              <w:autoSpaceDE w:val="0"/>
              <w:ind w:left="113" w:right="113"/>
              <w:jc w:val="center"/>
              <w:rPr>
                <w:rFonts w:ascii="Times New Roman CYR" w:hAnsi="Times New Roman CYR" w:cs="Times New Roman CYR"/>
                <w:b/>
                <w:lang w:eastAsia="ar-SA"/>
              </w:rPr>
            </w:pPr>
            <w:proofErr w:type="spellStart"/>
            <w:r w:rsidRPr="00A37409">
              <w:rPr>
                <w:rFonts w:ascii="Times New Roman CYR" w:hAnsi="Times New Roman CYR" w:cs="Times New Roman CYR"/>
                <w:b/>
                <w:lang w:eastAsia="ar-SA"/>
              </w:rPr>
              <w:t>Одиниця</w:t>
            </w:r>
            <w:proofErr w:type="spellEnd"/>
            <w:r w:rsidRPr="00A37409">
              <w:rPr>
                <w:rFonts w:ascii="Times New Roman CYR" w:hAnsi="Times New Roman CYR" w:cs="Times New Roman CYR"/>
                <w:b/>
                <w:lang w:eastAsia="ar-SA"/>
              </w:rPr>
              <w:t xml:space="preserve"> </w:t>
            </w:r>
            <w:proofErr w:type="spellStart"/>
            <w:r w:rsidRPr="00A37409">
              <w:rPr>
                <w:rFonts w:ascii="Times New Roman CYR" w:hAnsi="Times New Roman CYR" w:cs="Times New Roman CYR"/>
                <w:b/>
                <w:lang w:eastAsia="ar-SA"/>
              </w:rPr>
              <w:t>виміру</w:t>
            </w:r>
            <w:proofErr w:type="spellEnd"/>
          </w:p>
        </w:tc>
        <w:tc>
          <w:tcPr>
            <w:tcW w:w="1246" w:type="dxa"/>
            <w:tcBorders>
              <w:top w:val="single" w:sz="4" w:space="0" w:color="auto"/>
              <w:left w:val="nil"/>
              <w:bottom w:val="single" w:sz="4" w:space="0" w:color="auto"/>
              <w:right w:val="single" w:sz="4" w:space="0" w:color="auto"/>
            </w:tcBorders>
            <w:textDirection w:val="btLr"/>
            <w:vAlign w:val="center"/>
            <w:hideMark/>
          </w:tcPr>
          <w:p w14:paraId="2FEA393F" w14:textId="77777777" w:rsidR="00A37409" w:rsidRPr="00A37409" w:rsidRDefault="00A37409" w:rsidP="00FA106E">
            <w:pPr>
              <w:widowControl w:val="0"/>
              <w:suppressAutoHyphens/>
              <w:autoSpaceDE w:val="0"/>
              <w:ind w:left="113" w:right="113"/>
              <w:jc w:val="center"/>
              <w:rPr>
                <w:rFonts w:ascii="Times New Roman CYR" w:hAnsi="Times New Roman CYR" w:cs="Times New Roman CYR"/>
                <w:b/>
                <w:lang w:val="uk-UA" w:eastAsia="ar-SA"/>
              </w:rPr>
            </w:pPr>
            <w:proofErr w:type="spellStart"/>
            <w:r w:rsidRPr="00A37409">
              <w:rPr>
                <w:rFonts w:ascii="Times New Roman CYR" w:hAnsi="Times New Roman CYR" w:cs="Times New Roman CYR"/>
                <w:b/>
                <w:lang w:eastAsia="ar-SA"/>
              </w:rPr>
              <w:t>Кількість</w:t>
            </w:r>
            <w:proofErr w:type="spellEnd"/>
            <w:r w:rsidRPr="00A37409">
              <w:rPr>
                <w:rFonts w:ascii="Times New Roman CYR" w:hAnsi="Times New Roman CYR" w:cs="Times New Roman CYR"/>
                <w:b/>
                <w:lang w:val="uk-UA" w:eastAsia="ar-SA"/>
              </w:rPr>
              <w:t xml:space="preserve"> послуг </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7A2E008" w14:textId="77777777" w:rsidR="00A37409" w:rsidRPr="00A37409" w:rsidRDefault="00A37409" w:rsidP="00FA106E">
            <w:pPr>
              <w:widowControl w:val="0"/>
              <w:suppressAutoHyphens/>
              <w:autoSpaceDE w:val="0"/>
              <w:jc w:val="center"/>
              <w:rPr>
                <w:rFonts w:ascii="Times New Roman CYR" w:hAnsi="Times New Roman CYR" w:cs="Times New Roman CYR"/>
                <w:b/>
                <w:lang w:eastAsia="ar-SA"/>
              </w:rPr>
            </w:pPr>
            <w:proofErr w:type="spellStart"/>
            <w:r w:rsidRPr="00A37409">
              <w:rPr>
                <w:rFonts w:ascii="Times New Roman CYR" w:hAnsi="Times New Roman CYR" w:cs="Times New Roman CYR"/>
                <w:b/>
                <w:lang w:eastAsia="ar-SA"/>
              </w:rPr>
              <w:t>Ціна</w:t>
            </w:r>
            <w:proofErr w:type="spellEnd"/>
            <w:r w:rsidRPr="00A37409">
              <w:rPr>
                <w:rFonts w:ascii="Times New Roman CYR" w:hAnsi="Times New Roman CYR" w:cs="Times New Roman CYR"/>
                <w:b/>
                <w:lang w:eastAsia="ar-SA"/>
              </w:rPr>
              <w:t xml:space="preserve"> </w:t>
            </w:r>
            <w:r w:rsidRPr="00A37409">
              <w:rPr>
                <w:rFonts w:ascii="Times New Roman CYR" w:hAnsi="Times New Roman CYR" w:cs="Times New Roman CYR"/>
                <w:b/>
                <w:lang w:val="uk-UA" w:eastAsia="ar-SA"/>
              </w:rPr>
              <w:t>за одиницю з або без</w:t>
            </w:r>
            <w:r w:rsidRPr="00A37409">
              <w:rPr>
                <w:rFonts w:ascii="Times New Roman CYR" w:hAnsi="Times New Roman CYR" w:cs="Times New Roman CYR"/>
                <w:b/>
                <w:lang w:eastAsia="ar-SA"/>
              </w:rPr>
              <w:t xml:space="preserve"> ПДВ, </w:t>
            </w:r>
            <w:proofErr w:type="spellStart"/>
            <w:r w:rsidRPr="00A37409">
              <w:rPr>
                <w:rFonts w:ascii="Times New Roman CYR" w:hAnsi="Times New Roman CYR" w:cs="Times New Roman CYR"/>
                <w:b/>
                <w:lang w:eastAsia="ar-SA"/>
              </w:rPr>
              <w:t>грн</w:t>
            </w:r>
            <w:proofErr w:type="spellEnd"/>
          </w:p>
        </w:tc>
        <w:tc>
          <w:tcPr>
            <w:tcW w:w="1443" w:type="dxa"/>
            <w:tcBorders>
              <w:top w:val="single" w:sz="4" w:space="0" w:color="auto"/>
              <w:left w:val="single" w:sz="4" w:space="0" w:color="auto"/>
              <w:bottom w:val="single" w:sz="4" w:space="0" w:color="auto"/>
              <w:right w:val="single" w:sz="4" w:space="0" w:color="auto"/>
            </w:tcBorders>
          </w:tcPr>
          <w:p w14:paraId="3E02FEA5" w14:textId="37A0A982" w:rsidR="00A37409" w:rsidRPr="00A37409" w:rsidRDefault="00A37409" w:rsidP="00FA106E">
            <w:pPr>
              <w:widowControl w:val="0"/>
              <w:suppressAutoHyphens/>
              <w:autoSpaceDE w:val="0"/>
              <w:jc w:val="center"/>
              <w:rPr>
                <w:rFonts w:ascii="Times New Roman CYR" w:hAnsi="Times New Roman CYR" w:cs="Times New Roman CYR"/>
                <w:b/>
                <w:lang w:val="uk-UA" w:eastAsia="ar-SA"/>
              </w:rPr>
            </w:pPr>
            <w:r w:rsidRPr="00A37409">
              <w:rPr>
                <w:rFonts w:ascii="Times New Roman CYR" w:hAnsi="Times New Roman CYR" w:cs="Times New Roman CYR"/>
                <w:b/>
                <w:lang w:val="uk-UA" w:eastAsia="ar-SA"/>
              </w:rPr>
              <w:t>Всього з або без</w:t>
            </w:r>
            <w:r w:rsidRPr="00A37409">
              <w:rPr>
                <w:rFonts w:ascii="Times New Roman CYR" w:hAnsi="Times New Roman CYR" w:cs="Times New Roman CYR"/>
                <w:b/>
                <w:lang w:eastAsia="ar-SA"/>
              </w:rPr>
              <w:t xml:space="preserve"> ПДВ, </w:t>
            </w:r>
            <w:proofErr w:type="spellStart"/>
            <w:r w:rsidRPr="00A37409">
              <w:rPr>
                <w:rFonts w:ascii="Times New Roman CYR" w:hAnsi="Times New Roman CYR" w:cs="Times New Roman CYR"/>
                <w:b/>
                <w:lang w:eastAsia="ar-SA"/>
              </w:rPr>
              <w:t>грн</w:t>
            </w:r>
            <w:proofErr w:type="spellEnd"/>
          </w:p>
        </w:tc>
      </w:tr>
      <w:tr w:rsidR="00A37409" w:rsidRPr="00FE231C" w14:paraId="2752EA32" w14:textId="13EFE34D" w:rsidTr="00A37409">
        <w:trPr>
          <w:trHeight w:val="442"/>
        </w:trPr>
        <w:tc>
          <w:tcPr>
            <w:tcW w:w="513" w:type="dxa"/>
            <w:tcBorders>
              <w:top w:val="nil"/>
              <w:left w:val="single" w:sz="4" w:space="0" w:color="auto"/>
              <w:bottom w:val="single" w:sz="4" w:space="0" w:color="auto"/>
              <w:right w:val="single" w:sz="4" w:space="0" w:color="auto"/>
            </w:tcBorders>
            <w:vAlign w:val="center"/>
            <w:hideMark/>
          </w:tcPr>
          <w:p w14:paraId="2308B02A"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r w:rsidRPr="00FE231C">
              <w:rPr>
                <w:rFonts w:ascii="Times New Roman CYR" w:hAnsi="Times New Roman CYR" w:cs="Times New Roman CYR"/>
                <w:lang w:val="uk-UA" w:eastAsia="ar-SA"/>
              </w:rPr>
              <w:t>1</w:t>
            </w:r>
          </w:p>
        </w:tc>
        <w:tc>
          <w:tcPr>
            <w:tcW w:w="4362" w:type="dxa"/>
            <w:tcBorders>
              <w:top w:val="nil"/>
              <w:left w:val="nil"/>
              <w:bottom w:val="single" w:sz="4" w:space="0" w:color="auto"/>
              <w:right w:val="single" w:sz="4" w:space="0" w:color="auto"/>
            </w:tcBorders>
            <w:hideMark/>
          </w:tcPr>
          <w:p w14:paraId="1F5B0477" w14:textId="77777777" w:rsidR="00A37409" w:rsidRPr="00FE231C" w:rsidRDefault="00A37409" w:rsidP="00FA106E">
            <w:pPr>
              <w:spacing w:after="120"/>
              <w:jc w:val="both"/>
              <w:rPr>
                <w:rFonts w:eastAsia="Batang"/>
                <w:b/>
              </w:rPr>
            </w:pPr>
          </w:p>
        </w:tc>
        <w:tc>
          <w:tcPr>
            <w:tcW w:w="1118" w:type="dxa"/>
            <w:tcBorders>
              <w:top w:val="nil"/>
              <w:left w:val="nil"/>
              <w:bottom w:val="single" w:sz="4" w:space="0" w:color="auto"/>
              <w:right w:val="single" w:sz="4" w:space="0" w:color="auto"/>
            </w:tcBorders>
            <w:vAlign w:val="center"/>
            <w:hideMark/>
          </w:tcPr>
          <w:p w14:paraId="01C70E78" w14:textId="77777777" w:rsidR="00A37409" w:rsidRPr="00FE231C" w:rsidRDefault="00A37409" w:rsidP="00FA106E">
            <w:pPr>
              <w:spacing w:after="120"/>
              <w:jc w:val="center"/>
              <w:rPr>
                <w:rFonts w:eastAsia="Batang"/>
                <w:lang w:val="uk-UA"/>
              </w:rPr>
            </w:pPr>
            <w:r w:rsidRPr="00FE231C">
              <w:rPr>
                <w:rFonts w:eastAsia="Batang"/>
                <w:lang w:val="uk-UA"/>
              </w:rPr>
              <w:t>Послуга</w:t>
            </w:r>
            <w:r>
              <w:rPr>
                <w:rFonts w:eastAsia="Batang"/>
                <w:lang w:val="uk-UA"/>
              </w:rPr>
              <w:t xml:space="preserve"> </w:t>
            </w:r>
          </w:p>
        </w:tc>
        <w:tc>
          <w:tcPr>
            <w:tcW w:w="1246" w:type="dxa"/>
            <w:tcBorders>
              <w:top w:val="single" w:sz="4" w:space="0" w:color="auto"/>
              <w:left w:val="nil"/>
              <w:bottom w:val="single" w:sz="4" w:space="0" w:color="auto"/>
              <w:right w:val="single" w:sz="4" w:space="0" w:color="auto"/>
            </w:tcBorders>
            <w:vAlign w:val="center"/>
            <w:hideMark/>
          </w:tcPr>
          <w:p w14:paraId="4C82BEC6"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r>
              <w:rPr>
                <w:rFonts w:ascii="Times New Roman CYR" w:hAnsi="Times New Roman CYR" w:cs="Times New Roman CYR"/>
                <w:lang w:val="uk-UA" w:eastAsia="ar-SA"/>
              </w:rPr>
              <w:t>1</w:t>
            </w:r>
          </w:p>
        </w:tc>
        <w:tc>
          <w:tcPr>
            <w:tcW w:w="1597" w:type="dxa"/>
            <w:tcBorders>
              <w:top w:val="nil"/>
              <w:left w:val="single" w:sz="4" w:space="0" w:color="auto"/>
              <w:bottom w:val="single" w:sz="4" w:space="0" w:color="auto"/>
              <w:right w:val="single" w:sz="4" w:space="0" w:color="auto"/>
            </w:tcBorders>
            <w:vAlign w:val="center"/>
          </w:tcPr>
          <w:p w14:paraId="4EDDA013"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p>
        </w:tc>
        <w:tc>
          <w:tcPr>
            <w:tcW w:w="1443" w:type="dxa"/>
            <w:tcBorders>
              <w:top w:val="nil"/>
              <w:left w:val="single" w:sz="4" w:space="0" w:color="auto"/>
              <w:bottom w:val="single" w:sz="4" w:space="0" w:color="auto"/>
              <w:right w:val="single" w:sz="4" w:space="0" w:color="auto"/>
            </w:tcBorders>
          </w:tcPr>
          <w:p w14:paraId="74EFBA5D"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p>
        </w:tc>
      </w:tr>
      <w:tr w:rsidR="00A37409" w:rsidRPr="00FE231C" w14:paraId="2F242050" w14:textId="2BCD873C" w:rsidTr="00A37409">
        <w:trPr>
          <w:trHeight w:val="397"/>
        </w:trPr>
        <w:tc>
          <w:tcPr>
            <w:tcW w:w="5993" w:type="dxa"/>
            <w:gridSpan w:val="3"/>
            <w:tcBorders>
              <w:top w:val="single" w:sz="4" w:space="0" w:color="auto"/>
              <w:left w:val="single" w:sz="4" w:space="0" w:color="auto"/>
              <w:bottom w:val="single" w:sz="4" w:space="0" w:color="auto"/>
              <w:right w:val="single" w:sz="4" w:space="0" w:color="auto"/>
            </w:tcBorders>
            <w:vAlign w:val="center"/>
            <w:hideMark/>
          </w:tcPr>
          <w:p w14:paraId="32EF4C38" w14:textId="77777777" w:rsidR="00A37409" w:rsidRPr="00FE231C" w:rsidRDefault="00A37409" w:rsidP="00FA106E">
            <w:pPr>
              <w:spacing w:after="120"/>
              <w:rPr>
                <w:rFonts w:eastAsia="Batang"/>
                <w:b/>
                <w:lang w:val="uk-UA"/>
              </w:rPr>
            </w:pPr>
            <w:r w:rsidRPr="00FE231C">
              <w:rPr>
                <w:rFonts w:eastAsia="Batang"/>
                <w:b/>
                <w:lang w:val="uk-UA"/>
              </w:rPr>
              <w:t xml:space="preserve">РАЗОМ  </w:t>
            </w:r>
            <w:r w:rsidRPr="00FE231C">
              <w:rPr>
                <w:rFonts w:eastAsia="Batang"/>
                <w:lang w:val="uk-UA"/>
              </w:rPr>
              <w:t>(</w:t>
            </w:r>
            <w:r w:rsidRPr="00FE231C">
              <w:rPr>
                <w:rFonts w:eastAsia="Batang"/>
                <w:i/>
                <w:lang w:val="uk-UA"/>
              </w:rPr>
              <w:t>цифрами та прописом)</w:t>
            </w:r>
          </w:p>
        </w:tc>
        <w:tc>
          <w:tcPr>
            <w:tcW w:w="1246" w:type="dxa"/>
            <w:tcBorders>
              <w:top w:val="single" w:sz="4" w:space="0" w:color="auto"/>
              <w:left w:val="nil"/>
              <w:bottom w:val="single" w:sz="4" w:space="0" w:color="auto"/>
              <w:right w:val="single" w:sz="4" w:space="0" w:color="auto"/>
            </w:tcBorders>
          </w:tcPr>
          <w:p w14:paraId="214BC1D5" w14:textId="77777777" w:rsidR="00A37409" w:rsidRPr="00FE231C" w:rsidRDefault="00A37409" w:rsidP="00FA106E">
            <w:pPr>
              <w:widowControl w:val="0"/>
              <w:suppressAutoHyphens/>
              <w:autoSpaceDE w:val="0"/>
              <w:jc w:val="center"/>
              <w:rPr>
                <w:rFonts w:ascii="Times New Roman CYR" w:hAnsi="Times New Roman CYR" w:cs="Times New Roman CYR"/>
                <w:color w:val="FF0000"/>
                <w:lang w:val="uk-UA" w:eastAsia="ar-SA"/>
              </w:rPr>
            </w:pPr>
          </w:p>
        </w:tc>
        <w:tc>
          <w:tcPr>
            <w:tcW w:w="1597" w:type="dxa"/>
            <w:tcBorders>
              <w:top w:val="single" w:sz="4" w:space="0" w:color="auto"/>
              <w:left w:val="single" w:sz="4" w:space="0" w:color="auto"/>
              <w:bottom w:val="single" w:sz="4" w:space="0" w:color="auto"/>
              <w:right w:val="single" w:sz="4" w:space="0" w:color="auto"/>
            </w:tcBorders>
            <w:hideMark/>
          </w:tcPr>
          <w:p w14:paraId="7257D8C6"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p>
        </w:tc>
        <w:tc>
          <w:tcPr>
            <w:tcW w:w="1443" w:type="dxa"/>
            <w:tcBorders>
              <w:top w:val="single" w:sz="4" w:space="0" w:color="auto"/>
              <w:left w:val="single" w:sz="4" w:space="0" w:color="auto"/>
              <w:bottom w:val="single" w:sz="4" w:space="0" w:color="auto"/>
              <w:right w:val="single" w:sz="4" w:space="0" w:color="auto"/>
            </w:tcBorders>
          </w:tcPr>
          <w:p w14:paraId="06C9CF9C" w14:textId="77777777" w:rsidR="00A37409" w:rsidRPr="00FE231C" w:rsidRDefault="00A37409" w:rsidP="00FA106E">
            <w:pPr>
              <w:widowControl w:val="0"/>
              <w:suppressAutoHyphens/>
              <w:autoSpaceDE w:val="0"/>
              <w:jc w:val="center"/>
              <w:rPr>
                <w:rFonts w:ascii="Times New Roman CYR" w:hAnsi="Times New Roman CYR" w:cs="Times New Roman CYR"/>
                <w:lang w:val="uk-UA" w:eastAsia="ar-SA"/>
              </w:rPr>
            </w:pPr>
          </w:p>
        </w:tc>
      </w:tr>
    </w:tbl>
    <w:p w14:paraId="370569AC" w14:textId="77777777" w:rsidR="0008375C" w:rsidRPr="0008375C" w:rsidRDefault="0008375C" w:rsidP="001D5F5A">
      <w:pPr>
        <w:jc w:val="center"/>
        <w:rPr>
          <w:rFonts w:eastAsia="Calibri"/>
          <w:b/>
          <w:bCs/>
          <w:kern w:val="32"/>
          <w:lang w:val="uk-UA"/>
        </w:rPr>
      </w:pPr>
    </w:p>
    <w:p w14:paraId="409109BA" w14:textId="77777777" w:rsidR="00DC34A2" w:rsidRPr="00DC34A2" w:rsidRDefault="00DC34A2" w:rsidP="001D5F5A">
      <w:pPr>
        <w:jc w:val="center"/>
        <w:rPr>
          <w:lang w:val="uk-UA"/>
        </w:rPr>
      </w:pPr>
    </w:p>
    <w:p w14:paraId="1EF30B7F" w14:textId="77777777" w:rsidR="001D5F5A" w:rsidRPr="00DC34A2" w:rsidRDefault="001D5F5A" w:rsidP="001D5F5A">
      <w:pPr>
        <w:tabs>
          <w:tab w:val="left" w:pos="567"/>
        </w:tabs>
        <w:jc w:val="center"/>
        <w:rPr>
          <w:lang w:val="uk-UA"/>
        </w:rPr>
      </w:pPr>
    </w:p>
    <w:p w14:paraId="35D2EC87" w14:textId="77777777" w:rsidR="001D5F5A" w:rsidRPr="00DC34A2" w:rsidRDefault="001D5F5A" w:rsidP="001D5F5A">
      <w:pPr>
        <w:tabs>
          <w:tab w:val="left" w:pos="567"/>
        </w:tabs>
        <w:jc w:val="center"/>
        <w:rPr>
          <w:lang w:val="uk-UA"/>
        </w:rPr>
      </w:pPr>
    </w:p>
    <w:tbl>
      <w:tblPr>
        <w:tblW w:w="10536" w:type="dxa"/>
        <w:tblInd w:w="108" w:type="dxa"/>
        <w:tblLayout w:type="fixed"/>
        <w:tblLook w:val="0000" w:firstRow="0" w:lastRow="0" w:firstColumn="0" w:lastColumn="0" w:noHBand="0" w:noVBand="0"/>
      </w:tblPr>
      <w:tblGrid>
        <w:gridCol w:w="5268"/>
        <w:gridCol w:w="5268"/>
      </w:tblGrid>
      <w:tr w:rsidR="006772EB" w:rsidRPr="00DC34A2" w14:paraId="27C624BC" w14:textId="77777777" w:rsidTr="00542E3B">
        <w:trPr>
          <w:trHeight w:val="5191"/>
        </w:trPr>
        <w:tc>
          <w:tcPr>
            <w:tcW w:w="5268" w:type="dxa"/>
          </w:tcPr>
          <w:p w14:paraId="77C8C0B2" w14:textId="77777777" w:rsidR="006772EB" w:rsidRPr="00DC34A2" w:rsidRDefault="006772EB" w:rsidP="00542E3B">
            <w:pPr>
              <w:snapToGrid w:val="0"/>
              <w:spacing w:line="264" w:lineRule="auto"/>
              <w:jc w:val="center"/>
              <w:rPr>
                <w:b/>
                <w:spacing w:val="-1"/>
                <w:u w:val="single"/>
                <w:lang w:val="uk-UA"/>
              </w:rPr>
            </w:pPr>
          </w:p>
          <w:p w14:paraId="6B955BB5" w14:textId="77777777" w:rsidR="006772EB" w:rsidRPr="00DC34A2" w:rsidRDefault="006772EB" w:rsidP="00542E3B">
            <w:pPr>
              <w:snapToGrid w:val="0"/>
              <w:spacing w:line="264" w:lineRule="auto"/>
              <w:jc w:val="center"/>
              <w:rPr>
                <w:b/>
                <w:spacing w:val="-1"/>
                <w:u w:val="single"/>
                <w:lang w:val="uk-UA"/>
              </w:rPr>
            </w:pPr>
            <w:r w:rsidRPr="00DC34A2">
              <w:rPr>
                <w:b/>
                <w:spacing w:val="-1"/>
                <w:u w:val="single"/>
                <w:lang w:val="uk-UA"/>
              </w:rPr>
              <w:t>ЗАМОВНИК:</w:t>
            </w:r>
          </w:p>
          <w:p w14:paraId="5BEC1016" w14:textId="77777777" w:rsidR="006772EB" w:rsidRPr="00DC34A2" w:rsidRDefault="006772EB" w:rsidP="00542E3B">
            <w:pPr>
              <w:spacing w:line="264" w:lineRule="auto"/>
              <w:jc w:val="center"/>
              <w:rPr>
                <w:b/>
                <w:lang w:val="uk-UA"/>
              </w:rPr>
            </w:pPr>
            <w:r w:rsidRPr="00DC34A2">
              <w:rPr>
                <w:b/>
                <w:bCs/>
                <w:lang w:val="uk-UA"/>
              </w:rPr>
              <w:t>______________________</w:t>
            </w:r>
          </w:p>
          <w:p w14:paraId="0A31F409" w14:textId="77777777" w:rsidR="006772EB" w:rsidRPr="00DC34A2" w:rsidRDefault="006772EB" w:rsidP="00542E3B">
            <w:pPr>
              <w:spacing w:line="264" w:lineRule="auto"/>
              <w:jc w:val="center"/>
              <w:rPr>
                <w:b/>
                <w:bCs/>
                <w:spacing w:val="-1"/>
                <w:lang w:val="uk-UA"/>
              </w:rPr>
            </w:pPr>
          </w:p>
          <w:p w14:paraId="396BC128"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75DDE4BC"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5C9CEBE4" w14:textId="77777777" w:rsidR="006772EB" w:rsidRPr="00DC34A2" w:rsidRDefault="006772EB" w:rsidP="00542E3B">
            <w:pPr>
              <w:spacing w:line="264" w:lineRule="auto"/>
              <w:jc w:val="center"/>
              <w:rPr>
                <w:bCs/>
                <w:spacing w:val="-1"/>
                <w:lang w:val="uk-UA"/>
              </w:rPr>
            </w:pPr>
            <w:r w:rsidRPr="00DC34A2">
              <w:rPr>
                <w:lang w:val="uk-UA"/>
              </w:rPr>
              <w:t xml:space="preserve">_____________________________ </w:t>
            </w:r>
          </w:p>
          <w:p w14:paraId="0B1283BD"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6054B171"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2C281657" w14:textId="77777777" w:rsidR="006772EB" w:rsidRPr="00DC34A2" w:rsidRDefault="006772EB" w:rsidP="00542E3B">
            <w:pPr>
              <w:spacing w:line="264" w:lineRule="auto"/>
              <w:jc w:val="center"/>
              <w:rPr>
                <w:bCs/>
                <w:spacing w:val="-1"/>
                <w:lang w:val="uk-UA"/>
              </w:rPr>
            </w:pPr>
            <w:r w:rsidRPr="00DC34A2">
              <w:rPr>
                <w:lang w:val="uk-UA"/>
              </w:rPr>
              <w:t xml:space="preserve"> _____________________________</w:t>
            </w:r>
          </w:p>
          <w:p w14:paraId="18EDDCBA" w14:textId="77777777" w:rsidR="006772EB" w:rsidRPr="00DC34A2" w:rsidRDefault="006772EB" w:rsidP="00542E3B">
            <w:pPr>
              <w:spacing w:line="264" w:lineRule="auto"/>
              <w:jc w:val="center"/>
              <w:rPr>
                <w:spacing w:val="-1"/>
                <w:lang w:val="uk-UA"/>
              </w:rPr>
            </w:pPr>
          </w:p>
          <w:p w14:paraId="78398C3B" w14:textId="77777777" w:rsidR="006772EB" w:rsidRPr="00DC34A2" w:rsidRDefault="006772EB" w:rsidP="00542E3B">
            <w:pPr>
              <w:pStyle w:val="11"/>
              <w:spacing w:line="264" w:lineRule="auto"/>
              <w:ind w:firstLine="0"/>
              <w:rPr>
                <w:b/>
                <w:sz w:val="24"/>
                <w:szCs w:val="24"/>
              </w:rPr>
            </w:pPr>
            <w:r w:rsidRPr="00DC34A2">
              <w:rPr>
                <w:b/>
                <w:sz w:val="24"/>
                <w:szCs w:val="24"/>
              </w:rPr>
              <w:t>________________</w:t>
            </w:r>
          </w:p>
          <w:p w14:paraId="52C5AA45" w14:textId="77777777" w:rsidR="006772EB" w:rsidRPr="00DC34A2" w:rsidRDefault="006772EB" w:rsidP="00542E3B">
            <w:pPr>
              <w:pStyle w:val="11"/>
              <w:spacing w:line="264" w:lineRule="auto"/>
              <w:ind w:firstLine="0"/>
              <w:rPr>
                <w:b/>
                <w:sz w:val="24"/>
                <w:szCs w:val="24"/>
              </w:rPr>
            </w:pPr>
          </w:p>
          <w:p w14:paraId="0421F635" w14:textId="77777777" w:rsidR="006772EB" w:rsidRPr="00DC34A2" w:rsidRDefault="006772EB" w:rsidP="00542E3B">
            <w:pPr>
              <w:pStyle w:val="11"/>
              <w:spacing w:line="264" w:lineRule="auto"/>
              <w:ind w:firstLine="0"/>
              <w:rPr>
                <w:b/>
                <w:spacing w:val="-1"/>
                <w:sz w:val="24"/>
                <w:szCs w:val="24"/>
              </w:rPr>
            </w:pPr>
            <w:r w:rsidRPr="00DC34A2">
              <w:rPr>
                <w:b/>
                <w:spacing w:val="-1"/>
                <w:sz w:val="24"/>
                <w:szCs w:val="24"/>
              </w:rPr>
              <w:t xml:space="preserve">____________________  </w:t>
            </w:r>
            <w:r w:rsidRPr="00DC34A2">
              <w:rPr>
                <w:b/>
                <w:sz w:val="24"/>
                <w:szCs w:val="24"/>
              </w:rPr>
              <w:t>____________</w:t>
            </w:r>
          </w:p>
          <w:p w14:paraId="25EEFA44" w14:textId="77777777" w:rsidR="006772EB" w:rsidRPr="00DC34A2" w:rsidRDefault="006772EB" w:rsidP="00542E3B">
            <w:pPr>
              <w:pStyle w:val="11"/>
              <w:spacing w:line="264" w:lineRule="auto"/>
              <w:ind w:firstLine="0"/>
              <w:rPr>
                <w:sz w:val="24"/>
                <w:szCs w:val="24"/>
              </w:rPr>
            </w:pPr>
            <w:proofErr w:type="spellStart"/>
            <w:r w:rsidRPr="00DC34A2">
              <w:rPr>
                <w:sz w:val="24"/>
                <w:szCs w:val="24"/>
              </w:rPr>
              <w:t>м.п</w:t>
            </w:r>
            <w:proofErr w:type="spellEnd"/>
            <w:r w:rsidRPr="00DC34A2">
              <w:rPr>
                <w:sz w:val="24"/>
                <w:szCs w:val="24"/>
              </w:rPr>
              <w:t>.</w:t>
            </w:r>
          </w:p>
        </w:tc>
        <w:tc>
          <w:tcPr>
            <w:tcW w:w="5268" w:type="dxa"/>
          </w:tcPr>
          <w:p w14:paraId="5C03C038" w14:textId="77777777" w:rsidR="006772EB" w:rsidRPr="00DC34A2" w:rsidRDefault="006772EB" w:rsidP="00542E3B">
            <w:pPr>
              <w:pStyle w:val="11"/>
              <w:spacing w:line="264" w:lineRule="auto"/>
              <w:ind w:firstLine="0"/>
              <w:jc w:val="center"/>
              <w:rPr>
                <w:b/>
                <w:sz w:val="24"/>
                <w:szCs w:val="24"/>
                <w:u w:val="single"/>
              </w:rPr>
            </w:pPr>
          </w:p>
          <w:p w14:paraId="16F2030E" w14:textId="77777777" w:rsidR="006772EB" w:rsidRPr="00DC34A2" w:rsidRDefault="006772EB" w:rsidP="00542E3B">
            <w:pPr>
              <w:pStyle w:val="11"/>
              <w:spacing w:line="264" w:lineRule="auto"/>
              <w:ind w:firstLine="0"/>
              <w:jc w:val="center"/>
              <w:rPr>
                <w:b/>
                <w:sz w:val="24"/>
                <w:szCs w:val="24"/>
              </w:rPr>
            </w:pPr>
            <w:r w:rsidRPr="00DC34A2">
              <w:rPr>
                <w:b/>
                <w:sz w:val="24"/>
                <w:szCs w:val="24"/>
                <w:u w:val="single"/>
              </w:rPr>
              <w:t>УЧАСНИК</w:t>
            </w:r>
            <w:r w:rsidRPr="00DC34A2">
              <w:rPr>
                <w:b/>
                <w:sz w:val="24"/>
                <w:szCs w:val="24"/>
              </w:rPr>
              <w:t>:</w:t>
            </w:r>
          </w:p>
          <w:p w14:paraId="5D6BFA57"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126FB5AC" w14:textId="77777777" w:rsidR="006772EB" w:rsidRPr="00DC34A2" w:rsidRDefault="006772EB" w:rsidP="00542E3B">
            <w:pPr>
              <w:pStyle w:val="211"/>
              <w:spacing w:after="0" w:line="264" w:lineRule="auto"/>
              <w:jc w:val="center"/>
              <w:rPr>
                <w:rFonts w:ascii="Times New Roman" w:hAnsi="Times New Roman"/>
                <w:sz w:val="24"/>
                <w:szCs w:val="24"/>
                <w:lang w:val="uk-UA"/>
              </w:rPr>
            </w:pPr>
          </w:p>
          <w:p w14:paraId="629947B2"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2D606B0E"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66F7C76F"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4AAAD4E0"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16B57044"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49A0A0D7" w14:textId="77777777" w:rsidR="006772EB" w:rsidRPr="00DC34A2" w:rsidRDefault="006772EB" w:rsidP="00542E3B">
            <w:pPr>
              <w:spacing w:line="264" w:lineRule="auto"/>
              <w:jc w:val="center"/>
              <w:rPr>
                <w:bCs/>
                <w:spacing w:val="-1"/>
                <w:lang w:val="uk-UA"/>
              </w:rPr>
            </w:pPr>
            <w:r w:rsidRPr="00DC34A2">
              <w:rPr>
                <w:lang w:val="uk-UA"/>
              </w:rPr>
              <w:t>_____________________________</w:t>
            </w:r>
          </w:p>
          <w:p w14:paraId="32474487" w14:textId="77777777" w:rsidR="006772EB" w:rsidRPr="00DC34A2" w:rsidRDefault="006772EB" w:rsidP="00542E3B">
            <w:pPr>
              <w:spacing w:line="264" w:lineRule="auto"/>
              <w:rPr>
                <w:b/>
                <w:lang w:val="uk-UA"/>
              </w:rPr>
            </w:pPr>
          </w:p>
          <w:p w14:paraId="731CC283" w14:textId="77777777" w:rsidR="006772EB" w:rsidRPr="00DC34A2" w:rsidRDefault="006772EB" w:rsidP="00542E3B">
            <w:pPr>
              <w:pStyle w:val="11"/>
              <w:spacing w:line="264" w:lineRule="auto"/>
              <w:ind w:firstLine="0"/>
              <w:rPr>
                <w:b/>
                <w:sz w:val="24"/>
                <w:szCs w:val="24"/>
              </w:rPr>
            </w:pPr>
            <w:r w:rsidRPr="00DC34A2">
              <w:rPr>
                <w:b/>
                <w:sz w:val="24"/>
                <w:szCs w:val="24"/>
              </w:rPr>
              <w:t>________________</w:t>
            </w:r>
          </w:p>
          <w:p w14:paraId="315F02C4" w14:textId="77777777" w:rsidR="006772EB" w:rsidRPr="00DC34A2" w:rsidRDefault="006772EB" w:rsidP="00542E3B">
            <w:pPr>
              <w:spacing w:line="264" w:lineRule="auto"/>
              <w:rPr>
                <w:b/>
                <w:lang w:val="uk-UA"/>
              </w:rPr>
            </w:pPr>
          </w:p>
          <w:p w14:paraId="24F9F7B1" w14:textId="77777777" w:rsidR="006772EB" w:rsidRPr="00DC34A2" w:rsidRDefault="006772EB" w:rsidP="00542E3B">
            <w:pPr>
              <w:pStyle w:val="11"/>
              <w:spacing w:line="264" w:lineRule="auto"/>
              <w:ind w:firstLine="0"/>
              <w:rPr>
                <w:sz w:val="24"/>
                <w:szCs w:val="24"/>
              </w:rPr>
            </w:pPr>
            <w:r w:rsidRPr="00DC34A2">
              <w:rPr>
                <w:b/>
                <w:sz w:val="24"/>
                <w:szCs w:val="24"/>
              </w:rPr>
              <w:t>____________________  ____________</w:t>
            </w:r>
          </w:p>
          <w:p w14:paraId="249FF6A7" w14:textId="77777777" w:rsidR="006772EB" w:rsidRPr="00DC34A2" w:rsidRDefault="006772EB" w:rsidP="00542E3B">
            <w:pPr>
              <w:pStyle w:val="11"/>
              <w:spacing w:line="264" w:lineRule="auto"/>
              <w:ind w:firstLine="0"/>
              <w:rPr>
                <w:sz w:val="24"/>
                <w:szCs w:val="24"/>
              </w:rPr>
            </w:pPr>
            <w:proofErr w:type="spellStart"/>
            <w:r w:rsidRPr="00DC34A2">
              <w:rPr>
                <w:sz w:val="24"/>
                <w:szCs w:val="24"/>
              </w:rPr>
              <w:t>м.п</w:t>
            </w:r>
            <w:proofErr w:type="spellEnd"/>
            <w:r w:rsidRPr="00DC34A2">
              <w:rPr>
                <w:sz w:val="24"/>
                <w:szCs w:val="24"/>
              </w:rPr>
              <w:t xml:space="preserve">.  </w:t>
            </w:r>
          </w:p>
        </w:tc>
      </w:tr>
    </w:tbl>
    <w:p w14:paraId="777BFF62" w14:textId="6080F271" w:rsidR="001125B2" w:rsidRPr="00DC34A2" w:rsidRDefault="001125B2">
      <w:pPr>
        <w:spacing w:after="200" w:line="276" w:lineRule="auto"/>
        <w:rPr>
          <w:lang w:val="uk-UA"/>
        </w:rPr>
      </w:pPr>
    </w:p>
    <w:sectPr w:rsidR="001125B2" w:rsidRPr="00DC34A2" w:rsidSect="00A37409">
      <w:pgSz w:w="11906" w:h="16838"/>
      <w:pgMar w:top="426" w:right="850"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Uighur">
    <w:altName w:val="Times New Roman"/>
    <w:panose1 w:val="02000000000000000000"/>
    <w:charset w:val="B2"/>
    <w:family w:val="auto"/>
    <w:pitch w:val="variable"/>
    <w:sig w:usb0="8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7CC576E"/>
    <w:multiLevelType w:val="hybridMultilevel"/>
    <w:tmpl w:val="6FDCBC80"/>
    <w:lvl w:ilvl="0" w:tplc="37788352">
      <w:start w:val="1"/>
      <w:numFmt w:val="bullet"/>
      <w:lvlText w:val="-"/>
      <w:lvlJc w:val="left"/>
      <w:pPr>
        <w:ind w:left="1080" w:hanging="360"/>
      </w:pPr>
      <w:rPr>
        <w:rFonts w:ascii="Times New Roman CYR" w:eastAsia="Times New Roman"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FB36991"/>
    <w:multiLevelType w:val="hybridMultilevel"/>
    <w:tmpl w:val="9700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85086"/>
    <w:multiLevelType w:val="hybridMultilevel"/>
    <w:tmpl w:val="D0DAB2B6"/>
    <w:lvl w:ilvl="0" w:tplc="3A86B2E6">
      <w:start w:val="1"/>
      <w:numFmt w:val="decimal"/>
      <w:lvlText w:val="%1."/>
      <w:lvlJc w:val="left"/>
      <w:pPr>
        <w:ind w:left="108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CD75B4"/>
    <w:multiLevelType w:val="hybridMultilevel"/>
    <w:tmpl w:val="F22885D2"/>
    <w:lvl w:ilvl="0" w:tplc="844A883C">
      <w:start w:val="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1E47178"/>
    <w:multiLevelType w:val="multilevel"/>
    <w:tmpl w:val="21E47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FB1DCE"/>
    <w:multiLevelType w:val="hybridMultilevel"/>
    <w:tmpl w:val="9700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425C0A"/>
    <w:multiLevelType w:val="hybridMultilevel"/>
    <w:tmpl w:val="0964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45556"/>
    <w:multiLevelType w:val="hybridMultilevel"/>
    <w:tmpl w:val="03A658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3A238B"/>
    <w:multiLevelType w:val="hybridMultilevel"/>
    <w:tmpl w:val="B4B4EF88"/>
    <w:lvl w:ilvl="0" w:tplc="F4E21472">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A0F0542"/>
    <w:multiLevelType w:val="hybridMultilevel"/>
    <w:tmpl w:val="3E188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407B7F27"/>
    <w:multiLevelType w:val="multilevel"/>
    <w:tmpl w:val="11DEB1DA"/>
    <w:lvl w:ilvl="0">
      <w:start w:val="1"/>
      <w:numFmt w:val="decimal"/>
      <w:lvlText w:val="%1."/>
      <w:lvlJc w:val="left"/>
      <w:pPr>
        <w:ind w:left="720" w:hanging="360"/>
      </w:pPr>
      <w:rPr>
        <w:rFonts w:ascii="Times New Roman" w:hAnsi="Times New Roman" w:cs="Times New Roman" w:hint="default"/>
        <w:b/>
        <w:color w:val="000000"/>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56452D2"/>
    <w:multiLevelType w:val="hybridMultilevel"/>
    <w:tmpl w:val="380CA5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6ED22E4"/>
    <w:multiLevelType w:val="hybridMultilevel"/>
    <w:tmpl w:val="8D58D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92265A3"/>
    <w:multiLevelType w:val="hybridMultilevel"/>
    <w:tmpl w:val="B0A2AB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A251F38"/>
    <w:multiLevelType w:val="multilevel"/>
    <w:tmpl w:val="B70E183E"/>
    <w:lvl w:ilvl="0">
      <w:start w:val="1"/>
      <w:numFmt w:val="decimal"/>
      <w:lvlText w:val="%1."/>
      <w:lvlJc w:val="left"/>
      <w:pPr>
        <w:ind w:left="644" w:hanging="360"/>
      </w:pPr>
      <w:rPr>
        <w:rFonts w:ascii="Times New Roman" w:eastAsia="Times New Roman" w:hAnsi="Times New Roman" w:cs="Times New Roman"/>
        <w:sz w:val="28"/>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15:restartNumberingAfterBreak="0">
    <w:nsid w:val="518C402D"/>
    <w:multiLevelType w:val="hybridMultilevel"/>
    <w:tmpl w:val="8312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8B6051"/>
    <w:multiLevelType w:val="hybridMultilevel"/>
    <w:tmpl w:val="B87ABCCC"/>
    <w:lvl w:ilvl="0" w:tplc="6226AB7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902179"/>
    <w:multiLevelType w:val="hybridMultilevel"/>
    <w:tmpl w:val="C1B858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1A5BEE"/>
    <w:multiLevelType w:val="hybridMultilevel"/>
    <w:tmpl w:val="9700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4E324F2"/>
    <w:multiLevelType w:val="hybridMultilevel"/>
    <w:tmpl w:val="108643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6C845E3"/>
    <w:multiLevelType w:val="hybridMultilevel"/>
    <w:tmpl w:val="EEEEC164"/>
    <w:lvl w:ilvl="0" w:tplc="9F90C142">
      <w:start w:val="1"/>
      <w:numFmt w:val="decimal"/>
      <w:lvlText w:val="%1."/>
      <w:lvlJc w:val="left"/>
      <w:pPr>
        <w:ind w:left="709" w:hanging="359"/>
      </w:pPr>
    </w:lvl>
    <w:lvl w:ilvl="1" w:tplc="7D163496">
      <w:start w:val="1"/>
      <w:numFmt w:val="lowerLetter"/>
      <w:lvlText w:val="%2."/>
      <w:lvlJc w:val="left"/>
      <w:pPr>
        <w:ind w:left="1429" w:hanging="359"/>
      </w:pPr>
    </w:lvl>
    <w:lvl w:ilvl="2" w:tplc="E654DDE2">
      <w:start w:val="1"/>
      <w:numFmt w:val="lowerRoman"/>
      <w:lvlText w:val="%3."/>
      <w:lvlJc w:val="right"/>
      <w:pPr>
        <w:ind w:left="2149" w:hanging="179"/>
      </w:pPr>
    </w:lvl>
    <w:lvl w:ilvl="3" w:tplc="E70C5DCA">
      <w:start w:val="1"/>
      <w:numFmt w:val="decimal"/>
      <w:lvlText w:val="%4."/>
      <w:lvlJc w:val="left"/>
      <w:pPr>
        <w:ind w:left="2869" w:hanging="359"/>
      </w:pPr>
    </w:lvl>
    <w:lvl w:ilvl="4" w:tplc="746CBD0C">
      <w:start w:val="1"/>
      <w:numFmt w:val="lowerLetter"/>
      <w:lvlText w:val="%5."/>
      <w:lvlJc w:val="left"/>
      <w:pPr>
        <w:ind w:left="3589" w:hanging="359"/>
      </w:pPr>
    </w:lvl>
    <w:lvl w:ilvl="5" w:tplc="E466CD6E">
      <w:start w:val="1"/>
      <w:numFmt w:val="lowerRoman"/>
      <w:lvlText w:val="%6."/>
      <w:lvlJc w:val="right"/>
      <w:pPr>
        <w:ind w:left="4309" w:hanging="179"/>
      </w:pPr>
    </w:lvl>
    <w:lvl w:ilvl="6" w:tplc="A29CA9FC">
      <w:start w:val="1"/>
      <w:numFmt w:val="decimal"/>
      <w:lvlText w:val="%7."/>
      <w:lvlJc w:val="left"/>
      <w:pPr>
        <w:ind w:left="5029" w:hanging="359"/>
      </w:pPr>
    </w:lvl>
    <w:lvl w:ilvl="7" w:tplc="DCE02188">
      <w:start w:val="1"/>
      <w:numFmt w:val="lowerLetter"/>
      <w:lvlText w:val="%8."/>
      <w:lvlJc w:val="left"/>
      <w:pPr>
        <w:ind w:left="5749" w:hanging="359"/>
      </w:pPr>
    </w:lvl>
    <w:lvl w:ilvl="8" w:tplc="B962928C">
      <w:start w:val="1"/>
      <w:numFmt w:val="lowerRoman"/>
      <w:lvlText w:val="%9."/>
      <w:lvlJc w:val="right"/>
      <w:pPr>
        <w:ind w:left="6469" w:hanging="179"/>
      </w:pPr>
    </w:lvl>
  </w:abstractNum>
  <w:abstractNum w:abstractNumId="24" w15:restartNumberingAfterBreak="0">
    <w:nsid w:val="75D117B5"/>
    <w:multiLevelType w:val="hybridMultilevel"/>
    <w:tmpl w:val="42563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21"/>
  </w:num>
  <w:num w:numId="4">
    <w:abstractNumId w:val="0"/>
  </w:num>
  <w:num w:numId="5">
    <w:abstractNumId w:val="1"/>
  </w:num>
  <w:num w:numId="6">
    <w:abstractNumId w:val="4"/>
  </w:num>
  <w:num w:numId="7">
    <w:abstractNumId w:val="3"/>
  </w:num>
  <w:num w:numId="8">
    <w:abstractNumId w:val="14"/>
  </w:num>
  <w:num w:numId="9">
    <w:abstractNumId w:val="16"/>
  </w:num>
  <w:num w:numId="10">
    <w:abstractNumId w:val="24"/>
  </w:num>
  <w:num w:numId="11">
    <w:abstractNumId w:val="9"/>
  </w:num>
  <w:num w:numId="12">
    <w:abstractNumId w:val="15"/>
  </w:num>
  <w:num w:numId="13">
    <w:abstractNumId w:val="20"/>
  </w:num>
  <w:num w:numId="14">
    <w:abstractNumId w:val="22"/>
  </w:num>
  <w:num w:numId="15">
    <w:abstractNumId w:val="23"/>
  </w:num>
  <w:num w:numId="16">
    <w:abstractNumId w:val="10"/>
  </w:num>
  <w:num w:numId="17">
    <w:abstractNumId w:val="13"/>
  </w:num>
  <w:num w:numId="18">
    <w:abstractNumId w:val="17"/>
  </w:num>
  <w:num w:numId="19">
    <w:abstractNumId w:val="19"/>
  </w:num>
  <w:num w:numId="20">
    <w:abstractNumId w:val="18"/>
  </w:num>
  <w:num w:numId="21">
    <w:abstractNumId w:val="6"/>
  </w:num>
  <w:num w:numId="22">
    <w:abstractNumId w:val="2"/>
  </w:num>
  <w:num w:numId="23">
    <w:abstractNumId w:val="8"/>
  </w:num>
  <w:num w:numId="24">
    <w:abstractNumId w:val="5"/>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D5674"/>
    <w:rsid w:val="0008375C"/>
    <w:rsid w:val="000D20E6"/>
    <w:rsid w:val="001125B2"/>
    <w:rsid w:val="00171672"/>
    <w:rsid w:val="001819D1"/>
    <w:rsid w:val="0018760A"/>
    <w:rsid w:val="00195E0B"/>
    <w:rsid w:val="001C26AE"/>
    <w:rsid w:val="001D5F5A"/>
    <w:rsid w:val="00242A3C"/>
    <w:rsid w:val="0026518E"/>
    <w:rsid w:val="002B5CEF"/>
    <w:rsid w:val="0043301C"/>
    <w:rsid w:val="00493A90"/>
    <w:rsid w:val="005216AE"/>
    <w:rsid w:val="00535B73"/>
    <w:rsid w:val="00584D3D"/>
    <w:rsid w:val="005A35F6"/>
    <w:rsid w:val="005F4DAD"/>
    <w:rsid w:val="00665665"/>
    <w:rsid w:val="006716E2"/>
    <w:rsid w:val="006772EB"/>
    <w:rsid w:val="00682260"/>
    <w:rsid w:val="006B14D8"/>
    <w:rsid w:val="006C3C03"/>
    <w:rsid w:val="007431E2"/>
    <w:rsid w:val="00767491"/>
    <w:rsid w:val="00786CD4"/>
    <w:rsid w:val="00790144"/>
    <w:rsid w:val="007B6DC7"/>
    <w:rsid w:val="0083414B"/>
    <w:rsid w:val="0088152B"/>
    <w:rsid w:val="008D19CD"/>
    <w:rsid w:val="00961AF1"/>
    <w:rsid w:val="009B5523"/>
    <w:rsid w:val="009D3BB4"/>
    <w:rsid w:val="00A05DE4"/>
    <w:rsid w:val="00A37409"/>
    <w:rsid w:val="00A933AB"/>
    <w:rsid w:val="00B04FAC"/>
    <w:rsid w:val="00B262CC"/>
    <w:rsid w:val="00BC6EDC"/>
    <w:rsid w:val="00C2321A"/>
    <w:rsid w:val="00D06B96"/>
    <w:rsid w:val="00D405FE"/>
    <w:rsid w:val="00D60E03"/>
    <w:rsid w:val="00D72C15"/>
    <w:rsid w:val="00D75918"/>
    <w:rsid w:val="00DA2CB6"/>
    <w:rsid w:val="00DA4473"/>
    <w:rsid w:val="00DC34A2"/>
    <w:rsid w:val="00DD42E8"/>
    <w:rsid w:val="00DD5674"/>
    <w:rsid w:val="00E53F32"/>
    <w:rsid w:val="00F12104"/>
    <w:rsid w:val="00F12256"/>
    <w:rsid w:val="00F6661A"/>
    <w:rsid w:val="00FB502D"/>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0701"/>
  <w15:docId w15:val="{59F70A39-72A5-4BB6-9DD2-62075A2E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6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5665"/>
    <w:pPr>
      <w:keepNext/>
      <w:keepLines/>
      <w:spacing w:before="480"/>
      <w:outlineLvl w:val="0"/>
    </w:pPr>
    <w:rPr>
      <w:rFonts w:ascii="Cambria" w:eastAsiaTheme="majorEastAsia" w:hAnsi="Cambria" w:cstheme="majorBidi"/>
      <w:b/>
      <w:bCs/>
      <w:color w:val="21798E"/>
      <w:sz w:val="28"/>
      <w:szCs w:val="28"/>
    </w:rPr>
  </w:style>
  <w:style w:type="paragraph" w:styleId="2">
    <w:name w:val="heading 2"/>
    <w:basedOn w:val="a"/>
    <w:next w:val="a"/>
    <w:link w:val="20"/>
    <w:uiPriority w:val="9"/>
    <w:semiHidden/>
    <w:unhideWhenUsed/>
    <w:qFormat/>
    <w:rsid w:val="00665665"/>
    <w:pPr>
      <w:keepNext/>
      <w:keepLines/>
      <w:spacing w:before="20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665665"/>
    <w:pPr>
      <w:keepNext/>
      <w:keepLines/>
      <w:spacing w:before="200"/>
      <w:outlineLvl w:val="2"/>
    </w:pPr>
    <w:rPr>
      <w:rFonts w:ascii="Cambria" w:hAnsi="Cambria"/>
      <w:b/>
      <w:bCs/>
      <w:color w:val="2DA2BF"/>
    </w:rPr>
  </w:style>
  <w:style w:type="paragraph" w:styleId="4">
    <w:name w:val="heading 4"/>
    <w:basedOn w:val="a"/>
    <w:next w:val="a"/>
    <w:link w:val="40"/>
    <w:uiPriority w:val="9"/>
    <w:semiHidden/>
    <w:unhideWhenUsed/>
    <w:qFormat/>
    <w:rsid w:val="00665665"/>
    <w:pPr>
      <w:keepNext/>
      <w:keepLines/>
      <w:spacing w:before="200"/>
      <w:outlineLvl w:val="3"/>
    </w:pPr>
    <w:rPr>
      <w:rFonts w:ascii="Cambria" w:hAnsi="Cambria"/>
      <w:b/>
      <w:bCs/>
      <w:i/>
      <w:iCs/>
      <w:color w:val="2DA2BF"/>
    </w:rPr>
  </w:style>
  <w:style w:type="paragraph" w:styleId="5">
    <w:name w:val="heading 5"/>
    <w:basedOn w:val="a"/>
    <w:next w:val="a"/>
    <w:link w:val="50"/>
    <w:uiPriority w:val="9"/>
    <w:semiHidden/>
    <w:unhideWhenUsed/>
    <w:qFormat/>
    <w:rsid w:val="00665665"/>
    <w:pPr>
      <w:keepNext/>
      <w:keepLines/>
      <w:spacing w:before="200"/>
      <w:outlineLvl w:val="4"/>
    </w:pPr>
    <w:rPr>
      <w:rFonts w:ascii="Cambria" w:hAnsi="Cambria"/>
      <w:color w:val="16505E"/>
    </w:rPr>
  </w:style>
  <w:style w:type="paragraph" w:styleId="6">
    <w:name w:val="heading 6"/>
    <w:basedOn w:val="a"/>
    <w:next w:val="a"/>
    <w:link w:val="60"/>
    <w:uiPriority w:val="9"/>
    <w:semiHidden/>
    <w:unhideWhenUsed/>
    <w:qFormat/>
    <w:rsid w:val="00665665"/>
    <w:pPr>
      <w:keepNext/>
      <w:keepLines/>
      <w:spacing w:before="200"/>
      <w:outlineLvl w:val="5"/>
    </w:pPr>
    <w:rPr>
      <w:rFonts w:ascii="Cambria" w:hAnsi="Cambria"/>
      <w:i/>
      <w:iCs/>
      <w:color w:val="16505E"/>
    </w:rPr>
  </w:style>
  <w:style w:type="paragraph" w:styleId="7">
    <w:name w:val="heading 7"/>
    <w:basedOn w:val="a"/>
    <w:next w:val="a"/>
    <w:link w:val="70"/>
    <w:uiPriority w:val="9"/>
    <w:semiHidden/>
    <w:unhideWhenUsed/>
    <w:qFormat/>
    <w:rsid w:val="00665665"/>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665665"/>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66566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65665"/>
    <w:rPr>
      <w:rFonts w:ascii="Cambria" w:eastAsiaTheme="majorEastAsia" w:hAnsi="Cambria" w:cstheme="majorBidi"/>
      <w:b/>
      <w:bCs/>
      <w:color w:val="21798E"/>
      <w:sz w:val="28"/>
      <w:szCs w:val="28"/>
    </w:rPr>
  </w:style>
  <w:style w:type="character" w:customStyle="1" w:styleId="20">
    <w:name w:val="Заголовок 2 Знак"/>
    <w:link w:val="2"/>
    <w:uiPriority w:val="9"/>
    <w:semiHidden/>
    <w:rsid w:val="00665665"/>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665665"/>
    <w:rPr>
      <w:rFonts w:ascii="Cambria" w:eastAsia="Times New Roman" w:hAnsi="Cambria" w:cs="Times New Roman"/>
      <w:b/>
      <w:bCs/>
      <w:color w:val="2DA2BF"/>
    </w:rPr>
  </w:style>
  <w:style w:type="character" w:customStyle="1" w:styleId="40">
    <w:name w:val="Заголовок 4 Знак"/>
    <w:link w:val="4"/>
    <w:uiPriority w:val="9"/>
    <w:semiHidden/>
    <w:rsid w:val="00665665"/>
    <w:rPr>
      <w:rFonts w:ascii="Cambria" w:eastAsia="Times New Roman" w:hAnsi="Cambria" w:cs="Times New Roman"/>
      <w:b/>
      <w:bCs/>
      <w:i/>
      <w:iCs/>
      <w:color w:val="2DA2BF"/>
    </w:rPr>
  </w:style>
  <w:style w:type="character" w:customStyle="1" w:styleId="50">
    <w:name w:val="Заголовок 5 Знак"/>
    <w:link w:val="5"/>
    <w:uiPriority w:val="9"/>
    <w:semiHidden/>
    <w:rsid w:val="00665665"/>
    <w:rPr>
      <w:rFonts w:ascii="Cambria" w:eastAsia="Times New Roman" w:hAnsi="Cambria" w:cs="Times New Roman"/>
      <w:color w:val="16505E"/>
    </w:rPr>
  </w:style>
  <w:style w:type="character" w:customStyle="1" w:styleId="60">
    <w:name w:val="Заголовок 6 Знак"/>
    <w:link w:val="6"/>
    <w:uiPriority w:val="9"/>
    <w:semiHidden/>
    <w:rsid w:val="00665665"/>
    <w:rPr>
      <w:rFonts w:ascii="Cambria" w:eastAsia="Times New Roman" w:hAnsi="Cambria" w:cs="Times New Roman"/>
      <w:i/>
      <w:iCs/>
      <w:color w:val="16505E"/>
    </w:rPr>
  </w:style>
  <w:style w:type="character" w:customStyle="1" w:styleId="70">
    <w:name w:val="Заголовок 7 Знак"/>
    <w:link w:val="7"/>
    <w:uiPriority w:val="9"/>
    <w:semiHidden/>
    <w:rsid w:val="00665665"/>
    <w:rPr>
      <w:rFonts w:ascii="Cambria" w:eastAsia="Times New Roman" w:hAnsi="Cambria" w:cs="Times New Roman"/>
      <w:i/>
      <w:iCs/>
      <w:color w:val="404040"/>
    </w:rPr>
  </w:style>
  <w:style w:type="character" w:customStyle="1" w:styleId="80">
    <w:name w:val="Заголовок 8 Знак"/>
    <w:link w:val="8"/>
    <w:uiPriority w:val="9"/>
    <w:semiHidden/>
    <w:rsid w:val="00665665"/>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665665"/>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665665"/>
    <w:rPr>
      <w:b/>
      <w:bCs/>
      <w:color w:val="2DA2BF"/>
      <w:sz w:val="18"/>
      <w:szCs w:val="18"/>
    </w:rPr>
  </w:style>
  <w:style w:type="paragraph" w:styleId="a4">
    <w:name w:val="Title"/>
    <w:basedOn w:val="a"/>
    <w:next w:val="a"/>
    <w:link w:val="a5"/>
    <w:uiPriority w:val="10"/>
    <w:qFormat/>
    <w:rsid w:val="00665665"/>
    <w:pPr>
      <w:pBdr>
        <w:bottom w:val="single" w:sz="8" w:space="4" w:color="2DA2BF"/>
      </w:pBdr>
      <w:spacing w:after="300"/>
      <w:contextualSpacing/>
    </w:pPr>
    <w:rPr>
      <w:rFonts w:ascii="Cambria" w:hAnsi="Cambria"/>
      <w:color w:val="343434"/>
      <w:spacing w:val="5"/>
      <w:kern w:val="28"/>
      <w:sz w:val="52"/>
      <w:szCs w:val="52"/>
    </w:rPr>
  </w:style>
  <w:style w:type="character" w:customStyle="1" w:styleId="a5">
    <w:name w:val="Заголовок Знак"/>
    <w:link w:val="a4"/>
    <w:uiPriority w:val="10"/>
    <w:rsid w:val="00665665"/>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665665"/>
    <w:pPr>
      <w:numPr>
        <w:ilvl w:val="1"/>
      </w:numPr>
    </w:pPr>
    <w:rPr>
      <w:rFonts w:ascii="Cambria" w:hAnsi="Cambria"/>
      <w:i/>
      <w:iCs/>
      <w:color w:val="2DA2BF"/>
      <w:spacing w:val="15"/>
    </w:rPr>
  </w:style>
  <w:style w:type="character" w:customStyle="1" w:styleId="a7">
    <w:name w:val="Подзаголовок Знак"/>
    <w:link w:val="a6"/>
    <w:uiPriority w:val="11"/>
    <w:rsid w:val="00665665"/>
    <w:rPr>
      <w:rFonts w:ascii="Cambria" w:eastAsia="Times New Roman" w:hAnsi="Cambria" w:cs="Times New Roman"/>
      <w:i/>
      <w:iCs/>
      <w:color w:val="2DA2BF"/>
      <w:spacing w:val="15"/>
      <w:sz w:val="24"/>
      <w:szCs w:val="24"/>
    </w:rPr>
  </w:style>
  <w:style w:type="character" w:styleId="a8">
    <w:name w:val="Strong"/>
    <w:uiPriority w:val="22"/>
    <w:qFormat/>
    <w:rsid w:val="00665665"/>
    <w:rPr>
      <w:b/>
      <w:bCs/>
    </w:rPr>
  </w:style>
  <w:style w:type="character" w:styleId="a9">
    <w:name w:val="Emphasis"/>
    <w:uiPriority w:val="20"/>
    <w:qFormat/>
    <w:rsid w:val="00665665"/>
    <w:rPr>
      <w:i/>
      <w:iCs/>
    </w:rPr>
  </w:style>
  <w:style w:type="paragraph" w:styleId="aa">
    <w:name w:val="No Spacing"/>
    <w:uiPriority w:val="1"/>
    <w:qFormat/>
    <w:rsid w:val="00665665"/>
    <w:pPr>
      <w:spacing w:after="0" w:line="240" w:lineRule="auto"/>
    </w:pPr>
  </w:style>
  <w:style w:type="paragraph" w:styleId="ab">
    <w:name w:val="List Paragraph"/>
    <w:basedOn w:val="a"/>
    <w:qFormat/>
    <w:rsid w:val="00665665"/>
    <w:pPr>
      <w:ind w:left="720"/>
      <w:contextualSpacing/>
    </w:pPr>
  </w:style>
  <w:style w:type="paragraph" w:styleId="21">
    <w:name w:val="Quote"/>
    <w:basedOn w:val="a"/>
    <w:next w:val="a"/>
    <w:link w:val="22"/>
    <w:uiPriority w:val="29"/>
    <w:qFormat/>
    <w:rsid w:val="00665665"/>
    <w:rPr>
      <w:i/>
      <w:iCs/>
      <w:color w:val="000000"/>
    </w:rPr>
  </w:style>
  <w:style w:type="character" w:customStyle="1" w:styleId="22">
    <w:name w:val="Цитата 2 Знак"/>
    <w:link w:val="21"/>
    <w:uiPriority w:val="29"/>
    <w:rsid w:val="00665665"/>
    <w:rPr>
      <w:i/>
      <w:iCs/>
      <w:color w:val="000000"/>
    </w:rPr>
  </w:style>
  <w:style w:type="paragraph" w:styleId="ac">
    <w:name w:val="Intense Quote"/>
    <w:basedOn w:val="a"/>
    <w:next w:val="a"/>
    <w:link w:val="ad"/>
    <w:uiPriority w:val="30"/>
    <w:qFormat/>
    <w:rsid w:val="00665665"/>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665665"/>
    <w:rPr>
      <w:b/>
      <w:bCs/>
      <w:i/>
      <w:iCs/>
      <w:color w:val="2DA2BF"/>
    </w:rPr>
  </w:style>
  <w:style w:type="character" w:styleId="ae">
    <w:name w:val="Subtle Emphasis"/>
    <w:uiPriority w:val="19"/>
    <w:qFormat/>
    <w:rsid w:val="00665665"/>
    <w:rPr>
      <w:i/>
      <w:iCs/>
      <w:color w:val="808080"/>
    </w:rPr>
  </w:style>
  <w:style w:type="character" w:styleId="af">
    <w:name w:val="Intense Emphasis"/>
    <w:uiPriority w:val="21"/>
    <w:qFormat/>
    <w:rsid w:val="00665665"/>
    <w:rPr>
      <w:b/>
      <w:bCs/>
      <w:i/>
      <w:iCs/>
      <w:color w:val="2DA2BF"/>
    </w:rPr>
  </w:style>
  <w:style w:type="character" w:styleId="af0">
    <w:name w:val="Subtle Reference"/>
    <w:uiPriority w:val="31"/>
    <w:qFormat/>
    <w:rsid w:val="00665665"/>
    <w:rPr>
      <w:smallCaps/>
      <w:color w:val="DA1F28"/>
      <w:u w:val="single"/>
    </w:rPr>
  </w:style>
  <w:style w:type="character" w:styleId="af1">
    <w:name w:val="Intense Reference"/>
    <w:uiPriority w:val="32"/>
    <w:qFormat/>
    <w:rsid w:val="00665665"/>
    <w:rPr>
      <w:b/>
      <w:bCs/>
      <w:smallCaps/>
      <w:color w:val="DA1F28"/>
      <w:spacing w:val="5"/>
      <w:u w:val="single"/>
    </w:rPr>
  </w:style>
  <w:style w:type="character" w:styleId="af2">
    <w:name w:val="Book Title"/>
    <w:uiPriority w:val="33"/>
    <w:qFormat/>
    <w:rsid w:val="00665665"/>
    <w:rPr>
      <w:b/>
      <w:bCs/>
      <w:smallCaps/>
      <w:spacing w:val="5"/>
    </w:rPr>
  </w:style>
  <w:style w:type="paragraph" w:styleId="af3">
    <w:name w:val="TOC Heading"/>
    <w:basedOn w:val="1"/>
    <w:next w:val="a"/>
    <w:uiPriority w:val="39"/>
    <w:semiHidden/>
    <w:unhideWhenUsed/>
    <w:qFormat/>
    <w:rsid w:val="00665665"/>
    <w:pPr>
      <w:outlineLvl w:val="9"/>
    </w:pPr>
    <w:rPr>
      <w:rFonts w:eastAsia="Times New Roman" w:cs="Times New Roman"/>
    </w:rPr>
  </w:style>
  <w:style w:type="table" w:customStyle="1" w:styleId="210">
    <w:name w:val="Таблица простая 21"/>
    <w:basedOn w:val="a1"/>
    <w:uiPriority w:val="42"/>
    <w:rsid w:val="007901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1">
    <w:name w:val="Основной текст с отступом 21"/>
    <w:basedOn w:val="a"/>
    <w:rsid w:val="001D5F5A"/>
    <w:pPr>
      <w:suppressAutoHyphens/>
      <w:spacing w:after="120" w:line="480" w:lineRule="auto"/>
      <w:ind w:left="283"/>
    </w:pPr>
    <w:rPr>
      <w:rFonts w:ascii="Calibri" w:hAnsi="Calibri"/>
      <w:sz w:val="22"/>
      <w:szCs w:val="22"/>
      <w:lang w:eastAsia="zh-CN"/>
    </w:rPr>
  </w:style>
  <w:style w:type="paragraph" w:customStyle="1" w:styleId="11">
    <w:name w:val="Обычный1"/>
    <w:rsid w:val="001D5F5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2">
    <w:name w:val="Обычный (веб)1"/>
    <w:basedOn w:val="a"/>
    <w:rsid w:val="001D5F5A"/>
    <w:pPr>
      <w:suppressAutoHyphens/>
      <w:spacing w:before="280" w:after="280"/>
    </w:pPr>
    <w:rPr>
      <w:lang w:eastAsia="ar-SA"/>
    </w:rPr>
  </w:style>
  <w:style w:type="paragraph" w:styleId="af4">
    <w:name w:val="Body Text"/>
    <w:basedOn w:val="a"/>
    <w:link w:val="13"/>
    <w:rsid w:val="006772EB"/>
    <w:pPr>
      <w:widowControl w:val="0"/>
      <w:suppressAutoHyphens/>
      <w:autoSpaceDE w:val="0"/>
      <w:spacing w:after="120"/>
    </w:pPr>
    <w:rPr>
      <w:rFonts w:ascii="Times New Roman CYR" w:hAnsi="Times New Roman CYR" w:cs="Times New Roman CYR"/>
      <w:lang w:eastAsia="zh-CN"/>
    </w:rPr>
  </w:style>
  <w:style w:type="character" w:customStyle="1" w:styleId="af5">
    <w:name w:val="Основной текст Знак"/>
    <w:basedOn w:val="a0"/>
    <w:uiPriority w:val="99"/>
    <w:semiHidden/>
    <w:rsid w:val="006772EB"/>
    <w:rPr>
      <w:rFonts w:ascii="Times New Roman" w:eastAsia="Times New Roman" w:hAnsi="Times New Roman" w:cs="Times New Roman"/>
      <w:sz w:val="24"/>
      <w:szCs w:val="24"/>
      <w:lang w:eastAsia="ru-RU"/>
    </w:rPr>
  </w:style>
  <w:style w:type="character" w:customStyle="1" w:styleId="13">
    <w:name w:val="Основной текст Знак1"/>
    <w:link w:val="af4"/>
    <w:rsid w:val="006772EB"/>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6772EB"/>
    <w:pPr>
      <w:widowControl w:val="0"/>
    </w:pPr>
    <w:rPr>
      <w:rFonts w:ascii="Calibri" w:eastAsia="Calibri" w:hAnsi="Calibri"/>
      <w:sz w:val="22"/>
      <w:szCs w:val="22"/>
      <w:lang w:val="en-US" w:eastAsia="en-US"/>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7"/>
    <w:uiPriority w:val="99"/>
    <w:qFormat/>
    <w:rsid w:val="006772EB"/>
    <w:pPr>
      <w:suppressAutoHyphens/>
      <w:spacing w:before="280" w:after="280"/>
    </w:pPr>
    <w:rPr>
      <w:lang w:val="x-none" w:eastAsia="zh-CN"/>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6772EB"/>
    <w:rPr>
      <w:rFonts w:ascii="Times New Roman" w:eastAsia="Times New Roman" w:hAnsi="Times New Roman" w:cs="Times New Roman"/>
      <w:sz w:val="24"/>
      <w:szCs w:val="24"/>
      <w:lang w:val="x-none" w:eastAsia="zh-CN"/>
    </w:rPr>
  </w:style>
  <w:style w:type="paragraph" w:customStyle="1" w:styleId="rvps2">
    <w:name w:val="rvps2"/>
    <w:basedOn w:val="a"/>
    <w:qFormat/>
    <w:rsid w:val="00A37409"/>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1DC6-0852-41F5-880C-4C22FD61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1949</Words>
  <Characters>11112</Characters>
  <Application>Microsoft Office Word</Application>
  <DocSecurity>0</DocSecurity>
  <Lines>92</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37</cp:revision>
  <dcterms:created xsi:type="dcterms:W3CDTF">2020-04-28T10:35:00Z</dcterms:created>
  <dcterms:modified xsi:type="dcterms:W3CDTF">2023-04-25T13:56:00Z</dcterms:modified>
</cp:coreProperties>
</file>