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98722F">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ТЕНДЕРНА ДОКУМЕНТАЦІЯ</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на закупівлю товару</w:t>
      </w:r>
    </w:p>
    <w:p w:rsidR="006A5C30" w:rsidRPr="009851BA" w:rsidRDefault="006A5C30" w:rsidP="00013E37">
      <w:pPr>
        <w:spacing w:after="0" w:line="240" w:lineRule="auto"/>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013E37" w:rsidRPr="00013E37" w:rsidRDefault="00013E37" w:rsidP="00013E37">
      <w:pPr>
        <w:spacing w:after="0" w:line="240" w:lineRule="auto"/>
        <w:jc w:val="center"/>
        <w:rPr>
          <w:rFonts w:ascii="Times New Roman" w:hAnsi="Times New Roman"/>
          <w:b/>
          <w:bCs/>
          <w:color w:val="000000" w:themeColor="text1"/>
          <w:sz w:val="28"/>
          <w:szCs w:val="28"/>
        </w:rPr>
      </w:pPr>
      <w:r w:rsidRPr="00013E37">
        <w:rPr>
          <w:rFonts w:ascii="Times New Roman" w:hAnsi="Times New Roman"/>
          <w:b/>
          <w:bCs/>
          <w:color w:val="000000" w:themeColor="text1"/>
          <w:sz w:val="28"/>
          <w:szCs w:val="28"/>
        </w:rPr>
        <w:t xml:space="preserve">Предмет закупівлі: </w:t>
      </w:r>
      <w:r>
        <w:rPr>
          <w:rFonts w:ascii="Times New Roman" w:hAnsi="Times New Roman"/>
          <w:b/>
          <w:bCs/>
          <w:color w:val="000000" w:themeColor="text1"/>
          <w:sz w:val="28"/>
          <w:szCs w:val="28"/>
          <w:lang w:val="ru-RU"/>
        </w:rPr>
        <w:t>4</w:t>
      </w:r>
      <w:r w:rsidR="00003A91">
        <w:rPr>
          <w:rFonts w:ascii="Times New Roman" w:hAnsi="Times New Roman"/>
          <w:b/>
          <w:bCs/>
          <w:color w:val="000000" w:themeColor="text1"/>
          <w:sz w:val="28"/>
          <w:szCs w:val="28"/>
        </w:rPr>
        <w:t>0-ка</w:t>
      </w:r>
      <w:r w:rsidRPr="00013E37">
        <w:rPr>
          <w:rFonts w:ascii="Times New Roman" w:hAnsi="Times New Roman"/>
          <w:b/>
          <w:bCs/>
          <w:color w:val="000000" w:themeColor="text1"/>
          <w:sz w:val="28"/>
          <w:szCs w:val="28"/>
        </w:rPr>
        <w:t xml:space="preserve"> футові контейнеровози напівпричепи</w:t>
      </w:r>
    </w:p>
    <w:p w:rsidR="00013E37" w:rsidRPr="00013E37" w:rsidRDefault="00013E37" w:rsidP="00013E37">
      <w:pPr>
        <w:spacing w:after="0" w:line="240" w:lineRule="auto"/>
        <w:jc w:val="center"/>
        <w:rPr>
          <w:rFonts w:ascii="Times New Roman" w:hAnsi="Times New Roman"/>
          <w:b/>
          <w:bCs/>
          <w:color w:val="000000" w:themeColor="text1"/>
          <w:sz w:val="28"/>
          <w:szCs w:val="28"/>
        </w:rPr>
      </w:pPr>
      <w:r w:rsidRPr="00013E37">
        <w:rPr>
          <w:rFonts w:ascii="Times New Roman" w:hAnsi="Times New Roman"/>
          <w:b/>
          <w:bCs/>
          <w:i/>
          <w:color w:val="000000" w:themeColor="text1"/>
          <w:sz w:val="28"/>
          <w:szCs w:val="28"/>
        </w:rPr>
        <w:t xml:space="preserve"> </w:t>
      </w:r>
      <w:r w:rsidRPr="00013E37">
        <w:rPr>
          <w:rFonts w:ascii="Times New Roman" w:hAnsi="Times New Roman"/>
          <w:b/>
          <w:bCs/>
          <w:color w:val="000000" w:themeColor="text1"/>
          <w:sz w:val="28"/>
          <w:szCs w:val="28"/>
        </w:rPr>
        <w:t>код ДК 021:2015:34220000-5 – Причепи, напівпричепи та пересувні контейнери</w:t>
      </w: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Pr="0098722F" w:rsidRDefault="006A5C30" w:rsidP="003637AB">
      <w:pPr>
        <w:spacing w:after="0" w:line="240" w:lineRule="auto"/>
        <w:jc w:val="center"/>
        <w:rPr>
          <w:rFonts w:ascii="Times New Roman" w:hAnsi="Times New Roman"/>
          <w:b/>
          <w:bCs/>
          <w:color w:val="000000" w:themeColor="text1"/>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8332C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8332C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013E37" w:rsidRDefault="00013E37"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013E37" w:rsidRDefault="00013E37"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2D7622">
      <w:pPr>
        <w:widowControl w:val="0"/>
        <w:spacing w:after="0" w:line="240" w:lineRule="auto"/>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lang w:val="ru-RU"/>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3637AB" w:rsidRPr="00874B83" w:rsidTr="00F94589">
        <w:tc>
          <w:tcPr>
            <w:tcW w:w="561"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w:t>
            </w:r>
          </w:p>
        </w:tc>
        <w:tc>
          <w:tcPr>
            <w:tcW w:w="8784" w:type="dxa"/>
            <w:gridSpan w:val="2"/>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3637AB" w:rsidRPr="00874B83" w:rsidTr="00F94589">
        <w:trPr>
          <w:trHeight w:val="17"/>
        </w:trPr>
        <w:tc>
          <w:tcPr>
            <w:tcW w:w="561"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65007, м. Одеса, вул. </w:t>
            </w:r>
            <w:proofErr w:type="spellStart"/>
            <w:r w:rsidRPr="00874B83">
              <w:rPr>
                <w:rFonts w:ascii="Times New Roman" w:eastAsia="Times New Roman" w:hAnsi="Times New Roman" w:cs="Times New Roman"/>
                <w:sz w:val="24"/>
                <w:szCs w:val="24"/>
                <w:lang w:eastAsia="ru-RU"/>
              </w:rPr>
              <w:t>Розкидайлівська</w:t>
            </w:r>
            <w:proofErr w:type="spellEnd"/>
            <w:r w:rsidRPr="00874B83">
              <w:rPr>
                <w:rFonts w:ascii="Times New Roman" w:eastAsia="Times New Roman" w:hAnsi="Times New Roman" w:cs="Times New Roman"/>
                <w:sz w:val="24"/>
                <w:szCs w:val="24"/>
                <w:lang w:eastAsia="ru-RU"/>
              </w:rPr>
              <w:t>, 67а</w:t>
            </w:r>
          </w:p>
        </w:tc>
      </w:tr>
      <w:tr w:rsidR="003637AB" w:rsidRPr="00874B83" w:rsidTr="00F94589">
        <w:tc>
          <w:tcPr>
            <w:tcW w:w="561" w:type="dxa"/>
            <w:shd w:val="clear" w:color="auto" w:fill="FFFFFF"/>
          </w:tcPr>
          <w:p w:rsidR="003637AB" w:rsidRPr="00874B83" w:rsidRDefault="003637AB" w:rsidP="00013E37">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3637AB" w:rsidRPr="00874B83" w:rsidRDefault="003637AB" w:rsidP="00013E37">
            <w:pPr>
              <w:spacing w:after="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013E37" w:rsidRPr="00013E37" w:rsidRDefault="003637AB" w:rsidP="00013E37">
            <w:pPr>
              <w:spacing w:after="0"/>
              <w:jc w:val="both"/>
              <w:rPr>
                <w:rFonts w:ascii="Times New Roman" w:hAnsi="Times New Roman" w:cs="Times New Roman"/>
                <w:sz w:val="24"/>
                <w:szCs w:val="24"/>
                <w:lang w:val="ru-RU"/>
              </w:rPr>
            </w:pPr>
            <w:r w:rsidRPr="001C1C65">
              <w:rPr>
                <w:rFonts w:ascii="Times New Roman" w:hAnsi="Times New Roman" w:cs="Times New Roman"/>
                <w:sz w:val="24"/>
                <w:szCs w:val="24"/>
              </w:rPr>
              <w:t>Уповноважена особа –</w:t>
            </w:r>
            <w:r w:rsidR="008332C1" w:rsidRPr="001C1C65">
              <w:rPr>
                <w:rFonts w:ascii="Times New Roman" w:hAnsi="Times New Roman" w:cs="Times New Roman"/>
                <w:sz w:val="24"/>
                <w:szCs w:val="24"/>
              </w:rPr>
              <w:t xml:space="preserve"> Перший заступник директора</w:t>
            </w:r>
            <w:r w:rsidR="00013E37">
              <w:rPr>
                <w:rFonts w:ascii="Times New Roman" w:hAnsi="Times New Roman" w:cs="Times New Roman"/>
                <w:sz w:val="24"/>
                <w:szCs w:val="24"/>
                <w:lang w:val="ru-RU"/>
              </w:rPr>
              <w:t xml:space="preserve"> Департаменту</w:t>
            </w:r>
          </w:p>
          <w:p w:rsidR="003637AB" w:rsidRPr="00874B83" w:rsidRDefault="008332C1" w:rsidP="00013E37">
            <w:pPr>
              <w:spacing w:after="0"/>
              <w:jc w:val="both"/>
              <w:rPr>
                <w:rFonts w:ascii="Times New Roman" w:hAnsi="Times New Roman" w:cs="Times New Roman"/>
                <w:sz w:val="24"/>
                <w:szCs w:val="24"/>
              </w:rPr>
            </w:pPr>
            <w:r w:rsidRPr="001C1C65">
              <w:rPr>
                <w:rFonts w:ascii="Times New Roman" w:hAnsi="Times New Roman" w:cs="Times New Roman"/>
                <w:sz w:val="24"/>
                <w:szCs w:val="24"/>
              </w:rPr>
              <w:t>Савченко</w:t>
            </w:r>
            <w:r w:rsidR="003637AB" w:rsidRPr="001C1C65">
              <w:rPr>
                <w:rFonts w:ascii="Times New Roman" w:hAnsi="Times New Roman" w:cs="Times New Roman"/>
                <w:sz w:val="24"/>
                <w:szCs w:val="24"/>
              </w:rPr>
              <w:t xml:space="preserve"> </w:t>
            </w:r>
            <w:r w:rsidRPr="001C1C65">
              <w:rPr>
                <w:rFonts w:ascii="Times New Roman" w:hAnsi="Times New Roman" w:cs="Times New Roman"/>
                <w:sz w:val="24"/>
                <w:szCs w:val="24"/>
              </w:rPr>
              <w:t>Юрій</w:t>
            </w:r>
            <w:r w:rsidR="003637AB" w:rsidRPr="001C1C65">
              <w:rPr>
                <w:rFonts w:ascii="Times New Roman" w:hAnsi="Times New Roman" w:cs="Times New Roman"/>
                <w:sz w:val="24"/>
                <w:szCs w:val="24"/>
              </w:rPr>
              <w:t xml:space="preserve"> </w:t>
            </w:r>
            <w:r w:rsidRPr="001C1C65">
              <w:rPr>
                <w:rFonts w:ascii="Times New Roman" w:hAnsi="Times New Roman" w:cs="Times New Roman"/>
                <w:sz w:val="24"/>
                <w:szCs w:val="24"/>
              </w:rPr>
              <w:t>Олександрович</w:t>
            </w:r>
          </w:p>
          <w:p w:rsidR="003637AB" w:rsidRPr="00874B83" w:rsidRDefault="003637AB" w:rsidP="00013E37">
            <w:pPr>
              <w:spacing w:after="0"/>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3637AB" w:rsidRPr="00874B83" w:rsidRDefault="003637AB" w:rsidP="00013E37">
            <w:pPr>
              <w:spacing w:after="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E-</w:t>
            </w:r>
            <w:proofErr w:type="spellStart"/>
            <w:r w:rsidRPr="00874B83">
              <w:rPr>
                <w:rFonts w:ascii="Times New Roman" w:hAnsi="Times New Roman" w:cs="Times New Roman"/>
                <w:sz w:val="24"/>
                <w:szCs w:val="24"/>
                <w:lang w:eastAsia="ru-RU"/>
              </w:rPr>
              <w:t>mail</w:t>
            </w:r>
            <w:proofErr w:type="spellEnd"/>
            <w:r w:rsidRPr="00874B83">
              <w:rPr>
                <w:rFonts w:ascii="Times New Roman" w:hAnsi="Times New Roman" w:cs="Times New Roman"/>
                <w:sz w:val="24"/>
                <w:szCs w:val="24"/>
                <w:lang w:eastAsia="ru-RU"/>
              </w:rPr>
              <w:t xml:space="preserve">: </w:t>
            </w:r>
            <w:hyperlink r:id="rId6" w:history="1">
              <w:r w:rsidRPr="00874B83">
                <w:rPr>
                  <w:rStyle w:val="a3"/>
                  <w:rFonts w:ascii="Times New Roman" w:hAnsi="Times New Roman" w:cs="Times New Roman"/>
                  <w:sz w:val="24"/>
                  <w:szCs w:val="24"/>
                  <w:lang w:eastAsia="ru-RU"/>
                </w:rPr>
                <w:t>dd555000111@gmail.com</w:t>
              </w:r>
            </w:hyperlink>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p>
        </w:tc>
      </w:tr>
      <w:tr w:rsidR="003637AB" w:rsidRPr="00874B83" w:rsidTr="00013E37">
        <w:trPr>
          <w:trHeight w:val="946"/>
        </w:trPr>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013E37" w:rsidRPr="00013E37" w:rsidRDefault="00013E37" w:rsidP="0098722F">
            <w:pPr>
              <w:spacing w:after="0" w:line="240" w:lineRule="auto"/>
              <w:jc w:val="both"/>
              <w:rPr>
                <w:rFonts w:ascii="Times New Roman" w:hAnsi="Times New Roman" w:cs="Times New Roman"/>
                <w:sz w:val="24"/>
                <w:szCs w:val="24"/>
                <w:shd w:val="clear" w:color="auto" w:fill="FFFFFF"/>
              </w:rPr>
            </w:pPr>
            <w:r w:rsidRPr="00013E37">
              <w:rPr>
                <w:rFonts w:ascii="Times New Roman" w:hAnsi="Times New Roman" w:cs="Times New Roman"/>
                <w:bCs/>
                <w:sz w:val="24"/>
                <w:szCs w:val="24"/>
                <w:shd w:val="clear" w:color="auto" w:fill="FFFFFF"/>
                <w:lang w:val="ru-RU"/>
              </w:rPr>
              <w:t>4</w:t>
            </w:r>
            <w:r w:rsidRPr="00013E37">
              <w:rPr>
                <w:rFonts w:ascii="Times New Roman" w:hAnsi="Times New Roman" w:cs="Times New Roman"/>
                <w:bCs/>
                <w:sz w:val="24"/>
                <w:szCs w:val="24"/>
                <w:shd w:val="clear" w:color="auto" w:fill="FFFFFF"/>
              </w:rPr>
              <w:t>0-ти футові контейнеровози напівпричепи</w:t>
            </w:r>
          </w:p>
          <w:p w:rsidR="00DD707D" w:rsidRPr="00DD707D" w:rsidRDefault="00013E37" w:rsidP="0098722F">
            <w:pPr>
              <w:spacing w:after="0" w:line="240" w:lineRule="auto"/>
              <w:jc w:val="both"/>
              <w:rPr>
                <w:rFonts w:ascii="Times New Roman" w:hAnsi="Times New Roman" w:cs="Times New Roman"/>
                <w:sz w:val="24"/>
                <w:szCs w:val="24"/>
                <w:lang w:val="ru-RU"/>
              </w:rPr>
            </w:pPr>
            <w:r w:rsidRPr="00013E37">
              <w:rPr>
                <w:rFonts w:ascii="Times New Roman" w:hAnsi="Times New Roman" w:cs="Times New Roman"/>
                <w:bCs/>
                <w:sz w:val="24"/>
                <w:szCs w:val="24"/>
              </w:rPr>
              <w:t>ДК 021:2015:34220000-5 – Причепи, напівпричепи та пересувні контейнери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013E37" w:rsidRPr="00013E37" w:rsidRDefault="00013E37" w:rsidP="00F94589">
            <w:pPr>
              <w:spacing w:before="150" w:after="150" w:line="240" w:lineRule="auto"/>
              <w:rPr>
                <w:rFonts w:ascii="Times New Roman" w:hAnsi="Times New Roman" w:cs="Times New Roman"/>
                <w:sz w:val="24"/>
                <w:szCs w:val="24"/>
                <w:shd w:val="clear" w:color="auto" w:fill="FFFFFF"/>
                <w:lang w:val="ru-RU"/>
              </w:rPr>
            </w:pPr>
            <w:r w:rsidRPr="00013E37">
              <w:rPr>
                <w:rFonts w:ascii="Times New Roman" w:hAnsi="Times New Roman" w:cs="Times New Roman"/>
                <w:bCs/>
                <w:sz w:val="24"/>
                <w:szCs w:val="24"/>
                <w:shd w:val="clear" w:color="auto" w:fill="FFFFFF"/>
                <w:lang w:val="ru-RU"/>
              </w:rPr>
              <w:t>4</w:t>
            </w:r>
            <w:r w:rsidR="00003A91">
              <w:rPr>
                <w:rFonts w:ascii="Times New Roman" w:hAnsi="Times New Roman" w:cs="Times New Roman"/>
                <w:bCs/>
                <w:sz w:val="24"/>
                <w:szCs w:val="24"/>
                <w:shd w:val="clear" w:color="auto" w:fill="FFFFFF"/>
              </w:rPr>
              <w:t>0-</w:t>
            </w:r>
            <w:r w:rsidR="00003A91">
              <w:rPr>
                <w:rFonts w:ascii="Times New Roman" w:hAnsi="Times New Roman" w:cs="Times New Roman"/>
                <w:bCs/>
                <w:sz w:val="24"/>
                <w:szCs w:val="24"/>
                <w:shd w:val="clear" w:color="auto" w:fill="FFFFFF"/>
                <w:lang w:val="ru-RU"/>
              </w:rPr>
              <w:t>ка</w:t>
            </w:r>
            <w:r w:rsidRPr="00013E37">
              <w:rPr>
                <w:rFonts w:ascii="Times New Roman" w:hAnsi="Times New Roman" w:cs="Times New Roman"/>
                <w:bCs/>
                <w:sz w:val="24"/>
                <w:szCs w:val="24"/>
                <w:shd w:val="clear" w:color="auto" w:fill="FFFFFF"/>
              </w:rPr>
              <w:t xml:space="preserve"> футові контейнеровози напівпричепи</w:t>
            </w:r>
            <w:r>
              <w:rPr>
                <w:rFonts w:ascii="Times New Roman" w:hAnsi="Times New Roman" w:cs="Times New Roman"/>
                <w:bCs/>
                <w:sz w:val="24"/>
                <w:szCs w:val="24"/>
                <w:shd w:val="clear" w:color="auto" w:fill="FFFFFF"/>
                <w:lang w:val="ru-RU"/>
              </w:rPr>
              <w:t xml:space="preserve"> (6шт.)</w:t>
            </w:r>
          </w:p>
          <w:p w:rsidR="003637AB" w:rsidRPr="00D97E91" w:rsidRDefault="003637AB" w:rsidP="00F94589">
            <w:pPr>
              <w:spacing w:before="150" w:after="150" w:line="240" w:lineRule="auto"/>
              <w:rPr>
                <w:rFonts w:ascii="Times New Roman" w:eastAsia="Times New Roman" w:hAnsi="Times New Roman" w:cs="Times New Roman"/>
                <w:sz w:val="24"/>
                <w:szCs w:val="24"/>
              </w:rPr>
            </w:pPr>
            <w:r w:rsidRPr="00D97E91">
              <w:rPr>
                <w:rFonts w:ascii="Times New Roman" w:eastAsia="Times New Roman" w:hAnsi="Times New Roman" w:cs="Times New Roman"/>
                <w:sz w:val="24"/>
                <w:szCs w:val="24"/>
                <w:lang w:eastAsia="ru-RU"/>
              </w:rPr>
              <w:t xml:space="preserve">місце поставки: 65007, м. Одеса, вул. </w:t>
            </w:r>
            <w:proofErr w:type="spellStart"/>
            <w:r w:rsidRPr="00D97E91">
              <w:rPr>
                <w:rFonts w:ascii="Times New Roman" w:eastAsia="Times New Roman" w:hAnsi="Times New Roman" w:cs="Times New Roman"/>
                <w:sz w:val="24"/>
                <w:szCs w:val="24"/>
                <w:lang w:eastAsia="ru-RU"/>
              </w:rPr>
              <w:t>Розкидайлівська</w:t>
            </w:r>
            <w:proofErr w:type="spellEnd"/>
            <w:r w:rsidRPr="00D97E91">
              <w:rPr>
                <w:rFonts w:ascii="Times New Roman" w:eastAsia="Times New Roman" w:hAnsi="Times New Roman" w:cs="Times New Roman"/>
                <w:sz w:val="24"/>
                <w:szCs w:val="24"/>
                <w:lang w:eastAsia="ru-RU"/>
              </w:rPr>
              <w:t>, 67а.</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D97E91" w:rsidRDefault="003637AB" w:rsidP="00D6189F">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833418">
              <w:rPr>
                <w:rFonts w:ascii="Times New Roman" w:hAnsi="Times New Roman" w:cs="Times New Roman"/>
                <w:sz w:val="24"/>
                <w:szCs w:val="24"/>
                <w:lang w:eastAsia="ru-RU"/>
              </w:rPr>
              <w:t>15</w:t>
            </w:r>
            <w:r w:rsidR="00013E37">
              <w:rPr>
                <w:rFonts w:ascii="Times New Roman" w:hAnsi="Times New Roman" w:cs="Times New Roman"/>
                <w:sz w:val="24"/>
                <w:szCs w:val="24"/>
                <w:lang w:eastAsia="ru-RU"/>
              </w:rPr>
              <w:t>.</w:t>
            </w:r>
            <w:r w:rsidR="00013E37">
              <w:rPr>
                <w:rFonts w:ascii="Times New Roman" w:hAnsi="Times New Roman" w:cs="Times New Roman"/>
                <w:sz w:val="24"/>
                <w:szCs w:val="24"/>
                <w:lang w:val="ru-RU" w:eastAsia="ru-RU"/>
              </w:rPr>
              <w:t>06</w:t>
            </w:r>
            <w:r>
              <w:rPr>
                <w:rFonts w:ascii="Times New Roman" w:hAnsi="Times New Roman" w:cs="Times New Roman"/>
                <w:sz w:val="24"/>
                <w:szCs w:val="24"/>
                <w:lang w:eastAsia="ru-RU"/>
              </w:rPr>
              <w:t>.2024</w:t>
            </w:r>
            <w:r w:rsidRPr="00D97E91">
              <w:rPr>
                <w:rFonts w:ascii="Times New Roman" w:hAnsi="Times New Roman" w:cs="Times New Roman"/>
                <w:sz w:val="24"/>
                <w:szCs w:val="24"/>
                <w:lang w:eastAsia="ru-RU"/>
              </w:rPr>
              <w:t xml:space="preserve"> р.</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4.5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D97E91" w:rsidRDefault="00013E37" w:rsidP="00D6189F">
            <w:pPr>
              <w:spacing w:before="150" w:after="150" w:line="240" w:lineRule="auto"/>
              <w:rPr>
                <w:rFonts w:ascii="Times New Roman" w:eastAsia="Times New Roman" w:hAnsi="Times New Roman" w:cs="Times New Roman"/>
                <w:sz w:val="24"/>
                <w:szCs w:val="24"/>
                <w:lang w:eastAsia="ru-RU"/>
              </w:rPr>
            </w:pPr>
            <w:r w:rsidRPr="00013E37">
              <w:rPr>
                <w:rFonts w:ascii="Times New Roman" w:eastAsia="Times New Roman" w:hAnsi="Times New Roman" w:cs="Times New Roman"/>
                <w:sz w:val="24"/>
                <w:szCs w:val="24"/>
                <w:lang w:eastAsia="ru-RU"/>
              </w:rPr>
              <w:t>6 000 000,00 грн. з ПДВ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на рівних умовах</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4B83">
              <w:rPr>
                <w:rFonts w:ascii="Times New Roman" w:eastAsia="Times New Roman" w:hAnsi="Times New Roman" w:cs="Times New Roman"/>
                <w:sz w:val="24"/>
                <w:szCs w:val="24"/>
              </w:rPr>
              <w:t>вимозі</w:t>
            </w:r>
            <w:proofErr w:type="spellEnd"/>
            <w:r w:rsidRPr="00874B8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874B83" w:rsidTr="00F94589">
        <w:tc>
          <w:tcPr>
            <w:tcW w:w="9345" w:type="dxa"/>
            <w:gridSpan w:val="3"/>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автоматично зупиняє перебіг відкритих торгів.</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4B83">
              <w:rPr>
                <w:rFonts w:ascii="Times New Roman" w:eastAsia="Times New Roman" w:hAnsi="Times New Roman" w:cs="Times New Roman"/>
                <w:sz w:val="24"/>
                <w:szCs w:val="24"/>
              </w:rPr>
              <w:t>внести</w:t>
            </w:r>
            <w:proofErr w:type="spellEnd"/>
            <w:r w:rsidRPr="00874B8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3637AB" w:rsidRPr="00874B83" w:rsidTr="00F94589">
        <w:tc>
          <w:tcPr>
            <w:tcW w:w="9345" w:type="dxa"/>
            <w:gridSpan w:val="3"/>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5568FD">
              <w:rPr>
                <w:rFonts w:ascii="Times New Roman" w:eastAsia="Times New Roman" w:hAnsi="Times New Roman" w:cs="Times New Roman"/>
                <w:sz w:val="24"/>
                <w:szCs w:val="24"/>
                <w:lang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із накладанням електронного підпису типу КЕП (кваліфікований) або типу УЕП (удосконалений).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proofErr w:type="spellStart"/>
            <w:r w:rsidRPr="005568FD">
              <w:rPr>
                <w:rFonts w:ascii="Times New Roman" w:eastAsia="Times New Roman" w:hAnsi="Times New Roman" w:cs="Times New Roman"/>
                <w:sz w:val="24"/>
                <w:szCs w:val="24"/>
                <w:lang w:eastAsia="ru-RU"/>
              </w:rPr>
              <w:t>Перелікформальних</w:t>
            </w:r>
            <w:proofErr w:type="spellEnd"/>
            <w:r w:rsidRPr="005568FD">
              <w:rPr>
                <w:rFonts w:ascii="Times New Roman" w:eastAsia="Times New Roman" w:hAnsi="Times New Roman" w:cs="Times New Roman"/>
                <w:sz w:val="24"/>
                <w:szCs w:val="24"/>
                <w:lang w:eastAsia="ru-RU"/>
              </w:rPr>
              <w:t xml:space="preserve"> помилок, затверджений наказом Мінекономіки від 15.04.2020 № 710:</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використання слова або </w:t>
            </w:r>
            <w:proofErr w:type="spellStart"/>
            <w:r w:rsidRPr="005568FD">
              <w:rPr>
                <w:rFonts w:ascii="Times New Roman" w:eastAsia="Times New Roman" w:hAnsi="Times New Roman" w:cs="Times New Roman"/>
                <w:sz w:val="24"/>
                <w:szCs w:val="24"/>
                <w:lang w:eastAsia="ru-RU"/>
              </w:rPr>
              <w:t>мовного</w:t>
            </w:r>
            <w:proofErr w:type="spellEnd"/>
            <w:r w:rsidRPr="005568FD">
              <w:rPr>
                <w:rFonts w:ascii="Times New Roman" w:eastAsia="Times New Roman" w:hAnsi="Times New Roman" w:cs="Times New Roman"/>
                <w:sz w:val="24"/>
                <w:szCs w:val="24"/>
                <w:lang w:eastAsia="ru-RU"/>
              </w:rPr>
              <w:t xml:space="preserve"> звороту, запозичених з іншої мови;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w:t>
            </w:r>
            <w:r w:rsidRPr="005568FD">
              <w:rPr>
                <w:rFonts w:ascii="Times New Roman" w:eastAsia="Times New Roman" w:hAnsi="Times New Roman" w:cs="Times New Roman"/>
                <w:sz w:val="24"/>
                <w:szCs w:val="24"/>
                <w:lang w:eastAsia="ru-RU"/>
              </w:rPr>
              <w:lastRenderedPageBreak/>
              <w:t xml:space="preserve">та/або унікального номера повідомлення про намір укласти договір про закупівлю - помилка в цифрах;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874B83" w:rsidTr="00F94589">
        <w:tc>
          <w:tcPr>
            <w:tcW w:w="561" w:type="dxa"/>
            <w:shd w:val="clear" w:color="auto" w:fill="FFFFFF"/>
          </w:tcPr>
          <w:p w:rsidR="003637AB" w:rsidRPr="004607A7" w:rsidRDefault="003637AB" w:rsidP="00F94589">
            <w:pPr>
              <w:spacing w:before="150" w:after="150" w:line="240" w:lineRule="auto"/>
              <w:jc w:val="center"/>
              <w:rPr>
                <w:rFonts w:ascii="Times New Roman" w:eastAsia="Times New Roman" w:hAnsi="Times New Roman" w:cs="Times New Roman"/>
                <w:sz w:val="24"/>
                <w:szCs w:val="24"/>
              </w:rPr>
            </w:pPr>
            <w:r w:rsidRPr="004607A7">
              <w:rPr>
                <w:rFonts w:ascii="Times New Roman" w:eastAsia="Times New Roman" w:hAnsi="Times New Roman" w:cs="Times New Roman"/>
                <w:sz w:val="24"/>
                <w:szCs w:val="24"/>
              </w:rPr>
              <w:lastRenderedPageBreak/>
              <w:t>2</w:t>
            </w:r>
          </w:p>
        </w:tc>
        <w:tc>
          <w:tcPr>
            <w:tcW w:w="2897" w:type="dxa"/>
            <w:shd w:val="clear" w:color="auto" w:fill="FFFFFF"/>
          </w:tcPr>
          <w:p w:rsidR="003637AB" w:rsidRPr="004607A7" w:rsidRDefault="003637AB" w:rsidP="00F94589">
            <w:pPr>
              <w:spacing w:before="150" w:after="150" w:line="240" w:lineRule="auto"/>
              <w:jc w:val="both"/>
              <w:rPr>
                <w:rFonts w:ascii="Times New Roman" w:eastAsia="Times New Roman" w:hAnsi="Times New Roman" w:cs="Times New Roman"/>
                <w:sz w:val="24"/>
                <w:szCs w:val="24"/>
              </w:rPr>
            </w:pPr>
            <w:r w:rsidRPr="004607A7">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013E37" w:rsidRDefault="004607A7" w:rsidP="004607A7">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Г</w:t>
            </w:r>
            <w:r w:rsidRPr="00224B56">
              <w:rPr>
                <w:rFonts w:ascii="Times New Roman" w:eastAsia="Times New Roman" w:hAnsi="Times New Roman" w:cs="Times New Roman"/>
                <w:sz w:val="24"/>
                <w:szCs w:val="24"/>
              </w:rPr>
              <w:t>арантія (банківська гарантія) подається у вигляді Електронної банківської гарантії, яка надається одночасно з поданням пропозиції у формі PDF з на</w:t>
            </w:r>
            <w:r>
              <w:rPr>
                <w:rFonts w:ascii="Times New Roman" w:eastAsia="Times New Roman" w:hAnsi="Times New Roman" w:cs="Times New Roman"/>
                <w:sz w:val="24"/>
                <w:szCs w:val="24"/>
              </w:rPr>
              <w:t>кладанням ЕЦП гаранта на суму: 180</w:t>
            </w:r>
            <w:r w:rsidRPr="00224B56">
              <w:rPr>
                <w:rFonts w:ascii="Times New Roman" w:eastAsia="Times New Roman" w:hAnsi="Times New Roman" w:cs="Times New Roman"/>
                <w:sz w:val="24"/>
                <w:szCs w:val="24"/>
              </w:rPr>
              <w:t xml:space="preserve"> 000,00 грн. (</w:t>
            </w:r>
            <w:r>
              <w:rPr>
                <w:rFonts w:ascii="Times New Roman" w:eastAsia="Times New Roman" w:hAnsi="Times New Roman" w:cs="Times New Roman"/>
                <w:sz w:val="24"/>
                <w:szCs w:val="24"/>
              </w:rPr>
              <w:t xml:space="preserve">сто вісімдесят тисяч грн.) (3% </w:t>
            </w:r>
            <w:r w:rsidRPr="00F24715">
              <w:rPr>
                <w:rFonts w:ascii="Times New Roman" w:eastAsia="Times New Roman" w:hAnsi="Times New Roman" w:cs="Times New Roman"/>
                <w:sz w:val="24"/>
                <w:szCs w:val="24"/>
              </w:rPr>
              <w:t>очікуваної вартості закупівлі</w:t>
            </w:r>
            <w:r>
              <w:rPr>
                <w:rFonts w:ascii="Times New Roman" w:eastAsia="Times New Roman" w:hAnsi="Times New Roman" w:cs="Times New Roman"/>
                <w:sz w:val="24"/>
                <w:szCs w:val="24"/>
              </w:rPr>
              <w:t>)</w:t>
            </w:r>
            <w:r w:rsidRPr="00224B56">
              <w:rPr>
                <w:rFonts w:ascii="Times New Roman" w:eastAsia="Times New Roman" w:hAnsi="Times New Roman" w:cs="Times New Roman"/>
                <w:sz w:val="24"/>
                <w:szCs w:val="24"/>
              </w:rPr>
              <w:t xml:space="preserve"> Строк дії банківської гарантії </w:t>
            </w:r>
            <w:r>
              <w:rPr>
                <w:rFonts w:ascii="Times New Roman" w:eastAsia="Times New Roman" w:hAnsi="Times New Roman" w:cs="Times New Roman"/>
                <w:sz w:val="24"/>
                <w:szCs w:val="24"/>
              </w:rPr>
              <w:t>надається на 30 календарних днів.</w:t>
            </w:r>
          </w:p>
        </w:tc>
      </w:tr>
      <w:tr w:rsidR="003637AB" w:rsidRPr="00013E37" w:rsidTr="00F94589">
        <w:tc>
          <w:tcPr>
            <w:tcW w:w="561" w:type="dxa"/>
            <w:shd w:val="clear" w:color="auto" w:fill="FFFFFF"/>
          </w:tcPr>
          <w:p w:rsidR="003637AB" w:rsidRPr="004607A7" w:rsidRDefault="003637AB" w:rsidP="00F94589">
            <w:pPr>
              <w:spacing w:before="150" w:after="150" w:line="240" w:lineRule="auto"/>
              <w:jc w:val="center"/>
              <w:rPr>
                <w:rFonts w:ascii="Times New Roman" w:eastAsia="Times New Roman" w:hAnsi="Times New Roman" w:cs="Times New Roman"/>
                <w:sz w:val="24"/>
                <w:szCs w:val="24"/>
              </w:rPr>
            </w:pPr>
            <w:r w:rsidRPr="004607A7">
              <w:rPr>
                <w:rFonts w:ascii="Times New Roman" w:eastAsia="Times New Roman" w:hAnsi="Times New Roman" w:cs="Times New Roman"/>
                <w:sz w:val="24"/>
                <w:szCs w:val="24"/>
              </w:rPr>
              <w:lastRenderedPageBreak/>
              <w:t>3</w:t>
            </w:r>
          </w:p>
        </w:tc>
        <w:tc>
          <w:tcPr>
            <w:tcW w:w="2897" w:type="dxa"/>
            <w:shd w:val="clear" w:color="auto" w:fill="FFFFFF"/>
          </w:tcPr>
          <w:p w:rsidR="003637AB" w:rsidRPr="004607A7" w:rsidRDefault="003637AB" w:rsidP="00F94589">
            <w:pPr>
              <w:spacing w:before="150" w:after="150" w:line="240" w:lineRule="auto"/>
              <w:rPr>
                <w:rFonts w:ascii="Times New Roman" w:eastAsia="Times New Roman" w:hAnsi="Times New Roman" w:cs="Times New Roman"/>
                <w:sz w:val="24"/>
                <w:szCs w:val="24"/>
              </w:rPr>
            </w:pPr>
            <w:r w:rsidRPr="004607A7">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4607A7" w:rsidRPr="00CE67CF" w:rsidRDefault="004607A7" w:rsidP="004607A7">
            <w:pPr>
              <w:spacing w:before="150" w:after="0" w:line="240" w:lineRule="auto"/>
              <w:jc w:val="both"/>
              <w:rPr>
                <w:rFonts w:ascii="Times New Roman" w:eastAsia="Times New Roman" w:hAnsi="Times New Roman" w:cs="Times New Roman"/>
                <w:b/>
                <w:sz w:val="24"/>
                <w:szCs w:val="24"/>
              </w:rPr>
            </w:pPr>
            <w:r w:rsidRPr="00CE67CF">
              <w:rPr>
                <w:rFonts w:ascii="Times New Roman" w:eastAsia="Times New Roman" w:hAnsi="Times New Roman" w:cs="Times New Roman"/>
                <w:b/>
                <w:sz w:val="24"/>
                <w:szCs w:val="24"/>
              </w:rPr>
              <w:t>Забезпечення тендерної пропозиції/пропозиції не повертається у разі:</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0" w:name="n1450"/>
            <w:bookmarkEnd w:id="0"/>
            <w:r w:rsidRPr="00CE67CF">
              <w:rPr>
                <w:rFonts w:ascii="Times New Roman" w:eastAsia="Times New Roman" w:hAnsi="Times New Roman" w:cs="Times New Roman"/>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1" w:name="n1451"/>
            <w:bookmarkEnd w:id="1"/>
            <w:r w:rsidRPr="00CE67CF">
              <w:rPr>
                <w:rFonts w:ascii="Times New Roman" w:eastAsia="Times New Roman" w:hAnsi="Times New Roman" w:cs="Times New Roman"/>
                <w:sz w:val="24"/>
                <w:szCs w:val="24"/>
              </w:rPr>
              <w:t xml:space="preserve">2) </w:t>
            </w:r>
            <w:proofErr w:type="spellStart"/>
            <w:r w:rsidRPr="00CE67CF">
              <w:rPr>
                <w:rFonts w:ascii="Times New Roman" w:eastAsia="Times New Roman" w:hAnsi="Times New Roman" w:cs="Times New Roman"/>
                <w:sz w:val="24"/>
                <w:szCs w:val="24"/>
              </w:rPr>
              <w:t>непідписання</w:t>
            </w:r>
            <w:proofErr w:type="spellEnd"/>
            <w:r w:rsidRPr="00CE67CF">
              <w:rPr>
                <w:rFonts w:ascii="Times New Roman" w:eastAsia="Times New Roman" w:hAnsi="Times New Roman" w:cs="Times New Roman"/>
                <w:sz w:val="24"/>
                <w:szCs w:val="24"/>
              </w:rPr>
              <w:t xml:space="preserve"> договору про закупівлю учасником, який став переможцем тендеру/спрощеної закупівлі;</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2" w:name="n1452"/>
            <w:bookmarkEnd w:id="2"/>
            <w:r w:rsidRPr="00CE67CF">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w:t>
            </w:r>
            <w:hyperlink r:id="rId7" w:anchor="n1282" w:history="1">
              <w:r w:rsidRPr="00CE67CF">
                <w:rPr>
                  <w:rStyle w:val="a3"/>
                  <w:rFonts w:ascii="Times New Roman" w:eastAsia="Times New Roman" w:hAnsi="Times New Roman" w:cs="Times New Roman"/>
                  <w:sz w:val="24"/>
                  <w:szCs w:val="24"/>
                </w:rPr>
                <w:t>частиною шостою</w:t>
              </w:r>
            </w:hyperlink>
            <w:r w:rsidRPr="00CE67CF">
              <w:rPr>
                <w:rFonts w:ascii="Times New Roman" w:eastAsia="Times New Roman" w:hAnsi="Times New Roman" w:cs="Times New Roman"/>
                <w:sz w:val="24"/>
                <w:szCs w:val="24"/>
              </w:rPr>
              <w:t> статті 17 цього Закону, документів, що підтверджують відсутність підстав, установлених </w:t>
            </w:r>
            <w:hyperlink r:id="rId8" w:anchor="n1261" w:history="1">
              <w:r w:rsidRPr="00CE67CF">
                <w:rPr>
                  <w:rStyle w:val="a3"/>
                  <w:rFonts w:ascii="Times New Roman" w:eastAsia="Times New Roman" w:hAnsi="Times New Roman" w:cs="Times New Roman"/>
                  <w:sz w:val="24"/>
                  <w:szCs w:val="24"/>
                </w:rPr>
                <w:t>статтею 17</w:t>
              </w:r>
            </w:hyperlink>
            <w:r w:rsidRPr="00CE67CF">
              <w:rPr>
                <w:rFonts w:ascii="Times New Roman" w:eastAsia="Times New Roman" w:hAnsi="Times New Roman" w:cs="Times New Roman"/>
                <w:sz w:val="24"/>
                <w:szCs w:val="24"/>
              </w:rPr>
              <w:t> цього Закону;</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3" w:name="n1453"/>
            <w:bookmarkEnd w:id="3"/>
            <w:r w:rsidRPr="00CE67CF">
              <w:rPr>
                <w:rFonts w:ascii="Times New Roman" w:eastAsia="Times New Roman" w:hAnsi="Times New Roman" w:cs="Times New Roman"/>
                <w:sz w:val="24"/>
                <w:szCs w:val="24"/>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4607A7" w:rsidRDefault="004607A7" w:rsidP="004607A7">
            <w:pPr>
              <w:spacing w:before="150" w:after="150" w:line="240" w:lineRule="auto"/>
              <w:jc w:val="both"/>
              <w:rPr>
                <w:rFonts w:ascii="Times New Roman" w:eastAsia="Times New Roman" w:hAnsi="Times New Roman" w:cs="Times New Roman"/>
                <w:sz w:val="24"/>
                <w:szCs w:val="24"/>
              </w:rPr>
            </w:pPr>
          </w:p>
          <w:p w:rsidR="004607A7" w:rsidRPr="00CE67CF" w:rsidRDefault="004607A7" w:rsidP="004607A7">
            <w:pPr>
              <w:spacing w:before="150" w:after="0" w:line="240" w:lineRule="auto"/>
              <w:jc w:val="both"/>
              <w:rPr>
                <w:rFonts w:ascii="Times New Roman" w:eastAsia="Times New Roman" w:hAnsi="Times New Roman" w:cs="Times New Roman"/>
                <w:b/>
                <w:sz w:val="24"/>
                <w:szCs w:val="24"/>
              </w:rPr>
            </w:pPr>
            <w:r w:rsidRPr="00CE67CF">
              <w:rPr>
                <w:rFonts w:ascii="Times New Roman" w:eastAsia="Times New Roman" w:hAnsi="Times New Roman" w:cs="Times New Roman"/>
                <w:b/>
                <w:sz w:val="24"/>
                <w:szCs w:val="24"/>
              </w:rPr>
              <w:t>4. Забезпечення тендерної пропозиції/пропозиції повертається учаснику в разі:</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4" w:name="n1455"/>
            <w:bookmarkEnd w:id="4"/>
            <w:r w:rsidRPr="00CE67CF">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5" w:name="n1456"/>
            <w:bookmarkEnd w:id="5"/>
            <w:r w:rsidRPr="00CE67CF">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6" w:name="n1457"/>
            <w:bookmarkEnd w:id="6"/>
            <w:r w:rsidRPr="00CE67CF">
              <w:rPr>
                <w:rFonts w:ascii="Times New Roman" w:eastAsia="Times New Roman" w:hAnsi="Times New Roman" w:cs="Times New Roman"/>
                <w:sz w:val="24"/>
                <w:szCs w:val="24"/>
              </w:rPr>
              <w:t>3) відкликання тендерної пропозиції/пропозиції до закінчення строку її подання;</w:t>
            </w:r>
          </w:p>
          <w:p w:rsidR="003637AB" w:rsidRPr="00013E37" w:rsidRDefault="004607A7" w:rsidP="004607A7">
            <w:pPr>
              <w:spacing w:before="150" w:after="150" w:line="240" w:lineRule="auto"/>
              <w:jc w:val="both"/>
              <w:rPr>
                <w:rFonts w:ascii="Times New Roman" w:eastAsia="Times New Roman" w:hAnsi="Times New Roman" w:cs="Times New Roman"/>
                <w:sz w:val="24"/>
                <w:szCs w:val="24"/>
                <w:highlight w:val="yellow"/>
              </w:rPr>
            </w:pPr>
            <w:bookmarkStart w:id="7" w:name="n1458"/>
            <w:bookmarkEnd w:id="7"/>
            <w:r w:rsidRPr="00CE67CF">
              <w:rPr>
                <w:rFonts w:ascii="Times New Roman" w:eastAsia="Times New Roman" w:hAnsi="Times New Roman" w:cs="Times New Roman"/>
                <w:sz w:val="24"/>
                <w:szCs w:val="24"/>
              </w:rPr>
              <w:t xml:space="preserve">4) закінчення тендеру/спрощеної закупівлі в разі </w:t>
            </w:r>
            <w:proofErr w:type="spellStart"/>
            <w:r w:rsidRPr="00CE67CF">
              <w:rPr>
                <w:rFonts w:ascii="Times New Roman" w:eastAsia="Times New Roman" w:hAnsi="Times New Roman" w:cs="Times New Roman"/>
                <w:sz w:val="24"/>
                <w:szCs w:val="24"/>
              </w:rPr>
              <w:t>неукладення</w:t>
            </w:r>
            <w:proofErr w:type="spellEnd"/>
            <w:r w:rsidRPr="00CE67CF">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5568FD" w:rsidRDefault="003637AB" w:rsidP="00F94589">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3637AB" w:rsidRPr="005568FD" w:rsidRDefault="003637AB" w:rsidP="00F94589">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має право </w:t>
            </w:r>
            <w:proofErr w:type="spellStart"/>
            <w:r w:rsidRPr="005568FD">
              <w:rPr>
                <w:rFonts w:ascii="Times New Roman" w:eastAsia="Times New Roman" w:hAnsi="Times New Roman" w:cs="Times New Roman"/>
                <w:sz w:val="24"/>
                <w:szCs w:val="24"/>
              </w:rPr>
              <w:t>внести</w:t>
            </w:r>
            <w:proofErr w:type="spellEnd"/>
            <w:r w:rsidRPr="005568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9</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i/>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r w:rsidR="00906B09">
              <w:rPr>
                <w:rFonts w:ascii="Times New Roman" w:eastAsia="Times New Roman" w:hAnsi="Times New Roman" w:cs="Times New Roman"/>
                <w:sz w:val="24"/>
                <w:szCs w:val="24"/>
              </w:rPr>
              <w:t>1</w:t>
            </w:r>
            <w:r w:rsidR="00906B09">
              <w:rPr>
                <w:rFonts w:ascii="Times New Roman" w:eastAsia="Times New Roman" w:hAnsi="Times New Roman" w:cs="Times New Roman"/>
                <w:sz w:val="24"/>
                <w:szCs w:val="24"/>
                <w:lang w:val="ru-RU"/>
              </w:rPr>
              <w:t>2</w:t>
            </w:r>
            <w:bookmarkStart w:id="8" w:name="_GoBack"/>
            <w:bookmarkEnd w:id="8"/>
            <w:r w:rsidR="00BD0676" w:rsidRPr="004607A7">
              <w:rPr>
                <w:rFonts w:ascii="Times New Roman" w:eastAsia="Times New Roman" w:hAnsi="Times New Roman" w:cs="Times New Roman"/>
                <w:sz w:val="24"/>
                <w:szCs w:val="24"/>
              </w:rPr>
              <w:t>.03</w:t>
            </w:r>
            <w:r w:rsidR="00F751EE" w:rsidRPr="004607A7">
              <w:rPr>
                <w:rFonts w:ascii="Times New Roman" w:eastAsia="Times New Roman" w:hAnsi="Times New Roman" w:cs="Times New Roman"/>
                <w:sz w:val="24"/>
                <w:szCs w:val="24"/>
              </w:rPr>
              <w:t>.2024</w:t>
            </w:r>
            <w:r w:rsidRPr="006138C2">
              <w:rPr>
                <w:rFonts w:ascii="Times New Roman" w:eastAsia="Times New Roman" w:hAnsi="Times New Roman" w:cs="Times New Roman"/>
                <w:sz w:val="24"/>
                <w:szCs w:val="24"/>
              </w:rPr>
              <w:t xml:space="preserve"> 00 год. 00 хв.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568FD">
              <w:rPr>
                <w:rFonts w:ascii="Times New Roman" w:eastAsia="Times New Roman" w:hAnsi="Times New Roman" w:cs="Times New Roman"/>
                <w:sz w:val="24"/>
                <w:szCs w:val="24"/>
              </w:rPr>
              <w:lastRenderedPageBreak/>
              <w:t>закупівель</w:t>
            </w:r>
            <w:proofErr w:type="spellEnd"/>
            <w:r w:rsidRPr="005568FD">
              <w:rPr>
                <w:rFonts w:ascii="Times New Roman" w:eastAsia="Times New Roman" w:hAnsi="Times New Roman" w:cs="Times New Roman"/>
                <w:sz w:val="24"/>
                <w:szCs w:val="24"/>
              </w:rPr>
              <w:t>.</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одразу після завершення електронного аукціону.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5568FD" w:rsidRDefault="003637AB" w:rsidP="00F94589">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Default="003637AB" w:rsidP="00F94589">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3637AB" w:rsidRDefault="003637AB" w:rsidP="00F94589">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3637AB" w:rsidRPr="005568FD" w:rsidRDefault="003637AB" w:rsidP="00F94589">
            <w:pPr>
              <w:jc w:val="both"/>
              <w:rPr>
                <w:rFonts w:ascii="Times New Roman" w:hAnsi="Times New Roman" w:cs="Times New Roman"/>
                <w:sz w:val="24"/>
                <w:szCs w:val="24"/>
              </w:rPr>
            </w:pPr>
            <w:r w:rsidRPr="005568FD">
              <w:rPr>
                <w:rFonts w:ascii="Times New Roman" w:hAnsi="Times New Roman" w:cs="Times New Roman"/>
                <w:sz w:val="24"/>
                <w:szCs w:val="24"/>
              </w:rPr>
              <w:t xml:space="preserve">Оцінка здійснюється щодо предмета закупівлі </w:t>
            </w:r>
            <w:proofErr w:type="spellStart"/>
            <w:r w:rsidRPr="005568FD">
              <w:rPr>
                <w:rFonts w:ascii="Times New Roman" w:hAnsi="Times New Roman" w:cs="Times New Roman"/>
                <w:sz w:val="24"/>
                <w:szCs w:val="24"/>
              </w:rPr>
              <w:t>вцілому</w:t>
            </w:r>
            <w:proofErr w:type="spellEnd"/>
            <w:r w:rsidRPr="005568FD">
              <w:rPr>
                <w:rFonts w:ascii="Times New Roman" w:hAnsi="Times New Roman" w:cs="Times New Roman"/>
                <w:sz w:val="24"/>
                <w:szCs w:val="24"/>
              </w:rPr>
              <w:t>.</w:t>
            </w:r>
          </w:p>
          <w:p w:rsidR="003637AB" w:rsidRPr="005568FD" w:rsidRDefault="003637AB" w:rsidP="00F94589">
            <w:pPr>
              <w:pStyle w:val="rvps2"/>
              <w:shd w:val="clear" w:color="auto" w:fill="FFFFFF"/>
              <w:spacing w:before="0" w:beforeAutospacing="0" w:after="150" w:afterAutospacing="0"/>
              <w:jc w:val="both"/>
              <w:rPr>
                <w:lang w:val="uk-UA"/>
              </w:rPr>
            </w:pPr>
            <w:r w:rsidRPr="005568FD">
              <w:rPr>
                <w:lang w:val="uk-UA"/>
              </w:rPr>
              <w:t xml:space="preserve">Оцінка тендерної пропозиції проводиться електронною системою </w:t>
            </w:r>
            <w:proofErr w:type="spellStart"/>
            <w:r w:rsidRPr="005568FD">
              <w:rPr>
                <w:lang w:val="uk-UA"/>
              </w:rPr>
              <w:t>закупівель</w:t>
            </w:r>
            <w:proofErr w:type="spellEnd"/>
            <w:r w:rsidRPr="005568FD">
              <w:rPr>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5568FD" w:rsidRDefault="003637AB" w:rsidP="00F94589">
            <w:pPr>
              <w:pStyle w:val="rvps2"/>
              <w:shd w:val="clear" w:color="auto" w:fill="FFFFFF"/>
              <w:spacing w:before="0" w:beforeAutospacing="0" w:after="150" w:afterAutospacing="0"/>
              <w:jc w:val="both"/>
              <w:rPr>
                <w:lang w:val="uk-UA"/>
              </w:rPr>
            </w:pPr>
            <w:bookmarkStart w:id="9" w:name="n40"/>
            <w:bookmarkEnd w:id="9"/>
            <w:r w:rsidRPr="005568FD">
              <w:rPr>
                <w:lang w:val="uk-UA"/>
              </w:rPr>
              <w:t xml:space="preserve">Найбільш економічно вигідною тендерною пропозицією електронна система </w:t>
            </w:r>
            <w:proofErr w:type="spellStart"/>
            <w:r w:rsidRPr="005568FD">
              <w:rPr>
                <w:lang w:val="uk-UA"/>
              </w:rPr>
              <w:t>закупівель</w:t>
            </w:r>
            <w:proofErr w:type="spellEnd"/>
            <w:r w:rsidRPr="005568FD">
              <w:rPr>
                <w:lang w:val="uk-UA"/>
              </w:rPr>
              <w:t xml:space="preserve"> визначає тендерну пропозицію, ціна/приведена ціна якої є найнижчою.</w:t>
            </w:r>
          </w:p>
          <w:p w:rsidR="003637AB" w:rsidRPr="005568FD" w:rsidRDefault="003637AB" w:rsidP="00F94589">
            <w:pPr>
              <w:pStyle w:val="rvps2"/>
              <w:shd w:val="clear" w:color="auto" w:fill="FFFFFF"/>
              <w:spacing w:before="0" w:beforeAutospacing="0" w:after="150" w:afterAutospacing="0"/>
              <w:jc w:val="both"/>
              <w:rPr>
                <w:lang w:val="uk-UA"/>
              </w:rPr>
            </w:pPr>
            <w:r w:rsidRPr="005568FD">
              <w:rPr>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568FD">
              <w:rPr>
                <w:lang w:val="uk-UA"/>
              </w:rPr>
              <w:t>закупівель</w:t>
            </w:r>
            <w:proofErr w:type="spellEnd"/>
            <w:r w:rsidRPr="005568FD">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5568FD" w:rsidRDefault="003637AB" w:rsidP="00F94589">
            <w:pPr>
              <w:pStyle w:val="rvps2"/>
              <w:shd w:val="clear" w:color="auto" w:fill="FFFFFF"/>
              <w:spacing w:before="0" w:beforeAutospacing="0" w:after="150" w:afterAutospacing="0"/>
              <w:jc w:val="both"/>
              <w:rPr>
                <w:lang w:val="uk-UA"/>
              </w:rPr>
            </w:pPr>
            <w:bookmarkStart w:id="10" w:name="n52"/>
            <w:bookmarkEnd w:id="10"/>
            <w:r w:rsidRPr="005568FD">
              <w:rPr>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w:t>
            </w:r>
            <w:proofErr w:type="spellStart"/>
            <w:r w:rsidRPr="005568FD">
              <w:rPr>
                <w:lang w:val="uk-UA"/>
              </w:rPr>
              <w:lastRenderedPageBreak/>
              <w:t>ціновогокритерію</w:t>
            </w:r>
            <w:proofErr w:type="spellEnd"/>
            <w:r w:rsidRPr="005568FD">
              <w:rPr>
                <w:lang w:val="uk-UA"/>
              </w:rPr>
              <w:t xml:space="preserve"> не може бути </w:t>
            </w:r>
            <w:proofErr w:type="spellStart"/>
            <w:r w:rsidRPr="005568FD">
              <w:rPr>
                <w:lang w:val="uk-UA"/>
              </w:rPr>
              <w:t>нижчоюніж</w:t>
            </w:r>
            <w:proofErr w:type="spellEnd"/>
            <w:r w:rsidRPr="005568FD">
              <w:rPr>
                <w:lang w:val="uk-UA"/>
              </w:rPr>
              <w:t xml:space="preserve"> 70 відсотків.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Інша інформація</w:t>
            </w:r>
          </w:p>
        </w:tc>
        <w:tc>
          <w:tcPr>
            <w:tcW w:w="5887" w:type="dxa"/>
            <w:shd w:val="clear" w:color="auto" w:fill="FFFFFF"/>
          </w:tcPr>
          <w:p w:rsidR="003637AB"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є громадянином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Ісламської Республіки Іран</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w:t>
            </w:r>
            <w:r w:rsidR="00F94589">
              <w:rPr>
                <w:rFonts w:ascii="Times New Roman" w:eastAsia="Times New Roman" w:hAnsi="Times New Roman" w:cs="Times New Roman"/>
                <w:sz w:val="24"/>
                <w:szCs w:val="24"/>
              </w:rPr>
              <w:t>ї Федерації/Республіки Білорусь/</w:t>
            </w:r>
            <w:r w:rsidR="00F94589" w:rsidRPr="00F94589">
              <w:rPr>
                <w:rFonts w:ascii="Times New Roman" w:hAnsi="Times New Roman" w:cs="Times New Roman"/>
                <w:color w:val="000000" w:themeColor="text1"/>
                <w:shd w:val="clear" w:color="auto" w:fill="FFFFFF"/>
              </w:rPr>
              <w:t>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громадянин Російської Федерації/Республіки Білорусь</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301C">
              <w:rPr>
                <w:rFonts w:ascii="Times New Roman" w:eastAsia="Times New Roman" w:hAnsi="Times New Roman" w:cs="Times New Roman"/>
                <w:sz w:val="24"/>
                <w:szCs w:val="24"/>
              </w:rPr>
              <w:t>закупівель</w:t>
            </w:r>
            <w:proofErr w:type="spellEnd"/>
            <w:r w:rsidRPr="00B4301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 xml:space="preserve">його припинення або </w:t>
            </w:r>
            <w:proofErr w:type="spellStart"/>
            <w:r>
              <w:rPr>
                <w:rFonts w:ascii="Times New Roman" w:eastAsia="Times New Roman" w:hAnsi="Times New Roman" w:cs="Times New Roman"/>
                <w:sz w:val="24"/>
                <w:szCs w:val="24"/>
              </w:rPr>
              <w:t>скасування”.</w:t>
            </w:r>
            <w:r w:rsidRPr="005568FD">
              <w:rPr>
                <w:rFonts w:ascii="Times New Roman" w:eastAsia="Times New Roman" w:hAnsi="Times New Roman" w:cs="Times New Roman"/>
                <w:sz w:val="24"/>
                <w:szCs w:val="24"/>
              </w:rPr>
              <w:t>У</w:t>
            </w:r>
            <w:proofErr w:type="spellEnd"/>
            <w:r w:rsidRPr="005568FD">
              <w:rPr>
                <w:rFonts w:ascii="Times New Roman" w:eastAsia="Times New Roman" w:hAnsi="Times New Roman" w:cs="Times New Roman"/>
                <w:sz w:val="24"/>
                <w:szCs w:val="24"/>
              </w:rPr>
              <w:t xml:space="preserve">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B4301C">
              <w:rPr>
                <w:rFonts w:ascii="Times New Roman" w:eastAsia="Times New Roman" w:hAnsi="Times New Roman" w:cs="Times New Roman"/>
                <w:sz w:val="24"/>
                <w:szCs w:val="24"/>
              </w:rPr>
              <w:t>є громадянином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00F94589">
              <w:rPr>
                <w:rFonts w:ascii="Times New Roman" w:eastAsia="Times New Roman" w:hAnsi="Times New Roman" w:cs="Times New Roman"/>
                <w:sz w:val="24"/>
                <w:szCs w:val="24"/>
              </w:rPr>
              <w:t xml:space="preserve"> </w:t>
            </w:r>
            <w:r w:rsidRPr="00B4301C">
              <w:rPr>
                <w:rFonts w:ascii="Times New Roman" w:eastAsia="Times New Roman" w:hAnsi="Times New Roman" w:cs="Times New Roman"/>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B4301C">
              <w:rPr>
                <w:rFonts w:ascii="Times New Roman" w:eastAsia="Times New Roman" w:hAnsi="Times New Roman" w:cs="Times New Roman"/>
                <w:sz w:val="24"/>
                <w:szCs w:val="24"/>
              </w:rPr>
              <w:lastRenderedPageBreak/>
              <w:t>більше відсотків (далі - активи), якої є Російська Федерація/Республіка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громадянин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301C">
              <w:rPr>
                <w:rFonts w:ascii="Times New Roman" w:eastAsia="Times New Roman" w:hAnsi="Times New Roman" w:cs="Times New Roman"/>
                <w:sz w:val="24"/>
                <w:szCs w:val="24"/>
              </w:rPr>
              <w:t>закупівель</w:t>
            </w:r>
            <w:proofErr w:type="spellEnd"/>
            <w:r w:rsidRPr="00B4301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568FD">
              <w:rPr>
                <w:rFonts w:ascii="Times New Roman" w:eastAsia="Times New Roman" w:hAnsi="Times New Roman" w:cs="Times New Roman"/>
                <w:sz w:val="24"/>
                <w:szCs w:val="24"/>
              </w:rPr>
              <w:t>невідповідностей</w:t>
            </w:r>
            <w:proofErr w:type="spellEnd"/>
            <w:r w:rsidRPr="005568FD">
              <w:rPr>
                <w:rFonts w:ascii="Times New Roman" w:eastAsia="Times New Roman" w:hAnsi="Times New Roman" w:cs="Times New Roman"/>
                <w:sz w:val="24"/>
                <w:szCs w:val="24"/>
              </w:rPr>
              <w:t xml:space="preserve">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5568FD">
              <w:rPr>
                <w:rFonts w:ascii="Times New Roman" w:eastAsia="Times New Roman" w:hAnsi="Times New Roman" w:cs="Times New Roman"/>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568FD">
              <w:rPr>
                <w:rFonts w:ascii="Times New Roman" w:eastAsia="Times New Roman" w:hAnsi="Times New Roman" w:cs="Times New Roman"/>
                <w:sz w:val="24"/>
                <w:szCs w:val="24"/>
              </w:rPr>
              <w:t>невідповідностей</w:t>
            </w:r>
            <w:proofErr w:type="spellEnd"/>
            <w:r w:rsidRPr="005568F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у разі, коли: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3637AB" w:rsidRPr="005568FD" w:rsidRDefault="003637AB" w:rsidP="00F94589">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proofErr w:type="spellStart"/>
            <w:r w:rsidRPr="005568FD">
              <w:rPr>
                <w:rFonts w:ascii="Times New Roman" w:eastAsia="Times New Roman" w:hAnsi="Times New Roman" w:cs="Times New Roman"/>
                <w:sz w:val="24"/>
                <w:szCs w:val="24"/>
              </w:rPr>
              <w:t>зазначив</w:t>
            </w:r>
            <w:r w:rsidRPr="005568FD">
              <w:rPr>
                <w:rFonts w:ascii="Times New Roman" w:hAnsi="Times New Roman" w:cs="Times New Roman"/>
                <w:sz w:val="24"/>
                <w:szCs w:val="24"/>
                <w:shd w:val="clear" w:color="auto" w:fill="FFFFFF"/>
              </w:rPr>
              <w:t>у</w:t>
            </w:r>
            <w:proofErr w:type="spellEnd"/>
            <w:r w:rsidRPr="005568FD">
              <w:rPr>
                <w:rFonts w:ascii="Times New Roman" w:hAnsi="Times New Roman" w:cs="Times New Roman"/>
                <w:sz w:val="24"/>
                <w:szCs w:val="24"/>
                <w:shd w:val="clear" w:color="auto" w:fill="FFFFFF"/>
              </w:rPr>
              <w:t xml:space="preserve">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5568FD">
              <w:rPr>
                <w:rFonts w:ascii="Times New Roman" w:eastAsia="Times New Roman" w:hAnsi="Times New Roman" w:cs="Times New Roman"/>
                <w:sz w:val="24"/>
                <w:szCs w:val="24"/>
              </w:rPr>
              <w:t>;</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568FD">
              <w:rPr>
                <w:rFonts w:ascii="Times New Roman" w:eastAsia="Times New Roman" w:hAnsi="Times New Roman" w:cs="Times New Roman"/>
                <w:sz w:val="24"/>
                <w:szCs w:val="24"/>
              </w:rPr>
              <w:t>невідповідностей</w:t>
            </w:r>
            <w:proofErr w:type="spellEnd"/>
            <w:r w:rsidRPr="005568F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повідомлення з вимогою про усунення таких </w:t>
            </w:r>
            <w:proofErr w:type="spellStart"/>
            <w:r w:rsidRPr="005568FD">
              <w:rPr>
                <w:rFonts w:ascii="Times New Roman" w:eastAsia="Times New Roman" w:hAnsi="Times New Roman" w:cs="Times New Roman"/>
                <w:sz w:val="24"/>
                <w:szCs w:val="24"/>
              </w:rPr>
              <w:t>невідповідностей</w:t>
            </w:r>
            <w:proofErr w:type="spellEnd"/>
            <w:r w:rsidRPr="005568FD">
              <w:rPr>
                <w:rFonts w:ascii="Times New Roman" w:eastAsia="Times New Roman" w:hAnsi="Times New Roman" w:cs="Times New Roman"/>
                <w:sz w:val="24"/>
                <w:szCs w:val="24"/>
              </w:rPr>
              <w:t>;</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w:t>
            </w:r>
            <w:r w:rsidRPr="005568FD">
              <w:rPr>
                <w:rFonts w:ascii="Times New Roman" w:eastAsia="Times New Roman" w:hAnsi="Times New Roman" w:cs="Times New Roman"/>
                <w:sz w:val="24"/>
                <w:szCs w:val="24"/>
              </w:rPr>
              <w:lastRenderedPageBreak/>
              <w:t xml:space="preserve">тендерної пропозиції протягом строку, </w:t>
            </w:r>
            <w:r w:rsidRPr="005568FD">
              <w:rPr>
                <w:rFonts w:ascii="Times New Roman" w:eastAsia="Times New Roman" w:hAnsi="Times New Roman" w:cs="Times New Roman"/>
                <w:sz w:val="24"/>
                <w:szCs w:val="24"/>
                <w:shd w:val="clear" w:color="auto" w:fill="FFFFFF"/>
                <w:lang w:bidi="he-IL"/>
              </w:rPr>
              <w:t>визначеного</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lang w:bidi="he-IL"/>
              </w:rPr>
              <w:t>абзацом першим</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9" w:anchor="n581" w:history="1">
              <w:r w:rsidRPr="005568FD">
                <w:rPr>
                  <w:rStyle w:val="a3"/>
                  <w:rFonts w:ascii="Times New Roman" w:eastAsia="Times New Roman" w:hAnsi="Times New Roman" w:cs="Times New Roman"/>
                  <w:color w:val="auto"/>
                  <w:sz w:val="24"/>
                  <w:szCs w:val="24"/>
                  <w:lang w:bidi="he-IL"/>
                </w:rPr>
                <w:t>абзацом дев’ятим</w:t>
              </w:r>
            </w:hyperlink>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пункту 37 цих особливостей;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5568FD">
              <w:rPr>
                <w:rFonts w:ascii="Times New Roman" w:hAnsi="Times New Roman" w:cs="Times New Roman"/>
                <w:sz w:val="24"/>
                <w:szCs w:val="24"/>
                <w:shd w:val="clear" w:color="auto" w:fill="FFFFFF"/>
              </w:rPr>
              <w:t>пункту 40 цих Особливостей;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7259">
              <w:rPr>
                <w:rFonts w:ascii="Times New Roman" w:hAnsi="Times New Roman" w:cs="Times New Roman"/>
                <w:sz w:val="24"/>
                <w:szCs w:val="24"/>
              </w:rPr>
              <w:t>є</w:t>
            </w:r>
            <w:r w:rsidR="00F94589">
              <w:rPr>
                <w:rFonts w:ascii="Times New Roman" w:hAnsi="Times New Roman" w:cs="Times New Roman"/>
                <w:sz w:val="24"/>
                <w:szCs w:val="24"/>
              </w:rPr>
              <w:t xml:space="preserve"> </w:t>
            </w:r>
            <w:r w:rsidRPr="00507259">
              <w:rPr>
                <w:rFonts w:ascii="Times New Roman" w:eastAsia="Times New Roman" w:hAnsi="Times New Roman" w:cs="Times New Roman"/>
                <w:sz w:val="24"/>
                <w:szCs w:val="24"/>
                <w:lang w:bidi="he-IL"/>
              </w:rPr>
              <w:t>громадянином</w:t>
            </w:r>
            <w:r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w:t>
            </w:r>
            <w:r w:rsidR="00F94589">
              <w:rPr>
                <w:rFonts w:ascii="Times New Roman" w:eastAsia="Times New Roman" w:hAnsi="Times New Roman" w:cs="Times New Roman"/>
                <w:sz w:val="24"/>
                <w:szCs w:val="24"/>
                <w:shd w:val="clear" w:color="auto" w:fill="FFFFFF"/>
                <w:lang w:bidi="he-IL"/>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5568FD">
              <w:rPr>
                <w:rFonts w:ascii="Times New Roman" w:eastAsia="Times New Roman" w:hAnsi="Times New Roman" w:cs="Times New Roman"/>
                <w:sz w:val="24"/>
                <w:szCs w:val="24"/>
                <w:shd w:val="clear" w:color="auto" w:fill="FFFFFF"/>
                <w:lang w:bidi="he-IL"/>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shd w:val="clear" w:color="auto" w:fill="FFFFFF"/>
                <w:lang w:bidi="he-IL"/>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юридичною особою, утвореною та зареєстрованою відповідно до законодавства України, кінцевим </w:t>
            </w:r>
            <w:proofErr w:type="spellStart"/>
            <w:r w:rsidRPr="005568FD">
              <w:rPr>
                <w:rFonts w:ascii="Times New Roman" w:eastAsia="Times New Roman" w:hAnsi="Times New Roman" w:cs="Times New Roman"/>
                <w:sz w:val="24"/>
                <w:szCs w:val="24"/>
                <w:shd w:val="clear" w:color="auto" w:fill="FFFFFF"/>
                <w:lang w:bidi="he-IL"/>
              </w:rPr>
              <w:t>бенефіціарним</w:t>
            </w:r>
            <w:proofErr w:type="spellEnd"/>
            <w:r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громадянин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68FD">
              <w:rPr>
                <w:rFonts w:ascii="Times New Roman" w:eastAsia="Times New Roman" w:hAnsi="Times New Roman" w:cs="Times New Roman"/>
                <w:sz w:val="24"/>
                <w:szCs w:val="24"/>
                <w:shd w:val="clear" w:color="auto" w:fill="FFFFFF"/>
                <w:lang w:bidi="he-IL"/>
              </w:rPr>
              <w:t>закупівель</w:t>
            </w:r>
            <w:proofErr w:type="spellEnd"/>
            <w:r w:rsidRPr="005568FD">
              <w:rPr>
                <w:rFonts w:ascii="Times New Roman" w:eastAsia="Times New Roman" w:hAnsi="Times New Roman" w:cs="Times New Roman"/>
                <w:sz w:val="24"/>
                <w:szCs w:val="24"/>
                <w:shd w:val="clear" w:color="auto" w:fill="FFFFFF"/>
                <w:lang w:bidi="he-I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68FD">
              <w:rPr>
                <w:rStyle w:val="apple-converted-space"/>
                <w:rFonts w:ascii="Times New Roman" w:eastAsia="Times New Roman" w:hAnsi="Times New Roman" w:cs="Times New Roman"/>
                <w:sz w:val="24"/>
                <w:szCs w:val="24"/>
                <w:shd w:val="clear" w:color="auto" w:fill="FFFFFF"/>
                <w:lang w:bidi="he-IL"/>
              </w:rPr>
              <w:t>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3637AB"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5B1337">
              <w:rPr>
                <w:rFonts w:ascii="Times New Roman" w:eastAsia="Times New Roman" w:hAnsi="Times New Roman" w:cs="Times New Roman"/>
                <w:sz w:val="24"/>
                <w:szCs w:val="24"/>
              </w:rPr>
              <w:lastRenderedPageBreak/>
              <w:t>відповідно до пункту 43 цих особливостей;</w:t>
            </w:r>
          </w:p>
          <w:p w:rsidR="003637AB" w:rsidRPr="005568FD"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3637AB" w:rsidRPr="005568FD"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5568FD" w:rsidRDefault="003637AB" w:rsidP="00F94589">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3637AB" w:rsidRPr="005568FD" w:rsidRDefault="003637AB" w:rsidP="00F94589">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Default="003637AB" w:rsidP="00F9458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5568FD" w:rsidRDefault="003637AB" w:rsidP="00F9458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Default="003637AB" w:rsidP="00F94589">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DD12B3" w:rsidRDefault="003637AB" w:rsidP="00F94589">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DD12B3">
              <w:rPr>
                <w:rFonts w:ascii="Times New Roman" w:eastAsia="Times New Roman" w:hAnsi="Times New Roman" w:cs="Times New Roman"/>
                <w:sz w:val="24"/>
                <w:szCs w:val="24"/>
              </w:rPr>
              <w:t>закупівель</w:t>
            </w:r>
            <w:proofErr w:type="spellEnd"/>
            <w:r w:rsidRPr="00DD12B3">
              <w:rPr>
                <w:rFonts w:ascii="Times New Roman" w:eastAsia="Times New Roman" w:hAnsi="Times New Roman" w:cs="Times New Roman"/>
                <w:sz w:val="24"/>
                <w:szCs w:val="24"/>
              </w:rPr>
              <w:t xml:space="preserve"> у разі, коли:</w:t>
            </w:r>
          </w:p>
          <w:p w:rsidR="003637AB" w:rsidRPr="005568FD" w:rsidRDefault="003637AB" w:rsidP="00F94589">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5568FD" w:rsidRDefault="003637AB" w:rsidP="00F94589">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з описом таких порушень;</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підстави прийняття такого рішення.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у разі: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можуть бути відмінені частково (за лотом).</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Інформація про відміну відкритих торгів автоматично </w:t>
            </w:r>
            <w:r w:rsidRPr="005568FD">
              <w:rPr>
                <w:rFonts w:ascii="Times New Roman" w:eastAsia="Times New Roman" w:hAnsi="Times New Roman" w:cs="Times New Roman"/>
                <w:sz w:val="24"/>
                <w:szCs w:val="24"/>
              </w:rPr>
              <w:lastRenderedPageBreak/>
              <w:t xml:space="preserve">надсилається всім учасникам процедури закупівлі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в день її оприлюднення.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повідомлення про намір укласти договір про закупівлю.</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874B83" w:rsidRDefault="003637AB" w:rsidP="00F94589">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874B83" w:rsidRDefault="003637AB" w:rsidP="00F9458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874B83" w:rsidRDefault="003637AB" w:rsidP="00F94589">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Істотні умови договору про закупівлю не можуть </w:t>
            </w:r>
            <w:r w:rsidRPr="00874B83">
              <w:rPr>
                <w:rFonts w:ascii="Times New Roman" w:eastAsia="Times New Roman" w:hAnsi="Times New Roman" w:cs="Times New Roman"/>
                <w:sz w:val="24"/>
                <w:szCs w:val="24"/>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p>
        </w:tc>
      </w:tr>
    </w:tbl>
    <w:p w:rsidR="003637AB" w:rsidRPr="00874B83" w:rsidRDefault="003637AB" w:rsidP="003637AB">
      <w:pPr>
        <w:rPr>
          <w:rFonts w:ascii="Times New Roman" w:eastAsia="Times New Roman" w:hAnsi="Times New Roman" w:cs="Times New Roman"/>
          <w:sz w:val="24"/>
          <w:szCs w:val="24"/>
        </w:rPr>
      </w:pPr>
    </w:p>
    <w:p w:rsidR="003637AB" w:rsidRDefault="003637AB" w:rsidP="003637AB">
      <w:pPr>
        <w:rPr>
          <w:rFonts w:ascii="Times New Roman" w:eastAsia="Times New Roman" w:hAnsi="Times New Roman" w:cs="Times New Roman"/>
          <w:b/>
          <w:sz w:val="24"/>
          <w:szCs w:val="24"/>
        </w:rPr>
      </w:pPr>
    </w:p>
    <w:p w:rsidR="003637AB" w:rsidRDefault="003637AB" w:rsidP="003637AB">
      <w:pPr>
        <w:rPr>
          <w:rFonts w:ascii="Times New Roman" w:eastAsia="Times New Roman" w:hAnsi="Times New Roman" w:cs="Times New Roman"/>
          <w:b/>
          <w:sz w:val="24"/>
          <w:szCs w:val="24"/>
        </w:rPr>
      </w:pPr>
    </w:p>
    <w:p w:rsidR="003637AB" w:rsidRPr="00874B83" w:rsidRDefault="003637AB" w:rsidP="003637AB">
      <w:pPr>
        <w:rPr>
          <w:rFonts w:ascii="Times New Roman" w:eastAsia="Times New Roman" w:hAnsi="Times New Roman" w:cs="Times New Roman"/>
          <w:b/>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E70B02">
      <w:pPr>
        <w:rPr>
          <w:rFonts w:ascii="Times New Roman" w:hAnsi="Times New Roman" w:cs="Times New Roman"/>
          <w:b/>
          <w:bCs/>
          <w:sz w:val="24"/>
          <w:szCs w:val="24"/>
        </w:rPr>
      </w:pPr>
    </w:p>
    <w:p w:rsidR="00110D3E" w:rsidRDefault="00110D3E" w:rsidP="00A606D7">
      <w:pPr>
        <w:ind w:left="4956"/>
        <w:rPr>
          <w:rFonts w:ascii="Times New Roman" w:hAnsi="Times New Roman" w:cs="Times New Roman"/>
          <w:b/>
          <w:bCs/>
          <w:sz w:val="24"/>
          <w:szCs w:val="24"/>
        </w:rPr>
      </w:pPr>
    </w:p>
    <w:p w:rsidR="002D7622" w:rsidRDefault="002D7622" w:rsidP="00DA665C">
      <w:pPr>
        <w:rPr>
          <w:rFonts w:ascii="Times New Roman" w:hAnsi="Times New Roman" w:cs="Times New Roman"/>
          <w:b/>
          <w:bCs/>
          <w:sz w:val="24"/>
          <w:szCs w:val="24"/>
        </w:rPr>
      </w:pPr>
    </w:p>
    <w:p w:rsidR="00013E37" w:rsidRDefault="00013E37" w:rsidP="00A606D7">
      <w:pPr>
        <w:ind w:left="4956"/>
        <w:rPr>
          <w:rFonts w:ascii="Times New Roman" w:hAnsi="Times New Roman" w:cs="Times New Roman"/>
          <w:b/>
          <w:bCs/>
          <w:sz w:val="24"/>
          <w:szCs w:val="24"/>
        </w:rPr>
      </w:pPr>
    </w:p>
    <w:p w:rsidR="00013E37" w:rsidRDefault="00013E37" w:rsidP="00A606D7">
      <w:pPr>
        <w:ind w:left="4956"/>
        <w:rPr>
          <w:rFonts w:ascii="Times New Roman" w:hAnsi="Times New Roman" w:cs="Times New Roman"/>
          <w:b/>
          <w:bCs/>
          <w:sz w:val="24"/>
          <w:szCs w:val="24"/>
        </w:rPr>
      </w:pPr>
    </w:p>
    <w:p w:rsidR="00013E37" w:rsidRDefault="00013E37" w:rsidP="00A606D7">
      <w:pPr>
        <w:ind w:left="4956"/>
        <w:rPr>
          <w:rFonts w:ascii="Times New Roman" w:hAnsi="Times New Roman" w:cs="Times New Roman"/>
          <w:b/>
          <w:bCs/>
          <w:sz w:val="24"/>
          <w:szCs w:val="24"/>
        </w:rPr>
      </w:pPr>
    </w:p>
    <w:p w:rsidR="00013E37" w:rsidRDefault="00013E3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3637AB" w:rsidRPr="00874B83" w:rsidRDefault="003637AB" w:rsidP="00A606D7">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1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Кваліфікаційні критерії</w:t>
      </w:r>
    </w:p>
    <w:tbl>
      <w:tblPr>
        <w:tblW w:w="9839" w:type="dxa"/>
        <w:jc w:val="center"/>
        <w:tblLayout w:type="fixed"/>
        <w:tblLook w:val="0400" w:firstRow="0" w:lastRow="0" w:firstColumn="0" w:lastColumn="0" w:noHBand="0" w:noVBand="1"/>
      </w:tblPr>
      <w:tblGrid>
        <w:gridCol w:w="668"/>
        <w:gridCol w:w="3169"/>
        <w:gridCol w:w="6002"/>
      </w:tblGrid>
      <w:tr w:rsidR="003637AB" w:rsidRPr="00874B83" w:rsidTr="00110D3E">
        <w:trPr>
          <w:trHeight w:val="447"/>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 п/п</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110D3E" w:rsidRPr="00874B83" w:rsidTr="00110D3E">
        <w:trPr>
          <w:trHeight w:val="3412"/>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2E0897" w:rsidP="00F945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94589">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2E0897">
            <w:pPr>
              <w:spacing w:after="0"/>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w:t>
            </w:r>
            <w:r w:rsidR="002E0897">
              <w:rPr>
                <w:rFonts w:ascii="Times New Roman" w:eastAsia="Times New Roman" w:hAnsi="Times New Roman" w:cs="Times New Roman"/>
                <w:color w:val="000000"/>
                <w:sz w:val="24"/>
                <w:szCs w:val="24"/>
              </w:rPr>
              <w:t>вітність надається за 2022</w:t>
            </w:r>
            <w:r>
              <w:rPr>
                <w:rFonts w:ascii="Times New Roman" w:eastAsia="Times New Roman" w:hAnsi="Times New Roman" w:cs="Times New Roman"/>
                <w:color w:val="000000"/>
                <w:sz w:val="24"/>
                <w:szCs w:val="24"/>
              </w:rPr>
              <w:t xml:space="preserve"> та </w:t>
            </w:r>
            <w:r w:rsidR="002E0897">
              <w:rPr>
                <w:rFonts w:ascii="Times New Roman" w:eastAsia="Times New Roman" w:hAnsi="Times New Roman" w:cs="Times New Roman"/>
                <w:color w:val="000000"/>
                <w:sz w:val="24"/>
                <w:szCs w:val="24"/>
              </w:rPr>
              <w:t>2023 рік</w:t>
            </w:r>
            <w:r>
              <w:rPr>
                <w:rFonts w:ascii="Times New Roman" w:eastAsia="Times New Roman" w:hAnsi="Times New Roman" w:cs="Times New Roman"/>
                <w:color w:val="000000"/>
                <w:sz w:val="24"/>
                <w:szCs w:val="24"/>
              </w:rPr>
              <w:t xml:space="preserve">. </w:t>
            </w:r>
            <w:r w:rsidRPr="00874B83">
              <w:rPr>
                <w:rFonts w:ascii="Times New Roman" w:eastAsia="Times New Roman" w:hAnsi="Times New Roman" w:cs="Times New Roman"/>
                <w:color w:val="000000"/>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11778B" w:rsidRDefault="003637AB" w:rsidP="003637AB">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874B83" w:rsidRDefault="003637AB" w:rsidP="003637AB">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874B83" w:rsidRDefault="003637AB" w:rsidP="003637AB">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w:t>
      </w:r>
      <w:proofErr w:type="spellStart"/>
      <w:r w:rsidRPr="00874B83">
        <w:rPr>
          <w:rFonts w:ascii="Times New Roman" w:eastAsia="Times New Roman" w:hAnsi="Times New Roman" w:cs="Times New Roman"/>
          <w:i/>
          <w:sz w:val="18"/>
          <w:szCs w:val="18"/>
        </w:rPr>
        <w:t>закупівель</w:t>
      </w:r>
      <w:proofErr w:type="spellEnd"/>
      <w:r w:rsidRPr="00874B83">
        <w:rPr>
          <w:rFonts w:ascii="Times New Roman" w:eastAsia="Times New Roman" w:hAnsi="Times New Roman" w:cs="Times New Roman"/>
          <w:i/>
          <w:sz w:val="18"/>
          <w:szCs w:val="18"/>
        </w:rPr>
        <w:t xml:space="preserve"> із накладанням кваліфікованого електронного підпису </w:t>
      </w:r>
    </w:p>
    <w:p w:rsidR="002D7622" w:rsidRDefault="002D7622" w:rsidP="005F56C3">
      <w:pPr>
        <w:spacing w:after="0" w:line="360" w:lineRule="auto"/>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3637AB" w:rsidRPr="00874B83" w:rsidRDefault="003637AB" w:rsidP="00110D3E">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lastRenderedPageBreak/>
        <w:t>Додаток № 2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6"/>
        <w:gridCol w:w="3668"/>
        <w:gridCol w:w="5829"/>
      </w:tblGrid>
      <w:tr w:rsidR="003637AB" w:rsidRPr="00874B83" w:rsidTr="00F94589">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3637AB" w:rsidRPr="00874B83" w:rsidRDefault="003637AB" w:rsidP="00F94589">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proofErr w:type="spellStart"/>
            <w:r w:rsidRPr="00874B83">
              <w:rPr>
                <w:rFonts w:ascii="Times New Roman" w:hAnsi="Times New Roman" w:cs="Times New Roman"/>
                <w:color w:val="000000"/>
                <w:sz w:val="24"/>
                <w:szCs w:val="24"/>
              </w:rPr>
              <w:t>копіяСтатуту</w:t>
            </w:r>
            <w:proofErr w:type="spellEnd"/>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874B83" w:rsidRDefault="003637AB" w:rsidP="00F94589">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3637AB" w:rsidRPr="00874B83" w:rsidRDefault="003637AB" w:rsidP="00F94589">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2E0897" w:rsidRPr="002E0897" w:rsidRDefault="002E0897" w:rsidP="002E0897">
            <w:pPr>
              <w:pStyle w:val="a4"/>
              <w:keepNext/>
              <w:keepLines/>
              <w:widowControl w:val="0"/>
              <w:tabs>
                <w:tab w:val="left" w:pos="1041"/>
              </w:tabs>
              <w:suppressAutoHyphens/>
              <w:spacing w:after="0" w:line="240" w:lineRule="auto"/>
              <w:ind w:left="191"/>
              <w:jc w:val="both"/>
              <w:rPr>
                <w:rFonts w:ascii="Times New Roman" w:hAnsi="Times New Roman" w:cs="Times New Roman"/>
                <w:i/>
                <w:sz w:val="24"/>
                <w:szCs w:val="24"/>
              </w:rPr>
            </w:pPr>
            <w:r w:rsidRPr="00BE05CC">
              <w:rPr>
                <w:rFonts w:ascii="Times New Roman" w:hAnsi="Times New Roman" w:cs="Times New Roman"/>
                <w:i/>
                <w:sz w:val="24"/>
                <w:szCs w:val="24"/>
              </w:rPr>
              <w:t xml:space="preserve">*вид діяльності Учасника процедури закупівлі повинен відповідати предмету закупівлі, згідно </w:t>
            </w:r>
            <w:r w:rsidRPr="00BE05CC">
              <w:rPr>
                <w:rFonts w:ascii="Times New Roman" w:hAnsi="Times New Roman" w:cs="Times New Roman"/>
                <w:bCs/>
                <w:i/>
                <w:sz w:val="24"/>
                <w:szCs w:val="24"/>
              </w:rPr>
              <w:t xml:space="preserve">класифікації видів економічної діяльності      </w:t>
            </w:r>
            <w:r>
              <w:rPr>
                <w:rFonts w:ascii="Times New Roman" w:hAnsi="Times New Roman" w:cs="Times New Roman"/>
                <w:bCs/>
                <w:i/>
                <w:sz w:val="24"/>
                <w:szCs w:val="24"/>
              </w:rPr>
              <w:t xml:space="preserve">                   </w:t>
            </w:r>
            <w:r w:rsidRPr="00BE05CC">
              <w:rPr>
                <w:rFonts w:ascii="Times New Roman" w:hAnsi="Times New Roman" w:cs="Times New Roman"/>
                <w:bCs/>
                <w:i/>
                <w:sz w:val="24"/>
                <w:szCs w:val="24"/>
              </w:rPr>
              <w:t>(КВЕД-2010)</w:t>
            </w:r>
            <w:r>
              <w:rPr>
                <w:rFonts w:ascii="Times New Roman" w:hAnsi="Times New Roman" w:cs="Times New Roman"/>
                <w:bCs/>
                <w:i/>
                <w:sz w:val="24"/>
                <w:szCs w:val="24"/>
              </w:rPr>
              <w:t>.</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94589">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3637AB" w:rsidRPr="002E0897" w:rsidRDefault="003637AB" w:rsidP="00F94589">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2E0897" w:rsidRPr="002E0897" w:rsidRDefault="002E0897" w:rsidP="002E0897">
            <w:pPr>
              <w:pStyle w:val="a4"/>
              <w:keepNext/>
              <w:keepLines/>
              <w:widowControl w:val="0"/>
              <w:tabs>
                <w:tab w:val="left" w:pos="1041"/>
              </w:tabs>
              <w:suppressAutoHyphens/>
              <w:spacing w:after="0" w:line="240" w:lineRule="auto"/>
              <w:ind w:left="191"/>
              <w:jc w:val="both"/>
              <w:rPr>
                <w:rFonts w:ascii="Times New Roman" w:hAnsi="Times New Roman" w:cs="Times New Roman"/>
                <w:i/>
                <w:sz w:val="24"/>
                <w:szCs w:val="24"/>
              </w:rPr>
            </w:pPr>
            <w:r w:rsidRPr="00BE05CC">
              <w:rPr>
                <w:rFonts w:ascii="Times New Roman" w:hAnsi="Times New Roman" w:cs="Times New Roman"/>
                <w:i/>
                <w:sz w:val="24"/>
                <w:szCs w:val="24"/>
              </w:rPr>
              <w:t xml:space="preserve">*вид діяльності Учасника процедури закупівлі повинен відповідати предмету закупівлі, згідно </w:t>
            </w:r>
            <w:r w:rsidRPr="00BE05CC">
              <w:rPr>
                <w:rFonts w:ascii="Times New Roman" w:hAnsi="Times New Roman" w:cs="Times New Roman"/>
                <w:bCs/>
                <w:i/>
                <w:sz w:val="24"/>
                <w:szCs w:val="24"/>
              </w:rPr>
              <w:t xml:space="preserve">класифікації видів економічної діяльності      </w:t>
            </w:r>
            <w:r>
              <w:rPr>
                <w:rFonts w:ascii="Times New Roman" w:hAnsi="Times New Roman" w:cs="Times New Roman"/>
                <w:bCs/>
                <w:i/>
                <w:sz w:val="24"/>
                <w:szCs w:val="24"/>
              </w:rPr>
              <w:t xml:space="preserve">                   </w:t>
            </w:r>
            <w:r w:rsidRPr="00BE05CC">
              <w:rPr>
                <w:rFonts w:ascii="Times New Roman" w:hAnsi="Times New Roman" w:cs="Times New Roman"/>
                <w:bCs/>
                <w:i/>
                <w:sz w:val="24"/>
                <w:szCs w:val="24"/>
              </w:rPr>
              <w:t>(КВЕД-2010)</w:t>
            </w:r>
            <w:r>
              <w:rPr>
                <w:rFonts w:ascii="Times New Roman" w:hAnsi="Times New Roman" w:cs="Times New Roman"/>
                <w:bCs/>
                <w:i/>
                <w:sz w:val="24"/>
                <w:szCs w:val="24"/>
              </w:rPr>
              <w:t>.</w:t>
            </w:r>
          </w:p>
          <w:p w:rsidR="003637AB" w:rsidRPr="00874B83" w:rsidRDefault="003637AB" w:rsidP="00F94589">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lastRenderedPageBreak/>
              <w:t>Завірена належним чином копія паспорту.</w:t>
            </w:r>
          </w:p>
          <w:p w:rsidR="003637AB" w:rsidRPr="00874B83" w:rsidRDefault="003637AB" w:rsidP="00F94589">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874B83" w:rsidRDefault="003637AB" w:rsidP="00F94589">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 з реєстру платників ПДВ) (за наявності);</w:t>
            </w:r>
          </w:p>
          <w:p w:rsidR="003637AB" w:rsidRPr="00874B83" w:rsidRDefault="003637AB" w:rsidP="00F94589">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94589">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w:t>
            </w:r>
            <w:proofErr w:type="spellStart"/>
            <w:r w:rsidRPr="00874B83">
              <w:rPr>
                <w:rFonts w:ascii="Times New Roman" w:hAnsi="Times New Roman" w:cs="Times New Roman"/>
                <w:sz w:val="24"/>
                <w:szCs w:val="24"/>
              </w:rPr>
              <w:t>mail</w:t>
            </w:r>
            <w:proofErr w:type="spellEnd"/>
            <w:r w:rsidRPr="00874B83">
              <w:rPr>
                <w:rFonts w:ascii="Times New Roman" w:hAnsi="Times New Roman" w:cs="Times New Roman"/>
                <w:sz w:val="24"/>
                <w:szCs w:val="24"/>
              </w:rPr>
              <w:t>, офіційний сайт (за наявності);</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3637AB" w:rsidRPr="00874B83" w:rsidRDefault="003637AB" w:rsidP="00F94589">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874B83" w:rsidRDefault="003637AB" w:rsidP="00F94589">
            <w:pPr>
              <w:keepNext/>
              <w:keepLines/>
              <w:widowControl w:val="0"/>
              <w:spacing w:after="0"/>
              <w:ind w:left="198"/>
              <w:jc w:val="both"/>
              <w:rPr>
                <w:rFonts w:ascii="Times New Roman" w:hAnsi="Times New Roman" w:cs="Times New Roman"/>
                <w:sz w:val="24"/>
                <w:szCs w:val="24"/>
              </w:rPr>
            </w:pPr>
          </w:p>
        </w:tc>
      </w:tr>
      <w:tr w:rsidR="003637AB" w:rsidRPr="00874B83" w:rsidTr="00F94589">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3637AB" w:rsidRPr="00874B83" w:rsidRDefault="003637AB" w:rsidP="00F94589">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874B83" w:rsidRDefault="003637AB" w:rsidP="00F94589">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874B83" w:rsidRDefault="003637AB" w:rsidP="003637AB">
      <w:pPr>
        <w:spacing w:before="60" w:after="60"/>
        <w:ind w:firstLine="346"/>
        <w:jc w:val="both"/>
        <w:rPr>
          <w:rFonts w:ascii="Times New Roman" w:hAnsi="Times New Roman" w:cs="Times New Roman"/>
          <w:b/>
          <w:color w:val="000000"/>
          <w:sz w:val="24"/>
          <w:szCs w:val="24"/>
        </w:rPr>
      </w:pPr>
    </w:p>
    <w:p w:rsidR="003637AB" w:rsidRPr="00874B83" w:rsidRDefault="003637AB" w:rsidP="003637AB">
      <w:pPr>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707962" w:rsidRDefault="00707962" w:rsidP="003637AB">
      <w:pPr>
        <w:ind w:left="4956"/>
        <w:rPr>
          <w:rFonts w:ascii="Times New Roman" w:hAnsi="Times New Roman" w:cs="Times New Roman"/>
          <w:b/>
          <w:bCs/>
          <w:sz w:val="24"/>
          <w:szCs w:val="24"/>
        </w:rPr>
      </w:pPr>
    </w:p>
    <w:p w:rsidR="004607A7" w:rsidRDefault="004607A7" w:rsidP="003637AB">
      <w:pPr>
        <w:ind w:left="4956"/>
        <w:rPr>
          <w:rFonts w:ascii="Times New Roman" w:hAnsi="Times New Roman" w:cs="Times New Roman"/>
          <w:b/>
          <w:bCs/>
          <w:sz w:val="24"/>
          <w:szCs w:val="24"/>
        </w:rPr>
      </w:pPr>
    </w:p>
    <w:p w:rsidR="003637AB" w:rsidRPr="00874B83" w:rsidRDefault="003637AB" w:rsidP="003637AB">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3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firstRow="1" w:lastRow="0" w:firstColumn="1" w:lastColumn="0" w:noHBand="0" w:noVBand="1"/>
      </w:tblPr>
      <w:tblGrid>
        <w:gridCol w:w="560"/>
        <w:gridCol w:w="3435"/>
        <w:gridCol w:w="2838"/>
        <w:gridCol w:w="3075"/>
      </w:tblGrid>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874B83" w:rsidRDefault="003637AB" w:rsidP="00F94589">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874B83" w:rsidRDefault="003637AB" w:rsidP="00F94589">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874B83">
              <w:rPr>
                <w:rFonts w:ascii="Times New Roman" w:eastAsia="Times New Roman" w:hAnsi="Times New Roman" w:cs="Times New Roman"/>
                <w:b/>
                <w:bCs/>
                <w:sz w:val="24"/>
                <w:szCs w:val="24"/>
                <w:lang w:eastAsia="ru-RU"/>
              </w:rPr>
              <w:t>закупівель</w:t>
            </w:r>
            <w:proofErr w:type="spellEnd"/>
            <w:r w:rsidRPr="00874B83">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74B83">
              <w:rPr>
                <w:rFonts w:ascii="Times New Roman" w:eastAsia="Times New Roman" w:hAnsi="Times New Roman" w:cs="Times New Roman"/>
                <w:b/>
                <w:bCs/>
                <w:sz w:val="24"/>
                <w:szCs w:val="24"/>
                <w:lang w:eastAsia="ru-RU"/>
              </w:rPr>
              <w:t>закупівель</w:t>
            </w:r>
            <w:proofErr w:type="spellEnd"/>
            <w:r w:rsidRPr="00874B83">
              <w:rPr>
                <w:rFonts w:ascii="Times New Roman" w:eastAsia="Times New Roman" w:hAnsi="Times New Roman" w:cs="Times New Roman"/>
                <w:b/>
                <w:bCs/>
                <w:sz w:val="24"/>
                <w:szCs w:val="24"/>
                <w:lang w:eastAsia="ru-RU"/>
              </w:rPr>
              <w:t>:</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874B83">
              <w:rPr>
                <w:rFonts w:ascii="Times New Roman" w:eastAsia="Times New Roman" w:hAnsi="Times New Roman" w:cs="Times New Roman"/>
                <w:sz w:val="24"/>
                <w:szCs w:val="24"/>
                <w:shd w:val="clear" w:color="auto" w:fill="FFFFFF"/>
                <w:lang w:eastAsia="ru-RU"/>
              </w:rPr>
              <w:t>внесено</w:t>
            </w:r>
            <w:proofErr w:type="spellEnd"/>
            <w:r w:rsidRPr="00874B83">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874B83">
              <w:rPr>
                <w:rFonts w:ascii="Times New Roman" w:eastAsia="Times New Roman" w:hAnsi="Times New Roman" w:cs="Times New Roman"/>
                <w:sz w:val="24"/>
                <w:szCs w:val="24"/>
                <w:shd w:val="clear" w:color="auto" w:fill="FFFFFF"/>
                <w:lang w:eastAsia="ru-RU"/>
              </w:rPr>
              <w:t>внесено</w:t>
            </w:r>
            <w:proofErr w:type="spellEnd"/>
            <w:r w:rsidRPr="00874B83">
              <w:rPr>
                <w:rFonts w:ascii="Times New Roman" w:eastAsia="Times New Roman" w:hAnsi="Times New Roman" w:cs="Times New Roman"/>
                <w:sz w:val="24"/>
                <w:szCs w:val="24"/>
                <w:shd w:val="clear" w:color="auto" w:fill="FFFFFF"/>
                <w:lang w:eastAsia="ru-RU"/>
              </w:rPr>
              <w:t xml:space="preserve"> до Єдиного державного </w:t>
            </w:r>
            <w:r w:rsidRPr="00874B83">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w:t>
            </w:r>
            <w:r w:rsidRPr="00874B83">
              <w:rPr>
                <w:rFonts w:ascii="Times New Roman" w:eastAsia="Times New Roman" w:hAnsi="Times New Roman" w:cs="Times New Roman"/>
                <w:sz w:val="24"/>
                <w:szCs w:val="24"/>
                <w:shd w:val="clear" w:color="auto" w:fill="FFFFFF"/>
                <w:lang w:eastAsia="ru-RU"/>
              </w:rPr>
              <w:t>фізичну особу</w:t>
            </w:r>
            <w:r>
              <w:rPr>
                <w:rFonts w:ascii="Times New Roman" w:eastAsia="Times New Roman" w:hAnsi="Times New Roman" w:cs="Times New Roman"/>
                <w:sz w:val="24"/>
                <w:szCs w:val="24"/>
                <w:shd w:val="clear" w:color="auto" w:fill="FFFFFF"/>
                <w:lang w:eastAsia="ru-RU"/>
              </w:rPr>
              <w:t xml:space="preserve">, яка </w:t>
            </w:r>
            <w:r w:rsidR="00DC1E26">
              <w:rPr>
                <w:rFonts w:ascii="Times New Roman" w:eastAsia="Times New Roman" w:hAnsi="Times New Roman" w:cs="Times New Roman"/>
                <w:sz w:val="24"/>
                <w:szCs w:val="24"/>
                <w:shd w:val="clear" w:color="auto" w:fill="FFFFFF"/>
                <w:lang w:eastAsia="ru-RU"/>
              </w:rPr>
              <w:t>є учасником процедури закупівлі</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874B83" w:rsidTr="00F94589">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hAnsi="Times New Roman" w:cs="Times New Roman"/>
                <w:color w:val="000000"/>
                <w:sz w:val="24"/>
                <w:szCs w:val="24"/>
              </w:rPr>
              <w:t>закупівель</w:t>
            </w:r>
            <w:proofErr w:type="spellEnd"/>
            <w:r w:rsidRPr="00874B83">
              <w:rPr>
                <w:rFonts w:ascii="Times New Roman" w:hAnsi="Times New Roman" w:cs="Times New Roman"/>
                <w:color w:val="000000"/>
                <w:sz w:val="24"/>
                <w:szCs w:val="24"/>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874B83">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874B83">
              <w:rPr>
                <w:rFonts w:ascii="Times New Roman" w:eastAsia="Times New Roman" w:hAnsi="Times New Roman" w:cs="Times New Roman"/>
                <w:sz w:val="24"/>
                <w:szCs w:val="24"/>
                <w:lang w:eastAsia="ru-RU"/>
              </w:rPr>
              <w:lastRenderedPageBreak/>
              <w:t xml:space="preserve">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874B83">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Pr="00874B83">
              <w:rPr>
                <w:rFonts w:ascii="Times New Roman" w:hAnsi="Times New Roman" w:cs="Times New Roman"/>
                <w:b/>
                <w:bCs/>
                <w:i/>
                <w:iCs/>
                <w:color w:val="000000"/>
                <w:sz w:val="24"/>
                <w:szCs w:val="24"/>
                <w:lang w:eastAsia="uk-UA"/>
              </w:rPr>
              <w:t xml:space="preserve">дати </w:t>
            </w:r>
            <w:proofErr w:type="spellStart"/>
            <w:r w:rsidRPr="00874B83">
              <w:rPr>
                <w:rFonts w:ascii="Times New Roman" w:hAnsi="Times New Roman" w:cs="Times New Roman"/>
                <w:b/>
                <w:bCs/>
                <w:i/>
                <w:iCs/>
                <w:color w:val="000000"/>
                <w:sz w:val="24"/>
                <w:szCs w:val="24"/>
                <w:lang w:eastAsia="uk-UA"/>
              </w:rPr>
              <w:t>оприлюдненняоголошення</w:t>
            </w:r>
            <w:proofErr w:type="spellEnd"/>
            <w:r w:rsidRPr="00874B83">
              <w:rPr>
                <w:rFonts w:ascii="Times New Roman" w:hAnsi="Times New Roman" w:cs="Times New Roman"/>
                <w:color w:val="000000"/>
                <w:sz w:val="24"/>
                <w:szCs w:val="24"/>
                <w:lang w:eastAsia="uk-UA"/>
              </w:rPr>
              <w:t xml:space="preserve"> про проведе</w:t>
            </w:r>
            <w:r w:rsidR="00DC1E26">
              <w:rPr>
                <w:rFonts w:ascii="Times New Roman" w:hAnsi="Times New Roman" w:cs="Times New Roman"/>
                <w:color w:val="000000"/>
                <w:sz w:val="24"/>
                <w:szCs w:val="24"/>
                <w:lang w:eastAsia="uk-UA"/>
              </w:rPr>
              <w:t xml:space="preserve">ння закупівлі на веб-порталі </w:t>
            </w:r>
            <w:r w:rsidRPr="00874B83">
              <w:rPr>
                <w:rFonts w:ascii="Times New Roman" w:hAnsi="Times New Roman" w:cs="Times New Roman"/>
                <w:color w:val="000000"/>
                <w:sz w:val="24"/>
                <w:szCs w:val="24"/>
                <w:lang w:eastAsia="uk-UA"/>
              </w:rPr>
              <w:t>Уповноваженого органу).</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 xml:space="preserve">дати </w:t>
            </w:r>
            <w:proofErr w:type="spellStart"/>
            <w:r w:rsidRPr="00874B83">
              <w:rPr>
                <w:rFonts w:ascii="Times New Roman" w:hAnsi="Times New Roman" w:cs="Times New Roman"/>
                <w:b/>
                <w:bCs/>
                <w:i/>
                <w:iCs/>
                <w:sz w:val="24"/>
                <w:szCs w:val="24"/>
                <w:lang w:eastAsia="uk-UA"/>
              </w:rPr>
              <w:t>оприлюдненняоголошення</w:t>
            </w:r>
            <w:proofErr w:type="spellEnd"/>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874B83">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Замовник перевіряє інформацію самостійно.</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874B83">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94589">
            <w:pPr>
              <w:spacing w:after="0" w:line="240" w:lineRule="auto"/>
              <w:rPr>
                <w:rFonts w:ascii="Times New Roman" w:eastAsia="Times New Roman" w:hAnsi="Times New Roman" w:cs="Times New Roman"/>
                <w:sz w:val="24"/>
                <w:szCs w:val="24"/>
                <w:lang w:eastAsia="ru-RU"/>
              </w:rPr>
            </w:pP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874B83">
              <w:rPr>
                <w:rFonts w:ascii="Times New Roman" w:hAnsi="Times New Roman" w:cs="Times New Roman"/>
                <w:color w:val="000000" w:themeColor="text1"/>
                <w:sz w:val="24"/>
                <w:szCs w:val="24"/>
                <w:shd w:val="clear" w:color="auto" w:fill="FFFFFF"/>
              </w:rPr>
              <w:t>закупівель</w:t>
            </w:r>
            <w:proofErr w:type="spellEnd"/>
            <w:r w:rsidRPr="00874B83">
              <w:rPr>
                <w:rFonts w:ascii="Times New Roman" w:hAnsi="Times New Roman" w:cs="Times New Roman"/>
                <w:color w:val="000000" w:themeColor="text1"/>
                <w:sz w:val="24"/>
                <w:szCs w:val="24"/>
                <w:shd w:val="clear" w:color="auto" w:fill="FFFFFF"/>
              </w:rPr>
              <w:t xml:space="preserve"> товарів, робіт і послуг згідно із </w:t>
            </w:r>
            <w:hyperlink r:id="rId10"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“Про санкції”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74B83">
              <w:rPr>
                <w:rFonts w:ascii="Times New Roman" w:hAnsi="Times New Roman" w:cs="Times New Roman"/>
                <w:color w:val="000000" w:themeColor="text1"/>
                <w:sz w:val="24"/>
                <w:szCs w:val="24"/>
                <w:shd w:val="clear" w:color="auto" w:fill="FFFFFF"/>
              </w:rPr>
              <w:lastRenderedPageBreak/>
              <w:t>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t>Переможець процедури закупівлі має надати</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874B83">
              <w:rPr>
                <w:rFonts w:ascii="Times New Roman" w:hAnsi="Times New Roman" w:cs="Times New Roman"/>
                <w:color w:val="000000" w:themeColor="text1"/>
                <w:sz w:val="24"/>
                <w:szCs w:val="24"/>
              </w:rPr>
              <w:lastRenderedPageBreak/>
              <w:t>закупівлі</w:t>
            </w:r>
            <w:r w:rsidRPr="00874B8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hAnsi="Times New Roman" w:cs="Times New Roman"/>
                <w:color w:val="000000" w:themeColor="text1"/>
                <w:sz w:val="24"/>
                <w:szCs w:val="24"/>
              </w:rPr>
              <w:t>закупівель</w:t>
            </w:r>
            <w:proofErr w:type="spellEnd"/>
            <w:r w:rsidRPr="00874B83">
              <w:rPr>
                <w:rFonts w:ascii="Times New Roman" w:hAnsi="Times New Roman" w:cs="Times New Roman"/>
                <w:color w:val="000000" w:themeColor="text1"/>
                <w:sz w:val="24"/>
                <w:szCs w:val="24"/>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874B83" w:rsidRDefault="003637AB" w:rsidP="00F94589">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94589">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94589">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874B83">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874B83" w:rsidRDefault="003637AB" w:rsidP="00F94589">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874B83" w:rsidRDefault="003637AB" w:rsidP="00F94589">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874B83" w:rsidRDefault="003637AB" w:rsidP="003637AB">
      <w:pPr>
        <w:rPr>
          <w:rFonts w:ascii="Times New Roman" w:hAnsi="Times New Roman" w:cs="Times New Roman"/>
        </w:rPr>
      </w:pP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874B83" w:rsidRDefault="003637AB" w:rsidP="003637AB">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874B83" w:rsidRDefault="003637AB" w:rsidP="003637AB">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3637AB" w:rsidRPr="00874B83" w:rsidRDefault="003637AB" w:rsidP="003637AB">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3637AB" w:rsidRPr="00874B83" w:rsidRDefault="003637AB" w:rsidP="003637AB">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3637AB" w:rsidRPr="00874B83" w:rsidRDefault="003637AB" w:rsidP="003637AB">
      <w:pPr>
        <w:spacing w:after="0" w:line="240" w:lineRule="auto"/>
        <w:rPr>
          <w:rFonts w:ascii="Times New Roman" w:hAnsi="Times New Roman" w:cs="Times New Roman"/>
          <w:b/>
          <w:bCs/>
          <w:sz w:val="24"/>
          <w:szCs w:val="24"/>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3637AB" w:rsidRPr="00874B83" w:rsidRDefault="003637AB" w:rsidP="003637AB">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3637AB" w:rsidRPr="00874B83"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3637AB" w:rsidRPr="00874B83"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9"/>
        <w:gridCol w:w="1816"/>
      </w:tblGrid>
      <w:tr w:rsidR="003637AB" w:rsidRPr="00874B83" w:rsidTr="007D30D1">
        <w:trPr>
          <w:trHeight w:val="283"/>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bl>
    <w:p w:rsidR="00110D3E" w:rsidRDefault="00110D3E" w:rsidP="00110D3E">
      <w:pPr>
        <w:spacing w:after="0" w:line="240" w:lineRule="auto"/>
        <w:ind w:firstLine="708"/>
        <w:jc w:val="both"/>
        <w:rPr>
          <w:rFonts w:ascii="Times New Roman" w:hAnsi="Times New Roman" w:cs="Times New Roman"/>
          <w:iCs/>
          <w:color w:val="000000"/>
          <w:sz w:val="24"/>
          <w:szCs w:val="24"/>
          <w:lang w:eastAsia="uk-UA"/>
        </w:rPr>
      </w:pPr>
    </w:p>
    <w:p w:rsidR="002D7622" w:rsidRPr="00DD707D" w:rsidRDefault="003637AB" w:rsidP="00DD707D">
      <w:pPr>
        <w:spacing w:after="0" w:line="240" w:lineRule="auto"/>
        <w:ind w:firstLine="708"/>
        <w:jc w:val="both"/>
        <w:rPr>
          <w:rFonts w:ascii="Times New Roman" w:hAnsi="Times New Roman" w:cs="Times New Roman"/>
          <w:sz w:val="24"/>
          <w:szCs w:val="24"/>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Pr>
          <w:rFonts w:ascii="Times New Roman" w:hAnsi="Times New Roman" w:cs="Times New Roman"/>
          <w:sz w:val="24"/>
          <w:szCs w:val="24"/>
        </w:rPr>
        <w:t>код</w:t>
      </w:r>
      <w:r w:rsidR="002E0897" w:rsidRPr="002E0897">
        <w:rPr>
          <w:rFonts w:ascii="Times New Roman" w:hAnsi="Times New Roman" w:cs="Times New Roman"/>
          <w:bCs/>
          <w:sz w:val="24"/>
          <w:szCs w:val="24"/>
        </w:rPr>
        <w:t xml:space="preserve"> ДК 021:2015:34220000-5 – Причепи, напівпричепи та пересувні контейнери</w:t>
      </w:r>
      <w:r w:rsidR="002E0897">
        <w:rPr>
          <w:rFonts w:ascii="Times New Roman" w:hAnsi="Times New Roman" w:cs="Times New Roman"/>
          <w:bCs/>
          <w:sz w:val="24"/>
          <w:szCs w:val="24"/>
        </w:rPr>
        <w:t xml:space="preserve"> (</w:t>
      </w:r>
      <w:r w:rsidR="00F94029">
        <w:rPr>
          <w:rFonts w:ascii="Times New Roman" w:hAnsi="Times New Roman" w:cs="Times New Roman"/>
          <w:bCs/>
          <w:sz w:val="24"/>
          <w:szCs w:val="24"/>
        </w:rPr>
        <w:t>40-ка</w:t>
      </w:r>
      <w:r w:rsidR="002E0897" w:rsidRPr="002E0897">
        <w:rPr>
          <w:rFonts w:ascii="Times New Roman" w:hAnsi="Times New Roman" w:cs="Times New Roman"/>
          <w:bCs/>
          <w:sz w:val="24"/>
          <w:szCs w:val="24"/>
        </w:rPr>
        <w:t xml:space="preserve"> футові контейнеровози напівпричепи</w:t>
      </w:r>
      <w:r w:rsidR="002E0897">
        <w:rPr>
          <w:rFonts w:ascii="Times New Roman" w:hAnsi="Times New Roman" w:cs="Times New Roman"/>
          <w:bCs/>
          <w:sz w:val="24"/>
          <w:szCs w:val="24"/>
        </w:rPr>
        <w:t>)</w:t>
      </w:r>
      <w:r>
        <w:rPr>
          <w:rFonts w:ascii="Times New Roman" w:hAnsi="Times New Roman" w:cs="Times New Roman"/>
          <w:sz w:val="24"/>
          <w:szCs w:val="24"/>
        </w:rPr>
        <w:t xml:space="preserve">, </w:t>
      </w:r>
      <w:r w:rsidR="00DC1E26">
        <w:rPr>
          <w:rFonts w:ascii="Times New Roman" w:hAnsi="Times New Roman" w:cs="Times New Roman"/>
          <w:iCs/>
          <w:sz w:val="24"/>
          <w:szCs w:val="24"/>
          <w:lang w:eastAsia="uk-UA"/>
        </w:rPr>
        <w:t xml:space="preserve">ми, </w:t>
      </w:r>
      <w:r w:rsidRPr="00874B83">
        <w:rPr>
          <w:rFonts w:ascii="Times New Roman" w:hAnsi="Times New Roman" w:cs="Times New Roman"/>
          <w:iCs/>
          <w:sz w:val="24"/>
          <w:szCs w:val="24"/>
          <w:lang w:eastAsia="uk-UA"/>
        </w:rPr>
        <w:t>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00DD707D">
        <w:rPr>
          <w:rFonts w:ascii="Times New Roman" w:eastAsia="Times New Roman" w:hAnsi="Times New Roman" w:cs="Times New Roman"/>
          <w:iCs/>
          <w:sz w:val="24"/>
          <w:szCs w:val="24"/>
          <w:lang w:eastAsia="ru-RU"/>
        </w:rPr>
        <w:t>) грн.</w:t>
      </w:r>
      <w:r w:rsidR="00DD707D" w:rsidRPr="00DD707D">
        <w:rPr>
          <w:rFonts w:ascii="Times New Roman" w:eastAsia="Times New Roman" w:hAnsi="Times New Roman" w:cs="Times New Roman"/>
          <w:iCs/>
          <w:sz w:val="24"/>
          <w:szCs w:val="24"/>
          <w:lang w:eastAsia="ru-RU"/>
        </w:rPr>
        <w:t xml:space="preserve"> </w:t>
      </w:r>
      <w:r w:rsidRPr="00874B83">
        <w:rPr>
          <w:rFonts w:ascii="Times New Roman" w:eastAsia="Times New Roman" w:hAnsi="Times New Roman" w:cs="Times New Roman"/>
          <w:iCs/>
          <w:sz w:val="24"/>
          <w:szCs w:val="24"/>
          <w:lang w:eastAsia="ru-RU"/>
        </w:rPr>
        <w:t xml:space="preserve">(з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3637AB" w:rsidRPr="00874B83"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sz w:val="24"/>
          <w:szCs w:val="24"/>
          <w:lang w:eastAsia="ru-RU"/>
        </w:rPr>
        <w:t>Таблиця 1</w:t>
      </w: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836"/>
        <w:gridCol w:w="992"/>
        <w:gridCol w:w="1417"/>
        <w:gridCol w:w="1560"/>
        <w:gridCol w:w="2693"/>
      </w:tblGrid>
      <w:tr w:rsidR="007E2F8A" w:rsidRPr="00874B83" w:rsidTr="007E2F8A">
        <w:trPr>
          <w:trHeight w:val="1975"/>
        </w:trPr>
        <w:tc>
          <w:tcPr>
            <w:tcW w:w="425" w:type="dxa"/>
            <w:tcBorders>
              <w:top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836"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2693"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7E2F8A" w:rsidRPr="00874B83" w:rsidTr="002D7622">
        <w:trPr>
          <w:trHeight w:val="1097"/>
        </w:trPr>
        <w:tc>
          <w:tcPr>
            <w:tcW w:w="425" w:type="dxa"/>
            <w:tcBorders>
              <w:top w:val="single" w:sz="6" w:space="0" w:color="auto"/>
              <w:bottom w:val="single" w:sz="6" w:space="0" w:color="auto"/>
              <w:right w:val="single" w:sz="4" w:space="0" w:color="auto"/>
            </w:tcBorders>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836" w:type="dxa"/>
            <w:tcBorders>
              <w:top w:val="single" w:sz="6" w:space="0" w:color="auto"/>
              <w:left w:val="single" w:sz="4" w:space="0" w:color="auto"/>
              <w:bottom w:val="single" w:sz="6" w:space="0" w:color="auto"/>
              <w:right w:val="single" w:sz="6" w:space="0" w:color="auto"/>
            </w:tcBorders>
          </w:tcPr>
          <w:p w:rsidR="002D7622" w:rsidRPr="002D7622" w:rsidRDefault="00F94029" w:rsidP="002D7622">
            <w:pPr>
              <w:spacing w:after="0" w:line="240" w:lineRule="auto"/>
              <w:jc w:val="center"/>
              <w:rPr>
                <w:rFonts w:ascii="Times New Roman" w:eastAsia="Times New Roman" w:hAnsi="Times New Roman" w:cs="Times New Roman"/>
                <w:bCs/>
                <w:kern w:val="3"/>
                <w:sz w:val="24"/>
                <w:szCs w:val="24"/>
                <w:lang w:eastAsia="zh-CN" w:bidi="hi-IN"/>
              </w:rPr>
            </w:pPr>
            <w:r>
              <w:rPr>
                <w:rFonts w:ascii="Times New Roman" w:eastAsia="Times New Roman" w:hAnsi="Times New Roman" w:cs="Times New Roman"/>
                <w:bCs/>
                <w:kern w:val="3"/>
                <w:sz w:val="24"/>
                <w:szCs w:val="24"/>
                <w:lang w:eastAsia="zh-CN" w:bidi="hi-IN"/>
              </w:rPr>
              <w:t>40-</w:t>
            </w:r>
            <w:r>
              <w:rPr>
                <w:rFonts w:ascii="Times New Roman" w:eastAsia="Times New Roman" w:hAnsi="Times New Roman" w:cs="Times New Roman"/>
                <w:bCs/>
                <w:kern w:val="3"/>
                <w:sz w:val="24"/>
                <w:szCs w:val="24"/>
                <w:lang w:val="ru-RU" w:eastAsia="zh-CN" w:bidi="hi-IN"/>
              </w:rPr>
              <w:t>ка</w:t>
            </w:r>
            <w:r w:rsidR="002E0897" w:rsidRPr="002E0897">
              <w:rPr>
                <w:rFonts w:ascii="Times New Roman" w:eastAsia="Times New Roman" w:hAnsi="Times New Roman" w:cs="Times New Roman"/>
                <w:bCs/>
                <w:kern w:val="3"/>
                <w:sz w:val="24"/>
                <w:szCs w:val="24"/>
                <w:lang w:eastAsia="zh-CN" w:bidi="hi-IN"/>
              </w:rPr>
              <w:t xml:space="preserve"> футові контейнеровози напівпричепи</w:t>
            </w:r>
          </w:p>
        </w:tc>
        <w:tc>
          <w:tcPr>
            <w:tcW w:w="992" w:type="dxa"/>
            <w:tcBorders>
              <w:top w:val="single" w:sz="6" w:space="0" w:color="auto"/>
              <w:left w:val="single" w:sz="6" w:space="0" w:color="auto"/>
              <w:bottom w:val="single" w:sz="6" w:space="0" w:color="auto"/>
              <w:right w:val="single" w:sz="4" w:space="0" w:color="auto"/>
            </w:tcBorders>
          </w:tcPr>
          <w:p w:rsidR="007E2F8A" w:rsidRPr="00874B83" w:rsidRDefault="007E2F8A" w:rsidP="002D76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7" w:type="dxa"/>
            <w:tcBorders>
              <w:top w:val="single" w:sz="6" w:space="0" w:color="auto"/>
              <w:left w:val="single" w:sz="4" w:space="0" w:color="auto"/>
              <w:bottom w:val="single" w:sz="6" w:space="0" w:color="auto"/>
              <w:right w:val="single" w:sz="6" w:space="0" w:color="auto"/>
            </w:tcBorders>
          </w:tcPr>
          <w:p w:rsidR="007E2F8A" w:rsidRPr="00874B83" w:rsidRDefault="002E0897" w:rsidP="00F945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60" w:type="dxa"/>
            <w:tcBorders>
              <w:top w:val="single" w:sz="6" w:space="0" w:color="auto"/>
              <w:left w:val="single" w:sz="6" w:space="0" w:color="auto"/>
              <w:bottom w:val="single" w:sz="6" w:space="0" w:color="auto"/>
              <w:right w:val="single" w:sz="4" w:space="0" w:color="auto"/>
            </w:tcBorders>
          </w:tcPr>
          <w:p w:rsidR="007E2F8A" w:rsidRPr="00874B83" w:rsidRDefault="007E2F8A" w:rsidP="00F94589">
            <w:pPr>
              <w:spacing w:after="0" w:line="240" w:lineRule="auto"/>
              <w:jc w:val="center"/>
              <w:rPr>
                <w:rFonts w:ascii="Times New Roman" w:eastAsia="Times New Roman" w:hAnsi="Times New Roman" w:cs="Times New Roman"/>
                <w:b/>
                <w:bCs/>
                <w:sz w:val="24"/>
                <w:szCs w:val="24"/>
              </w:rPr>
            </w:pPr>
          </w:p>
        </w:tc>
        <w:tc>
          <w:tcPr>
            <w:tcW w:w="2693" w:type="dxa"/>
            <w:tcBorders>
              <w:top w:val="single" w:sz="6" w:space="0" w:color="auto"/>
              <w:left w:val="single" w:sz="4" w:space="0" w:color="auto"/>
              <w:bottom w:val="single" w:sz="6" w:space="0" w:color="auto"/>
              <w:right w:val="single" w:sz="6" w:space="0" w:color="auto"/>
            </w:tcBorders>
          </w:tcPr>
          <w:p w:rsidR="007E2F8A" w:rsidRPr="00874B83" w:rsidRDefault="007E2F8A" w:rsidP="00F94589">
            <w:pPr>
              <w:spacing w:after="0" w:line="240" w:lineRule="auto"/>
              <w:jc w:val="center"/>
              <w:rPr>
                <w:rFonts w:ascii="Times New Roman" w:eastAsia="Times New Roman" w:hAnsi="Times New Roman" w:cs="Times New Roman"/>
                <w:b/>
                <w:bCs/>
                <w:sz w:val="24"/>
                <w:szCs w:val="24"/>
              </w:rPr>
            </w:pPr>
          </w:p>
        </w:tc>
      </w:tr>
    </w:tbl>
    <w:p w:rsidR="003637AB"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110D3E" w:rsidRPr="00874B83" w:rsidRDefault="00110D3E"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Датова</w:t>
      </w:r>
      <w:r w:rsidR="002E0897">
        <w:rPr>
          <w:rFonts w:ascii="Times New Roman" w:hAnsi="Times New Roman" w:cs="Times New Roman"/>
          <w:color w:val="000000"/>
          <w:sz w:val="24"/>
          <w:szCs w:val="24"/>
          <w:lang w:eastAsia="uk-UA"/>
        </w:rPr>
        <w:t>но: «___» ________________ 2024</w:t>
      </w:r>
      <w:r w:rsidRPr="00874B83">
        <w:rPr>
          <w:rFonts w:ascii="Times New Roman" w:hAnsi="Times New Roman" w:cs="Times New Roman"/>
          <w:color w:val="000000"/>
          <w:sz w:val="24"/>
          <w:szCs w:val="24"/>
          <w:lang w:eastAsia="uk-UA"/>
        </w:rPr>
        <w:t xml:space="preserve">р. </w:t>
      </w:r>
    </w:p>
    <w:p w:rsidR="003637AB" w:rsidRPr="00874B83"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3637AB" w:rsidRPr="00874B83" w:rsidRDefault="003637AB" w:rsidP="003637AB">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3637AB" w:rsidRDefault="003637AB" w:rsidP="003637AB">
      <w:pPr>
        <w:jc w:val="right"/>
        <w:rPr>
          <w:rFonts w:ascii="Times New Roman" w:hAnsi="Times New Roman" w:cs="Times New Roman"/>
          <w:b/>
          <w:bCs/>
          <w:sz w:val="24"/>
          <w:szCs w:val="24"/>
        </w:rPr>
      </w:pPr>
    </w:p>
    <w:p w:rsidR="002D7622" w:rsidRDefault="002D7622" w:rsidP="002E0897">
      <w:pPr>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r>
        <w:rPr>
          <w:rFonts w:ascii="Times New Roman" w:hAnsi="Times New Roman" w:cs="Times New Roman"/>
          <w:b/>
          <w:bCs/>
          <w:sz w:val="24"/>
          <w:szCs w:val="24"/>
        </w:rPr>
        <w:t>Д</w:t>
      </w:r>
      <w:r w:rsidRPr="00874B83">
        <w:rPr>
          <w:rFonts w:ascii="Times New Roman" w:hAnsi="Times New Roman" w:cs="Times New Roman"/>
          <w:b/>
          <w:bCs/>
          <w:sz w:val="24"/>
          <w:szCs w:val="24"/>
        </w:rPr>
        <w:t>одаток № 6 до тендерної документації</w:t>
      </w: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874B83">
        <w:rPr>
          <w:rFonts w:ascii="Times New Roman" w:eastAsia="Arial" w:hAnsi="Times New Roman" w:cs="Times New Roman"/>
          <w:b/>
          <w:bCs/>
          <w:kern w:val="0"/>
          <w:shd w:val="clear" w:color="auto" w:fill="FFFFFF"/>
          <w:lang w:val="uk-UA" w:eastAsia="ar-SA" w:bidi="ar-SA"/>
        </w:rPr>
        <w:t>Проєкт</w:t>
      </w:r>
      <w:proofErr w:type="spellEnd"/>
      <w:r w:rsidRPr="00874B83">
        <w:rPr>
          <w:rFonts w:ascii="Times New Roman" w:eastAsia="Arial" w:hAnsi="Times New Roman" w:cs="Times New Roman"/>
          <w:b/>
          <w:bCs/>
          <w:kern w:val="0"/>
          <w:shd w:val="clear" w:color="auto" w:fill="FFFFFF"/>
          <w:lang w:val="uk-UA" w:eastAsia="ar-SA" w:bidi="ar-SA"/>
        </w:rPr>
        <w:t xml:space="preserve"> договору про закупівлю</w:t>
      </w:r>
    </w:p>
    <w:p w:rsidR="003637AB" w:rsidRPr="00874B83"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AD653B" w:rsidRDefault="00AD653B"/>
    <w:sectPr w:rsidR="00AD653B" w:rsidSect="00F94589">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3637AB"/>
    <w:rsid w:val="00003A91"/>
    <w:rsid w:val="00013E37"/>
    <w:rsid w:val="000E6241"/>
    <w:rsid w:val="00110D3E"/>
    <w:rsid w:val="00126D1A"/>
    <w:rsid w:val="00177CB7"/>
    <w:rsid w:val="001C1C65"/>
    <w:rsid w:val="002653DC"/>
    <w:rsid w:val="002B39BD"/>
    <w:rsid w:val="002D7622"/>
    <w:rsid w:val="002E0897"/>
    <w:rsid w:val="002F159E"/>
    <w:rsid w:val="003637AB"/>
    <w:rsid w:val="004607A7"/>
    <w:rsid w:val="005F56C3"/>
    <w:rsid w:val="006138C2"/>
    <w:rsid w:val="00670726"/>
    <w:rsid w:val="006A5C30"/>
    <w:rsid w:val="006C0A04"/>
    <w:rsid w:val="00707962"/>
    <w:rsid w:val="007B5AB6"/>
    <w:rsid w:val="007D30D1"/>
    <w:rsid w:val="007E2F8A"/>
    <w:rsid w:val="008332C1"/>
    <w:rsid w:val="00833418"/>
    <w:rsid w:val="008B03D5"/>
    <w:rsid w:val="00906B09"/>
    <w:rsid w:val="009851BA"/>
    <w:rsid w:val="0098722F"/>
    <w:rsid w:val="00A32964"/>
    <w:rsid w:val="00A606D7"/>
    <w:rsid w:val="00AD653B"/>
    <w:rsid w:val="00BD0676"/>
    <w:rsid w:val="00C46B55"/>
    <w:rsid w:val="00CA3446"/>
    <w:rsid w:val="00D6189F"/>
    <w:rsid w:val="00DA665C"/>
    <w:rsid w:val="00DC1E26"/>
    <w:rsid w:val="00DD707D"/>
    <w:rsid w:val="00E23704"/>
    <w:rsid w:val="00E70B02"/>
    <w:rsid w:val="00E875F1"/>
    <w:rsid w:val="00EB2823"/>
    <w:rsid w:val="00ED37F0"/>
    <w:rsid w:val="00F751EE"/>
    <w:rsid w:val="00F94029"/>
    <w:rsid w:val="00F94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83324-59AF-4444-A044-605714B7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 w:type="paragraph" w:styleId="a6">
    <w:name w:val="Balloon Text"/>
    <w:basedOn w:val="a"/>
    <w:link w:val="a7"/>
    <w:uiPriority w:val="99"/>
    <w:semiHidden/>
    <w:unhideWhenUsed/>
    <w:rsid w:val="007B5AB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5AB6"/>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55500011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90%D0%BD%D0%BE%D0%BC%D0%B0%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32C0B-CEE9-4541-9F43-1C613615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9116</Words>
  <Characters>51965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DMB_Urist</cp:lastModifiedBy>
  <cp:revision>11</cp:revision>
  <cp:lastPrinted>2024-02-27T06:35:00Z</cp:lastPrinted>
  <dcterms:created xsi:type="dcterms:W3CDTF">2024-02-29T08:00:00Z</dcterms:created>
  <dcterms:modified xsi:type="dcterms:W3CDTF">2024-03-04T15:06:00Z</dcterms:modified>
</cp:coreProperties>
</file>