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58" w:rsidRDefault="00192B58" w:rsidP="002C3A2A">
      <w:pPr>
        <w:jc w:val="center"/>
        <w:rPr>
          <w:rFonts w:ascii="Times New Roman" w:hAnsi="Times New Roman"/>
          <w:b/>
          <w:sz w:val="24"/>
          <w:szCs w:val="24"/>
          <w:lang w:val="uk-UA"/>
        </w:rPr>
      </w:pPr>
    </w:p>
    <w:p w:rsidR="00192B58" w:rsidRDefault="00192B58" w:rsidP="002C3A2A">
      <w:pPr>
        <w:jc w:val="center"/>
        <w:rPr>
          <w:rFonts w:ascii="Times New Roman" w:hAnsi="Times New Roman"/>
          <w:b/>
          <w:sz w:val="24"/>
          <w:szCs w:val="24"/>
          <w:lang w:val="uk-UA"/>
        </w:rPr>
      </w:pPr>
    </w:p>
    <w:p w:rsidR="00192B58" w:rsidRPr="002E2B2A" w:rsidRDefault="00192B58"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192B58" w:rsidRPr="002E2B2A" w:rsidRDefault="00192B58" w:rsidP="002C3A2A">
      <w:pPr>
        <w:widowControl w:val="0"/>
        <w:jc w:val="center"/>
        <w:rPr>
          <w:rFonts w:ascii="Times New Roman" w:hAnsi="Times New Roman"/>
          <w:b/>
          <w:sz w:val="24"/>
          <w:szCs w:val="24"/>
        </w:rPr>
      </w:pPr>
    </w:p>
    <w:p w:rsidR="00192B58" w:rsidRPr="002E2B2A" w:rsidRDefault="00192B58" w:rsidP="002C3A2A">
      <w:pPr>
        <w:widowControl w:val="0"/>
        <w:jc w:val="center"/>
        <w:rPr>
          <w:rFonts w:ascii="Times New Roman" w:hAnsi="Times New Roman"/>
          <w:b/>
          <w:sz w:val="24"/>
          <w:szCs w:val="24"/>
        </w:rPr>
      </w:pPr>
    </w:p>
    <w:p w:rsidR="00192B58" w:rsidRPr="002E2B2A" w:rsidRDefault="00192B58" w:rsidP="002C3A2A">
      <w:pPr>
        <w:widowControl w:val="0"/>
        <w:jc w:val="center"/>
        <w:rPr>
          <w:rFonts w:ascii="Times New Roman" w:hAnsi="Times New Roman"/>
          <w:b/>
          <w:sz w:val="24"/>
          <w:szCs w:val="24"/>
        </w:rPr>
      </w:pPr>
    </w:p>
    <w:p w:rsidR="00192B58" w:rsidRPr="002E2B2A" w:rsidRDefault="00192B58"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192B58" w:rsidRPr="002E2B2A" w:rsidRDefault="00192B58" w:rsidP="002C3A2A">
      <w:pPr>
        <w:widowControl w:val="0"/>
        <w:spacing w:after="0" w:line="240" w:lineRule="auto"/>
        <w:ind w:firstLine="4820"/>
        <w:rPr>
          <w:rFonts w:ascii="Times New Roman" w:hAnsi="Times New Roman"/>
          <w:sz w:val="24"/>
          <w:szCs w:val="24"/>
        </w:rPr>
      </w:pPr>
      <w:proofErr w:type="spellStart"/>
      <w:proofErr w:type="gramStart"/>
      <w:r w:rsidRPr="002E2B2A">
        <w:rPr>
          <w:rFonts w:ascii="Times New Roman" w:hAnsi="Times New Roman"/>
          <w:sz w:val="24"/>
          <w:szCs w:val="24"/>
        </w:rPr>
        <w:t>Р</w:t>
      </w:r>
      <w:proofErr w:type="gramEnd"/>
      <w:r w:rsidRPr="002E2B2A">
        <w:rPr>
          <w:rFonts w:ascii="Times New Roman" w:hAnsi="Times New Roman"/>
          <w:sz w:val="24"/>
          <w:szCs w:val="24"/>
        </w:rPr>
        <w:t>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192B58" w:rsidRPr="001B7E29" w:rsidRDefault="00192B58" w:rsidP="001E7E6A">
      <w:pPr>
        <w:widowControl w:val="0"/>
        <w:spacing w:after="0" w:line="240" w:lineRule="auto"/>
        <w:ind w:firstLine="4820"/>
        <w:rPr>
          <w:rFonts w:ascii="Times New Roman" w:hAnsi="Times New Roman"/>
          <w:sz w:val="24"/>
          <w:szCs w:val="24"/>
        </w:rPr>
      </w:pPr>
      <w:r w:rsidRPr="001B7E29">
        <w:rPr>
          <w:rFonts w:ascii="Times New Roman" w:hAnsi="Times New Roman"/>
          <w:sz w:val="24"/>
          <w:szCs w:val="24"/>
        </w:rPr>
        <w:t xml:space="preserve">Протокол № </w:t>
      </w:r>
      <w:r>
        <w:rPr>
          <w:rFonts w:ascii="Times New Roman" w:hAnsi="Times New Roman"/>
          <w:sz w:val="24"/>
          <w:szCs w:val="24"/>
          <w:lang w:val="uk-UA"/>
        </w:rPr>
        <w:t>1104</w:t>
      </w:r>
      <w:r w:rsidRPr="001B7E29">
        <w:rPr>
          <w:rFonts w:ascii="Times New Roman" w:hAnsi="Times New Roman"/>
          <w:sz w:val="24"/>
          <w:szCs w:val="24"/>
        </w:rPr>
        <w:t>-2</w:t>
      </w:r>
      <w:r w:rsidRPr="001B7E29">
        <w:rPr>
          <w:rFonts w:ascii="Times New Roman" w:hAnsi="Times New Roman"/>
          <w:sz w:val="24"/>
          <w:szCs w:val="24"/>
          <w:lang w:val="uk-UA"/>
        </w:rPr>
        <w:t>4</w:t>
      </w:r>
      <w:r w:rsidRPr="001B7E29">
        <w:rPr>
          <w:rFonts w:ascii="Times New Roman" w:hAnsi="Times New Roman"/>
          <w:sz w:val="24"/>
          <w:szCs w:val="24"/>
        </w:rPr>
        <w:t>/1</w:t>
      </w:r>
    </w:p>
    <w:p w:rsidR="00192B58" w:rsidRPr="000637AF" w:rsidRDefault="00192B58" w:rsidP="001E7E6A">
      <w:pPr>
        <w:widowControl w:val="0"/>
        <w:spacing w:after="0" w:line="240" w:lineRule="auto"/>
        <w:ind w:firstLine="4820"/>
        <w:rPr>
          <w:rFonts w:ascii="Times New Roman" w:hAnsi="Times New Roman"/>
          <w:color w:val="FF0000"/>
          <w:sz w:val="24"/>
          <w:szCs w:val="24"/>
        </w:rPr>
      </w:pPr>
      <w:proofErr w:type="spellStart"/>
      <w:r w:rsidRPr="001B7E29">
        <w:rPr>
          <w:rFonts w:ascii="Times New Roman" w:hAnsi="Times New Roman"/>
          <w:sz w:val="24"/>
          <w:szCs w:val="24"/>
        </w:rPr>
        <w:t>від</w:t>
      </w:r>
      <w:proofErr w:type="spellEnd"/>
      <w:r w:rsidRPr="001B7E29">
        <w:rPr>
          <w:rFonts w:ascii="Times New Roman" w:hAnsi="Times New Roman"/>
          <w:sz w:val="24"/>
          <w:szCs w:val="24"/>
        </w:rPr>
        <w:t xml:space="preserve"> «</w:t>
      </w:r>
      <w:r>
        <w:rPr>
          <w:rFonts w:ascii="Times New Roman" w:hAnsi="Times New Roman"/>
          <w:sz w:val="24"/>
          <w:szCs w:val="24"/>
          <w:lang w:val="uk-UA"/>
        </w:rPr>
        <w:t>11</w:t>
      </w:r>
      <w:r w:rsidRPr="001B7E29">
        <w:rPr>
          <w:rFonts w:ascii="Times New Roman" w:hAnsi="Times New Roman"/>
          <w:sz w:val="24"/>
          <w:szCs w:val="24"/>
        </w:rPr>
        <w:t xml:space="preserve">» </w:t>
      </w:r>
      <w:r>
        <w:rPr>
          <w:rFonts w:ascii="Times New Roman" w:hAnsi="Times New Roman"/>
          <w:sz w:val="24"/>
          <w:szCs w:val="24"/>
          <w:lang w:val="uk-UA"/>
        </w:rPr>
        <w:t>квітня</w:t>
      </w:r>
      <w:r w:rsidRPr="001B7E29">
        <w:rPr>
          <w:rFonts w:ascii="Times New Roman" w:hAnsi="Times New Roman"/>
          <w:sz w:val="24"/>
          <w:szCs w:val="24"/>
        </w:rPr>
        <w:t xml:space="preserve"> 202</w:t>
      </w:r>
      <w:r w:rsidRPr="001B7E29">
        <w:rPr>
          <w:rFonts w:ascii="Times New Roman" w:hAnsi="Times New Roman"/>
          <w:sz w:val="24"/>
          <w:szCs w:val="24"/>
          <w:lang w:val="uk-UA"/>
        </w:rPr>
        <w:t>4</w:t>
      </w:r>
      <w:r w:rsidRPr="001B7E29">
        <w:rPr>
          <w:rFonts w:ascii="Times New Roman" w:hAnsi="Times New Roman"/>
          <w:sz w:val="24"/>
          <w:szCs w:val="24"/>
        </w:rPr>
        <w:t>р.</w:t>
      </w:r>
    </w:p>
    <w:p w:rsidR="00192B58" w:rsidRPr="002E2B2A" w:rsidRDefault="00192B58" w:rsidP="002C3A2A">
      <w:pPr>
        <w:widowControl w:val="0"/>
        <w:spacing w:after="0" w:line="240" w:lineRule="auto"/>
        <w:ind w:firstLine="4820"/>
        <w:rPr>
          <w:rFonts w:ascii="Times New Roman" w:hAnsi="Times New Roman"/>
          <w:sz w:val="24"/>
          <w:szCs w:val="24"/>
        </w:rPr>
      </w:pPr>
    </w:p>
    <w:p w:rsidR="00192B58" w:rsidRPr="002E2B2A" w:rsidRDefault="00192B58" w:rsidP="002C3A2A">
      <w:pPr>
        <w:widowControl w:val="0"/>
        <w:spacing w:after="0" w:line="240" w:lineRule="auto"/>
        <w:ind w:firstLine="4820"/>
        <w:rPr>
          <w:rFonts w:ascii="Times New Roman" w:hAnsi="Times New Roman"/>
          <w:b/>
          <w:sz w:val="24"/>
          <w:szCs w:val="24"/>
        </w:rPr>
      </w:pPr>
    </w:p>
    <w:p w:rsidR="00192B58" w:rsidRPr="002E2B2A" w:rsidRDefault="00192B58"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192B58" w:rsidRPr="002E2B2A" w:rsidRDefault="00192B58" w:rsidP="002C3A2A">
      <w:pPr>
        <w:widowControl w:val="0"/>
        <w:spacing w:after="0" w:line="240" w:lineRule="auto"/>
        <w:ind w:firstLine="4820"/>
        <w:rPr>
          <w:rFonts w:ascii="Times New Roman" w:hAnsi="Times New Roman"/>
          <w:sz w:val="24"/>
          <w:szCs w:val="24"/>
        </w:rPr>
      </w:pPr>
    </w:p>
    <w:p w:rsidR="00192B58" w:rsidRPr="002A6D83" w:rsidRDefault="00192B58"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192B58" w:rsidRDefault="00192B58" w:rsidP="002C3A2A">
      <w:pPr>
        <w:widowControl w:val="0"/>
        <w:spacing w:after="0" w:line="240" w:lineRule="auto"/>
        <w:jc w:val="center"/>
        <w:rPr>
          <w:rFonts w:ascii="Times New Roman" w:hAnsi="Times New Roman"/>
          <w:sz w:val="24"/>
          <w:szCs w:val="24"/>
        </w:rPr>
      </w:pPr>
    </w:p>
    <w:p w:rsidR="00192B58" w:rsidRDefault="00192B58" w:rsidP="002C3A2A">
      <w:pPr>
        <w:widowControl w:val="0"/>
        <w:spacing w:after="0" w:line="240" w:lineRule="auto"/>
        <w:jc w:val="center"/>
        <w:rPr>
          <w:rFonts w:ascii="Times New Roman" w:hAnsi="Times New Roman"/>
          <w:sz w:val="24"/>
          <w:szCs w:val="24"/>
        </w:rPr>
      </w:pPr>
    </w:p>
    <w:p w:rsidR="00192B58" w:rsidRPr="00E34A61" w:rsidRDefault="00192B58" w:rsidP="00E34A61">
      <w:pPr>
        <w:widowControl w:val="0"/>
        <w:spacing w:after="0" w:line="240" w:lineRule="auto"/>
        <w:jc w:val="center"/>
        <w:rPr>
          <w:rFonts w:ascii="Times New Roman" w:hAnsi="Times New Roman"/>
          <w:sz w:val="24"/>
          <w:szCs w:val="24"/>
        </w:rPr>
      </w:pPr>
    </w:p>
    <w:p w:rsidR="00192B58" w:rsidRPr="00E34A61" w:rsidRDefault="00192B58" w:rsidP="00E34A61">
      <w:pPr>
        <w:widowControl w:val="0"/>
        <w:spacing w:after="0" w:line="240" w:lineRule="auto"/>
        <w:jc w:val="center"/>
        <w:rPr>
          <w:rFonts w:ascii="Times New Roman" w:hAnsi="Times New Roman"/>
          <w:sz w:val="24"/>
          <w:szCs w:val="24"/>
        </w:rPr>
      </w:pPr>
    </w:p>
    <w:p w:rsidR="00192B58" w:rsidRDefault="00192B58" w:rsidP="002C3A2A">
      <w:pPr>
        <w:widowControl w:val="0"/>
        <w:spacing w:after="0" w:line="240" w:lineRule="auto"/>
        <w:jc w:val="center"/>
        <w:rPr>
          <w:rFonts w:ascii="Times New Roman" w:hAnsi="Times New Roman"/>
          <w:sz w:val="24"/>
          <w:szCs w:val="24"/>
        </w:rPr>
      </w:pPr>
    </w:p>
    <w:p w:rsidR="00192B58" w:rsidRDefault="00192B58" w:rsidP="002C3A2A">
      <w:pPr>
        <w:widowControl w:val="0"/>
        <w:spacing w:after="0" w:line="240" w:lineRule="auto"/>
        <w:jc w:val="center"/>
        <w:rPr>
          <w:rFonts w:ascii="Times New Roman" w:hAnsi="Times New Roman"/>
          <w:sz w:val="24"/>
          <w:szCs w:val="24"/>
        </w:rPr>
      </w:pPr>
    </w:p>
    <w:p w:rsidR="00192B58" w:rsidRPr="002C3A2A" w:rsidRDefault="00192B58"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192B58" w:rsidRDefault="00192B58"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192B58" w:rsidRDefault="00192B58"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192B58" w:rsidRDefault="00192B58" w:rsidP="002C3A2A">
      <w:pPr>
        <w:spacing w:before="240" w:after="0" w:line="240" w:lineRule="auto"/>
        <w:jc w:val="center"/>
        <w:rPr>
          <w:rFonts w:ascii="Times New Roman" w:hAnsi="Times New Roman"/>
          <w:b/>
          <w:bCs/>
          <w:sz w:val="28"/>
          <w:szCs w:val="28"/>
          <w:lang w:val="uk-UA" w:eastAsia="ru-RU"/>
        </w:rPr>
      </w:pPr>
    </w:p>
    <w:p w:rsidR="00192B58" w:rsidRPr="00D43954" w:rsidRDefault="00192B58" w:rsidP="002C3A2A">
      <w:pPr>
        <w:widowControl w:val="0"/>
        <w:jc w:val="center"/>
        <w:rPr>
          <w:rFonts w:ascii="Times New Roman" w:hAnsi="Times New Roman"/>
          <w:b/>
          <w:bCs/>
          <w:sz w:val="24"/>
          <w:szCs w:val="24"/>
          <w:lang w:val="uk-UA"/>
        </w:rPr>
      </w:pPr>
      <w:r w:rsidRPr="00D43954">
        <w:rPr>
          <w:rFonts w:ascii="Times New Roman" w:hAnsi="Times New Roman"/>
          <w:b/>
          <w:bCs/>
          <w:sz w:val="28"/>
          <w:szCs w:val="28"/>
          <w:lang w:val="uk-UA" w:eastAsia="ru-RU"/>
        </w:rPr>
        <w:t>Щебінь фр.10-</w:t>
      </w:r>
      <w:smartTag w:uri="urn:schemas-microsoft-com:office:smarttags" w:element="metricconverter">
        <w:smartTagPr>
          <w:attr w:name="ProductID" w:val="20 мм"/>
        </w:smartTagPr>
        <w:r w:rsidRPr="00D43954">
          <w:rPr>
            <w:rFonts w:ascii="Times New Roman" w:hAnsi="Times New Roman"/>
            <w:b/>
            <w:bCs/>
            <w:sz w:val="28"/>
            <w:szCs w:val="28"/>
            <w:lang w:val="uk-UA" w:eastAsia="ru-RU"/>
          </w:rPr>
          <w:t>20 мм</w:t>
        </w:r>
      </w:smartTag>
      <w:r w:rsidRPr="00D43954">
        <w:rPr>
          <w:rFonts w:ascii="Times New Roman" w:hAnsi="Times New Roman"/>
          <w:b/>
          <w:bCs/>
          <w:sz w:val="28"/>
          <w:szCs w:val="28"/>
          <w:lang w:val="uk-UA" w:eastAsia="ru-RU"/>
        </w:rPr>
        <w:t>,  щебінь фр.40-</w:t>
      </w:r>
      <w:smartTag w:uri="urn:schemas-microsoft-com:office:smarttags" w:element="metricconverter">
        <w:smartTagPr>
          <w:attr w:name="ProductID" w:val="70 мм"/>
        </w:smartTagPr>
        <w:r w:rsidRPr="00D43954">
          <w:rPr>
            <w:rFonts w:ascii="Times New Roman" w:hAnsi="Times New Roman"/>
            <w:b/>
            <w:bCs/>
            <w:sz w:val="28"/>
            <w:szCs w:val="28"/>
            <w:lang w:val="uk-UA" w:eastAsia="ru-RU"/>
          </w:rPr>
          <w:t>70 мм</w:t>
        </w:r>
      </w:smartTag>
      <w:r w:rsidRPr="00D43954">
        <w:rPr>
          <w:rFonts w:ascii="Times New Roman" w:hAnsi="Times New Roman"/>
          <w:b/>
          <w:bCs/>
          <w:sz w:val="28"/>
          <w:szCs w:val="28"/>
          <w:lang w:val="uk-UA" w:eastAsia="ru-RU"/>
        </w:rPr>
        <w:t xml:space="preserve">, – за кодом </w:t>
      </w:r>
      <w:r w:rsidRPr="00D43954">
        <w:rPr>
          <w:rFonts w:ascii="Times New Roman" w:hAnsi="Times New Roman"/>
          <w:b/>
          <w:bCs/>
          <w:sz w:val="28"/>
          <w:szCs w:val="28"/>
          <w:lang w:eastAsia="ru-RU"/>
        </w:rPr>
        <w:t>CPV</w:t>
      </w:r>
      <w:r w:rsidRPr="00D43954">
        <w:rPr>
          <w:rFonts w:ascii="Times New Roman" w:hAnsi="Times New Roman"/>
          <w:b/>
          <w:bCs/>
          <w:sz w:val="28"/>
          <w:szCs w:val="28"/>
          <w:lang w:val="uk-UA" w:eastAsia="ru-RU"/>
        </w:rPr>
        <w:t xml:space="preserve"> за ДК 021:2015 – 14210000-6: Гравій, пісок, щебінь і наповнювачі  </w:t>
      </w:r>
    </w:p>
    <w:p w:rsidR="00192B58" w:rsidRDefault="00192B58" w:rsidP="002C3A2A">
      <w:pPr>
        <w:widowControl w:val="0"/>
        <w:jc w:val="center"/>
        <w:rPr>
          <w:rFonts w:ascii="Times New Roman" w:hAnsi="Times New Roman"/>
          <w:b/>
          <w:bCs/>
          <w:sz w:val="24"/>
          <w:szCs w:val="24"/>
          <w:lang w:val="uk-UA"/>
        </w:rPr>
      </w:pPr>
    </w:p>
    <w:p w:rsidR="00192B58" w:rsidRDefault="00192B58" w:rsidP="002C3A2A">
      <w:pPr>
        <w:widowControl w:val="0"/>
        <w:jc w:val="center"/>
        <w:rPr>
          <w:rFonts w:ascii="Times New Roman" w:hAnsi="Times New Roman"/>
          <w:b/>
          <w:bCs/>
          <w:sz w:val="24"/>
          <w:szCs w:val="24"/>
          <w:lang w:val="uk-UA"/>
        </w:rPr>
      </w:pPr>
    </w:p>
    <w:p w:rsidR="00192B58" w:rsidRPr="00DD2286" w:rsidRDefault="00192B58" w:rsidP="002C3A2A">
      <w:pPr>
        <w:widowControl w:val="0"/>
        <w:jc w:val="center"/>
        <w:rPr>
          <w:rFonts w:ascii="Times New Roman" w:hAnsi="Times New Roman"/>
          <w:b/>
          <w:bCs/>
          <w:sz w:val="24"/>
          <w:szCs w:val="24"/>
          <w:lang w:val="uk-UA"/>
        </w:rPr>
      </w:pPr>
    </w:p>
    <w:p w:rsidR="00192B58" w:rsidRPr="007F0AEA" w:rsidRDefault="00192B58" w:rsidP="002C3A2A">
      <w:pPr>
        <w:widowControl w:val="0"/>
        <w:jc w:val="center"/>
        <w:rPr>
          <w:rFonts w:ascii="Times New Roman" w:hAnsi="Times New Roman"/>
          <w:b/>
          <w:bCs/>
          <w:sz w:val="24"/>
          <w:szCs w:val="24"/>
          <w:lang w:val="uk-UA"/>
        </w:rPr>
      </w:pPr>
    </w:p>
    <w:p w:rsidR="00192B58" w:rsidRDefault="00192B58"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Pr>
          <w:rFonts w:ascii="Times New Roman" w:hAnsi="Times New Roman"/>
          <w:b/>
          <w:bCs/>
          <w:sz w:val="24"/>
          <w:szCs w:val="24"/>
          <w:lang w:val="uk-UA"/>
        </w:rPr>
        <w:t>4</w:t>
      </w:r>
    </w:p>
    <w:p w:rsidR="00192B58" w:rsidRDefault="00192B58" w:rsidP="002C3A2A">
      <w:pPr>
        <w:widowControl w:val="0"/>
        <w:jc w:val="center"/>
        <w:rPr>
          <w:rFonts w:ascii="Times New Roman" w:hAnsi="Times New Roman"/>
          <w:b/>
          <w:bCs/>
          <w:sz w:val="24"/>
          <w:szCs w:val="24"/>
          <w:lang w:val="uk-UA"/>
        </w:rPr>
      </w:pPr>
    </w:p>
    <w:p w:rsidR="00192B58" w:rsidRDefault="00192B58" w:rsidP="002C3A2A">
      <w:pPr>
        <w:widowControl w:val="0"/>
        <w:jc w:val="center"/>
        <w:rPr>
          <w:rFonts w:ascii="Times New Roman" w:hAnsi="Times New Roman"/>
          <w:b/>
          <w:bCs/>
          <w:sz w:val="24"/>
          <w:szCs w:val="24"/>
          <w:lang w:val="uk-UA"/>
        </w:rPr>
      </w:pPr>
    </w:p>
    <w:p w:rsidR="00192B58" w:rsidRDefault="00192B58" w:rsidP="002C3A2A">
      <w:pPr>
        <w:widowControl w:val="0"/>
        <w:jc w:val="center"/>
        <w:rPr>
          <w:rFonts w:ascii="Times New Roman" w:hAnsi="Times New Roman"/>
          <w:b/>
          <w:bCs/>
          <w:sz w:val="24"/>
          <w:szCs w:val="24"/>
          <w:lang w:val="uk-UA"/>
        </w:rPr>
      </w:pPr>
    </w:p>
    <w:p w:rsidR="00192B58" w:rsidRDefault="00192B58" w:rsidP="002C3A2A">
      <w:pPr>
        <w:widowControl w:val="0"/>
        <w:jc w:val="center"/>
        <w:rPr>
          <w:rFonts w:ascii="Times New Roman" w:hAnsi="Times New Roman"/>
          <w:b/>
          <w:bCs/>
          <w:sz w:val="24"/>
          <w:szCs w:val="24"/>
          <w:lang w:val="uk-UA"/>
        </w:rPr>
      </w:pPr>
    </w:p>
    <w:p w:rsidR="00192B58" w:rsidRDefault="00192B58" w:rsidP="002C3A2A">
      <w:pPr>
        <w:widowControl w:val="0"/>
        <w:jc w:val="center"/>
        <w:rPr>
          <w:rFonts w:ascii="Times New Roman" w:hAnsi="Times New Roman"/>
          <w:b/>
          <w:bCs/>
          <w:sz w:val="24"/>
          <w:szCs w:val="24"/>
          <w:lang w:val="uk-UA"/>
        </w:rPr>
      </w:pPr>
    </w:p>
    <w:p w:rsidR="00192B58" w:rsidRPr="00043F7F" w:rsidRDefault="00192B58"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192B58" w:rsidRPr="00EB7900" w:rsidTr="00EB7900">
        <w:trPr>
          <w:trHeight w:val="416"/>
          <w:jc w:val="center"/>
        </w:trPr>
        <w:tc>
          <w:tcPr>
            <w:tcW w:w="704" w:type="dxa"/>
            <w:vAlign w:val="center"/>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w:t>
            </w:r>
          </w:p>
        </w:tc>
        <w:tc>
          <w:tcPr>
            <w:tcW w:w="8925" w:type="dxa"/>
            <w:gridSpan w:val="2"/>
            <w:vAlign w:val="center"/>
          </w:tcPr>
          <w:p w:rsidR="00192B58" w:rsidRPr="00EB7900" w:rsidRDefault="00192B58"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192B58" w:rsidRPr="00EB7900" w:rsidTr="00EB7900">
        <w:trPr>
          <w:trHeight w:val="411"/>
          <w:jc w:val="center"/>
        </w:trPr>
        <w:tc>
          <w:tcPr>
            <w:tcW w:w="704" w:type="dxa"/>
            <w:vAlign w:val="center"/>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192B58" w:rsidRPr="00EB7900"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192B58" w:rsidRPr="00EB7900" w:rsidRDefault="00192B58"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192B58" w:rsidRPr="00EB7900" w:rsidRDefault="00192B58"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192B58" w:rsidRPr="00EB7900"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192B58" w:rsidRPr="00EB7900" w:rsidRDefault="00192B58"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192B58" w:rsidRPr="00EB7900"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192B58" w:rsidRPr="00EB7900" w:rsidRDefault="00192B58"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192B58" w:rsidRPr="00EB7900"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192B58" w:rsidRPr="00EB7900" w:rsidRDefault="00192B58"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192B58" w:rsidRPr="00823DF9"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192B58" w:rsidRPr="00EB7900" w:rsidRDefault="00192B58"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192B58" w:rsidRPr="00EB7900" w:rsidRDefault="00192B58"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192B58" w:rsidRPr="00EB7900" w:rsidRDefault="00192B58"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192B58" w:rsidRPr="00EB7900" w:rsidRDefault="00192B58"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192B58" w:rsidRPr="00EB7900"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192B58" w:rsidRPr="00EB7900" w:rsidRDefault="00192B58"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192B58" w:rsidRPr="00EB7900"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192B58" w:rsidRPr="00EB7900" w:rsidRDefault="00192B58"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192B58" w:rsidRPr="00823DF9" w:rsidTr="00EB7900">
        <w:trPr>
          <w:trHeight w:val="1119"/>
          <w:jc w:val="center"/>
        </w:trPr>
        <w:tc>
          <w:tcPr>
            <w:tcW w:w="704" w:type="dxa"/>
          </w:tcPr>
          <w:p w:rsidR="00192B58" w:rsidRPr="00EB7900" w:rsidRDefault="00192B58"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192B58" w:rsidRPr="00EB7900" w:rsidRDefault="00192B58"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192B58" w:rsidRPr="00EB7900" w:rsidRDefault="00192B58" w:rsidP="00036540">
            <w:pPr>
              <w:spacing w:after="0" w:line="240" w:lineRule="auto"/>
              <w:jc w:val="both"/>
              <w:rPr>
                <w:rFonts w:ascii="Times New Roman" w:hAnsi="Times New Roman"/>
                <w:iCs/>
                <w:sz w:val="24"/>
                <w:szCs w:val="24"/>
                <w:lang w:val="uk-UA"/>
              </w:rPr>
            </w:pPr>
            <w:r w:rsidRPr="00D43954">
              <w:rPr>
                <w:rFonts w:ascii="Times New Roman" w:hAnsi="Times New Roman"/>
                <w:sz w:val="24"/>
                <w:szCs w:val="24"/>
                <w:lang w:val="uk-UA"/>
              </w:rPr>
              <w:t>Щебінь фр.10-</w:t>
            </w:r>
            <w:smartTag w:uri="urn:schemas-microsoft-com:office:smarttags" w:element="metricconverter">
              <w:smartTagPr>
                <w:attr w:name="ProductID" w:val="20 мм"/>
              </w:smartTagPr>
              <w:r w:rsidRPr="00D43954">
                <w:rPr>
                  <w:rFonts w:ascii="Times New Roman" w:hAnsi="Times New Roman"/>
                  <w:sz w:val="24"/>
                  <w:szCs w:val="24"/>
                  <w:lang w:val="uk-UA"/>
                </w:rPr>
                <w:t>20 мм</w:t>
              </w:r>
            </w:smartTag>
            <w:r w:rsidRPr="00D43954">
              <w:rPr>
                <w:rFonts w:ascii="Times New Roman" w:hAnsi="Times New Roman"/>
                <w:sz w:val="24"/>
                <w:szCs w:val="24"/>
                <w:lang w:val="uk-UA"/>
              </w:rPr>
              <w:t>,  щебінь фр.40-</w:t>
            </w:r>
            <w:smartTag w:uri="urn:schemas-microsoft-com:office:smarttags" w:element="metricconverter">
              <w:smartTagPr>
                <w:attr w:name="ProductID" w:val="70 мм"/>
              </w:smartTagPr>
              <w:r w:rsidRPr="00D43954">
                <w:rPr>
                  <w:rFonts w:ascii="Times New Roman" w:hAnsi="Times New Roman"/>
                  <w:sz w:val="24"/>
                  <w:szCs w:val="24"/>
                  <w:lang w:val="uk-UA"/>
                </w:rPr>
                <w:t>70 мм</w:t>
              </w:r>
            </w:smartTag>
            <w:r w:rsidRPr="00D43954">
              <w:rPr>
                <w:rFonts w:ascii="Times New Roman" w:hAnsi="Times New Roman"/>
                <w:sz w:val="24"/>
                <w:szCs w:val="24"/>
                <w:lang w:val="uk-UA"/>
              </w:rPr>
              <w:t xml:space="preserve">, – за кодом CPV за ДК 021:2015 – 14210000-6: Гравій, пісок, щебінь і наповнювачі  </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192B58" w:rsidRPr="00EB7900" w:rsidRDefault="00192B58"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192B58" w:rsidRPr="00EB7900" w:rsidRDefault="00192B58"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192B58" w:rsidRPr="00EB7900" w:rsidRDefault="00192B58"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192B58" w:rsidRPr="00EB7900" w:rsidRDefault="00192B58"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192B58" w:rsidRPr="00EB7900" w:rsidRDefault="00192B58"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192B58" w:rsidRPr="00EB7900" w:rsidRDefault="00192B58"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192B58" w:rsidRPr="00D43954" w:rsidRDefault="00192B58" w:rsidP="00D43954">
            <w:pPr>
              <w:pStyle w:val="a4"/>
              <w:widowControl w:val="0"/>
              <w:numPr>
                <w:ilvl w:val="0"/>
                <w:numId w:val="37"/>
              </w:numPr>
              <w:spacing w:after="0" w:line="240" w:lineRule="auto"/>
              <w:ind w:right="120"/>
              <w:jc w:val="both"/>
              <w:rPr>
                <w:rFonts w:ascii="Times New Roman" w:hAnsi="Times New Roman"/>
                <w:sz w:val="24"/>
                <w:szCs w:val="24"/>
                <w:lang w:val="uk-UA"/>
              </w:rPr>
            </w:pPr>
            <w:r w:rsidRPr="00D43954">
              <w:rPr>
                <w:rFonts w:ascii="Times New Roman" w:hAnsi="Times New Roman"/>
                <w:color w:val="000000"/>
                <w:sz w:val="24"/>
                <w:szCs w:val="24"/>
                <w:lang w:val="uk-UA" w:eastAsia="ru-RU"/>
              </w:rPr>
              <w:t>Щебінь фр.10-</w:t>
            </w:r>
            <w:smartTag w:uri="urn:schemas-microsoft-com:office:smarttags" w:element="metricconverter">
              <w:smartTagPr>
                <w:attr w:name="ProductID" w:val="20 мм"/>
              </w:smartTagPr>
              <w:r w:rsidRPr="00D43954">
                <w:rPr>
                  <w:rFonts w:ascii="Times New Roman" w:hAnsi="Times New Roman"/>
                  <w:color w:val="000000"/>
                  <w:sz w:val="24"/>
                  <w:szCs w:val="24"/>
                  <w:lang w:val="uk-UA" w:eastAsia="ru-RU"/>
                </w:rPr>
                <w:t>20 мм</w:t>
              </w:r>
            </w:smartTag>
            <w:r w:rsidRPr="00AC639C">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 xml:space="preserve"> – 100 т.;</w:t>
            </w:r>
          </w:p>
          <w:p w:rsidR="00192B58" w:rsidRPr="00D43954" w:rsidRDefault="00192B58" w:rsidP="00D43954">
            <w:pPr>
              <w:pStyle w:val="a4"/>
              <w:numPr>
                <w:ilvl w:val="0"/>
                <w:numId w:val="37"/>
              </w:numPr>
              <w:rPr>
                <w:rFonts w:ascii="Times New Roman" w:hAnsi="Times New Roman"/>
                <w:color w:val="000000"/>
                <w:sz w:val="24"/>
                <w:szCs w:val="24"/>
                <w:lang w:val="uk-UA" w:eastAsia="ru-RU"/>
              </w:rPr>
            </w:pPr>
            <w:r w:rsidRPr="00D43954">
              <w:rPr>
                <w:rFonts w:ascii="Times New Roman" w:hAnsi="Times New Roman"/>
                <w:bCs/>
                <w:sz w:val="24"/>
                <w:szCs w:val="24"/>
                <w:lang w:val="uk-UA" w:eastAsia="ru-RU"/>
              </w:rPr>
              <w:t>Щебінь фр.40-</w:t>
            </w:r>
            <w:smartTag w:uri="urn:schemas-microsoft-com:office:smarttags" w:element="metricconverter">
              <w:smartTagPr>
                <w:attr w:name="ProductID" w:val="70 мм"/>
              </w:smartTagPr>
              <w:r w:rsidRPr="00D43954">
                <w:rPr>
                  <w:rFonts w:ascii="Times New Roman" w:hAnsi="Times New Roman"/>
                  <w:bCs/>
                  <w:sz w:val="24"/>
                  <w:szCs w:val="24"/>
                  <w:lang w:val="uk-UA" w:eastAsia="ru-RU"/>
                </w:rPr>
                <w:t>70 мм</w:t>
              </w:r>
            </w:smartTag>
            <w:r w:rsidRPr="00D43954">
              <w:rPr>
                <w:rFonts w:ascii="Times New Roman" w:hAnsi="Times New Roman"/>
                <w:color w:val="000000"/>
                <w:sz w:val="24"/>
                <w:szCs w:val="24"/>
                <w:lang w:val="uk-UA" w:eastAsia="ru-RU"/>
              </w:rPr>
              <w:t xml:space="preserve"> – </w:t>
            </w:r>
            <w:r>
              <w:rPr>
                <w:rFonts w:ascii="Times New Roman" w:hAnsi="Times New Roman"/>
                <w:color w:val="000000"/>
                <w:sz w:val="24"/>
                <w:szCs w:val="24"/>
                <w:lang w:val="uk-UA" w:eastAsia="ru-RU"/>
              </w:rPr>
              <w:t>300</w:t>
            </w:r>
            <w:r w:rsidRPr="00D43954">
              <w:rPr>
                <w:rFonts w:ascii="Times New Roman" w:hAnsi="Times New Roman"/>
                <w:color w:val="000000"/>
                <w:sz w:val="24"/>
                <w:szCs w:val="24"/>
                <w:lang w:val="uk-UA" w:eastAsia="ru-RU"/>
              </w:rPr>
              <w:t xml:space="preserve"> т.;</w:t>
            </w:r>
          </w:p>
          <w:p w:rsidR="00192B58" w:rsidRPr="00204B10" w:rsidRDefault="00192B58" w:rsidP="00D43954">
            <w:pPr>
              <w:pStyle w:val="a4"/>
              <w:widowControl w:val="0"/>
              <w:spacing w:after="0" w:line="240" w:lineRule="auto"/>
              <w:ind w:right="120"/>
              <w:jc w:val="both"/>
              <w:rPr>
                <w:rFonts w:ascii="Times New Roman" w:hAnsi="Times New Roman"/>
                <w:sz w:val="24"/>
                <w:szCs w:val="24"/>
                <w:lang w:val="uk-UA"/>
              </w:rPr>
            </w:pPr>
          </w:p>
          <w:p w:rsidR="00192B58" w:rsidRPr="000637AF" w:rsidRDefault="00192B58"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0637AF">
              <w:rPr>
                <w:rFonts w:ascii="Times New Roman" w:hAnsi="Times New Roman"/>
                <w:color w:val="000000"/>
                <w:sz w:val="24"/>
                <w:szCs w:val="24"/>
                <w:lang w:val="uk-UA" w:eastAsia="ru-RU"/>
              </w:rPr>
              <w:t>Козубського</w:t>
            </w:r>
            <w:proofErr w:type="spellEnd"/>
            <w:r w:rsidRPr="000637AF">
              <w:rPr>
                <w:rFonts w:ascii="Times New Roman" w:hAnsi="Times New Roman"/>
                <w:color w:val="000000"/>
                <w:sz w:val="24"/>
                <w:szCs w:val="24"/>
                <w:lang w:val="uk-UA" w:eastAsia="ru-RU"/>
              </w:rPr>
              <w:t>, 5 або за вказівкою Замовника.</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192B58" w:rsidRPr="00EB7900" w:rsidRDefault="00192B58"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192B58" w:rsidRPr="00EB7900" w:rsidTr="00EB7900">
        <w:trPr>
          <w:trHeight w:val="841"/>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192B58" w:rsidRPr="00EB7900" w:rsidRDefault="00192B58"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192B58" w:rsidRPr="00EB7900" w:rsidRDefault="00192B58"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192B58" w:rsidRPr="00EB7900" w:rsidRDefault="00192B58"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192B58" w:rsidRPr="00EB7900" w:rsidRDefault="00192B58"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192B58" w:rsidRPr="00EB7900" w:rsidRDefault="00192B58"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B7900">
              <w:rPr>
                <w:rFonts w:ascii="Times New Roman" w:hAnsi="Times New Roman"/>
                <w:sz w:val="24"/>
                <w:szCs w:val="24"/>
                <w:lang w:val="uk-UA" w:eastAsia="ru-RU"/>
              </w:rPr>
              <w:t>закуповуються</w:t>
            </w:r>
            <w:proofErr w:type="spellEnd"/>
            <w:r w:rsidRPr="00EB7900">
              <w:rPr>
                <w:rFonts w:ascii="Times New Roman" w:hAnsi="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B7900">
              <w:rPr>
                <w:rFonts w:ascii="Times New Roman" w:hAnsi="Times New Roman"/>
                <w:sz w:val="24"/>
                <w:szCs w:val="24"/>
                <w:lang w:val="uk-UA" w:eastAsia="ru-RU"/>
              </w:rPr>
              <w:t>інтернет</w:t>
            </w:r>
            <w:proofErr w:type="spellEnd"/>
            <w:r w:rsidRPr="00EB7900">
              <w:rPr>
                <w:rFonts w:ascii="Times New Roman" w:hAnsi="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EB7900">
              <w:rPr>
                <w:rFonts w:ascii="Times New Roman" w:hAnsi="Times New Roman"/>
                <w:sz w:val="24"/>
                <w:szCs w:val="24"/>
                <w:lang w:val="uk-UA" w:eastAsia="ru-RU"/>
              </w:rPr>
              <w:t>.Тендерна</w:t>
            </w:r>
            <w:proofErr w:type="spellEnd"/>
            <w:r w:rsidRPr="00EB7900">
              <w:rPr>
                <w:rFonts w:ascii="Times New Roman" w:hAnsi="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92B58" w:rsidRPr="00EB7900" w:rsidRDefault="00192B58"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192B58" w:rsidRPr="00EB7900" w:rsidRDefault="00192B58"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92B58" w:rsidRPr="00EB7900" w:rsidRDefault="00192B58"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без перекладу.</w:t>
            </w:r>
          </w:p>
          <w:p w:rsidR="00192B58" w:rsidRPr="00EB7900" w:rsidRDefault="00192B58" w:rsidP="00EB7900">
            <w:pPr>
              <w:widowControl w:val="0"/>
              <w:spacing w:after="0" w:line="240" w:lineRule="auto"/>
              <w:jc w:val="both"/>
              <w:rPr>
                <w:rFonts w:ascii="Times New Roman" w:hAnsi="Times New Roman"/>
                <w:sz w:val="24"/>
                <w:szCs w:val="24"/>
                <w:lang w:val="uk-UA"/>
              </w:rPr>
            </w:pPr>
          </w:p>
        </w:tc>
      </w:tr>
      <w:tr w:rsidR="00192B58" w:rsidRPr="00EB7900" w:rsidTr="00EB7900">
        <w:trPr>
          <w:trHeight w:val="420"/>
          <w:jc w:val="center"/>
        </w:trPr>
        <w:tc>
          <w:tcPr>
            <w:tcW w:w="9629" w:type="dxa"/>
            <w:gridSpan w:val="3"/>
            <w:vAlign w:val="center"/>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192B58" w:rsidRPr="00EB7900" w:rsidTr="00EB7900">
        <w:trPr>
          <w:trHeight w:val="1975"/>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192B58" w:rsidRPr="00EB7900" w:rsidRDefault="00192B58"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192B58" w:rsidRPr="00EB7900" w:rsidRDefault="00192B58"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92B58" w:rsidRPr="00EB7900" w:rsidRDefault="00192B58"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2B58" w:rsidRPr="00EB7900" w:rsidRDefault="00192B58"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192B58" w:rsidRPr="00EB7900" w:rsidRDefault="00192B58"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2B58" w:rsidRPr="00EB7900" w:rsidRDefault="00192B58"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192B58" w:rsidRPr="00EB7900" w:rsidTr="00EB7900">
        <w:trPr>
          <w:trHeight w:val="480"/>
          <w:jc w:val="center"/>
        </w:trPr>
        <w:tc>
          <w:tcPr>
            <w:tcW w:w="9629" w:type="dxa"/>
            <w:gridSpan w:val="3"/>
            <w:vAlign w:val="center"/>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192B58" w:rsidRPr="00EB7900" w:rsidRDefault="00192B58"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hAnsi="Times New Roman"/>
                <w:bCs/>
                <w:sz w:val="24"/>
                <w:szCs w:val="24"/>
                <w:lang w:val="uk-UA" w:eastAsia="ru-RU"/>
              </w:rPr>
              <w:t>.</w:t>
            </w:r>
          </w:p>
          <w:p w:rsidR="00192B58" w:rsidRPr="005C57DA" w:rsidRDefault="00192B58"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48E0">
              <w:rPr>
                <w:rFonts w:ascii="Times New Roman" w:hAnsi="Times New Roman"/>
                <w:bCs/>
                <w:sz w:val="24"/>
                <w:szCs w:val="24"/>
                <w:lang w:val="uk-UA" w:eastAsia="ru-RU"/>
              </w:rPr>
              <w:lastRenderedPageBreak/>
              <w:t xml:space="preserve">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Pr="002C48E0">
              <w:rPr>
                <w:rFonts w:ascii="Times New Roman" w:hAnsi="Times New Roman"/>
                <w:sz w:val="24"/>
                <w:szCs w:val="24"/>
                <w:lang w:val="uk-UA"/>
              </w:rPr>
              <w:t>в</w:t>
            </w:r>
            <w:r w:rsidRPr="00EB7900">
              <w:rPr>
                <w:rFonts w:ascii="Times New Roman" w:hAnsi="Times New Roman"/>
                <w:sz w:val="24"/>
                <w:szCs w:val="24"/>
                <w:lang w:val="uk-UA"/>
              </w:rPr>
              <w:t xml:space="preserve"> сканованому вигляді у форматі </w:t>
            </w:r>
            <w:r w:rsidRPr="00EB7900">
              <w:rPr>
                <w:rFonts w:ascii="Times New Roman" w:hAnsi="Times New Roman"/>
                <w:sz w:val="24"/>
                <w:szCs w:val="24"/>
              </w:rPr>
              <w:t>PDF</w:t>
            </w:r>
            <w:r w:rsidRPr="00EB7900">
              <w:rPr>
                <w:rFonts w:ascii="Times New Roman" w:hAnsi="Times New Roman"/>
                <w:sz w:val="24"/>
                <w:szCs w:val="24"/>
                <w:lang w:val="uk-UA"/>
              </w:rPr>
              <w:t xml:space="preserve"> або </w:t>
            </w:r>
            <w:r w:rsidRPr="00EB7900">
              <w:rPr>
                <w:rFonts w:ascii="Times New Roman" w:hAnsi="Times New Roman"/>
                <w:sz w:val="24"/>
                <w:szCs w:val="24"/>
              </w:rPr>
              <w:t>JPEG</w:t>
            </w:r>
            <w:r w:rsidRPr="00EB7900">
              <w:rPr>
                <w:rFonts w:ascii="Times New Roman" w:hAnsi="Times New Roman"/>
                <w:sz w:val="24"/>
                <w:szCs w:val="24"/>
                <w:lang w:val="uk-UA"/>
              </w:rPr>
              <w:t xml:space="preserve">,  а у разі необхідності файлах-архівах у форматах </w:t>
            </w:r>
            <w:r w:rsidRPr="00EB7900">
              <w:rPr>
                <w:rFonts w:ascii="Times New Roman" w:hAnsi="Times New Roman"/>
                <w:sz w:val="24"/>
                <w:szCs w:val="24"/>
              </w:rPr>
              <w:t>RAR</w:t>
            </w:r>
            <w:r w:rsidRPr="00EB7900">
              <w:rPr>
                <w:rFonts w:ascii="Times New Roman" w:hAnsi="Times New Roman"/>
                <w:sz w:val="24"/>
                <w:szCs w:val="24"/>
                <w:lang w:val="uk-UA"/>
              </w:rPr>
              <w:t xml:space="preserve"> або </w:t>
            </w:r>
            <w:r w:rsidRPr="00EB7900">
              <w:rPr>
                <w:rFonts w:ascii="Times New Roman" w:hAnsi="Times New Roman"/>
                <w:sz w:val="24"/>
                <w:szCs w:val="24"/>
              </w:rPr>
              <w:t>ZIP</w:t>
            </w:r>
            <w:r w:rsidRPr="00EB7900">
              <w:rPr>
                <w:rFonts w:ascii="Times New Roman" w:hAnsi="Times New Roman"/>
                <w:sz w:val="24"/>
                <w:szCs w:val="24"/>
                <w:lang w:val="uk-UA"/>
              </w:rPr>
              <w:t xml:space="preserve"> з наступною інформацією:</w:t>
            </w:r>
          </w:p>
          <w:p w:rsidR="00192B58" w:rsidRPr="00EB7900" w:rsidRDefault="00192B58"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192B58" w:rsidRPr="00EB7900" w:rsidRDefault="00192B58"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192B58" w:rsidRPr="00EB7900" w:rsidRDefault="00192B58"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192B58" w:rsidRPr="00EB7900" w:rsidRDefault="00192B58"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192B58" w:rsidRDefault="00192B58"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192B58" w:rsidRDefault="00192B58"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192B58" w:rsidRPr="00EB7900" w:rsidRDefault="00192B58"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192B58" w:rsidRPr="00EB7900" w:rsidRDefault="00192B58"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192B58" w:rsidRPr="00EB7900" w:rsidRDefault="00192B58"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192B58" w:rsidRPr="00EB7900" w:rsidRDefault="00192B58"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192B58" w:rsidRPr="00EB7900" w:rsidRDefault="00192B58"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lastRenderedPageBreak/>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192B58" w:rsidRPr="00EB7900" w:rsidRDefault="00192B58"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192B58" w:rsidRPr="00EB7900" w:rsidRDefault="00192B58"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192B58" w:rsidRPr="00EB7900" w:rsidRDefault="00192B58"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192B58" w:rsidRPr="00EB7900" w:rsidRDefault="00192B58"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192B58" w:rsidRPr="00EB7900" w:rsidRDefault="00192B58"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192B58" w:rsidRPr="00EB7900" w:rsidRDefault="00192B58"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192B58" w:rsidRPr="00EB7900" w:rsidRDefault="00192B58"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192B58" w:rsidRPr="00EB7900" w:rsidRDefault="00192B58"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192B58" w:rsidRPr="00EB7900" w:rsidRDefault="00192B58"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192B58" w:rsidRPr="00EB7900" w:rsidRDefault="00192B58"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192B58" w:rsidRPr="00EB7900" w:rsidRDefault="00192B58"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94D6E" w:rsidRDefault="00192B58"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w:t>
            </w:r>
            <w:r w:rsidRPr="00EB7900">
              <w:rPr>
                <w:rFonts w:ascii="Times New Roman" w:hAnsi="Times New Roman"/>
                <w:bCs/>
                <w:sz w:val="24"/>
                <w:szCs w:val="24"/>
                <w:lang w:val="uk-UA" w:eastAsia="ru-RU"/>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FA0F2F">
              <w:rPr>
                <w:rFonts w:ascii="Times New Roman" w:hAnsi="Times New Roman"/>
                <w:bCs/>
                <w:sz w:val="24"/>
                <w:szCs w:val="24"/>
                <w:lang w:val="uk-UA" w:eastAsia="ru-RU"/>
              </w:rPr>
              <w:t xml:space="preserve">цієї документації. </w:t>
            </w:r>
          </w:p>
          <w:p w:rsidR="00192B58" w:rsidRPr="00EB7900" w:rsidRDefault="00192B58"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w:t>
            </w:r>
            <w:r w:rsidRPr="00376BCC">
              <w:rPr>
                <w:rFonts w:ascii="Times New Roman" w:hAnsi="Times New Roman"/>
                <w:bCs/>
                <w:sz w:val="24"/>
                <w:szCs w:val="24"/>
                <w:lang w:val="uk-UA" w:eastAsia="ru-RU"/>
              </w:rPr>
              <w:t xml:space="preserve">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w:t>
            </w:r>
            <w:r w:rsidRPr="00F94D6E">
              <w:rPr>
                <w:rFonts w:ascii="Times New Roman" w:hAnsi="Times New Roman"/>
                <w:bCs/>
                <w:sz w:val="24"/>
                <w:szCs w:val="24"/>
                <w:lang w:val="uk-UA" w:eastAsia="ru-RU"/>
              </w:rPr>
              <w:t xml:space="preserve">пункту </w:t>
            </w:r>
            <w:r w:rsidR="00F94D6E" w:rsidRPr="00F94D6E">
              <w:rPr>
                <w:rFonts w:ascii="Times New Roman" w:hAnsi="Times New Roman"/>
                <w:bCs/>
                <w:sz w:val="24"/>
                <w:szCs w:val="24"/>
                <w:lang w:val="uk-UA" w:eastAsia="ru-RU"/>
              </w:rPr>
              <w:t>44</w:t>
            </w:r>
            <w:r w:rsidRPr="00F94D6E">
              <w:rPr>
                <w:rFonts w:ascii="Times New Roman" w:hAnsi="Times New Roman"/>
                <w:bCs/>
                <w:sz w:val="24"/>
                <w:szCs w:val="24"/>
                <w:lang w:val="uk-UA" w:eastAsia="ru-RU"/>
              </w:rPr>
              <w:t xml:space="preserve"> </w:t>
            </w:r>
            <w:r w:rsidRPr="00376BCC">
              <w:rPr>
                <w:rFonts w:ascii="Times New Roman" w:hAnsi="Times New Roman"/>
                <w:bCs/>
                <w:sz w:val="24"/>
                <w:szCs w:val="24"/>
                <w:lang w:val="uk-UA" w:eastAsia="ru-RU"/>
              </w:rPr>
              <w:t>Особливостей.</w:t>
            </w:r>
            <w:r>
              <w:rPr>
                <w:rFonts w:ascii="Times New Roman" w:hAnsi="Times New Roman"/>
                <w:bCs/>
                <w:sz w:val="24"/>
                <w:szCs w:val="24"/>
                <w:lang w:val="uk-UA" w:eastAsia="ru-RU"/>
              </w:rPr>
              <w:t xml:space="preserve"> </w:t>
            </w: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192B58" w:rsidRPr="00EB7900" w:rsidRDefault="00192B58"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EB7900">
              <w:rPr>
                <w:rFonts w:ascii="Times New Roman" w:hAnsi="Times New Roman"/>
                <w:bCs/>
                <w:sz w:val="24"/>
                <w:szCs w:val="24"/>
                <w:lang w:val="uk-UA" w:eastAsia="ru-RU"/>
              </w:rPr>
              <w:lastRenderedPageBreak/>
              <w:t>підпису або удосконаленого електронного підпису на кожен з таких документів (матеріал чи інформацію).</w:t>
            </w:r>
          </w:p>
          <w:p w:rsidR="00192B58" w:rsidRPr="00EB7900" w:rsidRDefault="00192B58"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192B58" w:rsidRPr="00EB7900" w:rsidRDefault="00192B58"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192B58" w:rsidRDefault="00192B58"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92B58" w:rsidRPr="00EB7900" w:rsidRDefault="00192B58"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192B58" w:rsidRPr="00EB7900" w:rsidRDefault="00192B58"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192B58" w:rsidRPr="00EB7900" w:rsidRDefault="00192B58"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192B58" w:rsidRPr="00EB7900" w:rsidRDefault="00192B58"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192B58" w:rsidRPr="00EB7900" w:rsidRDefault="00192B58"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192B58" w:rsidRPr="00EB7900" w:rsidRDefault="00192B58"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192B58" w:rsidRPr="00E95F29" w:rsidRDefault="00192B58" w:rsidP="00E95F29">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192B58" w:rsidRPr="00EB7900" w:rsidRDefault="00192B58"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92B58" w:rsidRPr="00EB7900" w:rsidRDefault="00192B58"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lastRenderedPageBreak/>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192B58" w:rsidRPr="00EB7900" w:rsidRDefault="00192B58"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192B58" w:rsidRPr="00EB7900" w:rsidRDefault="00192B58"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192B58" w:rsidRPr="00EB7900" w:rsidTr="00EB7900">
        <w:trPr>
          <w:trHeight w:val="913"/>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192B58" w:rsidRPr="00823DF9" w:rsidTr="00EB7900">
        <w:trPr>
          <w:trHeight w:val="560"/>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192B58" w:rsidRPr="00823DF9"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192B58" w:rsidRPr="00EB7900" w:rsidRDefault="00192B58"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192B58"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EB7900">
              <w:rPr>
                <w:rFonts w:ascii="Times New Roman" w:hAnsi="Times New Roman"/>
                <w:sz w:val="24"/>
                <w:szCs w:val="24"/>
                <w:lang w:val="uk-UA"/>
              </w:rPr>
              <w:lastRenderedPageBreak/>
              <w:t>правопорушення, пов’язаного з корупцією;</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7900">
              <w:rPr>
                <w:rFonts w:ascii="Times New Roman" w:hAnsi="Times New Roman"/>
                <w:sz w:val="24"/>
                <w:szCs w:val="24"/>
                <w:lang w:val="uk-UA"/>
              </w:rPr>
              <w:t>антиконкурентних</w:t>
            </w:r>
            <w:proofErr w:type="spellEnd"/>
            <w:r w:rsidRPr="00EB7900">
              <w:rPr>
                <w:rFonts w:ascii="Times New Roman" w:hAnsi="Times New Roman"/>
                <w:sz w:val="24"/>
                <w:szCs w:val="24"/>
                <w:lang w:val="uk-UA"/>
              </w:rPr>
              <w:t xml:space="preserve"> узгоджених дій, що стосуються спотворення результатів тендерів;</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EB7900">
              <w:rPr>
                <w:rFonts w:ascii="Times New Roman" w:hAnsi="Times New Roman"/>
                <w:sz w:val="24"/>
                <w:szCs w:val="24"/>
                <w:lang w:val="uk-UA"/>
              </w:rPr>
              <w:lastRenderedPageBreak/>
              <w:t>торгівлі людьми.</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2B58" w:rsidRPr="002C48E0" w:rsidRDefault="00192B58"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92B58" w:rsidRPr="002C48E0" w:rsidRDefault="00192B58"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2B58" w:rsidRPr="002C48E0" w:rsidRDefault="00192B58"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2B58" w:rsidRPr="002C48E0" w:rsidRDefault="00192B58" w:rsidP="007A6881">
            <w:pPr>
              <w:pStyle w:val="a9"/>
              <w:ind w:firstLine="412"/>
              <w:jc w:val="both"/>
              <w:rPr>
                <w:sz w:val="24"/>
                <w:szCs w:val="24"/>
                <w:lang w:val="uk-UA"/>
              </w:rPr>
            </w:pPr>
            <w:r w:rsidRPr="002C48E0">
              <w:rPr>
                <w:sz w:val="24"/>
                <w:szCs w:val="24"/>
                <w:lang w:val="uk-UA"/>
              </w:rPr>
              <w:t xml:space="preserve">Переможець процедури закупівлі </w:t>
            </w:r>
            <w:r w:rsidRPr="002C48E0">
              <w:rPr>
                <w:b/>
                <w:bCs/>
                <w:sz w:val="24"/>
                <w:szCs w:val="24"/>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Перелік документів викладено в Додатку № 1 до цієї тендерної документації.</w:t>
            </w:r>
          </w:p>
          <w:p w:rsidR="00192B58" w:rsidRPr="002C48E0" w:rsidRDefault="00192B58" w:rsidP="007A6881">
            <w:pPr>
              <w:pStyle w:val="a9"/>
              <w:ind w:firstLine="412"/>
              <w:jc w:val="both"/>
              <w:rPr>
                <w:sz w:val="24"/>
                <w:szCs w:val="24"/>
                <w:lang w:val="uk-UA"/>
              </w:rPr>
            </w:pPr>
          </w:p>
          <w:p w:rsidR="00192B58" w:rsidRPr="007A6881" w:rsidRDefault="00192B58" w:rsidP="007A6881">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p>
        </w:tc>
      </w:tr>
      <w:tr w:rsidR="00192B58" w:rsidRPr="00EB7900" w:rsidTr="00EB7900">
        <w:trPr>
          <w:trHeight w:val="905"/>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192B58" w:rsidRPr="00EB7900" w:rsidRDefault="00192B58"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p>
        </w:tc>
      </w:tr>
      <w:tr w:rsidR="00192B58" w:rsidRPr="00823DF9" w:rsidTr="00EB7900">
        <w:trPr>
          <w:trHeight w:val="841"/>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192B58" w:rsidRPr="00B154E8" w:rsidRDefault="00192B58" w:rsidP="00D17979">
            <w:pPr>
              <w:pStyle w:val="af"/>
              <w:ind w:left="-57" w:right="-57" w:firstLine="412"/>
              <w:jc w:val="both"/>
              <w:rPr>
                <w:rFonts w:ascii="Times New Roman" w:hAnsi="Times New Roman"/>
                <w:i/>
                <w:color w:val="000000"/>
                <w:szCs w:val="24"/>
                <w:lang w:eastAsia="ru-RU"/>
              </w:rPr>
            </w:pPr>
            <w:r w:rsidRPr="00B154E8">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B154E8">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192B58" w:rsidRPr="00D17979" w:rsidRDefault="00192B58"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2B58" w:rsidRPr="00EB7900" w:rsidTr="00EB7900">
        <w:trPr>
          <w:trHeight w:val="442"/>
          <w:jc w:val="center"/>
        </w:trPr>
        <w:tc>
          <w:tcPr>
            <w:tcW w:w="9629" w:type="dxa"/>
            <w:gridSpan w:val="3"/>
            <w:vAlign w:val="center"/>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192B58" w:rsidRPr="00823DF9"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192B58" w:rsidRPr="00EB7900" w:rsidRDefault="00192B58"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823DF9">
              <w:rPr>
                <w:rFonts w:ascii="Times New Roman" w:hAnsi="Times New Roman"/>
                <w:sz w:val="24"/>
                <w:szCs w:val="24"/>
                <w:lang w:val="uk-UA" w:eastAsia="ru-RU"/>
              </w:rPr>
              <w:t>22</w:t>
            </w:r>
            <w:r w:rsidRPr="00387727">
              <w:rPr>
                <w:rFonts w:ascii="Times New Roman" w:hAnsi="Times New Roman"/>
                <w:sz w:val="24"/>
                <w:szCs w:val="24"/>
                <w:lang w:val="uk-UA" w:eastAsia="ru-RU"/>
              </w:rPr>
              <w:t>.0</w:t>
            </w:r>
            <w:r>
              <w:rPr>
                <w:rFonts w:ascii="Times New Roman" w:hAnsi="Times New Roman"/>
                <w:sz w:val="24"/>
                <w:szCs w:val="24"/>
                <w:lang w:val="uk-UA" w:eastAsia="ru-RU"/>
              </w:rPr>
              <w:t>4</w:t>
            </w:r>
            <w:r w:rsidRPr="00387727">
              <w:rPr>
                <w:rFonts w:ascii="Times New Roman" w:hAnsi="Times New Roman"/>
                <w:sz w:val="24"/>
                <w:szCs w:val="24"/>
                <w:lang w:val="uk-UA" w:eastAsia="ru-RU"/>
              </w:rPr>
              <w:t>.2024р.</w:t>
            </w:r>
          </w:p>
          <w:p w:rsidR="00192B58" w:rsidRPr="00EB7900" w:rsidRDefault="00192B58"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w:t>
            </w:r>
            <w:bookmarkStart w:id="1" w:name="_GoBack"/>
            <w:bookmarkEnd w:id="1"/>
            <w:r w:rsidRPr="00EB7900">
              <w:rPr>
                <w:rFonts w:ascii="Times New Roman" w:hAnsi="Times New Roman"/>
                <w:color w:val="000000"/>
                <w:sz w:val="24"/>
                <w:szCs w:val="24"/>
                <w:lang w:val="uk-UA" w:eastAsia="ru-RU"/>
              </w:rPr>
              <w:t>ня та розкриття тендерних пропозицій, зазначається в оголошенні про проведення процедури закупівлі.</w:t>
            </w:r>
          </w:p>
          <w:p w:rsidR="00192B58" w:rsidRPr="00EB7900" w:rsidRDefault="00192B58"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2B58" w:rsidRPr="00EB7900" w:rsidRDefault="00192B58"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192B58" w:rsidRPr="00EB7900" w:rsidRDefault="00192B58"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2B58" w:rsidRPr="00EB7900" w:rsidRDefault="00192B58"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92B58" w:rsidRPr="00823DF9"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192B58" w:rsidRPr="008E4833" w:rsidRDefault="00192B58"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2B58" w:rsidRPr="002C48E0" w:rsidRDefault="00192B58"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2B58" w:rsidRPr="002C48E0" w:rsidRDefault="00192B58"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szCs w:val="24"/>
              </w:rPr>
              <w:t xml:space="preserve"> </w:t>
            </w:r>
            <w:r w:rsidRPr="002C48E0">
              <w:rPr>
                <w:rFonts w:ascii="Times New Roman" w:hAnsi="Times New Roman"/>
                <w:sz w:val="24"/>
                <w:szCs w:val="24"/>
                <w:lang w:val="uk-UA"/>
              </w:rPr>
              <w:t>четвертої статті 28 Закону.</w:t>
            </w:r>
          </w:p>
          <w:p w:rsidR="00192B58" w:rsidRPr="002C48E0" w:rsidRDefault="00192B58"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192B58" w:rsidRPr="00EB7900" w:rsidRDefault="00192B58" w:rsidP="00EB7900">
            <w:pPr>
              <w:widowControl w:val="0"/>
              <w:spacing w:after="0" w:line="240" w:lineRule="auto"/>
              <w:jc w:val="both"/>
              <w:rPr>
                <w:rFonts w:ascii="Times New Roman" w:hAnsi="Times New Roman"/>
                <w:sz w:val="24"/>
                <w:szCs w:val="24"/>
                <w:lang w:val="uk-UA"/>
              </w:rPr>
            </w:pPr>
          </w:p>
        </w:tc>
      </w:tr>
      <w:tr w:rsidR="00192B58" w:rsidRPr="00EB7900" w:rsidTr="00EB7900">
        <w:trPr>
          <w:trHeight w:val="512"/>
          <w:jc w:val="center"/>
        </w:trPr>
        <w:tc>
          <w:tcPr>
            <w:tcW w:w="9629" w:type="dxa"/>
            <w:gridSpan w:val="3"/>
            <w:vAlign w:val="center"/>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192B58" w:rsidRPr="00E95F29" w:rsidRDefault="00192B58" w:rsidP="00F66615">
            <w:pPr>
              <w:widowControl w:val="0"/>
              <w:spacing w:after="0" w:line="228" w:lineRule="auto"/>
              <w:jc w:val="both"/>
              <w:rPr>
                <w:rFonts w:ascii="Times New Roman" w:hAnsi="Times New Roman"/>
                <w:sz w:val="24"/>
                <w:szCs w:val="24"/>
                <w:lang w:val="uk-UA" w:eastAsia="ru-RU"/>
              </w:rPr>
            </w:pPr>
            <w:r w:rsidRPr="00E95F29">
              <w:rPr>
                <w:rFonts w:ascii="Times New Roman" w:hAnsi="Times New Roman"/>
                <w:sz w:val="24"/>
                <w:szCs w:val="24"/>
                <w:lang w:val="uk-UA" w:eastAsia="ru-RU"/>
              </w:rPr>
              <w:t>Розгляд та</w:t>
            </w:r>
            <w:bookmarkStart w:id="2" w:name="w1_2"/>
            <w:r w:rsidRPr="00E95F29">
              <w:rPr>
                <w:rFonts w:ascii="Times New Roman" w:hAnsi="Times New Roman"/>
                <w:sz w:val="24"/>
                <w:szCs w:val="24"/>
                <w:lang w:val="uk-UA" w:eastAsia="ru-RU"/>
              </w:rPr>
              <w:t xml:space="preserve"> </w:t>
            </w:r>
            <w:hyperlink r:id="rId11" w:anchor="w1_3" w:history="1">
              <w:r w:rsidRPr="00E95F29">
                <w:rPr>
                  <w:rFonts w:ascii="Times New Roman" w:hAnsi="Times New Roman"/>
                  <w:sz w:val="24"/>
                  <w:szCs w:val="24"/>
                  <w:lang w:val="uk-UA" w:eastAsia="ru-RU"/>
                </w:rPr>
                <w:t>оцінка</w:t>
              </w:r>
            </w:hyperlink>
            <w:bookmarkEnd w:id="2"/>
            <w:r w:rsidRPr="00E95F29">
              <w:rPr>
                <w:rFonts w:ascii="Times New Roman" w:hAnsi="Times New Roman"/>
                <w:sz w:val="24"/>
                <w:szCs w:val="24"/>
                <w:lang w:val="uk-UA" w:eastAsia="ru-RU"/>
              </w:rPr>
              <w:t xml:space="preserve"> тендерних пропозицій здійснюються відповідно до статті 29 Закону (положення частин </w:t>
            </w:r>
            <w:hyperlink r:id="rId12" w:anchor="n1513" w:tgtFrame="_blank" w:history="1">
              <w:r w:rsidRPr="00E95F29">
                <w:rPr>
                  <w:rFonts w:ascii="Times New Roman" w:hAnsi="Times New Roman"/>
                  <w:sz w:val="24"/>
                  <w:szCs w:val="24"/>
                  <w:lang w:val="uk-UA" w:eastAsia="ru-RU"/>
                </w:rPr>
                <w:t>другої</w:t>
              </w:r>
            </w:hyperlink>
            <w:r w:rsidRPr="00E95F29">
              <w:rPr>
                <w:rFonts w:ascii="Times New Roman" w:hAnsi="Times New Roman"/>
                <w:sz w:val="24"/>
                <w:szCs w:val="24"/>
                <w:lang w:val="uk-UA" w:eastAsia="ru-RU"/>
              </w:rPr>
              <w:t xml:space="preserve">, </w:t>
            </w:r>
            <w:hyperlink r:id="rId13" w:anchor="n1531" w:tgtFrame="_blank" w:history="1">
              <w:r w:rsidRPr="00E95F29">
                <w:rPr>
                  <w:rFonts w:ascii="Times New Roman" w:hAnsi="Times New Roman"/>
                  <w:sz w:val="24"/>
                  <w:szCs w:val="24"/>
                  <w:lang w:val="uk-UA" w:eastAsia="ru-RU"/>
                </w:rPr>
                <w:t>дванадцятої</w:t>
              </w:r>
            </w:hyperlink>
            <w:r w:rsidRPr="00E95F29">
              <w:rPr>
                <w:rFonts w:ascii="Times New Roman" w:hAnsi="Times New Roman"/>
                <w:sz w:val="24"/>
                <w:szCs w:val="24"/>
                <w:lang w:val="uk-UA" w:eastAsia="ru-RU"/>
              </w:rPr>
              <w:t xml:space="preserve">, </w:t>
            </w:r>
            <w:hyperlink r:id="rId14" w:anchor="n1553" w:tgtFrame="_blank" w:history="1">
              <w:r w:rsidRPr="00E95F29">
                <w:rPr>
                  <w:rFonts w:ascii="Times New Roman" w:hAnsi="Times New Roman"/>
                  <w:sz w:val="24"/>
                  <w:szCs w:val="24"/>
                  <w:lang w:val="uk-UA" w:eastAsia="ru-RU"/>
                </w:rPr>
                <w:t>шістнадцятої</w:t>
              </w:r>
            </w:hyperlink>
            <w:r w:rsidRPr="00E95F29">
              <w:rPr>
                <w:rFonts w:ascii="Times New Roman" w:hAnsi="Times New Roman"/>
                <w:sz w:val="24"/>
                <w:szCs w:val="24"/>
                <w:lang w:val="uk-UA" w:eastAsia="ru-RU"/>
              </w:rPr>
              <w:t xml:space="preserve">, абзаців </w:t>
            </w:r>
            <w:hyperlink r:id="rId15" w:anchor="n1550" w:tgtFrame="_blank" w:history="1">
              <w:r w:rsidRPr="00E95F29">
                <w:rPr>
                  <w:rFonts w:ascii="Times New Roman" w:hAnsi="Times New Roman"/>
                  <w:sz w:val="24"/>
                  <w:szCs w:val="24"/>
                  <w:lang w:val="uk-UA" w:eastAsia="ru-RU"/>
                </w:rPr>
                <w:t>другого</w:t>
              </w:r>
            </w:hyperlink>
            <w:r w:rsidRPr="00E95F29">
              <w:rPr>
                <w:rFonts w:ascii="Times New Roman" w:hAnsi="Times New Roman"/>
                <w:sz w:val="24"/>
                <w:szCs w:val="24"/>
                <w:lang w:val="uk-UA" w:eastAsia="ru-RU"/>
              </w:rPr>
              <w:t xml:space="preserve"> і </w:t>
            </w:r>
            <w:hyperlink r:id="rId16" w:anchor="n1551" w:tgtFrame="_blank" w:history="1">
              <w:r w:rsidRPr="00E95F29">
                <w:rPr>
                  <w:rFonts w:ascii="Times New Roman" w:hAnsi="Times New Roman"/>
                  <w:sz w:val="24"/>
                  <w:szCs w:val="24"/>
                  <w:lang w:val="uk-UA" w:eastAsia="ru-RU"/>
                </w:rPr>
                <w:t>третього</w:t>
              </w:r>
            </w:hyperlink>
            <w:r w:rsidRPr="00E95F29">
              <w:rPr>
                <w:rFonts w:ascii="Times New Roman" w:hAnsi="Times New Roman"/>
                <w:sz w:val="24"/>
                <w:szCs w:val="24"/>
                <w:lang w:val="uk-UA" w:eastAsia="ru-RU"/>
              </w:rPr>
              <w:t xml:space="preserve"> частини п’ятнадцятої статті 29 Закону не застосовуються) з урахуванням положень </w:t>
            </w:r>
            <w:hyperlink r:id="rId17" w:anchor="n588" w:history="1">
              <w:r w:rsidRPr="00E95F29">
                <w:rPr>
                  <w:rFonts w:ascii="Times New Roman" w:hAnsi="Times New Roman"/>
                  <w:sz w:val="24"/>
                  <w:szCs w:val="24"/>
                  <w:lang w:val="uk-UA" w:eastAsia="ru-RU"/>
                </w:rPr>
                <w:t>пункту 43</w:t>
              </w:r>
            </w:hyperlink>
            <w:r w:rsidRPr="00E95F29">
              <w:rPr>
                <w:rFonts w:ascii="Times New Roman" w:hAnsi="Times New Roman"/>
                <w:sz w:val="24"/>
                <w:szCs w:val="24"/>
                <w:lang w:val="uk-UA" w:eastAsia="ru-RU"/>
              </w:rPr>
              <w:t xml:space="preserve"> цих особливостей.</w:t>
            </w:r>
          </w:p>
          <w:p w:rsidR="00192B58"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192B58" w:rsidRPr="003E1C5F" w:rsidRDefault="00192B58" w:rsidP="00F66615">
            <w:pPr>
              <w:spacing w:after="0" w:line="240" w:lineRule="auto"/>
              <w:jc w:val="both"/>
              <w:rPr>
                <w:rFonts w:ascii="Times New Roman" w:hAnsi="Times New Roman"/>
                <w:sz w:val="24"/>
                <w:szCs w:val="24"/>
                <w:lang w:val="uk-UA" w:eastAsia="ru-RU"/>
              </w:rPr>
            </w:pPr>
            <w:r w:rsidRPr="003E1C5F">
              <w:rPr>
                <w:rFonts w:ascii="Times New Roman" w:hAnsi="Times New Roman"/>
                <w:sz w:val="24"/>
                <w:szCs w:val="24"/>
                <w:lang w:val="uk-UA" w:eastAsia="ru-RU"/>
              </w:rPr>
              <w:t xml:space="preserve">Оцінка тендерної пропозиції проводиться електронною </w:t>
            </w:r>
            <w:r w:rsidRPr="003E1C5F">
              <w:rPr>
                <w:rFonts w:ascii="Times New Roman" w:hAnsi="Times New Roman"/>
                <w:sz w:val="24"/>
                <w:szCs w:val="24"/>
                <w:lang w:val="uk-UA" w:eastAsia="ru-RU"/>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92B58" w:rsidRPr="00E95F29" w:rsidRDefault="00192B58" w:rsidP="00F66615">
            <w:pPr>
              <w:widowControl w:val="0"/>
              <w:spacing w:after="0" w:line="240" w:lineRule="auto"/>
              <w:jc w:val="both"/>
              <w:rPr>
                <w:rFonts w:ascii="Times New Roman" w:hAnsi="Times New Roman"/>
                <w:sz w:val="24"/>
                <w:szCs w:val="24"/>
                <w:lang w:val="uk-UA" w:eastAsia="ru-RU"/>
              </w:rPr>
            </w:pPr>
            <w:r w:rsidRPr="00E95F29">
              <w:rPr>
                <w:rFonts w:ascii="Times New Roman" w:hAnsi="Times New Roman"/>
                <w:sz w:val="24"/>
                <w:szCs w:val="24"/>
                <w:lang w:val="uk-UA" w:eastAsia="ru-RU"/>
              </w:rPr>
              <w:t>Критерії та методика оцінки визначаються відповідно до статті 29 Закону.</w:t>
            </w:r>
          </w:p>
          <w:p w:rsidR="00192B58" w:rsidRPr="00EB7900" w:rsidRDefault="00192B58"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здійснюється на основі критерію </w:t>
            </w:r>
            <w:proofErr w:type="spellStart"/>
            <w:r w:rsidRPr="00EB7900">
              <w:rPr>
                <w:rFonts w:ascii="Times New Roman" w:hAnsi="Times New Roman"/>
                <w:sz w:val="24"/>
                <w:szCs w:val="24"/>
                <w:lang w:val="uk-UA" w:eastAsia="ru-RU"/>
              </w:rPr>
              <w:t>„Ціна</w:t>
            </w:r>
            <w:proofErr w:type="spellEnd"/>
            <w:r w:rsidRPr="00EB7900">
              <w:rPr>
                <w:rFonts w:ascii="Times New Roman" w:hAnsi="Times New Roman"/>
                <w:sz w:val="24"/>
                <w:szCs w:val="24"/>
                <w:lang w:val="uk-UA" w:eastAsia="ru-RU"/>
              </w:rPr>
              <w:t>”. Питома вага – 100 %.</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2B58" w:rsidRPr="00EB7900" w:rsidRDefault="00192B58"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686EEB">
              <w:rPr>
                <w:rFonts w:ascii="Times New Roman" w:hAnsi="Times New Roman"/>
                <w:sz w:val="24"/>
                <w:szCs w:val="24"/>
                <w:lang w:val="uk-UA" w:eastAsia="ru-RU"/>
              </w:rPr>
              <w:t xml:space="preserve">Згідно п. 3 ч. 1 ст. 1 Закону </w:t>
            </w:r>
            <w:r w:rsidRPr="00686EEB">
              <w:rPr>
                <w:rFonts w:ascii="Times New Roman" w:hAnsi="Times New Roman"/>
                <w:b/>
                <w:sz w:val="24"/>
                <w:szCs w:val="24"/>
                <w:lang w:val="uk-UA" w:eastAsia="ru-RU"/>
              </w:rPr>
              <w:t>аномально</w:t>
            </w:r>
            <w:r w:rsidRPr="00EB7900">
              <w:rPr>
                <w:rFonts w:ascii="Times New Roman" w:hAnsi="Times New Roman"/>
                <w:b/>
                <w:sz w:val="24"/>
                <w:szCs w:val="24"/>
                <w:lang w:val="uk-UA" w:eastAsia="ru-RU"/>
              </w:rPr>
              <w:t xml:space="preserve">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EB7900">
              <w:rPr>
                <w:rFonts w:ascii="Times New Roman" w:hAnsi="Times New Roman"/>
                <w:sz w:val="24"/>
                <w:szCs w:val="24"/>
                <w:lang w:val="uk-UA" w:eastAsia="ru-RU"/>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95F29">
              <w:rPr>
                <w:rFonts w:ascii="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E95F29">
              <w:rPr>
                <w:rFonts w:ascii="Times New Roman" w:hAnsi="Times New Roman"/>
                <w:sz w:val="24"/>
                <w:szCs w:val="24"/>
                <w:lang w:val="uk-UA" w:eastAsia="ru-RU"/>
              </w:rPr>
              <w:t>абз</w:t>
            </w:r>
            <w:proofErr w:type="spellEnd"/>
            <w:r w:rsidRPr="00E95F29">
              <w:rPr>
                <w:rFonts w:ascii="Times New Roman" w:hAnsi="Times New Roman"/>
                <w:sz w:val="24"/>
                <w:szCs w:val="24"/>
                <w:lang w:val="uk-UA" w:eastAsia="ru-RU"/>
              </w:rPr>
              <w:t>. 9 пункту 37 Особливостей.</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EB7900">
              <w:rPr>
                <w:rFonts w:ascii="Times New Roman" w:hAnsi="Times New Roman"/>
                <w:sz w:val="24"/>
                <w:szCs w:val="24"/>
                <w:lang w:val="uk-UA" w:eastAsia="ru-RU"/>
              </w:rPr>
              <w:lastRenderedPageBreak/>
              <w:t>організацій відповідно до їх компетенції.</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192B58" w:rsidRPr="00EB7900" w:rsidRDefault="00192B58" w:rsidP="00EB7900">
            <w:pPr>
              <w:widowControl w:val="0"/>
              <w:spacing w:after="0" w:line="240" w:lineRule="auto"/>
              <w:contextualSpacing/>
              <w:jc w:val="both"/>
              <w:rPr>
                <w:rFonts w:ascii="Times New Roman" w:hAnsi="Times New Roman"/>
                <w:sz w:val="24"/>
                <w:szCs w:val="24"/>
                <w:lang w:val="uk-UA"/>
              </w:rPr>
            </w:pP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192B58" w:rsidRPr="00EB7900" w:rsidRDefault="00192B58"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EB7900">
              <w:rPr>
                <w:rFonts w:ascii="Times New Roman" w:hAnsi="Times New Roman"/>
                <w:sz w:val="24"/>
                <w:szCs w:val="24"/>
                <w:lang w:val="uk-UA" w:eastAsia="ru-RU"/>
              </w:rPr>
              <w:lastRenderedPageBreak/>
              <w:t>кваліфікаційних критеріїв до учасника процедури закупівлі.</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2B58"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2B58" w:rsidRPr="001675B4" w:rsidRDefault="00192B58"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192B58" w:rsidRPr="001675B4" w:rsidRDefault="00192B58"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192B58" w:rsidRPr="001675B4" w:rsidRDefault="00192B58"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lastRenderedPageBreak/>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192B58" w:rsidRPr="001675B4" w:rsidRDefault="00192B58"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192B58" w:rsidRPr="001675B4" w:rsidRDefault="00192B58"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192B58" w:rsidRPr="001675B4" w:rsidRDefault="00192B58"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192B58" w:rsidRPr="00FD26B6" w:rsidRDefault="00192B58"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192B58" w:rsidRPr="00EB7900" w:rsidRDefault="00192B58"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192B58" w:rsidRPr="00823DF9"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EB7900">
              <w:rPr>
                <w:rFonts w:ascii="Times New Roman" w:hAnsi="Times New Roman"/>
                <w:sz w:val="24"/>
                <w:szCs w:val="24"/>
                <w:lang w:val="uk-UA" w:eastAsia="ru-RU"/>
              </w:rPr>
              <w:lastRenderedPageBreak/>
              <w:t>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192B58" w:rsidRPr="00EB7900" w:rsidRDefault="00192B58"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w:t>
            </w:r>
            <w:r w:rsidRPr="00EB7900">
              <w:rPr>
                <w:rFonts w:ascii="Times New Roman" w:hAnsi="Times New Roman"/>
                <w:sz w:val="24"/>
                <w:szCs w:val="24"/>
                <w:lang w:val="uk-UA" w:eastAsia="ru-RU"/>
              </w:rPr>
              <w:lastRenderedPageBreak/>
              <w:t>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192B58" w:rsidRPr="00EB7900" w:rsidRDefault="00192B58"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192B58" w:rsidRPr="0012297E" w:rsidRDefault="00192B58" w:rsidP="00EB7900">
            <w:pPr>
              <w:pStyle w:val="a8"/>
              <w:widowControl w:val="0"/>
              <w:spacing w:before="0" w:beforeAutospacing="0" w:after="0" w:afterAutospacing="0"/>
              <w:contextualSpacing/>
              <w:jc w:val="both"/>
            </w:pPr>
            <w:r w:rsidRPr="00EB7900">
              <w:rPr>
                <w:lang w:val="ru-RU" w:eastAsia="ru-RU"/>
              </w:rPr>
              <w:t>9</w:t>
            </w:r>
            <w:proofErr w:type="spellStart"/>
            <w:r w:rsidRPr="0012297E">
              <w:rPr>
                <w:lang w:eastAsia="ru-RU"/>
              </w:rPr>
              <w:t>.Фактом</w:t>
            </w:r>
            <w:proofErr w:type="spellEnd"/>
            <w:r w:rsidRPr="0012297E">
              <w:rPr>
                <w:lang w:eastAsia="ru-RU"/>
              </w:rPr>
              <w:t xml:space="preserve"> подання тендерної пропозиції учасник підтверджує,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192B58" w:rsidRPr="0012297E" w:rsidRDefault="00192B58" w:rsidP="00EB7900">
            <w:pPr>
              <w:pStyle w:val="a8"/>
              <w:widowControl w:val="0"/>
              <w:spacing w:before="0" w:beforeAutospacing="0" w:after="0" w:afterAutospacing="0"/>
              <w:contextualSpacing/>
              <w:jc w:val="both"/>
            </w:pPr>
            <w:r w:rsidRPr="0012297E">
              <w:t>Примітка:</w:t>
            </w:r>
          </w:p>
          <w:p w:rsidR="00192B58" w:rsidRPr="00EB7900" w:rsidRDefault="00192B58"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192B58" w:rsidRPr="00823DF9" w:rsidTr="00EB7900">
        <w:trPr>
          <w:trHeight w:val="277"/>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Відхилення тендерних </w:t>
            </w:r>
            <w:r w:rsidRPr="00EB7900">
              <w:rPr>
                <w:rFonts w:ascii="Times New Roman" w:hAnsi="Times New Roman"/>
                <w:b/>
                <w:bCs/>
                <w:color w:val="000000"/>
                <w:sz w:val="24"/>
                <w:szCs w:val="24"/>
                <w:lang w:val="uk-UA" w:eastAsia="ru-RU"/>
              </w:rPr>
              <w:lastRenderedPageBreak/>
              <w:t>пропозицій</w:t>
            </w:r>
          </w:p>
        </w:tc>
        <w:tc>
          <w:tcPr>
            <w:tcW w:w="6090" w:type="dxa"/>
            <w:vAlign w:val="center"/>
          </w:tcPr>
          <w:p w:rsidR="00192B58" w:rsidRPr="00612C5D" w:rsidRDefault="00192B58"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lastRenderedPageBreak/>
              <w:t xml:space="preserve">Замовник відхиляє тендерну пропозицію із зазначенням </w:t>
            </w:r>
            <w:r w:rsidRPr="00612C5D">
              <w:rPr>
                <w:rFonts w:ascii="Times New Roman" w:hAnsi="Times New Roman"/>
                <w:sz w:val="24"/>
                <w:szCs w:val="24"/>
                <w:lang w:val="uk-UA" w:eastAsia="ru-RU"/>
              </w:rPr>
              <w:lastRenderedPageBreak/>
              <w:t>аргументації в електронній системі закупівель у разі, якщо:</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 xml:space="preserve">(за винятком товарів, необхідних для ремонту та обслуговування товарів, придбаних до набрання чинності постановою </w:t>
            </w:r>
            <w:r w:rsidRPr="003848C3">
              <w:rPr>
                <w:rFonts w:ascii="Times New Roman" w:hAnsi="Times New Roman"/>
                <w:sz w:val="24"/>
                <w:szCs w:val="24"/>
                <w:lang w:val="uk-UA" w:eastAsia="ru-RU"/>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2B58" w:rsidRPr="003848C3" w:rsidRDefault="00192B58"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2B58" w:rsidRPr="00612C5D" w:rsidRDefault="00192B58"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2B58" w:rsidRPr="00EB7900" w:rsidTr="00EB7900">
        <w:trPr>
          <w:trHeight w:val="472"/>
          <w:jc w:val="center"/>
        </w:trPr>
        <w:tc>
          <w:tcPr>
            <w:tcW w:w="9629" w:type="dxa"/>
            <w:gridSpan w:val="3"/>
            <w:vAlign w:val="center"/>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192B58" w:rsidRPr="00EB7900" w:rsidTr="00975AD4">
        <w:trPr>
          <w:trHeight w:val="416"/>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192B58" w:rsidRPr="00EB7900" w:rsidRDefault="00192B58"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192B58" w:rsidRPr="00EB7900" w:rsidRDefault="00192B58"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2B58" w:rsidRPr="00EB7900" w:rsidRDefault="00192B58"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uk-UA"/>
              </w:rPr>
              <w:t>упівель в день її оприлюднення.</w:t>
            </w: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192B58" w:rsidRPr="00EB7900" w:rsidRDefault="00192B58"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2B58" w:rsidRPr="00EB7900" w:rsidRDefault="00192B58"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92B58" w:rsidRPr="008917E9" w:rsidRDefault="00192B58"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192B58" w:rsidRPr="00823DF9" w:rsidTr="00BB0CD2">
        <w:trPr>
          <w:trHeight w:val="560"/>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vAlign w:val="center"/>
          </w:tcPr>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E95F29" w:rsidRDefault="00192B58" w:rsidP="00E95F29">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E95F29">
              <w:rPr>
                <w:rFonts w:ascii="Times New Roman" w:hAnsi="Times New Roman"/>
                <w:sz w:val="24"/>
                <w:szCs w:val="24"/>
                <w:lang w:val="uk-UA"/>
              </w:rPr>
              <w:t xml:space="preserve">частин </w:t>
            </w:r>
            <w:r w:rsidR="00E95F29" w:rsidRPr="00E95F29">
              <w:rPr>
                <w:rFonts w:ascii="Times New Roman" w:hAnsi="Times New Roman"/>
                <w:sz w:val="24"/>
                <w:szCs w:val="24"/>
                <w:lang w:val="uk-UA" w:eastAsia="ru-RU"/>
              </w:rPr>
              <w:t>другої — п’ятої</w:t>
            </w:r>
            <w:r w:rsidR="00E95F29">
              <w:rPr>
                <w:rFonts w:ascii="Times New Roman" w:hAnsi="Times New Roman"/>
                <w:sz w:val="24"/>
                <w:szCs w:val="24"/>
                <w:lang w:val="uk-UA" w:eastAsia="ru-RU"/>
              </w:rPr>
              <w:t>.</w:t>
            </w:r>
          </w:p>
          <w:p w:rsidR="00192B58" w:rsidRDefault="00192B58"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сьомої – дев’ятої статті 41 Закону, та Особливостей.</w:t>
            </w:r>
          </w:p>
          <w:p w:rsidR="00192B58" w:rsidRPr="001675B4" w:rsidRDefault="00192B58"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192B58" w:rsidRPr="00C260C8" w:rsidRDefault="00192B58"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192B58" w:rsidRPr="00C260C8" w:rsidRDefault="00192B58"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192B58" w:rsidRPr="00C260C8" w:rsidRDefault="00192B58"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EB7900">
              <w:rPr>
                <w:rFonts w:ascii="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rsidR="00192B58" w:rsidRPr="00EB7900" w:rsidRDefault="00192B58"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92B58" w:rsidRPr="00EB7900" w:rsidRDefault="00192B58"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192B58" w:rsidRPr="00EB7900" w:rsidTr="00EB7900">
        <w:trPr>
          <w:trHeight w:val="557"/>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192B58" w:rsidRDefault="00192B58"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192B58" w:rsidRPr="00B154E8" w:rsidRDefault="00192B58" w:rsidP="002477E2">
            <w:pPr>
              <w:pStyle w:val="af"/>
              <w:ind w:left="-51" w:right="-57" w:firstLine="423"/>
              <w:jc w:val="both"/>
              <w:rPr>
                <w:rFonts w:ascii="Times New Roman" w:hAnsi="Times New Roman"/>
                <w:szCs w:val="24"/>
                <w:lang w:eastAsia="ru-RU"/>
              </w:rPr>
            </w:pPr>
            <w:r w:rsidRPr="00B154E8">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192B58"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92B58" w:rsidRPr="00B154E8" w:rsidRDefault="00192B58" w:rsidP="00583075">
            <w:pPr>
              <w:pStyle w:val="af"/>
              <w:ind w:left="-51" w:right="-57" w:firstLine="423"/>
              <w:jc w:val="both"/>
              <w:rPr>
                <w:rFonts w:ascii="Times New Roman" w:hAnsi="Times New Roman"/>
                <w:szCs w:val="24"/>
                <w:lang w:eastAsia="ru-RU"/>
              </w:rPr>
            </w:pPr>
            <w:r w:rsidRPr="00B154E8">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192B58" w:rsidRPr="00EB7900" w:rsidRDefault="00192B58"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92B58" w:rsidRPr="00EB7900" w:rsidRDefault="00192B58"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192B58" w:rsidRPr="002477E2" w:rsidRDefault="00192B58"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192B58" w:rsidRPr="002477E2" w:rsidRDefault="00192B58"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192B58" w:rsidRPr="002477E2" w:rsidRDefault="00192B58"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2. Будь-які зміни і доповнення до даного Договору,  </w:t>
            </w:r>
            <w:r w:rsidRPr="002477E2">
              <w:rPr>
                <w:rFonts w:ascii="Times New Roman" w:hAnsi="Times New Roman"/>
                <w:sz w:val="24"/>
                <w:szCs w:val="24"/>
                <w:lang w:val="uk-UA" w:eastAsia="ru-RU"/>
              </w:rPr>
              <w:lastRenderedPageBreak/>
              <w:t>вважаються дійсними, якщо вони оформлені в письмовому вигляді та підписані уповноваженими на це представниками Сторін.</w:t>
            </w:r>
          </w:p>
          <w:p w:rsidR="00192B58" w:rsidRPr="002477E2" w:rsidRDefault="00192B58"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192B58" w:rsidRPr="002477E2" w:rsidRDefault="00192B58"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3" w:name="n590"/>
            <w:bookmarkEnd w:id="3"/>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192B58" w:rsidRPr="00EB7900" w:rsidRDefault="00192B58" w:rsidP="00EB7900">
            <w:pPr>
              <w:widowControl w:val="0"/>
              <w:spacing w:after="0" w:line="240" w:lineRule="auto"/>
              <w:jc w:val="both"/>
              <w:rPr>
                <w:rFonts w:ascii="Times New Roman" w:hAnsi="Times New Roman"/>
                <w:color w:val="0070C0"/>
                <w:sz w:val="24"/>
                <w:szCs w:val="24"/>
                <w:lang w:val="uk-UA"/>
              </w:rPr>
            </w:pPr>
            <w:r w:rsidRPr="00BB0CD2">
              <w:rPr>
                <w:rFonts w:ascii="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hAnsi="Times New Roman"/>
                <w:color w:val="000000"/>
                <w:sz w:val="24"/>
                <w:szCs w:val="24"/>
                <w:lang w:val="uk-UA" w:eastAsia="uk-UA"/>
              </w:rPr>
              <w:t>неукладення</w:t>
            </w:r>
            <w:proofErr w:type="spellEnd"/>
            <w:r w:rsidRPr="00BB0CD2">
              <w:rPr>
                <w:rFonts w:ascii="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hAnsi="Times New Roman"/>
                <w:color w:val="000000"/>
                <w:sz w:val="24"/>
                <w:szCs w:val="24"/>
                <w:lang w:val="uk-UA"/>
              </w:rPr>
              <w:t>пунктом 47 Особливостей</w:t>
            </w:r>
            <w:r w:rsidRPr="00BB0CD2">
              <w:rPr>
                <w:rFonts w:ascii="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hAnsi="Times New Roman"/>
                <w:color w:val="000000"/>
                <w:sz w:val="24"/>
                <w:szCs w:val="24"/>
                <w:lang w:val="uk-UA" w:eastAsia="ru-RU"/>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Pr="00BB0CD2">
              <w:rPr>
                <w:rFonts w:ascii="Times New Roman" w:hAnsi="Times New Roman"/>
                <w:color w:val="000000"/>
                <w:sz w:val="24"/>
                <w:szCs w:val="24"/>
                <w:lang w:val="uk-UA" w:eastAsia="ru-RU"/>
              </w:rPr>
              <w:t>вимог </w:t>
            </w:r>
            <w:hyperlink r:id="rId19" w:tgtFrame="_blank" w:history="1">
              <w:r w:rsidRPr="00BB0CD2">
                <w:rPr>
                  <w:rFonts w:ascii="Times New Roman" w:hAnsi="Times New Roman"/>
                  <w:color w:val="000000"/>
                  <w:sz w:val="24"/>
                  <w:szCs w:val="24"/>
                  <w:lang w:val="uk-UA" w:eastAsia="ru-RU"/>
                </w:rPr>
                <w:t>Зак</w:t>
              </w:r>
              <w:proofErr w:type="spellEnd"/>
              <w:r w:rsidRPr="00BB0CD2">
                <w:rPr>
                  <w:rFonts w:ascii="Times New Roman" w:hAnsi="Times New Roman"/>
                  <w:color w:val="000000"/>
                  <w:sz w:val="24"/>
                  <w:szCs w:val="24"/>
                  <w:lang w:val="uk-UA" w:eastAsia="ru-RU"/>
                </w:rPr>
                <w:t>ону</w:t>
              </w:r>
            </w:hyperlink>
            <w:r w:rsidRPr="00BB0CD2">
              <w:rPr>
                <w:rFonts w:ascii="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0" w:anchor="n1611" w:tgtFrame="_blank" w:history="1">
              <w:r w:rsidRPr="00BB0CD2">
                <w:rPr>
                  <w:rFonts w:ascii="Times New Roman" w:hAnsi="Times New Roman"/>
                  <w:color w:val="000000"/>
                  <w:sz w:val="24"/>
                  <w:szCs w:val="24"/>
                  <w:lang w:val="uk-UA" w:eastAsia="ru-RU"/>
                </w:rPr>
                <w:t>статтею 33</w:t>
              </w:r>
            </w:hyperlink>
            <w:r w:rsidRPr="00BB0CD2">
              <w:rPr>
                <w:rFonts w:ascii="Times New Roman" w:hAnsi="Times New Roman"/>
                <w:color w:val="000000"/>
                <w:sz w:val="24"/>
                <w:szCs w:val="24"/>
                <w:lang w:val="uk-UA" w:eastAsia="ru-RU"/>
              </w:rPr>
              <w:t> Закону та пунктом 49 Особливостей</w:t>
            </w:r>
            <w:r w:rsidRPr="00BB0CD2">
              <w:rPr>
                <w:rFonts w:ascii="Times New Roman" w:hAnsi="Times New Roman"/>
                <w:color w:val="000000"/>
                <w:sz w:val="24"/>
                <w:szCs w:val="24"/>
                <w:lang w:val="uk-UA" w:eastAsia="uk-UA"/>
              </w:rPr>
              <w:t>.</w:t>
            </w:r>
          </w:p>
          <w:p w:rsidR="00192B58" w:rsidRPr="00EB7900" w:rsidRDefault="00192B58" w:rsidP="00EB7900">
            <w:pPr>
              <w:widowControl w:val="0"/>
              <w:spacing w:after="0" w:line="240" w:lineRule="auto"/>
              <w:jc w:val="both"/>
              <w:rPr>
                <w:rFonts w:ascii="Times New Roman" w:hAnsi="Times New Roman"/>
                <w:sz w:val="24"/>
                <w:szCs w:val="24"/>
                <w:lang w:val="uk-UA" w:eastAsia="ru-RU"/>
              </w:rPr>
            </w:pPr>
          </w:p>
        </w:tc>
      </w:tr>
      <w:tr w:rsidR="00192B58" w:rsidRPr="00EB7900" w:rsidTr="00EB7900">
        <w:trPr>
          <w:trHeight w:val="1119"/>
          <w:jc w:val="center"/>
        </w:trPr>
        <w:tc>
          <w:tcPr>
            <w:tcW w:w="704" w:type="dxa"/>
          </w:tcPr>
          <w:p w:rsidR="00192B58" w:rsidRPr="00EB7900" w:rsidRDefault="00192B58"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192B58" w:rsidRPr="00EB7900" w:rsidRDefault="00192B58"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192B58" w:rsidRPr="00EB7900" w:rsidRDefault="00192B58"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192B58" w:rsidRPr="00EB7900" w:rsidRDefault="00192B58" w:rsidP="00EB7900">
            <w:pPr>
              <w:spacing w:after="0" w:line="240" w:lineRule="auto"/>
              <w:rPr>
                <w:rFonts w:ascii="Times New Roman" w:hAnsi="Times New Roman"/>
                <w:sz w:val="24"/>
                <w:szCs w:val="24"/>
                <w:lang w:val="uk-UA"/>
              </w:rPr>
            </w:pPr>
          </w:p>
        </w:tc>
      </w:tr>
    </w:tbl>
    <w:p w:rsidR="00192B58" w:rsidRDefault="00192B58" w:rsidP="0030346C">
      <w:pPr>
        <w:widowControl w:val="0"/>
        <w:spacing w:after="0" w:line="240" w:lineRule="auto"/>
        <w:jc w:val="both"/>
        <w:rPr>
          <w:rFonts w:ascii="Times New Roman" w:hAnsi="Times New Roman"/>
          <w:sz w:val="24"/>
          <w:szCs w:val="24"/>
          <w:lang w:val="uk-UA"/>
        </w:rPr>
      </w:pPr>
    </w:p>
    <w:p w:rsidR="00192B58" w:rsidRDefault="00192B58" w:rsidP="0030346C">
      <w:pPr>
        <w:widowControl w:val="0"/>
        <w:spacing w:after="0" w:line="240" w:lineRule="auto"/>
        <w:jc w:val="both"/>
        <w:rPr>
          <w:rFonts w:ascii="Times New Roman" w:hAnsi="Times New Roman"/>
          <w:sz w:val="24"/>
          <w:szCs w:val="24"/>
          <w:lang w:val="uk-UA"/>
        </w:rPr>
      </w:pPr>
    </w:p>
    <w:p w:rsidR="00192B58" w:rsidRPr="0012297E" w:rsidRDefault="00192B58"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192B58" w:rsidRPr="0012297E" w:rsidRDefault="00192B58"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192B58" w:rsidRPr="0012297E" w:rsidRDefault="00192B58"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192B58" w:rsidRPr="0012297E" w:rsidRDefault="00192B58"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192B58" w:rsidRPr="0012297E" w:rsidRDefault="00192B58"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192B58" w:rsidRPr="0012297E" w:rsidRDefault="00192B58"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192B58"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3B" w:rsidRDefault="00471C3B" w:rsidP="002C034C">
      <w:pPr>
        <w:spacing w:after="0" w:line="240" w:lineRule="auto"/>
      </w:pPr>
      <w:r>
        <w:separator/>
      </w:r>
    </w:p>
  </w:endnote>
  <w:endnote w:type="continuationSeparator" w:id="0">
    <w:p w:rsidR="00471C3B" w:rsidRDefault="00471C3B"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3B" w:rsidRDefault="00471C3B" w:rsidP="002C034C">
      <w:pPr>
        <w:spacing w:after="0" w:line="240" w:lineRule="auto"/>
      </w:pPr>
      <w:r>
        <w:separator/>
      </w:r>
    </w:p>
  </w:footnote>
  <w:footnote w:type="continuationSeparator" w:id="0">
    <w:p w:rsidR="00471C3B" w:rsidRDefault="00471C3B"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637AF"/>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11E7"/>
    <w:rsid w:val="000D5E9E"/>
    <w:rsid w:val="000E0D2B"/>
    <w:rsid w:val="000E2C4E"/>
    <w:rsid w:val="000E3B5F"/>
    <w:rsid w:val="000F3077"/>
    <w:rsid w:val="001050EC"/>
    <w:rsid w:val="0010581C"/>
    <w:rsid w:val="00110A5F"/>
    <w:rsid w:val="00115431"/>
    <w:rsid w:val="0012249C"/>
    <w:rsid w:val="0012297E"/>
    <w:rsid w:val="00123990"/>
    <w:rsid w:val="00123CA1"/>
    <w:rsid w:val="0012554A"/>
    <w:rsid w:val="00126B95"/>
    <w:rsid w:val="001276E3"/>
    <w:rsid w:val="00134660"/>
    <w:rsid w:val="00136469"/>
    <w:rsid w:val="00140E96"/>
    <w:rsid w:val="00144B1C"/>
    <w:rsid w:val="00144E76"/>
    <w:rsid w:val="0015177E"/>
    <w:rsid w:val="001675B4"/>
    <w:rsid w:val="00174F5C"/>
    <w:rsid w:val="00192B58"/>
    <w:rsid w:val="001A66C8"/>
    <w:rsid w:val="001B7E29"/>
    <w:rsid w:val="001C3193"/>
    <w:rsid w:val="001C790B"/>
    <w:rsid w:val="001D01A7"/>
    <w:rsid w:val="001D0ED9"/>
    <w:rsid w:val="001E1051"/>
    <w:rsid w:val="001E21BC"/>
    <w:rsid w:val="001E7E6A"/>
    <w:rsid w:val="001F0AC8"/>
    <w:rsid w:val="001F7764"/>
    <w:rsid w:val="002008F3"/>
    <w:rsid w:val="0020225B"/>
    <w:rsid w:val="00202313"/>
    <w:rsid w:val="00204B10"/>
    <w:rsid w:val="00214286"/>
    <w:rsid w:val="00217700"/>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2F4C96"/>
    <w:rsid w:val="00302D8B"/>
    <w:rsid w:val="0030346C"/>
    <w:rsid w:val="00306D4E"/>
    <w:rsid w:val="00310180"/>
    <w:rsid w:val="003109E1"/>
    <w:rsid w:val="00322DBB"/>
    <w:rsid w:val="003324B7"/>
    <w:rsid w:val="0033313B"/>
    <w:rsid w:val="00333E93"/>
    <w:rsid w:val="003348A3"/>
    <w:rsid w:val="00335302"/>
    <w:rsid w:val="00354A61"/>
    <w:rsid w:val="00362446"/>
    <w:rsid w:val="00363633"/>
    <w:rsid w:val="00376110"/>
    <w:rsid w:val="003767EB"/>
    <w:rsid w:val="00376BCC"/>
    <w:rsid w:val="003770D5"/>
    <w:rsid w:val="00381B0A"/>
    <w:rsid w:val="0038296B"/>
    <w:rsid w:val="003848C3"/>
    <w:rsid w:val="00385BB9"/>
    <w:rsid w:val="00387727"/>
    <w:rsid w:val="00396D1B"/>
    <w:rsid w:val="003B75A8"/>
    <w:rsid w:val="003C1E7D"/>
    <w:rsid w:val="003C3680"/>
    <w:rsid w:val="003C6D2E"/>
    <w:rsid w:val="003D14B3"/>
    <w:rsid w:val="003D4208"/>
    <w:rsid w:val="003D599B"/>
    <w:rsid w:val="003D6950"/>
    <w:rsid w:val="003D7391"/>
    <w:rsid w:val="003E1C5F"/>
    <w:rsid w:val="003E1C62"/>
    <w:rsid w:val="003E5D23"/>
    <w:rsid w:val="003F2B9F"/>
    <w:rsid w:val="004007FC"/>
    <w:rsid w:val="0040285A"/>
    <w:rsid w:val="00402DB4"/>
    <w:rsid w:val="0040784D"/>
    <w:rsid w:val="0041491E"/>
    <w:rsid w:val="0042589C"/>
    <w:rsid w:val="00427AD6"/>
    <w:rsid w:val="004339D6"/>
    <w:rsid w:val="00447BE2"/>
    <w:rsid w:val="00454483"/>
    <w:rsid w:val="0046332C"/>
    <w:rsid w:val="00465790"/>
    <w:rsid w:val="00471C3B"/>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1F62"/>
    <w:rsid w:val="00535431"/>
    <w:rsid w:val="00537F16"/>
    <w:rsid w:val="00546121"/>
    <w:rsid w:val="00546DA4"/>
    <w:rsid w:val="005475CA"/>
    <w:rsid w:val="00553769"/>
    <w:rsid w:val="00553E28"/>
    <w:rsid w:val="00553F81"/>
    <w:rsid w:val="00570C67"/>
    <w:rsid w:val="00583075"/>
    <w:rsid w:val="00583434"/>
    <w:rsid w:val="00592F41"/>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86EEB"/>
    <w:rsid w:val="00693F3A"/>
    <w:rsid w:val="006A4917"/>
    <w:rsid w:val="006A5CB2"/>
    <w:rsid w:val="006B2A7A"/>
    <w:rsid w:val="006B5B32"/>
    <w:rsid w:val="006D44CF"/>
    <w:rsid w:val="006E2DB2"/>
    <w:rsid w:val="006E3FF6"/>
    <w:rsid w:val="006E45A0"/>
    <w:rsid w:val="006E73D3"/>
    <w:rsid w:val="006F01E3"/>
    <w:rsid w:val="006F0674"/>
    <w:rsid w:val="006F37AC"/>
    <w:rsid w:val="007015A1"/>
    <w:rsid w:val="0070176B"/>
    <w:rsid w:val="00705ADA"/>
    <w:rsid w:val="00710F6B"/>
    <w:rsid w:val="00711376"/>
    <w:rsid w:val="007137FA"/>
    <w:rsid w:val="00727824"/>
    <w:rsid w:val="007433E5"/>
    <w:rsid w:val="00743F80"/>
    <w:rsid w:val="00745533"/>
    <w:rsid w:val="00745F4B"/>
    <w:rsid w:val="00760147"/>
    <w:rsid w:val="0077159D"/>
    <w:rsid w:val="007747C0"/>
    <w:rsid w:val="00775372"/>
    <w:rsid w:val="00775B91"/>
    <w:rsid w:val="00785AE8"/>
    <w:rsid w:val="00791E6E"/>
    <w:rsid w:val="007A0D26"/>
    <w:rsid w:val="007A6881"/>
    <w:rsid w:val="007B2EA4"/>
    <w:rsid w:val="007B4122"/>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3DF9"/>
    <w:rsid w:val="0082778A"/>
    <w:rsid w:val="00833356"/>
    <w:rsid w:val="00837927"/>
    <w:rsid w:val="00842D6D"/>
    <w:rsid w:val="0084638C"/>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44D4"/>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C639C"/>
    <w:rsid w:val="00AF1759"/>
    <w:rsid w:val="00AF3DC2"/>
    <w:rsid w:val="00B06396"/>
    <w:rsid w:val="00B064E1"/>
    <w:rsid w:val="00B154E8"/>
    <w:rsid w:val="00B17BB4"/>
    <w:rsid w:val="00B21295"/>
    <w:rsid w:val="00B23F75"/>
    <w:rsid w:val="00B255A9"/>
    <w:rsid w:val="00B30A60"/>
    <w:rsid w:val="00B508DA"/>
    <w:rsid w:val="00B55532"/>
    <w:rsid w:val="00B56B36"/>
    <w:rsid w:val="00B6178A"/>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BF4FB8"/>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128E"/>
    <w:rsid w:val="00D2314F"/>
    <w:rsid w:val="00D25B55"/>
    <w:rsid w:val="00D33D30"/>
    <w:rsid w:val="00D43490"/>
    <w:rsid w:val="00D43954"/>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254B"/>
    <w:rsid w:val="00E34A61"/>
    <w:rsid w:val="00E41365"/>
    <w:rsid w:val="00E506C8"/>
    <w:rsid w:val="00E50BEB"/>
    <w:rsid w:val="00E55BE8"/>
    <w:rsid w:val="00E65085"/>
    <w:rsid w:val="00E703CB"/>
    <w:rsid w:val="00E7043D"/>
    <w:rsid w:val="00E7084D"/>
    <w:rsid w:val="00E87FB6"/>
    <w:rsid w:val="00E95F29"/>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66615"/>
    <w:rsid w:val="00F72740"/>
    <w:rsid w:val="00F86288"/>
    <w:rsid w:val="00F908EC"/>
    <w:rsid w:val="00F91F09"/>
    <w:rsid w:val="00F94D6E"/>
    <w:rsid w:val="00F96862"/>
    <w:rsid w:val="00F97C62"/>
    <w:rsid w:val="00FA0A8A"/>
    <w:rsid w:val="00FA0F2F"/>
    <w:rsid w:val="00FA1CCE"/>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basedOn w:val="a0"/>
    <w:uiPriority w:val="99"/>
    <w:rsid w:val="00F40CC1"/>
    <w:rPr>
      <w:rFonts w:cs="Times New Roman"/>
      <w:color w:val="0563C1"/>
      <w:u w:val="single"/>
    </w:rPr>
  </w:style>
  <w:style w:type="character" w:customStyle="1" w:styleId="UnresolvedMention">
    <w:name w:val="Unresolved Mention"/>
    <w:uiPriority w:val="99"/>
    <w:semiHidden/>
    <w:rsid w:val="00F40CC1"/>
    <w:rPr>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sz w:val="18"/>
      <w:szCs w:val="18"/>
      <w:lang w:val="uk-UA" w:eastAsia="uk-UA"/>
    </w:rPr>
  </w:style>
  <w:style w:type="character" w:customStyle="1" w:styleId="a7">
    <w:name w:val="Текст выноски Знак"/>
    <w:basedOn w:val="a0"/>
    <w:link w:val="a6"/>
    <w:uiPriority w:val="99"/>
    <w:semiHidden/>
    <w:locked/>
    <w:rsid w:val="009F5CF2"/>
    <w:rPr>
      <w:rFonts w:ascii="Segoe UI" w:hAnsi="Segoe UI"/>
      <w:sz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locked/>
    <w:rsid w:val="007A6881"/>
    <w:rPr>
      <w:rFonts w:ascii="Times New Roman" w:hAnsi="Times New Roman" w:cs="Times New Roman"/>
      <w:lang w:val="ru-RU" w:eastAsia="ru-RU"/>
    </w:rPr>
  </w:style>
  <w:style w:type="paragraph" w:styleId="ab">
    <w:name w:val="header"/>
    <w:basedOn w:val="a"/>
    <w:link w:val="ac"/>
    <w:uiPriority w:val="99"/>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locked/>
    <w:rsid w:val="003848C3"/>
    <w:rPr>
      <w:rFonts w:cs="Times New Roman"/>
      <w:sz w:val="22"/>
      <w:szCs w:val="22"/>
      <w:lang w:val="ru-RU" w:eastAsia="en-US"/>
    </w:rPr>
  </w:style>
  <w:style w:type="paragraph" w:styleId="ad">
    <w:name w:val="footer"/>
    <w:basedOn w:val="a"/>
    <w:link w:val="ae"/>
    <w:uiPriority w:val="99"/>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locked/>
    <w:rsid w:val="003848C3"/>
    <w:rPr>
      <w:rFonts w:cs="Times New Roman"/>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uiPriority w:val="99"/>
    <w:semiHidden/>
    <w:locked/>
    <w:rsid w:val="003848C3"/>
    <w:rPr>
      <w:sz w:val="24"/>
    </w:rPr>
  </w:style>
  <w:style w:type="paragraph" w:styleId="af">
    <w:name w:val="Body Text"/>
    <w:aliases w:val="Основной текст таблиц,в таблице,таблицы,в таблицах"/>
    <w:basedOn w:val="a"/>
    <w:link w:val="1"/>
    <w:uiPriority w:val="99"/>
    <w:semiHidden/>
    <w:rsid w:val="003848C3"/>
    <w:pPr>
      <w:snapToGrid w:val="0"/>
      <w:spacing w:after="0" w:line="240" w:lineRule="auto"/>
    </w:pPr>
    <w:rPr>
      <w:sz w:val="24"/>
      <w:szCs w:val="20"/>
      <w:lang w:val="uk-UA" w:eastAsia="uk-UA"/>
    </w:rPr>
  </w:style>
  <w:style w:type="character" w:customStyle="1" w:styleId="BodyTextChar1">
    <w:name w:val="Body Text Char1"/>
    <w:aliases w:val="Основной текст таблиц Char1,в таблице Char1,таблицы Char1,в таблицах Char1"/>
    <w:basedOn w:val="a0"/>
    <w:uiPriority w:val="99"/>
    <w:semiHidden/>
    <w:rsid w:val="00DF481D"/>
    <w:rPr>
      <w:lang w:val="ru-RU" w:eastAsia="en-US"/>
    </w:rPr>
  </w:style>
  <w:style w:type="character" w:customStyle="1" w:styleId="af0">
    <w:name w:val="Основной текст Знак"/>
    <w:basedOn w:val="a0"/>
    <w:uiPriority w:val="99"/>
    <w:semiHidden/>
    <w:rsid w:val="003848C3"/>
    <w:rPr>
      <w:rFonts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basedOn w:val="a0"/>
    <w:uiPriority w:val="99"/>
    <w:rsid w:val="00F40CC1"/>
    <w:rPr>
      <w:rFonts w:cs="Times New Roman"/>
      <w:color w:val="0563C1"/>
      <w:u w:val="single"/>
    </w:rPr>
  </w:style>
  <w:style w:type="character" w:customStyle="1" w:styleId="UnresolvedMention">
    <w:name w:val="Unresolved Mention"/>
    <w:uiPriority w:val="99"/>
    <w:semiHidden/>
    <w:rsid w:val="00F40CC1"/>
    <w:rPr>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sz w:val="18"/>
      <w:szCs w:val="18"/>
      <w:lang w:val="uk-UA" w:eastAsia="uk-UA"/>
    </w:rPr>
  </w:style>
  <w:style w:type="character" w:customStyle="1" w:styleId="a7">
    <w:name w:val="Текст выноски Знак"/>
    <w:basedOn w:val="a0"/>
    <w:link w:val="a6"/>
    <w:uiPriority w:val="99"/>
    <w:semiHidden/>
    <w:locked/>
    <w:rsid w:val="009F5CF2"/>
    <w:rPr>
      <w:rFonts w:ascii="Segoe UI" w:hAnsi="Segoe UI"/>
      <w:sz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locked/>
    <w:rsid w:val="007A6881"/>
    <w:rPr>
      <w:rFonts w:ascii="Times New Roman" w:hAnsi="Times New Roman" w:cs="Times New Roman"/>
      <w:lang w:val="ru-RU" w:eastAsia="ru-RU"/>
    </w:rPr>
  </w:style>
  <w:style w:type="paragraph" w:styleId="ab">
    <w:name w:val="header"/>
    <w:basedOn w:val="a"/>
    <w:link w:val="ac"/>
    <w:uiPriority w:val="99"/>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locked/>
    <w:rsid w:val="003848C3"/>
    <w:rPr>
      <w:rFonts w:cs="Times New Roman"/>
      <w:sz w:val="22"/>
      <w:szCs w:val="22"/>
      <w:lang w:val="ru-RU" w:eastAsia="en-US"/>
    </w:rPr>
  </w:style>
  <w:style w:type="paragraph" w:styleId="ad">
    <w:name w:val="footer"/>
    <w:basedOn w:val="a"/>
    <w:link w:val="ae"/>
    <w:uiPriority w:val="99"/>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locked/>
    <w:rsid w:val="003848C3"/>
    <w:rPr>
      <w:rFonts w:cs="Times New Roman"/>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uiPriority w:val="99"/>
    <w:semiHidden/>
    <w:locked/>
    <w:rsid w:val="003848C3"/>
    <w:rPr>
      <w:sz w:val="24"/>
    </w:rPr>
  </w:style>
  <w:style w:type="paragraph" w:styleId="af">
    <w:name w:val="Body Text"/>
    <w:aliases w:val="Основной текст таблиц,в таблице,таблицы,в таблицах"/>
    <w:basedOn w:val="a"/>
    <w:link w:val="1"/>
    <w:uiPriority w:val="99"/>
    <w:semiHidden/>
    <w:rsid w:val="003848C3"/>
    <w:pPr>
      <w:snapToGrid w:val="0"/>
      <w:spacing w:after="0" w:line="240" w:lineRule="auto"/>
    </w:pPr>
    <w:rPr>
      <w:sz w:val="24"/>
      <w:szCs w:val="20"/>
      <w:lang w:val="uk-UA" w:eastAsia="uk-UA"/>
    </w:rPr>
  </w:style>
  <w:style w:type="character" w:customStyle="1" w:styleId="BodyTextChar1">
    <w:name w:val="Body Text Char1"/>
    <w:aliases w:val="Основной текст таблиц Char1,в таблице Char1,таблицы Char1,в таблицах Char1"/>
    <w:basedOn w:val="a0"/>
    <w:uiPriority w:val="99"/>
    <w:semiHidden/>
    <w:rsid w:val="00DF481D"/>
    <w:rPr>
      <w:lang w:val="ru-RU" w:eastAsia="en-US"/>
    </w:rPr>
  </w:style>
  <w:style w:type="character" w:customStyle="1" w:styleId="af0">
    <w:name w:val="Основной текст Знак"/>
    <w:basedOn w:val="a0"/>
    <w:uiPriority w:val="99"/>
    <w:semiHidden/>
    <w:rsid w:val="003848C3"/>
    <w:rPr>
      <w:rFonts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32061">
      <w:marLeft w:val="0"/>
      <w:marRight w:val="0"/>
      <w:marTop w:val="0"/>
      <w:marBottom w:val="0"/>
      <w:divBdr>
        <w:top w:val="none" w:sz="0" w:space="0" w:color="auto"/>
        <w:left w:val="none" w:sz="0" w:space="0" w:color="auto"/>
        <w:bottom w:val="none" w:sz="0" w:space="0" w:color="auto"/>
        <w:right w:val="none" w:sz="0" w:space="0" w:color="auto"/>
      </w:divBdr>
    </w:div>
    <w:div w:id="1170832062">
      <w:marLeft w:val="0"/>
      <w:marRight w:val="0"/>
      <w:marTop w:val="0"/>
      <w:marBottom w:val="0"/>
      <w:divBdr>
        <w:top w:val="none" w:sz="0" w:space="0" w:color="auto"/>
        <w:left w:val="none" w:sz="0" w:space="0" w:color="auto"/>
        <w:bottom w:val="none" w:sz="0" w:space="0" w:color="auto"/>
        <w:right w:val="none" w:sz="0" w:space="0" w:color="auto"/>
      </w:divBdr>
    </w:div>
    <w:div w:id="1170832063">
      <w:marLeft w:val="0"/>
      <w:marRight w:val="0"/>
      <w:marTop w:val="0"/>
      <w:marBottom w:val="0"/>
      <w:divBdr>
        <w:top w:val="none" w:sz="0" w:space="0" w:color="auto"/>
        <w:left w:val="none" w:sz="0" w:space="0" w:color="auto"/>
        <w:bottom w:val="none" w:sz="0" w:space="0" w:color="auto"/>
        <w:right w:val="none" w:sz="0" w:space="0" w:color="auto"/>
      </w:divBdr>
    </w:div>
    <w:div w:id="1170832064">
      <w:marLeft w:val="0"/>
      <w:marRight w:val="0"/>
      <w:marTop w:val="0"/>
      <w:marBottom w:val="0"/>
      <w:divBdr>
        <w:top w:val="none" w:sz="0" w:space="0" w:color="auto"/>
        <w:left w:val="none" w:sz="0" w:space="0" w:color="auto"/>
        <w:bottom w:val="none" w:sz="0" w:space="0" w:color="auto"/>
        <w:right w:val="none" w:sz="0" w:space="0" w:color="auto"/>
      </w:divBdr>
    </w:div>
    <w:div w:id="1170832065">
      <w:marLeft w:val="0"/>
      <w:marRight w:val="0"/>
      <w:marTop w:val="0"/>
      <w:marBottom w:val="0"/>
      <w:divBdr>
        <w:top w:val="none" w:sz="0" w:space="0" w:color="auto"/>
        <w:left w:val="none" w:sz="0" w:space="0" w:color="auto"/>
        <w:bottom w:val="none" w:sz="0" w:space="0" w:color="auto"/>
        <w:right w:val="none" w:sz="0" w:space="0" w:color="auto"/>
      </w:divBdr>
    </w:div>
    <w:div w:id="1170832066">
      <w:marLeft w:val="0"/>
      <w:marRight w:val="0"/>
      <w:marTop w:val="0"/>
      <w:marBottom w:val="0"/>
      <w:divBdr>
        <w:top w:val="none" w:sz="0" w:space="0" w:color="auto"/>
        <w:left w:val="none" w:sz="0" w:space="0" w:color="auto"/>
        <w:bottom w:val="none" w:sz="0" w:space="0" w:color="auto"/>
        <w:right w:val="none" w:sz="0" w:space="0" w:color="auto"/>
      </w:divBdr>
    </w:div>
    <w:div w:id="1170832069">
      <w:marLeft w:val="0"/>
      <w:marRight w:val="0"/>
      <w:marTop w:val="0"/>
      <w:marBottom w:val="0"/>
      <w:divBdr>
        <w:top w:val="none" w:sz="0" w:space="0" w:color="auto"/>
        <w:left w:val="none" w:sz="0" w:space="0" w:color="auto"/>
        <w:bottom w:val="none" w:sz="0" w:space="0" w:color="auto"/>
        <w:right w:val="none" w:sz="0" w:space="0" w:color="auto"/>
      </w:divBdr>
    </w:div>
    <w:div w:id="1170832072">
      <w:marLeft w:val="0"/>
      <w:marRight w:val="0"/>
      <w:marTop w:val="0"/>
      <w:marBottom w:val="0"/>
      <w:divBdr>
        <w:top w:val="none" w:sz="0" w:space="0" w:color="auto"/>
        <w:left w:val="none" w:sz="0" w:space="0" w:color="auto"/>
        <w:bottom w:val="none" w:sz="0" w:space="0" w:color="auto"/>
        <w:right w:val="none" w:sz="0" w:space="0" w:color="auto"/>
      </w:divBdr>
    </w:div>
    <w:div w:id="1170832073">
      <w:marLeft w:val="0"/>
      <w:marRight w:val="0"/>
      <w:marTop w:val="0"/>
      <w:marBottom w:val="0"/>
      <w:divBdr>
        <w:top w:val="none" w:sz="0" w:space="0" w:color="auto"/>
        <w:left w:val="none" w:sz="0" w:space="0" w:color="auto"/>
        <w:bottom w:val="none" w:sz="0" w:space="0" w:color="auto"/>
        <w:right w:val="none" w:sz="0" w:space="0" w:color="auto"/>
      </w:divBdr>
    </w:div>
    <w:div w:id="1170832074">
      <w:marLeft w:val="0"/>
      <w:marRight w:val="0"/>
      <w:marTop w:val="0"/>
      <w:marBottom w:val="0"/>
      <w:divBdr>
        <w:top w:val="none" w:sz="0" w:space="0" w:color="auto"/>
        <w:left w:val="none" w:sz="0" w:space="0" w:color="auto"/>
        <w:bottom w:val="none" w:sz="0" w:space="0" w:color="auto"/>
        <w:right w:val="none" w:sz="0" w:space="0" w:color="auto"/>
      </w:divBdr>
    </w:div>
    <w:div w:id="1170832076">
      <w:marLeft w:val="0"/>
      <w:marRight w:val="0"/>
      <w:marTop w:val="0"/>
      <w:marBottom w:val="0"/>
      <w:divBdr>
        <w:top w:val="none" w:sz="0" w:space="0" w:color="auto"/>
        <w:left w:val="none" w:sz="0" w:space="0" w:color="auto"/>
        <w:bottom w:val="none" w:sz="0" w:space="0" w:color="auto"/>
        <w:right w:val="none" w:sz="0" w:space="0" w:color="auto"/>
      </w:divBdr>
    </w:div>
    <w:div w:id="1170832078">
      <w:marLeft w:val="0"/>
      <w:marRight w:val="0"/>
      <w:marTop w:val="0"/>
      <w:marBottom w:val="0"/>
      <w:divBdr>
        <w:top w:val="none" w:sz="0" w:space="0" w:color="auto"/>
        <w:left w:val="none" w:sz="0" w:space="0" w:color="auto"/>
        <w:bottom w:val="none" w:sz="0" w:space="0" w:color="auto"/>
        <w:right w:val="none" w:sz="0" w:space="0" w:color="auto"/>
      </w:divBdr>
    </w:div>
    <w:div w:id="1170832079">
      <w:marLeft w:val="0"/>
      <w:marRight w:val="0"/>
      <w:marTop w:val="0"/>
      <w:marBottom w:val="0"/>
      <w:divBdr>
        <w:top w:val="none" w:sz="0" w:space="0" w:color="auto"/>
        <w:left w:val="none" w:sz="0" w:space="0" w:color="auto"/>
        <w:bottom w:val="none" w:sz="0" w:space="0" w:color="auto"/>
        <w:right w:val="none" w:sz="0" w:space="0" w:color="auto"/>
      </w:divBdr>
      <w:divsChild>
        <w:div w:id="1170832067">
          <w:marLeft w:val="0"/>
          <w:marRight w:val="0"/>
          <w:marTop w:val="0"/>
          <w:marBottom w:val="0"/>
          <w:divBdr>
            <w:top w:val="none" w:sz="0" w:space="0" w:color="auto"/>
            <w:left w:val="none" w:sz="0" w:space="0" w:color="auto"/>
            <w:bottom w:val="none" w:sz="0" w:space="0" w:color="auto"/>
            <w:right w:val="none" w:sz="0" w:space="0" w:color="auto"/>
          </w:divBdr>
        </w:div>
        <w:div w:id="1170832068">
          <w:marLeft w:val="0"/>
          <w:marRight w:val="0"/>
          <w:marTop w:val="0"/>
          <w:marBottom w:val="0"/>
          <w:divBdr>
            <w:top w:val="none" w:sz="0" w:space="0" w:color="auto"/>
            <w:left w:val="none" w:sz="0" w:space="0" w:color="auto"/>
            <w:bottom w:val="none" w:sz="0" w:space="0" w:color="auto"/>
            <w:right w:val="none" w:sz="0" w:space="0" w:color="auto"/>
          </w:divBdr>
        </w:div>
        <w:div w:id="1170832070">
          <w:marLeft w:val="0"/>
          <w:marRight w:val="0"/>
          <w:marTop w:val="0"/>
          <w:marBottom w:val="0"/>
          <w:divBdr>
            <w:top w:val="none" w:sz="0" w:space="0" w:color="auto"/>
            <w:left w:val="none" w:sz="0" w:space="0" w:color="auto"/>
            <w:bottom w:val="none" w:sz="0" w:space="0" w:color="auto"/>
            <w:right w:val="none" w:sz="0" w:space="0" w:color="auto"/>
          </w:divBdr>
        </w:div>
        <w:div w:id="1170832071">
          <w:marLeft w:val="0"/>
          <w:marRight w:val="0"/>
          <w:marTop w:val="0"/>
          <w:marBottom w:val="0"/>
          <w:divBdr>
            <w:top w:val="none" w:sz="0" w:space="0" w:color="auto"/>
            <w:left w:val="none" w:sz="0" w:space="0" w:color="auto"/>
            <w:bottom w:val="none" w:sz="0" w:space="0" w:color="auto"/>
            <w:right w:val="none" w:sz="0" w:space="0" w:color="auto"/>
          </w:divBdr>
        </w:div>
        <w:div w:id="1170832075">
          <w:marLeft w:val="0"/>
          <w:marRight w:val="0"/>
          <w:marTop w:val="0"/>
          <w:marBottom w:val="0"/>
          <w:divBdr>
            <w:top w:val="none" w:sz="0" w:space="0" w:color="auto"/>
            <w:left w:val="none" w:sz="0" w:space="0" w:color="auto"/>
            <w:bottom w:val="none" w:sz="0" w:space="0" w:color="auto"/>
            <w:right w:val="none" w:sz="0" w:space="0" w:color="auto"/>
          </w:divBdr>
        </w:div>
        <w:div w:id="1170832077">
          <w:marLeft w:val="0"/>
          <w:marRight w:val="0"/>
          <w:marTop w:val="0"/>
          <w:marBottom w:val="0"/>
          <w:divBdr>
            <w:top w:val="none" w:sz="0" w:space="0" w:color="auto"/>
            <w:left w:val="none" w:sz="0" w:space="0" w:color="auto"/>
            <w:bottom w:val="none" w:sz="0" w:space="0" w:color="auto"/>
            <w:right w:val="none" w:sz="0" w:space="0" w:color="auto"/>
          </w:divBdr>
        </w:div>
        <w:div w:id="1170832080">
          <w:marLeft w:val="0"/>
          <w:marRight w:val="0"/>
          <w:marTop w:val="0"/>
          <w:marBottom w:val="0"/>
          <w:divBdr>
            <w:top w:val="none" w:sz="0" w:space="0" w:color="auto"/>
            <w:left w:val="none" w:sz="0" w:space="0" w:color="auto"/>
            <w:bottom w:val="none" w:sz="0" w:space="0" w:color="auto"/>
            <w:right w:val="none" w:sz="0" w:space="0" w:color="auto"/>
          </w:divBdr>
        </w:div>
        <w:div w:id="1170832081">
          <w:marLeft w:val="0"/>
          <w:marRight w:val="0"/>
          <w:marTop w:val="0"/>
          <w:marBottom w:val="0"/>
          <w:divBdr>
            <w:top w:val="none" w:sz="0" w:space="0" w:color="auto"/>
            <w:left w:val="none" w:sz="0" w:space="0" w:color="auto"/>
            <w:bottom w:val="none" w:sz="0" w:space="0" w:color="auto"/>
            <w:right w:val="none" w:sz="0" w:space="0" w:color="auto"/>
          </w:divBdr>
        </w:div>
        <w:div w:id="1170832082">
          <w:marLeft w:val="0"/>
          <w:marRight w:val="0"/>
          <w:marTop w:val="0"/>
          <w:marBottom w:val="0"/>
          <w:divBdr>
            <w:top w:val="none" w:sz="0" w:space="0" w:color="auto"/>
            <w:left w:val="none" w:sz="0" w:space="0" w:color="auto"/>
            <w:bottom w:val="none" w:sz="0" w:space="0" w:color="auto"/>
            <w:right w:val="none" w:sz="0" w:space="0" w:color="auto"/>
          </w:divBdr>
        </w:div>
        <w:div w:id="1170832084">
          <w:marLeft w:val="0"/>
          <w:marRight w:val="0"/>
          <w:marTop w:val="0"/>
          <w:marBottom w:val="0"/>
          <w:divBdr>
            <w:top w:val="none" w:sz="0" w:space="0" w:color="auto"/>
            <w:left w:val="none" w:sz="0" w:space="0" w:color="auto"/>
            <w:bottom w:val="none" w:sz="0" w:space="0" w:color="auto"/>
            <w:right w:val="none" w:sz="0" w:space="0" w:color="auto"/>
          </w:divBdr>
        </w:div>
        <w:div w:id="1170832085">
          <w:marLeft w:val="0"/>
          <w:marRight w:val="0"/>
          <w:marTop w:val="0"/>
          <w:marBottom w:val="0"/>
          <w:divBdr>
            <w:top w:val="none" w:sz="0" w:space="0" w:color="auto"/>
            <w:left w:val="none" w:sz="0" w:space="0" w:color="auto"/>
            <w:bottom w:val="none" w:sz="0" w:space="0" w:color="auto"/>
            <w:right w:val="none" w:sz="0" w:space="0" w:color="auto"/>
          </w:divBdr>
        </w:div>
        <w:div w:id="1170832087">
          <w:marLeft w:val="0"/>
          <w:marRight w:val="0"/>
          <w:marTop w:val="0"/>
          <w:marBottom w:val="0"/>
          <w:divBdr>
            <w:top w:val="none" w:sz="0" w:space="0" w:color="auto"/>
            <w:left w:val="none" w:sz="0" w:space="0" w:color="auto"/>
            <w:bottom w:val="none" w:sz="0" w:space="0" w:color="auto"/>
            <w:right w:val="none" w:sz="0" w:space="0" w:color="auto"/>
          </w:divBdr>
        </w:div>
        <w:div w:id="1170832090">
          <w:marLeft w:val="0"/>
          <w:marRight w:val="0"/>
          <w:marTop w:val="0"/>
          <w:marBottom w:val="0"/>
          <w:divBdr>
            <w:top w:val="none" w:sz="0" w:space="0" w:color="auto"/>
            <w:left w:val="none" w:sz="0" w:space="0" w:color="auto"/>
            <w:bottom w:val="none" w:sz="0" w:space="0" w:color="auto"/>
            <w:right w:val="none" w:sz="0" w:space="0" w:color="auto"/>
          </w:divBdr>
        </w:div>
        <w:div w:id="1170832092">
          <w:marLeft w:val="0"/>
          <w:marRight w:val="0"/>
          <w:marTop w:val="0"/>
          <w:marBottom w:val="0"/>
          <w:divBdr>
            <w:top w:val="none" w:sz="0" w:space="0" w:color="auto"/>
            <w:left w:val="none" w:sz="0" w:space="0" w:color="auto"/>
            <w:bottom w:val="none" w:sz="0" w:space="0" w:color="auto"/>
            <w:right w:val="none" w:sz="0" w:space="0" w:color="auto"/>
          </w:divBdr>
        </w:div>
        <w:div w:id="1170832093">
          <w:marLeft w:val="0"/>
          <w:marRight w:val="0"/>
          <w:marTop w:val="0"/>
          <w:marBottom w:val="0"/>
          <w:divBdr>
            <w:top w:val="none" w:sz="0" w:space="0" w:color="auto"/>
            <w:left w:val="none" w:sz="0" w:space="0" w:color="auto"/>
            <w:bottom w:val="none" w:sz="0" w:space="0" w:color="auto"/>
            <w:right w:val="none" w:sz="0" w:space="0" w:color="auto"/>
          </w:divBdr>
        </w:div>
        <w:div w:id="1170832094">
          <w:marLeft w:val="0"/>
          <w:marRight w:val="0"/>
          <w:marTop w:val="0"/>
          <w:marBottom w:val="0"/>
          <w:divBdr>
            <w:top w:val="none" w:sz="0" w:space="0" w:color="auto"/>
            <w:left w:val="none" w:sz="0" w:space="0" w:color="auto"/>
            <w:bottom w:val="none" w:sz="0" w:space="0" w:color="auto"/>
            <w:right w:val="none" w:sz="0" w:space="0" w:color="auto"/>
          </w:divBdr>
        </w:div>
        <w:div w:id="1170832095">
          <w:marLeft w:val="0"/>
          <w:marRight w:val="0"/>
          <w:marTop w:val="0"/>
          <w:marBottom w:val="0"/>
          <w:divBdr>
            <w:top w:val="none" w:sz="0" w:space="0" w:color="auto"/>
            <w:left w:val="none" w:sz="0" w:space="0" w:color="auto"/>
            <w:bottom w:val="none" w:sz="0" w:space="0" w:color="auto"/>
            <w:right w:val="none" w:sz="0" w:space="0" w:color="auto"/>
          </w:divBdr>
        </w:div>
        <w:div w:id="1170832096">
          <w:marLeft w:val="0"/>
          <w:marRight w:val="0"/>
          <w:marTop w:val="0"/>
          <w:marBottom w:val="0"/>
          <w:divBdr>
            <w:top w:val="none" w:sz="0" w:space="0" w:color="auto"/>
            <w:left w:val="none" w:sz="0" w:space="0" w:color="auto"/>
            <w:bottom w:val="none" w:sz="0" w:space="0" w:color="auto"/>
            <w:right w:val="none" w:sz="0" w:space="0" w:color="auto"/>
          </w:divBdr>
        </w:div>
        <w:div w:id="1170832098">
          <w:marLeft w:val="0"/>
          <w:marRight w:val="0"/>
          <w:marTop w:val="0"/>
          <w:marBottom w:val="0"/>
          <w:divBdr>
            <w:top w:val="none" w:sz="0" w:space="0" w:color="auto"/>
            <w:left w:val="none" w:sz="0" w:space="0" w:color="auto"/>
            <w:bottom w:val="none" w:sz="0" w:space="0" w:color="auto"/>
            <w:right w:val="none" w:sz="0" w:space="0" w:color="auto"/>
          </w:divBdr>
        </w:div>
      </w:divsChild>
    </w:div>
    <w:div w:id="1170832083">
      <w:marLeft w:val="0"/>
      <w:marRight w:val="0"/>
      <w:marTop w:val="0"/>
      <w:marBottom w:val="0"/>
      <w:divBdr>
        <w:top w:val="none" w:sz="0" w:space="0" w:color="auto"/>
        <w:left w:val="none" w:sz="0" w:space="0" w:color="auto"/>
        <w:bottom w:val="none" w:sz="0" w:space="0" w:color="auto"/>
        <w:right w:val="none" w:sz="0" w:space="0" w:color="auto"/>
      </w:divBdr>
    </w:div>
    <w:div w:id="1170832086">
      <w:marLeft w:val="0"/>
      <w:marRight w:val="0"/>
      <w:marTop w:val="0"/>
      <w:marBottom w:val="0"/>
      <w:divBdr>
        <w:top w:val="none" w:sz="0" w:space="0" w:color="auto"/>
        <w:left w:val="none" w:sz="0" w:space="0" w:color="auto"/>
        <w:bottom w:val="none" w:sz="0" w:space="0" w:color="auto"/>
        <w:right w:val="none" w:sz="0" w:space="0" w:color="auto"/>
      </w:divBdr>
    </w:div>
    <w:div w:id="1170832088">
      <w:marLeft w:val="0"/>
      <w:marRight w:val="0"/>
      <w:marTop w:val="0"/>
      <w:marBottom w:val="0"/>
      <w:divBdr>
        <w:top w:val="none" w:sz="0" w:space="0" w:color="auto"/>
        <w:left w:val="none" w:sz="0" w:space="0" w:color="auto"/>
        <w:bottom w:val="none" w:sz="0" w:space="0" w:color="auto"/>
        <w:right w:val="none" w:sz="0" w:space="0" w:color="auto"/>
      </w:divBdr>
    </w:div>
    <w:div w:id="1170832089">
      <w:marLeft w:val="0"/>
      <w:marRight w:val="0"/>
      <w:marTop w:val="0"/>
      <w:marBottom w:val="0"/>
      <w:divBdr>
        <w:top w:val="none" w:sz="0" w:space="0" w:color="auto"/>
        <w:left w:val="none" w:sz="0" w:space="0" w:color="auto"/>
        <w:bottom w:val="none" w:sz="0" w:space="0" w:color="auto"/>
        <w:right w:val="none" w:sz="0" w:space="0" w:color="auto"/>
      </w:divBdr>
    </w:div>
    <w:div w:id="1170832091">
      <w:marLeft w:val="0"/>
      <w:marRight w:val="0"/>
      <w:marTop w:val="0"/>
      <w:marBottom w:val="0"/>
      <w:divBdr>
        <w:top w:val="none" w:sz="0" w:space="0" w:color="auto"/>
        <w:left w:val="none" w:sz="0" w:space="0" w:color="auto"/>
        <w:bottom w:val="none" w:sz="0" w:space="0" w:color="auto"/>
        <w:right w:val="none" w:sz="0" w:space="0" w:color="auto"/>
      </w:divBdr>
    </w:div>
    <w:div w:id="1170832097">
      <w:marLeft w:val="0"/>
      <w:marRight w:val="0"/>
      <w:marTop w:val="0"/>
      <w:marBottom w:val="0"/>
      <w:divBdr>
        <w:top w:val="none" w:sz="0" w:space="0" w:color="auto"/>
        <w:left w:val="none" w:sz="0" w:space="0" w:color="auto"/>
        <w:bottom w:val="none" w:sz="0" w:space="0" w:color="auto"/>
        <w:right w:val="none" w:sz="0" w:space="0" w:color="auto"/>
      </w:divBdr>
    </w:div>
    <w:div w:id="1170832099">
      <w:marLeft w:val="0"/>
      <w:marRight w:val="0"/>
      <w:marTop w:val="0"/>
      <w:marBottom w:val="0"/>
      <w:divBdr>
        <w:top w:val="none" w:sz="0" w:space="0" w:color="auto"/>
        <w:left w:val="none" w:sz="0" w:space="0" w:color="auto"/>
        <w:bottom w:val="none" w:sz="0" w:space="0" w:color="auto"/>
        <w:right w:val="none" w:sz="0" w:space="0" w:color="auto"/>
      </w:divBdr>
    </w:div>
    <w:div w:id="1170832100">
      <w:marLeft w:val="0"/>
      <w:marRight w:val="0"/>
      <w:marTop w:val="0"/>
      <w:marBottom w:val="0"/>
      <w:divBdr>
        <w:top w:val="none" w:sz="0" w:space="0" w:color="auto"/>
        <w:left w:val="none" w:sz="0" w:space="0" w:color="auto"/>
        <w:bottom w:val="none" w:sz="0" w:space="0" w:color="auto"/>
        <w:right w:val="none" w:sz="0" w:space="0" w:color="auto"/>
      </w:divBdr>
    </w:div>
    <w:div w:id="1170832101">
      <w:marLeft w:val="0"/>
      <w:marRight w:val="0"/>
      <w:marTop w:val="0"/>
      <w:marBottom w:val="0"/>
      <w:divBdr>
        <w:top w:val="none" w:sz="0" w:space="0" w:color="auto"/>
        <w:left w:val="none" w:sz="0" w:space="0" w:color="auto"/>
        <w:bottom w:val="none" w:sz="0" w:space="0" w:color="auto"/>
        <w:right w:val="none" w:sz="0" w:space="0" w:color="auto"/>
      </w:divBdr>
    </w:div>
    <w:div w:id="1170832102">
      <w:marLeft w:val="0"/>
      <w:marRight w:val="0"/>
      <w:marTop w:val="0"/>
      <w:marBottom w:val="0"/>
      <w:divBdr>
        <w:top w:val="none" w:sz="0" w:space="0" w:color="auto"/>
        <w:left w:val="none" w:sz="0" w:space="0" w:color="auto"/>
        <w:bottom w:val="none" w:sz="0" w:space="0" w:color="auto"/>
        <w:right w:val="none" w:sz="0" w:space="0" w:color="auto"/>
      </w:divBdr>
    </w:div>
    <w:div w:id="1170832103">
      <w:marLeft w:val="0"/>
      <w:marRight w:val="0"/>
      <w:marTop w:val="0"/>
      <w:marBottom w:val="0"/>
      <w:divBdr>
        <w:top w:val="none" w:sz="0" w:space="0" w:color="auto"/>
        <w:left w:val="none" w:sz="0" w:space="0" w:color="auto"/>
        <w:bottom w:val="none" w:sz="0" w:space="0" w:color="auto"/>
        <w:right w:val="none" w:sz="0" w:space="0" w:color="auto"/>
      </w:divBdr>
    </w:div>
    <w:div w:id="1170832104">
      <w:marLeft w:val="0"/>
      <w:marRight w:val="0"/>
      <w:marTop w:val="0"/>
      <w:marBottom w:val="0"/>
      <w:divBdr>
        <w:top w:val="none" w:sz="0" w:space="0" w:color="auto"/>
        <w:left w:val="none" w:sz="0" w:space="0" w:color="auto"/>
        <w:bottom w:val="none" w:sz="0" w:space="0" w:color="auto"/>
        <w:right w:val="none" w:sz="0" w:space="0" w:color="auto"/>
      </w:divBdr>
    </w:div>
    <w:div w:id="1170832105">
      <w:marLeft w:val="0"/>
      <w:marRight w:val="0"/>
      <w:marTop w:val="0"/>
      <w:marBottom w:val="0"/>
      <w:divBdr>
        <w:top w:val="none" w:sz="0" w:space="0" w:color="auto"/>
        <w:left w:val="none" w:sz="0" w:space="0" w:color="auto"/>
        <w:bottom w:val="none" w:sz="0" w:space="0" w:color="auto"/>
        <w:right w:val="none" w:sz="0" w:space="0" w:color="auto"/>
      </w:divBdr>
    </w:div>
    <w:div w:id="1170832106">
      <w:marLeft w:val="0"/>
      <w:marRight w:val="0"/>
      <w:marTop w:val="0"/>
      <w:marBottom w:val="0"/>
      <w:divBdr>
        <w:top w:val="none" w:sz="0" w:space="0" w:color="auto"/>
        <w:left w:val="none" w:sz="0" w:space="0" w:color="auto"/>
        <w:bottom w:val="none" w:sz="0" w:space="0" w:color="auto"/>
        <w:right w:val="none" w:sz="0" w:space="0" w:color="auto"/>
      </w:divBdr>
    </w:div>
    <w:div w:id="1170832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E%D1%86%D1%96%D0%BD%D0%BA%D0%B0"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find=1&amp;text=%D0%BE%D1%86%D1%96%D0%BD%D0%BA%D0%B0"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44401</Words>
  <Characters>25309</Characters>
  <Application>Microsoft Office Word</Application>
  <DocSecurity>0</DocSecurity>
  <Lines>210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3</cp:revision>
  <cp:lastPrinted>2022-12-22T10:16:00Z</cp:lastPrinted>
  <dcterms:created xsi:type="dcterms:W3CDTF">2024-04-17T06:45:00Z</dcterms:created>
  <dcterms:modified xsi:type="dcterms:W3CDTF">2024-04-17T06:57:00Z</dcterms:modified>
</cp:coreProperties>
</file>