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1E1807" w:rsidRDefault="001D1FEA" w:rsidP="001D1FE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
          <w:bCs/>
          <w:sz w:val="20"/>
          <w:szCs w:val="20"/>
          <w:lang w:val="en-US" w:eastAsia="en-US"/>
        </w:rPr>
        <w:t> </w:t>
      </w:r>
    </w:p>
    <w:p w:rsidR="001D1FEA" w:rsidRPr="00172654" w:rsidRDefault="001D1FEA" w:rsidP="001D1FEA">
      <w:pPr>
        <w:spacing w:line="240" w:lineRule="auto"/>
        <w:jc w:val="center"/>
        <w:rPr>
          <w:rFonts w:ascii="Times New Roman" w:hAnsi="Times New Roman" w:cs="Times New Roman"/>
          <w:color w:val="auto"/>
          <w:sz w:val="24"/>
          <w:szCs w:val="24"/>
          <w:lang w:val="uk-UA"/>
        </w:rPr>
      </w:pPr>
      <w:r w:rsidRPr="00172654">
        <w:rPr>
          <w:rFonts w:ascii="Times New Roman" w:hAnsi="Times New Roman" w:cs="Times New Roman"/>
          <w:b/>
          <w:color w:val="auto"/>
          <w:sz w:val="24"/>
          <w:szCs w:val="24"/>
          <w:lang w:val="uk-UA"/>
        </w:rPr>
        <w:t xml:space="preserve">Управління </w:t>
      </w:r>
      <w:r>
        <w:rPr>
          <w:rFonts w:ascii="Times New Roman" w:hAnsi="Times New Roman" w:cs="Times New Roman"/>
          <w:b/>
          <w:color w:val="auto"/>
          <w:sz w:val="24"/>
          <w:szCs w:val="24"/>
          <w:lang w:val="uk-UA"/>
        </w:rPr>
        <w:t xml:space="preserve">комунальної інфрастуктури </w:t>
      </w:r>
      <w:r w:rsidRPr="00172654">
        <w:rPr>
          <w:rFonts w:ascii="Times New Roman" w:hAnsi="Times New Roman" w:cs="Times New Roman"/>
          <w:b/>
          <w:color w:val="auto"/>
          <w:sz w:val="24"/>
          <w:szCs w:val="24"/>
          <w:lang w:val="uk-UA"/>
        </w:rPr>
        <w:t>Хмельницької міської ради</w:t>
      </w:r>
    </w:p>
    <w:p w:rsidR="001D1FEA" w:rsidRPr="00172654"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ind w:left="4536"/>
        <w:jc w:val="both"/>
        <w:rPr>
          <w:rFonts w:ascii="Times New Roman" w:hAnsi="Times New Roman" w:cs="Times New Roman"/>
          <w:color w:val="auto"/>
          <w:sz w:val="24"/>
          <w:szCs w:val="24"/>
        </w:rPr>
      </w:pPr>
      <w:r w:rsidRPr="001C66EE">
        <w:rPr>
          <w:rFonts w:ascii="Times New Roman" w:hAnsi="Times New Roman" w:cs="Times New Roman"/>
          <w:color w:val="auto"/>
          <w:sz w:val="24"/>
          <w:szCs w:val="24"/>
        </w:rPr>
        <w:t>«ЗАТВЕРДЖЕНО»</w:t>
      </w:r>
    </w:p>
    <w:p w:rsidR="001D1FEA" w:rsidRDefault="001D1FEA" w:rsidP="001D1FEA">
      <w:pPr>
        <w:spacing w:line="240" w:lineRule="auto"/>
        <w:ind w:left="4536"/>
        <w:jc w:val="both"/>
        <w:rPr>
          <w:rFonts w:ascii="Times New Roman" w:hAnsi="Times New Roman" w:cs="Times New Roman"/>
          <w:color w:val="auto"/>
          <w:sz w:val="24"/>
          <w:szCs w:val="24"/>
          <w:lang w:val="uk-UA"/>
        </w:rPr>
      </w:pPr>
      <w:proofErr w:type="gramStart"/>
      <w:r w:rsidRPr="001C66EE">
        <w:rPr>
          <w:rFonts w:ascii="Times New Roman" w:hAnsi="Times New Roman" w:cs="Times New Roman"/>
          <w:color w:val="auto"/>
          <w:sz w:val="24"/>
          <w:szCs w:val="24"/>
        </w:rPr>
        <w:t>р</w:t>
      </w:r>
      <w:r>
        <w:rPr>
          <w:rFonts w:ascii="Times New Roman" w:hAnsi="Times New Roman" w:cs="Times New Roman"/>
          <w:color w:val="auto"/>
          <w:sz w:val="24"/>
          <w:szCs w:val="24"/>
        </w:rPr>
        <w:t>іш</w:t>
      </w:r>
      <w:r w:rsidRPr="001C66EE">
        <w:rPr>
          <w:rFonts w:ascii="Times New Roman" w:hAnsi="Times New Roman" w:cs="Times New Roman"/>
          <w:color w:val="auto"/>
          <w:sz w:val="24"/>
          <w:szCs w:val="24"/>
        </w:rPr>
        <w:t>енням</w:t>
      </w:r>
      <w:proofErr w:type="gramEnd"/>
      <w:r w:rsidRPr="001C66E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уповноваженої особи </w:t>
      </w:r>
      <w:r w:rsidRPr="001C66EE">
        <w:rPr>
          <w:rFonts w:ascii="Times New Roman" w:hAnsi="Times New Roman" w:cs="Times New Roman"/>
          <w:color w:val="auto"/>
          <w:sz w:val="24"/>
          <w:szCs w:val="24"/>
          <w:lang w:val="uk-UA"/>
        </w:rPr>
        <w:t xml:space="preserve">від </w:t>
      </w:r>
      <w:r w:rsidR="00EA6B07">
        <w:rPr>
          <w:rFonts w:ascii="Times New Roman" w:hAnsi="Times New Roman" w:cs="Times New Roman"/>
          <w:color w:val="auto"/>
          <w:sz w:val="24"/>
          <w:szCs w:val="24"/>
          <w:lang w:val="uk-UA"/>
        </w:rPr>
        <w:t>25.11</w:t>
      </w:r>
      <w:r>
        <w:rPr>
          <w:rFonts w:ascii="Times New Roman" w:hAnsi="Times New Roman" w:cs="Times New Roman"/>
          <w:color w:val="auto"/>
          <w:sz w:val="24"/>
          <w:szCs w:val="24"/>
          <w:lang w:val="uk-UA"/>
        </w:rPr>
        <w:t>.2022</w:t>
      </w: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FE57A9" w:rsidRPr="00647E6B" w:rsidRDefault="00FE57A9" w:rsidP="001D1FEA">
      <w:pPr>
        <w:spacing w:line="240" w:lineRule="auto"/>
        <w:ind w:left="4536"/>
        <w:jc w:val="both"/>
        <w:rPr>
          <w:rFonts w:ascii="Times New Roman" w:hAnsi="Times New Roman" w:cs="Times New Roman"/>
          <w:color w:val="auto"/>
          <w:sz w:val="24"/>
          <w:szCs w:val="24"/>
          <w:lang w:val="uk-UA"/>
        </w:rPr>
      </w:pPr>
    </w:p>
    <w:p w:rsidR="001D1FEA" w:rsidRPr="001C66EE" w:rsidRDefault="001D1FEA" w:rsidP="001D1FEA">
      <w:pPr>
        <w:spacing w:line="240" w:lineRule="auto"/>
        <w:rPr>
          <w:rFonts w:ascii="Times New Roman" w:hAnsi="Times New Roman" w:cs="Times New Roman"/>
          <w:color w:val="auto"/>
          <w:sz w:val="24"/>
          <w:szCs w:val="24"/>
          <w:lang w:val="uk-UA"/>
        </w:rPr>
      </w:pPr>
    </w:p>
    <w:p w:rsidR="00AD2D39" w:rsidRPr="004A1DD9" w:rsidRDefault="00AD2D39" w:rsidP="00AD2D39">
      <w:pPr>
        <w:spacing w:line="240" w:lineRule="auto"/>
        <w:jc w:val="center"/>
        <w:rPr>
          <w:rFonts w:ascii="Times New Roman" w:hAnsi="Times New Roman" w:cs="Times New Roman"/>
          <w:b/>
          <w:color w:val="auto"/>
          <w:sz w:val="40"/>
          <w:szCs w:val="40"/>
          <w:lang w:val="uk-UA"/>
        </w:rPr>
      </w:pPr>
      <w:r w:rsidRPr="004A1DD9">
        <w:rPr>
          <w:rFonts w:ascii="Times New Roman" w:hAnsi="Times New Roman" w:cs="Times New Roman"/>
          <w:b/>
          <w:color w:val="auto"/>
          <w:sz w:val="40"/>
          <w:szCs w:val="40"/>
          <w:lang w:val="uk-UA"/>
        </w:rPr>
        <w:t xml:space="preserve">ТЕНДЕРНА ДОКУМЕНТАЦІЯ </w:t>
      </w:r>
    </w:p>
    <w:p w:rsidR="00AD2D39" w:rsidRPr="004A1DD9" w:rsidRDefault="00AD2D39" w:rsidP="00AD2D39">
      <w:pPr>
        <w:spacing w:line="240" w:lineRule="auto"/>
        <w:jc w:val="center"/>
        <w:rPr>
          <w:rFonts w:ascii="Times New Roman" w:hAnsi="Times New Roman" w:cs="Times New Roman"/>
          <w:color w:val="auto"/>
          <w:sz w:val="40"/>
          <w:szCs w:val="40"/>
        </w:rPr>
      </w:pPr>
      <w:r w:rsidRPr="004A1DD9">
        <w:rPr>
          <w:rFonts w:ascii="Times New Roman" w:hAnsi="Times New Roman" w:cs="Times New Roman"/>
          <w:b/>
          <w:color w:val="auto"/>
          <w:sz w:val="40"/>
          <w:szCs w:val="40"/>
          <w:lang w:val="uk-UA"/>
        </w:rPr>
        <w:t>для процедури закупівлі</w:t>
      </w:r>
    </w:p>
    <w:p w:rsidR="0061246F" w:rsidRPr="004A1DD9" w:rsidRDefault="0061246F" w:rsidP="0061246F">
      <w:pPr>
        <w:pStyle w:val="rvps2"/>
        <w:shd w:val="clear" w:color="auto" w:fill="FFFFFF"/>
        <w:spacing w:before="0" w:after="0"/>
        <w:ind w:firstLine="540"/>
        <w:jc w:val="center"/>
        <w:textAlignment w:val="baseline"/>
        <w:rPr>
          <w:b/>
          <w:sz w:val="40"/>
          <w:szCs w:val="40"/>
          <w:lang w:val="uk-UA"/>
        </w:rPr>
      </w:pPr>
      <w:r w:rsidRPr="004A1DD9">
        <w:rPr>
          <w:b/>
          <w:color w:val="000000"/>
          <w:sz w:val="40"/>
          <w:szCs w:val="40"/>
          <w:lang w:val="uk-UA"/>
        </w:rPr>
        <w:t>«</w:t>
      </w:r>
      <w:r w:rsidRPr="00EC1453">
        <w:rPr>
          <w:b/>
          <w:sz w:val="44"/>
          <w:szCs w:val="44"/>
        </w:rPr>
        <w:t>Бензин А-95 (налив), дизельне паливо (налив)</w:t>
      </w:r>
      <w:r w:rsidRPr="004A1DD9">
        <w:rPr>
          <w:b/>
          <w:color w:val="000000"/>
          <w:sz w:val="40"/>
          <w:szCs w:val="40"/>
          <w:lang w:val="uk-UA"/>
        </w:rPr>
        <w:t xml:space="preserve">» </w:t>
      </w:r>
      <w:r w:rsidRPr="004A1DD9">
        <w:rPr>
          <w:b/>
          <w:sz w:val="40"/>
          <w:szCs w:val="40"/>
          <w:lang w:val="uk-UA"/>
        </w:rPr>
        <w:t xml:space="preserve">(код ДК 021-2015 - </w:t>
      </w:r>
      <w:r w:rsidRPr="00EC1453">
        <w:rPr>
          <w:b/>
          <w:sz w:val="44"/>
          <w:szCs w:val="44"/>
        </w:rPr>
        <w:t>09130000-9: Нафта і дистиляти</w:t>
      </w:r>
      <w:r w:rsidRPr="004A1DD9">
        <w:rPr>
          <w:b/>
          <w:sz w:val="40"/>
          <w:szCs w:val="40"/>
          <w:lang w:val="uk-UA"/>
        </w:rPr>
        <w:t>)</w:t>
      </w:r>
    </w:p>
    <w:p w:rsidR="001D1FEA" w:rsidRPr="00126F36" w:rsidRDefault="001D1FEA"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FE57A9" w:rsidRDefault="00FE57A9" w:rsidP="0061246F">
      <w:pPr>
        <w:pStyle w:val="rvps2"/>
        <w:shd w:val="clear" w:color="auto" w:fill="FFFFFF"/>
        <w:spacing w:before="0" w:after="0"/>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1D1FEA" w:rsidRPr="00FE57A9" w:rsidRDefault="001D1FEA" w:rsidP="00FE57A9">
      <w:pPr>
        <w:spacing w:line="240" w:lineRule="auto"/>
        <w:rPr>
          <w:rFonts w:ascii="Times New Roman" w:hAnsi="Times New Roman" w:cs="Times New Roman"/>
          <w:color w:val="auto"/>
          <w:sz w:val="24"/>
          <w:szCs w:val="24"/>
          <w:lang w:val="uk-UA"/>
        </w:rPr>
      </w:pPr>
      <w:r>
        <w:rPr>
          <w:rFonts w:ascii="Times New Roman" w:hAnsi="Times New Roman" w:cs="Times New Roman"/>
          <w:sz w:val="40"/>
          <w:szCs w:val="40"/>
          <w:lang w:val="uk-UA" w:eastAsia="ar-SA"/>
        </w:rPr>
        <w:t xml:space="preserve">                            </w:t>
      </w:r>
      <w:r w:rsidRPr="001C66EE">
        <w:rPr>
          <w:rFonts w:ascii="Times New Roman" w:hAnsi="Times New Roman" w:cs="Times New Roman"/>
          <w:color w:val="auto"/>
          <w:sz w:val="24"/>
          <w:szCs w:val="24"/>
          <w:lang w:val="uk-UA"/>
        </w:rPr>
        <w:t>м</w:t>
      </w:r>
      <w:r w:rsidRPr="00F413D1">
        <w:rPr>
          <w:rFonts w:ascii="Times New Roman" w:hAnsi="Times New Roman" w:cs="Times New Roman"/>
          <w:color w:val="auto"/>
          <w:sz w:val="24"/>
          <w:szCs w:val="24"/>
          <w:lang w:val="uk-UA"/>
        </w:rPr>
        <w:t xml:space="preserve">. </w:t>
      </w:r>
      <w:r w:rsidRPr="001C66EE">
        <w:rPr>
          <w:rFonts w:ascii="Times New Roman" w:hAnsi="Times New Roman" w:cs="Times New Roman"/>
          <w:color w:val="auto"/>
          <w:sz w:val="24"/>
          <w:szCs w:val="24"/>
          <w:lang w:val="uk-UA"/>
        </w:rPr>
        <w:t>Хмельницький</w:t>
      </w:r>
      <w:r w:rsidRPr="00F413D1">
        <w:rPr>
          <w:rFonts w:ascii="Times New Roman" w:hAnsi="Times New Roman" w:cs="Times New Roman"/>
          <w:color w:val="auto"/>
          <w:sz w:val="24"/>
          <w:szCs w:val="24"/>
          <w:lang w:val="uk-UA"/>
        </w:rPr>
        <w:t xml:space="preserve">  20</w:t>
      </w:r>
      <w:r w:rsidRPr="001C66EE">
        <w:rPr>
          <w:rFonts w:ascii="Times New Roman" w:hAnsi="Times New Roman" w:cs="Times New Roman"/>
          <w:color w:val="auto"/>
          <w:sz w:val="24"/>
          <w:szCs w:val="24"/>
          <w:lang w:val="uk-UA"/>
        </w:rPr>
        <w:t>2</w:t>
      </w:r>
      <w:r>
        <w:rPr>
          <w:rFonts w:ascii="Times New Roman" w:hAnsi="Times New Roman" w:cs="Times New Roman"/>
          <w:color w:val="auto"/>
          <w:sz w:val="24"/>
          <w:szCs w:val="24"/>
          <w:lang w:val="uk-UA"/>
        </w:rPr>
        <w:t>2</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4A0" w:firstRow="1" w:lastRow="0" w:firstColumn="1" w:lastColumn="0" w:noHBand="0" w:noVBand="1"/>
      </w:tblPr>
      <w:tblGrid>
        <w:gridCol w:w="396"/>
        <w:gridCol w:w="2325"/>
        <w:gridCol w:w="6940"/>
      </w:tblGrid>
      <w:tr w:rsidR="001D1FEA"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widowControl w:val="0"/>
              <w:spacing w:after="0" w:line="276" w:lineRule="auto"/>
              <w:jc w:val="center"/>
              <w:rPr>
                <w:rFonts w:ascii="Times New Roman" w:hAnsi="Times New Roman" w:cs="Times New Roman"/>
                <w:b/>
                <w:bCs/>
                <w:sz w:val="24"/>
                <w:szCs w:val="24"/>
                <w:lang w:val="en-US" w:eastAsia="en-US"/>
              </w:rPr>
            </w:pPr>
            <w:r w:rsidRPr="001C66EE">
              <w:rPr>
                <w:rFonts w:ascii="Times New Roman" w:hAnsi="Times New Roman" w:cs="Times New Roman"/>
                <w:b/>
                <w:color w:val="auto"/>
                <w:sz w:val="24"/>
                <w:szCs w:val="24"/>
                <w:lang w:val="uk-UA"/>
              </w:rPr>
              <w:lastRenderedPageBreak/>
              <w:t>Розділ І. Загальні положення</w:t>
            </w:r>
          </w:p>
        </w:tc>
      </w:tr>
      <w:tr w:rsidR="001D1FEA" w:rsidTr="003A63F2">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2</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Терміни, які вживаються в тендерній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val="en-US" w:eastAsia="en-US"/>
              </w:rPr>
            </w:pPr>
            <w:r w:rsidRPr="00472161">
              <w:rPr>
                <w:rFonts w:ascii="Times New Roman" w:hAnsi="Times New Roman" w:cs="Times New Roman"/>
                <w:sz w:val="24"/>
                <w:szCs w:val="24"/>
                <w:lang w:eastAsia="en-US"/>
              </w:rPr>
              <w:t>Тендерну документацію розроблено відповідно до вимог</w:t>
            </w:r>
            <w:r>
              <w:rPr>
                <w:rFonts w:ascii="Times New Roman" w:hAnsi="Times New Roman" w:cs="Times New Roman"/>
                <w:sz w:val="24"/>
                <w:szCs w:val="24"/>
                <w:lang w:val="en-US" w:eastAsia="en-US"/>
              </w:rPr>
              <w:t> </w:t>
            </w:r>
            <w:r w:rsidRPr="00472161">
              <w:rPr>
                <w:rFonts w:ascii="Times New Roman" w:hAnsi="Times New Roman" w:cs="Times New Roman"/>
                <w:sz w:val="24"/>
                <w:szCs w:val="24"/>
                <w:lang w:eastAsia="en-US"/>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Pr>
                <w:rFonts w:ascii="Times New Roman" w:hAnsi="Times New Roman" w:cs="Times New Roman"/>
                <w:sz w:val="24"/>
                <w:szCs w:val="24"/>
                <w:lang w:val="en-US" w:eastAsia="en-US"/>
              </w:rPr>
              <w:t>Терміни вживаються у значенні, наведеному в Законі</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замовника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повне найменування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D1FEA" w:rsidRDefault="001D1FEA" w:rsidP="001D1FEA">
            <w:pPr>
              <w:spacing w:before="150" w:after="150" w:line="240" w:lineRule="auto"/>
              <w:rPr>
                <w:rFonts w:ascii="Times New Roman" w:hAnsi="Times New Roman" w:cs="Times New Roman"/>
                <w:sz w:val="24"/>
                <w:szCs w:val="24"/>
                <w:lang w:eastAsia="en-US"/>
              </w:rPr>
            </w:pPr>
            <w:r w:rsidRPr="001D1FEA">
              <w:rPr>
                <w:rFonts w:ascii="Times New Roman" w:hAnsi="Times New Roman" w:cs="Times New Roman"/>
                <w:color w:val="auto"/>
                <w:sz w:val="24"/>
                <w:szCs w:val="24"/>
              </w:rPr>
              <w:t>Управління комунальної інфраструктури Хмельницької міської ради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місцезнаходження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F1203" w:rsidP="001D1FEA">
            <w:pPr>
              <w:spacing w:before="150" w:after="150" w:line="240" w:lineRule="auto"/>
              <w:rPr>
                <w:rFonts w:ascii="Times New Roman" w:hAnsi="Times New Roman" w:cs="Times New Roman"/>
                <w:sz w:val="24"/>
                <w:szCs w:val="24"/>
                <w:lang w:val="en-US" w:eastAsia="en-US"/>
              </w:rPr>
            </w:pPr>
            <w:r w:rsidRPr="001C66EE">
              <w:rPr>
                <w:rFonts w:ascii="Times New Roman" w:hAnsi="Times New Roman" w:cs="Times New Roman"/>
                <w:color w:val="auto"/>
                <w:sz w:val="24"/>
                <w:szCs w:val="24"/>
                <w:lang w:val="uk-UA"/>
              </w:rPr>
              <w:t>29013, м.Хмельницький, вул. Проскурівська, 1</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9F1203" w:rsidP="001D1FEA">
            <w:pPr>
              <w:spacing w:before="150" w:after="150" w:line="240" w:lineRule="auto"/>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DB7EF4" w:rsidRDefault="009F1203" w:rsidP="009F1203">
            <w:pPr>
              <w:pStyle w:val="11"/>
              <w:widowControl w:val="0"/>
              <w:spacing w:line="240" w:lineRule="auto"/>
              <w:jc w:val="both"/>
              <w:rPr>
                <w:rFonts w:ascii="Times New Roman" w:hAnsi="Times New Roman" w:cs="Times New Roman"/>
                <w:color w:val="auto"/>
                <w:sz w:val="24"/>
                <w:szCs w:val="24"/>
                <w:lang w:val="uk-UA"/>
              </w:rPr>
            </w:pPr>
            <w:r w:rsidRPr="00DB7EF4">
              <w:rPr>
                <w:rFonts w:ascii="Times New Roman" w:hAnsi="Times New Roman" w:cs="Times New Roman"/>
                <w:color w:val="auto"/>
                <w:sz w:val="24"/>
                <w:szCs w:val="24"/>
                <w:lang w:val="uk-UA"/>
              </w:rPr>
              <w:t xml:space="preserve">Щегельська Ольга Іванівна – уповноважена особа Замовника, головний спеціаліст з питань закупівель управління комунальної </w:t>
            </w:r>
            <w:r w:rsidRPr="00001067">
              <w:rPr>
                <w:rFonts w:ascii="Times New Roman" w:hAnsi="Times New Roman" w:cs="Times New Roman"/>
                <w:color w:val="auto"/>
                <w:sz w:val="24"/>
                <w:szCs w:val="24"/>
                <w:lang w:val="uk-UA"/>
              </w:rPr>
              <w:t xml:space="preserve">інфрастуктури, тел. </w:t>
            </w:r>
            <w:r w:rsidRPr="00001067">
              <w:rPr>
                <w:rFonts w:ascii="Times New Roman" w:hAnsi="Times New Roman" w:cs="Times New Roman"/>
                <w:sz w:val="24"/>
                <w:szCs w:val="24"/>
              </w:rPr>
              <w:t>+380680765019</w:t>
            </w:r>
            <w:r w:rsidRPr="00001067">
              <w:rPr>
                <w:rFonts w:ascii="Times New Roman" w:hAnsi="Times New Roman" w:cs="Times New Roman"/>
                <w:sz w:val="24"/>
                <w:szCs w:val="24"/>
                <w:u w:val="single"/>
              </w:rPr>
              <w:t>,</w:t>
            </w:r>
            <w:r w:rsidRPr="00001067">
              <w:rPr>
                <w:rFonts w:ascii="Times New Roman" w:hAnsi="Times New Roman" w:cs="Times New Roman"/>
                <w:sz w:val="24"/>
                <w:szCs w:val="24"/>
              </w:rPr>
              <w:t xml:space="preserve"> o_shchehelska@khm.gov.ua</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Процедура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26F36" w:rsidRDefault="001D1FEA" w:rsidP="001D1FEA">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lang w:val="en-US" w:eastAsia="en-US"/>
              </w:rPr>
              <w:t>відкриті торги</w:t>
            </w:r>
            <w:r w:rsidR="00126F36">
              <w:rPr>
                <w:rFonts w:ascii="Times New Roman" w:hAnsi="Times New Roman" w:cs="Times New Roman"/>
                <w:sz w:val="24"/>
                <w:szCs w:val="24"/>
                <w:lang w:val="uk-UA" w:eastAsia="en-US"/>
              </w:rPr>
              <w:t xml:space="preserve"> з особливостями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предмет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9F1203"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назва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1246F" w:rsidRDefault="0061246F" w:rsidP="009F1203">
            <w:pPr>
              <w:spacing w:before="150" w:after="150" w:line="240" w:lineRule="auto"/>
              <w:jc w:val="both"/>
              <w:rPr>
                <w:rFonts w:ascii="Times New Roman" w:hAnsi="Times New Roman" w:cs="Times New Roman"/>
                <w:sz w:val="24"/>
                <w:szCs w:val="24"/>
                <w:lang w:val="uk-UA" w:eastAsia="en-US"/>
              </w:rPr>
            </w:pPr>
            <w:r w:rsidRPr="0061246F">
              <w:rPr>
                <w:rFonts w:ascii="Times New Roman" w:hAnsi="Times New Roman" w:cs="Times New Roman"/>
                <w:sz w:val="24"/>
                <w:szCs w:val="24"/>
                <w:lang w:val="uk-UA"/>
              </w:rPr>
              <w:t>«</w:t>
            </w:r>
            <w:r w:rsidRPr="0061246F">
              <w:rPr>
                <w:rFonts w:ascii="Times New Roman" w:hAnsi="Times New Roman" w:cs="Times New Roman"/>
                <w:sz w:val="24"/>
                <w:szCs w:val="24"/>
              </w:rPr>
              <w:t>Бензин А-95 (налив), дизельне паливо (налив)</w:t>
            </w:r>
            <w:r w:rsidRPr="0061246F">
              <w:rPr>
                <w:rFonts w:ascii="Times New Roman" w:hAnsi="Times New Roman" w:cs="Times New Roman"/>
                <w:sz w:val="24"/>
                <w:szCs w:val="24"/>
                <w:lang w:val="uk-UA"/>
              </w:rPr>
              <w:t xml:space="preserve">» (код ДК 021-2015 - </w:t>
            </w:r>
            <w:r w:rsidRPr="0061246F">
              <w:rPr>
                <w:rFonts w:ascii="Times New Roman" w:hAnsi="Times New Roman" w:cs="Times New Roman"/>
                <w:sz w:val="24"/>
                <w:szCs w:val="24"/>
              </w:rPr>
              <w:t>09130000-9: Нафта і дистиляти</w:t>
            </w:r>
            <w:r w:rsidRPr="0061246F">
              <w:rPr>
                <w:rFonts w:ascii="Times New Roman" w:hAnsi="Times New Roman" w:cs="Times New Roman"/>
                <w:sz w:val="24"/>
                <w:szCs w:val="24"/>
                <w:lang w:val="uk-UA"/>
              </w:rPr>
              <w:t>)</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опис</w:t>
            </w:r>
            <w:proofErr w:type="gramEnd"/>
            <w:r w:rsidRPr="00472161">
              <w:rPr>
                <w:rFonts w:ascii="Times New Roman" w:hAnsi="Times New Roman" w:cs="Times New Roman"/>
                <w:sz w:val="24"/>
                <w:szCs w:val="24"/>
                <w:lang w:eastAsia="en-US"/>
              </w:rPr>
              <w:t xml:space="preserve"> окремої частини (частин) предмета закупівлі (лота), щодо якої можуть бути подані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AD2D39" w:rsidP="009F1203">
            <w:pPr>
              <w:spacing w:before="150" w:after="150" w:line="240" w:lineRule="auto"/>
              <w:jc w:val="both"/>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Поділ предмета закупівлі на окремі частини (лоти) не передбачений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E35AB7" w:rsidP="009F1203">
            <w:pPr>
              <w:spacing w:before="150" w:after="150" w:line="240" w:lineRule="auto"/>
              <w:rPr>
                <w:rFonts w:ascii="Times New Roman" w:hAnsi="Times New Roman" w:cs="Times New Roman"/>
                <w:sz w:val="24"/>
                <w:szCs w:val="24"/>
                <w:lang w:eastAsia="en-US"/>
              </w:rPr>
            </w:pPr>
            <w:r>
              <w:rPr>
                <w:rFonts w:ascii="Times New Roman" w:hAnsi="Times New Roman" w:cs="Times New Roman"/>
                <w:color w:val="auto"/>
                <w:sz w:val="24"/>
                <w:szCs w:val="24"/>
                <w:lang w:val="uk-UA"/>
              </w:rPr>
              <w:t>кількість товару та місце його поставки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7712A" w:rsidRPr="00770F74" w:rsidRDefault="00F7712A" w:rsidP="00F7712A">
            <w:pPr>
              <w:pStyle w:val="rvps2"/>
              <w:shd w:val="clear" w:color="auto" w:fill="FFFFFF"/>
              <w:spacing w:before="0" w:after="0"/>
              <w:jc w:val="both"/>
              <w:textAlignment w:val="baseline"/>
              <w:rPr>
                <w:color w:val="000000"/>
                <w:shd w:val="clear" w:color="auto" w:fill="FDFEFD"/>
              </w:rPr>
            </w:pPr>
            <w:r w:rsidRPr="00770F74">
              <w:rPr>
                <w:bCs/>
                <w:color w:val="000000"/>
              </w:rPr>
              <w:t>Місце</w:t>
            </w:r>
            <w:r w:rsidRPr="00770F74">
              <w:rPr>
                <w:bCs/>
                <w:color w:val="000000"/>
                <w:lang w:val="uk-UA"/>
              </w:rPr>
              <w:t xml:space="preserve"> </w:t>
            </w:r>
            <w:r>
              <w:rPr>
                <w:bCs/>
                <w:color w:val="000000"/>
                <w:lang w:val="uk-UA"/>
              </w:rPr>
              <w:t>поставки товару: Україна, 29000</w:t>
            </w:r>
            <w:r w:rsidRPr="00770F74">
              <w:rPr>
                <w:bCs/>
                <w:color w:val="000000"/>
                <w:lang w:val="uk-UA"/>
              </w:rPr>
              <w:t xml:space="preserve">, </w:t>
            </w:r>
            <w:r w:rsidRPr="00770F74">
              <w:rPr>
                <w:color w:val="000000"/>
                <w:shd w:val="clear" w:color="auto" w:fill="FDFEFD"/>
              </w:rPr>
              <w:t xml:space="preserve">Хмельницька область, </w:t>
            </w:r>
          </w:p>
          <w:p w:rsidR="00F7712A" w:rsidRPr="00770F74" w:rsidRDefault="00F7712A" w:rsidP="00F7712A">
            <w:pPr>
              <w:pStyle w:val="rvps2"/>
              <w:shd w:val="clear" w:color="auto" w:fill="FFFFFF"/>
              <w:spacing w:before="0" w:after="0"/>
              <w:jc w:val="both"/>
              <w:textAlignment w:val="baseline"/>
              <w:rPr>
                <w:color w:val="000000"/>
                <w:lang w:val="uk-UA"/>
              </w:rPr>
            </w:pPr>
            <w:r w:rsidRPr="00770F74">
              <w:rPr>
                <w:bCs/>
                <w:color w:val="000000"/>
                <w:lang w:val="uk-UA"/>
              </w:rPr>
              <w:t>м. Хмельницький</w:t>
            </w:r>
            <w:r w:rsidRPr="00770F74">
              <w:rPr>
                <w:color w:val="000000"/>
                <w:shd w:val="clear" w:color="auto" w:fill="FDFEFD"/>
              </w:rPr>
              <w:t xml:space="preserve">, </w:t>
            </w:r>
            <w:r w:rsidRPr="006D5F7B">
              <w:rPr>
                <w:color w:val="000000"/>
                <w:shd w:val="clear" w:color="auto" w:fill="FFFFFF"/>
              </w:rPr>
              <w:t>пров. Козацький 1А.</w:t>
            </w:r>
          </w:p>
          <w:p w:rsidR="00AD2D39" w:rsidRPr="00770F74" w:rsidRDefault="00AD2D39" w:rsidP="00AD2D39">
            <w:pPr>
              <w:pStyle w:val="rvps2"/>
              <w:shd w:val="clear" w:color="auto" w:fill="FFFFFF"/>
              <w:spacing w:before="0" w:after="0"/>
              <w:jc w:val="both"/>
              <w:textAlignment w:val="baseline"/>
              <w:rPr>
                <w:color w:val="000000"/>
                <w:lang w:val="uk-UA"/>
              </w:rPr>
            </w:pPr>
            <w:r w:rsidRPr="00770F74">
              <w:rPr>
                <w:bCs/>
                <w:color w:val="000000"/>
                <w:u w:val="single"/>
                <w:lang w:val="uk-UA"/>
              </w:rPr>
              <w:t xml:space="preserve">Обсяг </w:t>
            </w:r>
            <w:r>
              <w:rPr>
                <w:bCs/>
                <w:color w:val="000000"/>
                <w:u w:val="single"/>
                <w:lang w:val="uk-UA"/>
              </w:rPr>
              <w:t>товару</w:t>
            </w:r>
            <w:r w:rsidRPr="00770F74">
              <w:rPr>
                <w:bCs/>
                <w:color w:val="000000"/>
                <w:u w:val="single"/>
                <w:lang w:val="uk-UA"/>
              </w:rPr>
              <w:t xml:space="preserve"> </w:t>
            </w:r>
            <w:r w:rsidRPr="00770F74">
              <w:rPr>
                <w:color w:val="000000"/>
                <w:lang w:val="uk-UA"/>
              </w:rPr>
              <w:t xml:space="preserve">— згідно технічного завдання. </w:t>
            </w:r>
          </w:p>
          <w:p w:rsidR="00AD2D39" w:rsidRPr="00770F74" w:rsidRDefault="00AD2D39" w:rsidP="00AD2D39">
            <w:pPr>
              <w:pStyle w:val="rvps2"/>
              <w:shd w:val="clear" w:color="auto" w:fill="FFFFFF"/>
              <w:spacing w:before="0" w:after="0"/>
              <w:jc w:val="both"/>
              <w:textAlignment w:val="baseline"/>
              <w:rPr>
                <w:color w:val="000000"/>
                <w:lang w:val="uk-UA"/>
              </w:rPr>
            </w:pPr>
            <w:r w:rsidRPr="00770F74">
              <w:rPr>
                <w:color w:val="000000"/>
                <w:lang w:val="uk-UA"/>
              </w:rPr>
              <w:t>(</w:t>
            </w:r>
            <w:r>
              <w:rPr>
                <w:b/>
                <w:color w:val="000000"/>
                <w:lang w:val="uk-UA"/>
              </w:rPr>
              <w:t>додаток 3</w:t>
            </w:r>
            <w:r w:rsidRPr="00770F74">
              <w:rPr>
                <w:color w:val="000000"/>
                <w:lang w:val="uk-UA"/>
              </w:rPr>
              <w:t xml:space="preserve"> цієї документації)</w:t>
            </w:r>
          </w:p>
          <w:p w:rsidR="001D1FEA" w:rsidRPr="009F1203" w:rsidRDefault="001D1FEA" w:rsidP="009F1203">
            <w:pPr>
              <w:pStyle w:val="rvps2"/>
              <w:shd w:val="clear" w:color="auto" w:fill="FFFFFF"/>
              <w:spacing w:before="0" w:after="0"/>
              <w:jc w:val="both"/>
              <w:textAlignment w:val="baseline"/>
              <w:rPr>
                <w:lang w:val="uk-UA"/>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E35AB7" w:rsidP="00E35AB7">
            <w:pPr>
              <w:spacing w:before="150" w:after="15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строк</w:t>
            </w:r>
            <w:proofErr w:type="gramEnd"/>
            <w:r w:rsidR="001D1FEA" w:rsidRPr="0047216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поставки </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AD2D39" w:rsidRDefault="00EA6B07"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b/>
                <w:sz w:val="24"/>
                <w:szCs w:val="24"/>
              </w:rPr>
              <w:t>До 20.12</w:t>
            </w:r>
            <w:r w:rsidR="00AD2D39" w:rsidRPr="00AD2D39">
              <w:rPr>
                <w:rFonts w:ascii="Times New Roman" w:hAnsi="Times New Roman" w:cs="Times New Roman"/>
                <w:b/>
                <w:sz w:val="24"/>
                <w:szCs w:val="24"/>
              </w:rPr>
              <w:t>.2022 року</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Недискримінація учасників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AD2D39" w:rsidRDefault="001D1FEA" w:rsidP="001D1FEA">
            <w:pPr>
              <w:spacing w:before="150" w:after="150" w:line="240" w:lineRule="auto"/>
              <w:jc w:val="both"/>
              <w:rPr>
                <w:rFonts w:ascii="Times New Roman" w:hAnsi="Times New Roman" w:cs="Times New Roman"/>
                <w:sz w:val="24"/>
                <w:szCs w:val="24"/>
                <w:lang w:val="uk-UA" w:eastAsia="en-US"/>
              </w:rPr>
            </w:pPr>
            <w:r w:rsidRPr="00472161">
              <w:rPr>
                <w:rFonts w:ascii="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D2D39">
              <w:rPr>
                <w:rFonts w:ascii="Times New Roman" w:hAnsi="Times New Roman" w:cs="Times New Roman"/>
                <w:sz w:val="24"/>
                <w:szCs w:val="24"/>
                <w:lang w:val="uk-UA"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валюту, у якій повинна бути зазначена ціна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1246F" w:rsidRDefault="001D1FEA" w:rsidP="001D1FEA">
            <w:pPr>
              <w:spacing w:before="150" w:after="150" w:line="240" w:lineRule="auto"/>
              <w:rPr>
                <w:rFonts w:ascii="Times New Roman" w:hAnsi="Times New Roman" w:cs="Times New Roman"/>
                <w:sz w:val="24"/>
                <w:szCs w:val="24"/>
                <w:lang w:val="uk-UA" w:eastAsia="en-US"/>
              </w:rPr>
            </w:pPr>
            <w:proofErr w:type="gramStart"/>
            <w:r w:rsidRPr="00472161">
              <w:rPr>
                <w:rFonts w:ascii="Times New Roman" w:hAnsi="Times New Roman" w:cs="Times New Roman"/>
                <w:sz w:val="24"/>
                <w:szCs w:val="24"/>
                <w:lang w:eastAsia="en-US"/>
              </w:rPr>
              <w:t>валютою</w:t>
            </w:r>
            <w:proofErr w:type="gramEnd"/>
            <w:r w:rsidRPr="00472161">
              <w:rPr>
                <w:rFonts w:ascii="Times New Roman" w:hAnsi="Times New Roman" w:cs="Times New Roman"/>
                <w:sz w:val="24"/>
                <w:szCs w:val="24"/>
                <w:lang w:eastAsia="en-US"/>
              </w:rPr>
              <w:t xml:space="preserve"> тендерної пропозиції є гривня;</w:t>
            </w:r>
            <w:r w:rsidR="0061246F">
              <w:rPr>
                <w:rFonts w:ascii="Times New Roman" w:hAnsi="Times New Roman" w:cs="Times New Roman"/>
                <w:sz w:val="24"/>
                <w:szCs w:val="24"/>
                <w:lang w:val="uk-UA"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мову (мови), якою (якими) повинні бути складені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67477" w:rsidRDefault="001D1FEA" w:rsidP="001D1FEA">
            <w:pPr>
              <w:spacing w:before="150" w:after="150" w:line="240" w:lineRule="auto"/>
              <w:jc w:val="both"/>
              <w:rPr>
                <w:rFonts w:ascii="Times New Roman" w:hAnsi="Times New Roman" w:cs="Times New Roman"/>
                <w:color w:val="000000" w:themeColor="text1"/>
                <w:sz w:val="24"/>
                <w:szCs w:val="24"/>
                <w:lang w:val="uk-UA" w:eastAsia="en-US"/>
              </w:rPr>
            </w:pPr>
            <w:r w:rsidRPr="00577F7E">
              <w:rPr>
                <w:rFonts w:ascii="Times New Roman" w:hAnsi="Times New Roman" w:cs="Times New Roman"/>
                <w:color w:val="000000" w:themeColor="text1"/>
                <w:sz w:val="24"/>
                <w:szCs w:val="24"/>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Pr>
                <w:rFonts w:ascii="Times New Roman" w:hAnsi="Times New Roman" w:cs="Times New Roman"/>
                <w:color w:val="000000" w:themeColor="text1"/>
                <w:sz w:val="24"/>
                <w:szCs w:val="24"/>
                <w:lang w:val="uk-UA"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p>
        </w:tc>
      </w:tr>
      <w:tr w:rsidR="009F1203"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9F1203" w:rsidRDefault="009F1203" w:rsidP="009F1203">
            <w:pPr>
              <w:widowControl w:val="0"/>
              <w:spacing w:after="0" w:line="276" w:lineRule="auto"/>
              <w:jc w:val="center"/>
              <w:rPr>
                <w:rFonts w:ascii="Times New Roman" w:hAnsi="Times New Roman" w:cs="Times New Roman"/>
                <w:b/>
                <w:bCs/>
                <w:sz w:val="24"/>
                <w:szCs w:val="24"/>
                <w:lang w:eastAsia="en-US"/>
              </w:rPr>
            </w:pPr>
            <w:r w:rsidRPr="009F1203">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Процедура надання роз'яснень щодо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472161">
              <w:rPr>
                <w:rFonts w:ascii="Times New Roman" w:hAnsi="Times New Roman" w:cs="Times New Roman"/>
                <w:sz w:val="24"/>
                <w:szCs w:val="24"/>
                <w:lang w:eastAsia="en-US"/>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Внесення змін 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57A9"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472161" w:rsidRDefault="00FE57A9" w:rsidP="00FE57A9">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ІІІ. Інструкція з підготовки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Зміст і спосіб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AA729D" w:rsidRPr="00490742" w:rsidRDefault="00510E94" w:rsidP="00FE57A9">
            <w:pPr>
              <w:tabs>
                <w:tab w:val="left" w:pos="1080"/>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eastAsia="en-US"/>
              </w:rPr>
              <w:t xml:space="preserve">      - </w:t>
            </w:r>
            <w:r w:rsidR="001D1FEA" w:rsidRPr="00472161">
              <w:rPr>
                <w:rFonts w:ascii="Times New Roman" w:hAnsi="Times New Roman" w:cs="Times New Roman"/>
                <w:sz w:val="24"/>
                <w:szCs w:val="24"/>
                <w:lang w:eastAsia="en-US"/>
              </w:rPr>
              <w:t xml:space="preserve">інформації та документи, які підтверджують відповідність учасника кваліфікаційним </w:t>
            </w:r>
            <w:r w:rsidR="00AA729D" w:rsidRPr="008067C9">
              <w:rPr>
                <w:rFonts w:ascii="Times New Roman" w:hAnsi="Times New Roman" w:cs="Times New Roman"/>
                <w:color w:val="auto"/>
                <w:sz w:val="24"/>
                <w:szCs w:val="24"/>
                <w:lang w:val="uk-UA"/>
              </w:rPr>
              <w:t>критеріям</w:t>
            </w:r>
            <w:r w:rsidR="00490742">
              <w:rPr>
                <w:rFonts w:ascii="Times New Roman" w:hAnsi="Times New Roman" w:cs="Times New Roman"/>
                <w:color w:val="auto"/>
                <w:sz w:val="24"/>
                <w:szCs w:val="24"/>
                <w:lang w:val="uk-UA"/>
              </w:rPr>
              <w:t xml:space="preserve">, </w:t>
            </w:r>
            <w:r w:rsidR="00490742" w:rsidRPr="00117001">
              <w:rPr>
                <w:rFonts w:ascii="Times New Roman" w:hAnsi="Times New Roman" w:cs="Times New Roman"/>
                <w:bCs/>
                <w:iCs/>
                <w:color w:val="auto"/>
                <w:sz w:val="24"/>
                <w:szCs w:val="24"/>
                <w:lang w:val="uk-UA"/>
              </w:rPr>
              <w:t>встановленим в цій тендерній документації</w:t>
            </w:r>
            <w:r w:rsidR="001D1FEA" w:rsidRPr="00472161">
              <w:rPr>
                <w:rFonts w:ascii="Times New Roman" w:hAnsi="Times New Roman" w:cs="Times New Roman"/>
                <w:sz w:val="24"/>
                <w:szCs w:val="24"/>
                <w:lang w:eastAsia="en-US"/>
              </w:rPr>
              <w:t>;</w:t>
            </w:r>
            <w:r w:rsidR="00490742">
              <w:rPr>
                <w:rFonts w:ascii="Times New Roman" w:hAnsi="Times New Roman" w:cs="Times New Roman"/>
                <w:sz w:val="24"/>
                <w:szCs w:val="24"/>
                <w:lang w:val="uk-UA" w:eastAsia="en-US"/>
              </w:rPr>
              <w:t xml:space="preserve"> </w:t>
            </w:r>
          </w:p>
          <w:p w:rsidR="001D1FEA" w:rsidRPr="00667477" w:rsidRDefault="00510E94" w:rsidP="00FE57A9">
            <w:pPr>
              <w:tabs>
                <w:tab w:val="left" w:pos="1080"/>
              </w:tabs>
              <w:spacing w:after="0" w:line="240" w:lineRule="auto"/>
              <w:jc w:val="both"/>
              <w:rPr>
                <w:rFonts w:ascii="Times New Roman" w:hAnsi="Times New Roman" w:cs="Times New Roman"/>
                <w:color w:val="FF0000"/>
                <w:sz w:val="24"/>
                <w:szCs w:val="24"/>
                <w:lang w:val="uk-UA" w:eastAsia="en-US"/>
              </w:rPr>
            </w:pPr>
            <w:r>
              <w:rPr>
                <w:rFonts w:ascii="Times New Roman" w:hAnsi="Times New Roman" w:cs="Times New Roman"/>
                <w:sz w:val="24"/>
                <w:szCs w:val="24"/>
                <w:lang w:eastAsia="en-US"/>
              </w:rPr>
              <w:t xml:space="preserve">      </w:t>
            </w:r>
            <w:r w:rsidR="006E2E19">
              <w:rPr>
                <w:rFonts w:ascii="Times New Roman" w:hAnsi="Times New Roman" w:cs="Times New Roman"/>
                <w:sz w:val="24"/>
                <w:szCs w:val="24"/>
                <w:lang w:eastAsia="en-US"/>
              </w:rPr>
              <w:t xml:space="preserve">- </w:t>
            </w:r>
            <w:r w:rsidR="006E2E19" w:rsidRPr="00490742">
              <w:rPr>
                <w:rFonts w:ascii="Times New Roman" w:hAnsi="Times New Roman" w:cs="Times New Roman"/>
                <w:color w:val="000000" w:themeColor="text1"/>
                <w:sz w:val="24"/>
                <w:szCs w:val="24"/>
                <w:lang w:val="uk-UA"/>
              </w:rPr>
              <w:t>інформацією щодо відповідності учасника вимогам, визначеним у стат</w:t>
            </w:r>
            <w:r w:rsidR="00EF1937">
              <w:rPr>
                <w:rFonts w:ascii="Times New Roman" w:hAnsi="Times New Roman" w:cs="Times New Roman"/>
                <w:color w:val="000000" w:themeColor="text1"/>
                <w:sz w:val="24"/>
                <w:szCs w:val="24"/>
                <w:lang w:val="uk-UA"/>
              </w:rPr>
              <w:t>ті 17 Закону (згідно Д</w:t>
            </w:r>
            <w:r w:rsidR="006E2E19" w:rsidRPr="00490742">
              <w:rPr>
                <w:rFonts w:ascii="Times New Roman" w:hAnsi="Times New Roman" w:cs="Times New Roman"/>
                <w:color w:val="000000" w:themeColor="text1"/>
                <w:sz w:val="24"/>
                <w:szCs w:val="24"/>
                <w:lang w:val="uk-UA"/>
              </w:rPr>
              <w:t xml:space="preserve">одатку 2); </w:t>
            </w:r>
          </w:p>
          <w:p w:rsidR="006E2E19" w:rsidRPr="00654956" w:rsidRDefault="00510E94" w:rsidP="006E2E19">
            <w:pPr>
              <w:pStyle w:val="11"/>
              <w:widowControl w:val="0"/>
              <w:suppressAutoHyphens w:val="0"/>
              <w:spacing w:line="240" w:lineRule="auto"/>
              <w:ind w:right="113"/>
              <w:jc w:val="both"/>
              <w:rPr>
                <w:rFonts w:ascii="Times New Roman" w:eastAsia="Times New Roman" w:hAnsi="Times New Roman" w:cs="Times New Roman"/>
                <w:sz w:val="24"/>
                <w:szCs w:val="24"/>
                <w:lang w:val="uk-UA"/>
              </w:rPr>
            </w:pPr>
            <w:r w:rsidRPr="00490742">
              <w:rPr>
                <w:rFonts w:ascii="Times New Roman" w:hAnsi="Times New Roman" w:cs="Times New Roman"/>
                <w:color w:val="000000" w:themeColor="text1"/>
                <w:sz w:val="24"/>
                <w:szCs w:val="24"/>
                <w:lang w:eastAsia="en-US"/>
              </w:rPr>
              <w:t xml:space="preserve">      </w:t>
            </w:r>
            <w:r w:rsidR="006E2E19" w:rsidRPr="00490742">
              <w:rPr>
                <w:rFonts w:ascii="Times New Roman" w:hAnsi="Times New Roman" w:cs="Times New Roman"/>
                <w:color w:val="000000" w:themeColor="text1"/>
                <w:sz w:val="24"/>
                <w:szCs w:val="24"/>
                <w:lang w:eastAsia="en-US"/>
              </w:rPr>
              <w:t xml:space="preserve">- </w:t>
            </w:r>
            <w:r w:rsidR="006E2E19" w:rsidRPr="005751AE">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w:t>
            </w:r>
            <w:r w:rsidR="006E2E19">
              <w:rPr>
                <w:rFonts w:ascii="Times New Roman" w:eastAsia="Times New Roman" w:hAnsi="Times New Roman"/>
                <w:sz w:val="24"/>
                <w:szCs w:val="24"/>
                <w:lang w:val="uk-UA"/>
              </w:rPr>
              <w:t>купівлі, зазначена у Додатку № 3</w:t>
            </w:r>
            <w:r w:rsidR="006E2E19" w:rsidRPr="005751AE">
              <w:rPr>
                <w:rFonts w:ascii="Times New Roman" w:eastAsia="Times New Roman" w:hAnsi="Times New Roman"/>
                <w:sz w:val="24"/>
                <w:szCs w:val="24"/>
                <w:lang w:val="uk-UA"/>
              </w:rPr>
              <w:t xml:space="preserve">, </w:t>
            </w:r>
            <w:r w:rsidR="006E2E19" w:rsidRPr="005751AE">
              <w:rPr>
                <w:rFonts w:ascii="Times New Roman" w:hAnsi="Times New Roman"/>
                <w:sz w:val="24"/>
                <w:szCs w:val="24"/>
              </w:rPr>
              <w:t xml:space="preserve">на </w:t>
            </w:r>
            <w:r w:rsidR="006E2E19" w:rsidRPr="005751AE">
              <w:rPr>
                <w:rFonts w:ascii="Times New Roman" w:hAnsi="Times New Roman"/>
                <w:sz w:val="24"/>
                <w:szCs w:val="24"/>
              </w:rPr>
              <w:lastRenderedPageBreak/>
              <w:t>фірмовому бланку (за наявності) за підписом уповноваженої особи учасника</w:t>
            </w:r>
            <w:r w:rsidR="006E2E19" w:rsidRPr="00654956">
              <w:rPr>
                <w:rFonts w:ascii="Times New Roman" w:eastAsia="Times New Roman" w:hAnsi="Times New Roman" w:cs="Times New Roman"/>
                <w:sz w:val="24"/>
                <w:szCs w:val="24"/>
                <w:lang w:val="uk-UA"/>
              </w:rPr>
              <w:t>;</w:t>
            </w:r>
          </w:p>
          <w:p w:rsidR="006E2E19" w:rsidRPr="00654956" w:rsidRDefault="00510E94" w:rsidP="006E2E19">
            <w:pPr>
              <w:pStyle w:val="11"/>
              <w:widowControl w:val="0"/>
              <w:suppressAutoHyphens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     </w:t>
            </w:r>
            <w:r w:rsidR="006E2E19">
              <w:rPr>
                <w:rFonts w:ascii="Times New Roman" w:eastAsia="Times New Roman" w:hAnsi="Times New Roman" w:cs="Times New Roman"/>
                <w:sz w:val="24"/>
                <w:szCs w:val="24"/>
              </w:rPr>
              <w:t xml:space="preserve">- </w:t>
            </w:r>
            <w:r w:rsidR="006E2E19" w:rsidRPr="00654956">
              <w:rPr>
                <w:rFonts w:ascii="Times New Roman" w:eastAsia="Times New Roman" w:hAnsi="Times New Roman" w:cs="Times New Roman"/>
                <w:sz w:val="24"/>
                <w:szCs w:val="24"/>
                <w:lang w:val="uk-UA"/>
              </w:rPr>
              <w:t>інформаційний лист з ві</w:t>
            </w:r>
            <w:r w:rsidR="00EF1937">
              <w:rPr>
                <w:rFonts w:ascii="Times New Roman" w:eastAsia="Times New Roman" w:hAnsi="Times New Roman" w:cs="Times New Roman"/>
                <w:sz w:val="24"/>
                <w:szCs w:val="24"/>
                <w:lang w:val="uk-UA"/>
              </w:rPr>
              <w:t>домостями про Учасника, згідно Д</w:t>
            </w:r>
            <w:r w:rsidR="006E2E19" w:rsidRPr="00654956">
              <w:rPr>
                <w:rFonts w:ascii="Times New Roman" w:eastAsia="Times New Roman" w:hAnsi="Times New Roman" w:cs="Times New Roman"/>
                <w:sz w:val="24"/>
                <w:szCs w:val="24"/>
                <w:lang w:val="uk-UA"/>
              </w:rPr>
              <w:t>одатку № 1;</w:t>
            </w:r>
          </w:p>
          <w:p w:rsidR="006E2E19" w:rsidRPr="00490742"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szCs w:val="24"/>
                <w:lang w:val="uk-UA"/>
              </w:rPr>
              <w:t>л</w:t>
            </w:r>
            <w:r w:rsidR="006E2E19" w:rsidRPr="008067C9">
              <w:rPr>
                <w:rFonts w:ascii="Times New Roman" w:hAnsi="Times New Roman" w:cs="Times New Roman"/>
                <w:color w:val="auto"/>
                <w:sz w:val="24"/>
                <w:szCs w:val="24"/>
              </w:rPr>
              <w:t>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w:t>
            </w:r>
            <w:r w:rsidR="006E2E19" w:rsidRPr="008067C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w:t>
            </w:r>
            <w:r w:rsidR="00490742">
              <w:rPr>
                <w:rFonts w:ascii="Times New Roman" w:hAnsi="Times New Roman" w:cs="Times New Roman"/>
                <w:color w:val="auto"/>
                <w:sz w:val="24"/>
              </w:rPr>
              <w:t xml:space="preserve"> (серія, №, ким і коли виданий)</w:t>
            </w:r>
            <w:r w:rsidR="00490742" w:rsidRPr="00490742">
              <w:rPr>
                <w:rFonts w:ascii="Times New Roman" w:hAnsi="Times New Roman" w:cs="Times New Roman"/>
                <w:color w:val="auto"/>
                <w:sz w:val="24"/>
              </w:rPr>
              <w:t>;</w:t>
            </w:r>
          </w:p>
          <w:p w:rsidR="006E2E19" w:rsidRPr="008067C9"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E2E19">
              <w:rPr>
                <w:rFonts w:ascii="Times New Roman" w:hAnsi="Times New Roman" w:cs="Times New Roman"/>
                <w:color w:val="auto"/>
                <w:sz w:val="24"/>
                <w:szCs w:val="24"/>
              </w:rPr>
              <w:t xml:space="preserve">- </w:t>
            </w:r>
            <w:r w:rsidR="00490742">
              <w:rPr>
                <w:rFonts w:ascii="Times New Roman" w:hAnsi="Times New Roman" w:cs="Times New Roman"/>
                <w:color w:val="auto"/>
                <w:sz w:val="24"/>
                <w:szCs w:val="24"/>
              </w:rPr>
              <w:t>н</w:t>
            </w:r>
            <w:r w:rsidR="006E2E19" w:rsidRPr="008067C9">
              <w:rPr>
                <w:rFonts w:ascii="Times New Roman" w:hAnsi="Times New Roman" w:cs="Times New Roman"/>
                <w:color w:val="auto"/>
                <w:sz w:val="24"/>
                <w:szCs w:val="24"/>
              </w:rPr>
              <w:t xml:space="preserve">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E2E19" w:rsidRDefault="00510E94" w:rsidP="006E2E19">
            <w:pPr>
              <w:pStyle w:val="12"/>
              <w:suppressAutoHyphens w:val="0"/>
              <w:ind w:right="127"/>
              <w:jc w:val="both"/>
              <w:rPr>
                <w:sz w:val="24"/>
              </w:rPr>
            </w:pPr>
            <w:r>
              <w:rPr>
                <w:sz w:val="24"/>
                <w:lang w:val="ru-RU"/>
              </w:rPr>
              <w:t xml:space="preserve">       </w:t>
            </w:r>
            <w:r w:rsidR="006E2E19">
              <w:rPr>
                <w:sz w:val="24"/>
                <w:lang w:val="ru-RU"/>
              </w:rPr>
              <w:t xml:space="preserve">- </w:t>
            </w:r>
            <w:r w:rsidR="006E2E19" w:rsidRPr="008067C9">
              <w:rPr>
                <w:sz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490742">
              <w:rPr>
                <w:sz w:val="24"/>
              </w:rPr>
              <w:t>;</w:t>
            </w:r>
          </w:p>
          <w:p w:rsidR="006E2E19" w:rsidRPr="00802C41"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9C797D">
              <w:rPr>
                <w:rFonts w:ascii="Times New Roman" w:hAnsi="Times New Roman" w:cs="Times New Roman"/>
                <w:color w:val="auto"/>
                <w:sz w:val="24"/>
                <w:szCs w:val="24"/>
                <w:lang w:val="uk-UA"/>
              </w:rPr>
              <w:t>-  в</w:t>
            </w:r>
            <w:r w:rsidR="006E2E19">
              <w:rPr>
                <w:rFonts w:ascii="Times New Roman" w:hAnsi="Times New Roman" w:cs="Times New Roman"/>
                <w:color w:val="auto"/>
                <w:sz w:val="24"/>
                <w:szCs w:val="24"/>
                <w:lang w:val="uk-UA"/>
              </w:rPr>
              <w:t>итяг з ЄДР про ре</w:t>
            </w:r>
            <w:r w:rsidR="00490742">
              <w:rPr>
                <w:rFonts w:ascii="Times New Roman" w:hAnsi="Times New Roman" w:cs="Times New Roman"/>
                <w:color w:val="auto"/>
                <w:sz w:val="24"/>
                <w:szCs w:val="24"/>
                <w:lang w:val="uk-UA"/>
              </w:rPr>
              <w:t>єстрацію субєкта господарювання;</w:t>
            </w:r>
            <w:r w:rsidR="006E2E19">
              <w:rPr>
                <w:rFonts w:ascii="Times New Roman" w:hAnsi="Times New Roman" w:cs="Times New Roman"/>
                <w:color w:val="auto"/>
                <w:sz w:val="24"/>
                <w:szCs w:val="24"/>
                <w:lang w:val="uk-UA"/>
              </w:rPr>
              <w:t xml:space="preserve"> </w:t>
            </w:r>
          </w:p>
          <w:p w:rsidR="006E2E19" w:rsidRPr="008067C9" w:rsidRDefault="00510E94" w:rsidP="006E2E19">
            <w:pPr>
              <w:pStyle w:val="12"/>
              <w:suppressAutoHyphens w:val="0"/>
              <w:ind w:right="127"/>
              <w:jc w:val="both"/>
              <w:rPr>
                <w:sz w:val="24"/>
              </w:rPr>
            </w:pPr>
            <w:r>
              <w:rPr>
                <w:sz w:val="24"/>
                <w:lang w:val="ru-RU"/>
              </w:rPr>
              <w:t xml:space="preserve">        </w:t>
            </w:r>
            <w:r w:rsidR="006E2E19">
              <w:rPr>
                <w:sz w:val="24"/>
                <w:lang w:val="ru-RU"/>
              </w:rPr>
              <w:t xml:space="preserve">- </w:t>
            </w:r>
            <w:r w:rsidR="009C797D">
              <w:rPr>
                <w:sz w:val="24"/>
              </w:rPr>
              <w:t>с</w:t>
            </w:r>
            <w:r w:rsidR="006E2E19" w:rsidRPr="000D768F">
              <w:rPr>
                <w:sz w:val="24"/>
              </w:rPr>
              <w:t>відоцтво платника ПДВ</w:t>
            </w:r>
            <w:r w:rsidR="006E2E19" w:rsidRPr="00E6365B">
              <w:rPr>
                <w:sz w:val="24"/>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w:t>
            </w:r>
            <w:r w:rsidR="00490742">
              <w:rPr>
                <w:sz w:val="24"/>
              </w:rPr>
              <w:t>ник є платником єдиного податку;</w:t>
            </w:r>
            <w:r w:rsidR="006E2E19">
              <w:rPr>
                <w:sz w:val="24"/>
              </w:rPr>
              <w:t xml:space="preserve"> </w:t>
            </w:r>
          </w:p>
          <w:p w:rsidR="006E2E19" w:rsidRPr="008067C9" w:rsidRDefault="00510E94" w:rsidP="006E2E19">
            <w:pPr>
              <w:pStyle w:val="11"/>
              <w:widowControl w:val="0"/>
              <w:suppressAutoHyphens w:val="0"/>
              <w:spacing w:line="240" w:lineRule="auto"/>
              <w:ind w:right="113"/>
              <w:jc w:val="both"/>
              <w:rPr>
                <w:b/>
                <w:color w:val="auto"/>
                <w:sz w:val="24"/>
                <w:szCs w:val="18"/>
                <w:lang w:val="uk-UA"/>
              </w:rPr>
            </w:pPr>
            <w:r>
              <w:rPr>
                <w:rFonts w:ascii="Times New Roman" w:eastAsia="Times New Roman" w:hAnsi="Times New Roman" w:cs="Times New Roman"/>
                <w:color w:val="auto"/>
                <w:sz w:val="24"/>
                <w:szCs w:val="24"/>
                <w:lang w:val="uk-UA"/>
              </w:rPr>
              <w:t xml:space="preserve">         </w:t>
            </w:r>
            <w:r w:rsidR="006E2E19">
              <w:rPr>
                <w:rFonts w:ascii="Times New Roman" w:eastAsia="Times New Roman" w:hAnsi="Times New Roman" w:cs="Times New Roman"/>
                <w:color w:val="auto"/>
                <w:sz w:val="24"/>
                <w:szCs w:val="24"/>
                <w:lang w:val="uk-UA"/>
              </w:rPr>
              <w:t xml:space="preserve">- </w:t>
            </w:r>
            <w:r w:rsidRPr="00510E94">
              <w:rPr>
                <w:rFonts w:ascii="Times New Roman" w:eastAsia="Calibri" w:hAnsi="Times New Roman" w:cs="Times New Roman"/>
                <w:color w:val="000000" w:themeColor="text1"/>
                <w:spacing w:val="-6"/>
                <w:sz w:val="24"/>
                <w:szCs w:val="24"/>
                <w:lang w:val="uk-UA" w:eastAsia="en-US"/>
              </w:rPr>
              <w:t>д</w:t>
            </w:r>
            <w:r w:rsidRPr="00510E94">
              <w:rPr>
                <w:rFonts w:ascii="Times New Roman" w:eastAsia="Calibri" w:hAnsi="Times New Roman" w:cs="Times New Roman"/>
                <w:color w:val="000000" w:themeColor="text1"/>
                <w:spacing w:val="-6"/>
                <w:sz w:val="24"/>
                <w:szCs w:val="24"/>
                <w:lang w:eastAsia="en-US"/>
              </w:rPr>
              <w:t xml:space="preserve">окумент щодо підтвердження </w:t>
            </w:r>
            <w:r w:rsidRPr="00510E94">
              <w:rPr>
                <w:rFonts w:ascii="Times New Roman" w:eastAsia="Calibri" w:hAnsi="Times New Roman" w:cs="Times New Roman"/>
                <w:spacing w:val="-6"/>
                <w:sz w:val="24"/>
                <w:szCs w:val="24"/>
                <w:lang w:eastAsia="en-US"/>
              </w:rPr>
              <w:t>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r w:rsidR="006E2E19" w:rsidRPr="008067C9">
              <w:rPr>
                <w:rFonts w:ascii="Times New Roman" w:eastAsia="Times New Roman" w:hAnsi="Times New Roman" w:cs="Times New Roman"/>
                <w:color w:val="auto"/>
                <w:sz w:val="24"/>
                <w:szCs w:val="24"/>
                <w:lang w:val="uk-UA"/>
              </w:rPr>
              <w:t>;</w:t>
            </w:r>
          </w:p>
          <w:p w:rsidR="006E2E19" w:rsidRPr="00B70995" w:rsidRDefault="00510E94" w:rsidP="006E2E19">
            <w:pPr>
              <w:pStyle w:val="1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E61564">
              <w:rPr>
                <w:rFonts w:ascii="Times New Roman" w:hAnsi="Times New Roman" w:cs="Times New Roman"/>
                <w:color w:val="auto"/>
                <w:sz w:val="24"/>
                <w:szCs w:val="24"/>
                <w:lang w:val="uk-UA"/>
              </w:rPr>
              <w:t xml:space="preserve">гарантійний лист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w:t>
            </w:r>
            <w:r w:rsidR="006E2E19" w:rsidRPr="00B768E1">
              <w:rPr>
                <w:rFonts w:ascii="Times New Roman" w:hAnsi="Times New Roman" w:cs="Times New Roman"/>
                <w:color w:val="auto"/>
                <w:sz w:val="24"/>
                <w:szCs w:val="24"/>
                <w:lang w:val="uk-UA"/>
              </w:rPr>
              <w:t>України.</w:t>
            </w:r>
          </w:p>
          <w:p w:rsidR="001624E3" w:rsidRPr="002F0AD9" w:rsidRDefault="001624E3" w:rsidP="001624E3">
            <w:pPr>
              <w:pStyle w:val="5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sz w:val="24"/>
                <w:lang w:val="uk-UA"/>
              </w:rPr>
              <w:t xml:space="preserve">       </w:t>
            </w:r>
            <w:r w:rsidR="00510E94">
              <w:rPr>
                <w:rFonts w:ascii="Times New Roman" w:hAnsi="Times New Roman" w:cs="Times New Roman"/>
                <w:sz w:val="24"/>
                <w:lang w:val="uk-UA"/>
              </w:rPr>
              <w:t xml:space="preserve"> </w:t>
            </w:r>
            <w:r w:rsidR="006E2E19">
              <w:rPr>
                <w:rFonts w:ascii="Times New Roman" w:hAnsi="Times New Roman" w:cs="Times New Roman"/>
                <w:sz w:val="24"/>
                <w:lang w:val="uk-UA"/>
              </w:rPr>
              <w:t xml:space="preserve">- </w:t>
            </w:r>
            <w:r>
              <w:rPr>
                <w:rFonts w:ascii="Times New Roman" w:hAnsi="Times New Roman"/>
                <w:sz w:val="24"/>
                <w:szCs w:val="24"/>
              </w:rPr>
              <w:t>г</w:t>
            </w:r>
            <w:r w:rsidRPr="00BA2695">
              <w:rPr>
                <w:rFonts w:ascii="Times New Roman" w:hAnsi="Times New Roman"/>
                <w:sz w:val="24"/>
                <w:szCs w:val="24"/>
              </w:rPr>
              <w:t xml:space="preserve">арантійний лист від учасника </w:t>
            </w:r>
            <w:r w:rsidRPr="00BA2695">
              <w:rPr>
                <w:rFonts w:ascii="Times New Roman" w:hAnsi="Times New Roman"/>
                <w:bCs/>
                <w:iCs/>
                <w:sz w:val="24"/>
                <w:szCs w:val="24"/>
              </w:rPr>
              <w:t xml:space="preserve">на продаж (реалізацію) товару </w:t>
            </w:r>
            <w:r w:rsidRPr="00BA2695">
              <w:rPr>
                <w:rFonts w:ascii="Times New Roman" w:hAnsi="Times New Roman"/>
                <w:sz w:val="24"/>
                <w:szCs w:val="24"/>
              </w:rPr>
              <w:t>у необхідній кількості, якості та у потрібні терміни</w:t>
            </w:r>
            <w:r w:rsidRPr="00BA2695">
              <w:rPr>
                <w:rFonts w:ascii="Times New Roman" w:hAnsi="Times New Roman"/>
                <w:bCs/>
                <w:iCs/>
                <w:sz w:val="24"/>
                <w:szCs w:val="24"/>
              </w:rPr>
              <w:t xml:space="preserve">, який наданий на закупівлю, що проводиться </w:t>
            </w:r>
            <w:r w:rsidRPr="00BA2695">
              <w:rPr>
                <w:rFonts w:ascii="Times New Roman" w:hAnsi="Times New Roman"/>
                <w:sz w:val="24"/>
                <w:szCs w:val="24"/>
              </w:rPr>
              <w:t>Замовником із зазначенням номера даної процедури закупівлі</w:t>
            </w:r>
            <w:r w:rsidRPr="00C255A4">
              <w:rPr>
                <w:rFonts w:ascii="Times New Roman" w:hAnsi="Times New Roman"/>
                <w:sz w:val="24"/>
                <w:szCs w:val="24"/>
              </w:rPr>
              <w:t>;</w:t>
            </w:r>
          </w:p>
          <w:p w:rsidR="001624E3" w:rsidRPr="00F7712A" w:rsidRDefault="001624E3" w:rsidP="001624E3">
            <w:pPr>
              <w:pStyle w:val="51"/>
              <w:widowControl w:val="0"/>
              <w:tabs>
                <w:tab w:val="left" w:pos="601"/>
                <w:tab w:val="left" w:pos="10381"/>
              </w:tabs>
              <w:suppressAutoHyphens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color w:val="FF0000"/>
                <w:sz w:val="24"/>
                <w:szCs w:val="24"/>
                <w:lang w:val="uk-UA" w:eastAsia="zh-CN"/>
              </w:rPr>
              <w:t xml:space="preserve">      </w:t>
            </w:r>
            <w:r w:rsidRPr="001624E3">
              <w:rPr>
                <w:rFonts w:ascii="Times New Roman" w:eastAsia="Times New Roman" w:hAnsi="Times New Roman" w:cs="Times New Roman"/>
                <w:color w:val="auto"/>
                <w:sz w:val="24"/>
                <w:szCs w:val="24"/>
                <w:lang w:val="uk-UA" w:eastAsia="zh-CN"/>
              </w:rPr>
              <w:t xml:space="preserve"> - </w:t>
            </w:r>
            <w:r>
              <w:rPr>
                <w:rFonts w:ascii="Times New Roman" w:eastAsia="Times New Roman" w:hAnsi="Times New Roman" w:cs="Times New Roman"/>
                <w:sz w:val="24"/>
                <w:szCs w:val="24"/>
                <w:lang w:val="uk-UA" w:eastAsia="zh-CN"/>
              </w:rPr>
              <w:t>д</w:t>
            </w:r>
            <w:r w:rsidRPr="00C97500">
              <w:rPr>
                <w:rFonts w:ascii="Times New Roman" w:eastAsia="Times New Roman" w:hAnsi="Times New Roman" w:cs="Times New Roman"/>
                <w:sz w:val="24"/>
                <w:szCs w:val="24"/>
                <w:lang w:eastAsia="zh-CN"/>
              </w:rPr>
              <w:t>овідка, складена у довільній формі, за підписом уповноваженої особи учасника та завіреною печаткою (за наявності та у разі використання), яка містить інформацію про країну походження товару щодо кожної номенклатурної позиції предмета закупівлі</w:t>
            </w:r>
            <w:r w:rsidR="00F7712A" w:rsidRPr="00F7712A">
              <w:rPr>
                <w:rFonts w:ascii="Times New Roman" w:eastAsia="Times New Roman" w:hAnsi="Times New Roman" w:cs="Times New Roman"/>
                <w:sz w:val="24"/>
                <w:szCs w:val="24"/>
              </w:rPr>
              <w:t>;</w:t>
            </w:r>
          </w:p>
          <w:p w:rsidR="001624E3" w:rsidRPr="00C97500" w:rsidRDefault="001624E3" w:rsidP="001624E3">
            <w:pPr>
              <w:pStyle w:val="51"/>
              <w:widowControl w:val="0"/>
              <w:tabs>
                <w:tab w:val="left" w:pos="601"/>
                <w:tab w:val="left" w:pos="10381"/>
              </w:tabs>
              <w:suppressAutoHyphens w:val="0"/>
              <w:spacing w:line="240" w:lineRule="auto"/>
              <w:ind w:right="113"/>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       - </w:t>
            </w:r>
            <w:r>
              <w:rPr>
                <w:rFonts w:ascii="Times New Roman" w:hAnsi="Times New Roman" w:cs="Times New Roman"/>
                <w:sz w:val="24"/>
                <w:szCs w:val="24"/>
                <w:lang w:val="uk-UA" w:eastAsia="en-US"/>
              </w:rPr>
              <w:t>ц</w:t>
            </w:r>
            <w:r w:rsidRPr="00C97500">
              <w:rPr>
                <w:rFonts w:ascii="Times New Roman" w:hAnsi="Times New Roman" w:cs="Times New Roman"/>
                <w:sz w:val="24"/>
                <w:szCs w:val="24"/>
                <w:lang w:val="uk-UA" w:eastAsia="en-US"/>
              </w:rPr>
              <w:t xml:space="preserve">інова пропозиція, оформлена по формі, що наведена в </w:t>
            </w:r>
            <w:r w:rsidRPr="00C97500">
              <w:rPr>
                <w:rFonts w:ascii="Times New Roman" w:hAnsi="Times New Roman" w:cs="Times New Roman"/>
                <w:sz w:val="24"/>
                <w:szCs w:val="24"/>
                <w:lang w:val="uk-UA" w:eastAsia="en-US"/>
              </w:rPr>
              <w:lastRenderedPageBreak/>
              <w:t>Додатку №5, завірена підписом уповноваженої особи учасника та печаткою</w:t>
            </w:r>
            <w:r w:rsidRPr="00C97500">
              <w:rPr>
                <w:rFonts w:ascii="Times New Roman" w:hAnsi="Times New Roman" w:cs="Times New Roman"/>
                <w:sz w:val="24"/>
                <w:szCs w:val="24"/>
              </w:rPr>
              <w:t>;</w:t>
            </w:r>
          </w:p>
          <w:p w:rsidR="001624E3" w:rsidRDefault="001624E3" w:rsidP="001624E3">
            <w:pPr>
              <w:pStyle w:val="51"/>
              <w:widowControl w:val="0"/>
              <w:tabs>
                <w:tab w:val="left" w:pos="601"/>
                <w:tab w:val="left" w:pos="10381"/>
              </w:tabs>
              <w:suppressAutoHyphens w:val="0"/>
              <w:spacing w:line="240" w:lineRule="auto"/>
              <w:ind w:right="113"/>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       - д</w:t>
            </w:r>
            <w:r w:rsidRPr="00C97500">
              <w:rPr>
                <w:rFonts w:ascii="Times New Roman" w:hAnsi="Times New Roman" w:cs="Times New Roman"/>
                <w:bCs/>
                <w:sz w:val="24"/>
                <w:szCs w:val="24"/>
                <w:lang w:val="uk-UA" w:eastAsia="ru-RU"/>
              </w:rPr>
              <w:t>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що є предметом закупівлі.</w:t>
            </w:r>
          </w:p>
          <w:p w:rsidR="00F7712A" w:rsidRPr="00F7712A" w:rsidRDefault="00F7712A" w:rsidP="001624E3">
            <w:pPr>
              <w:pStyle w:val="51"/>
              <w:widowControl w:val="0"/>
              <w:tabs>
                <w:tab w:val="left" w:pos="601"/>
                <w:tab w:val="left" w:pos="10381"/>
              </w:tabs>
              <w:suppressAutoHyphens w:val="0"/>
              <w:spacing w:line="240" w:lineRule="auto"/>
              <w:ind w:right="113"/>
              <w:jc w:val="both"/>
              <w:rPr>
                <w:rFonts w:ascii="Times New Roman" w:eastAsia="NSimSun" w:hAnsi="Times New Roman"/>
                <w:kern w:val="2"/>
                <w:sz w:val="24"/>
                <w:szCs w:val="24"/>
                <w:shd w:val="clear" w:color="auto" w:fill="FFFFFF"/>
                <w:lang w:bidi="hi-IN"/>
              </w:rPr>
            </w:pPr>
            <w:r>
              <w:rPr>
                <w:rFonts w:ascii="Times New Roman" w:hAnsi="Times New Roman" w:cs="Times New Roman"/>
                <w:bCs/>
                <w:sz w:val="24"/>
                <w:szCs w:val="24"/>
                <w:lang w:val="uk-UA" w:eastAsia="ru-RU"/>
              </w:rPr>
              <w:t xml:space="preserve">     -  </w:t>
            </w:r>
            <w:r>
              <w:rPr>
                <w:rFonts w:ascii="Times New Roman" w:eastAsia="NSimSun" w:hAnsi="Times New Roman"/>
                <w:kern w:val="2"/>
                <w:sz w:val="24"/>
                <w:szCs w:val="24"/>
                <w:shd w:val="clear" w:color="auto" w:fill="FFFFFF"/>
                <w:lang w:bidi="hi-IN"/>
              </w:rPr>
              <w:t>к</w:t>
            </w:r>
            <w:r w:rsidRPr="00F7712A">
              <w:rPr>
                <w:rFonts w:ascii="Times New Roman" w:eastAsia="NSimSun" w:hAnsi="Times New Roman"/>
                <w:kern w:val="2"/>
                <w:sz w:val="24"/>
                <w:szCs w:val="24"/>
                <w:shd w:val="clear" w:color="auto" w:fill="FFFFFF"/>
                <w:lang w:bidi="hi-IN"/>
              </w:rPr>
              <w:t>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w:t>
            </w:r>
            <w:r>
              <w:rPr>
                <w:rFonts w:ascii="Times New Roman" w:eastAsia="NSimSun" w:hAnsi="Times New Roman"/>
                <w:kern w:val="2"/>
                <w:sz w:val="24"/>
                <w:szCs w:val="24"/>
                <w:shd w:val="clear" w:color="auto" w:fill="FFFFFF"/>
                <w:lang w:bidi="hi-IN"/>
              </w:rPr>
              <w:t xml:space="preserve"> діяльності передбачено законом</w:t>
            </w:r>
            <w:r w:rsidRPr="00F7712A">
              <w:rPr>
                <w:rFonts w:ascii="Times New Roman" w:eastAsia="NSimSun" w:hAnsi="Times New Roman"/>
                <w:kern w:val="2"/>
                <w:sz w:val="24"/>
                <w:szCs w:val="24"/>
                <w:shd w:val="clear" w:color="auto" w:fill="FFFFFF"/>
                <w:lang w:bidi="hi-IN"/>
              </w:rPr>
              <w:t>;</w:t>
            </w:r>
          </w:p>
          <w:p w:rsidR="00F7712A" w:rsidRPr="00EA6B07" w:rsidRDefault="00F7712A" w:rsidP="001624E3">
            <w:pPr>
              <w:pStyle w:val="51"/>
              <w:widowControl w:val="0"/>
              <w:tabs>
                <w:tab w:val="left" w:pos="601"/>
                <w:tab w:val="left" w:pos="10381"/>
              </w:tabs>
              <w:suppressAutoHyphens w:val="0"/>
              <w:spacing w:line="240" w:lineRule="auto"/>
              <w:ind w:right="113"/>
              <w:jc w:val="both"/>
              <w:rPr>
                <w:rFonts w:ascii="Times New Roman" w:eastAsia="Times New Roman" w:hAnsi="Times New Roman" w:cs="Times New Roman"/>
                <w:sz w:val="24"/>
                <w:szCs w:val="24"/>
              </w:rPr>
            </w:pPr>
            <w:r w:rsidRPr="00F7712A">
              <w:rPr>
                <w:rFonts w:ascii="Times New Roman" w:eastAsia="NSimSun" w:hAnsi="Times New Roman"/>
                <w:kern w:val="2"/>
                <w:sz w:val="24"/>
                <w:szCs w:val="24"/>
                <w:shd w:val="clear" w:color="auto" w:fill="FFFFFF"/>
                <w:lang w:val="uk-UA" w:bidi="hi-IN"/>
              </w:rPr>
              <w:t xml:space="preserve">     -  </w:t>
            </w:r>
            <w:r>
              <w:rPr>
                <w:rFonts w:ascii="Times New Roman" w:eastAsia="NSimSun" w:hAnsi="Times New Roman"/>
                <w:kern w:val="2"/>
                <w:sz w:val="24"/>
                <w:szCs w:val="24"/>
                <w:shd w:val="clear" w:color="auto" w:fill="FFFFFF"/>
                <w:lang w:val="uk-UA" w:bidi="hi-IN"/>
              </w:rPr>
              <w:t>з</w:t>
            </w:r>
            <w:r w:rsidRPr="00F7712A">
              <w:rPr>
                <w:rFonts w:ascii="Times New Roman" w:eastAsia="NSimSun" w:hAnsi="Times New Roman"/>
                <w:kern w:val="2"/>
                <w:sz w:val="24"/>
                <w:szCs w:val="24"/>
                <w:shd w:val="clear" w:color="auto" w:fill="FFFFFF"/>
                <w:lang w:val="uk-UA" w:bidi="hi-IN"/>
              </w:rPr>
              <w:t>авірені копії паспорту якості та сертифікату відповідності, про відповідність  Бензину</w:t>
            </w:r>
            <w:r w:rsidRPr="00F7712A">
              <w:rPr>
                <w:rFonts w:ascii="Times New Roman" w:eastAsia="Times New Roman" w:hAnsi="Times New Roman" w:cstheme="minorBidi"/>
                <w:sz w:val="24"/>
                <w:szCs w:val="20"/>
                <w:lang w:val="uk-UA" w:eastAsia="uk-UA"/>
              </w:rPr>
              <w:t xml:space="preserve"> ДСТУ</w:t>
            </w:r>
            <w:r w:rsidRPr="00F7712A">
              <w:rPr>
                <w:rFonts w:ascii="Times New Roman" w:eastAsia="Times New Roman" w:hAnsi="Times New Roman" w:cstheme="minorBidi"/>
                <w:sz w:val="24"/>
                <w:szCs w:val="20"/>
                <w:lang w:eastAsia="uk-UA"/>
              </w:rPr>
              <w:t> </w:t>
            </w:r>
            <w:r w:rsidRPr="00F7712A">
              <w:rPr>
                <w:rFonts w:ascii="Times New Roman" w:eastAsia="Times New Roman" w:hAnsi="Times New Roman" w:cstheme="minorBidi"/>
                <w:sz w:val="24"/>
                <w:szCs w:val="20"/>
                <w:lang w:val="uk-UA" w:eastAsia="uk-UA"/>
              </w:rPr>
              <w:t xml:space="preserve">7687:2015 «Бензини автомобільні Євро. </w:t>
            </w:r>
            <w:r w:rsidRPr="00F7712A">
              <w:rPr>
                <w:rFonts w:ascii="Times New Roman" w:eastAsia="Times New Roman" w:hAnsi="Times New Roman" w:cstheme="minorBidi"/>
                <w:sz w:val="24"/>
                <w:szCs w:val="20"/>
                <w:lang w:eastAsia="uk-UA"/>
              </w:rPr>
              <w:t xml:space="preserve">Технічні умови» та відповідність </w:t>
            </w:r>
            <w:r w:rsidRPr="00F7712A">
              <w:rPr>
                <w:rFonts w:ascii="Times New Roman" w:eastAsia="NSimSun" w:hAnsi="Times New Roman"/>
                <w:kern w:val="2"/>
                <w:sz w:val="24"/>
                <w:szCs w:val="24"/>
                <w:shd w:val="clear" w:color="auto" w:fill="FFFFFF"/>
                <w:lang w:bidi="hi-IN"/>
              </w:rPr>
              <w:t>дизельного палива ДСТУ 7688:2015 «Паливо</w:t>
            </w:r>
            <w:r>
              <w:rPr>
                <w:rFonts w:ascii="Times New Roman" w:eastAsia="NSimSun" w:hAnsi="Times New Roman"/>
                <w:kern w:val="2"/>
                <w:sz w:val="24"/>
                <w:szCs w:val="24"/>
                <w:shd w:val="clear" w:color="auto" w:fill="FFFFFF"/>
                <w:lang w:bidi="hi-IN"/>
              </w:rPr>
              <w:t xml:space="preserve"> дезельне Євро. Технічні умови»</w:t>
            </w:r>
            <w:r w:rsidRPr="00EA6B07">
              <w:rPr>
                <w:rFonts w:ascii="Times New Roman" w:eastAsia="NSimSun" w:hAnsi="Times New Roman"/>
                <w:kern w:val="2"/>
                <w:sz w:val="24"/>
                <w:szCs w:val="24"/>
                <w:shd w:val="clear" w:color="auto" w:fill="FFFFFF"/>
                <w:lang w:bidi="hi-IN"/>
              </w:rPr>
              <w:t>;</w:t>
            </w:r>
          </w:p>
          <w:p w:rsidR="001D1FEA" w:rsidRPr="001624E3" w:rsidRDefault="00F7712A" w:rsidP="001624E3">
            <w:pPr>
              <w:pStyle w:val="51"/>
              <w:widowControl w:val="0"/>
              <w:tabs>
                <w:tab w:val="left" w:pos="601"/>
                <w:tab w:val="left" w:pos="10381"/>
              </w:tabs>
              <w:suppressAutoHyphens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zh-CN"/>
              </w:rPr>
              <w:t xml:space="preserve"> </w:t>
            </w:r>
            <w:r w:rsidR="001624E3">
              <w:rPr>
                <w:rFonts w:ascii="Times New Roman" w:hAnsi="Times New Roman" w:cs="Times New Roman"/>
                <w:bCs/>
                <w:sz w:val="24"/>
                <w:szCs w:val="24"/>
                <w:lang w:val="uk-UA"/>
              </w:rPr>
              <w:t xml:space="preserve">     - </w:t>
            </w:r>
            <w:r w:rsidR="001624E3">
              <w:rPr>
                <w:rFonts w:ascii="Times New Roman" w:hAnsi="Times New Roman" w:cs="Times New Roman"/>
                <w:bCs/>
                <w:sz w:val="24"/>
                <w:szCs w:val="24"/>
              </w:rPr>
              <w:t>н</w:t>
            </w:r>
            <w:r w:rsidR="001624E3" w:rsidRPr="00C97500">
              <w:rPr>
                <w:rFonts w:ascii="Times New Roman" w:hAnsi="Times New Roman" w:cs="Times New Roman"/>
                <w:bCs/>
                <w:sz w:val="24"/>
                <w:szCs w:val="24"/>
              </w:rPr>
              <w:t>адати гарантійний лист про те, що поставка нафтопродуктів буде здійснюватися спеціалізованим автотранспортом учасника, який має «Свідоцтво про повірку робочого засобу вимірювальної техніки» (калібрувальний паспорт) і буде супроводжуватись сертифікатом відповідності (у разі наявності) та паспортом якості нафтопро</w:t>
            </w:r>
            <w:r w:rsidR="001624E3">
              <w:rPr>
                <w:rFonts w:ascii="Times New Roman" w:hAnsi="Times New Roman" w:cs="Times New Roman"/>
                <w:bCs/>
                <w:sz w:val="24"/>
                <w:szCs w:val="24"/>
              </w:rPr>
              <w:t>дукту на момент поставки товару</w:t>
            </w:r>
            <w:r w:rsidR="001B6286" w:rsidRPr="00D073AC">
              <w:rPr>
                <w:rFonts w:ascii="Times New Roman" w:hAnsi="Times New Roman" w:cs="Times New Roman"/>
                <w:sz w:val="24"/>
                <w:szCs w:val="24"/>
              </w:rPr>
              <w:t>;</w:t>
            </w:r>
          </w:p>
          <w:p w:rsidR="001D1FEA" w:rsidRPr="00472161" w:rsidRDefault="00510E94" w:rsidP="00FE57A9">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FE57A9">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інших документів та / або інформації визначені тендерною документацією та додатками.</w:t>
            </w:r>
          </w:p>
          <w:p w:rsidR="001D1FEA" w:rsidRPr="001A18C4"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001A18C4" w:rsidRPr="001A18C4">
              <w:rPr>
                <w:rFonts w:ascii="Times New Roman" w:hAnsi="Times New Roman" w:cs="Times New Roman"/>
                <w:sz w:val="24"/>
                <w:szCs w:val="24"/>
                <w:lang w:eastAsia="en-US"/>
              </w:rPr>
              <w:t xml:space="preserve">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1A18C4"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001A18C4" w:rsidRPr="001A18C4">
              <w:rPr>
                <w:rFonts w:ascii="Times New Roman" w:hAnsi="Times New Roman" w:cs="Times New Roman"/>
                <w:sz w:val="24"/>
                <w:szCs w:val="24"/>
                <w:lang w:eastAsia="en-US"/>
              </w:rPr>
              <w:t xml:space="preserve">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sidRPr="00472161">
              <w:rPr>
                <w:rFonts w:ascii="Times New Roman" w:hAnsi="Times New Roman" w:cs="Times New Roman"/>
                <w:sz w:val="24"/>
                <w:szCs w:val="24"/>
                <w:lang w:eastAsia="en-US"/>
              </w:rPr>
              <w:lastRenderedPageBreak/>
              <w:t xml:space="preserve">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90A6E" w:rsidRDefault="00C90A6E" w:rsidP="001D1FEA">
            <w:pPr>
              <w:spacing w:before="150" w:after="150" w:line="240" w:lineRule="auto"/>
              <w:jc w:val="both"/>
              <w:rPr>
                <w:rFonts w:ascii="Times New Roman" w:hAnsi="Times New Roman" w:cs="Times New Roman"/>
                <w:bCs/>
                <w:iCs/>
                <w:color w:val="auto"/>
                <w:sz w:val="24"/>
                <w:szCs w:val="24"/>
                <w:lang w:val="uk-UA"/>
              </w:rPr>
            </w:pPr>
            <w:r w:rsidRPr="00CB44A2">
              <w:rPr>
                <w:rFonts w:ascii="Times New Roman" w:hAnsi="Times New Roman" w:cs="Times New Roman"/>
                <w:bCs/>
                <w:iCs/>
                <w:color w:val="auto"/>
                <w:sz w:val="24"/>
                <w:szCs w:val="24"/>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Перелік</w:t>
            </w:r>
            <w:r w:rsidRPr="00472161">
              <w:rPr>
                <w:lang w:eastAsia="en-US"/>
              </w:rPr>
              <w:t xml:space="preserve"> </w:t>
            </w:r>
            <w:r w:rsidRPr="00472161">
              <w:rPr>
                <w:rFonts w:ascii="Times New Roman" w:hAnsi="Times New Roman" w:cs="Times New Roman"/>
                <w:sz w:val="24"/>
                <w:szCs w:val="24"/>
                <w:lang w:eastAsia="en-US"/>
              </w:rPr>
              <w:t>формальних помилок, затверджений наказом Мінекономіки від 15.04.2020 № 710: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інформація/документ, подана учасником процедури закупівлі у складі тендерної пропозиції, містить помилку (помилки) у частині: </w:t>
            </w:r>
          </w:p>
          <w:p w:rsidR="001D1FEA"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уживання великої літери;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уживання</w:t>
            </w:r>
            <w:proofErr w:type="gramEnd"/>
            <w:r w:rsidRPr="00472161">
              <w:rPr>
                <w:rFonts w:ascii="Times New Roman" w:hAnsi="Times New Roman" w:cs="Times New Roman"/>
                <w:sz w:val="24"/>
                <w:szCs w:val="24"/>
                <w:lang w:eastAsia="en-US"/>
              </w:rPr>
              <w:t xml:space="preserve"> розділових знаків та відмінювання слів у реченні;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використання</w:t>
            </w:r>
            <w:proofErr w:type="gramEnd"/>
            <w:r w:rsidRPr="00472161">
              <w:rPr>
                <w:rFonts w:ascii="Times New Roman" w:hAnsi="Times New Roman" w:cs="Times New Roman"/>
                <w:sz w:val="24"/>
                <w:szCs w:val="24"/>
                <w:lang w:eastAsia="en-US"/>
              </w:rPr>
              <w:t xml:space="preserve"> слова або мовного звороту, запозичених з іншої мови;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зазначення</w:t>
            </w:r>
            <w:proofErr w:type="gramEnd"/>
            <w:r w:rsidRPr="00472161">
              <w:rPr>
                <w:rFonts w:ascii="Times New Roman" w:hAnsi="Times New Roman" w:cs="Times New Roman"/>
                <w:sz w:val="24"/>
                <w:szCs w:val="24"/>
                <w:lang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застосування</w:t>
            </w:r>
            <w:proofErr w:type="gramEnd"/>
            <w:r w:rsidRPr="00472161">
              <w:rPr>
                <w:rFonts w:ascii="Times New Roman" w:hAnsi="Times New Roman" w:cs="Times New Roman"/>
                <w:sz w:val="24"/>
                <w:szCs w:val="24"/>
                <w:lang w:eastAsia="en-US"/>
              </w:rPr>
              <w:t xml:space="preserve"> правил переносу частини слова з рядка в рядок;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написання</w:t>
            </w:r>
            <w:proofErr w:type="gramEnd"/>
            <w:r w:rsidRPr="00472161">
              <w:rPr>
                <w:rFonts w:ascii="Times New Roman" w:hAnsi="Times New Roman" w:cs="Times New Roman"/>
                <w:sz w:val="24"/>
                <w:szCs w:val="24"/>
                <w:lang w:eastAsia="en-US"/>
              </w:rPr>
              <w:t xml:space="preserve"> слів разом та/або окремо, та/або через дефіс;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lastRenderedPageBreak/>
              <w:t>нумерації</w:t>
            </w:r>
            <w:proofErr w:type="gramEnd"/>
            <w:r w:rsidRPr="00472161">
              <w:rPr>
                <w:rFonts w:ascii="Times New Roman" w:hAnsi="Times New Roman" w:cs="Times New Roman"/>
                <w:sz w:val="24"/>
                <w:szCs w:val="24"/>
                <w:lang w:eastAsia="en-US"/>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472161">
              <w:rPr>
                <w:rFonts w:ascii="Times New Roman" w:hAnsi="Times New Roman" w:cs="Times New Roman"/>
                <w:sz w:val="24"/>
                <w:szCs w:val="24"/>
                <w:lang w:eastAsia="en-US"/>
              </w:rPr>
              <w:lastRenderedPageBreak/>
              <w:t xml:space="preserve">найменування були змінені відповідно до законодавства після того, як відповідний документ (документи) був (були) поданий (подані).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Приклади формальних помилок:</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ницька</w:t>
            </w:r>
            <w:proofErr w:type="gramEnd"/>
            <w:r w:rsidRPr="00472161">
              <w:rPr>
                <w:rFonts w:ascii="Times New Roman" w:hAnsi="Times New Roman" w:cs="Times New Roman"/>
                <w:sz w:val="24"/>
                <w:szCs w:val="24"/>
                <w:lang w:eastAsia="en-US"/>
              </w:rPr>
              <w:t xml:space="preserve"> область» замість «</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 xml:space="preserve">ницька область» або «місто львів» замість «місто Львів»; </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у</w:t>
            </w:r>
            <w:proofErr w:type="gramEnd"/>
            <w:r w:rsidRPr="00472161">
              <w:rPr>
                <w:rFonts w:ascii="Times New Roman" w:hAnsi="Times New Roman" w:cs="Times New Roman"/>
                <w:sz w:val="24"/>
                <w:szCs w:val="24"/>
                <w:lang w:eastAsia="en-US"/>
              </w:rPr>
              <w:t xml:space="preserve"> складі тендерна пропозиція» замість «у складі тендерної пропозиції»;</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наявність</w:t>
            </w:r>
            <w:proofErr w:type="gramEnd"/>
            <w:r w:rsidRPr="00472161">
              <w:rPr>
                <w:rFonts w:ascii="Times New Roman" w:hAnsi="Times New Roman" w:cs="Times New Roman"/>
                <w:sz w:val="24"/>
                <w:szCs w:val="24"/>
                <w:lang w:eastAsia="en-US"/>
              </w:rPr>
              <w:t xml:space="preserve">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1FEA"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«тендернапропозиція» замість «тендерна пропозиція»;</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срток</w:t>
            </w:r>
            <w:proofErr w:type="gramEnd"/>
            <w:r w:rsidRPr="00472161">
              <w:rPr>
                <w:rFonts w:ascii="Times New Roman" w:hAnsi="Times New Roman" w:cs="Times New Roman"/>
                <w:sz w:val="24"/>
                <w:szCs w:val="24"/>
                <w:lang w:eastAsia="en-US"/>
              </w:rPr>
              <w:t xml:space="preserve"> поставки» замість «строк поставки»;</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«Довідка» замість «Лист», «Гарантійний лист» замість «Довідка», «Лист» замість «Гарантійний лист» тощо;</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подання</w:t>
            </w:r>
            <w:proofErr w:type="gramEnd"/>
            <w:r w:rsidRPr="00472161">
              <w:rPr>
                <w:rFonts w:ascii="Times New Roman" w:hAnsi="Times New Roman" w:cs="Times New Roman"/>
                <w:sz w:val="24"/>
                <w:szCs w:val="24"/>
                <w:lang w:eastAsia="en-US"/>
              </w:rPr>
              <w:t xml:space="preserve"> документа у форматі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RAR</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«7</w:t>
            </w:r>
            <w:r>
              <w:rPr>
                <w:rFonts w:ascii="Times New Roman" w:hAnsi="Times New Roman" w:cs="Times New Roman"/>
                <w:sz w:val="24"/>
                <w:szCs w:val="24"/>
                <w:lang w:val="en-US" w:eastAsia="en-US"/>
              </w:rPr>
              <w:t>z</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тощо.</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both"/>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вимагається </w:t>
            </w:r>
          </w:p>
          <w:p w:rsidR="001D1FEA" w:rsidRPr="00472161" w:rsidRDefault="00027226" w:rsidP="001D1FEA">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Умови повернення чи неповернення 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RPr="00EA6B0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jc w:val="center"/>
              <w:rPr>
                <w:rFonts w:ascii="Times New Roman" w:hAnsi="Times New Roman" w:cs="Times New Roman"/>
                <w:b/>
                <w:color w:val="000000" w:themeColor="text1"/>
                <w:sz w:val="24"/>
                <w:szCs w:val="24"/>
                <w:lang w:val="en-US" w:eastAsia="en-US"/>
              </w:rPr>
            </w:pPr>
            <w:r w:rsidRPr="006068F2">
              <w:rPr>
                <w:rFonts w:ascii="Times New Roman" w:hAnsi="Times New Roman" w:cs="Times New Roman"/>
                <w:b/>
                <w:color w:val="000000" w:themeColor="text1"/>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rPr>
                <w:rFonts w:ascii="Times New Roman" w:hAnsi="Times New Roman" w:cs="Times New Roman"/>
                <w:b/>
                <w:color w:val="000000" w:themeColor="text1"/>
                <w:sz w:val="24"/>
                <w:szCs w:val="24"/>
                <w:lang w:eastAsia="en-US"/>
              </w:rPr>
            </w:pPr>
            <w:r w:rsidRPr="006068F2">
              <w:rPr>
                <w:rFonts w:ascii="Times New Roman" w:hAnsi="Times New Roman" w:cs="Times New Roman"/>
                <w:b/>
                <w:color w:val="000000" w:themeColor="text1"/>
                <w:sz w:val="24"/>
                <w:szCs w:val="24"/>
                <w:lang w:eastAsia="en-US"/>
              </w:rPr>
              <w:t>Строк, протягом якого тендерні пропозиції є дійсними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w:t>
            </w:r>
            <w:r w:rsidR="00027226">
              <w:rPr>
                <w:rFonts w:ascii="Times New Roman" w:hAnsi="Times New Roman" w:cs="Times New Roman"/>
                <w:sz w:val="24"/>
                <w:szCs w:val="24"/>
                <w:lang w:eastAsia="en-US"/>
              </w:rPr>
              <w:t xml:space="preserve">ї вважаються дійсними протягом </w:t>
            </w:r>
            <w:r w:rsidR="00667477">
              <w:rPr>
                <w:rFonts w:ascii="Times New Roman" w:hAnsi="Times New Roman" w:cs="Times New Roman"/>
                <w:sz w:val="24"/>
                <w:szCs w:val="24"/>
                <w:lang w:val="uk-UA" w:eastAsia="en-US"/>
              </w:rPr>
              <w:t>90</w:t>
            </w:r>
            <w:r w:rsidRPr="00472161">
              <w:rPr>
                <w:rFonts w:ascii="Times New Roman" w:hAnsi="Times New Roman" w:cs="Times New Roman"/>
                <w:sz w:val="24"/>
                <w:szCs w:val="24"/>
                <w:lang w:eastAsia="en-US"/>
              </w:rPr>
              <w:t xml:space="preserve"> днів із дати кінцевого строку подання тендерних пропозицій. </w:t>
            </w:r>
          </w:p>
          <w:p w:rsidR="001D1FEA" w:rsidRPr="00027226"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27226">
              <w:rPr>
                <w:rFonts w:ascii="Times New Roman" w:hAnsi="Times New Roman" w:cs="Times New Roman"/>
                <w:sz w:val="24"/>
                <w:szCs w:val="24"/>
                <w:lang w:eastAsia="en-US"/>
              </w:rPr>
              <w:t>Учасник процедури закупівлі має право:</w:t>
            </w:r>
          </w:p>
          <w:p w:rsidR="001D1FEA" w:rsidRPr="00472161"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1D1FEA"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6068F2" w:rsidRPr="006068F2" w:rsidRDefault="00027226" w:rsidP="006068F2">
            <w:pPr>
              <w:tabs>
                <w:tab w:val="left" w:pos="1080"/>
              </w:tabs>
              <w:spacing w:after="0" w:line="240" w:lineRule="auto"/>
              <w:jc w:val="both"/>
              <w:rPr>
                <w:rFonts w:ascii="Times New Roman" w:hAnsi="Times New Roman" w:cs="Times New Roman"/>
                <w:color w:val="000000" w:themeColor="text1"/>
                <w:sz w:val="24"/>
                <w:szCs w:val="24"/>
                <w:lang w:val="uk-UA" w:eastAsia="en-US"/>
              </w:rPr>
            </w:pPr>
            <w:r w:rsidRPr="006068F2">
              <w:rPr>
                <w:rFonts w:ascii="Times New Roman" w:hAnsi="Times New Roman" w:cs="Times New Roman"/>
                <w:color w:val="000000" w:themeColor="text1"/>
                <w:sz w:val="24"/>
                <w:szCs w:val="24"/>
              </w:rPr>
              <w:lastRenderedPageBreak/>
              <w:t>У</w:t>
            </w:r>
            <w:r w:rsidRPr="006068F2">
              <w:rPr>
                <w:rFonts w:ascii="Times New Roman" w:hAnsi="Times New Roman" w:cs="Times New Roman"/>
                <w:color w:val="000000" w:themeColor="text1"/>
                <w:sz w:val="24"/>
                <w:szCs w:val="24"/>
                <w:lang w:val="uk-UA"/>
              </w:rPr>
              <w:t>часники закупівлі 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p w:rsidR="001D1FEA" w:rsidRPr="006068F2" w:rsidRDefault="001D1FEA" w:rsidP="006068F2">
            <w:pPr>
              <w:tabs>
                <w:tab w:val="left" w:pos="1080"/>
              </w:tabs>
              <w:spacing w:after="0" w:line="240" w:lineRule="auto"/>
              <w:jc w:val="both"/>
              <w:rPr>
                <w:rFonts w:ascii="Times New Roman" w:hAnsi="Times New Roman" w:cs="Times New Roman"/>
                <w:color w:val="FF0000"/>
                <w:sz w:val="24"/>
                <w:szCs w:val="24"/>
                <w:lang w:val="uk-UA" w:eastAsia="en-US"/>
              </w:rPr>
            </w:pPr>
            <w:r w:rsidRPr="00027226">
              <w:rPr>
                <w:rFonts w:ascii="Times New Roman" w:hAnsi="Times New Roman" w:cs="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val="en-US" w:eastAsia="en-US"/>
              </w:rPr>
            </w:pPr>
            <w:r w:rsidRPr="00027226">
              <w:rPr>
                <w:rFonts w:ascii="Times New Roman" w:hAnsi="Times New Roman" w:cs="Times New Roman"/>
                <w:b/>
                <w:sz w:val="24"/>
                <w:szCs w:val="24"/>
                <w:lang w:eastAsia="en-US"/>
              </w:rPr>
              <w:t>Кваліфікаційні критерії до учасників та вимоги, установлені</w:t>
            </w:r>
            <w:r w:rsidRPr="00027226">
              <w:rPr>
                <w:rFonts w:ascii="Times New Roman" w:hAnsi="Times New Roman" w:cs="Times New Roman"/>
                <w:b/>
                <w:sz w:val="24"/>
                <w:szCs w:val="24"/>
                <w:lang w:val="en-US" w:eastAsia="en-US"/>
              </w:rPr>
              <w:t> </w:t>
            </w:r>
            <w:r w:rsidRPr="00027226">
              <w:rPr>
                <w:rFonts w:ascii="Times New Roman" w:hAnsi="Times New Roman" w:cs="Times New Roman"/>
                <w:b/>
                <w:sz w:val="24"/>
                <w:szCs w:val="24"/>
                <w:lang w:eastAsia="en-US"/>
              </w:rPr>
              <w:t xml:space="preserve">статтею </w:t>
            </w:r>
            <w:r w:rsidRPr="00027226">
              <w:rPr>
                <w:rFonts w:ascii="Times New Roman" w:hAnsi="Times New Roman" w:cs="Times New Roman"/>
                <w:b/>
                <w:sz w:val="24"/>
                <w:szCs w:val="24"/>
                <w:lang w:val="en-US" w:eastAsia="en-US"/>
              </w:rPr>
              <w:t>17 Закону</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8F306A" w:rsidRPr="001C66EE" w:rsidRDefault="008F306A" w:rsidP="008F306A">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t>Учасники повинні відповідати кваліфікаційним (кваліфікаційному) критеріям, визначеним ст. 16 Закону.</w:t>
            </w:r>
          </w:p>
          <w:p w:rsidR="008F306A" w:rsidRPr="001C66EE" w:rsidRDefault="008F306A" w:rsidP="008F306A">
            <w:pPr>
              <w:pStyle w:val="21"/>
              <w:spacing w:after="0" w:line="240" w:lineRule="auto"/>
              <w:ind w:left="0"/>
              <w:jc w:val="both"/>
              <w:rPr>
                <w:rFonts w:ascii="Times New Roman" w:hAnsi="Times New Roman"/>
                <w:b/>
                <w:i/>
                <w:sz w:val="24"/>
                <w:szCs w:val="24"/>
              </w:rPr>
            </w:pPr>
            <w:r w:rsidRPr="001C66EE">
              <w:rPr>
                <w:rFonts w:ascii="Times New Roman" w:hAnsi="Times New Roman"/>
                <w:sz w:val="24"/>
                <w:szCs w:val="24"/>
              </w:rPr>
              <w:t xml:space="preserve">Для підтвердження відповідності кваліфікаційним (кваліфікаційному) критеріям, учасник повинен надати у складі </w:t>
            </w:r>
            <w:r w:rsidRPr="001C66EE">
              <w:rPr>
                <w:rFonts w:ascii="Times New Roman" w:hAnsi="Times New Roman"/>
                <w:sz w:val="24"/>
                <w:szCs w:val="24"/>
                <w:shd w:val="clear" w:color="auto" w:fill="FFFFFF"/>
              </w:rPr>
              <w:t>тендерної пропозиції</w:t>
            </w:r>
            <w:r w:rsidRPr="001C66EE">
              <w:rPr>
                <w:rFonts w:ascii="Times New Roman" w:hAnsi="Times New Roman"/>
                <w:sz w:val="24"/>
                <w:szCs w:val="24"/>
              </w:rPr>
              <w:t xml:space="preserve"> наступні документи: </w:t>
            </w:r>
          </w:p>
          <w:tbl>
            <w:tblPr>
              <w:tblW w:w="6833" w:type="dxa"/>
              <w:tblLook w:val="0000" w:firstRow="0" w:lastRow="0" w:firstColumn="0" w:lastColumn="0" w:noHBand="0" w:noVBand="0"/>
            </w:tblPr>
            <w:tblGrid>
              <w:gridCol w:w="2010"/>
              <w:gridCol w:w="4823"/>
            </w:tblGrid>
            <w:tr w:rsidR="008F306A" w:rsidRPr="001C66EE" w:rsidTr="001A18C4">
              <w:tc>
                <w:tcPr>
                  <w:tcW w:w="2010" w:type="dxa"/>
                  <w:tcBorders>
                    <w:top w:val="single" w:sz="4" w:space="0" w:color="000000"/>
                    <w:left w:val="single" w:sz="4" w:space="0" w:color="000000"/>
                    <w:bottom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8F306A" w:rsidRPr="001C66EE" w:rsidTr="001A18C4">
              <w:tc>
                <w:tcPr>
                  <w:tcW w:w="2010" w:type="dxa"/>
                  <w:tcBorders>
                    <w:top w:val="single" w:sz="4" w:space="0" w:color="000000"/>
                    <w:left w:val="single" w:sz="4" w:space="0" w:color="000000"/>
                    <w:bottom w:val="single" w:sz="4" w:space="0" w:color="000000"/>
                  </w:tcBorders>
                  <w:shd w:val="clear" w:color="auto" w:fill="auto"/>
                  <w:vAlign w:val="center"/>
                </w:tcPr>
                <w:p w:rsidR="008F306A" w:rsidRPr="001C66EE" w:rsidRDefault="001A18C4" w:rsidP="008F306A">
                  <w:pPr>
                    <w:jc w:val="center"/>
                    <w:rPr>
                      <w:rFonts w:ascii="Times New Roman" w:hAnsi="Times New Roman" w:cs="Times New Roman"/>
                      <w:color w:val="auto"/>
                      <w:sz w:val="24"/>
                      <w:szCs w:val="24"/>
                      <w:lang w:val="uk-UA"/>
                    </w:rPr>
                  </w:pPr>
                  <w:r>
                    <w:rPr>
                      <w:rFonts w:ascii="Times New Roman" w:hAnsi="Times New Roman" w:cs="Times New Roman"/>
                      <w:i/>
                      <w:color w:val="auto"/>
                      <w:sz w:val="24"/>
                      <w:szCs w:val="24"/>
                      <w:lang w:val="uk-UA"/>
                    </w:rPr>
                    <w:t>1</w:t>
                  </w:r>
                  <w:r w:rsidRPr="001C66EE">
                    <w:rPr>
                      <w:rFonts w:ascii="Times New Roman" w:hAnsi="Times New Roman" w:cs="Times New Roman"/>
                      <w:i/>
                      <w:color w:val="auto"/>
                      <w:sz w:val="24"/>
                      <w:szCs w:val="24"/>
                      <w:lang w:val="uk-UA"/>
                    </w:rPr>
                    <w:t>. Наявність документально підтвердженого досвіду виконання аналогічного договору</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8C4" w:rsidRPr="00011FBB" w:rsidRDefault="008F306A" w:rsidP="001A18C4">
                  <w:pPr>
                    <w:shd w:val="clear" w:color="auto" w:fill="FFFFFF"/>
                    <w:jc w:val="both"/>
                    <w:rPr>
                      <w:rFonts w:ascii="Times New Roman" w:hAnsi="Times New Roman" w:cs="Times New Roman"/>
                      <w:b/>
                      <w:sz w:val="24"/>
                      <w:szCs w:val="24"/>
                    </w:rPr>
                  </w:pPr>
                  <w:r w:rsidRPr="001C66EE">
                    <w:rPr>
                      <w:rFonts w:ascii="Times New Roman" w:hAnsi="Times New Roman" w:cs="Times New Roman"/>
                      <w:sz w:val="24"/>
                      <w:szCs w:val="24"/>
                      <w:lang w:val="uk-UA"/>
                    </w:rPr>
                    <w:t xml:space="preserve"> </w:t>
                  </w:r>
                  <w:r w:rsidR="001A18C4" w:rsidRPr="00011FBB">
                    <w:rPr>
                      <w:rFonts w:ascii="Times New Roman" w:hAnsi="Times New Roman" w:cs="Times New Roman"/>
                      <w:sz w:val="24"/>
                      <w:szCs w:val="24"/>
                    </w:rPr>
                    <w:t xml:space="preserve">1.1. Довідка у довільній формі, складена учасником торгів, що містить інформацію про наявність досвіду виконання аналогічних* за предметом закупівлі договорів (не менше двух) які поставляли товар в 2020-2022 роках </w:t>
                  </w:r>
                  <w:r w:rsidR="001A18C4" w:rsidRPr="00011FBB">
                    <w:rPr>
                      <w:rFonts w:ascii="Times New Roman" w:hAnsi="Times New Roman" w:cs="Times New Roman"/>
                      <w:b/>
                      <w:sz w:val="24"/>
                      <w:szCs w:val="24"/>
                    </w:rPr>
                    <w:t>із зазначенням:</w:t>
                  </w:r>
                </w:p>
                <w:p w:rsidR="001A18C4" w:rsidRPr="00011FBB" w:rsidRDefault="001A18C4" w:rsidP="001A18C4">
                  <w:pPr>
                    <w:numPr>
                      <w:ilvl w:val="0"/>
                      <w:numId w:val="23"/>
                    </w:num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u w:val="single"/>
                    </w:rPr>
                  </w:pPr>
                  <w:proofErr w:type="gramStart"/>
                  <w:r w:rsidRPr="00011FBB">
                    <w:rPr>
                      <w:rFonts w:ascii="Times New Roman" w:hAnsi="Times New Roman" w:cs="Times New Roman"/>
                      <w:sz w:val="24"/>
                      <w:szCs w:val="24"/>
                      <w:u w:val="single"/>
                    </w:rPr>
                    <w:t>найменування</w:t>
                  </w:r>
                  <w:proofErr w:type="gramEnd"/>
                  <w:r w:rsidRPr="00011FBB">
                    <w:rPr>
                      <w:rFonts w:ascii="Times New Roman" w:hAnsi="Times New Roman" w:cs="Times New Roman"/>
                      <w:sz w:val="24"/>
                      <w:szCs w:val="24"/>
                      <w:u w:val="single"/>
                    </w:rPr>
                    <w:t xml:space="preserve"> контрагента,</w:t>
                  </w:r>
                </w:p>
                <w:p w:rsidR="001A18C4" w:rsidRPr="00011FBB" w:rsidRDefault="001A18C4" w:rsidP="001A18C4">
                  <w:pPr>
                    <w:numPr>
                      <w:ilvl w:val="0"/>
                      <w:numId w:val="23"/>
                    </w:num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u w:val="single"/>
                    </w:rPr>
                  </w:pPr>
                  <w:proofErr w:type="gramStart"/>
                  <w:r w:rsidRPr="00011FBB">
                    <w:rPr>
                      <w:rFonts w:ascii="Times New Roman" w:hAnsi="Times New Roman" w:cs="Times New Roman"/>
                      <w:sz w:val="24"/>
                      <w:szCs w:val="24"/>
                      <w:u w:val="single"/>
                    </w:rPr>
                    <w:t>предмету</w:t>
                  </w:r>
                  <w:proofErr w:type="gramEnd"/>
                  <w:r w:rsidRPr="00011FBB">
                    <w:rPr>
                      <w:rFonts w:ascii="Times New Roman" w:hAnsi="Times New Roman" w:cs="Times New Roman"/>
                      <w:sz w:val="24"/>
                      <w:szCs w:val="24"/>
                      <w:u w:val="single"/>
                    </w:rPr>
                    <w:t xml:space="preserve"> договору,</w:t>
                  </w:r>
                </w:p>
                <w:p w:rsidR="001A18C4" w:rsidRPr="00011FBB" w:rsidRDefault="001A18C4" w:rsidP="001A18C4">
                  <w:pPr>
                    <w:numPr>
                      <w:ilvl w:val="0"/>
                      <w:numId w:val="23"/>
                    </w:num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u w:val="single"/>
                    </w:rPr>
                  </w:pPr>
                  <w:proofErr w:type="gramStart"/>
                  <w:r w:rsidRPr="00011FBB">
                    <w:rPr>
                      <w:rFonts w:ascii="Times New Roman" w:hAnsi="Times New Roman" w:cs="Times New Roman"/>
                      <w:sz w:val="24"/>
                      <w:szCs w:val="24"/>
                      <w:u w:val="single"/>
                    </w:rPr>
                    <w:t>номеру</w:t>
                  </w:r>
                  <w:proofErr w:type="gramEnd"/>
                  <w:r w:rsidRPr="00011FBB">
                    <w:rPr>
                      <w:rFonts w:ascii="Times New Roman" w:hAnsi="Times New Roman" w:cs="Times New Roman"/>
                      <w:sz w:val="24"/>
                      <w:szCs w:val="24"/>
                      <w:u w:val="single"/>
                    </w:rPr>
                    <w:t xml:space="preserve"> та дати укладення договору;</w:t>
                  </w:r>
                </w:p>
                <w:p w:rsidR="001A18C4" w:rsidRPr="00011FBB" w:rsidRDefault="001A18C4" w:rsidP="001A18C4">
                  <w:pPr>
                    <w:numPr>
                      <w:ilvl w:val="0"/>
                      <w:numId w:val="23"/>
                    </w:num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u w:val="single"/>
                    </w:rPr>
                  </w:pPr>
                  <w:proofErr w:type="gramStart"/>
                  <w:r w:rsidRPr="00011FBB">
                    <w:rPr>
                      <w:rFonts w:ascii="Times New Roman" w:hAnsi="Times New Roman" w:cs="Times New Roman"/>
                      <w:sz w:val="24"/>
                      <w:szCs w:val="24"/>
                      <w:u w:val="single"/>
                    </w:rPr>
                    <w:t>контактних</w:t>
                  </w:r>
                  <w:proofErr w:type="gramEnd"/>
                  <w:r w:rsidRPr="00011FBB">
                    <w:rPr>
                      <w:rFonts w:ascii="Times New Roman" w:hAnsi="Times New Roman" w:cs="Times New Roman"/>
                      <w:sz w:val="24"/>
                      <w:szCs w:val="24"/>
                      <w:u w:val="single"/>
                    </w:rPr>
                    <w:t xml:space="preserve"> осіб контрагента, з яким укладено договір (прізвище, ім’я та контактний телефон);</w:t>
                  </w:r>
                </w:p>
                <w:p w:rsidR="001A18C4" w:rsidRPr="00011FBB" w:rsidRDefault="001A18C4" w:rsidP="001A18C4">
                  <w:pPr>
                    <w:numPr>
                      <w:ilvl w:val="0"/>
                      <w:numId w:val="23"/>
                    </w:num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u w:val="single"/>
                    </w:rPr>
                  </w:pPr>
                  <w:proofErr w:type="gramStart"/>
                  <w:r w:rsidRPr="00011FBB">
                    <w:rPr>
                      <w:rFonts w:ascii="Times New Roman" w:hAnsi="Times New Roman" w:cs="Times New Roman"/>
                      <w:sz w:val="24"/>
                      <w:szCs w:val="24"/>
                      <w:u w:val="single"/>
                    </w:rPr>
                    <w:t>стану</w:t>
                  </w:r>
                  <w:proofErr w:type="gramEnd"/>
                  <w:r w:rsidRPr="00011FBB">
                    <w:rPr>
                      <w:rFonts w:ascii="Times New Roman" w:hAnsi="Times New Roman" w:cs="Times New Roman"/>
                      <w:sz w:val="24"/>
                      <w:szCs w:val="24"/>
                      <w:u w:val="single"/>
                    </w:rPr>
                    <w:t xml:space="preserve"> виконання договору (виконаний/частково виконаний договір).</w:t>
                  </w:r>
                </w:p>
                <w:p w:rsidR="001A18C4" w:rsidRPr="00011FBB" w:rsidRDefault="001A18C4" w:rsidP="001A18C4">
                  <w:pPr>
                    <w:shd w:val="clear" w:color="auto" w:fill="FFFFFF"/>
                    <w:jc w:val="both"/>
                    <w:rPr>
                      <w:rFonts w:ascii="Times New Roman" w:hAnsi="Times New Roman" w:cs="Times New Roman"/>
                      <w:sz w:val="24"/>
                      <w:szCs w:val="24"/>
                    </w:rPr>
                  </w:pPr>
                  <w:r w:rsidRPr="00011FBB">
                    <w:rPr>
                      <w:rFonts w:ascii="Times New Roman" w:hAnsi="Times New Roman" w:cs="Times New Roman"/>
                      <w:sz w:val="24"/>
                      <w:szCs w:val="24"/>
                    </w:rPr>
                    <w:t xml:space="preserve">1.2. Скановані оригінали </w:t>
                  </w:r>
                  <w:r w:rsidRPr="00011FBB">
                    <w:rPr>
                      <w:rFonts w:ascii="Times New Roman" w:eastAsia="Calibri" w:hAnsi="Times New Roman" w:cs="Times New Roman"/>
                      <w:iCs/>
                      <w:sz w:val="24"/>
                      <w:szCs w:val="24"/>
                    </w:rPr>
                    <w:t>зазначених аналогічних договорів укладених учасником процедури закупівлі, та документи, що підтверджують постачання товару: скановані оригінали податкових накладних для учасників платників податку на додану вартість; видаткові накладні для контрагентів, що не є платниками податку на додану вартість за цими договорами, завірені підписом та печаткою (за наявності) уповнаоженою особою учасника</w:t>
                  </w:r>
                </w:p>
                <w:p w:rsidR="001A18C4" w:rsidRPr="00011FBB" w:rsidRDefault="001A18C4" w:rsidP="001A18C4">
                  <w:pPr>
                    <w:shd w:val="clear" w:color="auto" w:fill="FFFFFF"/>
                    <w:jc w:val="both"/>
                    <w:rPr>
                      <w:rFonts w:ascii="Times New Roman" w:hAnsi="Times New Roman" w:cs="Times New Roman"/>
                      <w:sz w:val="24"/>
                      <w:szCs w:val="24"/>
                    </w:rPr>
                  </w:pPr>
                  <w:r w:rsidRPr="00011FBB">
                    <w:rPr>
                      <w:rFonts w:ascii="Times New Roman" w:hAnsi="Times New Roman" w:cs="Times New Roman"/>
                      <w:sz w:val="24"/>
                      <w:szCs w:val="24"/>
                    </w:rPr>
                    <w:t>1.3.Позитивний лист-відгук від контрагентів, зазначених у довідці, у довільній формі, зміст яких підтверд</w:t>
                  </w:r>
                  <w:r>
                    <w:rPr>
                      <w:rFonts w:ascii="Times New Roman" w:hAnsi="Times New Roman" w:cs="Times New Roman"/>
                      <w:sz w:val="24"/>
                      <w:szCs w:val="24"/>
                    </w:rPr>
                    <w:t>жує належне виконання договору.</w:t>
                  </w:r>
                </w:p>
                <w:p w:rsidR="008F306A" w:rsidRPr="00A5552A" w:rsidRDefault="001A18C4" w:rsidP="001A18C4">
                  <w:pPr>
                    <w:pStyle w:val="24"/>
                    <w:spacing w:after="0" w:line="240" w:lineRule="auto"/>
                    <w:ind w:left="0"/>
                    <w:jc w:val="both"/>
                    <w:rPr>
                      <w:rFonts w:ascii="Times New Roman" w:hAnsi="Times New Roman" w:cs="Times New Roman"/>
                      <w:sz w:val="24"/>
                      <w:szCs w:val="24"/>
                      <w:lang w:val="uk-UA"/>
                    </w:rPr>
                  </w:pPr>
                  <w:r w:rsidRPr="00011FBB">
                    <w:rPr>
                      <w:rFonts w:ascii="Times New Roman" w:hAnsi="Times New Roman" w:cs="Times New Roman"/>
                      <w:sz w:val="24"/>
                      <w:szCs w:val="24"/>
                    </w:rPr>
                    <w:lastRenderedPageBreak/>
                    <w:t>*Під аналогічним за предметом закупівлі договором слід розуміти виконаний договір на поставку</w:t>
                  </w:r>
                  <w:r w:rsidRPr="00011FBB">
                    <w:rPr>
                      <w:rFonts w:ascii="Times New Roman" w:hAnsi="Times New Roman" w:cs="Times New Roman"/>
                      <w:sz w:val="24"/>
                      <w:szCs w:val="24"/>
                      <w:lang w:val="uk-UA"/>
                    </w:rPr>
                    <w:t xml:space="preserve"> товару </w:t>
                  </w:r>
                  <w:r w:rsidR="001624E3">
                    <w:rPr>
                      <w:rFonts w:ascii="Times New Roman" w:hAnsi="Times New Roman" w:cs="Times New Roman"/>
                      <w:sz w:val="24"/>
                      <w:szCs w:val="24"/>
                      <w:lang w:val="uk-UA"/>
                    </w:rPr>
                    <w:t>бензин, дизельне паливо</w:t>
                  </w:r>
                  <w:r w:rsidRPr="00011FBB">
                    <w:rPr>
                      <w:rFonts w:ascii="Times New Roman" w:hAnsi="Times New Roman" w:cs="Times New Roman"/>
                      <w:sz w:val="24"/>
                      <w:szCs w:val="24"/>
                      <w:lang w:val="uk-UA"/>
                    </w:rPr>
                    <w:t>.</w:t>
                  </w:r>
                  <w:r w:rsidR="008F306A" w:rsidRPr="00CD421A">
                    <w:rPr>
                      <w:rFonts w:ascii="Times New Roman" w:hAnsi="Times New Roman" w:cs="Times New Roman"/>
                      <w:sz w:val="24"/>
                      <w:szCs w:val="24"/>
                      <w:lang w:val="uk-UA"/>
                    </w:rPr>
                    <w:t xml:space="preserve"> </w:t>
                  </w:r>
                </w:p>
              </w:tc>
            </w:tr>
          </w:tbl>
          <w:p w:rsidR="008F306A" w:rsidRPr="006068F2" w:rsidRDefault="00510E94" w:rsidP="00F7712A">
            <w:pPr>
              <w:spacing w:before="150" w:after="150" w:line="240" w:lineRule="auto"/>
              <w:jc w:val="both"/>
              <w:rPr>
                <w:rFonts w:ascii="Times New Roman" w:hAnsi="Times New Roman" w:cs="Times New Roman"/>
                <w:color w:val="000000" w:themeColor="text1"/>
                <w:sz w:val="24"/>
                <w:szCs w:val="24"/>
                <w:lang w:eastAsia="en-US"/>
              </w:rPr>
            </w:pPr>
            <w:r w:rsidRPr="006068F2">
              <w:rPr>
                <w:rFonts w:ascii="Times New Roman" w:hAnsi="Times New Roman" w:cs="Times New Roman"/>
                <w:color w:val="000000" w:themeColor="text1"/>
                <w:sz w:val="24"/>
                <w:szCs w:val="24"/>
                <w:lang w:eastAsia="en-US"/>
              </w:rPr>
              <w:lastRenderedPageBreak/>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1D1FEA" w:rsidRPr="00AD2D3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Інформація про технічні, якісні та кількісні характеристики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27226" w:rsidRDefault="00477EF3" w:rsidP="00027226">
            <w:pPr>
              <w:tabs>
                <w:tab w:val="left" w:pos="9781"/>
              </w:tabs>
              <w:spacing w:line="0" w:lineRule="atLeast"/>
              <w:ind w:right="142"/>
              <w:jc w:val="both"/>
              <w:rPr>
                <w:rFonts w:ascii="Times New Roman" w:hAnsi="Times New Roman" w:cs="Times New Roman"/>
                <w:sz w:val="24"/>
                <w:szCs w:val="24"/>
                <w:lang w:eastAsia="en-US"/>
              </w:rPr>
            </w:pPr>
            <w:r w:rsidRPr="00477EF3">
              <w:rPr>
                <w:rFonts w:ascii="Times New Roman" w:hAnsi="Times New Roman" w:cs="Times New Roman"/>
                <w:sz w:val="24"/>
                <w:szCs w:val="24"/>
                <w:lang w:eastAsia="en-US"/>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p>
          <w:p w:rsidR="001D1FEA" w:rsidRPr="00027226" w:rsidRDefault="001D1FEA" w:rsidP="000107AB">
            <w:pPr>
              <w:tabs>
                <w:tab w:val="left" w:pos="9781"/>
              </w:tabs>
              <w:spacing w:line="0" w:lineRule="atLeast"/>
              <w:ind w:right="142"/>
              <w:jc w:val="both"/>
              <w:rPr>
                <w:rFonts w:ascii="Times New Roman" w:hAnsi="Times New Roman" w:cs="Times New Roman"/>
                <w:sz w:val="24"/>
                <w:szCs w:val="24"/>
                <w:lang w:val="uk-UA" w:eastAsia="en-US"/>
              </w:rPr>
            </w:pPr>
          </w:p>
        </w:tc>
      </w:tr>
      <w:tr w:rsidR="001D1FEA" w:rsidRPr="00477EF3"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Інформація про субпідрядника / співвиконавця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7EF3" w:rsidRDefault="00477EF3" w:rsidP="001D1FEA">
            <w:pPr>
              <w:spacing w:before="150" w:after="150" w:line="240" w:lineRule="auto"/>
              <w:jc w:val="both"/>
              <w:rPr>
                <w:rFonts w:ascii="Times New Roman" w:hAnsi="Times New Roman" w:cs="Times New Roman"/>
                <w:sz w:val="24"/>
                <w:szCs w:val="24"/>
                <w:lang w:eastAsia="en-US"/>
              </w:rPr>
            </w:pPr>
            <w:r w:rsidRPr="00477EF3">
              <w:rPr>
                <w:rFonts w:ascii="Times New Roman" w:hAnsi="Times New Roman" w:cs="Times New Roman"/>
                <w:sz w:val="24"/>
                <w:szCs w:val="24"/>
                <w:lang w:eastAsia="en-US"/>
              </w:rPr>
              <w:t xml:space="preserve">Закуповується товар, тому вимоги щодо надання інформації про субпідрядника / співвиконавця не встановлюються.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Внесення змін або відкликання тендерної пропозиції учасником</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FEA" w:rsidRPr="0045228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9</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Ступень локалізації виробництва</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застосовується </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p>
        </w:tc>
      </w:tr>
      <w:tr w:rsidR="00452287"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72161"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Подання та розкриття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Кінцевий строк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654956" w:rsidRDefault="00452287" w:rsidP="00452287">
            <w:pPr>
              <w:pStyle w:val="11"/>
              <w:widowControl w:val="0"/>
              <w:spacing w:line="240" w:lineRule="auto"/>
              <w:ind w:right="113"/>
              <w:jc w:val="both"/>
              <w:rPr>
                <w:rFonts w:ascii="Times New Roman" w:eastAsia="Times New Roman" w:hAnsi="Times New Roman" w:cs="Times New Roman"/>
                <w:b/>
                <w:bCs/>
                <w:sz w:val="24"/>
                <w:szCs w:val="24"/>
                <w:lang w:val="uk-UA" w:eastAsia="uk-UA"/>
              </w:rPr>
            </w:pPr>
            <w:r w:rsidRPr="00654956">
              <w:rPr>
                <w:rFonts w:ascii="Times New Roman" w:eastAsia="Times New Roman" w:hAnsi="Times New Roman" w:cs="Times New Roman"/>
                <w:b/>
                <w:bCs/>
                <w:sz w:val="24"/>
                <w:szCs w:val="24"/>
                <w:lang w:val="uk-UA" w:eastAsia="uk-UA"/>
              </w:rPr>
              <w:t>Кінцевий строк подання тендерних пропозицій:</w:t>
            </w:r>
          </w:p>
          <w:p w:rsidR="00452287" w:rsidRPr="006068F2" w:rsidRDefault="004A02D1"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Дата:03.12</w:t>
            </w:r>
            <w:r w:rsidR="00452287" w:rsidRPr="006068F2">
              <w:rPr>
                <w:rFonts w:ascii="Times New Roman" w:eastAsia="Times New Roman" w:hAnsi="Times New Roman" w:cs="Times New Roman"/>
                <w:b/>
                <w:bCs/>
                <w:color w:val="000000" w:themeColor="text1"/>
                <w:sz w:val="24"/>
                <w:szCs w:val="24"/>
                <w:lang w:val="uk-UA" w:eastAsia="uk-UA"/>
              </w:rPr>
              <w:t>.2022</w:t>
            </w:r>
            <w:r w:rsidR="00452287" w:rsidRPr="006068F2">
              <w:rPr>
                <w:rFonts w:ascii="Times New Roman" w:eastAsia="Times New Roman" w:hAnsi="Times New Roman" w:cs="Times New Roman"/>
                <w:bCs/>
                <w:color w:val="000000" w:themeColor="text1"/>
                <w:sz w:val="24"/>
                <w:szCs w:val="24"/>
                <w:lang w:val="uk-UA" w:eastAsia="uk-UA"/>
              </w:rPr>
              <w:t xml:space="preserve"> р.</w:t>
            </w:r>
          </w:p>
          <w:p w:rsidR="00452287" w:rsidRPr="006068F2" w:rsidRDefault="00452287"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sidRPr="006068F2">
              <w:rPr>
                <w:rFonts w:ascii="Times New Roman" w:eastAsia="Times New Roman" w:hAnsi="Times New Roman" w:cs="Times New Roman"/>
                <w:b/>
                <w:bCs/>
                <w:color w:val="000000" w:themeColor="text1"/>
                <w:sz w:val="24"/>
                <w:szCs w:val="24"/>
                <w:lang w:val="uk-UA" w:eastAsia="uk-UA"/>
              </w:rPr>
              <w:t>Час: до 00:00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пропозиції пі</w:t>
            </w:r>
            <w:bookmarkStart w:id="0" w:name="_GoBack"/>
            <w:bookmarkEnd w:id="0"/>
            <w:r w:rsidRPr="00472161">
              <w:rPr>
                <w:rFonts w:ascii="Times New Roman" w:hAnsi="Times New Roman" w:cs="Times New Roman"/>
                <w:sz w:val="24"/>
                <w:szCs w:val="24"/>
                <w:lang w:eastAsia="en-US"/>
              </w:rPr>
              <w:t>сля закінчення кінцевого строку їх подання не приймаються електронною системою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Дата та час розкриття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52287" w:rsidRPr="00452287"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52287"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xml:space="preserve">. </w:t>
            </w:r>
            <w:r w:rsidRPr="00452287">
              <w:rPr>
                <w:rFonts w:ascii="Times New Roman" w:hAnsi="Times New Roman" w:cs="Times New Roman"/>
                <w:b/>
                <w:bCs/>
                <w:sz w:val="24"/>
                <w:szCs w:val="24"/>
                <w:lang w:eastAsia="en-US"/>
              </w:rPr>
              <w:t>Оцінка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Перелік критеріїв оцінки та методика оцінки тендерних пропозицій із зазначенням питомої ваги кожного критерію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Єдиний критерій оцінки – Ціна – 100%.</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 xml:space="preserve">Учасник, який надав найбільш економічно вигідну тендерну пропозицію, що </w:t>
            </w:r>
            <w:r w:rsidRPr="003266E6">
              <w:rPr>
                <w:rFonts w:ascii="Times New Roman" w:eastAsia="Times New Roman" w:hAnsi="Times New Roman" w:cs="Times New Roman"/>
                <w:color w:val="auto"/>
                <w:sz w:val="24"/>
                <w:szCs w:val="24"/>
                <w:u w:val="single"/>
                <w:lang w:val="uk-UA"/>
              </w:rPr>
              <w:t>є аномально низькою</w:t>
            </w:r>
            <w:r w:rsidRPr="003507D3">
              <w:rPr>
                <w:rFonts w:ascii="Times New Roman" w:eastAsia="Times New Roman" w:hAnsi="Times New Roman" w:cs="Times New Roman"/>
                <w:color w:val="auto"/>
                <w:sz w:val="24"/>
                <w:szCs w:val="24"/>
                <w:lang w:val="uk-UA"/>
              </w:rPr>
              <w:t xml:space="preserve">, повинен надати протягом одного робочого дня з дня визначення найбільш економічно вигідної тендерної пропозиції </w:t>
            </w:r>
            <w:r w:rsidRPr="003507D3">
              <w:rPr>
                <w:rFonts w:ascii="Times New Roman" w:eastAsia="Times New Roman" w:hAnsi="Times New Roman" w:cs="Times New Roman"/>
                <w:b/>
                <w:color w:val="auto"/>
                <w:sz w:val="24"/>
                <w:szCs w:val="24"/>
                <w:lang w:val="uk-UA"/>
              </w:rPr>
              <w:t>обгрунтування в довільній формі щодо цін або вартості відповідних товарів, робіт чи послуг тендерної пропозиції</w:t>
            </w:r>
            <w:r w:rsidRPr="003507D3">
              <w:rPr>
                <w:rFonts w:ascii="Times New Roman" w:eastAsia="Times New Roman" w:hAnsi="Times New Roman" w:cs="Times New Roman"/>
                <w:color w:val="auto"/>
                <w:sz w:val="24"/>
                <w:szCs w:val="24"/>
                <w:lang w:val="uk-UA"/>
              </w:rPr>
              <w:t>.</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 протягом одного робочого дня з дня визначення найбільш економічно вигідної тендерної пропозиції (абзац перший частини 14 ст. 29 Закону)     </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3) отримання учасником державної допомоги згідно із законодавством.</w:t>
            </w:r>
          </w:p>
          <w:p w:rsidR="00C90A6E" w:rsidRPr="00472161" w:rsidRDefault="00C90A6E" w:rsidP="00C90A6E">
            <w:pPr>
              <w:spacing w:before="150" w:after="150" w:line="240" w:lineRule="auto"/>
              <w:jc w:val="both"/>
              <w:rPr>
                <w:rFonts w:ascii="Times New Roman" w:hAnsi="Times New Roman" w:cs="Times New Roman"/>
                <w:sz w:val="24"/>
                <w:szCs w:val="24"/>
                <w:lang w:eastAsia="en-US"/>
              </w:rPr>
            </w:pPr>
            <w:r w:rsidRPr="003507D3">
              <w:rPr>
                <w:rFonts w:ascii="Times New Roman" w:hAnsi="Times New Roman" w:cs="Times New Roman"/>
                <w:color w:val="auto"/>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1D1FEA" w:rsidRPr="005A0C5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shd w:val="solid" w:color="FFFF00" w:fill="FFFF00"/>
                <w:lang w:val="en-US" w:eastAsia="en-US"/>
              </w:rPr>
            </w:pPr>
            <w:r w:rsidRPr="00452287">
              <w:rPr>
                <w:rFonts w:ascii="Times New Roman" w:hAnsi="Times New Roman" w:cs="Times New Roman"/>
                <w:b/>
                <w:sz w:val="24"/>
                <w:szCs w:val="24"/>
                <w:lang w:val="en-US" w:eastAsia="en-US"/>
              </w:rPr>
              <w:t>Інша інформація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13943" w:rsidRDefault="00213943" w:rsidP="001D1FEA">
            <w:pPr>
              <w:spacing w:before="150" w:after="150" w:line="240" w:lineRule="auto"/>
              <w:jc w:val="both"/>
              <w:rPr>
                <w:rFonts w:ascii="Times New Roman" w:hAnsi="Times New Roman" w:cs="Times New Roman"/>
                <w:sz w:val="24"/>
                <w:szCs w:val="24"/>
                <w:lang w:val="uk-UA" w:eastAsia="en-US"/>
              </w:rPr>
            </w:pPr>
            <w:r w:rsidRPr="003507D3">
              <w:rPr>
                <w:rFonts w:ascii="Times New Roman" w:hAnsi="Times New Roman" w:cs="Times New Roman"/>
                <w:color w:val="auto"/>
                <w:sz w:val="24"/>
                <w:szCs w:val="24"/>
                <w:lang w:val="uk-UA" w:eastAsia="uk-UA"/>
              </w:rPr>
              <w:t xml:space="preserve">У складі тендерної пропозиції учасник надає </w:t>
            </w:r>
            <w:r>
              <w:rPr>
                <w:rFonts w:ascii="Times New Roman" w:hAnsi="Times New Roman" w:cs="Times New Roman"/>
                <w:b/>
                <w:color w:val="auto"/>
                <w:sz w:val="24"/>
                <w:szCs w:val="24"/>
                <w:lang w:val="uk-UA" w:eastAsia="uk-UA"/>
              </w:rPr>
              <w:t>І</w:t>
            </w:r>
            <w:r w:rsidRPr="003507D3">
              <w:rPr>
                <w:rFonts w:ascii="Times New Roman" w:hAnsi="Times New Roman" w:cs="Times New Roman"/>
                <w:b/>
                <w:color w:val="auto"/>
                <w:sz w:val="24"/>
                <w:szCs w:val="24"/>
                <w:lang w:val="uk-UA" w:eastAsia="uk-UA"/>
              </w:rPr>
              <w:t xml:space="preserve">нформацію в довільній формі </w:t>
            </w:r>
            <w:r w:rsidRPr="003507D3">
              <w:rPr>
                <w:rFonts w:ascii="Times New Roman" w:hAnsi="Times New Roman" w:cs="Times New Roman"/>
                <w:color w:val="auto"/>
                <w:sz w:val="24"/>
                <w:szCs w:val="24"/>
                <w:lang w:val="uk-UA" w:eastAsia="uk-UA"/>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w:t>
            </w:r>
            <w:r w:rsidRPr="003507D3">
              <w:rPr>
                <w:rFonts w:ascii="Times New Roman" w:hAnsi="Times New Roman" w:cs="Times New Roman"/>
                <w:color w:val="auto"/>
                <w:sz w:val="24"/>
                <w:szCs w:val="24"/>
                <w:lang w:val="uk-UA" w:eastAsia="uk-UA"/>
              </w:rPr>
              <w:lastRenderedPageBreak/>
              <w:t>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w:t>
            </w:r>
            <w:r w:rsidR="001D1FEA" w:rsidRPr="00213943">
              <w:rPr>
                <w:rFonts w:ascii="Times New Roman" w:hAnsi="Times New Roman" w:cs="Times New Roman"/>
                <w:sz w:val="24"/>
                <w:szCs w:val="24"/>
                <w:lang w:val="uk-UA" w:eastAsia="en-US"/>
              </w:rPr>
              <w:t xml:space="preserve"> </w:t>
            </w:r>
            <w:r w:rsidR="001D1FEA" w:rsidRPr="00213943">
              <w:rPr>
                <w:rFonts w:ascii="Times New Roman" w:hAnsi="Times New Roman" w:cs="Times New Roman"/>
                <w:b/>
                <w:color w:val="000000" w:themeColor="text1"/>
                <w:sz w:val="24"/>
                <w:szCs w:val="24"/>
                <w:lang w:val="uk-UA" w:eastAsia="en-US"/>
              </w:rPr>
              <w:t>Витяг з Єдиного державного реєстру юридичних осіб, фізичних осіб - підприємців та громадських формувань.</w:t>
            </w:r>
          </w:p>
          <w:p w:rsidR="001D1FEA" w:rsidRPr="00213943" w:rsidRDefault="00213943" w:rsidP="001D1FEA">
            <w:pPr>
              <w:spacing w:before="150" w:after="150" w:line="240" w:lineRule="auto"/>
              <w:jc w:val="both"/>
              <w:rPr>
                <w:rFonts w:ascii="Times New Roman" w:hAnsi="Times New Roman" w:cs="Times New Roman"/>
                <w:sz w:val="24"/>
                <w:szCs w:val="24"/>
                <w:lang w:val="uk-UA" w:eastAsia="en-US"/>
              </w:rPr>
            </w:pPr>
            <w:r w:rsidRPr="003507D3">
              <w:rPr>
                <w:rFonts w:ascii="Times New Roman" w:hAnsi="Times New Roman" w:cs="Times New Roman"/>
                <w:color w:val="auto"/>
                <w:sz w:val="24"/>
                <w:szCs w:val="24"/>
                <w:lang w:val="uk-UA"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w:t>
            </w:r>
            <w:r w:rsidRPr="003266E6">
              <w:rPr>
                <w:rFonts w:ascii="Times New Roman" w:hAnsi="Times New Roman" w:cs="Times New Roman"/>
                <w:color w:val="auto"/>
                <w:sz w:val="24"/>
                <w:szCs w:val="24"/>
                <w:u w:val="single"/>
                <w:lang w:val="uk-UA" w:eastAsia="uk-UA"/>
              </w:rPr>
              <w:t>відхиляє такого учасника на підставі абзацу 7 підпункту 1 пункту 41 Особливостей, а саме</w:t>
            </w:r>
            <w:r w:rsidRPr="003507D3">
              <w:rPr>
                <w:rFonts w:ascii="Times New Roman" w:hAnsi="Times New Roman" w:cs="Times New Roman"/>
                <w:color w:val="auto"/>
                <w:sz w:val="24"/>
                <w:szCs w:val="24"/>
                <w:lang w:val="uk-UA" w:eastAsia="uk-UA"/>
              </w:rPr>
              <w:t xml:space="preserve">: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Pr="003507D3">
              <w:rPr>
                <w:rFonts w:ascii="Times New Roman" w:hAnsi="Times New Roman" w:cs="Times New Roman"/>
                <w:color w:val="auto"/>
                <w:sz w:val="24"/>
                <w:szCs w:val="24"/>
                <w:lang w:val="uk-UA" w:eastAsia="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00E7F">
              <w:rPr>
                <w:rFonts w:ascii="Times New Roman" w:hAnsi="Times New Roman" w:cs="Times New Roman"/>
                <w:color w:val="auto"/>
                <w:sz w:val="24"/>
                <w:szCs w:val="24"/>
                <w:lang w:val="uk-UA" w:eastAsia="uk-UA"/>
              </w:rPr>
              <w:t xml:space="preserve">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AD2D39">
              <w:rPr>
                <w:rFonts w:ascii="Times New Roman" w:hAnsi="Times New Roman" w:cs="Times New Roman"/>
                <w:sz w:val="24"/>
                <w:szCs w:val="24"/>
                <w:lang w:val="uk-UA" w:eastAsia="en-US"/>
              </w:rPr>
              <w:t xml:space="preserve">Учасник у складі тендерної пропозиції має надати </w:t>
            </w:r>
            <w:r w:rsidRPr="00AD2D39">
              <w:rPr>
                <w:rFonts w:ascii="Times New Roman" w:hAnsi="Times New Roman" w:cs="Times New Roman"/>
                <w:b/>
                <w:sz w:val="24"/>
                <w:szCs w:val="24"/>
                <w:lang w:val="uk-UA" w:eastAsia="en-US"/>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AD2D39">
              <w:rPr>
                <w:rFonts w:ascii="Times New Roman" w:hAnsi="Times New Roman" w:cs="Times New Roman"/>
                <w:sz w:val="24"/>
                <w:szCs w:val="24"/>
                <w:lang w:val="uk-UA" w:eastAsia="en-US"/>
              </w:rPr>
              <w:t xml:space="preserve"> </w:t>
            </w:r>
            <w:r w:rsidRPr="00472161">
              <w:rPr>
                <w:rFonts w:ascii="Times New Roman" w:hAnsi="Times New Roman" w:cs="Times New Roman"/>
                <w:sz w:val="24"/>
                <w:szCs w:val="24"/>
                <w:lang w:eastAsia="en-US"/>
              </w:rPr>
              <w:t xml:space="preserve">У разі, якщо місцезнаходження учасника зареєстроване на тимчасово окупованій території, </w:t>
            </w:r>
            <w:r w:rsidRPr="00B409AB">
              <w:rPr>
                <w:rFonts w:ascii="Times New Roman" w:hAnsi="Times New Roman" w:cs="Times New Roman"/>
                <w:sz w:val="24"/>
                <w:szCs w:val="24"/>
                <w:u w:val="single"/>
                <w:lang w:eastAsia="en-US"/>
              </w:rPr>
              <w:t>учасник має надати підтвердження зміни податкової адреси на іншу територію України видане уповноваженим на це органом</w:t>
            </w:r>
            <w:r w:rsidRPr="00472161">
              <w:rPr>
                <w:rFonts w:ascii="Times New Roman" w:hAnsi="Times New Roman" w:cs="Times New Roman"/>
                <w:sz w:val="24"/>
                <w:szCs w:val="24"/>
                <w:lang w:eastAsia="en-US"/>
              </w:rPr>
              <w:t xml:space="preserve">.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w:t>
            </w:r>
            <w:r w:rsidRPr="00B409AB">
              <w:rPr>
                <w:rFonts w:ascii="Times New Roman" w:hAnsi="Times New Roman" w:cs="Times New Roman"/>
                <w:b/>
                <w:sz w:val="24"/>
                <w:szCs w:val="24"/>
                <w:lang w:eastAsia="en-US"/>
              </w:rPr>
              <w:t>відхиляє його тендерну пропозицію на підставі абзацу 5 підпункту 2 пункту 41 Особливостей</w:t>
            </w:r>
            <w:r w:rsidRPr="00472161">
              <w:rPr>
                <w:rFonts w:ascii="Times New Roman" w:hAnsi="Times New Roman" w:cs="Times New Roman"/>
                <w:sz w:val="24"/>
                <w:szCs w:val="24"/>
                <w:lang w:eastAsia="en-US"/>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520F" w:rsidRPr="00B409AB" w:rsidRDefault="00B409AB" w:rsidP="001D1FEA">
            <w:pPr>
              <w:spacing w:before="150" w:after="150" w:line="240" w:lineRule="auto"/>
              <w:jc w:val="both"/>
              <w:rPr>
                <w:rFonts w:ascii="Times New Roman" w:hAnsi="Times New Roman" w:cs="Times New Roman"/>
                <w:sz w:val="24"/>
                <w:szCs w:val="24"/>
                <w:lang w:eastAsia="en-US"/>
              </w:rPr>
            </w:pPr>
            <w:r w:rsidRPr="003E70E3">
              <w:rPr>
                <w:rFonts w:ascii="Times New Roman" w:hAnsi="Times New Roman" w:cs="Times New Roman"/>
                <w:color w:val="auto"/>
                <w:sz w:val="24"/>
                <w:szCs w:val="24"/>
                <w:lang w:val="uk-UA"/>
              </w:rPr>
              <w:t xml:space="preserve">Відповідно до ч. 15 ст.29 Закону, </w:t>
            </w:r>
            <w:r w:rsidR="001D1FEA" w:rsidRPr="00472161">
              <w:rPr>
                <w:rFonts w:ascii="Times New Roman" w:hAnsi="Times New Roman" w:cs="Times New Roman"/>
                <w:sz w:val="24"/>
                <w:szCs w:val="24"/>
                <w:lang w:eastAsia="en-U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B409AB">
              <w:rPr>
                <w:rFonts w:ascii="Times New Roman" w:hAnsi="Times New Roman" w:cs="Times New Roman"/>
                <w:sz w:val="24"/>
                <w:szCs w:val="24"/>
                <w:lang w:eastAsia="en-US"/>
              </w:rPr>
              <w:t xml:space="preserve"> </w:t>
            </w:r>
            <w:r w:rsidR="002D520F" w:rsidRPr="00B409AB">
              <w:rPr>
                <w:rFonts w:ascii="Times New Roman" w:hAnsi="Times New Roman" w:cs="Times New Roman"/>
                <w:color w:val="000000" w:themeColor="text1"/>
                <w:sz w:val="24"/>
                <w:szCs w:val="24"/>
                <w:lang w:val="uk-UA"/>
              </w:rPr>
              <w:t xml:space="preserve">Учасники закупівлі у складі тендерної пропозиції повинні надати </w:t>
            </w:r>
            <w:r w:rsidR="002D520F" w:rsidRPr="00B409AB">
              <w:rPr>
                <w:rFonts w:ascii="Times New Roman" w:hAnsi="Times New Roman" w:cs="Times New Roman"/>
                <w:b/>
                <w:color w:val="000000" w:themeColor="text1"/>
                <w:sz w:val="24"/>
                <w:szCs w:val="24"/>
                <w:lang w:val="uk-UA"/>
              </w:rPr>
              <w:t>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w:t>
            </w:r>
            <w:r w:rsidR="002D520F" w:rsidRPr="00B409AB">
              <w:rPr>
                <w:rFonts w:ascii="Times New Roman" w:hAnsi="Times New Roman" w:cs="Times New Roman"/>
                <w:color w:val="000000" w:themeColor="text1"/>
                <w:sz w:val="24"/>
                <w:szCs w:val="24"/>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jc w:val="center"/>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t>Відхилення тендерних пропозицій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відхиляє тендерну пропозицію із зазначенням аргументації в електронній системі закупівель у разі, коли:</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r w:rsidRPr="00452287">
              <w:rPr>
                <w:rFonts w:ascii="Times New Roman" w:hAnsi="Times New Roman" w:cs="Times New Roman"/>
                <w:sz w:val="24"/>
                <w:szCs w:val="24"/>
                <w:lang w:eastAsia="en-US"/>
              </w:rPr>
              <w:t>1) учасник процедури закупівлі:</w:t>
            </w:r>
          </w:p>
          <w:p w:rsidR="001D1FEA" w:rsidRPr="002D520F"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2D520F">
              <w:rPr>
                <w:rFonts w:ascii="Times New Roman" w:hAnsi="Times New Roman" w:cs="Times New Roman"/>
                <w:sz w:val="24"/>
                <w:szCs w:val="24"/>
                <w:lang w:eastAsia="en-US"/>
              </w:rPr>
              <w:t>зазначив</w:t>
            </w:r>
            <w:proofErr w:type="gramEnd"/>
            <w:r w:rsidRPr="002D520F">
              <w:rPr>
                <w:rFonts w:ascii="Times New Roman" w:hAnsi="Times New Roman" w:cs="Times New Roman"/>
                <w:sz w:val="24"/>
                <w:szCs w:val="24"/>
                <w:lang w:eastAsia="en-US"/>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1FEA" w:rsidRPr="00577F7E"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2D520F">
              <w:rPr>
                <w:rFonts w:ascii="Times New Roman" w:hAnsi="Times New Roman" w:cs="Times New Roman"/>
                <w:sz w:val="24"/>
                <w:szCs w:val="24"/>
                <w:lang w:eastAsia="en-US"/>
              </w:rPr>
              <w:t>не</w:t>
            </w:r>
            <w:proofErr w:type="gramEnd"/>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надав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забезпечення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тендерної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якщо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таке</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забезпечення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вимагалося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w:t>
            </w:r>
            <w:r w:rsidRPr="00577F7E">
              <w:rPr>
                <w:rFonts w:ascii="Times New Roman" w:hAnsi="Times New Roman" w:cs="Times New Roman"/>
                <w:sz w:val="24"/>
                <w:szCs w:val="24"/>
                <w:lang w:eastAsia="en-US"/>
              </w:rPr>
              <w:t>/</w:t>
            </w:r>
            <w:r w:rsidRPr="002D520F">
              <w:rPr>
                <w:rFonts w:ascii="Times New Roman" w:hAnsi="Times New Roman" w:cs="Times New Roman"/>
                <w:sz w:val="24"/>
                <w:szCs w:val="24"/>
                <w:lang w:eastAsia="en-US"/>
              </w:rPr>
              <w:t>або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забезпечення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тендерної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не</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відповідає</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умовам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що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визначені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у</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тендерній</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документації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до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такого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забезпечення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тендерної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пропозиції</w:t>
            </w:r>
            <w:r w:rsidRPr="00577F7E">
              <w:rPr>
                <w:rFonts w:ascii="Times New Roman" w:hAnsi="Times New Roman" w:cs="Times New Roman"/>
                <w:sz w:val="24"/>
                <w:szCs w:val="24"/>
                <w:lang w:eastAsia="en-US"/>
              </w:rPr>
              <w:t>;</w:t>
            </w:r>
          </w:p>
          <w:p w:rsidR="001D1FEA" w:rsidRPr="00577F7E"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2D520F">
              <w:rPr>
                <w:rFonts w:ascii="Times New Roman" w:hAnsi="Times New Roman" w:cs="Times New Roman"/>
                <w:sz w:val="24"/>
                <w:szCs w:val="24"/>
                <w:lang w:eastAsia="en-US"/>
              </w:rPr>
              <w:t>не</w:t>
            </w:r>
            <w:proofErr w:type="gramEnd"/>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виправив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виявлені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після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розкриття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тендерних</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пропозицій</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невідповідності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інформації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w:t>
            </w:r>
            <w:r w:rsidRPr="00577F7E">
              <w:rPr>
                <w:rFonts w:ascii="Times New Roman" w:hAnsi="Times New Roman" w:cs="Times New Roman"/>
                <w:sz w:val="24"/>
                <w:szCs w:val="24"/>
                <w:lang w:eastAsia="en-US"/>
              </w:rPr>
              <w:t>/</w:t>
            </w:r>
            <w:r w:rsidRPr="002D520F">
              <w:rPr>
                <w:rFonts w:ascii="Times New Roman" w:hAnsi="Times New Roman" w:cs="Times New Roman"/>
                <w:sz w:val="24"/>
                <w:szCs w:val="24"/>
                <w:lang w:eastAsia="en-US"/>
              </w:rPr>
              <w:t>або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документах</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що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подані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ним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у</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складі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своєї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lastRenderedPageBreak/>
              <w:t>тендерної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w:t>
            </w:r>
            <w:r w:rsidRPr="00577F7E">
              <w:rPr>
                <w:rFonts w:ascii="Times New Roman" w:hAnsi="Times New Roman" w:cs="Times New Roman"/>
                <w:sz w:val="24"/>
                <w:szCs w:val="24"/>
                <w:lang w:eastAsia="en-US"/>
              </w:rPr>
              <w:t>/</w:t>
            </w:r>
            <w:r w:rsidRPr="002D520F">
              <w:rPr>
                <w:rFonts w:ascii="Times New Roman" w:hAnsi="Times New Roman" w:cs="Times New Roman"/>
                <w:sz w:val="24"/>
                <w:szCs w:val="24"/>
                <w:lang w:eastAsia="en-US"/>
              </w:rPr>
              <w:t>або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змінив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предмет</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закупівлі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його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найменування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марку</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модель</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тощо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під</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час</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виправлення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виявлених</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невідповідностей</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протягом</w:t>
            </w:r>
            <w:r w:rsidRPr="00577F7E">
              <w:rPr>
                <w:rFonts w:ascii="Times New Roman" w:hAnsi="Times New Roman" w:cs="Times New Roman"/>
                <w:sz w:val="24"/>
                <w:szCs w:val="24"/>
                <w:lang w:eastAsia="en-US"/>
              </w:rPr>
              <w:t xml:space="preserve"> 24 </w:t>
            </w:r>
            <w:r w:rsidRPr="002D520F">
              <w:rPr>
                <w:rFonts w:ascii="Times New Roman" w:hAnsi="Times New Roman" w:cs="Times New Roman"/>
                <w:sz w:val="24"/>
                <w:szCs w:val="24"/>
                <w:lang w:eastAsia="en-US"/>
              </w:rPr>
              <w:t>годин</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моменту</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розміщення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електронній</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системі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закупівель</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повідомлення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вимогою</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усунення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таких</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невідповідностей</w:t>
            </w:r>
            <w:r w:rsidRPr="00577F7E">
              <w:rPr>
                <w:rFonts w:ascii="Times New Roman" w:hAnsi="Times New Roman" w:cs="Times New Roman"/>
                <w:sz w:val="24"/>
                <w:szCs w:val="24"/>
                <w:lang w:eastAsia="en-US"/>
              </w:rPr>
              <w:t>;</w:t>
            </w:r>
          </w:p>
          <w:p w:rsidR="001D1FEA" w:rsidRPr="00472161"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1D1FEA" w:rsidRPr="00472161"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визначив</w:t>
            </w:r>
            <w:proofErr w:type="gramEnd"/>
            <w:r w:rsidRPr="00472161">
              <w:rPr>
                <w:rFonts w:ascii="Times New Roman" w:hAnsi="Times New Roman" w:cs="Times New Roman"/>
                <w:sz w:val="24"/>
                <w:szCs w:val="24"/>
                <w:lang w:eastAsia="en-US"/>
              </w:rPr>
              <w:t xml:space="preserve"> конфіденційною інформацію, що не може бути визначена як конфіденційна відповідно до вимог частини другої статті 28 Закону;</w:t>
            </w:r>
          </w:p>
          <w:p w:rsidR="001D1FEA" w:rsidRPr="00472161"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 тендерна пропозиція:</w:t>
            </w:r>
          </w:p>
          <w:p w:rsidR="001D1FEA" w:rsidRPr="002D520F"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val="en-US" w:eastAsia="en-US"/>
              </w:rPr>
            </w:pPr>
            <w:proofErr w:type="gramStart"/>
            <w:r w:rsidRPr="002D520F">
              <w:rPr>
                <w:rFonts w:ascii="Times New Roman" w:hAnsi="Times New Roman" w:cs="Times New Roman"/>
                <w:sz w:val="24"/>
                <w:szCs w:val="24"/>
                <w:lang w:eastAsia="en-US"/>
              </w:rPr>
              <w:t>не</w:t>
            </w:r>
            <w:proofErr w:type="gramEnd"/>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відповідає</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умовам</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технічної</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специфікації</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та</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іншим</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вимогам</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щодо</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предмета</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закупівлі</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тендерної</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документації</w:t>
            </w:r>
            <w:r w:rsidRPr="002D520F">
              <w:rPr>
                <w:rFonts w:ascii="Times New Roman" w:hAnsi="Times New Roman" w:cs="Times New Roman"/>
                <w:sz w:val="24"/>
                <w:szCs w:val="24"/>
                <w:lang w:val="en-US" w:eastAsia="en-US"/>
              </w:rPr>
              <w:t>;</w:t>
            </w:r>
          </w:p>
          <w:p w:rsidR="001D1FEA" w:rsidRPr="00472161"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викладена</w:t>
            </w:r>
            <w:proofErr w:type="gramEnd"/>
            <w:r w:rsidRPr="00472161">
              <w:rPr>
                <w:rFonts w:ascii="Times New Roman" w:hAnsi="Times New Roman" w:cs="Times New Roman"/>
                <w:sz w:val="24"/>
                <w:szCs w:val="24"/>
                <w:lang w:eastAsia="en-US"/>
              </w:rPr>
              <w:t xml:space="preserve"> іншою мовою (мовами), ніж мова (мови), що передбачена тендерною документацією;</w:t>
            </w:r>
          </w:p>
          <w:p w:rsidR="001D1FEA" w:rsidRPr="00472161"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є</w:t>
            </w:r>
            <w:proofErr w:type="gramEnd"/>
            <w:r w:rsidRPr="00472161">
              <w:rPr>
                <w:rFonts w:ascii="Times New Roman" w:hAnsi="Times New Roman" w:cs="Times New Roman"/>
                <w:sz w:val="24"/>
                <w:szCs w:val="24"/>
                <w:lang w:eastAsia="en-US"/>
              </w:rPr>
              <w:t xml:space="preserve"> такою, строк дії якої закінчився;</w:t>
            </w:r>
          </w:p>
          <w:p w:rsidR="001D1FEA" w:rsidRPr="00472161"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1FEA" w:rsidRPr="00472161"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lastRenderedPageBreak/>
              <w:t>не</w:t>
            </w:r>
            <w:proofErr w:type="gramEnd"/>
            <w:r w:rsidRPr="00472161">
              <w:rPr>
                <w:rFonts w:ascii="Times New Roman" w:hAnsi="Times New Roman" w:cs="Times New Roman"/>
                <w:sz w:val="24"/>
                <w:szCs w:val="24"/>
                <w:lang w:eastAsia="en-US"/>
              </w:rPr>
              <w:t xml:space="preserve"> відповідає вимогам, установленим у тендерній документації відповідно до абзацу першого частини третьої статті 22 Закону;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 переможець процедури закупівлі:</w:t>
            </w:r>
          </w:p>
          <w:p w:rsidR="001D1FEA" w:rsidRPr="00472161"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відмовився</w:t>
            </w:r>
            <w:proofErr w:type="gramEnd"/>
            <w:r w:rsidRPr="00472161">
              <w:rPr>
                <w:rFonts w:ascii="Times New Roman" w:hAnsi="Times New Roman" w:cs="Times New Roman"/>
                <w:sz w:val="24"/>
                <w:szCs w:val="24"/>
                <w:lang w:eastAsia="en-US"/>
              </w:rPr>
              <w:t xml:space="preserve"> від підписання договору про закупівлю відповідно до вимог тендерної документації або укладення договору про закупівлю;</w:t>
            </w:r>
          </w:p>
          <w:p w:rsidR="001D1FEA"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val="en-US"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надав у спосіб, зазначений в тендерній документації, документи, що підтверджують відсутність підстав, установлених статтею </w:t>
            </w:r>
            <w:r>
              <w:rPr>
                <w:rFonts w:ascii="Times New Roman" w:hAnsi="Times New Roman" w:cs="Times New Roman"/>
                <w:sz w:val="24"/>
                <w:szCs w:val="24"/>
                <w:lang w:val="en-US" w:eastAsia="en-US"/>
              </w:rPr>
              <w:t>17 Закону, з урахуванням пункту 44 цих особливостей;</w:t>
            </w:r>
          </w:p>
          <w:p w:rsidR="001D1FEA" w:rsidRPr="00472161"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надав копію ліцензії або документа дозвільного характеру (у разі їх наявності) відповідно до частини другої статті 41 Закону;</w:t>
            </w:r>
          </w:p>
          <w:p w:rsidR="001D1FEA" w:rsidRPr="00472161"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надав забезпечення виконання договору про закупівлю, якщо таке забезпечення вимагалося замовником;</w:t>
            </w:r>
          </w:p>
          <w:p w:rsidR="001D1FEA" w:rsidRPr="00472161"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надав</w:t>
            </w:r>
            <w:proofErr w:type="gramEnd"/>
            <w:r w:rsidRPr="00472161">
              <w:rPr>
                <w:rFonts w:ascii="Times New Roman" w:hAnsi="Times New Roman" w:cs="Times New Roman"/>
                <w:sz w:val="24"/>
                <w:szCs w:val="24"/>
                <w:lang w:eastAsia="en-US"/>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D1FEA" w:rsidRPr="00472161" w:rsidRDefault="001D1FEA" w:rsidP="001D1FEA">
            <w:pPr>
              <w:numPr>
                <w:ilvl w:val="0"/>
                <w:numId w:val="14"/>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учасник</w:t>
            </w:r>
            <w:proofErr w:type="gramEnd"/>
            <w:r w:rsidRPr="00472161">
              <w:rPr>
                <w:rFonts w:ascii="Times New Roman" w:hAnsi="Times New Roman" w:cs="Times New Roman"/>
                <w:sz w:val="24"/>
                <w:szCs w:val="24"/>
                <w:lang w:eastAsia="en-US"/>
              </w:rPr>
              <w:t xml:space="preserve">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1FEA" w:rsidRPr="00472161" w:rsidRDefault="001D1FEA" w:rsidP="001D1FEA">
            <w:pPr>
              <w:numPr>
                <w:ilvl w:val="0"/>
                <w:numId w:val="14"/>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учасник</w:t>
            </w:r>
            <w:proofErr w:type="gramEnd"/>
            <w:r w:rsidRPr="00472161">
              <w:rPr>
                <w:rFonts w:ascii="Times New Roman" w:hAnsi="Times New Roman" w:cs="Times New Roman"/>
                <w:sz w:val="24"/>
                <w:szCs w:val="24"/>
                <w:lang w:eastAsia="en-US"/>
              </w:rPr>
              <w:t xml:space="preserve">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472161">
              <w:rPr>
                <w:rFonts w:ascii="Times New Roman" w:hAnsi="Times New Roman" w:cs="Times New Roman"/>
                <w:sz w:val="24"/>
                <w:szCs w:val="24"/>
                <w:lang w:eastAsia="en-US"/>
              </w:rPr>
              <w:lastRenderedPageBreak/>
              <w:t>тендерна пропозиція якого відхилена, через електронну систему закупівель.</w:t>
            </w:r>
          </w:p>
        </w:tc>
      </w:tr>
      <w:tr w:rsidR="005F0DBD"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472161" w:rsidRDefault="005F0DBD" w:rsidP="005F0DBD">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VI</w:t>
            </w:r>
            <w:r w:rsidRPr="001C66EE">
              <w:rPr>
                <w:rFonts w:ascii="Times New Roman" w:hAnsi="Times New Roman" w:cs="Times New Roman"/>
                <w:b/>
                <w:color w:val="auto"/>
                <w:sz w:val="24"/>
                <w:szCs w:val="24"/>
                <w:lang w:val="uk-UA"/>
              </w:rPr>
              <w:t xml:space="preserve">. </w:t>
            </w:r>
            <w:r w:rsidRPr="00472161">
              <w:rPr>
                <w:rFonts w:ascii="Times New Roman" w:hAnsi="Times New Roman" w:cs="Times New Roman"/>
                <w:b/>
                <w:bCs/>
                <w:sz w:val="24"/>
                <w:szCs w:val="24"/>
                <w:lang w:eastAsia="en-US"/>
              </w:rPr>
              <w:t>Результати тендеру та укладання договору про закупівлю</w:t>
            </w:r>
          </w:p>
        </w:tc>
      </w:tr>
      <w:tr w:rsidR="003A63F2" w:rsidRPr="00472161" w:rsidTr="00E11729">
        <w:trPr>
          <w:trHeight w:val="5325"/>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jc w:val="center"/>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Відміна замовником тендеру чи визнання його таким, що не відбувся</w:t>
            </w:r>
          </w:p>
        </w:tc>
        <w:tc>
          <w:tcPr>
            <w:tcW w:w="6939"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відміняє відкриті торги у разі:</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 відсутності подальшої потреби в закупівлі товарів, робіт чи послуг;</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Відкриті торги можуть бути відмінені частково (за лотом).</w:t>
            </w:r>
          </w:p>
          <w:p w:rsidR="003A63F2"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p>
        </w:tc>
      </w:tr>
      <w:tr w:rsidR="003A63F2" w:rsidRPr="00EA6B07" w:rsidTr="003A63F2">
        <w:trPr>
          <w:trHeight w:val="3628"/>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1D1FEA">
            <w:pPr>
              <w:spacing w:before="150" w:after="15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6606E">
              <w:rPr>
                <w:rFonts w:ascii="Times New Roman" w:hAnsi="Times New Roman" w:cs="Times New Roman"/>
                <w:b/>
                <w:color w:val="auto"/>
                <w:sz w:val="24"/>
                <w:szCs w:val="24"/>
                <w:lang w:val="uk-UA"/>
              </w:rPr>
              <w:t>Рішення про намір укласти договір</w:t>
            </w:r>
          </w:p>
        </w:tc>
        <w:tc>
          <w:tcPr>
            <w:tcW w:w="6939"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3A63F2">
            <w:pPr>
              <w:shd w:val="clear" w:color="auto" w:fill="FFFFFF"/>
              <w:spacing w:line="240" w:lineRule="auto"/>
              <w:ind w:firstLine="450"/>
              <w:jc w:val="both"/>
              <w:rPr>
                <w:rFonts w:ascii="Times New Roman" w:hAnsi="Times New Roman" w:cs="Times New Roman"/>
                <w:color w:val="auto"/>
                <w:sz w:val="24"/>
                <w:szCs w:val="24"/>
                <w:lang w:val="uk-UA" w:eastAsia="uk-UA"/>
              </w:rPr>
            </w:pPr>
            <w:r w:rsidRPr="003A63F2">
              <w:rPr>
                <w:rFonts w:ascii="Times New Roman" w:hAnsi="Times New Roman" w:cs="Times New Roman"/>
                <w:color w:val="auto"/>
                <w:sz w:val="24"/>
                <w:szCs w:val="24"/>
                <w:lang w:val="uk-UA" w:eastAsia="uk-UA"/>
              </w:rPr>
              <w:t>Рішення про намір укласти договір про закупівлю приймається замовником у день визначення учасника переможцем процедури закупівлі.</w:t>
            </w:r>
          </w:p>
          <w:p w:rsidR="003A63F2" w:rsidRPr="003A63F2" w:rsidRDefault="003A63F2" w:rsidP="003A63F2">
            <w:pPr>
              <w:shd w:val="clear" w:color="auto" w:fill="FFFFFF"/>
              <w:spacing w:line="240" w:lineRule="auto"/>
              <w:ind w:firstLine="450"/>
              <w:jc w:val="both"/>
              <w:rPr>
                <w:rFonts w:ascii="Times New Roman" w:hAnsi="Times New Roman" w:cs="Times New Roman"/>
                <w:color w:val="auto"/>
                <w:sz w:val="24"/>
                <w:szCs w:val="24"/>
                <w:lang w:val="uk-UA" w:eastAsia="uk-UA"/>
              </w:rPr>
            </w:pPr>
            <w:bookmarkStart w:id="1" w:name="n884"/>
            <w:bookmarkEnd w:id="1"/>
            <w:r w:rsidRPr="003A63F2">
              <w:rPr>
                <w:rFonts w:ascii="Times New Roman" w:hAnsi="Times New Roman" w:cs="Times New Roman"/>
                <w:color w:val="auto"/>
                <w:sz w:val="24"/>
                <w:szCs w:val="24"/>
                <w:lang w:val="uk-UA" w:eastAsia="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3A63F2" w:rsidRPr="003A63F2" w:rsidRDefault="003A63F2" w:rsidP="003A63F2">
            <w:pPr>
              <w:spacing w:before="150" w:after="150" w:line="240" w:lineRule="auto"/>
              <w:jc w:val="both"/>
              <w:rPr>
                <w:rFonts w:ascii="Times New Roman" w:hAnsi="Times New Roman" w:cs="Times New Roman"/>
                <w:sz w:val="24"/>
                <w:szCs w:val="24"/>
                <w:lang w:val="uk-UA" w:eastAsia="en-US"/>
              </w:rPr>
            </w:pPr>
            <w:r w:rsidRPr="003A63F2">
              <w:rPr>
                <w:rFonts w:ascii="Times New Roman" w:hAnsi="Times New Roman" w:cs="Times New Roman"/>
                <w:sz w:val="24"/>
                <w:szCs w:val="24"/>
                <w:shd w:val="clear" w:color="auto" w:fill="FFFFFF"/>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r>
              <w:rPr>
                <w:rFonts w:ascii="Times New Roman" w:hAnsi="Times New Roman" w:cs="Times New Roman"/>
                <w:sz w:val="24"/>
                <w:szCs w:val="24"/>
                <w:shd w:val="clear" w:color="auto" w:fill="FFFFFF"/>
                <w:lang w:val="uk-UA"/>
              </w:rPr>
              <w:t>.</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Строк укладання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Проект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525C53" w:rsidRDefault="005F0DBD" w:rsidP="005F0D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C66EE">
              <w:rPr>
                <w:rFonts w:ascii="Times New Roman" w:eastAsia="Times New Roman" w:hAnsi="Times New Roman" w:cs="Times New Roman"/>
                <w:color w:val="auto"/>
                <w:sz w:val="24"/>
                <w:szCs w:val="24"/>
                <w:lang w:val="uk-UA"/>
              </w:rPr>
              <w:t xml:space="preserve">Проект договору наведено у </w:t>
            </w:r>
            <w:r w:rsidRPr="00654956">
              <w:rPr>
                <w:rFonts w:ascii="Times New Roman" w:eastAsia="Times New Roman" w:hAnsi="Times New Roman" w:cs="Times New Roman"/>
                <w:sz w:val="24"/>
                <w:szCs w:val="24"/>
                <w:lang w:val="uk-UA"/>
              </w:rPr>
              <w:t xml:space="preserve">Додатку </w:t>
            </w:r>
            <w:r>
              <w:rPr>
                <w:rFonts w:ascii="Times New Roman" w:eastAsia="Times New Roman" w:hAnsi="Times New Roman" w:cs="Times New Roman"/>
                <w:sz w:val="24"/>
                <w:szCs w:val="24"/>
                <w:lang w:val="uk-UA"/>
              </w:rPr>
              <w:t>4</w:t>
            </w:r>
            <w:r w:rsidRPr="00525C53">
              <w:rPr>
                <w:rFonts w:ascii="Times New Roman" w:eastAsia="Times New Roman" w:hAnsi="Times New Roman" w:cs="Times New Roman"/>
                <w:color w:val="auto"/>
                <w:sz w:val="24"/>
                <w:szCs w:val="24"/>
                <w:lang w:val="uk-UA"/>
              </w:rPr>
              <w:t xml:space="preserve"> цієї документації.</w:t>
            </w:r>
          </w:p>
          <w:p w:rsidR="001D1FEA" w:rsidRPr="00472161" w:rsidRDefault="005F0DBD" w:rsidP="005F0DBD">
            <w:pPr>
              <w:spacing w:before="150" w:after="150" w:line="240" w:lineRule="auto"/>
              <w:jc w:val="both"/>
              <w:rPr>
                <w:rFonts w:ascii="Times New Roman" w:hAnsi="Times New Roman" w:cs="Times New Roman"/>
                <w:sz w:val="24"/>
                <w:szCs w:val="24"/>
                <w:lang w:eastAsia="en-US"/>
              </w:rPr>
            </w:pPr>
            <w:r w:rsidRPr="00525C53">
              <w:rPr>
                <w:rFonts w:ascii="Times New Roman" w:hAnsi="Times New Roman" w:cs="Times New Roman"/>
                <w:color w:val="auto"/>
                <w:sz w:val="24"/>
                <w:szCs w:val="24"/>
                <w:lang w:val="uk-UA"/>
              </w:rPr>
              <w:t xml:space="preserve">Учасником в складі тендерної пропозиції </w:t>
            </w:r>
            <w:r w:rsidRPr="001C66EE">
              <w:rPr>
                <w:rFonts w:ascii="Times New Roman" w:hAnsi="Times New Roman" w:cs="Times New Roman"/>
                <w:color w:val="auto"/>
                <w:sz w:val="24"/>
                <w:szCs w:val="24"/>
                <w:lang w:val="uk-UA"/>
              </w:rPr>
              <w:t xml:space="preserve">надається заповнений зі своєї сторони (реквізити Учасника) </w:t>
            </w:r>
            <w:r w:rsidRPr="005C357E">
              <w:rPr>
                <w:rFonts w:ascii="Times New Roman" w:hAnsi="Times New Roman" w:cs="Times New Roman"/>
                <w:b/>
                <w:color w:val="auto"/>
                <w:sz w:val="24"/>
                <w:szCs w:val="24"/>
                <w:lang w:val="uk-UA"/>
              </w:rPr>
              <w:t>проект договору та лист – погодження з умовами проєкту договору</w:t>
            </w:r>
            <w:r>
              <w:rPr>
                <w:rFonts w:ascii="Times New Roman" w:hAnsi="Times New Roman" w:cs="Times New Roman"/>
                <w:color w:val="auto"/>
                <w:sz w:val="24"/>
                <w:szCs w:val="24"/>
                <w:lang w:val="uk-UA"/>
              </w:rPr>
              <w:t xml:space="preserve"> викладеному у Додатку 4.</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Умови укладання договору про закупівлю</w:t>
            </w:r>
            <w:r w:rsidR="00DE15E1" w:rsidRPr="00DE15E1">
              <w:rPr>
                <w:rFonts w:ascii="Times New Roman" w:hAnsi="Times New Roman" w:cs="Times New Roman"/>
                <w:b/>
                <w:sz w:val="24"/>
                <w:szCs w:val="24"/>
                <w:lang w:eastAsia="en-US"/>
              </w:rPr>
              <w:t xml:space="preserve"> </w:t>
            </w:r>
            <w:r w:rsidR="00DE15E1">
              <w:rPr>
                <w:rFonts w:ascii="Times New Roman" w:hAnsi="Times New Roman" w:cs="Times New Roman"/>
                <w:b/>
                <w:sz w:val="24"/>
                <w:szCs w:val="24"/>
                <w:lang w:val="uk-UA" w:eastAsia="en-US"/>
              </w:rPr>
              <w:t>та порядок зміни його умов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D1FEA" w:rsidRPr="00472161" w:rsidRDefault="001D1FEA" w:rsidP="001D1FEA">
            <w:pPr>
              <w:numPr>
                <w:ilvl w:val="0"/>
                <w:numId w:val="15"/>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визначення</w:t>
            </w:r>
            <w:proofErr w:type="gramEnd"/>
            <w:r w:rsidRPr="00472161">
              <w:rPr>
                <w:rFonts w:ascii="Times New Roman" w:hAnsi="Times New Roman" w:cs="Times New Roman"/>
                <w:sz w:val="24"/>
                <w:szCs w:val="24"/>
                <w:lang w:eastAsia="en-US"/>
              </w:rPr>
              <w:t xml:space="preserve"> грошового еквівалента зобов’язання в іноземній валюті; </w:t>
            </w:r>
          </w:p>
          <w:p w:rsidR="001D1FEA" w:rsidRPr="00472161" w:rsidRDefault="001D1FEA" w:rsidP="001D1FEA">
            <w:pPr>
              <w:numPr>
                <w:ilvl w:val="0"/>
                <w:numId w:val="15"/>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перерахунку</w:t>
            </w:r>
            <w:proofErr w:type="gramEnd"/>
            <w:r w:rsidRPr="00472161">
              <w:rPr>
                <w:rFonts w:ascii="Times New Roman" w:hAnsi="Times New Roman" w:cs="Times New Roman"/>
                <w:sz w:val="24"/>
                <w:szCs w:val="24"/>
                <w:lang w:eastAsia="en-US"/>
              </w:rPr>
              <w:t xml:space="preserve"> ціни за результатами електронного аукціону в бік зменшення ціни тендерної пропозиції учасника без зменшення обсягів закупівлі;</w:t>
            </w:r>
          </w:p>
          <w:p w:rsidR="001D1FEA" w:rsidRPr="00472161" w:rsidRDefault="001D1FEA" w:rsidP="001D1FEA">
            <w:pPr>
              <w:numPr>
                <w:ilvl w:val="0"/>
                <w:numId w:val="15"/>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lastRenderedPageBreak/>
              <w:t>перерахунку</w:t>
            </w:r>
            <w:proofErr w:type="gramEnd"/>
            <w:r w:rsidRPr="00472161">
              <w:rPr>
                <w:rFonts w:ascii="Times New Roman" w:hAnsi="Times New Roman" w:cs="Times New Roman"/>
                <w:sz w:val="24"/>
                <w:szCs w:val="24"/>
                <w:lang w:eastAsia="en-US"/>
              </w:rPr>
              <w:t xml:space="preserve">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Переможець процедури закупівлі під час укладення договору про закупівлю повинен надати: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1) зменшення обсягів закупівлі, зокрема з урахуванням фактичного обсягу видатків замовника;</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8) зміни умов у зв’язку із застосуванням положень частини шостої статті 41 Закону.</w:t>
            </w:r>
          </w:p>
          <w:p w:rsidR="001D1FEA" w:rsidRPr="00472161" w:rsidRDefault="00DE15E1" w:rsidP="00DE15E1">
            <w:pPr>
              <w:spacing w:before="150" w:after="150" w:line="240" w:lineRule="auto"/>
              <w:jc w:val="both"/>
              <w:rPr>
                <w:rFonts w:ascii="Times New Roman" w:hAnsi="Times New Roman" w:cs="Times New Roman"/>
                <w:sz w:val="24"/>
                <w:szCs w:val="24"/>
                <w:lang w:eastAsia="en-US"/>
              </w:rPr>
            </w:pPr>
            <w:r w:rsidRPr="00676D8A">
              <w:rPr>
                <w:rFonts w:ascii="Times New Roman" w:hAnsi="Times New Roman" w:cs="Times New Roman"/>
                <w:color w:val="auto"/>
                <w:sz w:val="24"/>
                <w:szCs w:val="24"/>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Дії замовника при відмові переможця процедури закупівлі від підписання договір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val="en-US" w:eastAsia="en-US"/>
              </w:rPr>
            </w:pPr>
            <w:r w:rsidRPr="0047216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sz w:val="24"/>
                <w:szCs w:val="24"/>
                <w:lang w:val="en-US" w:eastAsia="en-US"/>
              </w:rPr>
              <w:t>33 Закону та пунктом 46 Особливостей.</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eastAsia="en-US"/>
              </w:rPr>
            </w:pPr>
            <w:r w:rsidRPr="00DE15E1">
              <w:rPr>
                <w:rFonts w:ascii="Times New Roman" w:hAnsi="Times New Roman" w:cs="Times New Roman"/>
                <w:b/>
                <w:sz w:val="24"/>
                <w:szCs w:val="24"/>
                <w:lang w:eastAsia="en-US"/>
              </w:rPr>
              <w:t>Забезпечення виконання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5F0DBD">
            <w:pPr>
              <w:spacing w:before="150" w:after="150" w:line="240" w:lineRule="auto"/>
              <w:jc w:val="both"/>
              <w:rPr>
                <w:rFonts w:ascii="Times New Roman" w:hAnsi="Times New Roman" w:cs="Times New Roman"/>
                <w:sz w:val="24"/>
                <w:szCs w:val="24"/>
                <w:lang w:eastAsia="en-US"/>
              </w:rPr>
            </w:pPr>
          </w:p>
        </w:tc>
      </w:tr>
    </w:tbl>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Default="001D1FEA" w:rsidP="001D1FEA"/>
    <w:p w:rsidR="005F0DBD" w:rsidRPr="00472161" w:rsidRDefault="005F0DBD" w:rsidP="001D1FEA"/>
    <w:p w:rsidR="001D1FEA" w:rsidRPr="00472161" w:rsidRDefault="001D1FEA" w:rsidP="001D1FEA"/>
    <w:p w:rsidR="001D1FEA" w:rsidRDefault="001D1FEA" w:rsidP="001D1FEA"/>
    <w:p w:rsidR="008F306A" w:rsidRDefault="008F306A" w:rsidP="001D1FEA"/>
    <w:p w:rsidR="008F306A" w:rsidRDefault="008F306A" w:rsidP="001D1FEA"/>
    <w:p w:rsidR="008F306A" w:rsidRPr="00472161" w:rsidRDefault="008F306A" w:rsidP="001D1FEA"/>
    <w:p w:rsidR="001D1FEA" w:rsidRPr="00472161" w:rsidRDefault="001D1FEA" w:rsidP="001D1FEA"/>
    <w:p w:rsidR="001D1FEA" w:rsidRPr="00472161" w:rsidRDefault="001D1FEA" w:rsidP="001D1FEA"/>
    <w:p w:rsidR="001D1FEA" w:rsidRPr="00472161" w:rsidRDefault="001D1FEA" w:rsidP="001D1FEA"/>
    <w:sectPr w:rsidR="001D1FEA" w:rsidRPr="00472161">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panose1 w:val="00000000000000000000"/>
    <w:charset w:val="02"/>
    <w:family w:val="auto"/>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3">
    <w:nsid w:val="00000004"/>
    <w:multiLevelType w:val="multilevel"/>
    <w:tmpl w:val="00000004"/>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4">
    <w:nsid w:val="00000005"/>
    <w:multiLevelType w:val="multilevel"/>
    <w:tmpl w:val="0000000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5">
    <w:nsid w:val="00000006"/>
    <w:multiLevelType w:val="multilevel"/>
    <w:tmpl w:val="00000006"/>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6">
    <w:nsid w:val="00000007"/>
    <w:multiLevelType w:val="multilevel"/>
    <w:tmpl w:val="00000007"/>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7">
    <w:nsid w:val="00000008"/>
    <w:multiLevelType w:val="multilevel"/>
    <w:tmpl w:val="00000008"/>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8">
    <w:nsid w:val="00000009"/>
    <w:multiLevelType w:val="multilevel"/>
    <w:tmpl w:val="00000009"/>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9">
    <w:nsid w:val="0000000A"/>
    <w:multiLevelType w:val="multilevel"/>
    <w:tmpl w:val="0000000A"/>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0">
    <w:nsid w:val="0000000B"/>
    <w:multiLevelType w:val="multilevel"/>
    <w:tmpl w:val="0000000B"/>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1">
    <w:nsid w:val="0000000C"/>
    <w:multiLevelType w:val="multilevel"/>
    <w:tmpl w:val="0000000C"/>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2">
    <w:nsid w:val="0000000D"/>
    <w:multiLevelType w:val="multilevel"/>
    <w:tmpl w:val="0000000D"/>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3">
    <w:nsid w:val="0000000E"/>
    <w:multiLevelType w:val="multilevel"/>
    <w:tmpl w:val="0000000E"/>
    <w:lvl w:ilvl="0">
      <w:start w:val="1"/>
      <w:numFmt w:val="decimal"/>
      <w:lvlText w:val="%1)"/>
      <w:lvlJc w:val="left"/>
      <w:pPr>
        <w:tabs>
          <w:tab w:val="num" w:pos="360"/>
        </w:tabs>
        <w:ind w:left="720" w:hanging="360"/>
      </w:p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4">
    <w:nsid w:val="0000000F"/>
    <w:multiLevelType w:val="multilevel"/>
    <w:tmpl w:val="0000000F"/>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5">
    <w:nsid w:val="00000010"/>
    <w:multiLevelType w:val="multilevel"/>
    <w:tmpl w:val="00000010"/>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6">
    <w:nsid w:val="00000011"/>
    <w:multiLevelType w:val="multilevel"/>
    <w:tmpl w:val="00000011"/>
    <w:lvl w:ilvl="0">
      <w:start w:val="1"/>
      <w:numFmt w:val="decimal"/>
      <w:lvlText w:val="%1."/>
      <w:lvlJc w:val="left"/>
      <w:pPr>
        <w:tabs>
          <w:tab w:val="num" w:pos="720"/>
        </w:tabs>
        <w:ind w:left="1080" w:hanging="720"/>
      </w:pPr>
    </w:lvl>
    <w:lvl w:ilvl="1">
      <w:start w:val="1"/>
      <w:numFmt w:val="lowerLetter"/>
      <w:lvlText w:val="%2."/>
      <w:lvlJc w:val="left"/>
      <w:pPr>
        <w:tabs>
          <w:tab w:val="num" w:pos="1440"/>
        </w:tabs>
        <w:ind w:left="1800" w:hanging="720"/>
      </w:pPr>
    </w:lvl>
    <w:lvl w:ilvl="2">
      <w:start w:val="1"/>
      <w:numFmt w:val="lowerRoman"/>
      <w:lvlText w:val="%3."/>
      <w:lvlJc w:val="right"/>
      <w:pPr>
        <w:tabs>
          <w:tab w:val="num" w:pos="2340"/>
        </w:tabs>
        <w:ind w:left="2520" w:hanging="540"/>
      </w:pPr>
    </w:lvl>
    <w:lvl w:ilvl="3">
      <w:start w:val="1"/>
      <w:numFmt w:val="decimal"/>
      <w:lvlText w:val="%4."/>
      <w:lvlJc w:val="left"/>
      <w:pPr>
        <w:tabs>
          <w:tab w:val="num" w:pos="2880"/>
        </w:tabs>
        <w:ind w:left="3240" w:hanging="720"/>
      </w:pPr>
    </w:lvl>
    <w:lvl w:ilvl="4">
      <w:start w:val="1"/>
      <w:numFmt w:val="lowerLetter"/>
      <w:lvlText w:val="%5."/>
      <w:lvlJc w:val="left"/>
      <w:pPr>
        <w:tabs>
          <w:tab w:val="num" w:pos="3600"/>
        </w:tabs>
        <w:ind w:left="3960" w:hanging="720"/>
      </w:pPr>
    </w:lvl>
    <w:lvl w:ilvl="5">
      <w:start w:val="1"/>
      <w:numFmt w:val="lowerRoman"/>
      <w:lvlText w:val="%6."/>
      <w:lvlJc w:val="right"/>
      <w:pPr>
        <w:tabs>
          <w:tab w:val="num" w:pos="4500"/>
        </w:tabs>
        <w:ind w:left="4680" w:hanging="540"/>
      </w:pPr>
    </w:lvl>
    <w:lvl w:ilvl="6">
      <w:start w:val="1"/>
      <w:numFmt w:val="decimal"/>
      <w:lvlText w:val="%7."/>
      <w:lvlJc w:val="left"/>
      <w:pPr>
        <w:tabs>
          <w:tab w:val="num" w:pos="5040"/>
        </w:tabs>
        <w:ind w:left="5400" w:hanging="720"/>
      </w:pPr>
    </w:lvl>
    <w:lvl w:ilvl="7">
      <w:start w:val="1"/>
      <w:numFmt w:val="lowerLetter"/>
      <w:lvlText w:val="%8."/>
      <w:lvlJc w:val="left"/>
      <w:pPr>
        <w:tabs>
          <w:tab w:val="num" w:pos="5760"/>
        </w:tabs>
        <w:ind w:left="6120" w:hanging="720"/>
      </w:pPr>
    </w:lvl>
    <w:lvl w:ilvl="8">
      <w:start w:val="1"/>
      <w:numFmt w:val="lowerRoman"/>
      <w:lvlText w:val="%9."/>
      <w:lvlJc w:val="right"/>
      <w:pPr>
        <w:tabs>
          <w:tab w:val="num" w:pos="6660"/>
        </w:tabs>
        <w:ind w:left="6840" w:hanging="540"/>
      </w:pPr>
    </w:lvl>
  </w:abstractNum>
  <w:abstractNum w:abstractNumId="17">
    <w:nsid w:val="00000012"/>
    <w:multiLevelType w:val="multilevel"/>
    <w:tmpl w:val="0000001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8">
    <w:nsid w:val="00000013"/>
    <w:multiLevelType w:val="multilevel"/>
    <w:tmpl w:val="0000001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9">
    <w:nsid w:val="00000014"/>
    <w:multiLevelType w:val="multilevel"/>
    <w:tmpl w:val="00000014"/>
    <w:lvl w:ilvl="0">
      <w:start w:val="3"/>
      <w:numFmt w:val="bullet"/>
      <w:lvlText w:val="-"/>
      <w:lvlJc w:val="left"/>
      <w:pPr>
        <w:tabs>
          <w:tab w:val="num" w:pos="720"/>
        </w:tabs>
        <w:ind w:left="1080" w:hanging="720"/>
      </w:pPr>
      <w:rPr>
        <w:rFonts w:ascii="Times New Roman" w:hAnsi="Times New Roman" w:cs="Times New Roman"/>
      </w:rPr>
    </w:lvl>
    <w:lvl w:ilvl="1">
      <w:start w:val="1"/>
      <w:numFmt w:val="bullet"/>
      <w:lvlText w:val="o"/>
      <w:lvlJc w:val="left"/>
      <w:pPr>
        <w:tabs>
          <w:tab w:val="num" w:pos="1440"/>
        </w:tabs>
        <w:ind w:left="1800" w:hanging="720"/>
      </w:pPr>
      <w:rPr>
        <w:rFonts w:ascii="Courier New" w:eastAsia="Times New Roman" w:hAnsi="Courier New" w:cs="Courier New"/>
      </w:rPr>
    </w:lvl>
    <w:lvl w:ilvl="2">
      <w:start w:val="1"/>
      <w:numFmt w:val="bullet"/>
      <w:lvlText w:val="▪"/>
      <w:lvlJc w:val="left"/>
      <w:pPr>
        <w:tabs>
          <w:tab w:val="num" w:pos="2160"/>
        </w:tabs>
        <w:ind w:left="2520" w:hanging="540"/>
      </w:pPr>
      <w:rPr>
        <w:rFonts w:ascii="Noto Sans Symbols" w:eastAsia="Times New Roman" w:hAnsi="Noto Sans Symbols" w:cs="Noto Sans Symbols"/>
      </w:rPr>
    </w:lvl>
    <w:lvl w:ilvl="3">
      <w:start w:val="1"/>
      <w:numFmt w:val="bullet"/>
      <w:lvlText w:val="●"/>
      <w:lvlJc w:val="left"/>
      <w:pPr>
        <w:tabs>
          <w:tab w:val="num" w:pos="2880"/>
        </w:tabs>
        <w:ind w:left="3240" w:hanging="720"/>
      </w:pPr>
      <w:rPr>
        <w:rFonts w:ascii="Noto Sans Symbols" w:eastAsia="Times New Roman" w:hAnsi="Noto Sans Symbols" w:cs="Noto Sans Symbols"/>
      </w:rPr>
    </w:lvl>
    <w:lvl w:ilvl="4">
      <w:start w:val="1"/>
      <w:numFmt w:val="bullet"/>
      <w:lvlText w:val="o"/>
      <w:lvlJc w:val="left"/>
      <w:pPr>
        <w:tabs>
          <w:tab w:val="num" w:pos="3600"/>
        </w:tabs>
        <w:ind w:left="3960" w:hanging="720"/>
      </w:pPr>
      <w:rPr>
        <w:rFonts w:ascii="Courier New" w:eastAsia="Times New Roman" w:hAnsi="Courier New" w:cs="Courier New"/>
      </w:rPr>
    </w:lvl>
    <w:lvl w:ilvl="5">
      <w:start w:val="1"/>
      <w:numFmt w:val="bullet"/>
      <w:lvlText w:val="▪"/>
      <w:lvlJc w:val="left"/>
      <w:pPr>
        <w:tabs>
          <w:tab w:val="num" w:pos="4320"/>
        </w:tabs>
        <w:ind w:left="4680" w:hanging="540"/>
      </w:pPr>
      <w:rPr>
        <w:rFonts w:ascii="Noto Sans Symbols" w:eastAsia="Times New Roman" w:hAnsi="Noto Sans Symbols" w:cs="Noto Sans Symbols"/>
      </w:rPr>
    </w:lvl>
    <w:lvl w:ilvl="6">
      <w:start w:val="1"/>
      <w:numFmt w:val="bullet"/>
      <w:lvlText w:val="●"/>
      <w:lvlJc w:val="left"/>
      <w:pPr>
        <w:tabs>
          <w:tab w:val="num" w:pos="5040"/>
        </w:tabs>
        <w:ind w:left="5400" w:hanging="720"/>
      </w:pPr>
      <w:rPr>
        <w:rFonts w:ascii="Noto Sans Symbols" w:eastAsia="Times New Roman" w:hAnsi="Noto Sans Symbols" w:cs="Noto Sans Symbols"/>
      </w:rPr>
    </w:lvl>
    <w:lvl w:ilvl="7">
      <w:start w:val="1"/>
      <w:numFmt w:val="bullet"/>
      <w:lvlText w:val="o"/>
      <w:lvlJc w:val="left"/>
      <w:pPr>
        <w:tabs>
          <w:tab w:val="num" w:pos="5760"/>
        </w:tabs>
        <w:ind w:left="6120" w:hanging="720"/>
      </w:pPr>
      <w:rPr>
        <w:rFonts w:ascii="Courier New" w:eastAsia="Times New Roman" w:hAnsi="Courier New" w:cs="Courier New"/>
      </w:rPr>
    </w:lvl>
    <w:lvl w:ilvl="8">
      <w:start w:val="1"/>
      <w:numFmt w:val="bullet"/>
      <w:lvlText w:val="▪"/>
      <w:lvlJc w:val="left"/>
      <w:pPr>
        <w:tabs>
          <w:tab w:val="num" w:pos="6480"/>
        </w:tabs>
        <w:ind w:left="6840" w:hanging="540"/>
      </w:pPr>
      <w:rPr>
        <w:rFonts w:ascii="Noto Sans Symbols" w:eastAsia="Times New Roman" w:hAnsi="Noto Sans Symbols" w:cs="Noto Sans Symbols"/>
      </w:rPr>
    </w:lvl>
  </w:abstractNum>
  <w:abstractNum w:abstractNumId="20">
    <w:nsid w:val="00000015"/>
    <w:multiLevelType w:val="multilevel"/>
    <w:tmpl w:val="0000001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1">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07AB"/>
    <w:rsid w:val="00027226"/>
    <w:rsid w:val="00126F36"/>
    <w:rsid w:val="001624E3"/>
    <w:rsid w:val="001A18C4"/>
    <w:rsid w:val="001B6286"/>
    <w:rsid w:val="001D1FEA"/>
    <w:rsid w:val="00200E7F"/>
    <w:rsid w:val="00213943"/>
    <w:rsid w:val="002D520F"/>
    <w:rsid w:val="003A63F2"/>
    <w:rsid w:val="004410BF"/>
    <w:rsid w:val="00452287"/>
    <w:rsid w:val="00477EF3"/>
    <w:rsid w:val="00490742"/>
    <w:rsid w:val="004A02D1"/>
    <w:rsid w:val="004C7D2F"/>
    <w:rsid w:val="00510E94"/>
    <w:rsid w:val="00527AEE"/>
    <w:rsid w:val="00577F7E"/>
    <w:rsid w:val="005A0C51"/>
    <w:rsid w:val="005C357E"/>
    <w:rsid w:val="005F0DBD"/>
    <w:rsid w:val="006068F2"/>
    <w:rsid w:val="0061246F"/>
    <w:rsid w:val="00667477"/>
    <w:rsid w:val="00684E35"/>
    <w:rsid w:val="006E2E19"/>
    <w:rsid w:val="00872A46"/>
    <w:rsid w:val="008F306A"/>
    <w:rsid w:val="00937824"/>
    <w:rsid w:val="009C797D"/>
    <w:rsid w:val="009F1203"/>
    <w:rsid w:val="00A0336E"/>
    <w:rsid w:val="00AA729D"/>
    <w:rsid w:val="00AD2D39"/>
    <w:rsid w:val="00B409AB"/>
    <w:rsid w:val="00BD0C57"/>
    <w:rsid w:val="00C90A6E"/>
    <w:rsid w:val="00D2138C"/>
    <w:rsid w:val="00D420F3"/>
    <w:rsid w:val="00DE15E1"/>
    <w:rsid w:val="00E35AB7"/>
    <w:rsid w:val="00E83A53"/>
    <w:rsid w:val="00EA6B07"/>
    <w:rsid w:val="00EF1937"/>
    <w:rsid w:val="00F7712A"/>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qFormat/>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3z1">
    <w:name w:val="WW8Num3z1"/>
    <w:rsid w:val="00AD2D39"/>
    <w:rPr>
      <w:rFonts w:ascii="Courier New" w:hAnsi="Courier New" w:cs="Courier New" w:hint="default"/>
    </w:rPr>
  </w:style>
  <w:style w:type="character" w:customStyle="1" w:styleId="WW8Num3z0">
    <w:name w:val="WW8Num3z0"/>
    <w:rsid w:val="001B6286"/>
    <w:rPr>
      <w:rFonts w:ascii="Times New Roman" w:eastAsia="Times New Roman" w:hAnsi="Times New Roman" w:cs="Times New Roman" w:hint="default"/>
    </w:rPr>
  </w:style>
  <w:style w:type="paragraph" w:customStyle="1" w:styleId="41">
    <w:name w:val="Звичайний4"/>
    <w:rsid w:val="001B6286"/>
    <w:pPr>
      <w:suppressAutoHyphens/>
      <w:spacing w:after="0" w:line="276" w:lineRule="auto"/>
    </w:pPr>
    <w:rPr>
      <w:rFonts w:ascii="Arial" w:eastAsia="Arial" w:hAnsi="Arial" w:cs="Arial"/>
      <w:color w:val="000000"/>
      <w:lang w:eastAsia="ar-SA"/>
    </w:rPr>
  </w:style>
  <w:style w:type="character" w:customStyle="1" w:styleId="WW8Num4z2">
    <w:name w:val="WW8Num4z2"/>
    <w:rsid w:val="001A18C4"/>
    <w:rPr>
      <w:rFonts w:ascii="Wingdings" w:hAnsi="Wingdings" w:cs="Wingdings" w:hint="default"/>
    </w:rPr>
  </w:style>
  <w:style w:type="paragraph" w:styleId="a8">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9"/>
    <w:qFormat/>
    <w:rsid w:val="000107AB"/>
    <w:pPr>
      <w:suppressAutoHyphens/>
      <w:spacing w:before="280" w:after="280" w:line="240" w:lineRule="auto"/>
    </w:pPr>
    <w:rPr>
      <w:rFonts w:ascii="Times New Roman" w:hAnsi="Times New Roman" w:cs="Times New Roman"/>
      <w:color w:val="auto"/>
      <w:sz w:val="24"/>
      <w:szCs w:val="24"/>
      <w:lang w:val="uk-UA" w:eastAsia="ar-SA"/>
    </w:rPr>
  </w:style>
  <w:style w:type="character" w:customStyle="1" w:styleId="a9">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8"/>
    <w:qFormat/>
    <w:locked/>
    <w:rsid w:val="000107AB"/>
    <w:rPr>
      <w:rFonts w:ascii="Times New Roman" w:eastAsia="Times New Roman" w:hAnsi="Times New Roman" w:cs="Times New Roman"/>
      <w:sz w:val="24"/>
      <w:szCs w:val="24"/>
      <w:lang w:val="uk-UA" w:eastAsia="ar-SA"/>
    </w:rPr>
  </w:style>
  <w:style w:type="paragraph" w:customStyle="1" w:styleId="51">
    <w:name w:val="Звичайний5"/>
    <w:rsid w:val="001624E3"/>
    <w:pPr>
      <w:suppressAutoHyphens/>
      <w:spacing w:after="0" w:line="276" w:lineRule="auto"/>
    </w:pPr>
    <w:rPr>
      <w:rFonts w:ascii="Arial" w:eastAsia="Arial" w:hAnsi="Arial" w:cs="Arial"/>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7000</Words>
  <Characters>39900</Characters>
  <Application>Microsoft Office Word</Application>
  <DocSecurity>0</DocSecurity>
  <Lines>332</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Щегельська Ольга Іванівна</cp:lastModifiedBy>
  <cp:revision>25</cp:revision>
  <dcterms:created xsi:type="dcterms:W3CDTF">2022-10-20T12:34:00Z</dcterms:created>
  <dcterms:modified xsi:type="dcterms:W3CDTF">2022-11-25T11:42:00Z</dcterms:modified>
</cp:coreProperties>
</file>