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07" w:rsidRDefault="00C14207" w:rsidP="00C14207">
      <w:pPr>
        <w:jc w:val="right"/>
        <w:rPr>
          <w:b/>
          <w:lang w:val="uk-UA"/>
        </w:rPr>
      </w:pPr>
      <w:r>
        <w:rPr>
          <w:b/>
          <w:lang w:val="uk-UA"/>
        </w:rPr>
        <w:t xml:space="preserve">Додаток 1 до тендерної документації </w:t>
      </w:r>
    </w:p>
    <w:p w:rsidR="00C14207" w:rsidRDefault="00C14207" w:rsidP="00C14207">
      <w:pPr>
        <w:jc w:val="right"/>
        <w:rPr>
          <w:b/>
        </w:rPr>
      </w:pPr>
      <w:r>
        <w:rPr>
          <w:b/>
          <w:lang w:val="uk-UA"/>
        </w:rPr>
        <w:t xml:space="preserve">(Проект договору постачання природного газу </w:t>
      </w:r>
    </w:p>
    <w:p w:rsidR="00C14207" w:rsidRDefault="00C14207" w:rsidP="00C14207">
      <w:pPr>
        <w:jc w:val="right"/>
        <w:rPr>
          <w:b/>
          <w:lang w:val="uk-UA"/>
        </w:rPr>
      </w:pPr>
      <w:r>
        <w:rPr>
          <w:b/>
          <w:lang w:val="uk-UA"/>
        </w:rPr>
        <w:t>та порядок змін умов договору про закупівлю)</w:t>
      </w:r>
    </w:p>
    <w:p w:rsidR="00C14207" w:rsidRDefault="00C14207">
      <w:pPr>
        <w:rPr>
          <w:lang w:val="uk-UA"/>
        </w:rPr>
      </w:pPr>
    </w:p>
    <w:p w:rsidR="00C14207" w:rsidRPr="00C14207" w:rsidRDefault="00C14207" w:rsidP="00C14207">
      <w:pPr>
        <w:rPr>
          <w:lang w:val="uk-UA"/>
        </w:rPr>
      </w:pPr>
    </w:p>
    <w:p w:rsidR="00C14207" w:rsidRDefault="00C14207" w:rsidP="00C14207">
      <w:pPr>
        <w:rPr>
          <w:lang w:val="uk-UA"/>
        </w:rPr>
      </w:pPr>
    </w:p>
    <w:p w:rsidR="00C14207" w:rsidRDefault="00C14207" w:rsidP="00C14207">
      <w:pPr>
        <w:pStyle w:val="11"/>
        <w:tabs>
          <w:tab w:val="left" w:pos="7780"/>
        </w:tabs>
        <w:spacing w:before="0"/>
        <w:ind w:left="0" w:firstLine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Договір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</w:p>
    <w:p w:rsidR="00C14207" w:rsidRDefault="00C14207" w:rsidP="00C14207">
      <w:pPr>
        <w:pStyle w:val="11"/>
        <w:tabs>
          <w:tab w:val="left" w:pos="7780"/>
        </w:tabs>
        <w:spacing w:before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постачання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</w:p>
    <w:p w:rsidR="00C14207" w:rsidRDefault="00C14207" w:rsidP="00C14207">
      <w:pPr>
        <w:pStyle w:val="ab"/>
        <w:ind w:left="0" w:firstLine="0"/>
        <w:jc w:val="center"/>
        <w:rPr>
          <w:b/>
        </w:rPr>
      </w:pPr>
    </w:p>
    <w:p w:rsidR="00C14207" w:rsidRDefault="00C14207" w:rsidP="00C14207">
      <w:pPr>
        <w:pStyle w:val="21"/>
        <w:tabs>
          <w:tab w:val="left" w:pos="7191"/>
          <w:tab w:val="left" w:pos="7792"/>
          <w:tab w:val="left" w:pos="8867"/>
        </w:tabs>
        <w:spacing w:before="0"/>
        <w:ind w:left="0" w:firstLine="0"/>
      </w:pPr>
      <w:r>
        <w:t>м.</w:t>
      </w:r>
      <w:r>
        <w:rPr>
          <w:spacing w:val="-2"/>
        </w:rPr>
        <w:t xml:space="preserve"> </w:t>
      </w:r>
      <w:r>
        <w:t>Київ</w:t>
      </w:r>
      <w:r w:rsidRPr="00965653">
        <w:rPr>
          <w:lang w:val="ru-RU"/>
        </w:rPr>
        <w:t xml:space="preserve">                                                                                                                     </w:t>
      </w:r>
      <w:r>
        <w:t>«</w:t>
      </w:r>
      <w:r w:rsidRPr="00965653">
        <w:rPr>
          <w:lang w:val="ru-RU"/>
        </w:rPr>
        <w:t xml:space="preserve">    </w:t>
      </w:r>
      <w:r>
        <w:t>»</w:t>
      </w:r>
      <w:r>
        <w:rPr>
          <w:u w:val="single"/>
        </w:rPr>
        <w:t xml:space="preserve"> </w:t>
      </w:r>
      <w:r>
        <w:t>202_ року</w:t>
      </w:r>
    </w:p>
    <w:p w:rsidR="00C14207" w:rsidRDefault="00C14207" w:rsidP="00C14207">
      <w:pPr>
        <w:pStyle w:val="ab"/>
        <w:ind w:left="0" w:firstLine="0"/>
        <w:jc w:val="left"/>
        <w:rPr>
          <w:b/>
        </w:rPr>
      </w:pPr>
    </w:p>
    <w:p w:rsidR="00C14207" w:rsidRPr="00C14207" w:rsidRDefault="00C14207" w:rsidP="00C14207">
      <w:pPr>
        <w:jc w:val="both"/>
        <w:rPr>
          <w:lang w:val="uk-UA"/>
        </w:rPr>
      </w:pPr>
      <w:r w:rsidRPr="00C14207">
        <w:rPr>
          <w:b/>
          <w:lang w:val="uk-UA"/>
        </w:rPr>
        <w:t>___________________________________, ЕІС-код _____________________</w:t>
      </w:r>
      <w:r w:rsidRPr="00C14207">
        <w:rPr>
          <w:lang w:val="uk-UA"/>
        </w:rPr>
        <w:t>, юридична особа,</w:t>
      </w:r>
      <w:r w:rsidRPr="00C14207">
        <w:rPr>
          <w:spacing w:val="1"/>
          <w:lang w:val="uk-UA"/>
        </w:rPr>
        <w:t xml:space="preserve"> </w:t>
      </w:r>
      <w:r w:rsidRPr="00C14207">
        <w:rPr>
          <w:lang w:val="uk-UA"/>
        </w:rPr>
        <w:t xml:space="preserve">що створена та діє відповідно до законодавства України, діє на підставі ліцензії _____________________________________, надалі – Постачальник, в особі </w:t>
      </w:r>
      <w:r w:rsidRPr="00C14207">
        <w:rPr>
          <w:b/>
          <w:lang w:val="uk-UA"/>
        </w:rPr>
        <w:t>_____________________________</w:t>
      </w:r>
      <w:r w:rsidRPr="00C14207">
        <w:rPr>
          <w:lang w:val="uk-UA"/>
        </w:rPr>
        <w:t>, який діє</w:t>
      </w:r>
      <w:r w:rsidRPr="00C14207">
        <w:rPr>
          <w:spacing w:val="1"/>
          <w:lang w:val="uk-UA"/>
        </w:rPr>
        <w:t xml:space="preserve"> </w:t>
      </w:r>
      <w:r w:rsidRPr="00C14207">
        <w:rPr>
          <w:lang w:val="uk-UA"/>
        </w:rPr>
        <w:t>на</w:t>
      </w:r>
      <w:r w:rsidRPr="00C14207">
        <w:rPr>
          <w:spacing w:val="-2"/>
          <w:lang w:val="uk-UA"/>
        </w:rPr>
        <w:t xml:space="preserve"> </w:t>
      </w:r>
      <w:r w:rsidRPr="00C14207">
        <w:rPr>
          <w:lang w:val="uk-UA"/>
        </w:rPr>
        <w:t>підставі ______________________________________ та ___________________, з</w:t>
      </w:r>
      <w:r w:rsidRPr="00C14207">
        <w:rPr>
          <w:spacing w:val="-1"/>
          <w:lang w:val="uk-UA"/>
        </w:rPr>
        <w:t xml:space="preserve"> </w:t>
      </w:r>
      <w:r w:rsidRPr="00C14207">
        <w:rPr>
          <w:lang w:val="uk-UA"/>
        </w:rPr>
        <w:t>однієї</w:t>
      </w:r>
      <w:r w:rsidRPr="00C14207">
        <w:rPr>
          <w:spacing w:val="1"/>
          <w:lang w:val="uk-UA"/>
        </w:rPr>
        <w:t xml:space="preserve"> </w:t>
      </w:r>
      <w:r w:rsidRPr="00C14207">
        <w:rPr>
          <w:lang w:val="uk-UA"/>
        </w:rPr>
        <w:t>сторони, та</w:t>
      </w:r>
    </w:p>
    <w:p w:rsidR="00C14207" w:rsidRDefault="00C14207" w:rsidP="00C14207">
      <w:pPr>
        <w:pStyle w:val="ab"/>
        <w:ind w:left="0" w:firstLine="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168910</wp:posOffset>
                </wp:positionV>
                <wp:extent cx="6096635" cy="1270"/>
                <wp:effectExtent l="11430" t="6985" r="6985" b="10795"/>
                <wp:wrapTopAndBottom/>
                <wp:docPr id="6" name="Полі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0A78" id="Полілінія 6" o:spid="_x0000_s1026" style="position:absolute;margin-left:71.4pt;margin-top:13.3pt;width:480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mICwMAAJYGAAAOAAAAZHJzL2Uyb0RvYy54bWysVe9u0zAQ/47EO1j+CGrzZ1nWVkunqX8Q&#10;0oBJKw/g2k4TkdjBdpsOxDPwbV95EATPsL0RZyfp2g4khIhU55w7/+5+d77r+cW2LNCGK51LkeCg&#10;72PEBZUsF6sEv1/MewOMtCGCkUIKnuBbrvHF+Pmz87oa8VBmsmBcIQARelRXCc6MqUaep2nGS6L7&#10;suIClKlUJTGwVSuPKVIDell4oe/HXi0Vq5SkXGv4Om2UeOzw05RT8y5NNTeoSDDEZtyq3Lq0qzc+&#10;J6OVIlWW0zYM8g9RlCQX4HQHNSWGoLXKn0CVOVVSy9T0qSw9maY55Y4DsAn8IzY3Gam44wLJ0dUu&#10;Tfr/wdK3m2uFcpbgGCNBSijR/bf7n/ffH+7c78fD3cNXFNs81ZUegflNda0sU11dSfpBg8I70NiN&#10;Bhu0rN9IBnhkbaTLzTZVpT0JrNHWleB2VwK+NYjCx9gfxvHJKUYUdEF45irkkVF3lq61ecWlwyGb&#10;K22aAjKQXPpZS2IBxU7LAmr5sod8FEThwC1twXdmQWf2wkMLH9VoGPvBsVHYGTVYgR8Ofwt20tlZ&#10;sHAPDAisuhBJ1kVNt6INGyREbMf4LlGV1DZBCwiuyxAggJGl+Adb8H1s25xpXShoheMmUBhBEywb&#10;uhUxNjLrwoqoTrDLhf1Qyg1fSKcyR6UDJ4/aQuxbueP7UTVqOGEdwL1pBOfUxrpXWiHneVG42hbi&#10;IBQti5xZpY1Gq9VyUii0Iba93WPJANiBmZJrwRxYxgmbtbIhedHIYF+43MItbFNg76Pr389Dfzgb&#10;zAZRLwrjWS/yp9Pe5XwS9eJ5cHY6PZlOJtPgiy1bEI2ynDEubHTdLAmiv+vVdqo1U2A3TQ5YHJCd&#10;u+cpWe8wDJcL4NK9m1x3Ldr09FKyW2hXJZvhCMMchEyqTxjVMBgTrD+uieIYFa8FTJ5hEEV2krpN&#10;dHoWwkbta5b7GiIoQCXYYLjgVpyYZvquK5WvMvAUuCsv5CWMiTS3/ezmSRNVu4Hh5xi0g9pO1/29&#10;s3r8Oxn/AgAA//8DAFBLAwQUAAYACAAAACEAyH9fsd0AAAAKAQAADwAAAGRycy9kb3ducmV2Lnht&#10;bEyPwU7DMBBE70j8g7VIXBC1Y6GoDXGqCokDvVGqwtGJlzgiXkex26R/j3OC4+yMZt6W29n17IJj&#10;6DwpyFYCGFLjTUetguPH6+MaWIiajO49oYIrBthWtzelLoyf6B0vh9iyVEKh0ApsjEPBeWgsOh1W&#10;fkBK3rcfnY5Jji03o55Sueu5FCLnTneUFqwe8MVi83M4OwXubSOFzeqwe9h3X5P5nI8nnJW6v5t3&#10;z8AizvEvDAt+QocqMdX+TCawPuknmdCjApnnwJZAJuQGWL1c1sCrkv9/ofoFAAD//wMAUEsBAi0A&#10;FAAGAAgAAAAhALaDOJL+AAAA4QEAABMAAAAAAAAAAAAAAAAAAAAAAFtDb250ZW50X1R5cGVzXS54&#10;bWxQSwECLQAUAAYACAAAACEAOP0h/9YAAACUAQAACwAAAAAAAAAAAAAAAAAvAQAAX3JlbHMvLnJl&#10;bHNQSwECLQAUAAYACAAAACEAoXbpiAsDAACWBgAADgAAAAAAAAAAAAAAAAAuAgAAZHJzL2Uyb0Rv&#10;Yy54bWxQSwECLQAUAAYACAAAACEAyH9fsd0AAAAKAQAADwAAAAAAAAAAAAAAAABlBQAAZHJzL2Rv&#10;d25yZXYueG1sUEsFBgAAAAAEAAQA8wAAAG8GAAAAAA=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C14207" w:rsidRDefault="00C14207" w:rsidP="00C14207">
      <w:pPr>
        <w:pStyle w:val="21"/>
        <w:tabs>
          <w:tab w:val="left" w:pos="9709"/>
        </w:tabs>
        <w:spacing w:before="0"/>
        <w:ind w:left="0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14207" w:rsidRDefault="00C14207" w:rsidP="00C14207">
      <w:pPr>
        <w:pStyle w:val="ab"/>
        <w:tabs>
          <w:tab w:val="left" w:pos="5828"/>
          <w:tab w:val="left" w:pos="9741"/>
          <w:tab w:val="left" w:pos="9947"/>
        </w:tabs>
        <w:ind w:left="0" w:firstLine="0"/>
      </w:pPr>
      <w:r>
        <w:rPr>
          <w:b/>
        </w:rPr>
        <w:t>ЕІС-код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</w:rPr>
        <w:t>бюджетною</w:t>
      </w:r>
      <w:r>
        <w:rPr>
          <w:b/>
          <w:spacing w:val="-11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47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7"/>
        </w:rPr>
        <w:t xml:space="preserve"> </w:t>
      </w:r>
      <w:r>
        <w:t>«Сторони»,</w:t>
      </w:r>
      <w:r>
        <w:rPr>
          <w:spacing w:val="54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«Сторона»,</w:t>
      </w:r>
    </w:p>
    <w:p w:rsidR="00C14207" w:rsidRDefault="00C14207" w:rsidP="00C14207">
      <w:pPr>
        <w:pStyle w:val="ab"/>
        <w:ind w:left="0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3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4"/>
        </w:rPr>
        <w:t xml:space="preserve"> </w:t>
      </w:r>
      <w:r>
        <w:rPr>
          <w:spacing w:val="-1"/>
        </w:rP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1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7"/>
        </w:rPr>
        <w:t xml:space="preserve"> </w:t>
      </w:r>
      <w:r>
        <w:t>систем»</w:t>
      </w:r>
      <w:r>
        <w:rPr>
          <w:spacing w:val="1"/>
        </w:rPr>
        <w:t xml:space="preserve"> </w:t>
      </w:r>
      <w:r>
        <w:t>(далі</w:t>
      </w:r>
      <w:r>
        <w:rPr>
          <w:spacing w:val="1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C14207" w:rsidRDefault="00C14207" w:rsidP="00C14207">
      <w:pPr>
        <w:pStyle w:val="ab"/>
        <w:ind w:left="0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rPr>
          <w:spacing w:val="-1"/>
        </w:rPr>
        <w:t>транспортування</w:t>
      </w:r>
      <w:r>
        <w:rPr>
          <w:spacing w:val="-10"/>
        </w:rPr>
        <w:t xml:space="preserve"> </w:t>
      </w:r>
      <w:r>
        <w:t>природного</w:t>
      </w:r>
      <w:r>
        <w:rPr>
          <w:spacing w:val="-10"/>
        </w:rPr>
        <w:t xml:space="preserve"> </w:t>
      </w:r>
      <w:r>
        <w:t>газу</w:t>
      </w:r>
      <w:r>
        <w:rPr>
          <w:spacing w:val="-1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точок</w:t>
      </w:r>
      <w:r>
        <w:rPr>
          <w:spacing w:val="-6"/>
        </w:rPr>
        <w:t xml:space="preserve"> </w:t>
      </w:r>
      <w:r>
        <w:t>входу</w:t>
      </w:r>
      <w:r>
        <w:rPr>
          <w:spacing w:val="-15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точок</w:t>
      </w:r>
      <w:r>
        <w:rPr>
          <w:spacing w:val="-8"/>
        </w:rPr>
        <w:t xml:space="preserve"> </w:t>
      </w:r>
      <w:r>
        <w:t>виходу</w:t>
      </w:r>
      <w:r>
        <w:rPr>
          <w:spacing w:val="-1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регуляторний</w:t>
      </w:r>
      <w:r>
        <w:rPr>
          <w:spacing w:val="-12"/>
        </w:rPr>
        <w:t xml:space="preserve"> </w:t>
      </w:r>
      <w:r>
        <w:t>період</w:t>
      </w:r>
      <w:r>
        <w:rPr>
          <w:spacing w:val="-9"/>
        </w:rPr>
        <w:t xml:space="preserve"> </w:t>
      </w:r>
      <w:r>
        <w:t>2020</w:t>
      </w:r>
    </w:p>
    <w:p w:rsidR="00C14207" w:rsidRDefault="00C14207" w:rsidP="00E26BF1">
      <w:pPr>
        <w:pStyle w:val="af4"/>
        <w:numPr>
          <w:ilvl w:val="0"/>
          <w:numId w:val="1"/>
        </w:numPr>
        <w:tabs>
          <w:tab w:val="left" w:pos="54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Договір)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 наступне:</w:t>
      </w:r>
    </w:p>
    <w:p w:rsidR="000B4705" w:rsidRPr="00965653" w:rsidRDefault="000B4705" w:rsidP="000B4705">
      <w:pPr>
        <w:pStyle w:val="af4"/>
        <w:tabs>
          <w:tab w:val="left" w:pos="543"/>
        </w:tabs>
        <w:ind w:left="0" w:firstLine="0"/>
        <w:rPr>
          <w:sz w:val="24"/>
          <w:szCs w:val="24"/>
          <w:lang w:val="ru-RU"/>
        </w:rPr>
      </w:pPr>
    </w:p>
    <w:p w:rsidR="000B4705" w:rsidRPr="00965653" w:rsidRDefault="000B4705" w:rsidP="000B4705">
      <w:pPr>
        <w:pStyle w:val="af4"/>
        <w:tabs>
          <w:tab w:val="left" w:pos="543"/>
        </w:tabs>
        <w:ind w:left="0" w:firstLine="0"/>
        <w:rPr>
          <w:sz w:val="24"/>
          <w:szCs w:val="24"/>
          <w:lang w:val="ru-RU"/>
        </w:rPr>
      </w:pPr>
    </w:p>
    <w:p w:rsidR="00C14207" w:rsidRDefault="000B4705" w:rsidP="000B4705">
      <w:pPr>
        <w:pStyle w:val="11"/>
        <w:tabs>
          <w:tab w:val="left" w:pos="4360"/>
        </w:tabs>
        <w:spacing w:before="0"/>
        <w:ind w:left="0" w:firstLine="0"/>
        <w:jc w:val="center"/>
        <w:rPr>
          <w:sz w:val="24"/>
          <w:szCs w:val="24"/>
        </w:rPr>
      </w:pPr>
      <w:r w:rsidRPr="000B4705">
        <w:rPr>
          <w:sz w:val="24"/>
          <w:szCs w:val="24"/>
          <w:lang w:val="ru-RU"/>
        </w:rPr>
        <w:lastRenderedPageBreak/>
        <w:t>1</w:t>
      </w:r>
      <w:r>
        <w:rPr>
          <w:sz w:val="24"/>
          <w:szCs w:val="24"/>
        </w:rPr>
        <w:t>.</w:t>
      </w:r>
      <w:r w:rsidRPr="000B4705">
        <w:rPr>
          <w:sz w:val="24"/>
          <w:szCs w:val="24"/>
          <w:lang w:val="ru-RU"/>
        </w:rPr>
        <w:t xml:space="preserve"> </w:t>
      </w:r>
      <w:r w:rsidR="00C14207">
        <w:rPr>
          <w:sz w:val="24"/>
          <w:szCs w:val="24"/>
        </w:rPr>
        <w:t>Предмет</w:t>
      </w:r>
      <w:r w:rsidR="00C14207">
        <w:rPr>
          <w:spacing w:val="-2"/>
          <w:sz w:val="24"/>
          <w:szCs w:val="24"/>
        </w:rPr>
        <w:t xml:space="preserve"> </w:t>
      </w:r>
      <w:r w:rsidR="00C14207">
        <w:rPr>
          <w:sz w:val="24"/>
          <w:szCs w:val="24"/>
        </w:rPr>
        <w:t>договору</w:t>
      </w:r>
    </w:p>
    <w:p w:rsidR="000B4705" w:rsidRDefault="000B4705" w:rsidP="000B4705">
      <w:pPr>
        <w:pStyle w:val="11"/>
        <w:tabs>
          <w:tab w:val="left" w:pos="4360"/>
        </w:tabs>
        <w:spacing w:before="0"/>
        <w:ind w:left="0" w:firstLine="0"/>
        <w:jc w:val="center"/>
        <w:rPr>
          <w:sz w:val="24"/>
          <w:szCs w:val="24"/>
        </w:rPr>
      </w:pPr>
    </w:p>
    <w:p w:rsidR="00C14207" w:rsidRDefault="00C14207" w:rsidP="00E26BF1">
      <w:pPr>
        <w:pStyle w:val="af4"/>
        <w:numPr>
          <w:ilvl w:val="1"/>
          <w:numId w:val="2"/>
        </w:numPr>
        <w:tabs>
          <w:tab w:val="left" w:pos="143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Постачальник зобов'язується поставити </w:t>
      </w:r>
      <w:proofErr w:type="spellStart"/>
      <w:r>
        <w:rPr>
          <w:sz w:val="24"/>
          <w:szCs w:val="24"/>
        </w:rPr>
        <w:t>Cпоживачеві</w:t>
      </w:r>
      <w:proofErr w:type="spellEnd"/>
      <w:r>
        <w:rPr>
          <w:sz w:val="24"/>
          <w:szCs w:val="24"/>
        </w:rPr>
        <w:t xml:space="preserve"> природний газ (далі – газ)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прийняти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його 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оплатити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умовах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цього Договору.</w:t>
      </w:r>
    </w:p>
    <w:p w:rsidR="00C14207" w:rsidRDefault="00C14207" w:rsidP="00E26BF1">
      <w:pPr>
        <w:pStyle w:val="af4"/>
        <w:numPr>
          <w:ilvl w:val="1"/>
          <w:numId w:val="2"/>
        </w:numPr>
        <w:tabs>
          <w:tab w:val="left" w:pos="143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Природний газ, що постачається за цим Договором, використовується Споживачем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своїх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власних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потреб.</w:t>
      </w:r>
    </w:p>
    <w:p w:rsidR="00C14207" w:rsidRDefault="00C14207" w:rsidP="00E26BF1">
      <w:pPr>
        <w:pStyle w:val="af4"/>
        <w:numPr>
          <w:ilvl w:val="1"/>
          <w:numId w:val="2"/>
        </w:numPr>
        <w:tabs>
          <w:tab w:val="left" w:pos="1417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За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цим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Договором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може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бути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поставлений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природний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газ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кодом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згідно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УКТЗЕД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імпортований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природний газ, ввезений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митну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територію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України.</w:t>
      </w:r>
    </w:p>
    <w:p w:rsidR="00C14207" w:rsidRDefault="00C14207" w:rsidP="00E26BF1">
      <w:pPr>
        <w:pStyle w:val="af4"/>
        <w:numPr>
          <w:ilvl w:val="1"/>
          <w:numId w:val="2"/>
        </w:numPr>
        <w:tabs>
          <w:tab w:val="left" w:pos="14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Споживач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підтверджує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гарантує,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момент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підписання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 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газорозподільчої мережі (надалі – Оператор ГРМ)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 присвоєний Оператором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ГРМ персональний EIC-код та/або укладений договір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транспортування природного газу між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Оператором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газотранспортної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системи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(надалі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Оператор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ГТС)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присвоєний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Оператором ГТС персональний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EIC-код (якщо об’єкти Спо</w:t>
      </w:r>
      <w:r>
        <w:rPr>
          <w:sz w:val="24"/>
          <w:szCs w:val="24"/>
          <w:u w:val="single"/>
        </w:rPr>
        <w:t>ж</w:t>
      </w:r>
      <w:r>
        <w:rPr>
          <w:sz w:val="24"/>
          <w:szCs w:val="24"/>
        </w:rPr>
        <w:t>ивача безпосередньо приєднані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газотранспортної мережи).</w:t>
      </w:r>
    </w:p>
    <w:p w:rsidR="00C14207" w:rsidRDefault="00C14207" w:rsidP="00C14207">
      <w:pPr>
        <w:pStyle w:val="ab"/>
        <w:ind w:left="0" w:firstLine="0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C14207" w:rsidRDefault="00C14207" w:rsidP="00E26BF1">
      <w:pPr>
        <w:pStyle w:val="af4"/>
        <w:numPr>
          <w:ilvl w:val="1"/>
          <w:numId w:val="2"/>
        </w:numPr>
        <w:tabs>
          <w:tab w:val="left" w:pos="1453"/>
          <w:tab w:val="left" w:pos="919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здійснює(</w:t>
      </w:r>
      <w:proofErr w:type="spellStart"/>
      <w:r>
        <w:rPr>
          <w:sz w:val="24"/>
          <w:szCs w:val="24"/>
        </w:rPr>
        <w:t>ють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оператор(и)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газорозподільних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мереж,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саме: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яким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(якими)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Споживач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уклав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відповідний договір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(договори).</w:t>
      </w:r>
    </w:p>
    <w:p w:rsidR="005E1D53" w:rsidRDefault="005E1D53" w:rsidP="005E1D53">
      <w:pPr>
        <w:pStyle w:val="af4"/>
        <w:tabs>
          <w:tab w:val="left" w:pos="1453"/>
          <w:tab w:val="left" w:pos="9198"/>
        </w:tabs>
        <w:ind w:left="0" w:firstLine="0"/>
        <w:rPr>
          <w:sz w:val="24"/>
          <w:szCs w:val="24"/>
        </w:rPr>
      </w:pPr>
    </w:p>
    <w:p w:rsidR="00C14207" w:rsidRDefault="00C14207" w:rsidP="00E26BF1">
      <w:pPr>
        <w:pStyle w:val="11"/>
        <w:numPr>
          <w:ilvl w:val="0"/>
          <w:numId w:val="25"/>
        </w:numPr>
        <w:tabs>
          <w:tab w:val="left" w:pos="2125"/>
        </w:tabs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Кількість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фізико-хімічні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показники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</w:p>
    <w:p w:rsidR="005E1D53" w:rsidRDefault="005E1D53" w:rsidP="005E1D53">
      <w:pPr>
        <w:pStyle w:val="11"/>
        <w:tabs>
          <w:tab w:val="left" w:pos="2125"/>
        </w:tabs>
        <w:spacing w:before="0"/>
        <w:ind w:left="720" w:firstLine="0"/>
        <w:rPr>
          <w:sz w:val="24"/>
          <w:szCs w:val="24"/>
        </w:rPr>
      </w:pPr>
    </w:p>
    <w:p w:rsidR="00C14207" w:rsidRDefault="00C14207" w:rsidP="00E26BF1">
      <w:pPr>
        <w:pStyle w:val="af4"/>
        <w:numPr>
          <w:ilvl w:val="1"/>
          <w:numId w:val="3"/>
        </w:numPr>
        <w:tabs>
          <w:tab w:val="left" w:pos="1561"/>
          <w:tab w:val="left" w:pos="2130"/>
          <w:tab w:val="left" w:pos="2909"/>
          <w:tab w:val="left" w:pos="4503"/>
          <w:tab w:val="left" w:pos="791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Постачальник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умовах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замовлений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обсяг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(об’єм)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період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5"/>
          <w:sz w:val="24"/>
          <w:szCs w:val="24"/>
        </w:rPr>
        <w:t xml:space="preserve"> </w:t>
      </w:r>
      <w:r w:rsidR="00B817DB">
        <w:rPr>
          <w:spacing w:val="15"/>
          <w:sz w:val="24"/>
          <w:szCs w:val="24"/>
        </w:rPr>
        <w:t>01</w:t>
      </w:r>
      <w:r>
        <w:rPr>
          <w:sz w:val="24"/>
          <w:szCs w:val="24"/>
        </w:rPr>
        <w:t>січня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року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березень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року (включно),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кількості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14207" w:rsidRDefault="00C14207" w:rsidP="00C14207">
      <w:pPr>
        <w:pStyle w:val="ab"/>
        <w:ind w:left="0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5080" t="10160" r="13335" b="889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AC3FF" id="Пряма сполучна ліні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DwRgIAAEoEAAAOAAAAZHJzL2Uyb0RvYy54bWysVM2O0zAQviPxDpbv3STdtHSjTVeoabks&#10;UGmXB3Btp7FwbMt2m1YICcSB4972yitwh4VXSN4I2/1RFy4IkYMz9sx8+Wbmcy6vNjUHa6oNkyKH&#10;yVkMARVYEiaWOXxzO+uNIDAWCYK4FDSHW2rg1fjpk8tGZbQvK8kJ1cCBCJM1KoeVtSqLIoMrWiNz&#10;JhUVzllKXSPrtnoZEY0ah17zqB/Hw6iRmigtMTXGnRY7JxwH/LKk2L4uS0Mt4Dl03GxYdVgXfo3G&#10;lyhbaqQqhvc00D+wqBET7qNHqAJZBFaa/QFVM6ylkaU9w7KOZFkyTEMNrpok/q2amwopGmpxzTHq&#10;2Cbz/2Dxq/VcA0ZyOIBAoNqNqP3Sfeju2u/tV9B9bH+2P9pv3afuc/vgDpx53z50990dGPjeNcpk&#10;DmIi5tpXjzfiRl1L/NYAIScVEksaarjdKgec+IzoUYrfGOUYLJqXkrgYtLIyNHJT6tpDuhaBTZjX&#10;9jgvurEAu8NBfzBKzx1xfPBFKDskKm3sCypr4I0cciZ8K1GG1tfGeiIoO4T4YyFnjPMgBy5Ak8Nh&#10;fDEMCUZyRrzThxm9XEy4BmvkBRWeUJXznIZpuRIkgFUUkenetojxne0+zoXHc6U4Ontrp5h3F/HF&#10;dDQdpb20P5z20rgoes9nk7Q3nCXPBsV5MZkUyXtPLUmzihFChWd3UG+S/p069vdop7ujfo9tiB6j&#10;h345sod3IB1m6ce3E8JCku1cH2bsBBuC95fL34jTvbNPfwHjXwAAAP//AwBQSwMEFAAGAAgAAAAh&#10;AEEnDOPeAAAACQEAAA8AAABkcnMvZG93bnJldi54bWxMj8FOwzAQRO9I/IO1SNyo00oQJ8SpEAik&#10;HhCirTi78ZKExOsodpv071nEAY6zM5p5W6xn14sTjqH1pGG5SEAgVd62VGvY755vFIgQDVnTe0IN&#10;ZwywLi8vCpNbP9E7nraxFlxCITcamhiHXMpQNehMWPgBib1PPzoTWY61tKOZuNz1cpUkd9KZlnih&#10;MQM+Nlh126PT8Krkk3/rPqrz17R7UWrTZelmr/X11fxwDyLiHP/C8IPP6FAy08EfyQbRs75NGD1q&#10;WKVLEBzIUpWBOPweZFnI/x+U3wAAAP//AwBQSwECLQAUAAYACAAAACEAtoM4kv4AAADhAQAAEwAA&#10;AAAAAAAAAAAAAAAAAAAAW0NvbnRlbnRfVHlwZXNdLnhtbFBLAQItABQABgAIAAAAIQA4/SH/1gAA&#10;AJQBAAALAAAAAAAAAAAAAAAAAC8BAABfcmVscy8ucmVsc1BLAQItABQABgAIAAAAIQCPusDwRgIA&#10;AEoEAAAOAAAAAAAAAAAAAAAAAC4CAABkcnMvZTJvRG9jLnhtbFBLAQItABQABgAIAAAAIQBBJwzj&#10;3gAAAAkBAAAPAAAAAAAAAAAAAAAAAKAEAABkcnMvZG93bnJldi54bWxQSwUGAAAAAAQABADzAAAA&#10;qwUAAAAA&#10;" strokeweight=".48pt">
                <w10:wrap anchorx="page"/>
              </v:line>
            </w:pict>
          </mc:Fallback>
        </mc:AlternateContent>
      </w:r>
      <w:r>
        <w:rPr>
          <w:w w:val="99"/>
        </w:rPr>
        <w:t>(</w:t>
      </w:r>
    </w:p>
    <w:p w:rsidR="00C14207" w:rsidRDefault="00C14207" w:rsidP="00C14207">
      <w:pPr>
        <w:pStyle w:val="ab"/>
        <w:ind w:left="0" w:firstLine="0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9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:rsidR="00C14207" w:rsidRDefault="00C14207" w:rsidP="00C14207">
      <w:pPr>
        <w:pStyle w:val="ab"/>
        <w:ind w:left="0" w:firstLine="0"/>
      </w:pPr>
    </w:p>
    <w:tbl>
      <w:tblPr>
        <w:tblW w:w="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0"/>
        <w:gridCol w:w="5888"/>
      </w:tblGrid>
      <w:tr w:rsidR="00C14207" w:rsidRPr="00C14207" w:rsidTr="00C14207">
        <w:trPr>
          <w:trHeight w:val="827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07" w:rsidRDefault="00C1420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4207" w:rsidRDefault="00C1420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Розрахунковий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07" w:rsidRDefault="00C1420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4207" w:rsidRDefault="00C1420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Замовлений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обсяг,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тис.куб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</w:tr>
      <w:tr w:rsidR="00C14207" w:rsidTr="00C14207">
        <w:trPr>
          <w:trHeight w:val="27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07" w:rsidRDefault="00C1420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 2023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07" w:rsidRDefault="002D389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1,8</w:t>
            </w:r>
          </w:p>
        </w:tc>
      </w:tr>
      <w:tr w:rsidR="00C14207" w:rsidTr="00C14207">
        <w:trPr>
          <w:trHeight w:val="27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07" w:rsidRDefault="00C1420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07" w:rsidRDefault="002D389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1,8</w:t>
            </w:r>
          </w:p>
        </w:tc>
      </w:tr>
      <w:tr w:rsidR="00C14207" w:rsidTr="00C14207">
        <w:trPr>
          <w:trHeight w:val="27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07" w:rsidRDefault="00C1420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07" w:rsidRDefault="002D389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1,5</w:t>
            </w:r>
          </w:p>
        </w:tc>
      </w:tr>
      <w:tr w:rsidR="00C14207" w:rsidTr="00C14207">
        <w:trPr>
          <w:trHeight w:val="371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207" w:rsidRDefault="00C1420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07" w:rsidRDefault="002D389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5,1</w:t>
            </w:r>
          </w:p>
        </w:tc>
      </w:tr>
    </w:tbl>
    <w:p w:rsidR="00C14207" w:rsidRDefault="00C14207" w:rsidP="00E26BF1">
      <w:pPr>
        <w:pStyle w:val="af4"/>
        <w:numPr>
          <w:ilvl w:val="2"/>
          <w:numId w:val="3"/>
        </w:numPr>
        <w:tabs>
          <w:tab w:val="left" w:pos="172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складається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обсягів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замовлених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розрахункові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періоди протягом строку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 w:rsidR="00C14207" w:rsidRDefault="00C14207" w:rsidP="00E26BF1">
      <w:pPr>
        <w:pStyle w:val="af4"/>
        <w:numPr>
          <w:ilvl w:val="1"/>
          <w:numId w:val="3"/>
        </w:numPr>
        <w:tabs>
          <w:tab w:val="left" w:pos="144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п.2.1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повністю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покривають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розрахунковому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періоді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потреб, визначених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цього Договору.</w:t>
      </w:r>
    </w:p>
    <w:p w:rsidR="00C14207" w:rsidRDefault="00C14207" w:rsidP="00C14207">
      <w:pPr>
        <w:pStyle w:val="ab"/>
        <w:ind w:left="0" w:firstLine="0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C14207" w:rsidRDefault="00C14207" w:rsidP="00E26BF1">
      <w:pPr>
        <w:pStyle w:val="af4"/>
        <w:numPr>
          <w:ilvl w:val="1"/>
          <w:numId w:val="3"/>
        </w:numPr>
        <w:tabs>
          <w:tab w:val="left" w:pos="146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Реєстру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(надалі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споживачів),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розміщеного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інформаційній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платформі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Оператора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ГТС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вимог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Кодексу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ГТС.</w:t>
      </w:r>
    </w:p>
    <w:p w:rsidR="00C14207" w:rsidRDefault="00C14207" w:rsidP="00E26BF1">
      <w:pPr>
        <w:pStyle w:val="af4"/>
        <w:numPr>
          <w:ilvl w:val="1"/>
          <w:numId w:val="3"/>
        </w:numPr>
        <w:tabs>
          <w:tab w:val="left" w:pos="144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Перегля</w:t>
      </w:r>
      <w:r>
        <w:rPr>
          <w:sz w:val="24"/>
          <w:szCs w:val="24"/>
          <w:u w:val="single"/>
        </w:rPr>
        <w:t>д</w:t>
      </w:r>
      <w:r>
        <w:rPr>
          <w:sz w:val="24"/>
          <w:szCs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протягом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відповідного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розрахункового періоду.</w:t>
      </w:r>
    </w:p>
    <w:p w:rsidR="00C14207" w:rsidRDefault="00C14207" w:rsidP="00C14207">
      <w:pPr>
        <w:pStyle w:val="ab"/>
        <w:ind w:left="0" w:firstLine="0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C14207" w:rsidRDefault="00C14207" w:rsidP="00C14207">
      <w:pPr>
        <w:pStyle w:val="ab"/>
        <w:ind w:left="0" w:firstLine="0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C14207" w:rsidRDefault="00C14207" w:rsidP="00E26BF1">
      <w:pPr>
        <w:pStyle w:val="af4"/>
        <w:numPr>
          <w:ilvl w:val="1"/>
          <w:numId w:val="3"/>
        </w:numPr>
        <w:tabs>
          <w:tab w:val="left" w:pos="14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використання)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Споживач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визначає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самостійно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залежності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своїх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власних потреб.</w:t>
      </w:r>
    </w:p>
    <w:p w:rsidR="00C14207" w:rsidRDefault="00C14207" w:rsidP="00E26BF1">
      <w:pPr>
        <w:pStyle w:val="af4"/>
        <w:numPr>
          <w:ilvl w:val="1"/>
          <w:numId w:val="3"/>
        </w:numPr>
        <w:tabs>
          <w:tab w:val="left" w:pos="144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 стандартних умов: температура (t) 293,18 К (20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 xml:space="preserve">С), тиск газу (Р) 101,325 кПа (760 мм </w:t>
      </w:r>
      <w:proofErr w:type="spellStart"/>
      <w:r>
        <w:rPr>
          <w:sz w:val="24"/>
          <w:szCs w:val="24"/>
        </w:rPr>
        <w:t>рт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ст.).</w:t>
      </w:r>
    </w:p>
    <w:p w:rsidR="00C14207" w:rsidRDefault="00C14207" w:rsidP="00E26BF1">
      <w:pPr>
        <w:pStyle w:val="af4"/>
        <w:numPr>
          <w:ilvl w:val="1"/>
          <w:numId w:val="3"/>
        </w:numPr>
        <w:tabs>
          <w:tab w:val="left" w:pos="150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Фізико-хімічні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Споживачеві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пунктах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приймання-передачі,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зазначених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пункті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повинні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відповідати вимогам, визначеним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розділом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ІІІ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Кодексу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ГТС 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Коде</w:t>
      </w:r>
      <w:r>
        <w:rPr>
          <w:sz w:val="24"/>
          <w:szCs w:val="24"/>
          <w:u w:val="single"/>
        </w:rPr>
        <w:t>к</w:t>
      </w:r>
      <w:r>
        <w:rPr>
          <w:sz w:val="24"/>
          <w:szCs w:val="24"/>
        </w:rPr>
        <w:t>сом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ГРМ.</w:t>
      </w:r>
    </w:p>
    <w:p w:rsidR="0009710E" w:rsidRDefault="0009710E" w:rsidP="0009710E">
      <w:pPr>
        <w:pStyle w:val="af4"/>
        <w:tabs>
          <w:tab w:val="left" w:pos="1505"/>
        </w:tabs>
        <w:ind w:left="0" w:firstLine="0"/>
        <w:rPr>
          <w:sz w:val="24"/>
          <w:szCs w:val="24"/>
        </w:rPr>
      </w:pPr>
    </w:p>
    <w:p w:rsidR="00C14207" w:rsidRDefault="00C14207" w:rsidP="00E26BF1">
      <w:pPr>
        <w:pStyle w:val="11"/>
        <w:numPr>
          <w:ilvl w:val="0"/>
          <w:numId w:val="25"/>
        </w:numPr>
        <w:tabs>
          <w:tab w:val="left" w:pos="2845"/>
        </w:tabs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умови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передачі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</w:p>
    <w:p w:rsidR="0009710E" w:rsidRDefault="0009710E" w:rsidP="0009710E">
      <w:pPr>
        <w:pStyle w:val="11"/>
        <w:tabs>
          <w:tab w:val="left" w:pos="2845"/>
        </w:tabs>
        <w:spacing w:before="0"/>
        <w:ind w:left="720" w:firstLine="0"/>
        <w:rPr>
          <w:sz w:val="24"/>
          <w:szCs w:val="24"/>
        </w:rPr>
      </w:pPr>
    </w:p>
    <w:p w:rsidR="00C14207" w:rsidRDefault="00C14207" w:rsidP="00E26BF1">
      <w:pPr>
        <w:pStyle w:val="af4"/>
        <w:numPr>
          <w:ilvl w:val="1"/>
          <w:numId w:val="4"/>
        </w:numPr>
        <w:tabs>
          <w:tab w:val="left" w:pos="142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Постачальник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передає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Споживачу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загальному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потоці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природний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газ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внутрішній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точці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виходу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 газотранспортної системи.</w:t>
      </w:r>
    </w:p>
    <w:p w:rsidR="00C14207" w:rsidRDefault="00C14207" w:rsidP="00C14207">
      <w:pPr>
        <w:pStyle w:val="ab"/>
        <w:ind w:left="0" w:firstLine="0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 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C14207" w:rsidRDefault="00C14207" w:rsidP="00E26BF1">
      <w:pPr>
        <w:pStyle w:val="af4"/>
        <w:numPr>
          <w:ilvl w:val="1"/>
          <w:numId w:val="4"/>
        </w:numPr>
        <w:tabs>
          <w:tab w:val="left" w:pos="147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умови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Реєстру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розміщеного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інформаційній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платформі Оператора ГТС.</w:t>
      </w:r>
    </w:p>
    <w:p w:rsidR="00C14207" w:rsidRDefault="00C14207" w:rsidP="00E26BF1">
      <w:pPr>
        <w:pStyle w:val="af4"/>
        <w:numPr>
          <w:ilvl w:val="1"/>
          <w:numId w:val="4"/>
        </w:numPr>
        <w:tabs>
          <w:tab w:val="left" w:pos="1537"/>
        </w:tabs>
        <w:ind w:left="0" w:firstLine="0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628650</wp:posOffset>
                </wp:positionV>
                <wp:extent cx="41275" cy="7620"/>
                <wp:effectExtent l="0" t="0" r="0" b="190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3606E" id="Прямокутник 4" o:spid="_x0000_s1026" style="position:absolute;margin-left:206.2pt;margin-top:49.5pt;width:3.2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emkwIAAAQFAAAOAAAAZHJzL2Uyb0RvYy54bWysVF2O0zAQfkfiDpbfu/lR+pOo6Wp/KEJa&#10;YKWFA7iJ01g4trHdpgtCQnAAjsA10Ao4Q3ojxk5buvCyQuTBsT3j8TfzfePp6abhaE21YVLkODoJ&#10;MaKikCUTyxy/fjUfTDAyloiScClojm+pwaezx4+mrcpoLGvJS6oRBBEma1WOa2tVFgSmqGlDzIlU&#10;VICxkrohFpZ6GZSatBC94UEchqOglbpUWhbUGNi97I145uNXFS3sy6oy1CKeY8Bm/aj9uHBjMJuS&#10;bKmJqlmxg0H+AUVDmIBLD6EuiSVopdlfoRpWaGlkZU8K2QSyqlhBfQ6QTRT+kc1NTRT1uUBxjDqU&#10;yfy/sMWL9bVGrMxxgpEgDVDUfd1+3H7pvnc/u7vt5+2n7kf3rbtDiatVq0wGR27UtXbZGnUlizcG&#10;CXlRE7GkZ1rLtqakBISR8w/uHXALA0fRon0uS7iKrKz0ZdtUunEBoSBo49m5PbBDNxYVsJlE8XiI&#10;UQGW8Sj21AUk259U2tinVDbITXKsgXkfmayvjHVISLZ38cglZ+Wcce4Xerm44BqtiVOJ/zx4SPDY&#10;jQvnLKQ71kfsdwAg3OFsDqpn/X0axUl4HqeD+WgyHiTzZDhIx+FkEEbpeToKkzS5nH9wAKMkq1lZ&#10;UnHFBN0rMEoexvCuF3rteA2iNsfpMB763O+hNw9LsmEWGpKzJseTQyVI5kh9IkpIm2SWMN7Pg/vw&#10;fZWhBvu/r4qXgGO9V89ClregAC2BJGhIeDpgUkv9DqMW2jDH5u2KaIoRfyZARWmUJK5v/SIZjoF3&#10;pI8ti2MLEQWEyrHFqJ9e2L7XV0qzZQ03Rb4wQp6B8irmheFU2aPa6RVazWewexZcLx+vvdfvx2v2&#10;CwAA//8DAFBLAwQUAAYACAAAACEARWbOe98AAAAKAQAADwAAAGRycy9kb3ducmV2LnhtbEyPwU7D&#10;MBBE70j8g7VI3KidKKAkxKkoEkckWjjQm5MsSdR4HWy3DXw9ywmOq32aeVOtFzuJE/owOtKQrBQI&#10;pNZ1I/Ua3l6fbnIQIRrqzOQINXxhgHV9eVGZsnNn2uJpF3vBIRRKo2GIcS6lDO2A1oSVm5H49+G8&#10;NZFP38vOmzOH20mmSt1Ja0bihsHM+Dhge9gdrYZNkW8+XzJ6/t42e9y/N4fb1Cutr6+Wh3sQEZf4&#10;B8OvPqtDzU6NO1IXxKQhS9KMUQ1FwZsYyJK8ANEwqVQKsq7k/wn1DwAAAP//AwBQSwECLQAUAAYA&#10;CAAAACEAtoM4kv4AAADhAQAAEwAAAAAAAAAAAAAAAAAAAAAAW0NvbnRlbnRfVHlwZXNdLnhtbFBL&#10;AQItABQABgAIAAAAIQA4/SH/1gAAAJQBAAALAAAAAAAAAAAAAAAAAC8BAABfcmVscy8ucmVsc1BL&#10;AQItABQABgAIAAAAIQA6PJemkwIAAAQFAAAOAAAAAAAAAAAAAAAAAC4CAABkcnMvZTJvRG9jLnht&#10;bFBLAQItABQABgAIAAAAIQBFZs573wAAAAoBAAAPAAAAAAAAAAAAAAAAAO0EAABkcnMvZG93bnJl&#10;di54bWxQSwUGAAAAAAQABADzAAAA+QUAAAAA&#10;" fillcolor="black" stroked="f">
                <w10:wrap anchorx="page"/>
              </v:rect>
            </w:pict>
          </mc:Fallback>
        </mc:AlternateContent>
      </w:r>
      <w:r>
        <w:rPr>
          <w:sz w:val="24"/>
          <w:szCs w:val="24"/>
        </w:rPr>
        <w:t>Постачання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(включення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Реєстру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природний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газ.».</w:t>
      </w:r>
    </w:p>
    <w:p w:rsidR="00C14207" w:rsidRDefault="00C14207" w:rsidP="00E26BF1">
      <w:pPr>
        <w:pStyle w:val="af4"/>
        <w:numPr>
          <w:ilvl w:val="1"/>
          <w:numId w:val="4"/>
        </w:numPr>
        <w:tabs>
          <w:tab w:val="left" w:pos="14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газу.</w:t>
      </w:r>
    </w:p>
    <w:p w:rsidR="00C14207" w:rsidRDefault="00C14207" w:rsidP="00C14207">
      <w:pPr>
        <w:pStyle w:val="ab"/>
        <w:ind w:left="0" w:firstLine="0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13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4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минулу</w:t>
      </w:r>
      <w:r>
        <w:rPr>
          <w:spacing w:val="-11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5"/>
        </w:rPr>
        <w:t xml:space="preserve"> </w:t>
      </w:r>
      <w:r>
        <w:t>добу.</w:t>
      </w:r>
    </w:p>
    <w:p w:rsidR="00C14207" w:rsidRDefault="00C14207" w:rsidP="00E26BF1">
      <w:pPr>
        <w:pStyle w:val="af4"/>
        <w:numPr>
          <w:ilvl w:val="1"/>
          <w:numId w:val="4"/>
        </w:numPr>
        <w:tabs>
          <w:tab w:val="left" w:pos="164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Приймання-передача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розрахунковому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періоді, оформлюється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актом приймання-передачі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газу.</w:t>
      </w:r>
    </w:p>
    <w:p w:rsidR="00C14207" w:rsidRDefault="00C14207" w:rsidP="00E26BF1">
      <w:pPr>
        <w:pStyle w:val="af4"/>
        <w:numPr>
          <w:ilvl w:val="2"/>
          <w:numId w:val="4"/>
        </w:numPr>
        <w:tabs>
          <w:tab w:val="left" w:pos="16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Споживач зобов'язується надати Постачальнику не пізніше 5-го (п’я</w:t>
      </w:r>
      <w:r>
        <w:rPr>
          <w:sz w:val="24"/>
          <w:szCs w:val="24"/>
          <w:u w:val="single"/>
        </w:rPr>
        <w:t>т</w:t>
      </w:r>
      <w:r>
        <w:rPr>
          <w:sz w:val="24"/>
          <w:szCs w:val="24"/>
        </w:rPr>
        <w:t>ого) числа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акту надання послуг з розподілу/транспортування газу за такий період, що </w:t>
      </w:r>
      <w:r>
        <w:rPr>
          <w:sz w:val="24"/>
          <w:szCs w:val="24"/>
        </w:rPr>
        <w:lastRenderedPageBreak/>
        <w:t>складений між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Оператором(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ГТС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підставі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комерційного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вузла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обліку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Споживача,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відповідно до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вимог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Кодексу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ГТС/Кодексу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ГРМ.</w:t>
      </w:r>
    </w:p>
    <w:p w:rsidR="00C14207" w:rsidRDefault="00C14207" w:rsidP="00E26BF1">
      <w:pPr>
        <w:pStyle w:val="af4"/>
        <w:numPr>
          <w:ilvl w:val="2"/>
          <w:numId w:val="4"/>
        </w:numPr>
        <w:tabs>
          <w:tab w:val="left" w:pos="163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відборів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Інформаційній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платформі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Оператора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ГТС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Постачальник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готує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надає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також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акт),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підписані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уповноваженим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представником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Постачальника.</w:t>
      </w:r>
    </w:p>
    <w:p w:rsidR="00C14207" w:rsidRDefault="00C14207" w:rsidP="00E26BF1">
      <w:pPr>
        <w:pStyle w:val="af4"/>
        <w:numPr>
          <w:ilvl w:val="2"/>
          <w:numId w:val="4"/>
        </w:numPr>
        <w:tabs>
          <w:tab w:val="left" w:pos="16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Споживач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протягом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2-х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(двох)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робочих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днів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одержання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зобов'язується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повернути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примірник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оригіналу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підписаний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уповноваженим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письмовій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мотивовану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відмову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підписання.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</w:tblGrid>
      <w:tr w:rsidR="00C14207" w:rsidRPr="00C14207" w:rsidTr="00C14207">
        <w:trPr>
          <w:trHeight w:val="3308"/>
        </w:trPr>
        <w:tc>
          <w:tcPr>
            <w:tcW w:w="10107" w:type="dxa"/>
            <w:hideMark/>
          </w:tcPr>
          <w:p w:rsidR="00C14207" w:rsidRDefault="000D054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3.5.4. </w:t>
            </w:r>
            <w:r w:rsidR="00C14207">
              <w:rPr>
                <w:sz w:val="24"/>
                <w:szCs w:val="24"/>
              </w:rPr>
              <w:t>У</w:t>
            </w:r>
            <w:r w:rsidR="00C14207">
              <w:rPr>
                <w:spacing w:val="16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випадку</w:t>
            </w:r>
            <w:r w:rsidR="00C14207">
              <w:rPr>
                <w:spacing w:val="67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неповернення</w:t>
            </w:r>
            <w:r w:rsidR="00C14207">
              <w:rPr>
                <w:spacing w:val="75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Споживачем</w:t>
            </w:r>
            <w:r w:rsidR="00C14207">
              <w:rPr>
                <w:spacing w:val="77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підписаного</w:t>
            </w:r>
            <w:r w:rsidR="00C14207">
              <w:rPr>
                <w:spacing w:val="74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оригіналу</w:t>
            </w:r>
            <w:r w:rsidR="00C14207">
              <w:rPr>
                <w:spacing w:val="73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акту</w:t>
            </w:r>
            <w:r w:rsidR="00C14207">
              <w:rPr>
                <w:spacing w:val="73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до</w:t>
            </w:r>
            <w:r w:rsidR="00C14207">
              <w:rPr>
                <w:spacing w:val="75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15-го (п’ятнадцятого) числа місяця, наступного за розрахунковим періодом, а також у випадку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розбіжностей між даними, отриманими від Споживача відповідно до підпункту 3.5.1 цього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пункту, та даних щодо остаточної алокації відборів Споживача на Інформаційній платформі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Оператора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ГТС,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обсяг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(об’єм)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спожитого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газу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вважається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встановленим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(узгодже</w:t>
            </w:r>
            <w:r w:rsidR="00C14207">
              <w:rPr>
                <w:sz w:val="24"/>
                <w:szCs w:val="24"/>
                <w:u w:val="single"/>
              </w:rPr>
              <w:t>н</w:t>
            </w:r>
            <w:r w:rsidR="00C14207">
              <w:rPr>
                <w:sz w:val="24"/>
                <w:szCs w:val="24"/>
              </w:rPr>
              <w:t>им)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відповідно до даних Інформаційної платформи Оператора ГТС та переданим у власність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Споживачу,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а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вартість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поставленого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протягом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відповідного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розрахункового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періоду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газу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розраховується</w:t>
            </w:r>
            <w:r w:rsidR="00C14207">
              <w:rPr>
                <w:spacing w:val="-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з</w:t>
            </w:r>
            <w:r w:rsidR="00C14207">
              <w:rPr>
                <w:spacing w:val="2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урахуванням</w:t>
            </w:r>
            <w:r w:rsidR="00C14207">
              <w:rPr>
                <w:spacing w:val="-2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цін, визначених</w:t>
            </w:r>
            <w:r w:rsidR="00C14207">
              <w:rPr>
                <w:spacing w:val="-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в</w:t>
            </w:r>
            <w:r w:rsidR="00C14207">
              <w:rPr>
                <w:spacing w:val="-2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розділі 4</w:t>
            </w:r>
            <w:r w:rsidR="00C14207">
              <w:rPr>
                <w:spacing w:val="-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цього</w:t>
            </w:r>
            <w:r w:rsidR="00C14207">
              <w:rPr>
                <w:spacing w:val="4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Договору.</w:t>
            </w:r>
          </w:p>
          <w:p w:rsidR="00C14207" w:rsidRDefault="00C142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протягом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відповідного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розрахункового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періоду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підставі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комерційних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вузлів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обліку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газу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інформації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фактично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поставлений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Споживачу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обсяг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згідно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 даними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Інформаційної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платформи Оператора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ГТС.</w:t>
            </w:r>
          </w:p>
        </w:tc>
      </w:tr>
      <w:tr w:rsidR="00C14207" w:rsidRPr="00C14207" w:rsidTr="00C14207">
        <w:trPr>
          <w:trHeight w:val="7240"/>
        </w:trPr>
        <w:tc>
          <w:tcPr>
            <w:tcW w:w="10107" w:type="dxa"/>
          </w:tcPr>
          <w:p w:rsidR="00C14207" w:rsidRDefault="00C14207" w:rsidP="00E26BF1">
            <w:pPr>
              <w:pStyle w:val="TableParagraph"/>
              <w:numPr>
                <w:ilvl w:val="0"/>
                <w:numId w:val="25"/>
              </w:numPr>
              <w:tabs>
                <w:tab w:val="left" w:pos="1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Ціна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вартість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природного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газу</w:t>
            </w:r>
          </w:p>
          <w:p w:rsidR="00BD22C4" w:rsidRDefault="00BD22C4" w:rsidP="00BD22C4">
            <w:pPr>
              <w:pStyle w:val="TableParagraph"/>
              <w:tabs>
                <w:tab w:val="left" w:pos="1340"/>
              </w:tabs>
              <w:ind w:left="720"/>
              <w:rPr>
                <w:sz w:val="24"/>
                <w:szCs w:val="24"/>
              </w:rPr>
            </w:pPr>
          </w:p>
          <w:p w:rsidR="00C14207" w:rsidRDefault="00C14207" w:rsidP="00E26BF1">
            <w:pPr>
              <w:pStyle w:val="TableParagraph"/>
              <w:numPr>
                <w:ilvl w:val="1"/>
                <w:numId w:val="5"/>
              </w:numPr>
              <w:tabs>
                <w:tab w:val="left" w:pos="134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4.1.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Розділу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«Ціна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вартість природного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газу»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наступній редакції:</w:t>
            </w:r>
          </w:p>
          <w:p w:rsidR="00C14207" w:rsidRDefault="00C142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«Ціна та порядок зміни ціни на природний газ, який постачається за цим Договором,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встановлюється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наступним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чином:</w:t>
            </w:r>
          </w:p>
          <w:p w:rsidR="00C14207" w:rsidRDefault="00C142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Ціна природного газу </w:t>
            </w:r>
            <w:r>
              <w:rPr>
                <w:sz w:val="24"/>
                <w:szCs w:val="24"/>
              </w:rPr>
              <w:t>за 1000 куб. 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газу без ПДВ - </w:t>
            </w:r>
            <w:r>
              <w:rPr>
                <w:b/>
                <w:sz w:val="24"/>
                <w:szCs w:val="24"/>
              </w:rPr>
              <w:t>_______ грн.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крім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того податок 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додану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вартість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ставкою 20%,</w:t>
            </w:r>
          </w:p>
          <w:p w:rsidR="00C14207" w:rsidRDefault="00C142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1000 куб.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ПДВ 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грн</w:t>
            </w:r>
            <w:r>
              <w:rPr>
                <w:sz w:val="24"/>
                <w:szCs w:val="24"/>
              </w:rPr>
              <w:t>;</w:t>
            </w:r>
          </w:p>
          <w:p w:rsidR="00C14207" w:rsidRDefault="00C142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виходу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газотранспортної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грн.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ПДВ,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коефіцієнт,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який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застосовується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замовленні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потужності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добу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наперед 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відповідному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періоді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рівні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1,10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умовних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одиниць,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всього з коефіцієнтом – _____ грн., крім того ПДВ 20% - _______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грн., всього з ПДВ – _____грн.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1000 куб. м.</w:t>
            </w:r>
          </w:p>
          <w:p w:rsidR="00C14207" w:rsidRDefault="00C142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ціна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газу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1000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куб.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ПДВ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урахуванням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тарифу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послуги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транспортування та коефіцієнту, який застосовується при замовленні потужності на добу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наперед,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становить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 грн</w:t>
            </w:r>
            <w:r>
              <w:rPr>
                <w:sz w:val="24"/>
                <w:szCs w:val="24"/>
              </w:rPr>
              <w:t>.</w:t>
            </w:r>
          </w:p>
          <w:p w:rsidR="00C14207" w:rsidRDefault="00DD72BD" w:rsidP="00E26BF1">
            <w:pPr>
              <w:pStyle w:val="TableParagraph"/>
              <w:numPr>
                <w:ilvl w:val="1"/>
                <w:numId w:val="27"/>
              </w:num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4207">
              <w:rPr>
                <w:sz w:val="24"/>
                <w:szCs w:val="24"/>
              </w:rPr>
              <w:t>У разі зміни тарифу на послуги транспортування природного газу для внутрішньої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точки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виходу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з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газотранспортної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системи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та/або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коефіцієнту,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який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застосовується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при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замовленні потужності на добу наперед у відповідному періоді, вони є обов’язковими для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Сторін</w:t>
            </w:r>
            <w:r w:rsidR="00C14207">
              <w:rPr>
                <w:spacing w:val="-3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за</w:t>
            </w:r>
            <w:r w:rsidR="00C14207">
              <w:rPr>
                <w:spacing w:val="-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цим</w:t>
            </w:r>
            <w:r w:rsidR="00C14207">
              <w:rPr>
                <w:spacing w:val="-2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Договором</w:t>
            </w:r>
            <w:r w:rsidR="00C14207">
              <w:rPr>
                <w:spacing w:val="-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з</w:t>
            </w:r>
            <w:r w:rsidR="00C14207">
              <w:rPr>
                <w:spacing w:val="-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дати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набрання</w:t>
            </w:r>
            <w:r w:rsidR="00C14207">
              <w:rPr>
                <w:spacing w:val="-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чинності відповідних</w:t>
            </w:r>
            <w:r w:rsidR="00C14207">
              <w:rPr>
                <w:spacing w:val="-2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змін.</w:t>
            </w:r>
          </w:p>
          <w:p w:rsidR="00C14207" w:rsidRDefault="00C1420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4207" w:rsidRDefault="00E17DB9" w:rsidP="00E26BF1">
            <w:pPr>
              <w:pStyle w:val="TableParagraph"/>
              <w:numPr>
                <w:ilvl w:val="1"/>
                <w:numId w:val="27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5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14207">
              <w:rPr>
                <w:b/>
                <w:sz w:val="24"/>
                <w:szCs w:val="24"/>
              </w:rPr>
              <w:t>Загальна</w:t>
            </w:r>
            <w:r w:rsidR="00C14207">
              <w:rPr>
                <w:b/>
                <w:spacing w:val="-6"/>
                <w:sz w:val="24"/>
                <w:szCs w:val="24"/>
              </w:rPr>
              <w:t xml:space="preserve"> </w:t>
            </w:r>
            <w:r w:rsidR="00C14207">
              <w:rPr>
                <w:b/>
                <w:sz w:val="24"/>
                <w:szCs w:val="24"/>
              </w:rPr>
              <w:t>вартість</w:t>
            </w:r>
            <w:r w:rsidR="00C14207">
              <w:rPr>
                <w:b/>
                <w:spacing w:val="-5"/>
                <w:sz w:val="24"/>
                <w:szCs w:val="24"/>
              </w:rPr>
              <w:t xml:space="preserve"> </w:t>
            </w:r>
            <w:r w:rsidR="00C14207">
              <w:rPr>
                <w:b/>
                <w:sz w:val="24"/>
                <w:szCs w:val="24"/>
              </w:rPr>
              <w:t>цього</w:t>
            </w:r>
            <w:r w:rsidR="00C14207">
              <w:rPr>
                <w:b/>
                <w:spacing w:val="-6"/>
                <w:sz w:val="24"/>
                <w:szCs w:val="24"/>
              </w:rPr>
              <w:t xml:space="preserve"> </w:t>
            </w:r>
            <w:r w:rsidR="00C14207">
              <w:rPr>
                <w:b/>
                <w:sz w:val="24"/>
                <w:szCs w:val="24"/>
              </w:rPr>
              <w:t>Договору</w:t>
            </w:r>
            <w:r w:rsidR="00C14207">
              <w:rPr>
                <w:b/>
                <w:spacing w:val="-3"/>
                <w:sz w:val="24"/>
                <w:szCs w:val="24"/>
              </w:rPr>
              <w:t xml:space="preserve"> </w:t>
            </w:r>
            <w:r w:rsidR="00C14207">
              <w:rPr>
                <w:b/>
                <w:sz w:val="24"/>
                <w:szCs w:val="24"/>
              </w:rPr>
              <w:t>на</w:t>
            </w:r>
            <w:r w:rsidR="00C14207">
              <w:rPr>
                <w:b/>
                <w:spacing w:val="-6"/>
                <w:sz w:val="24"/>
                <w:szCs w:val="24"/>
              </w:rPr>
              <w:t xml:space="preserve"> </w:t>
            </w:r>
            <w:r w:rsidR="00C14207">
              <w:rPr>
                <w:b/>
                <w:sz w:val="24"/>
                <w:szCs w:val="24"/>
              </w:rPr>
              <w:t>дату</w:t>
            </w:r>
            <w:r w:rsidR="00C14207">
              <w:rPr>
                <w:b/>
                <w:spacing w:val="-6"/>
                <w:sz w:val="24"/>
                <w:szCs w:val="24"/>
              </w:rPr>
              <w:t xml:space="preserve"> </w:t>
            </w:r>
            <w:r w:rsidR="00C14207">
              <w:rPr>
                <w:b/>
                <w:sz w:val="24"/>
                <w:szCs w:val="24"/>
              </w:rPr>
              <w:t>укладання</w:t>
            </w:r>
            <w:r w:rsidR="00C14207">
              <w:rPr>
                <w:b/>
                <w:spacing w:val="-4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становить</w:t>
            </w:r>
            <w:r w:rsidR="00C14207">
              <w:rPr>
                <w:sz w:val="24"/>
                <w:szCs w:val="24"/>
                <w:u w:val="single"/>
              </w:rPr>
              <w:tab/>
            </w:r>
            <w:r w:rsidR="00C14207">
              <w:rPr>
                <w:sz w:val="24"/>
                <w:szCs w:val="24"/>
                <w:u w:val="single"/>
              </w:rPr>
              <w:tab/>
            </w:r>
            <w:r w:rsidR="00C14207">
              <w:rPr>
                <w:sz w:val="24"/>
                <w:szCs w:val="24"/>
              </w:rPr>
              <w:t>грн,</w:t>
            </w:r>
            <w:r w:rsidR="00C14207">
              <w:rPr>
                <w:spacing w:val="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 xml:space="preserve">крім  </w:t>
            </w:r>
            <w:r w:rsidR="00C14207">
              <w:rPr>
                <w:spacing w:val="48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 xml:space="preserve">того  </w:t>
            </w:r>
            <w:r w:rsidR="00C14207">
              <w:rPr>
                <w:spacing w:val="49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 xml:space="preserve">ПДВ  </w:t>
            </w:r>
            <w:r w:rsidR="00C14207">
              <w:rPr>
                <w:spacing w:val="5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-</w:t>
            </w:r>
            <w:r w:rsidR="00C14207">
              <w:rPr>
                <w:sz w:val="24"/>
                <w:szCs w:val="24"/>
                <w:u w:val="single"/>
              </w:rPr>
              <w:tab/>
            </w:r>
            <w:r w:rsidR="00C14207">
              <w:rPr>
                <w:sz w:val="24"/>
                <w:szCs w:val="24"/>
              </w:rPr>
              <w:t>грн,</w:t>
            </w:r>
            <w:r w:rsidR="00C14207">
              <w:rPr>
                <w:spacing w:val="110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 xml:space="preserve">разом  </w:t>
            </w:r>
            <w:r w:rsidR="00C14207">
              <w:rPr>
                <w:spacing w:val="48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 xml:space="preserve">з  </w:t>
            </w:r>
            <w:r w:rsidR="00C14207">
              <w:rPr>
                <w:spacing w:val="50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 xml:space="preserve">ПДВ  </w:t>
            </w:r>
            <w:r w:rsidR="00C14207">
              <w:rPr>
                <w:spacing w:val="50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 xml:space="preserve">-   </w:t>
            </w:r>
            <w:r w:rsidR="00C14207">
              <w:rPr>
                <w:spacing w:val="-8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  <w:u w:val="single"/>
              </w:rPr>
              <w:t xml:space="preserve"> </w:t>
            </w:r>
            <w:r w:rsidR="00C14207">
              <w:rPr>
                <w:sz w:val="24"/>
                <w:szCs w:val="24"/>
                <w:u w:val="single"/>
              </w:rPr>
              <w:tab/>
            </w:r>
            <w:r w:rsidR="00C14207">
              <w:rPr>
                <w:sz w:val="24"/>
                <w:szCs w:val="24"/>
                <w:u w:val="single"/>
              </w:rPr>
              <w:tab/>
            </w:r>
            <w:r w:rsidR="00C14207">
              <w:rPr>
                <w:sz w:val="24"/>
                <w:szCs w:val="24"/>
                <w:u w:val="single"/>
              </w:rPr>
              <w:tab/>
            </w:r>
            <w:r w:rsidR="00C14207">
              <w:rPr>
                <w:sz w:val="24"/>
                <w:szCs w:val="24"/>
              </w:rPr>
              <w:t xml:space="preserve"> (</w:t>
            </w:r>
            <w:r w:rsidR="00C14207">
              <w:rPr>
                <w:sz w:val="24"/>
                <w:szCs w:val="24"/>
                <w:u w:val="single"/>
              </w:rPr>
              <w:tab/>
            </w:r>
            <w:r w:rsidR="00C14207">
              <w:rPr>
                <w:sz w:val="24"/>
                <w:szCs w:val="24"/>
                <w:u w:val="single"/>
              </w:rPr>
              <w:tab/>
            </w:r>
            <w:r w:rsidR="00C14207">
              <w:rPr>
                <w:sz w:val="24"/>
                <w:szCs w:val="24"/>
              </w:rPr>
              <w:t>)</w:t>
            </w:r>
            <w:r w:rsidR="00C14207">
              <w:rPr>
                <w:spacing w:val="-1"/>
                <w:sz w:val="24"/>
                <w:szCs w:val="24"/>
              </w:rPr>
              <w:t xml:space="preserve"> </w:t>
            </w:r>
            <w:r w:rsidR="00C14207">
              <w:rPr>
                <w:sz w:val="24"/>
                <w:szCs w:val="24"/>
              </w:rPr>
              <w:t>грн.</w:t>
            </w:r>
          </w:p>
        </w:tc>
      </w:tr>
    </w:tbl>
    <w:p w:rsidR="00C14207" w:rsidRDefault="00C14207" w:rsidP="00E26BF1">
      <w:pPr>
        <w:pStyle w:val="TableParagraph"/>
        <w:numPr>
          <w:ilvl w:val="0"/>
          <w:numId w:val="2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Порядок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та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умови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проведення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розрахунків</w:t>
      </w:r>
    </w:p>
    <w:p w:rsidR="00BD22C4" w:rsidRDefault="00BD22C4" w:rsidP="00BD22C4">
      <w:pPr>
        <w:pStyle w:val="TableParagraph"/>
        <w:ind w:left="720"/>
        <w:rPr>
          <w:sz w:val="24"/>
          <w:szCs w:val="24"/>
        </w:rPr>
      </w:pPr>
    </w:p>
    <w:p w:rsidR="00C14207" w:rsidRDefault="00C14207" w:rsidP="00C14207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розрахунковий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період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(місяць)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здійснюється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виключно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грошовими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коштами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наступному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порядку:</w:t>
      </w:r>
    </w:p>
    <w:p w:rsidR="00C14207" w:rsidRDefault="00C14207" w:rsidP="00C14207">
      <w:pPr>
        <w:pStyle w:val="TableParagraph"/>
        <w:ind w:left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70%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вартості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фактично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переданого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акту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приймання-передачі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газу - до останнього числа місяця, наступного за місяцем, в якому було здійс</w:t>
      </w:r>
      <w:r>
        <w:rPr>
          <w:sz w:val="24"/>
          <w:szCs w:val="24"/>
          <w:u w:val="single"/>
        </w:rPr>
        <w:t>н</w:t>
      </w:r>
      <w:r>
        <w:rPr>
          <w:sz w:val="24"/>
          <w:szCs w:val="24"/>
        </w:rPr>
        <w:t>ено постачання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газу.</w:t>
      </w:r>
    </w:p>
    <w:p w:rsidR="00C14207" w:rsidRDefault="00C14207" w:rsidP="00C14207">
      <w:pPr>
        <w:pStyle w:val="ab"/>
        <w:ind w:left="0" w:firstLine="0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фактично</w:t>
      </w:r>
      <w:r>
        <w:rPr>
          <w:spacing w:val="-4"/>
        </w:rPr>
        <w:t xml:space="preserve"> </w:t>
      </w:r>
      <w:r>
        <w:t>переданий</w:t>
      </w:r>
      <w:r>
        <w:rPr>
          <w:spacing w:val="-6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10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якому</w:t>
      </w:r>
      <w:r>
        <w:rPr>
          <w:spacing w:val="38"/>
        </w:rPr>
        <w:t xml:space="preserve"> </w:t>
      </w:r>
      <w:r>
        <w:t>Споживач</w:t>
      </w:r>
      <w:r>
        <w:rPr>
          <w:spacing w:val="43"/>
        </w:rPr>
        <w:t xml:space="preserve"> </w:t>
      </w:r>
      <w:r>
        <w:t>повинен</w:t>
      </w:r>
      <w:r>
        <w:rPr>
          <w:spacing w:val="44"/>
        </w:rPr>
        <w:t xml:space="preserve"> </w:t>
      </w:r>
      <w:r>
        <w:t>був</w:t>
      </w:r>
      <w:r>
        <w:rPr>
          <w:spacing w:val="43"/>
        </w:rPr>
        <w:t xml:space="preserve"> </w:t>
      </w:r>
      <w:r>
        <w:t>сплатити</w:t>
      </w:r>
      <w:r>
        <w:rPr>
          <w:spacing w:val="45"/>
        </w:rPr>
        <w:t xml:space="preserve"> </w:t>
      </w:r>
      <w:r>
        <w:t>70</w:t>
      </w:r>
      <w:r>
        <w:rPr>
          <w:spacing w:val="44"/>
        </w:rPr>
        <w:t xml:space="preserve"> </w:t>
      </w:r>
      <w:r>
        <w:t>%</w:t>
      </w:r>
      <w:r>
        <w:rPr>
          <w:spacing w:val="42"/>
        </w:rPr>
        <w:t xml:space="preserve"> </w:t>
      </w:r>
      <w:r>
        <w:t>грошових</w:t>
      </w:r>
      <w:r>
        <w:rPr>
          <w:spacing w:val="44"/>
        </w:rPr>
        <w:t xml:space="preserve"> </w:t>
      </w:r>
      <w:r>
        <w:t>коштів</w:t>
      </w:r>
      <w:r>
        <w:rPr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відповідний 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7"/>
        </w:rPr>
        <w:t xml:space="preserve"> </w:t>
      </w:r>
      <w:r>
        <w:t>розраховується</w:t>
      </w:r>
      <w:r>
        <w:rPr>
          <w:spacing w:val="-11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6"/>
        </w:rPr>
        <w:t xml:space="preserve"> </w:t>
      </w:r>
      <w:r>
        <w:t>3.5.4</w:t>
      </w:r>
      <w:r>
        <w:rPr>
          <w:spacing w:val="-12"/>
        </w:rPr>
        <w:t xml:space="preserve"> </w:t>
      </w:r>
      <w:r>
        <w:t>пункту</w:t>
      </w:r>
      <w:r>
        <w:rPr>
          <w:spacing w:val="-17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C14207" w:rsidRDefault="00C14207" w:rsidP="00C14207">
      <w:pPr>
        <w:pStyle w:val="ab"/>
        <w:ind w:left="0" w:firstLine="0"/>
      </w:pPr>
    </w:p>
    <w:p w:rsidR="00C14207" w:rsidRDefault="00C14207" w:rsidP="00C14207">
      <w:pPr>
        <w:pStyle w:val="ab"/>
        <w:ind w:left="0" w:firstLine="0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6"/>
        </w:rPr>
        <w:t xml:space="preserve"> </w:t>
      </w:r>
      <w:r>
        <w:t>поставки або до початку</w:t>
      </w:r>
      <w:r>
        <w:rPr>
          <w:spacing w:val="-5"/>
        </w:rPr>
        <w:t xml:space="preserve"> </w:t>
      </w:r>
      <w:r>
        <w:t>розрахункового періоду.</w:t>
      </w:r>
    </w:p>
    <w:p w:rsidR="00C14207" w:rsidRDefault="00C14207" w:rsidP="00E26BF1">
      <w:pPr>
        <w:pStyle w:val="af4"/>
        <w:numPr>
          <w:ilvl w:val="1"/>
          <w:numId w:val="6"/>
        </w:numPr>
        <w:tabs>
          <w:tab w:val="left" w:pos="145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посилання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обов'язковим.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Зміна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платежу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szCs w:val="24"/>
          <w:u w:val="single"/>
        </w:rPr>
        <w:t>д</w:t>
      </w:r>
      <w:r>
        <w:rPr>
          <w:sz w:val="24"/>
          <w:szCs w:val="24"/>
        </w:rPr>
        <w:t>ку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пізніше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календарних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діб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надходження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відповідних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коштів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рахунок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Постачальника.</w:t>
      </w:r>
    </w:p>
    <w:p w:rsidR="00C14207" w:rsidRDefault="00C14207" w:rsidP="00E26BF1">
      <w:pPr>
        <w:pStyle w:val="af4"/>
        <w:numPr>
          <w:ilvl w:val="1"/>
          <w:numId w:val="6"/>
        </w:numPr>
        <w:tabs>
          <w:tab w:val="left" w:pos="14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поточний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рахунок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зазначений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розділі 14 цього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 w:rsidR="00C14207" w:rsidRDefault="00C14207" w:rsidP="00C14207">
      <w:pPr>
        <w:pStyle w:val="ab"/>
        <w:ind w:left="0" w:firstLine="0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5.1 цього Договору.</w:t>
      </w:r>
    </w:p>
    <w:p w:rsidR="00C14207" w:rsidRDefault="00C14207" w:rsidP="00C14207">
      <w:pPr>
        <w:pStyle w:val="ab"/>
        <w:ind w:left="0" w:firstLine="0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період.</w:t>
      </w:r>
    </w:p>
    <w:p w:rsidR="00C14207" w:rsidRDefault="00C14207" w:rsidP="00E26BF1">
      <w:pPr>
        <w:pStyle w:val="af4"/>
        <w:numPr>
          <w:ilvl w:val="1"/>
          <w:numId w:val="6"/>
        </w:numPr>
        <w:tabs>
          <w:tab w:val="left" w:pos="144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пені,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штрафів,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інфляційних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нарахувань,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відсотків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збору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погоджуються,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що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грошова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сума,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яка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надійшла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Споживача,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погашає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вимоги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такій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черговості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незалежно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призначення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платежу,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визначеного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Споживачем:</w:t>
      </w:r>
    </w:p>
    <w:p w:rsidR="00C14207" w:rsidRDefault="00C14207" w:rsidP="00E26BF1">
      <w:pPr>
        <w:pStyle w:val="af4"/>
        <w:numPr>
          <w:ilvl w:val="0"/>
          <w:numId w:val="7"/>
        </w:numPr>
        <w:tabs>
          <w:tab w:val="left" w:pos="132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виконання;</w:t>
      </w:r>
    </w:p>
    <w:p w:rsidR="00C14207" w:rsidRDefault="00C14207" w:rsidP="00E26BF1">
      <w:pPr>
        <w:pStyle w:val="af4"/>
        <w:numPr>
          <w:ilvl w:val="0"/>
          <w:numId w:val="7"/>
        </w:numPr>
        <w:tabs>
          <w:tab w:val="left" w:pos="127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сплачуються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інфляційні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нарахування,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відсотки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річних,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пені,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штрафи;</w:t>
      </w:r>
    </w:p>
    <w:p w:rsidR="00C14207" w:rsidRDefault="00C14207" w:rsidP="00E26BF1">
      <w:pPr>
        <w:pStyle w:val="af4"/>
        <w:numPr>
          <w:ilvl w:val="0"/>
          <w:numId w:val="7"/>
        </w:numPr>
        <w:tabs>
          <w:tab w:val="left" w:pos="1263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у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третю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чергу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погашається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сума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заборгованості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використаний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природний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Споживачу.</w:t>
      </w:r>
    </w:p>
    <w:p w:rsidR="00C14207" w:rsidRDefault="00C14207" w:rsidP="00E26BF1">
      <w:pPr>
        <w:pStyle w:val="af4"/>
        <w:numPr>
          <w:ilvl w:val="1"/>
          <w:numId w:val="6"/>
        </w:numPr>
        <w:tabs>
          <w:tab w:val="left" w:pos="152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Звірка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розрахунків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обсягу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використання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підписаної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уповноваженою особою на підставі відомостей про фактичну оплату вартості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використаного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актів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його прийма</w:t>
      </w:r>
      <w:r>
        <w:rPr>
          <w:sz w:val="24"/>
          <w:szCs w:val="24"/>
          <w:u w:val="single"/>
        </w:rPr>
        <w:t>н</w:t>
      </w:r>
      <w:r>
        <w:rPr>
          <w:sz w:val="24"/>
          <w:szCs w:val="24"/>
        </w:rPr>
        <w:t>ня-передачі.</w:t>
      </w:r>
    </w:p>
    <w:p w:rsidR="00E15289" w:rsidRDefault="00E15289" w:rsidP="00E15289">
      <w:pPr>
        <w:pStyle w:val="af4"/>
        <w:tabs>
          <w:tab w:val="left" w:pos="1525"/>
        </w:tabs>
        <w:ind w:left="0" w:firstLine="0"/>
        <w:rPr>
          <w:sz w:val="24"/>
          <w:szCs w:val="24"/>
        </w:rPr>
      </w:pPr>
    </w:p>
    <w:p w:rsidR="00C14207" w:rsidRDefault="00C14207" w:rsidP="00E26BF1">
      <w:pPr>
        <w:pStyle w:val="11"/>
        <w:numPr>
          <w:ilvl w:val="0"/>
          <w:numId w:val="25"/>
        </w:num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Права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обов'язки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сторін</w:t>
      </w:r>
    </w:p>
    <w:p w:rsidR="00E15289" w:rsidRDefault="00E15289" w:rsidP="00E15289">
      <w:pPr>
        <w:pStyle w:val="11"/>
        <w:spacing w:before="0"/>
        <w:ind w:left="720" w:firstLine="0"/>
        <w:rPr>
          <w:sz w:val="24"/>
          <w:szCs w:val="24"/>
        </w:rPr>
      </w:pPr>
    </w:p>
    <w:p w:rsidR="00C14207" w:rsidRPr="00967A7E" w:rsidRDefault="00C14207" w:rsidP="00E26BF1">
      <w:pPr>
        <w:pStyle w:val="21"/>
        <w:numPr>
          <w:ilvl w:val="1"/>
          <w:numId w:val="8"/>
        </w:numPr>
        <w:tabs>
          <w:tab w:val="left" w:pos="1431"/>
        </w:tabs>
        <w:spacing w:before="0"/>
        <w:ind w:left="0" w:firstLine="0"/>
        <w:jc w:val="both"/>
        <w:rPr>
          <w:b w:val="0"/>
        </w:rPr>
      </w:pPr>
      <w:r w:rsidRPr="00967A7E">
        <w:rPr>
          <w:b w:val="0"/>
        </w:rPr>
        <w:t>Споживач</w:t>
      </w:r>
      <w:r w:rsidRPr="00967A7E">
        <w:rPr>
          <w:b w:val="0"/>
          <w:spacing w:val="-2"/>
        </w:rPr>
        <w:t xml:space="preserve"> </w:t>
      </w:r>
      <w:r w:rsidRPr="00967A7E">
        <w:rPr>
          <w:b w:val="0"/>
        </w:rPr>
        <w:t>має</w:t>
      </w:r>
      <w:r w:rsidRPr="00967A7E">
        <w:rPr>
          <w:b w:val="0"/>
          <w:spacing w:val="-4"/>
        </w:rPr>
        <w:t xml:space="preserve"> </w:t>
      </w:r>
      <w:r w:rsidRPr="00967A7E">
        <w:rPr>
          <w:b w:val="0"/>
        </w:rPr>
        <w:t>право:</w:t>
      </w:r>
    </w:p>
    <w:p w:rsidR="00C14207" w:rsidRDefault="00C14207" w:rsidP="00E26BF1">
      <w:pPr>
        <w:pStyle w:val="af4"/>
        <w:numPr>
          <w:ilvl w:val="0"/>
          <w:numId w:val="9"/>
        </w:numPr>
        <w:tabs>
          <w:tab w:val="left" w:pos="127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використовувати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(відбирати)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газ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Договору;</w:t>
      </w:r>
    </w:p>
    <w:p w:rsidR="00C14207" w:rsidRDefault="00C14207" w:rsidP="00E26BF1">
      <w:pPr>
        <w:pStyle w:val="af4"/>
        <w:numPr>
          <w:ilvl w:val="0"/>
          <w:numId w:val="9"/>
        </w:numPr>
        <w:tabs>
          <w:tab w:val="left" w:pos="1258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розірвати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Договір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припинити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частині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поставки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газу,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тому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періоду,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попередивши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менш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ніж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розірвання/припинення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Договору;</w:t>
      </w:r>
    </w:p>
    <w:p w:rsidR="00C14207" w:rsidRDefault="00C14207" w:rsidP="00E26BF1">
      <w:pPr>
        <w:pStyle w:val="af4"/>
        <w:numPr>
          <w:ilvl w:val="0"/>
          <w:numId w:val="9"/>
        </w:numPr>
        <w:tabs>
          <w:tab w:val="left" w:pos="128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щодо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внесення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змін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частині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постачання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водночас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нові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умови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постачання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менш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ніж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діб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розірвання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також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виконати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свої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обов'язки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за цим Договором у частині оформлення використаних обсягів природ</w:t>
      </w:r>
      <w:r>
        <w:rPr>
          <w:sz w:val="24"/>
          <w:szCs w:val="24"/>
          <w:u w:val="single"/>
        </w:rPr>
        <w:t>н</w:t>
      </w:r>
      <w:r>
        <w:rPr>
          <w:sz w:val="24"/>
          <w:szCs w:val="24"/>
        </w:rPr>
        <w:t>ого газу та їх оплати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умов Договору;</w:t>
      </w:r>
    </w:p>
    <w:p w:rsidR="00C14207" w:rsidRDefault="000B0A20" w:rsidP="00E26BF1">
      <w:pPr>
        <w:pStyle w:val="ab"/>
        <w:numPr>
          <w:ilvl w:val="0"/>
          <w:numId w:val="9"/>
        </w:numPr>
      </w:pPr>
      <w:r>
        <w:t xml:space="preserve"> </w:t>
      </w:r>
      <w:r w:rsidR="00C14207">
        <w:t>безоплатно отримувати інформацію, визначену Законом України «Про особливості</w:t>
      </w:r>
      <w:r w:rsidR="00C14207">
        <w:rPr>
          <w:spacing w:val="1"/>
        </w:rPr>
        <w:t xml:space="preserve"> </w:t>
      </w:r>
      <w:r w:rsidR="00C14207">
        <w:t>доступу</w:t>
      </w:r>
      <w:r w:rsidR="00C14207">
        <w:rPr>
          <w:spacing w:val="12"/>
        </w:rPr>
        <w:t xml:space="preserve"> </w:t>
      </w:r>
      <w:r w:rsidR="00C14207">
        <w:t>до</w:t>
      </w:r>
      <w:r w:rsidR="00C14207">
        <w:rPr>
          <w:spacing w:val="19"/>
        </w:rPr>
        <w:t xml:space="preserve"> </w:t>
      </w:r>
      <w:r w:rsidR="00C14207">
        <w:t>інформації</w:t>
      </w:r>
      <w:r w:rsidR="00C14207">
        <w:rPr>
          <w:spacing w:val="22"/>
        </w:rPr>
        <w:t xml:space="preserve"> </w:t>
      </w:r>
      <w:r w:rsidR="00C14207">
        <w:t>у</w:t>
      </w:r>
      <w:r w:rsidR="00C14207">
        <w:rPr>
          <w:spacing w:val="12"/>
        </w:rPr>
        <w:t xml:space="preserve"> </w:t>
      </w:r>
      <w:r w:rsidR="00C14207">
        <w:t>сферах</w:t>
      </w:r>
      <w:r w:rsidR="00C14207">
        <w:rPr>
          <w:spacing w:val="21"/>
        </w:rPr>
        <w:t xml:space="preserve"> </w:t>
      </w:r>
      <w:r w:rsidR="00C14207">
        <w:t>постачання</w:t>
      </w:r>
      <w:r w:rsidR="00C14207">
        <w:rPr>
          <w:spacing w:val="19"/>
        </w:rPr>
        <w:t xml:space="preserve"> </w:t>
      </w:r>
      <w:r w:rsidR="00C14207">
        <w:t>електричної</w:t>
      </w:r>
      <w:r w:rsidR="00C14207">
        <w:rPr>
          <w:spacing w:val="19"/>
        </w:rPr>
        <w:t xml:space="preserve"> </w:t>
      </w:r>
      <w:r w:rsidR="00C14207">
        <w:t>енергії,</w:t>
      </w:r>
      <w:r w:rsidR="00C14207">
        <w:rPr>
          <w:spacing w:val="19"/>
        </w:rPr>
        <w:t xml:space="preserve"> </w:t>
      </w:r>
      <w:r w:rsidR="00C14207">
        <w:t>природного</w:t>
      </w:r>
      <w:r w:rsidR="00C14207">
        <w:rPr>
          <w:spacing w:val="19"/>
        </w:rPr>
        <w:t xml:space="preserve"> </w:t>
      </w:r>
      <w:r w:rsidR="00C14207">
        <w:t>газу, теплопостачання,</w:t>
      </w:r>
      <w:r w:rsidR="00C14207">
        <w:rPr>
          <w:spacing w:val="45"/>
        </w:rPr>
        <w:t xml:space="preserve"> </w:t>
      </w:r>
      <w:r w:rsidR="00C14207">
        <w:t>централізованого</w:t>
      </w:r>
      <w:r w:rsidR="00C14207">
        <w:rPr>
          <w:spacing w:val="45"/>
        </w:rPr>
        <w:t xml:space="preserve"> </w:t>
      </w:r>
      <w:r w:rsidR="00C14207">
        <w:t>постачання</w:t>
      </w:r>
      <w:r w:rsidR="00C14207">
        <w:rPr>
          <w:spacing w:val="45"/>
        </w:rPr>
        <w:t xml:space="preserve"> </w:t>
      </w:r>
      <w:r w:rsidR="00C14207">
        <w:t>гарячої</w:t>
      </w:r>
      <w:r w:rsidR="00C14207">
        <w:rPr>
          <w:spacing w:val="46"/>
        </w:rPr>
        <w:t xml:space="preserve"> </w:t>
      </w:r>
      <w:r w:rsidR="00C14207">
        <w:t>води,</w:t>
      </w:r>
      <w:r w:rsidR="00C14207">
        <w:rPr>
          <w:spacing w:val="45"/>
        </w:rPr>
        <w:t xml:space="preserve"> </w:t>
      </w:r>
      <w:r w:rsidR="00C14207">
        <w:t>централізованого</w:t>
      </w:r>
      <w:r w:rsidR="00C14207">
        <w:rPr>
          <w:spacing w:val="45"/>
        </w:rPr>
        <w:t xml:space="preserve"> </w:t>
      </w:r>
      <w:r w:rsidR="00C14207">
        <w:t>питного</w:t>
      </w:r>
      <w:r w:rsidR="00C14207">
        <w:rPr>
          <w:spacing w:val="-57"/>
        </w:rPr>
        <w:t xml:space="preserve"> </w:t>
      </w:r>
      <w:r w:rsidR="00C14207">
        <w:t>водопостачання</w:t>
      </w:r>
      <w:r w:rsidR="00C14207">
        <w:rPr>
          <w:spacing w:val="-1"/>
        </w:rPr>
        <w:t xml:space="preserve"> </w:t>
      </w:r>
      <w:r w:rsidR="00C14207">
        <w:t>та водовідведення».</w:t>
      </w:r>
    </w:p>
    <w:p w:rsidR="00C14207" w:rsidRPr="00967A7E" w:rsidRDefault="00C14207" w:rsidP="00E26BF1">
      <w:pPr>
        <w:pStyle w:val="21"/>
        <w:numPr>
          <w:ilvl w:val="1"/>
          <w:numId w:val="8"/>
        </w:numPr>
        <w:tabs>
          <w:tab w:val="left" w:pos="1431"/>
        </w:tabs>
        <w:spacing w:before="0"/>
        <w:ind w:left="0" w:firstLine="0"/>
        <w:jc w:val="both"/>
        <w:rPr>
          <w:b w:val="0"/>
        </w:rPr>
      </w:pPr>
      <w:r w:rsidRPr="00967A7E">
        <w:rPr>
          <w:b w:val="0"/>
        </w:rPr>
        <w:t>Споживач</w:t>
      </w:r>
      <w:r w:rsidRPr="00967A7E">
        <w:rPr>
          <w:b w:val="0"/>
          <w:spacing w:val="-2"/>
        </w:rPr>
        <w:t xml:space="preserve"> </w:t>
      </w:r>
      <w:r w:rsidRPr="00967A7E">
        <w:rPr>
          <w:b w:val="0"/>
        </w:rPr>
        <w:t>зобов'язаний:</w:t>
      </w:r>
    </w:p>
    <w:p w:rsidR="00C14207" w:rsidRDefault="00C14207" w:rsidP="00E26BF1">
      <w:pPr>
        <w:pStyle w:val="af4"/>
        <w:numPr>
          <w:ilvl w:val="0"/>
          <w:numId w:val="10"/>
        </w:numPr>
        <w:tabs>
          <w:tab w:val="left" w:pos="14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діючий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(діючі)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договір/договори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розподіл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оператором(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об’єкти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приєднані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газорозподільних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мереж)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підтримувати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чинність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зазначених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договорів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протягом дії даного Договору;</w:t>
      </w:r>
    </w:p>
    <w:p w:rsidR="00C14207" w:rsidRDefault="00C14207" w:rsidP="00E26BF1">
      <w:pPr>
        <w:pStyle w:val="af4"/>
        <w:numPr>
          <w:ilvl w:val="0"/>
          <w:numId w:val="10"/>
        </w:numPr>
        <w:tabs>
          <w:tab w:val="left" w:pos="127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своєчасно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коригувати замовлені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обсяги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шляхом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підписання додаткової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угоди;</w:t>
      </w:r>
    </w:p>
    <w:p w:rsidR="00C14207" w:rsidRDefault="00C14207" w:rsidP="00E26BF1">
      <w:pPr>
        <w:pStyle w:val="af4"/>
        <w:numPr>
          <w:ilvl w:val="0"/>
          <w:numId w:val="10"/>
        </w:numPr>
        <w:tabs>
          <w:tab w:val="left" w:pos="127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самостійно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припиняти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(обмежувати)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використання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разі:</w:t>
      </w:r>
    </w:p>
    <w:p w:rsidR="00C14207" w:rsidRDefault="00C14207" w:rsidP="00E26BF1">
      <w:pPr>
        <w:pStyle w:val="af4"/>
        <w:numPr>
          <w:ilvl w:val="0"/>
          <w:numId w:val="11"/>
        </w:numPr>
        <w:tabs>
          <w:tab w:val="left" w:pos="12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порушення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строків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оплати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постачання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газу;</w:t>
      </w:r>
    </w:p>
    <w:p w:rsidR="00C14207" w:rsidRDefault="00C14207" w:rsidP="00E26BF1">
      <w:pPr>
        <w:pStyle w:val="af4"/>
        <w:numPr>
          <w:ilvl w:val="0"/>
          <w:numId w:val="11"/>
        </w:numPr>
        <w:tabs>
          <w:tab w:val="left" w:pos="11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їх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коригування додатковою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угодою;</w:t>
      </w:r>
    </w:p>
    <w:p w:rsidR="00C14207" w:rsidRDefault="00C14207" w:rsidP="00E26BF1">
      <w:pPr>
        <w:pStyle w:val="af4"/>
        <w:numPr>
          <w:ilvl w:val="0"/>
          <w:numId w:val="11"/>
        </w:numPr>
        <w:tabs>
          <w:tab w:val="left" w:pos="1242"/>
        </w:tabs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невключення</w:t>
      </w:r>
      <w:proofErr w:type="spellEnd"/>
      <w:r>
        <w:rPr>
          <w:sz w:val="24"/>
          <w:szCs w:val="24"/>
        </w:rPr>
        <w:t>/виключення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до/з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Реєстру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інформаційній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платформі Оператора ГТС;</w:t>
      </w:r>
    </w:p>
    <w:p w:rsidR="00C14207" w:rsidRDefault="00C14207" w:rsidP="00E26BF1">
      <w:pPr>
        <w:pStyle w:val="af4"/>
        <w:numPr>
          <w:ilvl w:val="0"/>
          <w:numId w:val="11"/>
        </w:numPr>
        <w:tabs>
          <w:tab w:val="left" w:pos="115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інших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випадках,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передбачених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законодавством;</w:t>
      </w:r>
    </w:p>
    <w:p w:rsidR="00C14207" w:rsidRDefault="00C14207" w:rsidP="00E26BF1">
      <w:pPr>
        <w:pStyle w:val="af4"/>
        <w:numPr>
          <w:ilvl w:val="0"/>
          <w:numId w:val="10"/>
        </w:numPr>
        <w:tabs>
          <w:tab w:val="left" w:pos="126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прийняти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газ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умовах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своєчасно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оплачувати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вартість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поставленого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розмірі 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порядку, що передбачені цим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Договором;</w:t>
      </w:r>
    </w:p>
    <w:p w:rsidR="00C14207" w:rsidRDefault="00C14207" w:rsidP="00E26BF1">
      <w:pPr>
        <w:pStyle w:val="af4"/>
        <w:numPr>
          <w:ilvl w:val="0"/>
          <w:numId w:val="10"/>
        </w:numPr>
        <w:tabs>
          <w:tab w:val="left" w:pos="137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компенсувати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вартість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відключення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газопостачання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Споживачу;</w:t>
      </w:r>
    </w:p>
    <w:p w:rsidR="00C14207" w:rsidRDefault="00C14207" w:rsidP="00C14207">
      <w:pPr>
        <w:pStyle w:val="ab"/>
        <w:ind w:left="0" w:firstLine="0"/>
        <w:jc w:val="left"/>
      </w:pPr>
    </w:p>
    <w:p w:rsidR="00C14207" w:rsidRPr="00967A7E" w:rsidRDefault="00C14207" w:rsidP="00E26BF1">
      <w:pPr>
        <w:pStyle w:val="21"/>
        <w:numPr>
          <w:ilvl w:val="1"/>
          <w:numId w:val="8"/>
        </w:numPr>
        <w:tabs>
          <w:tab w:val="left" w:pos="1431"/>
        </w:tabs>
        <w:spacing w:before="0"/>
        <w:ind w:left="0" w:firstLine="0"/>
        <w:rPr>
          <w:b w:val="0"/>
        </w:rPr>
      </w:pPr>
      <w:r w:rsidRPr="00967A7E">
        <w:rPr>
          <w:b w:val="0"/>
        </w:rPr>
        <w:t>Постачальник</w:t>
      </w:r>
      <w:r w:rsidRPr="00967A7E">
        <w:rPr>
          <w:b w:val="0"/>
          <w:spacing w:val="-1"/>
        </w:rPr>
        <w:t xml:space="preserve"> </w:t>
      </w:r>
      <w:r w:rsidRPr="00967A7E">
        <w:rPr>
          <w:b w:val="0"/>
        </w:rPr>
        <w:t>має</w:t>
      </w:r>
      <w:r w:rsidRPr="00967A7E">
        <w:rPr>
          <w:b w:val="0"/>
          <w:spacing w:val="-5"/>
        </w:rPr>
        <w:t xml:space="preserve"> </w:t>
      </w:r>
      <w:r w:rsidRPr="00967A7E">
        <w:rPr>
          <w:b w:val="0"/>
        </w:rPr>
        <w:t>право:</w:t>
      </w:r>
    </w:p>
    <w:p w:rsidR="00C14207" w:rsidRDefault="00C14207" w:rsidP="00E26BF1">
      <w:pPr>
        <w:pStyle w:val="af4"/>
        <w:numPr>
          <w:ilvl w:val="0"/>
          <w:numId w:val="12"/>
        </w:numPr>
        <w:tabs>
          <w:tab w:val="left" w:pos="14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ініціювати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заходи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припинення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(обмеження)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постачання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Споживачеві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разі:</w:t>
      </w:r>
    </w:p>
    <w:p w:rsidR="00C14207" w:rsidRDefault="00C14207" w:rsidP="00E26BF1">
      <w:pPr>
        <w:pStyle w:val="af4"/>
        <w:numPr>
          <w:ilvl w:val="0"/>
          <w:numId w:val="11"/>
        </w:numPr>
        <w:tabs>
          <w:tab w:val="left" w:pos="115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невиконання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пунктів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5.1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8.4.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Договору;</w:t>
      </w:r>
    </w:p>
    <w:p w:rsidR="00C14207" w:rsidRDefault="00C14207" w:rsidP="00E26BF1">
      <w:pPr>
        <w:pStyle w:val="af4"/>
        <w:numPr>
          <w:ilvl w:val="0"/>
          <w:numId w:val="11"/>
        </w:numPr>
        <w:tabs>
          <w:tab w:val="left" w:pos="1254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відмови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підписання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акту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приймання-передачі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відповідного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письмового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обґрунтування.</w:t>
      </w:r>
    </w:p>
    <w:p w:rsidR="00C14207" w:rsidRDefault="00C14207" w:rsidP="00C14207">
      <w:pPr>
        <w:pStyle w:val="ab"/>
        <w:tabs>
          <w:tab w:val="left" w:pos="2967"/>
          <w:tab w:val="left" w:pos="4456"/>
          <w:tab w:val="left" w:pos="5334"/>
          <w:tab w:val="left" w:pos="6145"/>
          <w:tab w:val="left" w:pos="7595"/>
          <w:tab w:val="left" w:pos="8042"/>
          <w:tab w:val="left" w:pos="9001"/>
        </w:tabs>
        <w:ind w:left="0" w:firstLine="0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C14207" w:rsidRDefault="00C14207" w:rsidP="00E26BF1">
      <w:pPr>
        <w:pStyle w:val="af4"/>
        <w:numPr>
          <w:ilvl w:val="0"/>
          <w:numId w:val="12"/>
        </w:numPr>
        <w:tabs>
          <w:tab w:val="left" w:pos="128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їх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неповернення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належним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актів приймання-передачі природного газу.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такому випадку Постачальник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надсилає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рекомендованим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повідомлення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Постачальником 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повідомленні;</w:t>
      </w:r>
    </w:p>
    <w:p w:rsidR="00C14207" w:rsidRDefault="00C14207" w:rsidP="00E26BF1">
      <w:pPr>
        <w:pStyle w:val="af4"/>
        <w:numPr>
          <w:ilvl w:val="0"/>
          <w:numId w:val="12"/>
        </w:numPr>
        <w:tabs>
          <w:tab w:val="left" w:pos="134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інші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визначаються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України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"Про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газу",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Цивільним і Господарським кодексами України, Правилами постачання природ</w:t>
      </w:r>
      <w:r>
        <w:rPr>
          <w:sz w:val="24"/>
          <w:szCs w:val="24"/>
          <w:u w:val="single"/>
        </w:rPr>
        <w:t>н</w:t>
      </w:r>
      <w:r>
        <w:rPr>
          <w:sz w:val="24"/>
          <w:szCs w:val="24"/>
        </w:rPr>
        <w:t>ого газу,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іншими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нормативно-правовими актами України, цим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Договором;</w:t>
      </w:r>
    </w:p>
    <w:p w:rsidR="00C14207" w:rsidRDefault="00C14207" w:rsidP="00E26BF1">
      <w:pPr>
        <w:pStyle w:val="af4"/>
        <w:numPr>
          <w:ilvl w:val="0"/>
          <w:numId w:val="12"/>
        </w:numPr>
        <w:tabs>
          <w:tab w:val="left" w:pos="126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отримати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оплату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переданий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цим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природний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газ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розмірі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строки,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визначені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Договором.</w:t>
      </w:r>
    </w:p>
    <w:p w:rsidR="00C14207" w:rsidRPr="00967A7E" w:rsidRDefault="00C14207" w:rsidP="00E26BF1">
      <w:pPr>
        <w:pStyle w:val="21"/>
        <w:numPr>
          <w:ilvl w:val="1"/>
          <w:numId w:val="8"/>
        </w:numPr>
        <w:tabs>
          <w:tab w:val="left" w:pos="1431"/>
        </w:tabs>
        <w:spacing w:before="0"/>
        <w:ind w:left="0" w:firstLine="0"/>
        <w:jc w:val="both"/>
        <w:rPr>
          <w:b w:val="0"/>
        </w:rPr>
      </w:pPr>
      <w:r w:rsidRPr="00967A7E">
        <w:rPr>
          <w:b w:val="0"/>
        </w:rPr>
        <w:t>Постачальник</w:t>
      </w:r>
      <w:r w:rsidRPr="00967A7E">
        <w:rPr>
          <w:b w:val="0"/>
          <w:spacing w:val="-2"/>
        </w:rPr>
        <w:t xml:space="preserve"> </w:t>
      </w:r>
      <w:r w:rsidRPr="00967A7E">
        <w:rPr>
          <w:b w:val="0"/>
        </w:rPr>
        <w:t>зобов'язаний:</w:t>
      </w:r>
    </w:p>
    <w:p w:rsidR="00C14207" w:rsidRDefault="00C14207" w:rsidP="00E26BF1">
      <w:pPr>
        <w:pStyle w:val="af4"/>
        <w:numPr>
          <w:ilvl w:val="0"/>
          <w:numId w:val="13"/>
        </w:numPr>
        <w:tabs>
          <w:tab w:val="left" w:pos="127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виконувати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умови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Договору;</w:t>
      </w:r>
    </w:p>
    <w:p w:rsidR="00C14207" w:rsidRDefault="00C14207" w:rsidP="00E26BF1">
      <w:pPr>
        <w:pStyle w:val="af4"/>
        <w:numPr>
          <w:ilvl w:val="0"/>
          <w:numId w:val="13"/>
        </w:numPr>
        <w:tabs>
          <w:tab w:val="left" w:pos="127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Реєстрі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дотриманні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умов цього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Договору;</w:t>
      </w:r>
    </w:p>
    <w:p w:rsidR="00C14207" w:rsidRDefault="00C14207" w:rsidP="00E26BF1">
      <w:pPr>
        <w:pStyle w:val="af4"/>
        <w:numPr>
          <w:ilvl w:val="0"/>
          <w:numId w:val="13"/>
        </w:numPr>
        <w:tabs>
          <w:tab w:val="left" w:pos="126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повідомити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намір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внесення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змін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постачання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зміною норм чинного законодавства України). Така інформація може бути надана Споживачу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будь-який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спосіб: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розміщення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веб-сайті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відправлення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повідомлення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електронну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пошту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Споживача, письмове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повідомлення тощо;</w:t>
      </w:r>
    </w:p>
    <w:p w:rsidR="00C14207" w:rsidRDefault="00C14207" w:rsidP="00E26BF1">
      <w:pPr>
        <w:pStyle w:val="TableParagraph"/>
        <w:numPr>
          <w:ilvl w:val="0"/>
          <w:numId w:val="13"/>
        </w:numPr>
        <w:tabs>
          <w:tab w:val="left" w:pos="114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забезпечити Споживача прозорими та простими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способами досудового вирішення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спорів, розглянути скарги Споживача і протягом одного місяця повідомити про результати їх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розгляду;</w:t>
      </w:r>
    </w:p>
    <w:p w:rsidR="00C14207" w:rsidRDefault="00E243CB" w:rsidP="00C14207">
      <w:pPr>
        <w:pStyle w:val="ab"/>
        <w:ind w:left="0" w:firstLine="0"/>
        <w:jc w:val="left"/>
      </w:pPr>
      <w:r>
        <w:t xml:space="preserve">5) </w:t>
      </w:r>
      <w:r w:rsidR="00C14207">
        <w:t>виконувати інші обов'язки, передбачені Правилами постачання природного газу та</w:t>
      </w:r>
      <w:r w:rsidR="00C14207">
        <w:rPr>
          <w:spacing w:val="1"/>
        </w:rPr>
        <w:t xml:space="preserve"> </w:t>
      </w:r>
      <w:r w:rsidR="00C14207">
        <w:t>чинним</w:t>
      </w:r>
      <w:r w:rsidR="00C14207">
        <w:rPr>
          <w:spacing w:val="-2"/>
        </w:rPr>
        <w:t xml:space="preserve"> </w:t>
      </w:r>
      <w:r w:rsidR="00C14207">
        <w:t>законодавством</w:t>
      </w:r>
      <w:r w:rsidR="00C14207">
        <w:rPr>
          <w:spacing w:val="-1"/>
        </w:rPr>
        <w:t xml:space="preserve"> </w:t>
      </w:r>
      <w:r w:rsidR="00C14207">
        <w:t>України.</w:t>
      </w:r>
    </w:p>
    <w:p w:rsidR="00967A7E" w:rsidRDefault="00967A7E" w:rsidP="00C14207">
      <w:pPr>
        <w:pStyle w:val="ab"/>
        <w:ind w:left="0" w:firstLine="0"/>
        <w:jc w:val="left"/>
      </w:pPr>
    </w:p>
    <w:p w:rsidR="00C14207" w:rsidRDefault="00C14207" w:rsidP="00E26BF1">
      <w:pPr>
        <w:pStyle w:val="ab"/>
        <w:numPr>
          <w:ilvl w:val="0"/>
          <w:numId w:val="25"/>
        </w:numPr>
        <w:jc w:val="center"/>
        <w:rPr>
          <w:b/>
        </w:rPr>
      </w:pPr>
      <w:r>
        <w:rPr>
          <w:b/>
        </w:rPr>
        <w:t>Відповідальність</w:t>
      </w:r>
      <w:r>
        <w:rPr>
          <w:b/>
          <w:spacing w:val="-4"/>
        </w:rPr>
        <w:t xml:space="preserve"> </w:t>
      </w:r>
      <w:r>
        <w:rPr>
          <w:b/>
        </w:rPr>
        <w:t>сторін</w:t>
      </w:r>
    </w:p>
    <w:p w:rsidR="00967A7E" w:rsidRDefault="00967A7E" w:rsidP="00967A7E">
      <w:pPr>
        <w:pStyle w:val="ab"/>
        <w:ind w:left="720" w:firstLine="0"/>
        <w:rPr>
          <w:b/>
        </w:rPr>
      </w:pPr>
    </w:p>
    <w:p w:rsidR="00C14207" w:rsidRDefault="00C14207" w:rsidP="00E26BF1">
      <w:pPr>
        <w:pStyle w:val="TableParagraph"/>
        <w:numPr>
          <w:ilvl w:val="1"/>
          <w:numId w:val="14"/>
        </w:numPr>
        <w:tabs>
          <w:tab w:val="left" w:pos="127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невиконання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неналежне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виконання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договірних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зобов'язань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цим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Сторони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несуть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відповідальність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випадках,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передбачених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законодавством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Договором.</w:t>
      </w:r>
    </w:p>
    <w:p w:rsidR="00C14207" w:rsidRDefault="00C14207" w:rsidP="00E26BF1">
      <w:pPr>
        <w:pStyle w:val="TableParagraph"/>
        <w:numPr>
          <w:ilvl w:val="1"/>
          <w:numId w:val="14"/>
        </w:numPr>
        <w:tabs>
          <w:tab w:val="left" w:pos="127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разі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прострочення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строків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остаточного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розрахунку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згідно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пункту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5.1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та/або строків оплати за 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8.4 цього Договору, Споживач зобов'язується сплатити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Постачальнику 3% річних, інфляційні збитки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 пеню в розмірі подвійної облікової ставки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Національного банку України, що діяла у період, за який нараховується пеня, розраховані від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простроченого платежу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кожний день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прострочення.</w:t>
      </w:r>
    </w:p>
    <w:p w:rsidR="00C14207" w:rsidRDefault="00C14207" w:rsidP="00E26BF1">
      <w:pPr>
        <w:pStyle w:val="TableParagraph"/>
        <w:numPr>
          <w:ilvl w:val="1"/>
          <w:numId w:val="14"/>
        </w:numPr>
        <w:tabs>
          <w:tab w:val="left" w:pos="129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Постачальник не відповідає за підтримання належного тиску на газорозподільних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станціях.</w:t>
      </w:r>
    </w:p>
    <w:p w:rsidR="00C14207" w:rsidRDefault="00C14207" w:rsidP="00E26BF1">
      <w:pPr>
        <w:pStyle w:val="TableParagraph"/>
        <w:numPr>
          <w:ilvl w:val="1"/>
          <w:numId w:val="14"/>
        </w:numPr>
        <w:tabs>
          <w:tab w:val="left" w:pos="131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Постачальник не несе відповідальності за недопоставку природного газу за цим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припинення/обмеження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газопостачання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</w:t>
      </w:r>
      <w:r>
        <w:rPr>
          <w:sz w:val="24"/>
          <w:szCs w:val="24"/>
          <w:u w:val="single"/>
        </w:rPr>
        <w:t>н</w:t>
      </w:r>
      <w:r>
        <w:rPr>
          <w:sz w:val="24"/>
          <w:szCs w:val="24"/>
        </w:rPr>
        <w:t>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законодавства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України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цього Договору.</w:t>
      </w:r>
    </w:p>
    <w:p w:rsidR="00C14207" w:rsidRDefault="00C14207" w:rsidP="00E26BF1">
      <w:pPr>
        <w:pStyle w:val="TableParagraph"/>
        <w:numPr>
          <w:ilvl w:val="1"/>
          <w:numId w:val="14"/>
        </w:numPr>
        <w:tabs>
          <w:tab w:val="left" w:pos="1273"/>
        </w:tabs>
        <w:ind w:left="0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Споживач зобов’язаний </w:t>
      </w:r>
      <w:r>
        <w:rPr>
          <w:sz w:val="24"/>
          <w:szCs w:val="24"/>
        </w:rPr>
        <w:t>компенсувати Постачальнику будь-які штрафні санкції, які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виникли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разі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несвоєчасного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повідомлення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випадки,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визначені в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13.5 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13.6 цього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 w:rsidR="00C14207" w:rsidRDefault="00C14207" w:rsidP="00E26BF1">
      <w:pPr>
        <w:pStyle w:val="ab"/>
        <w:numPr>
          <w:ilvl w:val="1"/>
          <w:numId w:val="14"/>
        </w:numPr>
        <w:jc w:val="left"/>
      </w:pPr>
      <w:r>
        <w:t>Збитки, завдані одній із Сторін внаслідок невиконання (неналежного виконання)</w:t>
      </w:r>
      <w:r>
        <w:rPr>
          <w:spacing w:val="1"/>
        </w:rPr>
        <w:t xml:space="preserve"> </w:t>
      </w:r>
      <w:r>
        <w:t>іншою Стороною своїх зобов'язань, відшкодовуються винною у невиконанні (неналежному</w:t>
      </w:r>
      <w:r>
        <w:rPr>
          <w:spacing w:val="1"/>
        </w:rPr>
        <w:t xml:space="preserve"> </w:t>
      </w:r>
      <w:r>
        <w:t>виконанні)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розмірі,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7C043A" w:rsidRDefault="007C043A" w:rsidP="00C14207">
      <w:pPr>
        <w:pStyle w:val="ab"/>
        <w:ind w:left="0" w:firstLine="0"/>
        <w:jc w:val="left"/>
      </w:pPr>
    </w:p>
    <w:p w:rsidR="00C14207" w:rsidRDefault="00C14207" w:rsidP="00E26BF1">
      <w:pPr>
        <w:pStyle w:val="ab"/>
        <w:numPr>
          <w:ilvl w:val="0"/>
          <w:numId w:val="25"/>
        </w:numPr>
        <w:jc w:val="center"/>
        <w:rPr>
          <w:b/>
        </w:rPr>
      </w:pPr>
      <w:r>
        <w:rPr>
          <w:b/>
        </w:rPr>
        <w:t>Порядок</w:t>
      </w:r>
      <w:r>
        <w:rPr>
          <w:b/>
          <w:spacing w:val="-3"/>
        </w:rPr>
        <w:t xml:space="preserve"> </w:t>
      </w:r>
      <w:r>
        <w:rPr>
          <w:b/>
        </w:rPr>
        <w:t>припинення(обмеження)</w:t>
      </w:r>
      <w:r>
        <w:rPr>
          <w:b/>
          <w:spacing w:val="-4"/>
        </w:rPr>
        <w:t xml:space="preserve"> </w:t>
      </w:r>
      <w:r>
        <w:rPr>
          <w:b/>
        </w:rPr>
        <w:t>та</w:t>
      </w:r>
      <w:r>
        <w:rPr>
          <w:b/>
          <w:spacing w:val="-1"/>
        </w:rPr>
        <w:t xml:space="preserve"> </w:t>
      </w:r>
      <w:r>
        <w:rPr>
          <w:b/>
        </w:rPr>
        <w:t>відновлення</w:t>
      </w:r>
      <w:r>
        <w:rPr>
          <w:b/>
          <w:spacing w:val="-4"/>
        </w:rPr>
        <w:t xml:space="preserve"> </w:t>
      </w:r>
      <w:r>
        <w:rPr>
          <w:b/>
        </w:rPr>
        <w:t>газопостачання</w:t>
      </w:r>
    </w:p>
    <w:p w:rsidR="007C043A" w:rsidRDefault="007C043A" w:rsidP="007C043A">
      <w:pPr>
        <w:pStyle w:val="ab"/>
        <w:ind w:left="720" w:firstLine="0"/>
        <w:rPr>
          <w:b/>
        </w:rPr>
      </w:pPr>
    </w:p>
    <w:p w:rsidR="00C14207" w:rsidRDefault="00C14207" w:rsidP="00C14207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8.1. Якщо Споживач порушив умови пункту 5.1 цього Договору щодо остаточного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розрахунку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фактично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припинити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постачання газу шляхом виключення Споживача з Реєстру без погодження із Споживачем.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Припинення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(обмеження)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здійснюється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Постачальником з 1 числа місяця, наступного за місяцем, в якому Споживач мав здійс</w:t>
      </w:r>
      <w:r>
        <w:rPr>
          <w:sz w:val="24"/>
          <w:szCs w:val="24"/>
          <w:u w:val="single"/>
        </w:rPr>
        <w:t>н</w:t>
      </w:r>
      <w:r>
        <w:rPr>
          <w:sz w:val="24"/>
          <w:szCs w:val="24"/>
        </w:rPr>
        <w:t>ити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остаточний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розрахунок 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розрахунковий період.</w:t>
      </w:r>
    </w:p>
    <w:p w:rsidR="00C14207" w:rsidRDefault="00C14207" w:rsidP="00C14207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цьому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Повідомлення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позначкою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вручення)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необхідність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самостійно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обмежити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припинити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газоспоживання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зазначеної в Повідомленні. Копія цього Повідомлення надається Споживачу на електронну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адресу, зазначену в розділі 14 цього Договору, а також оператору ГРМ, зазначеному в п.1.5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 w:rsidR="00C14207" w:rsidRDefault="00C14207" w:rsidP="00C14207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Газопостачання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припиняється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Постачальником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дати,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зазначеної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Повідомленні.</w:t>
      </w:r>
    </w:p>
    <w:p w:rsidR="00C14207" w:rsidRDefault="00C14207" w:rsidP="00C14207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Споживач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вимагати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відшкодування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збитків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невключення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Реєстру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внаслідок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невиконання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 w:rsidR="00C14207" w:rsidRDefault="00C14207" w:rsidP="00C14207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Постачальник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припиняє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постачання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Споживачу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випадках:</w:t>
      </w:r>
    </w:p>
    <w:p w:rsidR="00C14207" w:rsidRDefault="00C14207" w:rsidP="00E26BF1">
      <w:pPr>
        <w:pStyle w:val="TableParagraph"/>
        <w:numPr>
          <w:ilvl w:val="0"/>
          <w:numId w:val="15"/>
        </w:numPr>
        <w:tabs>
          <w:tab w:val="left" w:pos="114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прийняття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рішення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продовження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Споживачу;</w:t>
      </w:r>
    </w:p>
    <w:p w:rsidR="00C14207" w:rsidRDefault="00C14207" w:rsidP="00C14207">
      <w:pPr>
        <w:pStyle w:val="ab"/>
        <w:ind w:left="0" w:firstLine="0"/>
        <w:jc w:val="left"/>
      </w:pPr>
      <w:r>
        <w:t>у разі прийняття рішення спеціально створеним органом Постачальника (або його</w:t>
      </w:r>
      <w:r>
        <w:rPr>
          <w:spacing w:val="1"/>
        </w:rPr>
        <w:t xml:space="preserve"> </w:t>
      </w:r>
      <w:r>
        <w:t>учасника)</w:t>
      </w:r>
      <w:r>
        <w:rPr>
          <w:spacing w:val="59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продовження постачання природного</w:t>
      </w:r>
      <w:r>
        <w:rPr>
          <w:spacing w:val="-1"/>
        </w:rPr>
        <w:t xml:space="preserve"> </w:t>
      </w:r>
      <w:r>
        <w:t>газу</w:t>
      </w:r>
      <w:r>
        <w:rPr>
          <w:spacing w:val="-8"/>
        </w:rPr>
        <w:t xml:space="preserve"> </w:t>
      </w:r>
      <w:r>
        <w:t>Споживачу.</w:t>
      </w:r>
    </w:p>
    <w:p w:rsidR="00C14207" w:rsidRDefault="00C14207" w:rsidP="00E26BF1">
      <w:pPr>
        <w:pStyle w:val="TableParagraph"/>
        <w:numPr>
          <w:ilvl w:val="1"/>
          <w:numId w:val="16"/>
        </w:numPr>
        <w:tabs>
          <w:tab w:val="left" w:pos="135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Відповідальність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будь-які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наслідки,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виникають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порушення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пункту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5.1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покладаються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виключно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Споживача.</w:t>
      </w:r>
    </w:p>
    <w:p w:rsidR="00C14207" w:rsidRDefault="00C14207" w:rsidP="00E26BF1">
      <w:pPr>
        <w:pStyle w:val="TableParagraph"/>
        <w:numPr>
          <w:ilvl w:val="1"/>
          <w:numId w:val="16"/>
        </w:numPr>
        <w:tabs>
          <w:tab w:val="left" w:pos="1285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Фізичне припинення постачання природного газу за цим Договором здійснює(</w:t>
      </w:r>
      <w:proofErr w:type="spellStart"/>
      <w:r>
        <w:rPr>
          <w:sz w:val="24"/>
          <w:szCs w:val="24"/>
        </w:rPr>
        <w:t>ють</w:t>
      </w:r>
      <w:proofErr w:type="spellEnd"/>
      <w:r>
        <w:rPr>
          <w:sz w:val="24"/>
          <w:szCs w:val="24"/>
        </w:rPr>
        <w:t>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Оператор(и)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ГТС.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необхідності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здійснення заходів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обмеження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припинення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газопостачання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ГРМ/ГТС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  <w:u w:val="single"/>
        </w:rPr>
        <w:t>д</w:t>
      </w:r>
      <w:r>
        <w:rPr>
          <w:sz w:val="24"/>
          <w:szCs w:val="24"/>
        </w:rPr>
        <w:t>силає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Оператору ГРМ/ГТС відповідне письмове повідомлення (з позначкою про вручення) про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необхідність здійснення ним заходів з припинення/обмеження розподілу/транспортування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Споживачу,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копію якого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надсилає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Споживачу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позначкою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вручення).</w:t>
      </w:r>
    </w:p>
    <w:p w:rsidR="00C14207" w:rsidRDefault="00C14207" w:rsidP="00E26BF1">
      <w:pPr>
        <w:pStyle w:val="TableParagraph"/>
        <w:numPr>
          <w:ilvl w:val="1"/>
          <w:numId w:val="16"/>
        </w:numPr>
        <w:tabs>
          <w:tab w:val="left" w:pos="145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Компенсація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вартості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припинення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(обмеження)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газопостачання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здійснюється Споживачем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порядку:</w:t>
      </w:r>
    </w:p>
    <w:p w:rsidR="00C14207" w:rsidRDefault="00C14207" w:rsidP="00E26BF1">
      <w:pPr>
        <w:pStyle w:val="TableParagraph"/>
        <w:numPr>
          <w:ilvl w:val="0"/>
          <w:numId w:val="17"/>
        </w:numPr>
        <w:tabs>
          <w:tab w:val="left" w:pos="10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Споживач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компенсує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Постачальнику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вартість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наданих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Оператором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ГРМ/ГТС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послуг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припинення (обмеження) газопостачання на об’єкти Споживача на підставі отриманого від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рахунка-фактури;</w:t>
      </w:r>
    </w:p>
    <w:p w:rsidR="00C14207" w:rsidRDefault="00C14207" w:rsidP="00E26BF1">
      <w:pPr>
        <w:pStyle w:val="TableParagraph"/>
        <w:numPr>
          <w:ilvl w:val="0"/>
          <w:numId w:val="17"/>
        </w:numPr>
        <w:tabs>
          <w:tab w:val="left" w:pos="10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компенсація вартості послуг з припинення (обмеження) газопостачання здійснюється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(включно)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місяця,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наступного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місяцем,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якому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Постачальником було надано Повідомлення про припинення (обмеження) газопостачання, 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розрахунковий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рахунок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зазначається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надісланому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рахунку-фактурі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із призначенням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платежу;</w:t>
      </w:r>
    </w:p>
    <w:p w:rsidR="00C14207" w:rsidRDefault="00C14207" w:rsidP="00C14207">
      <w:pPr>
        <w:pStyle w:val="ab"/>
        <w:ind w:left="0" w:firstLine="0"/>
        <w:jc w:val="left"/>
      </w:pPr>
      <w:r>
        <w:t>якщо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компенсував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компенсував)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(обмеження)</w:t>
      </w:r>
      <w:r>
        <w:rPr>
          <w:spacing w:val="1"/>
        </w:rPr>
        <w:t xml:space="preserve"> </w:t>
      </w:r>
      <w:r>
        <w:t>газопостачання,</w:t>
      </w:r>
      <w:r>
        <w:rPr>
          <w:spacing w:val="1"/>
        </w:rPr>
        <w:t xml:space="preserve"> </w:t>
      </w:r>
      <w:r>
        <w:t>Споживач несе відповідальність на загальних умовах, визначених цим Договором та 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92626A" w:rsidRDefault="0092626A" w:rsidP="00C14207">
      <w:pPr>
        <w:pStyle w:val="ab"/>
        <w:ind w:left="0" w:firstLine="0"/>
        <w:jc w:val="left"/>
      </w:pPr>
    </w:p>
    <w:p w:rsidR="00C14207" w:rsidRDefault="00C14207" w:rsidP="00E26BF1">
      <w:pPr>
        <w:pStyle w:val="ab"/>
        <w:numPr>
          <w:ilvl w:val="0"/>
          <w:numId w:val="25"/>
        </w:numPr>
        <w:jc w:val="center"/>
        <w:rPr>
          <w:b/>
        </w:rPr>
      </w:pPr>
      <w:r>
        <w:rPr>
          <w:b/>
        </w:rPr>
        <w:t>Порядок</w:t>
      </w:r>
      <w:r>
        <w:rPr>
          <w:b/>
          <w:spacing w:val="-3"/>
        </w:rPr>
        <w:t xml:space="preserve"> </w:t>
      </w:r>
      <w:r>
        <w:rPr>
          <w:b/>
        </w:rPr>
        <w:t>зміни</w:t>
      </w:r>
      <w:r>
        <w:rPr>
          <w:b/>
          <w:spacing w:val="-4"/>
        </w:rPr>
        <w:t xml:space="preserve"> </w:t>
      </w:r>
      <w:r>
        <w:rPr>
          <w:b/>
        </w:rPr>
        <w:t>постачальника</w:t>
      </w:r>
    </w:p>
    <w:p w:rsidR="0092626A" w:rsidRDefault="0092626A" w:rsidP="0092626A">
      <w:pPr>
        <w:pStyle w:val="ab"/>
        <w:ind w:left="720" w:firstLine="0"/>
        <w:rPr>
          <w:b/>
        </w:rPr>
      </w:pPr>
    </w:p>
    <w:p w:rsidR="00C14207" w:rsidRDefault="00C14207" w:rsidP="00E26BF1">
      <w:pPr>
        <w:pStyle w:val="TableParagraph"/>
        <w:numPr>
          <w:ilvl w:val="1"/>
          <w:numId w:val="18"/>
        </w:numPr>
        <w:tabs>
          <w:tab w:val="left" w:pos="133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Споживач має право на вільний вибір постачальника шляхом укладення з 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</w:t>
      </w:r>
      <w:r>
        <w:rPr>
          <w:sz w:val="24"/>
          <w:szCs w:val="24"/>
          <w:u w:val="single"/>
        </w:rPr>
        <w:t>д</w:t>
      </w:r>
      <w:r>
        <w:rPr>
          <w:sz w:val="24"/>
          <w:szCs w:val="24"/>
        </w:rPr>
        <w:t>бачених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постачання природного газу.</w:t>
      </w:r>
    </w:p>
    <w:p w:rsidR="00C14207" w:rsidRDefault="00C14207" w:rsidP="00E26BF1">
      <w:pPr>
        <w:pStyle w:val="TableParagraph"/>
        <w:numPr>
          <w:ilvl w:val="1"/>
          <w:numId w:val="18"/>
        </w:numPr>
        <w:tabs>
          <w:tab w:val="left" w:pos="131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Якщо Споживач має намір укласти договір з іншим постачальником,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повинен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виконати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свої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зобов'язання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розрахунках 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газ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Постачальником.</w:t>
      </w:r>
    </w:p>
    <w:p w:rsidR="00C14207" w:rsidRDefault="0012676E" w:rsidP="00C14207">
      <w:pPr>
        <w:pStyle w:val="ab"/>
        <w:ind w:left="0" w:firstLine="0"/>
        <w:jc w:val="left"/>
      </w:pPr>
      <w:r>
        <w:t xml:space="preserve">9.3. </w:t>
      </w:r>
      <w:r w:rsidR="00C14207">
        <w:t>Угода про розірвання договору надається Споживачем Постачальнику в строк не</w:t>
      </w:r>
      <w:r w:rsidR="00C14207">
        <w:rPr>
          <w:spacing w:val="1"/>
        </w:rPr>
        <w:t xml:space="preserve"> </w:t>
      </w:r>
      <w:r w:rsidR="00C14207">
        <w:t>пізніше</w:t>
      </w:r>
      <w:r w:rsidR="00C14207">
        <w:rPr>
          <w:spacing w:val="-1"/>
        </w:rPr>
        <w:t xml:space="preserve"> </w:t>
      </w:r>
      <w:r w:rsidR="00C14207">
        <w:t>ніж</w:t>
      </w:r>
      <w:r w:rsidR="00C14207">
        <w:rPr>
          <w:spacing w:val="-3"/>
        </w:rPr>
        <w:t xml:space="preserve"> </w:t>
      </w:r>
      <w:r w:rsidR="00C14207">
        <w:t>за</w:t>
      </w:r>
      <w:r w:rsidR="00C14207">
        <w:rPr>
          <w:spacing w:val="-1"/>
        </w:rPr>
        <w:t xml:space="preserve"> </w:t>
      </w:r>
      <w:r w:rsidR="00C14207">
        <w:t>20 діб до</w:t>
      </w:r>
      <w:r w:rsidR="00C14207">
        <w:rPr>
          <w:spacing w:val="-4"/>
        </w:rPr>
        <w:t xml:space="preserve"> </w:t>
      </w:r>
      <w:r w:rsidR="00C14207">
        <w:t>припинення газопостачання.</w:t>
      </w:r>
    </w:p>
    <w:p w:rsidR="007A285F" w:rsidRDefault="007A285F" w:rsidP="00C14207">
      <w:pPr>
        <w:pStyle w:val="ab"/>
        <w:ind w:left="0" w:firstLine="0"/>
        <w:jc w:val="left"/>
      </w:pPr>
    </w:p>
    <w:p w:rsidR="00C14207" w:rsidRDefault="00C14207" w:rsidP="00E26BF1">
      <w:pPr>
        <w:pStyle w:val="TableParagraph"/>
        <w:numPr>
          <w:ilvl w:val="0"/>
          <w:numId w:val="2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</w:t>
      </w:r>
    </w:p>
    <w:p w:rsidR="007A285F" w:rsidRDefault="007A285F" w:rsidP="007A285F">
      <w:pPr>
        <w:pStyle w:val="TableParagraph"/>
        <w:ind w:left="720"/>
        <w:rPr>
          <w:b/>
          <w:sz w:val="24"/>
          <w:szCs w:val="24"/>
        </w:rPr>
      </w:pPr>
    </w:p>
    <w:p w:rsidR="00C14207" w:rsidRDefault="00C14207" w:rsidP="00E26BF1">
      <w:pPr>
        <w:pStyle w:val="TableParagraph"/>
        <w:numPr>
          <w:ilvl w:val="1"/>
          <w:numId w:val="19"/>
        </w:numPr>
        <w:tabs>
          <w:tab w:val="left" w:pos="144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Сторони звільняються від відповідальності за часткове або повне невиконання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обов'язків згідно з цим Договором внаслідок настання форс-мажорних обставин, що виникли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після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укладення Договору, 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Сторони 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могли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передбачити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їх.</w:t>
      </w:r>
    </w:p>
    <w:p w:rsidR="00C14207" w:rsidRDefault="00C14207" w:rsidP="00E26BF1">
      <w:pPr>
        <w:pStyle w:val="TableParagraph"/>
        <w:numPr>
          <w:ilvl w:val="1"/>
          <w:numId w:val="19"/>
        </w:numPr>
        <w:tabs>
          <w:tab w:val="left" w:pos="140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Строк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виконання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зобов'язань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відкладається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строк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дії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форс-мажорних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обставин.</w:t>
      </w:r>
    </w:p>
    <w:p w:rsidR="00C14207" w:rsidRDefault="00C14207" w:rsidP="00E26BF1">
      <w:pPr>
        <w:pStyle w:val="TableParagraph"/>
        <w:numPr>
          <w:ilvl w:val="1"/>
          <w:numId w:val="19"/>
        </w:numPr>
        <w:tabs>
          <w:tab w:val="left" w:pos="1388"/>
        </w:tabs>
        <w:ind w:left="0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Сторони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зобов'язані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негайно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повідомити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виникнення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форс-мажорних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обставин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протягом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їх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виникнення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підтвердні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законодавства.</w:t>
      </w:r>
    </w:p>
    <w:p w:rsidR="00C14207" w:rsidRDefault="00C14207" w:rsidP="00E26BF1">
      <w:pPr>
        <w:pStyle w:val="TableParagraph"/>
        <w:numPr>
          <w:ilvl w:val="1"/>
          <w:numId w:val="19"/>
        </w:numPr>
        <w:tabs>
          <w:tab w:val="left" w:pos="144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Настання форс-мажорних обставин підтверджується в порядку, встановленому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чинним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законодавством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України.</w:t>
      </w:r>
    </w:p>
    <w:p w:rsidR="00C14207" w:rsidRDefault="00C14207" w:rsidP="00E26BF1">
      <w:pPr>
        <w:pStyle w:val="TableParagraph"/>
        <w:numPr>
          <w:ilvl w:val="1"/>
          <w:numId w:val="19"/>
        </w:numPr>
        <w:tabs>
          <w:tab w:val="left" w:pos="141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Виникнення форс-мажорних обставин не є підставою для відмо</w:t>
      </w:r>
      <w:r>
        <w:rPr>
          <w:sz w:val="24"/>
          <w:szCs w:val="24"/>
          <w:u w:val="single"/>
        </w:rPr>
        <w:t>в</w:t>
      </w:r>
      <w:r>
        <w:rPr>
          <w:sz w:val="24"/>
          <w:szCs w:val="24"/>
        </w:rPr>
        <w:t>и Споживача від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сплати Постачальнику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вартості природного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газу, поставленого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їх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настання.</w:t>
      </w:r>
    </w:p>
    <w:p w:rsidR="00C14207" w:rsidRDefault="003E7851" w:rsidP="00C14207">
      <w:pPr>
        <w:pStyle w:val="Table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10.6. </w:t>
      </w:r>
      <w:r w:rsidR="00C14207">
        <w:rPr>
          <w:sz w:val="24"/>
          <w:szCs w:val="24"/>
        </w:rPr>
        <w:t>Якщо</w:t>
      </w:r>
      <w:r w:rsidR="00C14207">
        <w:rPr>
          <w:spacing w:val="1"/>
          <w:sz w:val="24"/>
          <w:szCs w:val="24"/>
        </w:rPr>
        <w:t xml:space="preserve"> </w:t>
      </w:r>
      <w:r w:rsidR="00C14207">
        <w:rPr>
          <w:sz w:val="24"/>
          <w:szCs w:val="24"/>
        </w:rPr>
        <w:t>форс-мажорні</w:t>
      </w:r>
      <w:r w:rsidR="00C14207">
        <w:rPr>
          <w:spacing w:val="1"/>
          <w:sz w:val="24"/>
          <w:szCs w:val="24"/>
        </w:rPr>
        <w:t xml:space="preserve"> </w:t>
      </w:r>
      <w:r w:rsidR="00C14207">
        <w:rPr>
          <w:sz w:val="24"/>
          <w:szCs w:val="24"/>
        </w:rPr>
        <w:t>обставини</w:t>
      </w:r>
      <w:r w:rsidR="00C14207">
        <w:rPr>
          <w:spacing w:val="1"/>
          <w:sz w:val="24"/>
          <w:szCs w:val="24"/>
        </w:rPr>
        <w:t xml:space="preserve"> </w:t>
      </w:r>
      <w:r w:rsidR="00C14207">
        <w:rPr>
          <w:sz w:val="24"/>
          <w:szCs w:val="24"/>
        </w:rPr>
        <w:t>продовжуються</w:t>
      </w:r>
      <w:r w:rsidR="00C14207">
        <w:rPr>
          <w:spacing w:val="1"/>
          <w:sz w:val="24"/>
          <w:szCs w:val="24"/>
        </w:rPr>
        <w:t xml:space="preserve"> </w:t>
      </w:r>
      <w:r w:rsidR="00C14207">
        <w:rPr>
          <w:sz w:val="24"/>
          <w:szCs w:val="24"/>
        </w:rPr>
        <w:t>понад</w:t>
      </w:r>
      <w:r w:rsidR="00C14207">
        <w:rPr>
          <w:spacing w:val="1"/>
          <w:sz w:val="24"/>
          <w:szCs w:val="24"/>
        </w:rPr>
        <w:t xml:space="preserve"> </w:t>
      </w:r>
      <w:r w:rsidR="00C14207">
        <w:rPr>
          <w:sz w:val="24"/>
          <w:szCs w:val="24"/>
        </w:rPr>
        <w:t>один</w:t>
      </w:r>
      <w:r w:rsidR="00C14207">
        <w:rPr>
          <w:spacing w:val="1"/>
          <w:sz w:val="24"/>
          <w:szCs w:val="24"/>
        </w:rPr>
        <w:t xml:space="preserve"> </w:t>
      </w:r>
      <w:r w:rsidR="00C14207">
        <w:rPr>
          <w:sz w:val="24"/>
          <w:szCs w:val="24"/>
        </w:rPr>
        <w:t>місяць,</w:t>
      </w:r>
      <w:r w:rsidR="00C14207">
        <w:rPr>
          <w:spacing w:val="1"/>
          <w:sz w:val="24"/>
          <w:szCs w:val="24"/>
        </w:rPr>
        <w:t xml:space="preserve"> </w:t>
      </w:r>
      <w:r w:rsidR="00C14207">
        <w:rPr>
          <w:sz w:val="24"/>
          <w:szCs w:val="24"/>
        </w:rPr>
        <w:t>Сторони</w:t>
      </w:r>
      <w:r w:rsidR="00C14207">
        <w:rPr>
          <w:spacing w:val="1"/>
          <w:sz w:val="24"/>
          <w:szCs w:val="24"/>
        </w:rPr>
        <w:t xml:space="preserve"> </w:t>
      </w:r>
      <w:r w:rsidR="00C14207">
        <w:rPr>
          <w:sz w:val="24"/>
          <w:szCs w:val="24"/>
        </w:rPr>
        <w:t>вирішують питання про доцільність продовження дії цього Договору. У випадку прийняття</w:t>
      </w:r>
      <w:r w:rsidR="00C14207">
        <w:rPr>
          <w:spacing w:val="1"/>
          <w:sz w:val="24"/>
          <w:szCs w:val="24"/>
        </w:rPr>
        <w:t xml:space="preserve"> </w:t>
      </w:r>
      <w:r w:rsidR="00C14207">
        <w:rPr>
          <w:sz w:val="24"/>
          <w:szCs w:val="24"/>
        </w:rPr>
        <w:t>рішення</w:t>
      </w:r>
      <w:r w:rsidR="00C14207">
        <w:rPr>
          <w:spacing w:val="-1"/>
          <w:sz w:val="24"/>
          <w:szCs w:val="24"/>
        </w:rPr>
        <w:t xml:space="preserve"> </w:t>
      </w:r>
      <w:r w:rsidR="00C14207">
        <w:rPr>
          <w:sz w:val="24"/>
          <w:szCs w:val="24"/>
        </w:rPr>
        <w:t>про</w:t>
      </w:r>
      <w:r w:rsidR="00C14207">
        <w:rPr>
          <w:spacing w:val="-4"/>
          <w:sz w:val="24"/>
          <w:szCs w:val="24"/>
        </w:rPr>
        <w:t xml:space="preserve"> </w:t>
      </w:r>
      <w:r w:rsidR="00C14207">
        <w:rPr>
          <w:sz w:val="24"/>
          <w:szCs w:val="24"/>
        </w:rPr>
        <w:t>припинення</w:t>
      </w:r>
      <w:r w:rsidR="00C14207">
        <w:rPr>
          <w:spacing w:val="-1"/>
          <w:sz w:val="24"/>
          <w:szCs w:val="24"/>
        </w:rPr>
        <w:t xml:space="preserve"> </w:t>
      </w:r>
      <w:r w:rsidR="00C14207">
        <w:rPr>
          <w:sz w:val="24"/>
          <w:szCs w:val="24"/>
        </w:rPr>
        <w:t>його</w:t>
      </w:r>
      <w:r w:rsidR="00C14207">
        <w:rPr>
          <w:spacing w:val="-1"/>
          <w:sz w:val="24"/>
          <w:szCs w:val="24"/>
        </w:rPr>
        <w:t xml:space="preserve"> </w:t>
      </w:r>
      <w:r w:rsidR="00C14207">
        <w:rPr>
          <w:sz w:val="24"/>
          <w:szCs w:val="24"/>
        </w:rPr>
        <w:t>дії,</w:t>
      </w:r>
      <w:r w:rsidR="00C14207">
        <w:rPr>
          <w:spacing w:val="-2"/>
          <w:sz w:val="24"/>
          <w:szCs w:val="24"/>
        </w:rPr>
        <w:t xml:space="preserve"> </w:t>
      </w:r>
      <w:r w:rsidR="00C14207">
        <w:rPr>
          <w:sz w:val="24"/>
          <w:szCs w:val="24"/>
        </w:rPr>
        <w:t>Сторони</w:t>
      </w:r>
      <w:r w:rsidR="00C14207">
        <w:rPr>
          <w:spacing w:val="2"/>
          <w:sz w:val="24"/>
          <w:szCs w:val="24"/>
        </w:rPr>
        <w:t xml:space="preserve"> </w:t>
      </w:r>
      <w:r w:rsidR="00C14207">
        <w:rPr>
          <w:sz w:val="24"/>
          <w:szCs w:val="24"/>
        </w:rPr>
        <w:t>укладають відповідну</w:t>
      </w:r>
      <w:r w:rsidR="00C14207">
        <w:rPr>
          <w:spacing w:val="-9"/>
          <w:sz w:val="24"/>
          <w:szCs w:val="24"/>
        </w:rPr>
        <w:t xml:space="preserve"> </w:t>
      </w:r>
      <w:r w:rsidR="00C14207">
        <w:rPr>
          <w:sz w:val="24"/>
          <w:szCs w:val="24"/>
        </w:rPr>
        <w:t>додаткову</w:t>
      </w:r>
      <w:r w:rsidR="00C14207">
        <w:rPr>
          <w:spacing w:val="-2"/>
          <w:sz w:val="24"/>
          <w:szCs w:val="24"/>
        </w:rPr>
        <w:t xml:space="preserve"> </w:t>
      </w:r>
      <w:r w:rsidR="00C14207">
        <w:rPr>
          <w:sz w:val="24"/>
          <w:szCs w:val="24"/>
        </w:rPr>
        <w:t>угоду.</w:t>
      </w:r>
    </w:p>
    <w:p w:rsidR="00C13EBC" w:rsidRDefault="00C13EBC" w:rsidP="00C14207">
      <w:pPr>
        <w:pStyle w:val="TableParagraph"/>
        <w:ind w:left="0"/>
        <w:rPr>
          <w:sz w:val="24"/>
          <w:szCs w:val="24"/>
        </w:rPr>
      </w:pPr>
    </w:p>
    <w:p w:rsidR="00C14207" w:rsidRDefault="00C14207" w:rsidP="00E26BF1">
      <w:pPr>
        <w:pStyle w:val="ab"/>
        <w:numPr>
          <w:ilvl w:val="0"/>
          <w:numId w:val="25"/>
        </w:numPr>
        <w:jc w:val="center"/>
        <w:rPr>
          <w:b/>
        </w:rPr>
      </w:pPr>
      <w:r>
        <w:rPr>
          <w:b/>
        </w:rPr>
        <w:t>Порядок</w:t>
      </w:r>
      <w:r>
        <w:rPr>
          <w:b/>
          <w:spacing w:val="-2"/>
        </w:rPr>
        <w:t xml:space="preserve"> </w:t>
      </w:r>
      <w:r>
        <w:rPr>
          <w:b/>
        </w:rPr>
        <w:t>розв'язання</w:t>
      </w:r>
      <w:r>
        <w:rPr>
          <w:b/>
          <w:spacing w:val="-4"/>
        </w:rPr>
        <w:t xml:space="preserve"> </w:t>
      </w:r>
      <w:r>
        <w:rPr>
          <w:b/>
        </w:rPr>
        <w:t>спорів</w:t>
      </w:r>
      <w:r>
        <w:rPr>
          <w:b/>
          <w:spacing w:val="-2"/>
        </w:rPr>
        <w:t xml:space="preserve"> </w:t>
      </w:r>
      <w:r>
        <w:rPr>
          <w:b/>
        </w:rPr>
        <w:t>(розбіжностей)</w:t>
      </w:r>
    </w:p>
    <w:p w:rsidR="00C13EBC" w:rsidRDefault="00C13EBC" w:rsidP="00C13EBC">
      <w:pPr>
        <w:pStyle w:val="ab"/>
        <w:ind w:left="720" w:firstLine="0"/>
        <w:rPr>
          <w:b/>
        </w:rPr>
      </w:pPr>
    </w:p>
    <w:p w:rsidR="00C14207" w:rsidRDefault="00C14207" w:rsidP="00E26BF1">
      <w:pPr>
        <w:pStyle w:val="TableParagraph"/>
        <w:numPr>
          <w:ilvl w:val="1"/>
          <w:numId w:val="20"/>
        </w:numPr>
        <w:tabs>
          <w:tab w:val="left" w:pos="1415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 разі виникнення спорів (розбіжностей) Сторони зобов'язуються розв'язувати їх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шляхом проведення переговорів та консультацій. Будь-яка із Сторін має право ініціювати їх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проведення.</w:t>
      </w:r>
    </w:p>
    <w:p w:rsidR="00C14207" w:rsidRDefault="00C14207" w:rsidP="00E26BF1">
      <w:pPr>
        <w:pStyle w:val="TableParagraph"/>
        <w:numPr>
          <w:ilvl w:val="1"/>
          <w:numId w:val="20"/>
        </w:numPr>
        <w:tabs>
          <w:tab w:val="left" w:pos="149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недосягнення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згоди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(розбіжності)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розв'язуються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судовому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порядку.</w:t>
      </w:r>
    </w:p>
    <w:p w:rsidR="00C14207" w:rsidRDefault="0002150C" w:rsidP="00C14207">
      <w:pPr>
        <w:pStyle w:val="ab"/>
        <w:ind w:left="0" w:firstLine="0"/>
        <w:jc w:val="left"/>
      </w:pPr>
      <w:r>
        <w:t xml:space="preserve">11.3. </w:t>
      </w:r>
      <w:r w:rsidR="00C14207">
        <w:t>Строк, у межах якого Сторони можуть звернутися до суду з вимогою про захист</w:t>
      </w:r>
      <w:r w:rsidR="00C14207">
        <w:rPr>
          <w:spacing w:val="1"/>
        </w:rPr>
        <w:t xml:space="preserve"> </w:t>
      </w:r>
      <w:r w:rsidR="00C14207">
        <w:t>своїх</w:t>
      </w:r>
      <w:r w:rsidR="00C14207">
        <w:rPr>
          <w:spacing w:val="-3"/>
        </w:rPr>
        <w:t xml:space="preserve"> </w:t>
      </w:r>
      <w:r w:rsidR="00C14207">
        <w:t>прав</w:t>
      </w:r>
      <w:r w:rsidR="00C14207">
        <w:rPr>
          <w:spacing w:val="-5"/>
        </w:rPr>
        <w:t xml:space="preserve"> </w:t>
      </w:r>
      <w:r w:rsidR="00C14207">
        <w:t>за</w:t>
      </w:r>
      <w:r w:rsidR="00C14207">
        <w:rPr>
          <w:spacing w:val="-5"/>
        </w:rPr>
        <w:t xml:space="preserve"> </w:t>
      </w:r>
      <w:r w:rsidR="00C14207">
        <w:t>цим</w:t>
      </w:r>
      <w:r w:rsidR="00C14207">
        <w:rPr>
          <w:spacing w:val="-6"/>
        </w:rPr>
        <w:t xml:space="preserve"> </w:t>
      </w:r>
      <w:r w:rsidR="00C14207">
        <w:t>Договором</w:t>
      </w:r>
      <w:r w:rsidR="00C14207">
        <w:rPr>
          <w:spacing w:val="-5"/>
        </w:rPr>
        <w:t xml:space="preserve"> </w:t>
      </w:r>
      <w:r w:rsidR="00C14207">
        <w:t>(строк</w:t>
      </w:r>
      <w:r w:rsidR="00C14207">
        <w:rPr>
          <w:spacing w:val="-3"/>
        </w:rPr>
        <w:t xml:space="preserve"> </w:t>
      </w:r>
      <w:r w:rsidR="00C14207">
        <w:t>позовної</w:t>
      </w:r>
      <w:r w:rsidR="00C14207">
        <w:rPr>
          <w:spacing w:val="-6"/>
        </w:rPr>
        <w:t xml:space="preserve"> </w:t>
      </w:r>
      <w:r w:rsidR="00C14207">
        <w:t>давності),</w:t>
      </w:r>
      <w:r w:rsidR="00C14207">
        <w:rPr>
          <w:spacing w:val="-2"/>
        </w:rPr>
        <w:t xml:space="preserve"> </w:t>
      </w:r>
      <w:r w:rsidR="00C14207">
        <w:t>у</w:t>
      </w:r>
      <w:r w:rsidR="00C14207">
        <w:rPr>
          <w:spacing w:val="-9"/>
        </w:rPr>
        <w:t xml:space="preserve"> </w:t>
      </w:r>
      <w:r w:rsidR="00C14207">
        <w:t>тому</w:t>
      </w:r>
      <w:r w:rsidR="00C14207">
        <w:rPr>
          <w:spacing w:val="-10"/>
        </w:rPr>
        <w:t xml:space="preserve"> </w:t>
      </w:r>
      <w:r w:rsidR="00C14207">
        <w:t>числі</w:t>
      </w:r>
      <w:r w:rsidR="00C14207">
        <w:rPr>
          <w:spacing w:val="-3"/>
        </w:rPr>
        <w:t xml:space="preserve"> </w:t>
      </w:r>
      <w:r w:rsidR="00C14207">
        <w:t>щодо</w:t>
      </w:r>
      <w:r w:rsidR="00C14207">
        <w:rPr>
          <w:spacing w:val="-5"/>
        </w:rPr>
        <w:t xml:space="preserve"> </w:t>
      </w:r>
      <w:r w:rsidR="00C14207">
        <w:t>стягнення</w:t>
      </w:r>
      <w:r w:rsidR="00C14207">
        <w:rPr>
          <w:spacing w:val="-4"/>
        </w:rPr>
        <w:t xml:space="preserve"> </w:t>
      </w:r>
      <w:r w:rsidR="00C14207">
        <w:t>основної</w:t>
      </w:r>
      <w:r w:rsidR="00C14207">
        <w:rPr>
          <w:spacing w:val="-58"/>
        </w:rPr>
        <w:t xml:space="preserve"> </w:t>
      </w:r>
      <w:r w:rsidR="00C14207">
        <w:t>заборгованості, пені, штрафів, інфляційних нарахувань, відсотків річних, збит</w:t>
      </w:r>
      <w:r w:rsidR="00C14207">
        <w:rPr>
          <w:u w:val="single"/>
        </w:rPr>
        <w:t>к</w:t>
      </w:r>
      <w:r w:rsidR="00C14207">
        <w:t>ів становить</w:t>
      </w:r>
      <w:r w:rsidR="00C14207">
        <w:rPr>
          <w:spacing w:val="1"/>
        </w:rPr>
        <w:t xml:space="preserve"> </w:t>
      </w:r>
      <w:r w:rsidR="00C14207">
        <w:t>п'ять років.</w:t>
      </w:r>
    </w:p>
    <w:p w:rsidR="00C41D25" w:rsidRDefault="00C41D25" w:rsidP="00C14207">
      <w:pPr>
        <w:pStyle w:val="ab"/>
        <w:ind w:left="0" w:firstLine="0"/>
        <w:jc w:val="left"/>
      </w:pPr>
    </w:p>
    <w:p w:rsidR="00C14207" w:rsidRDefault="00C14207" w:rsidP="00E26BF1">
      <w:pPr>
        <w:pStyle w:val="ab"/>
        <w:numPr>
          <w:ilvl w:val="0"/>
          <w:numId w:val="25"/>
        </w:numPr>
        <w:jc w:val="center"/>
        <w:rPr>
          <w:b/>
        </w:rPr>
      </w:pPr>
      <w:proofErr w:type="spellStart"/>
      <w:r>
        <w:rPr>
          <w:b/>
        </w:rPr>
        <w:t>Санкційне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та</w:t>
      </w:r>
      <w:r>
        <w:rPr>
          <w:b/>
          <w:spacing w:val="-4"/>
        </w:rPr>
        <w:t xml:space="preserve"> </w:t>
      </w:r>
      <w:r>
        <w:rPr>
          <w:b/>
        </w:rPr>
        <w:t>антикорупційне</w:t>
      </w:r>
      <w:r>
        <w:rPr>
          <w:b/>
          <w:spacing w:val="-1"/>
        </w:rPr>
        <w:t xml:space="preserve"> </w:t>
      </w:r>
      <w:r>
        <w:rPr>
          <w:b/>
        </w:rPr>
        <w:t>застереження</w:t>
      </w:r>
    </w:p>
    <w:p w:rsidR="00C41D25" w:rsidRDefault="00C41D25" w:rsidP="00C41D25">
      <w:pPr>
        <w:pStyle w:val="ab"/>
        <w:ind w:left="720" w:firstLine="0"/>
        <w:rPr>
          <w:b/>
        </w:rPr>
      </w:pPr>
    </w:p>
    <w:p w:rsidR="00C14207" w:rsidRDefault="00C14207" w:rsidP="00E26BF1">
      <w:pPr>
        <w:pStyle w:val="TableParagraph"/>
        <w:numPr>
          <w:ilvl w:val="1"/>
          <w:numId w:val="21"/>
        </w:numPr>
        <w:tabs>
          <w:tab w:val="left" w:pos="142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Постачальник має право в односторонньому порядку відмовитися від виконання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своїх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зобов’язань 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розірвати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Договір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разі,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якщо:</w:t>
      </w:r>
    </w:p>
    <w:p w:rsidR="00C14207" w:rsidRDefault="00C14207" w:rsidP="00E26BF1">
      <w:pPr>
        <w:pStyle w:val="TableParagraph"/>
        <w:numPr>
          <w:ilvl w:val="2"/>
          <w:numId w:val="21"/>
        </w:numPr>
        <w:tabs>
          <w:tab w:val="left" w:pos="168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Споживача,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кінцевого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бенефіціарного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власника Споживача </w:t>
      </w:r>
      <w:proofErr w:type="spellStart"/>
      <w:r>
        <w:rPr>
          <w:sz w:val="24"/>
          <w:szCs w:val="24"/>
        </w:rPr>
        <w:t>внесено</w:t>
      </w:r>
      <w:proofErr w:type="spellEnd"/>
      <w:r>
        <w:rPr>
          <w:sz w:val="24"/>
          <w:szCs w:val="24"/>
        </w:rPr>
        <w:t xml:space="preserve"> до списку санкцій OFAC Сполучених Штатів Америки (перелік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осіб, до яких застосовано санкції, що визначається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Office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Treasury</w:t>
      </w:r>
      <w:proofErr w:type="spellEnd"/>
      <w:r>
        <w:rPr>
          <w:sz w:val="24"/>
          <w:szCs w:val="24"/>
        </w:rPr>
        <w:t>);</w:t>
      </w:r>
    </w:p>
    <w:p w:rsidR="00C14207" w:rsidRDefault="00C14207" w:rsidP="00E26BF1">
      <w:pPr>
        <w:pStyle w:val="TableParagraph"/>
        <w:numPr>
          <w:ilvl w:val="2"/>
          <w:numId w:val="21"/>
        </w:numPr>
        <w:tabs>
          <w:tab w:val="left" w:pos="163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Споживача, та/або учасника Споживача, та/або кінцевого </w:t>
      </w:r>
      <w:proofErr w:type="spellStart"/>
      <w:r>
        <w:rPr>
          <w:sz w:val="24"/>
          <w:szCs w:val="24"/>
        </w:rPr>
        <w:t>бенефіціарного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власника Споживача, та/або товарів чи послуг Споживача застосовано обмеження (санкції)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інших, ніж OFAC, державних органів США, режим дотримання яких може бути порушено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виконанням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Договору;</w:t>
      </w:r>
    </w:p>
    <w:p w:rsidR="00C14207" w:rsidRDefault="00C14207" w:rsidP="00E26BF1">
      <w:pPr>
        <w:pStyle w:val="TableParagraph"/>
        <w:numPr>
          <w:ilvl w:val="2"/>
          <w:numId w:val="21"/>
        </w:numPr>
        <w:tabs>
          <w:tab w:val="left" w:pos="168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Споживача,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кінцевого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бенефіціарного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власника Споживача </w:t>
      </w:r>
      <w:proofErr w:type="spellStart"/>
      <w:r>
        <w:rPr>
          <w:sz w:val="24"/>
          <w:szCs w:val="24"/>
        </w:rPr>
        <w:t>внесено</w:t>
      </w:r>
      <w:proofErr w:type="spellEnd"/>
      <w:r>
        <w:rPr>
          <w:sz w:val="24"/>
          <w:szCs w:val="24"/>
        </w:rPr>
        <w:t xml:space="preserve"> до списку санкцій Європейського Союзу (</w:t>
      </w:r>
      <w:proofErr w:type="spellStart"/>
      <w:r>
        <w:rPr>
          <w:sz w:val="24"/>
          <w:szCs w:val="24"/>
        </w:rPr>
        <w:t>Consolidated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groups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EU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sanctions</w:t>
      </w:r>
      <w:proofErr w:type="spellEnd"/>
      <w:r>
        <w:rPr>
          <w:sz w:val="24"/>
          <w:szCs w:val="24"/>
        </w:rPr>
        <w:t>);</w:t>
      </w:r>
    </w:p>
    <w:p w:rsidR="00C14207" w:rsidRDefault="00C14207" w:rsidP="00E26BF1">
      <w:pPr>
        <w:pStyle w:val="TableParagraph"/>
        <w:numPr>
          <w:ilvl w:val="2"/>
          <w:numId w:val="21"/>
        </w:numPr>
        <w:tabs>
          <w:tab w:val="left" w:pos="168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Споживача,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кінцевого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бенефіціарного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внесено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списку санкцій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Majesty’s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Treasury</w:t>
      </w:r>
      <w:proofErr w:type="spellEnd"/>
      <w:r>
        <w:rPr>
          <w:sz w:val="24"/>
          <w:szCs w:val="24"/>
        </w:rPr>
        <w:t xml:space="preserve"> Великої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Британії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(список осіб, включених до </w:t>
      </w:r>
      <w:proofErr w:type="spellStart"/>
      <w:r>
        <w:rPr>
          <w:sz w:val="24"/>
          <w:szCs w:val="24"/>
        </w:rPr>
        <w:t>Consolidated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targets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UK та до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restrictive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measures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Russia’s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destabilising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Ukraine</w:t>
      </w:r>
      <w:proofErr w:type="spellEnd"/>
      <w:r>
        <w:rPr>
          <w:sz w:val="24"/>
          <w:szCs w:val="24"/>
        </w:rPr>
        <w:t xml:space="preserve">, що ведеться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UK Office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Implementation</w:t>
      </w:r>
      <w:proofErr w:type="spellEnd"/>
      <w:r>
        <w:rPr>
          <w:sz w:val="24"/>
          <w:szCs w:val="24"/>
        </w:rPr>
        <w:t xml:space="preserve"> (OFSI)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Majesty’s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Treasury</w:t>
      </w:r>
      <w:proofErr w:type="spellEnd"/>
      <w:r>
        <w:rPr>
          <w:sz w:val="24"/>
          <w:szCs w:val="24"/>
        </w:rPr>
        <w:t>);</w:t>
      </w:r>
    </w:p>
    <w:p w:rsidR="00C14207" w:rsidRDefault="00C14207" w:rsidP="00E26BF1">
      <w:pPr>
        <w:pStyle w:val="TableParagraph"/>
        <w:numPr>
          <w:ilvl w:val="2"/>
          <w:numId w:val="21"/>
        </w:numPr>
        <w:tabs>
          <w:tab w:val="left" w:pos="168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Споживача,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кінцевого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бенефіціарного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власника Споживача </w:t>
      </w:r>
      <w:proofErr w:type="spellStart"/>
      <w:r>
        <w:rPr>
          <w:sz w:val="24"/>
          <w:szCs w:val="24"/>
        </w:rPr>
        <w:t>внесено</w:t>
      </w:r>
      <w:proofErr w:type="spellEnd"/>
      <w:r>
        <w:rPr>
          <w:sz w:val="24"/>
          <w:szCs w:val="24"/>
        </w:rPr>
        <w:t xml:space="preserve"> до списку санкцій Ради Безпеки ООН (зведений список санкцій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Ради Безпеки Організації Об’єднаних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Націй (</w:t>
      </w:r>
      <w:proofErr w:type="spellStart"/>
      <w:r>
        <w:rPr>
          <w:sz w:val="24"/>
          <w:szCs w:val="24"/>
        </w:rPr>
        <w:t>Consolidated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Council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Sanctions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фізичних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осіб,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застосо</w:t>
      </w:r>
      <w:r>
        <w:rPr>
          <w:sz w:val="24"/>
          <w:szCs w:val="24"/>
          <w:u w:val="single"/>
        </w:rPr>
        <w:t>в</w:t>
      </w:r>
      <w:r>
        <w:rPr>
          <w:sz w:val="24"/>
          <w:szCs w:val="24"/>
        </w:rPr>
        <w:t>ано</w:t>
      </w:r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санкційні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заходи Ради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Безпеки ООН).</w:t>
      </w:r>
    </w:p>
    <w:p w:rsidR="00C14207" w:rsidRDefault="00C14207" w:rsidP="00E26BF1">
      <w:pPr>
        <w:pStyle w:val="TableParagraph"/>
        <w:numPr>
          <w:ilvl w:val="1"/>
          <w:numId w:val="22"/>
        </w:numPr>
        <w:tabs>
          <w:tab w:val="left" w:pos="157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Постачальник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має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односторонньому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порядку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відмовитися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виконання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своїх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зобов’язань 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розірвати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Договір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разі,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якщо:</w:t>
      </w:r>
    </w:p>
    <w:p w:rsidR="00C14207" w:rsidRDefault="00C14207" w:rsidP="00E26BF1">
      <w:pPr>
        <w:pStyle w:val="TableParagraph"/>
        <w:numPr>
          <w:ilvl w:val="2"/>
          <w:numId w:val="22"/>
        </w:numPr>
        <w:tabs>
          <w:tab w:val="left" w:pos="168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Споживача,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кінцевого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бенефіціарного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власника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внесено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списку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санкцій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Ради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національної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безпеки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оборони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України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(перелік осіб, до яких рішеннями Ради національної безпеки і оборони України, введеними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указами Президента України, застосовано персональні спеціальні економічні та інші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обмежувальні заходи (санкції) відповідно до статті 5 Закону України “Про санкції”), якщо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виконання Договору суперечитиме дотриманню санкцій Ради національної безпеки і оборони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України;</w:t>
      </w:r>
    </w:p>
    <w:p w:rsidR="00C14207" w:rsidRDefault="004F6E91" w:rsidP="00C14207">
      <w:pPr>
        <w:pStyle w:val="ab"/>
        <w:ind w:left="0" w:firstLine="0"/>
        <w:jc w:val="left"/>
      </w:pPr>
      <w:r>
        <w:t xml:space="preserve">12.2.2. </w:t>
      </w:r>
      <w:r w:rsidR="00C14207">
        <w:t>щодо товарів та/або послуг за Договором та/або щодо виконання інших умов</w:t>
      </w:r>
      <w:r w:rsidR="00C14207">
        <w:rPr>
          <w:spacing w:val="1"/>
        </w:rPr>
        <w:t xml:space="preserve"> </w:t>
      </w:r>
      <w:r w:rsidR="00C14207">
        <w:t>Договору рішеннями Ради національної безпеки і оборони України, введеними в дію указами</w:t>
      </w:r>
      <w:r w:rsidR="00C14207">
        <w:rPr>
          <w:spacing w:val="-57"/>
        </w:rPr>
        <w:t xml:space="preserve"> </w:t>
      </w:r>
      <w:r w:rsidR="00C14207">
        <w:t>Президента</w:t>
      </w:r>
      <w:r w:rsidR="00C14207">
        <w:rPr>
          <w:spacing w:val="38"/>
        </w:rPr>
        <w:t xml:space="preserve"> </w:t>
      </w:r>
      <w:r w:rsidR="00C14207">
        <w:t>України,</w:t>
      </w:r>
      <w:r w:rsidR="00C14207">
        <w:rPr>
          <w:spacing w:val="36"/>
        </w:rPr>
        <w:t xml:space="preserve"> </w:t>
      </w:r>
      <w:r w:rsidR="00C14207">
        <w:t>застосовано</w:t>
      </w:r>
      <w:r w:rsidR="00C14207">
        <w:rPr>
          <w:spacing w:val="39"/>
        </w:rPr>
        <w:t xml:space="preserve"> </w:t>
      </w:r>
      <w:r w:rsidR="00C14207">
        <w:t>персональні</w:t>
      </w:r>
      <w:r w:rsidR="00C14207">
        <w:rPr>
          <w:spacing w:val="39"/>
        </w:rPr>
        <w:t xml:space="preserve"> </w:t>
      </w:r>
      <w:r w:rsidR="00C14207">
        <w:t>спеціальні</w:t>
      </w:r>
      <w:r w:rsidR="00C14207">
        <w:rPr>
          <w:spacing w:val="40"/>
        </w:rPr>
        <w:t xml:space="preserve"> </w:t>
      </w:r>
      <w:r w:rsidR="00C14207">
        <w:t>економічні</w:t>
      </w:r>
      <w:r w:rsidR="00C14207">
        <w:rPr>
          <w:spacing w:val="39"/>
        </w:rPr>
        <w:t xml:space="preserve"> </w:t>
      </w:r>
      <w:r w:rsidR="00C14207">
        <w:t>та</w:t>
      </w:r>
      <w:r w:rsidR="00C14207">
        <w:rPr>
          <w:spacing w:val="38"/>
        </w:rPr>
        <w:t xml:space="preserve"> </w:t>
      </w:r>
      <w:r w:rsidR="00C14207">
        <w:t>інші</w:t>
      </w:r>
      <w:r w:rsidR="00C14207">
        <w:rPr>
          <w:spacing w:val="40"/>
        </w:rPr>
        <w:t xml:space="preserve"> </w:t>
      </w:r>
      <w:r w:rsidR="00C14207">
        <w:t>обмежувальні заходи</w:t>
      </w:r>
      <w:r w:rsidR="00C14207">
        <w:rPr>
          <w:spacing w:val="1"/>
        </w:rPr>
        <w:t xml:space="preserve"> </w:t>
      </w:r>
      <w:r w:rsidR="00C14207">
        <w:t>(санкції)</w:t>
      </w:r>
      <w:r w:rsidR="00C14207">
        <w:rPr>
          <w:spacing w:val="1"/>
        </w:rPr>
        <w:t xml:space="preserve"> </w:t>
      </w:r>
      <w:r w:rsidR="00C14207">
        <w:t>відповідно</w:t>
      </w:r>
      <w:r w:rsidR="00C14207">
        <w:rPr>
          <w:spacing w:val="1"/>
        </w:rPr>
        <w:t xml:space="preserve"> </w:t>
      </w:r>
      <w:r w:rsidR="00C14207">
        <w:t>до</w:t>
      </w:r>
      <w:r w:rsidR="00C14207">
        <w:rPr>
          <w:spacing w:val="1"/>
        </w:rPr>
        <w:t xml:space="preserve"> </w:t>
      </w:r>
      <w:r w:rsidR="00C14207">
        <w:t>статті</w:t>
      </w:r>
      <w:r w:rsidR="00C14207">
        <w:rPr>
          <w:spacing w:val="1"/>
        </w:rPr>
        <w:t xml:space="preserve"> </w:t>
      </w:r>
      <w:r w:rsidR="00C14207">
        <w:t>5</w:t>
      </w:r>
      <w:r w:rsidR="00C14207">
        <w:rPr>
          <w:spacing w:val="1"/>
        </w:rPr>
        <w:t xml:space="preserve"> </w:t>
      </w:r>
      <w:r w:rsidR="00C14207">
        <w:t>Закону</w:t>
      </w:r>
      <w:r w:rsidR="00C14207">
        <w:rPr>
          <w:spacing w:val="1"/>
        </w:rPr>
        <w:t xml:space="preserve"> </w:t>
      </w:r>
      <w:r w:rsidR="00C14207">
        <w:t>України</w:t>
      </w:r>
      <w:r w:rsidR="00C14207">
        <w:rPr>
          <w:spacing w:val="1"/>
        </w:rPr>
        <w:t xml:space="preserve"> </w:t>
      </w:r>
      <w:r w:rsidR="00C14207">
        <w:t>“Про</w:t>
      </w:r>
      <w:r w:rsidR="00C14207">
        <w:rPr>
          <w:spacing w:val="1"/>
        </w:rPr>
        <w:t xml:space="preserve"> </w:t>
      </w:r>
      <w:r w:rsidR="00C14207">
        <w:t>санкції”),</w:t>
      </w:r>
      <w:r w:rsidR="00C14207">
        <w:rPr>
          <w:spacing w:val="1"/>
        </w:rPr>
        <w:t xml:space="preserve"> </w:t>
      </w:r>
      <w:r w:rsidR="00C14207">
        <w:t>якщо</w:t>
      </w:r>
      <w:r w:rsidR="00C14207">
        <w:rPr>
          <w:spacing w:val="1"/>
        </w:rPr>
        <w:t xml:space="preserve"> </w:t>
      </w:r>
      <w:r w:rsidR="00C14207">
        <w:t>виконання</w:t>
      </w:r>
      <w:r w:rsidR="00C14207">
        <w:rPr>
          <w:spacing w:val="-57"/>
        </w:rPr>
        <w:t xml:space="preserve"> </w:t>
      </w:r>
      <w:r w:rsidR="00C14207">
        <w:t>Договору</w:t>
      </w:r>
      <w:r w:rsidR="00C14207">
        <w:rPr>
          <w:spacing w:val="-6"/>
        </w:rPr>
        <w:t xml:space="preserve"> </w:t>
      </w:r>
      <w:r w:rsidR="00C14207">
        <w:t>суперечитиме</w:t>
      </w:r>
      <w:r w:rsidR="00C14207">
        <w:rPr>
          <w:spacing w:val="-3"/>
        </w:rPr>
        <w:t xml:space="preserve"> </w:t>
      </w:r>
      <w:r w:rsidR="00C14207">
        <w:t>дотриманню</w:t>
      </w:r>
      <w:r w:rsidR="00C14207">
        <w:rPr>
          <w:spacing w:val="-2"/>
        </w:rPr>
        <w:t xml:space="preserve"> </w:t>
      </w:r>
      <w:r w:rsidR="00C14207">
        <w:t>санкцій</w:t>
      </w:r>
      <w:r w:rsidR="00C14207">
        <w:rPr>
          <w:spacing w:val="-4"/>
        </w:rPr>
        <w:t xml:space="preserve"> </w:t>
      </w:r>
      <w:r w:rsidR="00C14207">
        <w:t>Ради</w:t>
      </w:r>
      <w:r w:rsidR="00C14207">
        <w:rPr>
          <w:spacing w:val="-1"/>
        </w:rPr>
        <w:t xml:space="preserve"> </w:t>
      </w:r>
      <w:r w:rsidR="00C14207">
        <w:t>національної</w:t>
      </w:r>
      <w:r w:rsidR="00C14207">
        <w:rPr>
          <w:spacing w:val="-2"/>
        </w:rPr>
        <w:t xml:space="preserve"> </w:t>
      </w:r>
      <w:r w:rsidR="00C14207">
        <w:t>безпеки</w:t>
      </w:r>
      <w:r w:rsidR="00C14207">
        <w:rPr>
          <w:spacing w:val="-3"/>
        </w:rPr>
        <w:t xml:space="preserve"> </w:t>
      </w:r>
      <w:r w:rsidR="00C14207">
        <w:t>і</w:t>
      </w:r>
      <w:r w:rsidR="00C14207">
        <w:rPr>
          <w:spacing w:val="-2"/>
        </w:rPr>
        <w:t xml:space="preserve"> </w:t>
      </w:r>
      <w:r w:rsidR="00C14207">
        <w:t>оборони</w:t>
      </w:r>
      <w:r w:rsidR="00C14207">
        <w:rPr>
          <w:spacing w:val="-3"/>
        </w:rPr>
        <w:t xml:space="preserve"> </w:t>
      </w:r>
      <w:r w:rsidR="00C14207">
        <w:t>України.</w:t>
      </w:r>
    </w:p>
    <w:p w:rsidR="00C14207" w:rsidRDefault="00C14207" w:rsidP="00E26BF1">
      <w:pPr>
        <w:pStyle w:val="af4"/>
        <w:numPr>
          <w:ilvl w:val="1"/>
          <w:numId w:val="23"/>
        </w:numPr>
        <w:tabs>
          <w:tab w:val="left" w:pos="15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szCs w:val="24"/>
          <w:u w:val="single"/>
        </w:rPr>
        <w:t>п</w:t>
      </w:r>
      <w:r>
        <w:rPr>
          <w:sz w:val="24"/>
          <w:szCs w:val="24"/>
        </w:rPr>
        <w:t>латити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і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дозволяють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виплату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будь-яких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грошових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коштів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цінностей,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прямо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опосередковано,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неправомірних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переваг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 досягнення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інших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неправомірних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цілей.</w:t>
      </w:r>
    </w:p>
    <w:p w:rsidR="00C14207" w:rsidRDefault="00C14207" w:rsidP="00E26BF1">
      <w:pPr>
        <w:pStyle w:val="af4"/>
        <w:numPr>
          <w:ilvl w:val="1"/>
          <w:numId w:val="23"/>
        </w:numPr>
        <w:tabs>
          <w:tab w:val="left" w:pos="156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працівники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уповноважені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вчиняють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дії,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можуть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легалізації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(відмиванню) доходів, одержаних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злочинним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шляхом.</w:t>
      </w:r>
    </w:p>
    <w:p w:rsidR="00C14207" w:rsidRDefault="00C14207" w:rsidP="00E26BF1">
      <w:pPr>
        <w:pStyle w:val="af4"/>
        <w:numPr>
          <w:ilvl w:val="1"/>
          <w:numId w:val="23"/>
        </w:numPr>
        <w:tabs>
          <w:tab w:val="left" w:pos="1537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Кожна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із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Сторін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цього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Договору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відмовляється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стимулювання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будь-яким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чином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представників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іншої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шляхом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грошових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подарунків,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певну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залежність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спрямовані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забезпечення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виконання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представником будь-яких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користь стимулюючої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Сторони.</w:t>
      </w:r>
    </w:p>
    <w:p w:rsidR="00E542D8" w:rsidRDefault="00E542D8" w:rsidP="00E542D8">
      <w:pPr>
        <w:pStyle w:val="af4"/>
        <w:tabs>
          <w:tab w:val="left" w:pos="1537"/>
        </w:tabs>
        <w:ind w:left="0" w:firstLine="0"/>
        <w:rPr>
          <w:sz w:val="24"/>
          <w:szCs w:val="24"/>
        </w:rPr>
      </w:pPr>
    </w:p>
    <w:p w:rsidR="00C14207" w:rsidRDefault="00E542D8" w:rsidP="00E542D8">
      <w:pPr>
        <w:pStyle w:val="11"/>
        <w:tabs>
          <w:tab w:val="left" w:pos="3563"/>
        </w:tabs>
        <w:spacing w:before="0"/>
        <w:ind w:left="1980" w:firstLine="0"/>
        <w:rPr>
          <w:sz w:val="24"/>
          <w:szCs w:val="24"/>
        </w:rPr>
      </w:pPr>
      <w:r>
        <w:rPr>
          <w:sz w:val="24"/>
          <w:szCs w:val="24"/>
        </w:rPr>
        <w:t>13.</w:t>
      </w:r>
      <w:r w:rsidR="00C14207">
        <w:rPr>
          <w:sz w:val="24"/>
          <w:szCs w:val="24"/>
        </w:rPr>
        <w:t>Строк</w:t>
      </w:r>
      <w:r w:rsidR="00C14207">
        <w:rPr>
          <w:spacing w:val="-4"/>
          <w:sz w:val="24"/>
          <w:szCs w:val="24"/>
        </w:rPr>
        <w:t xml:space="preserve"> </w:t>
      </w:r>
      <w:r w:rsidR="00C14207">
        <w:rPr>
          <w:sz w:val="24"/>
          <w:szCs w:val="24"/>
        </w:rPr>
        <w:t>дії</w:t>
      </w:r>
      <w:r w:rsidR="00C14207">
        <w:rPr>
          <w:spacing w:val="-2"/>
          <w:sz w:val="24"/>
          <w:szCs w:val="24"/>
        </w:rPr>
        <w:t xml:space="preserve"> </w:t>
      </w:r>
      <w:r w:rsidR="00C14207">
        <w:rPr>
          <w:sz w:val="24"/>
          <w:szCs w:val="24"/>
        </w:rPr>
        <w:t>Договору</w:t>
      </w:r>
      <w:r w:rsidR="00C14207">
        <w:rPr>
          <w:spacing w:val="-6"/>
          <w:sz w:val="24"/>
          <w:szCs w:val="24"/>
        </w:rPr>
        <w:t xml:space="preserve"> </w:t>
      </w:r>
      <w:r w:rsidR="00C14207">
        <w:rPr>
          <w:sz w:val="24"/>
          <w:szCs w:val="24"/>
        </w:rPr>
        <w:t>та</w:t>
      </w:r>
      <w:r w:rsidR="00C14207">
        <w:rPr>
          <w:spacing w:val="-2"/>
          <w:sz w:val="24"/>
          <w:szCs w:val="24"/>
        </w:rPr>
        <w:t xml:space="preserve"> </w:t>
      </w:r>
      <w:r w:rsidR="00C14207">
        <w:rPr>
          <w:sz w:val="24"/>
          <w:szCs w:val="24"/>
        </w:rPr>
        <w:t>інші</w:t>
      </w:r>
      <w:r w:rsidR="00C14207">
        <w:rPr>
          <w:spacing w:val="-2"/>
          <w:sz w:val="24"/>
          <w:szCs w:val="24"/>
        </w:rPr>
        <w:t xml:space="preserve"> </w:t>
      </w:r>
      <w:r w:rsidR="00C14207">
        <w:rPr>
          <w:sz w:val="24"/>
          <w:szCs w:val="24"/>
        </w:rPr>
        <w:t>умови.</w:t>
      </w:r>
    </w:p>
    <w:p w:rsidR="00E542D8" w:rsidRDefault="00E542D8" w:rsidP="00E542D8">
      <w:pPr>
        <w:pStyle w:val="11"/>
        <w:tabs>
          <w:tab w:val="left" w:pos="3563"/>
        </w:tabs>
        <w:spacing w:before="0"/>
        <w:ind w:left="0" w:firstLine="0"/>
        <w:rPr>
          <w:sz w:val="24"/>
          <w:szCs w:val="24"/>
        </w:rPr>
      </w:pPr>
    </w:p>
    <w:p w:rsidR="00C14207" w:rsidRDefault="00C14207" w:rsidP="00E26BF1">
      <w:pPr>
        <w:pStyle w:val="af4"/>
        <w:numPr>
          <w:ilvl w:val="1"/>
          <w:numId w:val="24"/>
        </w:numPr>
        <w:tabs>
          <w:tab w:val="left" w:pos="154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березня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включно,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частині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розрахунків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повного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їх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виконання.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Продовження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 w:rsidR="00E26BF1">
        <w:rPr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припинення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угоди до Договору.</w:t>
      </w:r>
    </w:p>
    <w:p w:rsidR="00C14207" w:rsidRDefault="00C14207" w:rsidP="00C14207">
      <w:pPr>
        <w:jc w:val="both"/>
      </w:pPr>
      <w:proofErr w:type="spellStart"/>
      <w:r>
        <w:t>Цей</w:t>
      </w:r>
      <w:proofErr w:type="spellEnd"/>
      <w:r>
        <w:rPr>
          <w:spacing w:val="1"/>
        </w:rPr>
        <w:t xml:space="preserve"> </w:t>
      </w:r>
      <w:proofErr w:type="spellStart"/>
      <w:r>
        <w:t>Договір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proofErr w:type="spellStart"/>
      <w:r>
        <w:t>підписаний</w:t>
      </w:r>
      <w:proofErr w:type="spellEnd"/>
      <w:r>
        <w:rPr>
          <w:spacing w:val="1"/>
        </w:rPr>
        <w:t xml:space="preserve"> </w:t>
      </w:r>
      <w:proofErr w:type="spellStart"/>
      <w:r>
        <w:t>також</w:t>
      </w:r>
      <w:proofErr w:type="spellEnd"/>
      <w:r>
        <w:rPr>
          <w:spacing w:val="1"/>
        </w:rPr>
        <w:t xml:space="preserve"> </w:t>
      </w:r>
      <w:proofErr w:type="spellStart"/>
      <w:r>
        <w:t>електронними</w:t>
      </w:r>
      <w:proofErr w:type="spellEnd"/>
      <w:r>
        <w:rPr>
          <w:spacing w:val="1"/>
        </w:rPr>
        <w:t xml:space="preserve"> </w:t>
      </w:r>
      <w:proofErr w:type="spellStart"/>
      <w:r>
        <w:t>цифровими</w:t>
      </w:r>
      <w:proofErr w:type="spellEnd"/>
      <w:r>
        <w:rPr>
          <w:spacing w:val="1"/>
        </w:rPr>
        <w:t xml:space="preserve"> </w:t>
      </w:r>
      <w:proofErr w:type="spellStart"/>
      <w:r>
        <w:t>підписами</w:t>
      </w:r>
      <w:proofErr w:type="spellEnd"/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proofErr w:type="spellStart"/>
      <w:r>
        <w:t>уповноважених</w:t>
      </w:r>
      <w:proofErr w:type="spellEnd"/>
      <w:r>
        <w:rPr>
          <w:spacing w:val="-1"/>
        </w:rPr>
        <w:t xml:space="preserve"> </w:t>
      </w:r>
      <w:proofErr w:type="spellStart"/>
      <w:r>
        <w:t>представників</w:t>
      </w:r>
      <w:proofErr w:type="spellEnd"/>
      <w:r>
        <w:rPr>
          <w:spacing w:val="-2"/>
        </w:rPr>
        <w:t xml:space="preserve"> </w:t>
      </w:r>
      <w:proofErr w:type="spellStart"/>
      <w:r>
        <w:t>Сторін</w:t>
      </w:r>
      <w:proofErr w:type="spellEnd"/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proofErr w:type="spellStart"/>
      <w:r>
        <w:t>урахуванням</w:t>
      </w:r>
      <w:proofErr w:type="spellEnd"/>
      <w:r>
        <w:rPr>
          <w:spacing w:val="-1"/>
        </w:rPr>
        <w:t xml:space="preserve"> </w:t>
      </w:r>
      <w:proofErr w:type="spellStart"/>
      <w:r>
        <w:t>вимог</w:t>
      </w:r>
      <w:proofErr w:type="spellEnd"/>
      <w:r>
        <w:rPr>
          <w:spacing w:val="-1"/>
        </w:rPr>
        <w:t xml:space="preserve"> </w:t>
      </w:r>
      <w:r>
        <w:t xml:space="preserve">чинного </w:t>
      </w:r>
      <w:proofErr w:type="spellStart"/>
      <w:r>
        <w:t>законодавства</w:t>
      </w:r>
      <w:proofErr w:type="spellEnd"/>
      <w:r>
        <w:t>.</w:t>
      </w:r>
    </w:p>
    <w:p w:rsidR="00C14207" w:rsidRDefault="00C14207" w:rsidP="00E26BF1">
      <w:pPr>
        <w:pStyle w:val="af4"/>
        <w:numPr>
          <w:ilvl w:val="1"/>
          <w:numId w:val="24"/>
        </w:numPr>
        <w:tabs>
          <w:tab w:val="left" w:pos="156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мають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однакову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юридичну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силу.</w:t>
      </w:r>
    </w:p>
    <w:p w:rsidR="00C14207" w:rsidRDefault="00C14207" w:rsidP="00C14207">
      <w:pPr>
        <w:pStyle w:val="ab"/>
        <w:ind w:left="0" w:firstLine="0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</w:p>
    <w:p w:rsidR="00C14207" w:rsidRDefault="00C14207" w:rsidP="00E26BF1">
      <w:pPr>
        <w:pStyle w:val="af4"/>
        <w:numPr>
          <w:ilvl w:val="1"/>
          <w:numId w:val="24"/>
        </w:numPr>
        <w:tabs>
          <w:tab w:val="left" w:pos="158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доповнення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оформлюються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письмово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додаткової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уго</w:t>
      </w:r>
      <w:r>
        <w:rPr>
          <w:sz w:val="24"/>
          <w:szCs w:val="24"/>
          <w:u w:val="single"/>
        </w:rPr>
        <w:t>д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крім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випадків,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зазначених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пунктах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13.4 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13.5 цього Договору.</w:t>
      </w:r>
    </w:p>
    <w:p w:rsidR="00C14207" w:rsidRDefault="00C14207" w:rsidP="00E26BF1">
      <w:pPr>
        <w:pStyle w:val="af4"/>
        <w:numPr>
          <w:ilvl w:val="1"/>
          <w:numId w:val="24"/>
        </w:numPr>
        <w:tabs>
          <w:tab w:val="left" w:pos="165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Сторони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зобов'язуються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повідомляти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рекомендованим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повідомленням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зміни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власних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платіжних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реквізитів,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ЕІС-коду,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адреси,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номерів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телефонів,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факсів 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п'ятиденний строк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 дня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виникнення відповідних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змін.</w:t>
      </w:r>
    </w:p>
    <w:p w:rsidR="00C14207" w:rsidRDefault="00C14207" w:rsidP="00E26BF1">
      <w:pPr>
        <w:pStyle w:val="af4"/>
        <w:numPr>
          <w:ilvl w:val="1"/>
          <w:numId w:val="24"/>
        </w:numPr>
        <w:tabs>
          <w:tab w:val="left" w:pos="157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передбачених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Податковим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кодексом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України,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також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є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платником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податку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додану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вартість.</w:t>
      </w:r>
    </w:p>
    <w:p w:rsidR="00C14207" w:rsidRDefault="00C14207" w:rsidP="00E26BF1">
      <w:pPr>
        <w:pStyle w:val="ab"/>
        <w:tabs>
          <w:tab w:val="left" w:pos="3008"/>
          <w:tab w:val="left" w:pos="8673"/>
        </w:tabs>
        <w:ind w:left="0" w:firstLine="0"/>
        <w:jc w:val="left"/>
      </w:pPr>
      <w:r>
        <w:t>Споживач</w:t>
      </w:r>
      <w:r w:rsidR="00E26BF1">
        <w:rPr>
          <w:u w:val="single"/>
        </w:rPr>
        <w:t xml:space="preserve"> не є </w:t>
      </w:r>
      <w:r>
        <w:t>платником</w:t>
      </w:r>
      <w:r>
        <w:rPr>
          <w:spacing w:val="-1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5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та</w:t>
      </w:r>
      <w:r w:rsidR="00E26BF1">
        <w:t xml:space="preserve"> не має </w:t>
      </w:r>
      <w:r>
        <w:t>статус</w:t>
      </w:r>
    </w:p>
    <w:p w:rsidR="00C14207" w:rsidRDefault="00C14207" w:rsidP="00C14207">
      <w:pPr>
        <w:pStyle w:val="ab"/>
        <w:ind w:left="0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C14207" w:rsidRDefault="00C14207" w:rsidP="00C14207">
      <w:pPr>
        <w:pStyle w:val="ab"/>
        <w:ind w:left="0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1270" t="635" r="1905" b="127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138B" id="Прямокутник 1" o:spid="_x0000_s1026" style="position:absolute;margin-left:486.1pt;margin-top:26.3pt;width:6.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zZkwIAAAQFAAAOAAAAZHJzL2Uyb0RvYy54bWysVF2O0zAQfkfiDpbfu/lR+pNo09VulyKk&#10;BVZaOIAbO42FYwfbbbogJAQH4AhcA62AM6Q3YuxsSwsvK0QeHI/nx9/MN+PTs00t0Jppw5XMcXQS&#10;YsRkoSiXyxy/fjUfTDAylkhKhJIsx7fM4LPp40enbZOxWFVKUKYRBJEma5scV9Y2WRCYomI1MSeq&#10;YRKUpdI1sSDqZUA1aSF6LYI4DEdBqzRttCqYMXB62Svx1McvS1bYl2VpmEUix4DN+lX7deHWYHpK&#10;sqUmTcWLexjkH1DUhEu4dB/qkliCVpr/FarmhVZGlfakUHWgypIXzOcA2UThH9ncVKRhPhcojmn2&#10;ZTL/L2zxYn2tEafAHUaS1EBR93X7cful+9797O62n7efuh/dt+4ORa5WbWMycLlprrXL1jRXqnhj&#10;kFSzisglO9datRUjFBB6++DIwQkGXNGifa4oXEVWVvmybUpdu4BQELTx7Nzu2WEbiwo4nMTDIVBY&#10;gGY8ij11Acl2no029ilTNXKbHGtg3kcm6ytjATmY7kw8ciU4nXMhvKCXi5nQaE1cl/jPJQsu5tBM&#10;SGcslXPr1f0JAIQ7nM5B9ay/T6M4CS/idDAfTcaDZJ4MB+k4nAzCKL1IR2GSJpfzDw5glGQVp5TJ&#10;Ky7ZrgOj5GEM389C3zu+B1Gb43QYD33uR+jNw5KsuYWBFLyGgu8rQTJH6hNJIW2SWcJFvw+O4fuS&#10;QQ12f18V3wKO9b57ForeQgdoBSQBm/B0wKZS+h1GLYxhjs3bFdEMI/FMQhelUZK4ufVCMhwD70gf&#10;ahaHGiILCJVji1G/ndl+1leN5ssKbop8YaQ6h84ruW8M15U9KsDtBBg1n8H9s+Bm+VD2Vr8fr+kv&#10;AAAA//8DAFBLAwQUAAYACAAAACEAT41sC94AAAAJAQAADwAAAGRycy9kb3ducmV2LnhtbEyPwU7D&#10;MAyG70i8Q2Qkbiwl0NGWphND4ojEBgd2SxvTVmuc0mRb4ekxJzj696ffn8vV7AZxxCn0njRcLxIQ&#10;SI23PbUa3l6frjIQIRqyZvCEGr4wwKo6PytNYf2JNnjcxlZwCYXCaOhiHAspQ9OhM2HhRyTeffjJ&#10;mcjj1Eo7mROXu0GqJFlKZ3riC50Z8bHDZr89OA3rPFt/vtzS8/em3uHuvd6nakq0vryYH+5BRJzj&#10;Hwy/+qwOFTvV/kA2iEFDfqcUoxpStQTBQJ6lHNQc3GQgq1L+/6D6AQAA//8DAFBLAQItABQABgAI&#10;AAAAIQC2gziS/gAAAOEBAAATAAAAAAAAAAAAAAAAAAAAAABbQ29udGVudF9UeXBlc10ueG1sUEsB&#10;Ai0AFAAGAAgAAAAhADj9If/WAAAAlAEAAAsAAAAAAAAAAAAAAAAALwEAAF9yZWxzLy5yZWxzUEsB&#10;Ai0AFAAGAAgAAAAhAIVTbNmTAgAABAUAAA4AAAAAAAAAAAAAAAAALgIAAGRycy9lMm9Eb2MueG1s&#10;UEsBAi0AFAAGAAgAAAAhAE+NbAveAAAACQEAAA8AAAAAAAAAAAAAAAAA7QQAAGRycy9kb3ducmV2&#10;LnhtbFBLBQYAAAAABAAEAPMAAAD4BQAAAAA=&#10;" fillcolor="black" stroked="f">
                <w10:wrap anchorx="page"/>
              </v:rect>
            </w:pict>
          </mc:Fallback>
        </mc:AlternateContent>
      </w:r>
      <w:r>
        <w:t>У</w:t>
      </w:r>
      <w:r>
        <w:rPr>
          <w:spacing w:val="-3"/>
        </w:rPr>
        <w:t xml:space="preserve"> </w:t>
      </w:r>
      <w:r>
        <w:t>разі</w:t>
      </w:r>
      <w:r>
        <w:rPr>
          <w:spacing w:val="-4"/>
        </w:rPr>
        <w:t xml:space="preserve"> </w:t>
      </w:r>
      <w:r>
        <w:t>будь-яких</w:t>
      </w:r>
      <w:r>
        <w:rPr>
          <w:spacing w:val="-3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статусі</w:t>
      </w:r>
      <w:r>
        <w:rPr>
          <w:spacing w:val="-2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2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4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8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:rsidR="00C14207" w:rsidRDefault="00C14207" w:rsidP="00E26BF1">
      <w:pPr>
        <w:pStyle w:val="af4"/>
        <w:numPr>
          <w:ilvl w:val="1"/>
          <w:numId w:val="24"/>
        </w:numPr>
        <w:tabs>
          <w:tab w:val="left" w:pos="16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Цей Договір разом 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усіма додатками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 доповненнями, складений за повного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розуміння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предмета 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умов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 w:rsidR="00C14207" w:rsidRDefault="00C14207" w:rsidP="00C14207">
      <w:pPr>
        <w:pStyle w:val="ab"/>
        <w:ind w:left="0" w:firstLine="0"/>
      </w:pPr>
      <w:r>
        <w:t>Споживач розуміє та погоджується з тим, що отримав повну, достовірну та достатню</w:t>
      </w:r>
      <w:r>
        <w:rPr>
          <w:spacing w:val="1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 Договору.</w:t>
      </w:r>
    </w:p>
    <w:p w:rsidR="00C14207" w:rsidRDefault="00C14207" w:rsidP="00E26BF1">
      <w:pPr>
        <w:pStyle w:val="af4"/>
        <w:numPr>
          <w:ilvl w:val="1"/>
          <w:numId w:val="24"/>
        </w:numPr>
        <w:tabs>
          <w:tab w:val="left" w:pos="168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Підписанням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Споживач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підтверджує,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йому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завчасно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Постачальником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надана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інформація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роз’яснення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щодо умов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 w:rsidR="00D61B8D" w:rsidRDefault="00D61B8D" w:rsidP="00D61B8D">
      <w:pPr>
        <w:pStyle w:val="af4"/>
        <w:tabs>
          <w:tab w:val="left" w:pos="1681"/>
        </w:tabs>
        <w:ind w:left="0" w:firstLine="0"/>
        <w:rPr>
          <w:sz w:val="24"/>
          <w:szCs w:val="24"/>
        </w:rPr>
      </w:pPr>
    </w:p>
    <w:p w:rsidR="00C14207" w:rsidRDefault="00C14207" w:rsidP="00E26BF1">
      <w:pPr>
        <w:pStyle w:val="11"/>
        <w:numPr>
          <w:ilvl w:val="0"/>
          <w:numId w:val="26"/>
        </w:numPr>
        <w:tabs>
          <w:tab w:val="left" w:pos="3933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Адреси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 реквізити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сторін</w:t>
      </w:r>
    </w:p>
    <w:p w:rsidR="00D61B8D" w:rsidRDefault="00D61B8D" w:rsidP="00D61B8D">
      <w:pPr>
        <w:pStyle w:val="11"/>
        <w:tabs>
          <w:tab w:val="left" w:pos="3933"/>
        </w:tabs>
        <w:spacing w:before="0"/>
        <w:ind w:left="2340" w:firstLine="0"/>
        <w:rPr>
          <w:sz w:val="24"/>
          <w:szCs w:val="24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4779"/>
      </w:tblGrid>
      <w:tr w:rsidR="00C14207" w:rsidTr="00C14207">
        <w:trPr>
          <w:trHeight w:val="4505"/>
        </w:trPr>
        <w:tc>
          <w:tcPr>
            <w:tcW w:w="5005" w:type="dxa"/>
          </w:tcPr>
          <w:p w:rsidR="00C14207" w:rsidRDefault="00C1420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ПОСТАЧАЛЬНИК</w:t>
            </w:r>
          </w:p>
          <w:p w:rsidR="00C14207" w:rsidRDefault="00C14207">
            <w:pPr>
              <w:pStyle w:val="TableParagraph"/>
              <w:tabs>
                <w:tab w:val="left" w:pos="46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tabs>
                <w:tab w:val="left" w:pos="46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tabs>
                <w:tab w:val="left" w:pos="46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tabs>
                <w:tab w:val="left" w:pos="44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(код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ЕІС -</w:t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</w:rPr>
              <w:t>)</w:t>
            </w:r>
          </w:p>
          <w:p w:rsidR="00C14207" w:rsidRDefault="00C1420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14207" w:rsidRDefault="00C14207">
            <w:pPr>
              <w:pStyle w:val="TableParagraph"/>
              <w:tabs>
                <w:tab w:val="left" w:pos="43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Поштова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адреса: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tabs>
                <w:tab w:val="left" w:pos="43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Рахунок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№:</w:t>
            </w:r>
          </w:p>
          <w:p w:rsidR="00C14207" w:rsidRDefault="00C14207">
            <w:pPr>
              <w:pStyle w:val="TableParagraph"/>
              <w:tabs>
                <w:tab w:val="left" w:pos="44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tabs>
                <w:tab w:val="left" w:pos="4371"/>
                <w:tab w:val="left" w:pos="442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Код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ЄДРПОУ: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ІПН: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w w:val="5"/>
                <w:sz w:val="24"/>
                <w:szCs w:val="24"/>
                <w:u w:val="single"/>
              </w:rPr>
              <w:t xml:space="preserve"> </w:t>
            </w:r>
          </w:p>
          <w:p w:rsidR="00C14207" w:rsidRDefault="00C14207">
            <w:pPr>
              <w:pStyle w:val="TableParagraph"/>
              <w:tabs>
                <w:tab w:val="left" w:pos="441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tabs>
                <w:tab w:val="left" w:pos="449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tabs>
                <w:tab w:val="left" w:pos="247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4779" w:type="dxa"/>
          </w:tcPr>
          <w:p w:rsidR="00C14207" w:rsidRDefault="00C1420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СПОЖИВАЧ</w:t>
            </w:r>
          </w:p>
          <w:p w:rsidR="00C14207" w:rsidRDefault="00C14207">
            <w:pPr>
              <w:pStyle w:val="TableParagraph"/>
              <w:tabs>
                <w:tab w:val="left" w:pos="46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tabs>
                <w:tab w:val="left" w:pos="46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tabs>
                <w:tab w:val="left" w:pos="46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tabs>
                <w:tab w:val="left" w:pos="449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(код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ЕІС -</w:t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</w:rPr>
              <w:t>)</w:t>
            </w:r>
          </w:p>
          <w:p w:rsidR="00C14207" w:rsidRDefault="00C1420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14207" w:rsidRDefault="00C14207">
            <w:pPr>
              <w:pStyle w:val="TableParagraph"/>
              <w:tabs>
                <w:tab w:val="left" w:pos="434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Поштова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адреса: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tabs>
                <w:tab w:val="left" w:pos="43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Рахунок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№:</w:t>
            </w:r>
          </w:p>
          <w:p w:rsidR="00C14207" w:rsidRDefault="00C14207">
            <w:pPr>
              <w:pStyle w:val="TableParagraph"/>
              <w:tabs>
                <w:tab w:val="left" w:pos="44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tabs>
                <w:tab w:val="left" w:pos="4371"/>
                <w:tab w:val="left" w:pos="442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Код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ЄДРПОУ: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ІПН: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w w:val="5"/>
                <w:sz w:val="24"/>
                <w:szCs w:val="24"/>
                <w:u w:val="single"/>
              </w:rPr>
              <w:t xml:space="preserve"> </w:t>
            </w:r>
          </w:p>
          <w:p w:rsidR="00C14207" w:rsidRDefault="00C14207">
            <w:pPr>
              <w:pStyle w:val="TableParagraph"/>
              <w:tabs>
                <w:tab w:val="left" w:pos="441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tabs>
                <w:tab w:val="left" w:pos="449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4207" w:rsidRDefault="00C14207">
            <w:pPr>
              <w:pStyle w:val="TableParagraph"/>
              <w:tabs>
                <w:tab w:val="left" w:pos="2395"/>
                <w:tab w:val="left" w:pos="450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</w:p>
        </w:tc>
      </w:tr>
    </w:tbl>
    <w:p w:rsidR="00C14207" w:rsidRDefault="00C14207" w:rsidP="00C14207">
      <w:pPr>
        <w:rPr>
          <w:lang w:val="uk-UA"/>
        </w:rPr>
      </w:pPr>
    </w:p>
    <w:p w:rsidR="00D717FA" w:rsidRDefault="00D717FA" w:rsidP="00C14207">
      <w:pPr>
        <w:ind w:firstLine="720"/>
        <w:rPr>
          <w:lang w:val="uk-UA"/>
        </w:rPr>
      </w:pPr>
    </w:p>
    <w:p w:rsidR="00965653" w:rsidRDefault="00965653" w:rsidP="00C14207">
      <w:pPr>
        <w:ind w:firstLine="720"/>
        <w:rPr>
          <w:lang w:val="uk-UA"/>
        </w:rPr>
      </w:pPr>
    </w:p>
    <w:p w:rsidR="00965653" w:rsidRDefault="00965653" w:rsidP="00C14207">
      <w:pPr>
        <w:ind w:firstLine="720"/>
        <w:rPr>
          <w:lang w:val="uk-UA"/>
        </w:rPr>
      </w:pPr>
    </w:p>
    <w:p w:rsidR="00965653" w:rsidRDefault="00965653" w:rsidP="00C14207">
      <w:pPr>
        <w:ind w:firstLine="720"/>
        <w:rPr>
          <w:lang w:val="uk-UA"/>
        </w:rPr>
      </w:pPr>
    </w:p>
    <w:p w:rsidR="00965653" w:rsidRDefault="00965653" w:rsidP="00C14207">
      <w:pPr>
        <w:ind w:firstLine="720"/>
        <w:rPr>
          <w:lang w:val="uk-UA"/>
        </w:rPr>
      </w:pPr>
    </w:p>
    <w:p w:rsidR="00965653" w:rsidRDefault="00965653" w:rsidP="00C14207">
      <w:pPr>
        <w:ind w:firstLine="720"/>
        <w:rPr>
          <w:lang w:val="uk-UA"/>
        </w:rPr>
      </w:pPr>
    </w:p>
    <w:p w:rsidR="00965653" w:rsidRDefault="00965653" w:rsidP="00C14207">
      <w:pPr>
        <w:ind w:firstLine="720"/>
        <w:rPr>
          <w:lang w:val="uk-UA"/>
        </w:rPr>
      </w:pPr>
    </w:p>
    <w:p w:rsidR="00965653" w:rsidRDefault="00965653" w:rsidP="00C14207">
      <w:pPr>
        <w:ind w:firstLine="720"/>
        <w:rPr>
          <w:lang w:val="uk-UA"/>
        </w:rPr>
      </w:pPr>
    </w:p>
    <w:p w:rsidR="00965653" w:rsidRDefault="00965653" w:rsidP="00C14207">
      <w:pPr>
        <w:ind w:firstLine="720"/>
        <w:rPr>
          <w:lang w:val="uk-UA"/>
        </w:rPr>
      </w:pPr>
    </w:p>
    <w:p w:rsidR="00965653" w:rsidRPr="00965653" w:rsidRDefault="00965653" w:rsidP="00965653">
      <w:pPr>
        <w:ind w:firstLine="709"/>
        <w:jc w:val="center"/>
        <w:rPr>
          <w:rFonts w:eastAsia="Arial" w:cs="Arial"/>
          <w:b/>
          <w:sz w:val="28"/>
          <w:szCs w:val="28"/>
          <w:lang w:val="uk-UA"/>
        </w:rPr>
      </w:pPr>
      <w:r w:rsidRPr="00965653">
        <w:rPr>
          <w:rFonts w:eastAsia="Arial" w:cs="Arial"/>
          <w:b/>
          <w:sz w:val="28"/>
          <w:szCs w:val="28"/>
          <w:lang w:val="uk-UA"/>
        </w:rPr>
        <w:t>Порядок змін умов договору про закупівлю</w:t>
      </w:r>
    </w:p>
    <w:p w:rsidR="00965653" w:rsidRPr="00965653" w:rsidRDefault="00965653" w:rsidP="00965653">
      <w:pPr>
        <w:ind w:firstLine="709"/>
        <w:jc w:val="center"/>
        <w:rPr>
          <w:rFonts w:eastAsia="Arial" w:cs="Arial"/>
          <w:sz w:val="28"/>
          <w:szCs w:val="28"/>
          <w:lang w:val="uk-UA"/>
        </w:rPr>
      </w:pPr>
    </w:p>
    <w:p w:rsidR="00E0169C" w:rsidRPr="001F6AA1" w:rsidRDefault="00DE169C" w:rsidP="00E0169C">
      <w:pP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 w:eastAsia="en-US"/>
        </w:rPr>
        <w:t xml:space="preserve">1. </w:t>
      </w:r>
      <w:bookmarkStart w:id="0" w:name="_GoBack"/>
      <w:bookmarkEnd w:id="0"/>
      <w:proofErr w:type="spellStart"/>
      <w:r w:rsidR="00E0169C" w:rsidRPr="001F6AA1">
        <w:rPr>
          <w:color w:val="000000"/>
          <w:sz w:val="28"/>
          <w:szCs w:val="28"/>
          <w:lang w:eastAsia="en-US"/>
        </w:rPr>
        <w:t>Істотні</w:t>
      </w:r>
      <w:proofErr w:type="spellEnd"/>
      <w:r w:rsidR="00E0169C"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E0169C" w:rsidRPr="001F6AA1">
        <w:rPr>
          <w:color w:val="000000"/>
          <w:sz w:val="28"/>
          <w:szCs w:val="28"/>
          <w:lang w:eastAsia="en-US"/>
        </w:rPr>
        <w:t>умови</w:t>
      </w:r>
      <w:proofErr w:type="spellEnd"/>
      <w:r w:rsidR="00E0169C" w:rsidRPr="001F6AA1">
        <w:rPr>
          <w:color w:val="000000"/>
          <w:sz w:val="28"/>
          <w:szCs w:val="28"/>
          <w:lang w:eastAsia="en-US"/>
        </w:rPr>
        <w:t xml:space="preserve"> договору про </w:t>
      </w:r>
      <w:proofErr w:type="spellStart"/>
      <w:r w:rsidR="00E0169C" w:rsidRPr="001F6AA1">
        <w:rPr>
          <w:color w:val="000000"/>
          <w:sz w:val="28"/>
          <w:szCs w:val="28"/>
          <w:lang w:eastAsia="en-US"/>
        </w:rPr>
        <w:t>закупівлю</w:t>
      </w:r>
      <w:proofErr w:type="spellEnd"/>
      <w:r w:rsidR="00E0169C" w:rsidRPr="001F6AA1">
        <w:rPr>
          <w:color w:val="000000"/>
          <w:sz w:val="28"/>
          <w:szCs w:val="28"/>
          <w:lang w:eastAsia="en-US"/>
        </w:rPr>
        <w:t xml:space="preserve"> не </w:t>
      </w:r>
      <w:proofErr w:type="spellStart"/>
      <w:r w:rsidR="00E0169C" w:rsidRPr="001F6AA1">
        <w:rPr>
          <w:color w:val="000000"/>
          <w:sz w:val="28"/>
          <w:szCs w:val="28"/>
          <w:lang w:eastAsia="en-US"/>
        </w:rPr>
        <w:t>можуть</w:t>
      </w:r>
      <w:proofErr w:type="spellEnd"/>
      <w:r w:rsidR="00E0169C"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E0169C" w:rsidRPr="001F6AA1">
        <w:rPr>
          <w:color w:val="000000"/>
          <w:sz w:val="28"/>
          <w:szCs w:val="28"/>
          <w:lang w:eastAsia="en-US"/>
        </w:rPr>
        <w:t>змінюватися</w:t>
      </w:r>
      <w:proofErr w:type="spellEnd"/>
      <w:r w:rsidR="00E0169C"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E0169C" w:rsidRPr="001F6AA1">
        <w:rPr>
          <w:color w:val="000000"/>
          <w:sz w:val="28"/>
          <w:szCs w:val="28"/>
          <w:lang w:eastAsia="en-US"/>
        </w:rPr>
        <w:t>після</w:t>
      </w:r>
      <w:proofErr w:type="spellEnd"/>
      <w:r w:rsidR="00E0169C"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E0169C" w:rsidRPr="001F6AA1">
        <w:rPr>
          <w:color w:val="000000"/>
          <w:sz w:val="28"/>
          <w:szCs w:val="28"/>
          <w:lang w:eastAsia="en-US"/>
        </w:rPr>
        <w:t>його</w:t>
      </w:r>
      <w:proofErr w:type="spellEnd"/>
      <w:r w:rsidR="00E0169C"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E0169C" w:rsidRPr="001F6AA1">
        <w:rPr>
          <w:color w:val="000000"/>
          <w:sz w:val="28"/>
          <w:szCs w:val="28"/>
          <w:lang w:eastAsia="en-US"/>
        </w:rPr>
        <w:t>підписання</w:t>
      </w:r>
      <w:proofErr w:type="spellEnd"/>
      <w:r w:rsidR="00E0169C" w:rsidRPr="001F6AA1">
        <w:rPr>
          <w:color w:val="000000"/>
          <w:sz w:val="28"/>
          <w:szCs w:val="28"/>
          <w:lang w:eastAsia="en-US"/>
        </w:rPr>
        <w:t xml:space="preserve"> до </w:t>
      </w:r>
      <w:proofErr w:type="spellStart"/>
      <w:r w:rsidR="00E0169C" w:rsidRPr="001F6AA1">
        <w:rPr>
          <w:color w:val="000000"/>
          <w:sz w:val="28"/>
          <w:szCs w:val="28"/>
          <w:lang w:eastAsia="en-US"/>
        </w:rPr>
        <w:t>виконання</w:t>
      </w:r>
      <w:proofErr w:type="spellEnd"/>
      <w:r w:rsidR="00E0169C"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E0169C" w:rsidRPr="001F6AA1">
        <w:rPr>
          <w:color w:val="000000"/>
          <w:sz w:val="28"/>
          <w:szCs w:val="28"/>
          <w:lang w:eastAsia="en-US"/>
        </w:rPr>
        <w:t>зобов’язань</w:t>
      </w:r>
      <w:proofErr w:type="spellEnd"/>
      <w:r w:rsidR="00E0169C" w:rsidRPr="001F6AA1">
        <w:rPr>
          <w:color w:val="000000"/>
          <w:sz w:val="28"/>
          <w:szCs w:val="28"/>
          <w:lang w:eastAsia="en-US"/>
        </w:rPr>
        <w:t xml:space="preserve"> сторонами в </w:t>
      </w:r>
      <w:proofErr w:type="spellStart"/>
      <w:r w:rsidR="00E0169C" w:rsidRPr="001F6AA1">
        <w:rPr>
          <w:color w:val="000000"/>
          <w:sz w:val="28"/>
          <w:szCs w:val="28"/>
          <w:lang w:eastAsia="en-US"/>
        </w:rPr>
        <w:t>повному</w:t>
      </w:r>
      <w:proofErr w:type="spellEnd"/>
      <w:r w:rsidR="00E0169C"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E0169C" w:rsidRPr="001F6AA1">
        <w:rPr>
          <w:color w:val="000000"/>
          <w:sz w:val="28"/>
          <w:szCs w:val="28"/>
          <w:lang w:eastAsia="en-US"/>
        </w:rPr>
        <w:t>обсязі</w:t>
      </w:r>
      <w:proofErr w:type="spellEnd"/>
      <w:r w:rsidR="00E0169C" w:rsidRPr="001F6AA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="00E0169C" w:rsidRPr="001F6AA1">
        <w:rPr>
          <w:color w:val="000000"/>
          <w:sz w:val="28"/>
          <w:szCs w:val="28"/>
          <w:lang w:eastAsia="en-US"/>
        </w:rPr>
        <w:t>крім</w:t>
      </w:r>
      <w:proofErr w:type="spellEnd"/>
      <w:r w:rsidR="00E0169C"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E0169C" w:rsidRPr="001F6AA1">
        <w:rPr>
          <w:color w:val="000000"/>
          <w:sz w:val="28"/>
          <w:szCs w:val="28"/>
          <w:lang w:eastAsia="en-US"/>
        </w:rPr>
        <w:t>випадків</w:t>
      </w:r>
      <w:proofErr w:type="spellEnd"/>
      <w:r w:rsidR="00E0169C" w:rsidRPr="001F6AA1">
        <w:rPr>
          <w:color w:val="000000"/>
          <w:sz w:val="28"/>
          <w:szCs w:val="28"/>
          <w:lang w:eastAsia="en-US"/>
        </w:rPr>
        <w:t>:</w:t>
      </w:r>
    </w:p>
    <w:p w:rsidR="00E0169C" w:rsidRPr="001F6AA1" w:rsidRDefault="00E0169C" w:rsidP="00E0169C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1F6AA1">
        <w:rPr>
          <w:color w:val="000000"/>
          <w:sz w:val="28"/>
          <w:szCs w:val="28"/>
          <w:lang w:eastAsia="en-US"/>
        </w:rPr>
        <w:t>1) </w:t>
      </w:r>
      <w:proofErr w:type="spellStart"/>
      <w:r w:rsidRPr="001F6AA1">
        <w:rPr>
          <w:color w:val="000000"/>
          <w:sz w:val="28"/>
          <w:szCs w:val="28"/>
          <w:lang w:eastAsia="en-US"/>
        </w:rPr>
        <w:t>зменшення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обсягів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закупівлі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1F6AA1">
        <w:rPr>
          <w:color w:val="000000"/>
          <w:sz w:val="28"/>
          <w:szCs w:val="28"/>
          <w:lang w:eastAsia="en-US"/>
        </w:rPr>
        <w:t>зокрема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з </w:t>
      </w:r>
      <w:proofErr w:type="spellStart"/>
      <w:r w:rsidRPr="001F6AA1">
        <w:rPr>
          <w:color w:val="000000"/>
          <w:sz w:val="28"/>
          <w:szCs w:val="28"/>
          <w:lang w:eastAsia="en-US"/>
        </w:rPr>
        <w:t>урахуванням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фактичного </w:t>
      </w:r>
      <w:proofErr w:type="spellStart"/>
      <w:r w:rsidRPr="001F6AA1">
        <w:rPr>
          <w:color w:val="000000"/>
          <w:sz w:val="28"/>
          <w:szCs w:val="28"/>
          <w:lang w:eastAsia="en-US"/>
        </w:rPr>
        <w:t>обсягу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видатків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замовника</w:t>
      </w:r>
      <w:proofErr w:type="spellEnd"/>
      <w:r w:rsidRPr="001F6AA1">
        <w:rPr>
          <w:color w:val="000000"/>
          <w:sz w:val="28"/>
          <w:szCs w:val="28"/>
          <w:lang w:eastAsia="en-US"/>
        </w:rPr>
        <w:t>;</w:t>
      </w:r>
    </w:p>
    <w:p w:rsidR="00E0169C" w:rsidRPr="001F6AA1" w:rsidRDefault="00E0169C" w:rsidP="00E0169C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1F6AA1">
        <w:rPr>
          <w:color w:val="000000"/>
          <w:sz w:val="28"/>
          <w:szCs w:val="28"/>
          <w:lang w:eastAsia="en-US"/>
        </w:rPr>
        <w:t>2) </w:t>
      </w:r>
      <w:proofErr w:type="spellStart"/>
      <w:r w:rsidRPr="001F6AA1">
        <w:rPr>
          <w:color w:val="000000"/>
          <w:sz w:val="28"/>
          <w:szCs w:val="28"/>
          <w:lang w:eastAsia="en-US"/>
        </w:rPr>
        <w:t>погодження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ціни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за </w:t>
      </w:r>
      <w:proofErr w:type="spellStart"/>
      <w:r w:rsidRPr="001F6AA1">
        <w:rPr>
          <w:color w:val="000000"/>
          <w:sz w:val="28"/>
          <w:szCs w:val="28"/>
          <w:lang w:eastAsia="en-US"/>
        </w:rPr>
        <w:t>одиницю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товару в </w:t>
      </w:r>
      <w:proofErr w:type="spellStart"/>
      <w:r w:rsidRPr="001F6AA1">
        <w:rPr>
          <w:color w:val="000000"/>
          <w:sz w:val="28"/>
          <w:szCs w:val="28"/>
          <w:lang w:eastAsia="en-US"/>
        </w:rPr>
        <w:t>договорі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про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закупівлю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у </w:t>
      </w:r>
      <w:proofErr w:type="spellStart"/>
      <w:r w:rsidRPr="001F6AA1">
        <w:rPr>
          <w:color w:val="000000"/>
          <w:sz w:val="28"/>
          <w:szCs w:val="28"/>
          <w:lang w:eastAsia="en-US"/>
        </w:rPr>
        <w:t>разі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коливання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ціни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такого товару </w:t>
      </w:r>
      <w:proofErr w:type="gramStart"/>
      <w:r w:rsidRPr="001F6AA1">
        <w:rPr>
          <w:color w:val="000000"/>
          <w:sz w:val="28"/>
          <w:szCs w:val="28"/>
          <w:lang w:eastAsia="en-US"/>
        </w:rPr>
        <w:t>на ринку</w:t>
      </w:r>
      <w:proofErr w:type="gramEnd"/>
      <w:r w:rsidRPr="001F6AA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1F6AA1">
        <w:rPr>
          <w:color w:val="000000"/>
          <w:sz w:val="28"/>
          <w:szCs w:val="28"/>
          <w:lang w:eastAsia="en-US"/>
        </w:rPr>
        <w:t>що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відбулося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з моменту </w:t>
      </w:r>
      <w:proofErr w:type="spellStart"/>
      <w:r w:rsidRPr="001F6AA1">
        <w:rPr>
          <w:color w:val="000000"/>
          <w:sz w:val="28"/>
          <w:szCs w:val="28"/>
          <w:lang w:eastAsia="en-US"/>
        </w:rPr>
        <w:t>уклад</w:t>
      </w:r>
      <w:r>
        <w:rPr>
          <w:color w:val="000000"/>
          <w:sz w:val="28"/>
          <w:szCs w:val="28"/>
          <w:lang w:eastAsia="en-US"/>
        </w:rPr>
        <w:t>е</w:t>
      </w:r>
      <w:r w:rsidRPr="001F6AA1">
        <w:rPr>
          <w:color w:val="000000"/>
          <w:sz w:val="28"/>
          <w:szCs w:val="28"/>
          <w:lang w:eastAsia="en-US"/>
        </w:rPr>
        <w:t>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договору про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закупівлю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або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останнього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внесення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до договору про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закупівлю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1F6AA1">
        <w:rPr>
          <w:color w:val="000000"/>
          <w:sz w:val="28"/>
          <w:szCs w:val="28"/>
          <w:lang w:eastAsia="en-US"/>
        </w:rPr>
        <w:t>частині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ціни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за </w:t>
      </w:r>
      <w:proofErr w:type="spellStart"/>
      <w:r w:rsidRPr="001F6AA1">
        <w:rPr>
          <w:color w:val="000000"/>
          <w:sz w:val="28"/>
          <w:szCs w:val="28"/>
          <w:lang w:eastAsia="en-US"/>
        </w:rPr>
        <w:t>одиницю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товару.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Зміна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ціни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за </w:t>
      </w:r>
      <w:proofErr w:type="spellStart"/>
      <w:r w:rsidRPr="001F6AA1">
        <w:rPr>
          <w:color w:val="000000"/>
          <w:sz w:val="28"/>
          <w:szCs w:val="28"/>
          <w:lang w:eastAsia="en-US"/>
        </w:rPr>
        <w:t>одиницю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товару </w:t>
      </w:r>
      <w:proofErr w:type="spellStart"/>
      <w:r w:rsidRPr="001F6AA1">
        <w:rPr>
          <w:color w:val="000000"/>
          <w:sz w:val="28"/>
          <w:szCs w:val="28"/>
          <w:lang w:eastAsia="en-US"/>
        </w:rPr>
        <w:t>здійснюється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пропорційно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коливанню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ціни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такого товару </w:t>
      </w:r>
      <w:proofErr w:type="gramStart"/>
      <w:r w:rsidRPr="001F6AA1">
        <w:rPr>
          <w:color w:val="000000"/>
          <w:sz w:val="28"/>
          <w:szCs w:val="28"/>
          <w:lang w:eastAsia="en-US"/>
        </w:rPr>
        <w:t>на ринку</w:t>
      </w:r>
      <w:proofErr w:type="gramEnd"/>
      <w:r w:rsidRPr="001F6AA1">
        <w:rPr>
          <w:color w:val="000000"/>
          <w:sz w:val="28"/>
          <w:szCs w:val="28"/>
          <w:lang w:eastAsia="en-US"/>
        </w:rPr>
        <w:t xml:space="preserve"> (</w:t>
      </w:r>
      <w:proofErr w:type="spellStart"/>
      <w:r w:rsidRPr="001F6AA1">
        <w:rPr>
          <w:color w:val="000000"/>
          <w:sz w:val="28"/>
          <w:szCs w:val="28"/>
          <w:lang w:eastAsia="en-US"/>
        </w:rPr>
        <w:t>відсоток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збільшення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ціни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за </w:t>
      </w:r>
      <w:proofErr w:type="spellStart"/>
      <w:r w:rsidRPr="001F6AA1">
        <w:rPr>
          <w:color w:val="000000"/>
          <w:sz w:val="28"/>
          <w:szCs w:val="28"/>
          <w:lang w:eastAsia="en-US"/>
        </w:rPr>
        <w:t>одиницю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товару не </w:t>
      </w:r>
      <w:proofErr w:type="spellStart"/>
      <w:r w:rsidRPr="001F6AA1">
        <w:rPr>
          <w:color w:val="000000"/>
          <w:sz w:val="28"/>
          <w:szCs w:val="28"/>
          <w:lang w:eastAsia="en-US"/>
        </w:rPr>
        <w:t>може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перевищувати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відсоток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коливання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(</w:t>
      </w:r>
      <w:proofErr w:type="spellStart"/>
      <w:r w:rsidRPr="001F6AA1">
        <w:rPr>
          <w:color w:val="000000"/>
          <w:sz w:val="28"/>
          <w:szCs w:val="28"/>
          <w:lang w:eastAsia="en-US"/>
        </w:rPr>
        <w:t>збільшення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) </w:t>
      </w:r>
      <w:proofErr w:type="spellStart"/>
      <w:r w:rsidRPr="001F6AA1">
        <w:rPr>
          <w:color w:val="000000"/>
          <w:sz w:val="28"/>
          <w:szCs w:val="28"/>
          <w:lang w:eastAsia="en-US"/>
        </w:rPr>
        <w:t>ціни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такого товару на ринку) за </w:t>
      </w:r>
      <w:proofErr w:type="spellStart"/>
      <w:r w:rsidRPr="001F6AA1">
        <w:rPr>
          <w:color w:val="000000"/>
          <w:sz w:val="28"/>
          <w:szCs w:val="28"/>
          <w:lang w:eastAsia="en-US"/>
        </w:rPr>
        <w:t>умови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документального </w:t>
      </w:r>
      <w:proofErr w:type="spellStart"/>
      <w:r w:rsidRPr="001F6AA1">
        <w:rPr>
          <w:color w:val="000000"/>
          <w:sz w:val="28"/>
          <w:szCs w:val="28"/>
          <w:lang w:eastAsia="en-US"/>
        </w:rPr>
        <w:t>підтвердження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такого </w:t>
      </w:r>
      <w:proofErr w:type="spellStart"/>
      <w:r w:rsidRPr="001F6AA1">
        <w:rPr>
          <w:color w:val="000000"/>
          <w:sz w:val="28"/>
          <w:szCs w:val="28"/>
          <w:lang w:eastAsia="en-US"/>
        </w:rPr>
        <w:t>коливання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та не повинна </w:t>
      </w:r>
      <w:proofErr w:type="spellStart"/>
      <w:r w:rsidRPr="001F6AA1">
        <w:rPr>
          <w:color w:val="000000"/>
          <w:sz w:val="28"/>
          <w:szCs w:val="28"/>
          <w:lang w:eastAsia="en-US"/>
        </w:rPr>
        <w:t>призвести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до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збільшення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суми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1F6AA1">
        <w:rPr>
          <w:color w:val="000000"/>
          <w:sz w:val="28"/>
          <w:szCs w:val="28"/>
          <w:lang w:eastAsia="en-US"/>
        </w:rPr>
        <w:t>визначеної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1F6AA1">
        <w:rPr>
          <w:color w:val="000000"/>
          <w:sz w:val="28"/>
          <w:szCs w:val="28"/>
          <w:lang w:eastAsia="en-US"/>
        </w:rPr>
        <w:t>договорі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про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закупівлю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на момент </w:t>
      </w:r>
      <w:proofErr w:type="spellStart"/>
      <w:r w:rsidRPr="001F6AA1">
        <w:rPr>
          <w:color w:val="000000"/>
          <w:sz w:val="28"/>
          <w:szCs w:val="28"/>
          <w:lang w:eastAsia="en-US"/>
        </w:rPr>
        <w:t>його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укладення</w:t>
      </w:r>
      <w:proofErr w:type="spellEnd"/>
      <w:r w:rsidRPr="001F6AA1">
        <w:rPr>
          <w:color w:val="000000"/>
          <w:sz w:val="28"/>
          <w:szCs w:val="28"/>
          <w:lang w:eastAsia="en-US"/>
        </w:rPr>
        <w:t>;</w:t>
      </w:r>
    </w:p>
    <w:p w:rsidR="00E0169C" w:rsidRPr="001F6AA1" w:rsidRDefault="00E0169C" w:rsidP="00E0169C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1F6AA1">
        <w:rPr>
          <w:color w:val="000000"/>
          <w:sz w:val="28"/>
          <w:szCs w:val="28"/>
          <w:lang w:eastAsia="en-US"/>
        </w:rPr>
        <w:t>3) </w:t>
      </w:r>
      <w:proofErr w:type="spellStart"/>
      <w:r w:rsidRPr="001F6AA1">
        <w:rPr>
          <w:color w:val="000000"/>
          <w:sz w:val="28"/>
          <w:szCs w:val="28"/>
          <w:lang w:eastAsia="en-US"/>
        </w:rPr>
        <w:t>покращення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якості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предмета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закупівлі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за </w:t>
      </w:r>
      <w:proofErr w:type="spellStart"/>
      <w:r w:rsidRPr="001F6AA1">
        <w:rPr>
          <w:color w:val="000000"/>
          <w:sz w:val="28"/>
          <w:szCs w:val="28"/>
          <w:lang w:eastAsia="en-US"/>
        </w:rPr>
        <w:t>умови</w:t>
      </w:r>
      <w:proofErr w:type="spellEnd"/>
      <w:r>
        <w:rPr>
          <w:color w:val="000000"/>
          <w:sz w:val="28"/>
          <w:szCs w:val="28"/>
          <w:lang w:eastAsia="en-US"/>
        </w:rPr>
        <w:t>,</w:t>
      </w:r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що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таке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покращення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не </w:t>
      </w:r>
      <w:proofErr w:type="spellStart"/>
      <w:r w:rsidRPr="001F6AA1">
        <w:rPr>
          <w:color w:val="000000"/>
          <w:sz w:val="28"/>
          <w:szCs w:val="28"/>
          <w:lang w:eastAsia="en-US"/>
        </w:rPr>
        <w:t>призведе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до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збільшення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суми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1F6AA1">
        <w:rPr>
          <w:color w:val="000000"/>
          <w:sz w:val="28"/>
          <w:szCs w:val="28"/>
          <w:lang w:eastAsia="en-US"/>
        </w:rPr>
        <w:t>визначеної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1F6AA1">
        <w:rPr>
          <w:color w:val="000000"/>
          <w:sz w:val="28"/>
          <w:szCs w:val="28"/>
          <w:lang w:eastAsia="en-US"/>
        </w:rPr>
        <w:t>договорі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про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закупівлю</w:t>
      </w:r>
      <w:proofErr w:type="spellEnd"/>
      <w:r w:rsidRPr="001F6AA1">
        <w:rPr>
          <w:color w:val="000000"/>
          <w:sz w:val="28"/>
          <w:szCs w:val="28"/>
          <w:lang w:eastAsia="en-US"/>
        </w:rPr>
        <w:t>;</w:t>
      </w:r>
    </w:p>
    <w:p w:rsidR="00E0169C" w:rsidRPr="001F6AA1" w:rsidRDefault="00E0169C" w:rsidP="00E0169C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1F6AA1">
        <w:rPr>
          <w:color w:val="000000"/>
          <w:sz w:val="28"/>
          <w:szCs w:val="28"/>
          <w:lang w:eastAsia="en-US"/>
        </w:rPr>
        <w:t>4) </w:t>
      </w:r>
      <w:proofErr w:type="spellStart"/>
      <w:r w:rsidRPr="001F6AA1">
        <w:rPr>
          <w:color w:val="000000"/>
          <w:sz w:val="28"/>
          <w:szCs w:val="28"/>
          <w:lang w:eastAsia="en-US"/>
        </w:rPr>
        <w:t>продовження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строку </w:t>
      </w:r>
      <w:proofErr w:type="spellStart"/>
      <w:r w:rsidRPr="001F6AA1">
        <w:rPr>
          <w:color w:val="000000"/>
          <w:sz w:val="28"/>
          <w:szCs w:val="28"/>
          <w:lang w:eastAsia="en-US"/>
        </w:rPr>
        <w:t>дії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договору про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закупівлю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та строку </w:t>
      </w:r>
      <w:proofErr w:type="spellStart"/>
      <w:r w:rsidRPr="001F6AA1">
        <w:rPr>
          <w:color w:val="000000"/>
          <w:sz w:val="28"/>
          <w:szCs w:val="28"/>
          <w:lang w:eastAsia="en-US"/>
        </w:rPr>
        <w:t>виконання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зобов’язань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щодо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передачі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товару, </w:t>
      </w:r>
      <w:proofErr w:type="spellStart"/>
      <w:r w:rsidRPr="001F6AA1">
        <w:rPr>
          <w:color w:val="000000"/>
          <w:sz w:val="28"/>
          <w:szCs w:val="28"/>
          <w:lang w:eastAsia="en-US"/>
        </w:rPr>
        <w:t>виконання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робіт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1F6AA1">
        <w:rPr>
          <w:color w:val="000000"/>
          <w:sz w:val="28"/>
          <w:szCs w:val="28"/>
          <w:lang w:eastAsia="en-US"/>
        </w:rPr>
        <w:t>надання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послуг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у </w:t>
      </w:r>
      <w:proofErr w:type="spellStart"/>
      <w:r w:rsidRPr="001F6AA1">
        <w:rPr>
          <w:color w:val="000000"/>
          <w:sz w:val="28"/>
          <w:szCs w:val="28"/>
          <w:lang w:eastAsia="en-US"/>
        </w:rPr>
        <w:t>разі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виникнення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документально </w:t>
      </w:r>
      <w:proofErr w:type="spellStart"/>
      <w:r w:rsidRPr="001F6AA1">
        <w:rPr>
          <w:color w:val="000000"/>
          <w:sz w:val="28"/>
          <w:szCs w:val="28"/>
          <w:lang w:eastAsia="en-US"/>
        </w:rPr>
        <w:t>підтверджених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об’єктивних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обставин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1F6AA1">
        <w:rPr>
          <w:color w:val="000000"/>
          <w:sz w:val="28"/>
          <w:szCs w:val="28"/>
          <w:lang w:eastAsia="en-US"/>
        </w:rPr>
        <w:t>що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спричинили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таке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продовження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у тому </w:t>
      </w:r>
      <w:proofErr w:type="spellStart"/>
      <w:r w:rsidRPr="001F6AA1">
        <w:rPr>
          <w:color w:val="000000"/>
          <w:sz w:val="28"/>
          <w:szCs w:val="28"/>
          <w:lang w:eastAsia="en-US"/>
        </w:rPr>
        <w:t>числі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обставин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непереборної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сили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1F6AA1">
        <w:rPr>
          <w:color w:val="000000"/>
          <w:sz w:val="28"/>
          <w:szCs w:val="28"/>
          <w:lang w:eastAsia="en-US"/>
        </w:rPr>
        <w:t>затримки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фінансування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витрат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замовника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за </w:t>
      </w:r>
      <w:proofErr w:type="spellStart"/>
      <w:r w:rsidRPr="001F6AA1">
        <w:rPr>
          <w:color w:val="000000"/>
          <w:sz w:val="28"/>
          <w:szCs w:val="28"/>
          <w:lang w:eastAsia="en-US"/>
        </w:rPr>
        <w:t>умови</w:t>
      </w:r>
      <w:proofErr w:type="spellEnd"/>
      <w:r>
        <w:rPr>
          <w:color w:val="000000"/>
          <w:sz w:val="28"/>
          <w:szCs w:val="28"/>
          <w:lang w:eastAsia="en-US"/>
        </w:rPr>
        <w:t>,</w:t>
      </w:r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що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такі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не </w:t>
      </w:r>
      <w:proofErr w:type="spellStart"/>
      <w:r w:rsidRPr="001F6AA1">
        <w:rPr>
          <w:color w:val="000000"/>
          <w:sz w:val="28"/>
          <w:szCs w:val="28"/>
          <w:lang w:eastAsia="en-US"/>
        </w:rPr>
        <w:t>призведуть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до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збільшення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суми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1F6AA1">
        <w:rPr>
          <w:color w:val="000000"/>
          <w:sz w:val="28"/>
          <w:szCs w:val="28"/>
          <w:lang w:eastAsia="en-US"/>
        </w:rPr>
        <w:t>визначеної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1F6AA1">
        <w:rPr>
          <w:color w:val="000000"/>
          <w:sz w:val="28"/>
          <w:szCs w:val="28"/>
          <w:lang w:eastAsia="en-US"/>
        </w:rPr>
        <w:t>договорі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про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закупівлю</w:t>
      </w:r>
      <w:proofErr w:type="spellEnd"/>
      <w:r w:rsidRPr="001F6AA1">
        <w:rPr>
          <w:color w:val="000000"/>
          <w:sz w:val="28"/>
          <w:szCs w:val="28"/>
          <w:lang w:eastAsia="en-US"/>
        </w:rPr>
        <w:t>;</w:t>
      </w:r>
    </w:p>
    <w:p w:rsidR="00E0169C" w:rsidRPr="001F6AA1" w:rsidRDefault="00E0169C" w:rsidP="00E0169C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1F6AA1">
        <w:rPr>
          <w:color w:val="000000"/>
          <w:sz w:val="28"/>
          <w:szCs w:val="28"/>
          <w:lang w:eastAsia="en-US"/>
        </w:rPr>
        <w:t>5) </w:t>
      </w:r>
      <w:proofErr w:type="spellStart"/>
      <w:r w:rsidRPr="001F6AA1">
        <w:rPr>
          <w:color w:val="000000"/>
          <w:sz w:val="28"/>
          <w:szCs w:val="28"/>
          <w:lang w:eastAsia="en-US"/>
        </w:rPr>
        <w:t>погодження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ціни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1F6AA1">
        <w:rPr>
          <w:color w:val="000000"/>
          <w:sz w:val="28"/>
          <w:szCs w:val="28"/>
          <w:lang w:eastAsia="en-US"/>
        </w:rPr>
        <w:t>договорі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про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закупівлю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1F6AA1">
        <w:rPr>
          <w:color w:val="000000"/>
          <w:sz w:val="28"/>
          <w:szCs w:val="28"/>
          <w:lang w:eastAsia="en-US"/>
        </w:rPr>
        <w:t>бік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зменшення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(без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кількості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(</w:t>
      </w:r>
      <w:proofErr w:type="spellStart"/>
      <w:r w:rsidRPr="001F6AA1">
        <w:rPr>
          <w:color w:val="000000"/>
          <w:sz w:val="28"/>
          <w:szCs w:val="28"/>
          <w:lang w:eastAsia="en-US"/>
        </w:rPr>
        <w:t>обсягу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) та </w:t>
      </w:r>
      <w:proofErr w:type="spellStart"/>
      <w:r w:rsidRPr="001F6AA1">
        <w:rPr>
          <w:color w:val="000000"/>
          <w:sz w:val="28"/>
          <w:szCs w:val="28"/>
          <w:lang w:eastAsia="en-US"/>
        </w:rPr>
        <w:t>якості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товарів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1F6AA1">
        <w:rPr>
          <w:color w:val="000000"/>
          <w:sz w:val="28"/>
          <w:szCs w:val="28"/>
          <w:lang w:eastAsia="en-US"/>
        </w:rPr>
        <w:t>робіт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і </w:t>
      </w:r>
      <w:proofErr w:type="spellStart"/>
      <w:r w:rsidRPr="001F6AA1">
        <w:rPr>
          <w:color w:val="000000"/>
          <w:sz w:val="28"/>
          <w:szCs w:val="28"/>
          <w:lang w:eastAsia="en-US"/>
        </w:rPr>
        <w:t>послуг</w:t>
      </w:r>
      <w:proofErr w:type="spellEnd"/>
      <w:r w:rsidRPr="001F6AA1">
        <w:rPr>
          <w:color w:val="000000"/>
          <w:sz w:val="28"/>
          <w:szCs w:val="28"/>
          <w:lang w:eastAsia="en-US"/>
        </w:rPr>
        <w:t>);</w:t>
      </w:r>
    </w:p>
    <w:p w:rsidR="00E0169C" w:rsidRPr="001F6AA1" w:rsidRDefault="00E0169C" w:rsidP="00E0169C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1F6AA1">
        <w:rPr>
          <w:color w:val="000000"/>
          <w:sz w:val="28"/>
          <w:szCs w:val="28"/>
          <w:lang w:eastAsia="en-US"/>
        </w:rPr>
        <w:t>6) 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ціни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1F6AA1">
        <w:rPr>
          <w:color w:val="000000"/>
          <w:sz w:val="28"/>
          <w:szCs w:val="28"/>
          <w:lang w:eastAsia="en-US"/>
        </w:rPr>
        <w:t>договорі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про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закупівлю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у </w:t>
      </w:r>
      <w:proofErr w:type="spellStart"/>
      <w:r w:rsidRPr="001F6AA1">
        <w:rPr>
          <w:color w:val="000000"/>
          <w:sz w:val="28"/>
          <w:szCs w:val="28"/>
          <w:lang w:eastAsia="en-US"/>
        </w:rPr>
        <w:t>зв’язку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з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зміною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ставок </w:t>
      </w:r>
      <w:proofErr w:type="spellStart"/>
      <w:r w:rsidRPr="001F6AA1">
        <w:rPr>
          <w:color w:val="000000"/>
          <w:sz w:val="28"/>
          <w:szCs w:val="28"/>
          <w:lang w:eastAsia="en-US"/>
        </w:rPr>
        <w:t>податків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і </w:t>
      </w:r>
      <w:proofErr w:type="spellStart"/>
      <w:r w:rsidRPr="001F6AA1">
        <w:rPr>
          <w:color w:val="000000"/>
          <w:sz w:val="28"/>
          <w:szCs w:val="28"/>
          <w:lang w:eastAsia="en-US"/>
        </w:rPr>
        <w:t>зборів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та/</w:t>
      </w:r>
      <w:proofErr w:type="spellStart"/>
      <w:r w:rsidRPr="001F6AA1">
        <w:rPr>
          <w:color w:val="000000"/>
          <w:sz w:val="28"/>
          <w:szCs w:val="28"/>
          <w:lang w:eastAsia="en-US"/>
        </w:rPr>
        <w:t>або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зміною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умов </w:t>
      </w:r>
      <w:proofErr w:type="spellStart"/>
      <w:r w:rsidRPr="001F6AA1">
        <w:rPr>
          <w:color w:val="000000"/>
          <w:sz w:val="28"/>
          <w:szCs w:val="28"/>
          <w:lang w:eastAsia="en-US"/>
        </w:rPr>
        <w:t>щодо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надання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пільг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з </w:t>
      </w:r>
      <w:r>
        <w:rPr>
          <w:color w:val="000000"/>
          <w:sz w:val="28"/>
          <w:szCs w:val="28"/>
          <w:lang w:eastAsia="en-US"/>
        </w:rPr>
        <w:br/>
      </w:r>
      <w:proofErr w:type="spellStart"/>
      <w:r w:rsidRPr="001F6AA1">
        <w:rPr>
          <w:color w:val="000000"/>
          <w:sz w:val="28"/>
          <w:szCs w:val="28"/>
          <w:lang w:eastAsia="en-US"/>
        </w:rPr>
        <w:t>оподаткування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– </w:t>
      </w:r>
      <w:proofErr w:type="spellStart"/>
      <w:r w:rsidRPr="001F6AA1">
        <w:rPr>
          <w:color w:val="000000"/>
          <w:sz w:val="28"/>
          <w:szCs w:val="28"/>
          <w:lang w:eastAsia="en-US"/>
        </w:rPr>
        <w:t>пропорційно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до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таких ставок та/</w:t>
      </w:r>
      <w:proofErr w:type="spellStart"/>
      <w:r w:rsidRPr="001F6AA1">
        <w:rPr>
          <w:color w:val="000000"/>
          <w:sz w:val="28"/>
          <w:szCs w:val="28"/>
          <w:lang w:eastAsia="en-US"/>
        </w:rPr>
        <w:t>або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пільг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з </w:t>
      </w:r>
      <w:proofErr w:type="spellStart"/>
      <w:r w:rsidRPr="001F6AA1">
        <w:rPr>
          <w:color w:val="000000"/>
          <w:sz w:val="28"/>
          <w:szCs w:val="28"/>
          <w:lang w:eastAsia="en-US"/>
        </w:rPr>
        <w:t>оподаткування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а </w:t>
      </w:r>
      <w:proofErr w:type="spellStart"/>
      <w:r w:rsidRPr="001F6AA1">
        <w:rPr>
          <w:color w:val="000000"/>
          <w:sz w:val="28"/>
          <w:szCs w:val="28"/>
          <w:lang w:eastAsia="en-US"/>
        </w:rPr>
        <w:t>також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у </w:t>
      </w:r>
      <w:proofErr w:type="spellStart"/>
      <w:r w:rsidRPr="001F6AA1">
        <w:rPr>
          <w:color w:val="000000"/>
          <w:sz w:val="28"/>
          <w:szCs w:val="28"/>
          <w:lang w:eastAsia="en-US"/>
        </w:rPr>
        <w:t>зв’язку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з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зміною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системи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оподаткування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пропорційно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до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податкового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навантаження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внаслідок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системи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оподаткування</w:t>
      </w:r>
      <w:proofErr w:type="spellEnd"/>
      <w:r w:rsidRPr="001F6AA1">
        <w:rPr>
          <w:color w:val="000000"/>
          <w:sz w:val="28"/>
          <w:szCs w:val="28"/>
          <w:lang w:eastAsia="en-US"/>
        </w:rPr>
        <w:t>;</w:t>
      </w:r>
    </w:p>
    <w:p w:rsidR="00E0169C" w:rsidRPr="001F6AA1" w:rsidRDefault="00E0169C" w:rsidP="00E0169C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1F6AA1">
        <w:rPr>
          <w:color w:val="000000"/>
          <w:sz w:val="28"/>
          <w:szCs w:val="28"/>
          <w:lang w:eastAsia="en-US"/>
        </w:rPr>
        <w:t>7) 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встановленого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згідно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із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законодавством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органами </w:t>
      </w:r>
      <w:proofErr w:type="spellStart"/>
      <w:r w:rsidRPr="001F6AA1">
        <w:rPr>
          <w:color w:val="000000"/>
          <w:sz w:val="28"/>
          <w:szCs w:val="28"/>
          <w:lang w:eastAsia="en-US"/>
        </w:rPr>
        <w:t>державної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статистики </w:t>
      </w:r>
      <w:proofErr w:type="spellStart"/>
      <w:r w:rsidRPr="001F6AA1">
        <w:rPr>
          <w:color w:val="000000"/>
          <w:sz w:val="28"/>
          <w:szCs w:val="28"/>
          <w:lang w:eastAsia="en-US"/>
        </w:rPr>
        <w:t>індексу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споживчих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цін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курсу </w:t>
      </w:r>
      <w:proofErr w:type="spellStart"/>
      <w:r w:rsidRPr="001F6AA1">
        <w:rPr>
          <w:color w:val="000000"/>
          <w:sz w:val="28"/>
          <w:szCs w:val="28"/>
          <w:lang w:eastAsia="en-US"/>
        </w:rPr>
        <w:t>іноземної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валюти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біржових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котирувань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або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показників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Platts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ARGUS, </w:t>
      </w:r>
      <w:proofErr w:type="spellStart"/>
      <w:r w:rsidRPr="001F6AA1">
        <w:rPr>
          <w:color w:val="000000"/>
          <w:sz w:val="28"/>
          <w:szCs w:val="28"/>
          <w:lang w:eastAsia="en-US"/>
        </w:rPr>
        <w:t>регульованих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цін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(</w:t>
      </w:r>
      <w:proofErr w:type="spellStart"/>
      <w:r w:rsidRPr="001F6AA1">
        <w:rPr>
          <w:color w:val="000000"/>
          <w:sz w:val="28"/>
          <w:szCs w:val="28"/>
          <w:lang w:eastAsia="en-US"/>
        </w:rPr>
        <w:t>тарифів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), </w:t>
      </w:r>
      <w:proofErr w:type="spellStart"/>
      <w:r w:rsidRPr="001F6AA1">
        <w:rPr>
          <w:color w:val="000000"/>
          <w:sz w:val="28"/>
          <w:szCs w:val="28"/>
          <w:lang w:eastAsia="en-US"/>
        </w:rPr>
        <w:t>нормативів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1F6AA1">
        <w:rPr>
          <w:color w:val="000000"/>
          <w:sz w:val="28"/>
          <w:szCs w:val="28"/>
          <w:lang w:eastAsia="en-US"/>
        </w:rPr>
        <w:t>середньозважених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цін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на </w:t>
      </w:r>
      <w:proofErr w:type="spellStart"/>
      <w:r w:rsidRPr="001F6AA1">
        <w:rPr>
          <w:color w:val="000000"/>
          <w:sz w:val="28"/>
          <w:szCs w:val="28"/>
          <w:lang w:eastAsia="en-US"/>
        </w:rPr>
        <w:t>електроенергію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1F6AA1">
        <w:rPr>
          <w:color w:val="000000"/>
          <w:sz w:val="28"/>
          <w:szCs w:val="28"/>
          <w:lang w:eastAsia="en-US"/>
        </w:rPr>
        <w:t>на ринку</w:t>
      </w:r>
      <w:proofErr w:type="gramEnd"/>
      <w:r w:rsidRPr="001F6AA1">
        <w:rPr>
          <w:color w:val="000000"/>
          <w:sz w:val="28"/>
          <w:szCs w:val="28"/>
          <w:lang w:eastAsia="en-US"/>
        </w:rPr>
        <w:t xml:space="preserve"> “на </w:t>
      </w:r>
      <w:proofErr w:type="spellStart"/>
      <w:r w:rsidRPr="001F6AA1">
        <w:rPr>
          <w:color w:val="000000"/>
          <w:sz w:val="28"/>
          <w:szCs w:val="28"/>
          <w:lang w:eastAsia="en-US"/>
        </w:rPr>
        <w:t>добу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наперед”, </w:t>
      </w:r>
      <w:proofErr w:type="spellStart"/>
      <w:r w:rsidRPr="001F6AA1">
        <w:rPr>
          <w:color w:val="000000"/>
          <w:sz w:val="28"/>
          <w:szCs w:val="28"/>
          <w:lang w:eastAsia="en-US"/>
        </w:rPr>
        <w:t>що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застосовуються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1F6AA1">
        <w:rPr>
          <w:color w:val="000000"/>
          <w:sz w:val="28"/>
          <w:szCs w:val="28"/>
          <w:lang w:eastAsia="en-US"/>
        </w:rPr>
        <w:t>договорі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про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закупівлю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, у </w:t>
      </w:r>
      <w:proofErr w:type="spellStart"/>
      <w:r w:rsidRPr="001F6AA1">
        <w:rPr>
          <w:color w:val="000000"/>
          <w:sz w:val="28"/>
          <w:szCs w:val="28"/>
          <w:lang w:eastAsia="en-US"/>
        </w:rPr>
        <w:t>разі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встановлення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1F6AA1">
        <w:rPr>
          <w:color w:val="000000"/>
          <w:sz w:val="28"/>
          <w:szCs w:val="28"/>
          <w:lang w:eastAsia="en-US"/>
        </w:rPr>
        <w:t>договорі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про </w:t>
      </w:r>
      <w:proofErr w:type="spellStart"/>
      <w:r w:rsidRPr="001F6AA1">
        <w:rPr>
          <w:color w:val="000000"/>
          <w:sz w:val="28"/>
          <w:szCs w:val="28"/>
          <w:lang w:eastAsia="en-US"/>
        </w:rPr>
        <w:t>закупівлю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порядку 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ціни</w:t>
      </w:r>
      <w:proofErr w:type="spellEnd"/>
      <w:r w:rsidRPr="001F6AA1">
        <w:rPr>
          <w:color w:val="000000"/>
          <w:sz w:val="28"/>
          <w:szCs w:val="28"/>
          <w:lang w:eastAsia="en-US"/>
        </w:rPr>
        <w:t>;</w:t>
      </w:r>
    </w:p>
    <w:p w:rsidR="00E0169C" w:rsidRPr="001F6AA1" w:rsidRDefault="00E0169C" w:rsidP="00E0169C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1F6AA1">
        <w:rPr>
          <w:color w:val="000000"/>
          <w:sz w:val="28"/>
          <w:szCs w:val="28"/>
          <w:lang w:eastAsia="en-US"/>
        </w:rPr>
        <w:lastRenderedPageBreak/>
        <w:t>8) </w:t>
      </w:r>
      <w:proofErr w:type="spellStart"/>
      <w:r w:rsidRPr="001F6AA1">
        <w:rPr>
          <w:color w:val="000000"/>
          <w:sz w:val="28"/>
          <w:szCs w:val="28"/>
          <w:lang w:eastAsia="en-US"/>
        </w:rPr>
        <w:t>зміни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умов у </w:t>
      </w:r>
      <w:proofErr w:type="spellStart"/>
      <w:r w:rsidRPr="001F6AA1">
        <w:rPr>
          <w:color w:val="000000"/>
          <w:sz w:val="28"/>
          <w:szCs w:val="28"/>
          <w:lang w:eastAsia="en-US"/>
        </w:rPr>
        <w:t>зв’язку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із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застосуванням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положень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частини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шостої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lang w:eastAsia="en-US"/>
        </w:rPr>
        <w:t>статті</w:t>
      </w:r>
      <w:proofErr w:type="spellEnd"/>
      <w:r w:rsidRPr="001F6AA1">
        <w:rPr>
          <w:color w:val="000000"/>
          <w:sz w:val="28"/>
          <w:szCs w:val="28"/>
          <w:lang w:eastAsia="en-US"/>
        </w:rPr>
        <w:t xml:space="preserve"> 41 Закону.</w:t>
      </w:r>
    </w:p>
    <w:p w:rsidR="00E0169C" w:rsidRDefault="00E0169C" w:rsidP="00E0169C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  <w:lang w:eastAsia="en-US"/>
        </w:rPr>
      </w:pPr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У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разі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внесення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змін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до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істотних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умов договору про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закупівлю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у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випадках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,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передбачених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цим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пунктом,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замовник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обов’язково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оприлюднює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повідомлення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про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внесення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змін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proofErr w:type="gram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до договору</w:t>
      </w:r>
      <w:proofErr w:type="gram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про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закупівлю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відповідно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до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вимог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Закону з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урахуванням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proofErr w:type="spellStart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цих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shd w:val="solid" w:color="FFFFFF" w:fill="FFFFFF"/>
          <w:lang w:eastAsia="en-US"/>
        </w:rPr>
        <w:t>о</w:t>
      </w:r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собливостей</w:t>
      </w:r>
      <w:proofErr w:type="spellEnd"/>
      <w:r w:rsidRPr="001F6AA1">
        <w:rPr>
          <w:color w:val="000000"/>
          <w:sz w:val="28"/>
          <w:szCs w:val="28"/>
          <w:shd w:val="solid" w:color="FFFFFF" w:fill="FFFFFF"/>
          <w:lang w:eastAsia="en-US"/>
        </w:rPr>
        <w:t>.</w:t>
      </w:r>
    </w:p>
    <w:p w:rsidR="00053D64" w:rsidRPr="00053D64" w:rsidRDefault="00053D64" w:rsidP="00053D64">
      <w:pPr>
        <w:pStyle w:val="1a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251">
        <w:rPr>
          <w:rFonts w:ascii="Times New Roman" w:eastAsia="Times New Roman" w:hAnsi="Times New Roman" w:cs="Times New Roman"/>
          <w:sz w:val="23"/>
          <w:szCs w:val="23"/>
          <w:lang w:val="uk-UA"/>
        </w:rPr>
        <w:t>2</w:t>
      </w:r>
      <w:r w:rsidRPr="00053D64">
        <w:rPr>
          <w:rFonts w:ascii="Times New Roman" w:eastAsia="Times New Roman" w:hAnsi="Times New Roman" w:cs="Times New Roman"/>
          <w:sz w:val="28"/>
          <w:szCs w:val="28"/>
          <w:lang w:val="uk-UA"/>
        </w:rPr>
        <w:t>. Пропозицію щодо внесення змін до договору може зробити кожна із сторін договору.</w:t>
      </w:r>
    </w:p>
    <w:p w:rsidR="00053D64" w:rsidRPr="00053D64" w:rsidRDefault="00053D64" w:rsidP="00053D64">
      <w:pPr>
        <w:pStyle w:val="1a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D64">
        <w:rPr>
          <w:rFonts w:ascii="Times New Roman" w:eastAsia="Times New Roman" w:hAnsi="Times New Roman" w:cs="Times New Roman"/>
          <w:sz w:val="28"/>
          <w:szCs w:val="28"/>
          <w:lang w:val="uk-UA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053D64" w:rsidRPr="00053D64" w:rsidRDefault="00053D64" w:rsidP="00053D64">
      <w:pPr>
        <w:pStyle w:val="1a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D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Відповідь особи, якій адресована пропозиція щодо змін до договору, про її прийняття повинна бути повною і безумовною, та надається у </w:t>
      </w:r>
      <w:proofErr w:type="spellStart"/>
      <w:r w:rsidRPr="00053D64">
        <w:rPr>
          <w:rFonts w:ascii="Times New Roman" w:eastAsia="Times New Roman" w:hAnsi="Times New Roman" w:cs="Times New Roman"/>
          <w:sz w:val="28"/>
          <w:szCs w:val="28"/>
          <w:lang w:val="uk-UA"/>
        </w:rPr>
        <w:t>двадцятиденний</w:t>
      </w:r>
      <w:proofErr w:type="spellEnd"/>
      <w:r w:rsidRPr="00053D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строк.</w:t>
      </w:r>
    </w:p>
    <w:p w:rsidR="00053D64" w:rsidRPr="00053D64" w:rsidRDefault="00053D64" w:rsidP="00053D64">
      <w:pPr>
        <w:pStyle w:val="1a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3D64">
        <w:rPr>
          <w:rFonts w:ascii="Times New Roman" w:hAnsi="Times New Roman" w:cs="Times New Roman"/>
          <w:sz w:val="28"/>
          <w:szCs w:val="28"/>
          <w:lang w:val="uk-UA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053D64" w:rsidRPr="001F6AA1" w:rsidRDefault="00053D64" w:rsidP="00053D64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  <w:lang w:eastAsia="en-US"/>
        </w:rPr>
      </w:pPr>
      <w:r w:rsidRPr="00EF1251">
        <w:rPr>
          <w:b/>
        </w:rPr>
        <w:br w:type="page"/>
      </w:r>
    </w:p>
    <w:p w:rsidR="00965653" w:rsidRPr="00E0169C" w:rsidRDefault="00965653" w:rsidP="00C14207">
      <w:pPr>
        <w:ind w:firstLine="720"/>
      </w:pPr>
    </w:p>
    <w:sectPr w:rsidR="00965653" w:rsidRPr="00E016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Liberation Mono">
    <w:altName w:val="Calibri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A71"/>
    <w:multiLevelType w:val="hybridMultilevel"/>
    <w:tmpl w:val="E684E218"/>
    <w:lvl w:ilvl="0" w:tplc="5628C0A8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2060FA">
      <w:numFmt w:val="bullet"/>
      <w:lvlText w:val="•"/>
      <w:lvlJc w:val="left"/>
      <w:pPr>
        <w:ind w:left="2184" w:hanging="260"/>
      </w:pPr>
      <w:rPr>
        <w:lang w:val="uk-UA" w:eastAsia="en-US" w:bidi="ar-SA"/>
      </w:rPr>
    </w:lvl>
    <w:lvl w:ilvl="2" w:tplc="B94C4054">
      <w:numFmt w:val="bullet"/>
      <w:lvlText w:val="•"/>
      <w:lvlJc w:val="left"/>
      <w:pPr>
        <w:ind w:left="3089" w:hanging="260"/>
      </w:pPr>
      <w:rPr>
        <w:lang w:val="uk-UA" w:eastAsia="en-US" w:bidi="ar-SA"/>
      </w:rPr>
    </w:lvl>
    <w:lvl w:ilvl="3" w:tplc="5B867B60">
      <w:numFmt w:val="bullet"/>
      <w:lvlText w:val="•"/>
      <w:lvlJc w:val="left"/>
      <w:pPr>
        <w:ind w:left="3993" w:hanging="260"/>
      </w:pPr>
      <w:rPr>
        <w:lang w:val="uk-UA" w:eastAsia="en-US" w:bidi="ar-SA"/>
      </w:rPr>
    </w:lvl>
    <w:lvl w:ilvl="4" w:tplc="7C1833DA">
      <w:numFmt w:val="bullet"/>
      <w:lvlText w:val="•"/>
      <w:lvlJc w:val="left"/>
      <w:pPr>
        <w:ind w:left="4898" w:hanging="260"/>
      </w:pPr>
      <w:rPr>
        <w:lang w:val="uk-UA" w:eastAsia="en-US" w:bidi="ar-SA"/>
      </w:rPr>
    </w:lvl>
    <w:lvl w:ilvl="5" w:tplc="97E00A08">
      <w:numFmt w:val="bullet"/>
      <w:lvlText w:val="•"/>
      <w:lvlJc w:val="left"/>
      <w:pPr>
        <w:ind w:left="5803" w:hanging="260"/>
      </w:pPr>
      <w:rPr>
        <w:lang w:val="uk-UA" w:eastAsia="en-US" w:bidi="ar-SA"/>
      </w:rPr>
    </w:lvl>
    <w:lvl w:ilvl="6" w:tplc="4BF8F250">
      <w:numFmt w:val="bullet"/>
      <w:lvlText w:val="•"/>
      <w:lvlJc w:val="left"/>
      <w:pPr>
        <w:ind w:left="6707" w:hanging="260"/>
      </w:pPr>
      <w:rPr>
        <w:lang w:val="uk-UA" w:eastAsia="en-US" w:bidi="ar-SA"/>
      </w:rPr>
    </w:lvl>
    <w:lvl w:ilvl="7" w:tplc="A0E05D4A">
      <w:numFmt w:val="bullet"/>
      <w:lvlText w:val="•"/>
      <w:lvlJc w:val="left"/>
      <w:pPr>
        <w:ind w:left="7612" w:hanging="260"/>
      </w:pPr>
      <w:rPr>
        <w:lang w:val="uk-UA" w:eastAsia="en-US" w:bidi="ar-SA"/>
      </w:rPr>
    </w:lvl>
    <w:lvl w:ilvl="8" w:tplc="5204D352">
      <w:numFmt w:val="bullet"/>
      <w:lvlText w:val="•"/>
      <w:lvlJc w:val="left"/>
      <w:pPr>
        <w:ind w:left="8517" w:hanging="260"/>
      </w:pPr>
      <w:rPr>
        <w:lang w:val="uk-UA" w:eastAsia="en-US" w:bidi="ar-SA"/>
      </w:rPr>
    </w:lvl>
  </w:abstractNum>
  <w:abstractNum w:abstractNumId="1" w15:restartNumberingAfterBreak="0">
    <w:nsid w:val="053D122D"/>
    <w:multiLevelType w:val="hybridMultilevel"/>
    <w:tmpl w:val="1D94386E"/>
    <w:lvl w:ilvl="0" w:tplc="3E62AD9C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D9A5BCE">
      <w:numFmt w:val="bullet"/>
      <w:lvlText w:val="•"/>
      <w:lvlJc w:val="left"/>
      <w:pPr>
        <w:ind w:left="1338" w:hanging="200"/>
      </w:pPr>
      <w:rPr>
        <w:lang w:val="uk-UA" w:eastAsia="en-US" w:bidi="ar-SA"/>
      </w:rPr>
    </w:lvl>
    <w:lvl w:ilvl="2" w:tplc="4B846B2E">
      <w:numFmt w:val="bullet"/>
      <w:lvlText w:val="•"/>
      <w:lvlJc w:val="left"/>
      <w:pPr>
        <w:ind w:left="2337" w:hanging="200"/>
      </w:pPr>
      <w:rPr>
        <w:lang w:val="uk-UA" w:eastAsia="en-US" w:bidi="ar-SA"/>
      </w:rPr>
    </w:lvl>
    <w:lvl w:ilvl="3" w:tplc="4AF88FBC">
      <w:numFmt w:val="bullet"/>
      <w:lvlText w:val="•"/>
      <w:lvlJc w:val="left"/>
      <w:pPr>
        <w:ind w:left="3335" w:hanging="200"/>
      </w:pPr>
      <w:rPr>
        <w:lang w:val="uk-UA" w:eastAsia="en-US" w:bidi="ar-SA"/>
      </w:rPr>
    </w:lvl>
    <w:lvl w:ilvl="4" w:tplc="BD48F7B0">
      <w:numFmt w:val="bullet"/>
      <w:lvlText w:val="•"/>
      <w:lvlJc w:val="left"/>
      <w:pPr>
        <w:ind w:left="4334" w:hanging="200"/>
      </w:pPr>
      <w:rPr>
        <w:lang w:val="uk-UA" w:eastAsia="en-US" w:bidi="ar-SA"/>
      </w:rPr>
    </w:lvl>
    <w:lvl w:ilvl="5" w:tplc="AA505BC6">
      <w:numFmt w:val="bullet"/>
      <w:lvlText w:val="•"/>
      <w:lvlJc w:val="left"/>
      <w:pPr>
        <w:ind w:left="5333" w:hanging="200"/>
      </w:pPr>
      <w:rPr>
        <w:lang w:val="uk-UA" w:eastAsia="en-US" w:bidi="ar-SA"/>
      </w:rPr>
    </w:lvl>
    <w:lvl w:ilvl="6" w:tplc="3C56411E">
      <w:numFmt w:val="bullet"/>
      <w:lvlText w:val="•"/>
      <w:lvlJc w:val="left"/>
      <w:pPr>
        <w:ind w:left="6331" w:hanging="200"/>
      </w:pPr>
      <w:rPr>
        <w:lang w:val="uk-UA" w:eastAsia="en-US" w:bidi="ar-SA"/>
      </w:rPr>
    </w:lvl>
    <w:lvl w:ilvl="7" w:tplc="8FB6CBDA">
      <w:numFmt w:val="bullet"/>
      <w:lvlText w:val="•"/>
      <w:lvlJc w:val="left"/>
      <w:pPr>
        <w:ind w:left="7330" w:hanging="200"/>
      </w:pPr>
      <w:rPr>
        <w:lang w:val="uk-UA" w:eastAsia="en-US" w:bidi="ar-SA"/>
      </w:rPr>
    </w:lvl>
    <w:lvl w:ilvl="8" w:tplc="27DA2DD2">
      <w:numFmt w:val="bullet"/>
      <w:lvlText w:val="•"/>
      <w:lvlJc w:val="left"/>
      <w:pPr>
        <w:ind w:left="8329" w:hanging="200"/>
      </w:pPr>
      <w:rPr>
        <w:lang w:val="uk-UA" w:eastAsia="en-US" w:bidi="ar-SA"/>
      </w:rPr>
    </w:lvl>
  </w:abstractNum>
  <w:abstractNum w:abstractNumId="2" w15:restartNumberingAfterBreak="0">
    <w:nsid w:val="0D2A293A"/>
    <w:multiLevelType w:val="multilevel"/>
    <w:tmpl w:val="93E06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C7762B"/>
    <w:multiLevelType w:val="multilevel"/>
    <w:tmpl w:val="715C4FA8"/>
    <w:lvl w:ilvl="0">
      <w:start w:val="8"/>
      <w:numFmt w:val="decimal"/>
      <w:lvlText w:val="%1"/>
      <w:lvlJc w:val="left"/>
      <w:pPr>
        <w:ind w:left="200" w:hanging="487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30" w:hanging="487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6" w:hanging="487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2" w:hanging="487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8" w:hanging="487"/>
      </w:pPr>
      <w:rPr>
        <w:lang w:val="uk-UA" w:eastAsia="en-US" w:bidi="ar-SA"/>
      </w:rPr>
    </w:lvl>
  </w:abstractNum>
  <w:abstractNum w:abstractNumId="4" w15:restartNumberingAfterBreak="0">
    <w:nsid w:val="13C94CCD"/>
    <w:multiLevelType w:val="multilevel"/>
    <w:tmpl w:val="72CEB2BE"/>
    <w:lvl w:ilvl="0">
      <w:start w:val="11"/>
      <w:numFmt w:val="decimal"/>
      <w:lvlText w:val="%1"/>
      <w:lvlJc w:val="left"/>
      <w:pPr>
        <w:ind w:left="200" w:hanging="55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4" w:hanging="55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30" w:hanging="55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6" w:hanging="55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2" w:hanging="55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8" w:hanging="552"/>
      </w:pPr>
      <w:rPr>
        <w:lang w:val="uk-UA" w:eastAsia="en-US" w:bidi="ar-SA"/>
      </w:rPr>
    </w:lvl>
  </w:abstractNum>
  <w:abstractNum w:abstractNumId="5" w15:restartNumberingAfterBreak="0">
    <w:nsid w:val="154E0909"/>
    <w:multiLevelType w:val="hybridMultilevel"/>
    <w:tmpl w:val="B61CD48C"/>
    <w:lvl w:ilvl="0" w:tplc="B40823DE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6642FA">
      <w:start w:val="1"/>
      <w:numFmt w:val="decimal"/>
      <w:lvlText w:val="%2."/>
      <w:lvlJc w:val="left"/>
      <w:pPr>
        <w:ind w:left="435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0038CBFE">
      <w:start w:val="13"/>
      <w:numFmt w:val="decimal"/>
      <w:lvlText w:val="%3."/>
      <w:lvlJc w:val="left"/>
      <w:pPr>
        <w:ind w:left="3562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5B6EFDA2">
      <w:numFmt w:val="bullet"/>
      <w:lvlText w:val="•"/>
      <w:lvlJc w:val="left"/>
      <w:pPr>
        <w:ind w:left="4360" w:hanging="423"/>
      </w:pPr>
      <w:rPr>
        <w:lang w:val="uk-UA" w:eastAsia="en-US" w:bidi="ar-SA"/>
      </w:rPr>
    </w:lvl>
    <w:lvl w:ilvl="4" w:tplc="FCECA240">
      <w:numFmt w:val="bullet"/>
      <w:lvlText w:val="•"/>
      <w:lvlJc w:val="left"/>
      <w:pPr>
        <w:ind w:left="5212" w:hanging="423"/>
      </w:pPr>
      <w:rPr>
        <w:lang w:val="uk-UA" w:eastAsia="en-US" w:bidi="ar-SA"/>
      </w:rPr>
    </w:lvl>
    <w:lvl w:ilvl="5" w:tplc="E468E8BE">
      <w:numFmt w:val="bullet"/>
      <w:lvlText w:val="•"/>
      <w:lvlJc w:val="left"/>
      <w:pPr>
        <w:ind w:left="6064" w:hanging="423"/>
      </w:pPr>
      <w:rPr>
        <w:lang w:val="uk-UA" w:eastAsia="en-US" w:bidi="ar-SA"/>
      </w:rPr>
    </w:lvl>
    <w:lvl w:ilvl="6" w:tplc="6F98A832">
      <w:numFmt w:val="bullet"/>
      <w:lvlText w:val="•"/>
      <w:lvlJc w:val="left"/>
      <w:pPr>
        <w:ind w:left="6917" w:hanging="423"/>
      </w:pPr>
      <w:rPr>
        <w:lang w:val="uk-UA" w:eastAsia="en-US" w:bidi="ar-SA"/>
      </w:rPr>
    </w:lvl>
    <w:lvl w:ilvl="7" w:tplc="F8C09AA0">
      <w:numFmt w:val="bullet"/>
      <w:lvlText w:val="•"/>
      <w:lvlJc w:val="left"/>
      <w:pPr>
        <w:ind w:left="7769" w:hanging="423"/>
      </w:pPr>
      <w:rPr>
        <w:lang w:val="uk-UA" w:eastAsia="en-US" w:bidi="ar-SA"/>
      </w:rPr>
    </w:lvl>
    <w:lvl w:ilvl="8" w:tplc="72CC77AC">
      <w:numFmt w:val="bullet"/>
      <w:lvlText w:val="•"/>
      <w:lvlJc w:val="left"/>
      <w:pPr>
        <w:ind w:left="8621" w:hanging="423"/>
      </w:pPr>
      <w:rPr>
        <w:lang w:val="uk-UA" w:eastAsia="en-US" w:bidi="ar-SA"/>
      </w:rPr>
    </w:lvl>
  </w:abstractNum>
  <w:abstractNum w:abstractNumId="6" w15:restartNumberingAfterBreak="0">
    <w:nsid w:val="1AED35BB"/>
    <w:multiLevelType w:val="hybridMultilevel"/>
    <w:tmpl w:val="0330C822"/>
    <w:lvl w:ilvl="0" w:tplc="6F86C52A">
      <w:numFmt w:val="bullet"/>
      <w:lvlText w:val="-"/>
      <w:lvlJc w:val="left"/>
      <w:pPr>
        <w:ind w:left="20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A5E1C2A">
      <w:numFmt w:val="bullet"/>
      <w:lvlText w:val="•"/>
      <w:lvlJc w:val="left"/>
      <w:pPr>
        <w:ind w:left="1186" w:hanging="286"/>
      </w:pPr>
      <w:rPr>
        <w:lang w:val="uk-UA" w:eastAsia="en-US" w:bidi="ar-SA"/>
      </w:rPr>
    </w:lvl>
    <w:lvl w:ilvl="2" w:tplc="E8A49BFE">
      <w:numFmt w:val="bullet"/>
      <w:lvlText w:val="•"/>
      <w:lvlJc w:val="left"/>
      <w:pPr>
        <w:ind w:left="2172" w:hanging="286"/>
      </w:pPr>
      <w:rPr>
        <w:lang w:val="uk-UA" w:eastAsia="en-US" w:bidi="ar-SA"/>
      </w:rPr>
    </w:lvl>
    <w:lvl w:ilvl="3" w:tplc="C728D3D2">
      <w:numFmt w:val="bullet"/>
      <w:lvlText w:val="•"/>
      <w:lvlJc w:val="left"/>
      <w:pPr>
        <w:ind w:left="3158" w:hanging="286"/>
      </w:pPr>
      <w:rPr>
        <w:lang w:val="uk-UA" w:eastAsia="en-US" w:bidi="ar-SA"/>
      </w:rPr>
    </w:lvl>
    <w:lvl w:ilvl="4" w:tplc="AFAAACD6">
      <w:numFmt w:val="bullet"/>
      <w:lvlText w:val="•"/>
      <w:lvlJc w:val="left"/>
      <w:pPr>
        <w:ind w:left="4144" w:hanging="286"/>
      </w:pPr>
      <w:rPr>
        <w:lang w:val="uk-UA" w:eastAsia="en-US" w:bidi="ar-SA"/>
      </w:rPr>
    </w:lvl>
    <w:lvl w:ilvl="5" w:tplc="3ED01552">
      <w:numFmt w:val="bullet"/>
      <w:lvlText w:val="•"/>
      <w:lvlJc w:val="left"/>
      <w:pPr>
        <w:ind w:left="5131" w:hanging="286"/>
      </w:pPr>
      <w:rPr>
        <w:lang w:val="uk-UA" w:eastAsia="en-US" w:bidi="ar-SA"/>
      </w:rPr>
    </w:lvl>
    <w:lvl w:ilvl="6" w:tplc="4112C2CC">
      <w:numFmt w:val="bullet"/>
      <w:lvlText w:val="•"/>
      <w:lvlJc w:val="left"/>
      <w:pPr>
        <w:ind w:left="6117" w:hanging="286"/>
      </w:pPr>
      <w:rPr>
        <w:lang w:val="uk-UA" w:eastAsia="en-US" w:bidi="ar-SA"/>
      </w:rPr>
    </w:lvl>
    <w:lvl w:ilvl="7" w:tplc="BDE6AC1E">
      <w:numFmt w:val="bullet"/>
      <w:lvlText w:val="•"/>
      <w:lvlJc w:val="left"/>
      <w:pPr>
        <w:ind w:left="7103" w:hanging="286"/>
      </w:pPr>
      <w:rPr>
        <w:lang w:val="uk-UA" w:eastAsia="en-US" w:bidi="ar-SA"/>
      </w:rPr>
    </w:lvl>
    <w:lvl w:ilvl="8" w:tplc="8F8C6CB2">
      <w:numFmt w:val="bullet"/>
      <w:lvlText w:val="•"/>
      <w:lvlJc w:val="left"/>
      <w:pPr>
        <w:ind w:left="8089" w:hanging="286"/>
      </w:pPr>
      <w:rPr>
        <w:lang w:val="uk-UA" w:eastAsia="en-US" w:bidi="ar-SA"/>
      </w:rPr>
    </w:lvl>
  </w:abstractNum>
  <w:abstractNum w:abstractNumId="7" w15:restartNumberingAfterBreak="0">
    <w:nsid w:val="1C120400"/>
    <w:multiLevelType w:val="hybridMultilevel"/>
    <w:tmpl w:val="2702CB5A"/>
    <w:lvl w:ilvl="0" w:tplc="F35CC604">
      <w:start w:val="1"/>
      <w:numFmt w:val="decimal"/>
      <w:lvlText w:val="%1)"/>
      <w:lvlJc w:val="left"/>
      <w:pPr>
        <w:ind w:left="348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78F112">
      <w:numFmt w:val="bullet"/>
      <w:lvlText w:val="•"/>
      <w:lvlJc w:val="left"/>
      <w:pPr>
        <w:ind w:left="1338" w:hanging="310"/>
      </w:pPr>
      <w:rPr>
        <w:lang w:val="uk-UA" w:eastAsia="en-US" w:bidi="ar-SA"/>
      </w:rPr>
    </w:lvl>
    <w:lvl w:ilvl="2" w:tplc="EC005232">
      <w:numFmt w:val="bullet"/>
      <w:lvlText w:val="•"/>
      <w:lvlJc w:val="left"/>
      <w:pPr>
        <w:ind w:left="2337" w:hanging="310"/>
      </w:pPr>
      <w:rPr>
        <w:lang w:val="uk-UA" w:eastAsia="en-US" w:bidi="ar-SA"/>
      </w:rPr>
    </w:lvl>
    <w:lvl w:ilvl="3" w:tplc="D45E97E2">
      <w:numFmt w:val="bullet"/>
      <w:lvlText w:val="•"/>
      <w:lvlJc w:val="left"/>
      <w:pPr>
        <w:ind w:left="3335" w:hanging="310"/>
      </w:pPr>
      <w:rPr>
        <w:lang w:val="uk-UA" w:eastAsia="en-US" w:bidi="ar-SA"/>
      </w:rPr>
    </w:lvl>
    <w:lvl w:ilvl="4" w:tplc="53789876">
      <w:numFmt w:val="bullet"/>
      <w:lvlText w:val="•"/>
      <w:lvlJc w:val="left"/>
      <w:pPr>
        <w:ind w:left="4334" w:hanging="310"/>
      </w:pPr>
      <w:rPr>
        <w:lang w:val="uk-UA" w:eastAsia="en-US" w:bidi="ar-SA"/>
      </w:rPr>
    </w:lvl>
    <w:lvl w:ilvl="5" w:tplc="6A06F8DA">
      <w:numFmt w:val="bullet"/>
      <w:lvlText w:val="•"/>
      <w:lvlJc w:val="left"/>
      <w:pPr>
        <w:ind w:left="5333" w:hanging="310"/>
      </w:pPr>
      <w:rPr>
        <w:lang w:val="uk-UA" w:eastAsia="en-US" w:bidi="ar-SA"/>
      </w:rPr>
    </w:lvl>
    <w:lvl w:ilvl="6" w:tplc="4C6C46B2">
      <w:numFmt w:val="bullet"/>
      <w:lvlText w:val="•"/>
      <w:lvlJc w:val="left"/>
      <w:pPr>
        <w:ind w:left="6331" w:hanging="310"/>
      </w:pPr>
      <w:rPr>
        <w:lang w:val="uk-UA" w:eastAsia="en-US" w:bidi="ar-SA"/>
      </w:rPr>
    </w:lvl>
    <w:lvl w:ilvl="7" w:tplc="ADCABEA2">
      <w:numFmt w:val="bullet"/>
      <w:lvlText w:val="•"/>
      <w:lvlJc w:val="left"/>
      <w:pPr>
        <w:ind w:left="7330" w:hanging="310"/>
      </w:pPr>
      <w:rPr>
        <w:lang w:val="uk-UA" w:eastAsia="en-US" w:bidi="ar-SA"/>
      </w:rPr>
    </w:lvl>
    <w:lvl w:ilvl="8" w:tplc="035AF9D2">
      <w:numFmt w:val="bullet"/>
      <w:lvlText w:val="•"/>
      <w:lvlJc w:val="left"/>
      <w:pPr>
        <w:ind w:left="8329" w:hanging="310"/>
      </w:pPr>
      <w:rPr>
        <w:lang w:val="uk-UA" w:eastAsia="en-US" w:bidi="ar-SA"/>
      </w:rPr>
    </w:lvl>
  </w:abstractNum>
  <w:abstractNum w:abstractNumId="8" w15:restartNumberingAfterBreak="0">
    <w:nsid w:val="1F1A67C0"/>
    <w:multiLevelType w:val="multilevel"/>
    <w:tmpl w:val="C7AA6846"/>
    <w:lvl w:ilvl="0">
      <w:start w:val="3"/>
      <w:numFmt w:val="decimal"/>
      <w:lvlText w:val="%1"/>
      <w:lvlJc w:val="left"/>
      <w:pPr>
        <w:ind w:left="348" w:hanging="41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lang w:val="uk-UA" w:eastAsia="en-US" w:bidi="ar-SA"/>
      </w:rPr>
    </w:lvl>
  </w:abstractNum>
  <w:abstractNum w:abstractNumId="9" w15:restartNumberingAfterBreak="0">
    <w:nsid w:val="200A5AF8"/>
    <w:multiLevelType w:val="hybridMultilevel"/>
    <w:tmpl w:val="25021C88"/>
    <w:lvl w:ilvl="0" w:tplc="0C767D46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8E60928">
      <w:numFmt w:val="bullet"/>
      <w:lvlText w:val="•"/>
      <w:lvlJc w:val="left"/>
      <w:pPr>
        <w:ind w:left="1338" w:hanging="423"/>
      </w:pPr>
      <w:rPr>
        <w:lang w:val="uk-UA" w:eastAsia="en-US" w:bidi="ar-SA"/>
      </w:rPr>
    </w:lvl>
    <w:lvl w:ilvl="2" w:tplc="8B907DD2">
      <w:numFmt w:val="bullet"/>
      <w:lvlText w:val="•"/>
      <w:lvlJc w:val="left"/>
      <w:pPr>
        <w:ind w:left="2337" w:hanging="423"/>
      </w:pPr>
      <w:rPr>
        <w:lang w:val="uk-UA" w:eastAsia="en-US" w:bidi="ar-SA"/>
      </w:rPr>
    </w:lvl>
    <w:lvl w:ilvl="3" w:tplc="493ABA0C">
      <w:numFmt w:val="bullet"/>
      <w:lvlText w:val="•"/>
      <w:lvlJc w:val="left"/>
      <w:pPr>
        <w:ind w:left="3335" w:hanging="423"/>
      </w:pPr>
      <w:rPr>
        <w:lang w:val="uk-UA" w:eastAsia="en-US" w:bidi="ar-SA"/>
      </w:rPr>
    </w:lvl>
    <w:lvl w:ilvl="4" w:tplc="D692540C">
      <w:numFmt w:val="bullet"/>
      <w:lvlText w:val="•"/>
      <w:lvlJc w:val="left"/>
      <w:pPr>
        <w:ind w:left="4334" w:hanging="423"/>
      </w:pPr>
      <w:rPr>
        <w:lang w:val="uk-UA" w:eastAsia="en-US" w:bidi="ar-SA"/>
      </w:rPr>
    </w:lvl>
    <w:lvl w:ilvl="5" w:tplc="E72AD570">
      <w:numFmt w:val="bullet"/>
      <w:lvlText w:val="•"/>
      <w:lvlJc w:val="left"/>
      <w:pPr>
        <w:ind w:left="5333" w:hanging="423"/>
      </w:pPr>
      <w:rPr>
        <w:lang w:val="uk-UA" w:eastAsia="en-US" w:bidi="ar-SA"/>
      </w:rPr>
    </w:lvl>
    <w:lvl w:ilvl="6" w:tplc="C992A03A">
      <w:numFmt w:val="bullet"/>
      <w:lvlText w:val="•"/>
      <w:lvlJc w:val="left"/>
      <w:pPr>
        <w:ind w:left="6331" w:hanging="423"/>
      </w:pPr>
      <w:rPr>
        <w:lang w:val="uk-UA" w:eastAsia="en-US" w:bidi="ar-SA"/>
      </w:rPr>
    </w:lvl>
    <w:lvl w:ilvl="7" w:tplc="3A2E618E">
      <w:numFmt w:val="bullet"/>
      <w:lvlText w:val="•"/>
      <w:lvlJc w:val="left"/>
      <w:pPr>
        <w:ind w:left="7330" w:hanging="423"/>
      </w:pPr>
      <w:rPr>
        <w:lang w:val="uk-UA" w:eastAsia="en-US" w:bidi="ar-SA"/>
      </w:rPr>
    </w:lvl>
    <w:lvl w:ilvl="8" w:tplc="1322731E">
      <w:numFmt w:val="bullet"/>
      <w:lvlText w:val="•"/>
      <w:lvlJc w:val="left"/>
      <w:pPr>
        <w:ind w:left="8329" w:hanging="423"/>
      </w:pPr>
      <w:rPr>
        <w:lang w:val="uk-UA" w:eastAsia="en-US" w:bidi="ar-SA"/>
      </w:rPr>
    </w:lvl>
  </w:abstractNum>
  <w:abstractNum w:abstractNumId="10" w15:restartNumberingAfterBreak="0">
    <w:nsid w:val="24BC7804"/>
    <w:multiLevelType w:val="multilevel"/>
    <w:tmpl w:val="A53ED05E"/>
    <w:lvl w:ilvl="0">
      <w:start w:val="1"/>
      <w:numFmt w:val="decimal"/>
      <w:lvlText w:val="%1"/>
      <w:lvlJc w:val="left"/>
      <w:pPr>
        <w:ind w:left="348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lang w:val="uk-UA" w:eastAsia="en-US" w:bidi="ar-SA"/>
      </w:rPr>
    </w:lvl>
  </w:abstractNum>
  <w:abstractNum w:abstractNumId="11" w15:restartNumberingAfterBreak="0">
    <w:nsid w:val="267047C4"/>
    <w:multiLevelType w:val="hybridMultilevel"/>
    <w:tmpl w:val="5B821C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85200"/>
    <w:multiLevelType w:val="multilevel"/>
    <w:tmpl w:val="5A42F30C"/>
    <w:lvl w:ilvl="0">
      <w:start w:val="13"/>
      <w:numFmt w:val="decimal"/>
      <w:lvlText w:val="%1"/>
      <w:lvlJc w:val="left"/>
      <w:pPr>
        <w:ind w:left="348" w:hanging="53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lang w:val="uk-UA" w:eastAsia="en-US" w:bidi="ar-SA"/>
      </w:rPr>
    </w:lvl>
  </w:abstractNum>
  <w:abstractNum w:abstractNumId="13" w15:restartNumberingAfterBreak="0">
    <w:nsid w:val="2C60171A"/>
    <w:multiLevelType w:val="multilevel"/>
    <w:tmpl w:val="A246D858"/>
    <w:lvl w:ilvl="0">
      <w:start w:val="12"/>
      <w:numFmt w:val="decimal"/>
      <w:lvlText w:val="%1"/>
      <w:lvlJc w:val="left"/>
      <w:pPr>
        <w:ind w:left="200" w:hanging="708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4" w:hanging="826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30" w:hanging="826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6" w:hanging="826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2" w:hanging="826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8" w:hanging="826"/>
      </w:pPr>
      <w:rPr>
        <w:lang w:val="uk-UA" w:eastAsia="en-US" w:bidi="ar-SA"/>
      </w:rPr>
    </w:lvl>
  </w:abstractNum>
  <w:abstractNum w:abstractNumId="14" w15:restartNumberingAfterBreak="0">
    <w:nsid w:val="2D45777A"/>
    <w:multiLevelType w:val="multilevel"/>
    <w:tmpl w:val="5628C1AA"/>
    <w:lvl w:ilvl="0">
      <w:start w:val="12"/>
      <w:numFmt w:val="decimal"/>
      <w:lvlText w:val="%1"/>
      <w:lvlJc w:val="left"/>
      <w:pPr>
        <w:ind w:left="200" w:hanging="56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4" w:hanging="826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30" w:hanging="826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6" w:hanging="826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2" w:hanging="826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8" w:hanging="826"/>
      </w:pPr>
      <w:rPr>
        <w:lang w:val="uk-UA" w:eastAsia="en-US" w:bidi="ar-SA"/>
      </w:rPr>
    </w:lvl>
  </w:abstractNum>
  <w:abstractNum w:abstractNumId="15" w15:restartNumberingAfterBreak="0">
    <w:nsid w:val="2EC16926"/>
    <w:multiLevelType w:val="hybridMultilevel"/>
    <w:tmpl w:val="FFC83976"/>
    <w:lvl w:ilvl="0" w:tplc="AD5C13A4">
      <w:start w:val="1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ED13228"/>
    <w:multiLevelType w:val="multilevel"/>
    <w:tmpl w:val="ABC66F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30737009"/>
    <w:multiLevelType w:val="hybridMultilevel"/>
    <w:tmpl w:val="90602A26"/>
    <w:lvl w:ilvl="0" w:tplc="54B86B62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8FE4A3E">
      <w:numFmt w:val="bullet"/>
      <w:lvlText w:val="•"/>
      <w:lvlJc w:val="left"/>
      <w:pPr>
        <w:ind w:left="1186" w:hanging="137"/>
      </w:pPr>
      <w:rPr>
        <w:lang w:val="uk-UA" w:eastAsia="en-US" w:bidi="ar-SA"/>
      </w:rPr>
    </w:lvl>
    <w:lvl w:ilvl="2" w:tplc="8A568E1E">
      <w:numFmt w:val="bullet"/>
      <w:lvlText w:val="•"/>
      <w:lvlJc w:val="left"/>
      <w:pPr>
        <w:ind w:left="2172" w:hanging="137"/>
      </w:pPr>
      <w:rPr>
        <w:lang w:val="uk-UA" w:eastAsia="en-US" w:bidi="ar-SA"/>
      </w:rPr>
    </w:lvl>
    <w:lvl w:ilvl="3" w:tplc="7C38E684">
      <w:numFmt w:val="bullet"/>
      <w:lvlText w:val="•"/>
      <w:lvlJc w:val="left"/>
      <w:pPr>
        <w:ind w:left="3158" w:hanging="137"/>
      </w:pPr>
      <w:rPr>
        <w:lang w:val="uk-UA" w:eastAsia="en-US" w:bidi="ar-SA"/>
      </w:rPr>
    </w:lvl>
    <w:lvl w:ilvl="4" w:tplc="EDF0BB24">
      <w:numFmt w:val="bullet"/>
      <w:lvlText w:val="•"/>
      <w:lvlJc w:val="left"/>
      <w:pPr>
        <w:ind w:left="4144" w:hanging="137"/>
      </w:pPr>
      <w:rPr>
        <w:lang w:val="uk-UA" w:eastAsia="en-US" w:bidi="ar-SA"/>
      </w:rPr>
    </w:lvl>
    <w:lvl w:ilvl="5" w:tplc="0608C630">
      <w:numFmt w:val="bullet"/>
      <w:lvlText w:val="•"/>
      <w:lvlJc w:val="left"/>
      <w:pPr>
        <w:ind w:left="5130" w:hanging="137"/>
      </w:pPr>
      <w:rPr>
        <w:lang w:val="uk-UA" w:eastAsia="en-US" w:bidi="ar-SA"/>
      </w:rPr>
    </w:lvl>
    <w:lvl w:ilvl="6" w:tplc="BCEC5C9C">
      <w:numFmt w:val="bullet"/>
      <w:lvlText w:val="•"/>
      <w:lvlJc w:val="left"/>
      <w:pPr>
        <w:ind w:left="6116" w:hanging="137"/>
      </w:pPr>
      <w:rPr>
        <w:lang w:val="uk-UA" w:eastAsia="en-US" w:bidi="ar-SA"/>
      </w:rPr>
    </w:lvl>
    <w:lvl w:ilvl="7" w:tplc="2CF4FF8E">
      <w:numFmt w:val="bullet"/>
      <w:lvlText w:val="•"/>
      <w:lvlJc w:val="left"/>
      <w:pPr>
        <w:ind w:left="7102" w:hanging="137"/>
      </w:pPr>
      <w:rPr>
        <w:lang w:val="uk-UA" w:eastAsia="en-US" w:bidi="ar-SA"/>
      </w:rPr>
    </w:lvl>
    <w:lvl w:ilvl="8" w:tplc="7E5C1A88">
      <w:numFmt w:val="bullet"/>
      <w:lvlText w:val="•"/>
      <w:lvlJc w:val="left"/>
      <w:pPr>
        <w:ind w:left="8088" w:hanging="137"/>
      </w:pPr>
      <w:rPr>
        <w:lang w:val="uk-UA" w:eastAsia="en-US" w:bidi="ar-SA"/>
      </w:rPr>
    </w:lvl>
  </w:abstractNum>
  <w:abstractNum w:abstractNumId="18" w15:restartNumberingAfterBreak="0">
    <w:nsid w:val="32564735"/>
    <w:multiLevelType w:val="multilevel"/>
    <w:tmpl w:val="EBF226A0"/>
    <w:lvl w:ilvl="0">
      <w:start w:val="6"/>
      <w:numFmt w:val="decimal"/>
      <w:lvlText w:val="%1"/>
      <w:lvlJc w:val="left"/>
      <w:pPr>
        <w:ind w:left="1430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lang w:val="uk-UA" w:eastAsia="en-US" w:bidi="ar-SA"/>
      </w:rPr>
    </w:lvl>
  </w:abstractNum>
  <w:abstractNum w:abstractNumId="19" w15:restartNumberingAfterBreak="0">
    <w:nsid w:val="359855C9"/>
    <w:multiLevelType w:val="hybridMultilevel"/>
    <w:tmpl w:val="AE1E51FC"/>
    <w:lvl w:ilvl="0" w:tplc="A4DE5340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3EEBF1C">
      <w:numFmt w:val="bullet"/>
      <w:lvlText w:val="•"/>
      <w:lvlJc w:val="left"/>
      <w:pPr>
        <w:ind w:left="1338" w:hanging="399"/>
      </w:pPr>
      <w:rPr>
        <w:lang w:val="uk-UA" w:eastAsia="en-US" w:bidi="ar-SA"/>
      </w:rPr>
    </w:lvl>
    <w:lvl w:ilvl="2" w:tplc="41282F6E">
      <w:numFmt w:val="bullet"/>
      <w:lvlText w:val="•"/>
      <w:lvlJc w:val="left"/>
      <w:pPr>
        <w:ind w:left="2337" w:hanging="399"/>
      </w:pPr>
      <w:rPr>
        <w:lang w:val="uk-UA" w:eastAsia="en-US" w:bidi="ar-SA"/>
      </w:rPr>
    </w:lvl>
    <w:lvl w:ilvl="3" w:tplc="05144956">
      <w:numFmt w:val="bullet"/>
      <w:lvlText w:val="•"/>
      <w:lvlJc w:val="left"/>
      <w:pPr>
        <w:ind w:left="3335" w:hanging="399"/>
      </w:pPr>
      <w:rPr>
        <w:lang w:val="uk-UA" w:eastAsia="en-US" w:bidi="ar-SA"/>
      </w:rPr>
    </w:lvl>
    <w:lvl w:ilvl="4" w:tplc="E55A5972">
      <w:numFmt w:val="bullet"/>
      <w:lvlText w:val="•"/>
      <w:lvlJc w:val="left"/>
      <w:pPr>
        <w:ind w:left="4334" w:hanging="399"/>
      </w:pPr>
      <w:rPr>
        <w:lang w:val="uk-UA" w:eastAsia="en-US" w:bidi="ar-SA"/>
      </w:rPr>
    </w:lvl>
    <w:lvl w:ilvl="5" w:tplc="E2767162">
      <w:numFmt w:val="bullet"/>
      <w:lvlText w:val="•"/>
      <w:lvlJc w:val="left"/>
      <w:pPr>
        <w:ind w:left="5333" w:hanging="399"/>
      </w:pPr>
      <w:rPr>
        <w:lang w:val="uk-UA" w:eastAsia="en-US" w:bidi="ar-SA"/>
      </w:rPr>
    </w:lvl>
    <w:lvl w:ilvl="6" w:tplc="38B6F7AA">
      <w:numFmt w:val="bullet"/>
      <w:lvlText w:val="•"/>
      <w:lvlJc w:val="left"/>
      <w:pPr>
        <w:ind w:left="6331" w:hanging="399"/>
      </w:pPr>
      <w:rPr>
        <w:lang w:val="uk-UA" w:eastAsia="en-US" w:bidi="ar-SA"/>
      </w:rPr>
    </w:lvl>
    <w:lvl w:ilvl="7" w:tplc="EB14E20E">
      <w:numFmt w:val="bullet"/>
      <w:lvlText w:val="•"/>
      <w:lvlJc w:val="left"/>
      <w:pPr>
        <w:ind w:left="7330" w:hanging="399"/>
      </w:pPr>
      <w:rPr>
        <w:lang w:val="uk-UA" w:eastAsia="en-US" w:bidi="ar-SA"/>
      </w:rPr>
    </w:lvl>
    <w:lvl w:ilvl="8" w:tplc="BC104414">
      <w:numFmt w:val="bullet"/>
      <w:lvlText w:val="•"/>
      <w:lvlJc w:val="left"/>
      <w:pPr>
        <w:ind w:left="8329" w:hanging="399"/>
      </w:pPr>
      <w:rPr>
        <w:lang w:val="uk-UA" w:eastAsia="en-US" w:bidi="ar-SA"/>
      </w:rPr>
    </w:lvl>
  </w:abstractNum>
  <w:abstractNum w:abstractNumId="20" w15:restartNumberingAfterBreak="0">
    <w:nsid w:val="3E9C3560"/>
    <w:multiLevelType w:val="multilevel"/>
    <w:tmpl w:val="B41AD098"/>
    <w:lvl w:ilvl="0">
      <w:start w:val="7"/>
      <w:numFmt w:val="decimal"/>
      <w:lvlText w:val="%1"/>
      <w:lvlJc w:val="left"/>
      <w:pPr>
        <w:ind w:left="200" w:hanging="41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lang w:val="uk-UA" w:eastAsia="en-US" w:bidi="ar-SA"/>
      </w:rPr>
    </w:lvl>
  </w:abstractNum>
  <w:abstractNum w:abstractNumId="21" w15:restartNumberingAfterBreak="0">
    <w:nsid w:val="45A21EDC"/>
    <w:multiLevelType w:val="multilevel"/>
    <w:tmpl w:val="D8D4BB22"/>
    <w:lvl w:ilvl="0">
      <w:start w:val="12"/>
      <w:numFmt w:val="decimal"/>
      <w:lvlText w:val="%1"/>
      <w:lvlJc w:val="left"/>
      <w:pPr>
        <w:ind w:left="348" w:hanging="540"/>
      </w:pPr>
      <w:rPr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lang w:val="uk-UA" w:eastAsia="en-US" w:bidi="ar-SA"/>
      </w:rPr>
    </w:lvl>
  </w:abstractNum>
  <w:abstractNum w:abstractNumId="22" w15:restartNumberingAfterBreak="0">
    <w:nsid w:val="48552E66"/>
    <w:multiLevelType w:val="multilevel"/>
    <w:tmpl w:val="A6C8DE18"/>
    <w:lvl w:ilvl="0">
      <w:start w:val="5"/>
      <w:numFmt w:val="decimal"/>
      <w:lvlText w:val="%1"/>
      <w:lvlJc w:val="left"/>
      <w:pPr>
        <w:ind w:left="348" w:hanging="439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lang w:val="uk-UA" w:eastAsia="en-US" w:bidi="ar-SA"/>
      </w:rPr>
    </w:lvl>
  </w:abstractNum>
  <w:abstractNum w:abstractNumId="23" w15:restartNumberingAfterBreak="0">
    <w:nsid w:val="4C495E2C"/>
    <w:multiLevelType w:val="multilevel"/>
    <w:tmpl w:val="D8E0B740"/>
    <w:lvl w:ilvl="0">
      <w:start w:val="9"/>
      <w:numFmt w:val="decimal"/>
      <w:lvlText w:val="%1"/>
      <w:lvlJc w:val="left"/>
      <w:pPr>
        <w:ind w:left="200" w:hanging="46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30" w:hanging="468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6" w:hanging="468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2" w:hanging="468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8" w:hanging="468"/>
      </w:pPr>
      <w:rPr>
        <w:lang w:val="uk-UA" w:eastAsia="en-US" w:bidi="ar-SA"/>
      </w:rPr>
    </w:lvl>
  </w:abstractNum>
  <w:abstractNum w:abstractNumId="24" w15:restartNumberingAfterBreak="0">
    <w:nsid w:val="57262697"/>
    <w:multiLevelType w:val="multilevel"/>
    <w:tmpl w:val="C2D63E64"/>
    <w:lvl w:ilvl="0">
      <w:start w:val="2"/>
      <w:numFmt w:val="decimal"/>
      <w:lvlText w:val="%1"/>
      <w:lvlJc w:val="left"/>
      <w:pPr>
        <w:ind w:left="348" w:hanging="55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lang w:val="uk-UA" w:eastAsia="en-US" w:bidi="ar-SA"/>
      </w:rPr>
    </w:lvl>
  </w:abstractNum>
  <w:abstractNum w:abstractNumId="25" w15:restartNumberingAfterBreak="0">
    <w:nsid w:val="5A1A603C"/>
    <w:multiLevelType w:val="hybridMultilevel"/>
    <w:tmpl w:val="3E000FE2"/>
    <w:lvl w:ilvl="0" w:tplc="CEB0BD0A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FE26116">
      <w:numFmt w:val="bullet"/>
      <w:lvlText w:val="•"/>
      <w:lvlJc w:val="left"/>
      <w:pPr>
        <w:ind w:left="2184" w:hanging="260"/>
      </w:pPr>
      <w:rPr>
        <w:lang w:val="uk-UA" w:eastAsia="en-US" w:bidi="ar-SA"/>
      </w:rPr>
    </w:lvl>
    <w:lvl w:ilvl="2" w:tplc="0D84C932">
      <w:numFmt w:val="bullet"/>
      <w:lvlText w:val="•"/>
      <w:lvlJc w:val="left"/>
      <w:pPr>
        <w:ind w:left="3089" w:hanging="260"/>
      </w:pPr>
      <w:rPr>
        <w:lang w:val="uk-UA" w:eastAsia="en-US" w:bidi="ar-SA"/>
      </w:rPr>
    </w:lvl>
    <w:lvl w:ilvl="3" w:tplc="38E6341C">
      <w:numFmt w:val="bullet"/>
      <w:lvlText w:val="•"/>
      <w:lvlJc w:val="left"/>
      <w:pPr>
        <w:ind w:left="3993" w:hanging="260"/>
      </w:pPr>
      <w:rPr>
        <w:lang w:val="uk-UA" w:eastAsia="en-US" w:bidi="ar-SA"/>
      </w:rPr>
    </w:lvl>
    <w:lvl w:ilvl="4" w:tplc="8474D590">
      <w:numFmt w:val="bullet"/>
      <w:lvlText w:val="•"/>
      <w:lvlJc w:val="left"/>
      <w:pPr>
        <w:ind w:left="4898" w:hanging="260"/>
      </w:pPr>
      <w:rPr>
        <w:lang w:val="uk-UA" w:eastAsia="en-US" w:bidi="ar-SA"/>
      </w:rPr>
    </w:lvl>
    <w:lvl w:ilvl="5" w:tplc="B7E2E47E">
      <w:numFmt w:val="bullet"/>
      <w:lvlText w:val="•"/>
      <w:lvlJc w:val="left"/>
      <w:pPr>
        <w:ind w:left="5803" w:hanging="260"/>
      </w:pPr>
      <w:rPr>
        <w:lang w:val="uk-UA" w:eastAsia="en-US" w:bidi="ar-SA"/>
      </w:rPr>
    </w:lvl>
    <w:lvl w:ilvl="6" w:tplc="62AE2FFA">
      <w:numFmt w:val="bullet"/>
      <w:lvlText w:val="•"/>
      <w:lvlJc w:val="left"/>
      <w:pPr>
        <w:ind w:left="6707" w:hanging="260"/>
      </w:pPr>
      <w:rPr>
        <w:lang w:val="uk-UA" w:eastAsia="en-US" w:bidi="ar-SA"/>
      </w:rPr>
    </w:lvl>
    <w:lvl w:ilvl="7" w:tplc="10AA87DE">
      <w:numFmt w:val="bullet"/>
      <w:lvlText w:val="•"/>
      <w:lvlJc w:val="left"/>
      <w:pPr>
        <w:ind w:left="7612" w:hanging="260"/>
      </w:pPr>
      <w:rPr>
        <w:lang w:val="uk-UA" w:eastAsia="en-US" w:bidi="ar-SA"/>
      </w:rPr>
    </w:lvl>
    <w:lvl w:ilvl="8" w:tplc="F0D828F4">
      <w:numFmt w:val="bullet"/>
      <w:lvlText w:val="•"/>
      <w:lvlJc w:val="left"/>
      <w:pPr>
        <w:ind w:left="8517" w:hanging="260"/>
      </w:pPr>
      <w:rPr>
        <w:lang w:val="uk-UA" w:eastAsia="en-US" w:bidi="ar-SA"/>
      </w:rPr>
    </w:lvl>
  </w:abstractNum>
  <w:abstractNum w:abstractNumId="26" w15:restartNumberingAfterBreak="0">
    <w:nsid w:val="7B3E54B6"/>
    <w:multiLevelType w:val="multilevel"/>
    <w:tmpl w:val="E5DEF550"/>
    <w:lvl w:ilvl="0">
      <w:start w:val="10"/>
      <w:numFmt w:val="decimal"/>
      <w:lvlText w:val="%1"/>
      <w:lvlJc w:val="left"/>
      <w:pPr>
        <w:ind w:left="200" w:hanging="58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30" w:hanging="581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16" w:hanging="581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02" w:hanging="581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88" w:hanging="581"/>
      </w:pPr>
      <w:rPr>
        <w:lang w:val="uk-UA" w:eastAsia="en-US" w:bidi="ar-SA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3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3"/>
    <w:lvlOverride w:ilvl="0">
      <w:startOverride w:val="8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5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9E"/>
    <w:rsid w:val="0002150C"/>
    <w:rsid w:val="00053D64"/>
    <w:rsid w:val="0009710E"/>
    <w:rsid w:val="000B0A20"/>
    <w:rsid w:val="000B4705"/>
    <w:rsid w:val="000D054B"/>
    <w:rsid w:val="0012369E"/>
    <w:rsid w:val="0012676E"/>
    <w:rsid w:val="00217D62"/>
    <w:rsid w:val="002D3899"/>
    <w:rsid w:val="003E7851"/>
    <w:rsid w:val="004F6E91"/>
    <w:rsid w:val="005E1D53"/>
    <w:rsid w:val="007A285F"/>
    <w:rsid w:val="007C043A"/>
    <w:rsid w:val="0092626A"/>
    <w:rsid w:val="00965653"/>
    <w:rsid w:val="00967A7E"/>
    <w:rsid w:val="00B817DB"/>
    <w:rsid w:val="00BD22C4"/>
    <w:rsid w:val="00C13EBC"/>
    <w:rsid w:val="00C14207"/>
    <w:rsid w:val="00C41D25"/>
    <w:rsid w:val="00D61B8D"/>
    <w:rsid w:val="00D717FA"/>
    <w:rsid w:val="00DD72BD"/>
    <w:rsid w:val="00DE169C"/>
    <w:rsid w:val="00E0169C"/>
    <w:rsid w:val="00E15289"/>
    <w:rsid w:val="00E17DB9"/>
    <w:rsid w:val="00E243CB"/>
    <w:rsid w:val="00E26374"/>
    <w:rsid w:val="00E26BF1"/>
    <w:rsid w:val="00E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B243"/>
  <w15:chartTrackingRefBased/>
  <w15:docId w15:val="{1DAD4AE8-F70F-4414-8A80-848B39DE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07"/>
    <w:pPr>
      <w:spacing w:after="0" w:line="240" w:lineRule="auto"/>
    </w:pPr>
    <w:rPr>
      <w:rFonts w:eastAsia="Times New Roman"/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1420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14207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link w:val="30"/>
    <w:semiHidden/>
    <w:unhideWhenUsed/>
    <w:qFormat/>
    <w:rsid w:val="00C14207"/>
    <w:pPr>
      <w:spacing w:before="100" w:beforeAutospacing="1" w:after="100" w:afterAutospacing="1"/>
      <w:outlineLvl w:val="2"/>
    </w:pPr>
    <w:rPr>
      <w:rFonts w:ascii="Cambria" w:hAnsi="Cambria"/>
      <w:b/>
      <w:color w:val="4F81BD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207"/>
    <w:rPr>
      <w:rFonts w:ascii="Cambria" w:eastAsia="Times New Roman" w:hAnsi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semiHidden/>
    <w:rsid w:val="00C14207"/>
    <w:rPr>
      <w:rFonts w:ascii="Calibri Light" w:eastAsia="Times New Roman" w:hAnsi="Calibri Light"/>
      <w:b/>
      <w:bCs/>
      <w:i/>
      <w:iCs/>
      <w:szCs w:val="28"/>
      <w:lang w:val="x-none"/>
    </w:rPr>
  </w:style>
  <w:style w:type="character" w:customStyle="1" w:styleId="30">
    <w:name w:val="Заголовок 3 Знак"/>
    <w:basedOn w:val="a0"/>
    <w:link w:val="3"/>
    <w:semiHidden/>
    <w:rsid w:val="00C14207"/>
    <w:rPr>
      <w:rFonts w:ascii="Cambria" w:eastAsia="Times New Roman" w:hAnsi="Cambria"/>
      <w:b/>
      <w:color w:val="4F81BD"/>
      <w:sz w:val="24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C142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420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4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14207"/>
    <w:rPr>
      <w:rFonts w:ascii="Courier New" w:eastAsia="Times New Roman" w:hAnsi="Courier New"/>
      <w:sz w:val="20"/>
      <w:szCs w:val="20"/>
      <w:lang w:val="x-none" w:eastAsia="ar-SA"/>
    </w:rPr>
  </w:style>
  <w:style w:type="character" w:styleId="a5">
    <w:name w:val="Strong"/>
    <w:uiPriority w:val="99"/>
    <w:qFormat/>
    <w:rsid w:val="00C14207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semiHidden/>
    <w:rsid w:val="00C14207"/>
    <w:pPr>
      <w:spacing w:after="200" w:line="276" w:lineRule="auto"/>
    </w:pPr>
    <w:rPr>
      <w:rFonts w:eastAsia="Calibri"/>
      <w:lang w:val="uk-UA" w:eastAsia="en-US"/>
    </w:rPr>
  </w:style>
  <w:style w:type="paragraph" w:styleId="a6">
    <w:name w:val="Normal (Web)"/>
    <w:basedOn w:val="a"/>
    <w:uiPriority w:val="99"/>
    <w:semiHidden/>
    <w:unhideWhenUsed/>
    <w:rsid w:val="00C14207"/>
    <w:pPr>
      <w:spacing w:after="200" w:line="276" w:lineRule="auto"/>
    </w:pPr>
    <w:rPr>
      <w:rFonts w:eastAsia="Calibri"/>
      <w:lang w:val="uk-UA" w:eastAsia="en-US"/>
    </w:rPr>
  </w:style>
  <w:style w:type="paragraph" w:styleId="a7">
    <w:name w:val="header"/>
    <w:basedOn w:val="a"/>
    <w:link w:val="a8"/>
    <w:uiPriority w:val="99"/>
    <w:semiHidden/>
    <w:unhideWhenUsed/>
    <w:rsid w:val="00C1420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C14207"/>
    <w:rPr>
      <w:rFonts w:ascii="Calibri" w:eastAsia="Calibri" w:hAnsi="Calibri"/>
      <w:sz w:val="20"/>
      <w:szCs w:val="20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C1420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C14207"/>
    <w:rPr>
      <w:rFonts w:ascii="Calibri" w:eastAsia="Calibri" w:hAnsi="Calibri"/>
      <w:sz w:val="20"/>
      <w:szCs w:val="20"/>
      <w:lang w:val="x-none" w:eastAsia="ar-SA"/>
    </w:rPr>
  </w:style>
  <w:style w:type="paragraph" w:styleId="ab">
    <w:name w:val="Body Text"/>
    <w:basedOn w:val="a"/>
    <w:link w:val="ac"/>
    <w:uiPriority w:val="1"/>
    <w:unhideWhenUsed/>
    <w:qFormat/>
    <w:rsid w:val="00C14207"/>
    <w:pPr>
      <w:widowControl w:val="0"/>
      <w:autoSpaceDE w:val="0"/>
      <w:autoSpaceDN w:val="0"/>
      <w:ind w:left="348" w:firstLine="662"/>
      <w:jc w:val="both"/>
    </w:pPr>
    <w:rPr>
      <w:lang w:val="uk-UA" w:eastAsia="en-US"/>
    </w:rPr>
  </w:style>
  <w:style w:type="character" w:customStyle="1" w:styleId="ac">
    <w:name w:val="Основний текст Знак"/>
    <w:basedOn w:val="a0"/>
    <w:link w:val="ab"/>
    <w:uiPriority w:val="1"/>
    <w:rsid w:val="00C14207"/>
    <w:rPr>
      <w:rFonts w:eastAsia="Times New Roman"/>
      <w:sz w:val="24"/>
      <w:lang w:val="uk-UA"/>
    </w:rPr>
  </w:style>
  <w:style w:type="paragraph" w:styleId="ad">
    <w:name w:val="Body Text Indent"/>
    <w:basedOn w:val="a"/>
    <w:link w:val="ae"/>
    <w:uiPriority w:val="99"/>
    <w:semiHidden/>
    <w:unhideWhenUsed/>
    <w:rsid w:val="00C14207"/>
    <w:pPr>
      <w:widowControl w:val="0"/>
      <w:suppressAutoHyphens/>
      <w:autoSpaceDN w:val="0"/>
      <w:spacing w:after="120"/>
      <w:ind w:left="283"/>
    </w:pPr>
    <w:rPr>
      <w:kern w:val="3"/>
      <w:sz w:val="20"/>
      <w:szCs w:val="20"/>
    </w:r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C14207"/>
    <w:rPr>
      <w:rFonts w:eastAsia="Times New Roman"/>
      <w:kern w:val="3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14207"/>
    <w:rPr>
      <w:rFonts w:ascii="Tahoma" w:eastAsia="Calibri" w:hAnsi="Tahoma"/>
      <w:sz w:val="16"/>
      <w:szCs w:val="16"/>
      <w:lang w:val="uk-UA" w:eastAsia="en-US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14207"/>
    <w:rPr>
      <w:rFonts w:ascii="Tahoma" w:eastAsia="Calibri" w:hAnsi="Tahoma"/>
      <w:sz w:val="16"/>
      <w:szCs w:val="16"/>
      <w:lang w:val="uk-UA"/>
    </w:rPr>
  </w:style>
  <w:style w:type="character" w:customStyle="1" w:styleId="af1">
    <w:name w:val="Без інтервалів Знак"/>
    <w:link w:val="af2"/>
    <w:uiPriority w:val="99"/>
    <w:locked/>
    <w:rsid w:val="00C14207"/>
    <w:rPr>
      <w:sz w:val="22"/>
      <w:szCs w:val="22"/>
      <w:lang w:val="uk-UA"/>
    </w:rPr>
  </w:style>
  <w:style w:type="paragraph" w:styleId="af2">
    <w:name w:val="No Spacing"/>
    <w:link w:val="af1"/>
    <w:uiPriority w:val="99"/>
    <w:qFormat/>
    <w:rsid w:val="00C14207"/>
    <w:pPr>
      <w:spacing w:after="0" w:line="240" w:lineRule="auto"/>
    </w:pPr>
    <w:rPr>
      <w:sz w:val="22"/>
      <w:szCs w:val="22"/>
      <w:lang w:val="uk-UA"/>
    </w:rPr>
  </w:style>
  <w:style w:type="character" w:customStyle="1" w:styleId="af3">
    <w:name w:val="Абзац списку Знак"/>
    <w:aliases w:val="Текст таблицы Знак"/>
    <w:link w:val="af4"/>
    <w:locked/>
    <w:rsid w:val="00C14207"/>
    <w:rPr>
      <w:rFonts w:eastAsia="Times New Roman"/>
      <w:sz w:val="22"/>
      <w:szCs w:val="22"/>
      <w:lang w:val="uk-UA"/>
    </w:rPr>
  </w:style>
  <w:style w:type="paragraph" w:styleId="af4">
    <w:name w:val="List Paragraph"/>
    <w:aliases w:val="Текст таблицы"/>
    <w:basedOn w:val="a"/>
    <w:link w:val="af3"/>
    <w:qFormat/>
    <w:rsid w:val="00C14207"/>
    <w:pPr>
      <w:widowControl w:val="0"/>
      <w:autoSpaceDE w:val="0"/>
      <w:autoSpaceDN w:val="0"/>
      <w:ind w:left="348" w:firstLine="662"/>
      <w:jc w:val="both"/>
    </w:pPr>
    <w:rPr>
      <w:sz w:val="22"/>
      <w:szCs w:val="22"/>
      <w:lang w:val="uk-UA" w:eastAsia="en-US"/>
    </w:rPr>
  </w:style>
  <w:style w:type="paragraph" w:customStyle="1" w:styleId="11">
    <w:name w:val="Заголовок 11"/>
    <w:basedOn w:val="a"/>
    <w:uiPriority w:val="1"/>
    <w:semiHidden/>
    <w:qFormat/>
    <w:rsid w:val="00C14207"/>
    <w:pPr>
      <w:widowControl w:val="0"/>
      <w:autoSpaceDE w:val="0"/>
      <w:autoSpaceDN w:val="0"/>
      <w:spacing w:before="1"/>
      <w:ind w:left="2124" w:hanging="282"/>
      <w:outlineLvl w:val="1"/>
    </w:pPr>
    <w:rPr>
      <w:b/>
      <w:bCs/>
      <w:sz w:val="28"/>
      <w:szCs w:val="28"/>
      <w:lang w:val="uk-UA" w:eastAsia="en-US"/>
    </w:rPr>
  </w:style>
  <w:style w:type="paragraph" w:customStyle="1" w:styleId="21">
    <w:name w:val="Заголовок 21"/>
    <w:basedOn w:val="a"/>
    <w:uiPriority w:val="1"/>
    <w:semiHidden/>
    <w:qFormat/>
    <w:rsid w:val="00C14207"/>
    <w:pPr>
      <w:widowControl w:val="0"/>
      <w:autoSpaceDE w:val="0"/>
      <w:autoSpaceDN w:val="0"/>
      <w:spacing w:before="1"/>
      <w:ind w:left="1430" w:hanging="421"/>
      <w:outlineLvl w:val="2"/>
    </w:pPr>
    <w:rPr>
      <w:b/>
      <w:bCs/>
      <w:lang w:val="uk-UA" w:eastAsia="en-US"/>
    </w:rPr>
  </w:style>
  <w:style w:type="paragraph" w:customStyle="1" w:styleId="TableParagraph">
    <w:name w:val="Table Paragraph"/>
    <w:basedOn w:val="a"/>
    <w:uiPriority w:val="1"/>
    <w:semiHidden/>
    <w:qFormat/>
    <w:rsid w:val="00C14207"/>
    <w:pPr>
      <w:widowControl w:val="0"/>
      <w:autoSpaceDE w:val="0"/>
      <w:autoSpaceDN w:val="0"/>
      <w:ind w:left="200"/>
    </w:pPr>
    <w:rPr>
      <w:sz w:val="22"/>
      <w:szCs w:val="22"/>
      <w:lang w:val="uk-UA" w:eastAsia="en-US"/>
    </w:rPr>
  </w:style>
  <w:style w:type="paragraph" w:customStyle="1" w:styleId="rvps2">
    <w:name w:val="rvps2"/>
    <w:basedOn w:val="a"/>
    <w:uiPriority w:val="99"/>
    <w:semiHidden/>
    <w:qFormat/>
    <w:rsid w:val="00C14207"/>
    <w:pPr>
      <w:spacing w:before="100" w:beforeAutospacing="1" w:after="100" w:afterAutospacing="1"/>
    </w:pPr>
    <w:rPr>
      <w:lang w:val="uk-UA" w:eastAsia="uk-UA"/>
    </w:rPr>
  </w:style>
  <w:style w:type="paragraph" w:customStyle="1" w:styleId="xfmc1">
    <w:name w:val="xfmc1"/>
    <w:basedOn w:val="a"/>
    <w:uiPriority w:val="99"/>
    <w:semiHidden/>
    <w:rsid w:val="00C14207"/>
    <w:pPr>
      <w:spacing w:before="100" w:beforeAutospacing="1" w:after="100" w:afterAutospacing="1"/>
    </w:pPr>
    <w:rPr>
      <w:lang w:val="uk-UA" w:eastAsia="uk-UA"/>
    </w:rPr>
  </w:style>
  <w:style w:type="character" w:customStyle="1" w:styleId="ListParagraphChar">
    <w:name w:val="List Paragraph Char"/>
    <w:aliases w:val="Number Bullets Char,Список уровня 2 Char"/>
    <w:link w:val="12"/>
    <w:semiHidden/>
    <w:locked/>
    <w:rsid w:val="00C14207"/>
    <w:rPr>
      <w:rFonts w:eastAsia="Times New Roman"/>
      <w:sz w:val="24"/>
      <w:lang w:val="uk-UA" w:eastAsia="x-none"/>
    </w:rPr>
  </w:style>
  <w:style w:type="paragraph" w:customStyle="1" w:styleId="12">
    <w:name w:val="Абзац списку1"/>
    <w:aliases w:val="Абзац списка1,Number Bullets,Список уровня 2"/>
    <w:basedOn w:val="a"/>
    <w:link w:val="ListParagraphChar"/>
    <w:semiHidden/>
    <w:rsid w:val="00C14207"/>
    <w:pPr>
      <w:ind w:left="720"/>
      <w:contextualSpacing/>
    </w:pPr>
    <w:rPr>
      <w:lang w:val="uk-UA" w:eastAsia="x-none"/>
    </w:rPr>
  </w:style>
  <w:style w:type="paragraph" w:customStyle="1" w:styleId="msonormalbullet2gif">
    <w:name w:val="msonormalbullet2.gif"/>
    <w:basedOn w:val="a"/>
    <w:uiPriority w:val="99"/>
    <w:semiHidden/>
    <w:rsid w:val="00C14207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semiHidden/>
    <w:rsid w:val="00C14207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C14207"/>
    <w:pPr>
      <w:spacing w:before="100" w:beforeAutospacing="1" w:after="100" w:afterAutospacing="1"/>
    </w:pPr>
  </w:style>
  <w:style w:type="character" w:customStyle="1" w:styleId="NoSpacingChar">
    <w:name w:val="No Spacing Char"/>
    <w:aliases w:val="ТNR AMPU Char"/>
    <w:link w:val="13"/>
    <w:semiHidden/>
    <w:locked/>
    <w:rsid w:val="00C14207"/>
    <w:rPr>
      <w:rFonts w:eastAsia="Times New Roman"/>
      <w:sz w:val="24"/>
    </w:rPr>
  </w:style>
  <w:style w:type="paragraph" w:customStyle="1" w:styleId="13">
    <w:name w:val="Без интервала1"/>
    <w:aliases w:val="ТNR AMPU"/>
    <w:link w:val="NoSpacingChar"/>
    <w:semiHidden/>
    <w:qFormat/>
    <w:rsid w:val="00C14207"/>
    <w:pPr>
      <w:spacing w:after="0" w:line="240" w:lineRule="auto"/>
    </w:pPr>
    <w:rPr>
      <w:rFonts w:eastAsia="Times New Roman"/>
      <w:sz w:val="24"/>
    </w:rPr>
  </w:style>
  <w:style w:type="paragraph" w:customStyle="1" w:styleId="Standard">
    <w:name w:val="Standard"/>
    <w:uiPriority w:val="99"/>
    <w:semiHidden/>
    <w:rsid w:val="00C14207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lang w:bidi="en-US"/>
    </w:rPr>
  </w:style>
  <w:style w:type="paragraph" w:customStyle="1" w:styleId="Default">
    <w:name w:val="Default"/>
    <w:uiPriority w:val="99"/>
    <w:semiHidden/>
    <w:rsid w:val="00C1420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lang w:val="ru-RU" w:eastAsia="ru-RU"/>
    </w:rPr>
  </w:style>
  <w:style w:type="paragraph" w:customStyle="1" w:styleId="af5">
    <w:name w:val="Текст в заданном формате"/>
    <w:basedOn w:val="a"/>
    <w:uiPriority w:val="99"/>
    <w:semiHidden/>
    <w:rsid w:val="00C14207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character" w:customStyle="1" w:styleId="22">
    <w:name w:val="Заг2 Знак"/>
    <w:link w:val="23"/>
    <w:semiHidden/>
    <w:locked/>
    <w:rsid w:val="00C14207"/>
    <w:rPr>
      <w:rFonts w:ascii="Arial" w:hAnsi="Arial" w:cs="Arial"/>
      <w:bCs/>
      <w:sz w:val="22"/>
      <w:szCs w:val="22"/>
      <w:lang w:val="x-none" w:eastAsia="x-none"/>
    </w:rPr>
  </w:style>
  <w:style w:type="paragraph" w:customStyle="1" w:styleId="23">
    <w:name w:val="Заг2"/>
    <w:basedOn w:val="2"/>
    <w:link w:val="22"/>
    <w:semiHidden/>
    <w:qFormat/>
    <w:rsid w:val="00C14207"/>
    <w:pPr>
      <w:keepNext w:val="0"/>
      <w:keepLines/>
      <w:widowControl w:val="0"/>
      <w:tabs>
        <w:tab w:val="left" w:pos="1134"/>
      </w:tabs>
      <w:spacing w:before="60" w:after="0" w:line="240" w:lineRule="auto"/>
      <w:ind w:left="1142" w:hanging="432"/>
      <w:jc w:val="both"/>
    </w:pPr>
    <w:rPr>
      <w:rFonts w:ascii="Arial" w:eastAsiaTheme="minorHAnsi" w:hAnsi="Arial" w:cs="Arial"/>
      <w:b w:val="0"/>
      <w:i w:val="0"/>
      <w:iCs w:val="0"/>
      <w:sz w:val="22"/>
      <w:szCs w:val="22"/>
      <w:lang w:eastAsia="x-none"/>
    </w:rPr>
  </w:style>
  <w:style w:type="character" w:customStyle="1" w:styleId="af6">
    <w:name w:val="Обычный (веб) Знак"/>
    <w:aliases w:val="Знак17 Знак,Знак18 Знак Знак,Знак17 Знак1 Знак,Знак17 Знак3 Знак,Знак18 Знак Знак2 Знак,Знак17 Знак1 Знак2 Знак,Normal (Web) Char Знак Знак Знак,Normal (Web) Char Знак Знак1,Normal (Web) Char Знак1,Обычный (веб) Знак1 Знак"/>
    <w:link w:val="17"/>
    <w:uiPriority w:val="99"/>
    <w:semiHidden/>
    <w:locked/>
    <w:rsid w:val="00C14207"/>
    <w:rPr>
      <w:rFonts w:eastAsia="Times New Roman"/>
      <w:sz w:val="24"/>
      <w:lang w:val="uk-UA" w:eastAsia="uk-UA"/>
    </w:rPr>
  </w:style>
  <w:style w:type="paragraph" w:customStyle="1" w:styleId="17">
    <w:name w:val="Знак17"/>
    <w:aliases w:val="Знак18 Знак,Знак17 Знак1,Знак17 Знак3,Знак18 Знак Знак2,Знак17 Знак1 Знак2,Normal (Web) Char Знак Знак,Normal (Web) Char Знак,Normal (Web) Char,Обычный (веб) Знак1"/>
    <w:basedOn w:val="a"/>
    <w:next w:val="a6"/>
    <w:link w:val="af6"/>
    <w:uiPriority w:val="99"/>
    <w:semiHidden/>
    <w:qFormat/>
    <w:rsid w:val="00C14207"/>
    <w:pPr>
      <w:spacing w:before="100" w:beforeAutospacing="1" w:after="100" w:afterAutospacing="1"/>
    </w:pPr>
    <w:rPr>
      <w:lang w:val="uk-UA" w:eastAsia="uk-UA"/>
    </w:rPr>
  </w:style>
  <w:style w:type="paragraph" w:customStyle="1" w:styleId="xfmc2">
    <w:name w:val="xfmc2"/>
    <w:basedOn w:val="a"/>
    <w:uiPriority w:val="99"/>
    <w:semiHidden/>
    <w:rsid w:val="00C14207"/>
    <w:pPr>
      <w:spacing w:before="100" w:beforeAutospacing="1" w:after="100" w:afterAutospacing="1"/>
    </w:pPr>
  </w:style>
  <w:style w:type="paragraph" w:customStyle="1" w:styleId="xfmc3">
    <w:name w:val="xfmc3"/>
    <w:basedOn w:val="a"/>
    <w:uiPriority w:val="99"/>
    <w:semiHidden/>
    <w:rsid w:val="00C14207"/>
    <w:pPr>
      <w:spacing w:before="100" w:beforeAutospacing="1" w:after="100" w:afterAutospacing="1"/>
    </w:pPr>
  </w:style>
  <w:style w:type="paragraph" w:customStyle="1" w:styleId="xfmc4">
    <w:name w:val="xfmc4"/>
    <w:basedOn w:val="a"/>
    <w:uiPriority w:val="99"/>
    <w:semiHidden/>
    <w:rsid w:val="00C14207"/>
    <w:pPr>
      <w:spacing w:before="100" w:beforeAutospacing="1" w:after="100" w:afterAutospacing="1"/>
    </w:pPr>
  </w:style>
  <w:style w:type="paragraph" w:customStyle="1" w:styleId="tj">
    <w:name w:val="tj"/>
    <w:basedOn w:val="a"/>
    <w:uiPriority w:val="99"/>
    <w:semiHidden/>
    <w:rsid w:val="00C1420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C14207"/>
  </w:style>
  <w:style w:type="character" w:customStyle="1" w:styleId="apple-converted-space">
    <w:name w:val="apple-converted-space"/>
    <w:basedOn w:val="a0"/>
    <w:uiPriority w:val="99"/>
    <w:rsid w:val="00C14207"/>
  </w:style>
  <w:style w:type="character" w:customStyle="1" w:styleId="14">
    <w:name w:val="Основной текст1"/>
    <w:rsid w:val="00C1420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15">
    <w:name w:val="Текст у виносці Знак1"/>
    <w:basedOn w:val="a0"/>
    <w:uiPriority w:val="99"/>
    <w:semiHidden/>
    <w:rsid w:val="00C14207"/>
    <w:rPr>
      <w:rFonts w:ascii="Segoe UI" w:eastAsia="Times New Roman" w:hAnsi="Segoe UI" w:cs="Segoe UI" w:hint="default"/>
      <w:sz w:val="18"/>
      <w:szCs w:val="18"/>
      <w:lang w:val="uk-UA"/>
    </w:rPr>
  </w:style>
  <w:style w:type="character" w:customStyle="1" w:styleId="16">
    <w:name w:val="Текст выноски Знак1"/>
    <w:basedOn w:val="a0"/>
    <w:uiPriority w:val="99"/>
    <w:semiHidden/>
    <w:rsid w:val="00C14207"/>
    <w:rPr>
      <w:rFonts w:ascii="Tahoma" w:eastAsia="Times New Roman" w:hAnsi="Tahoma" w:cs="Tahoma" w:hint="default"/>
      <w:sz w:val="16"/>
      <w:szCs w:val="16"/>
      <w:lang w:val="uk-UA" w:eastAsia="en-US"/>
    </w:rPr>
  </w:style>
  <w:style w:type="character" w:customStyle="1" w:styleId="relative">
    <w:name w:val="relative"/>
    <w:basedOn w:val="a0"/>
    <w:rsid w:val="00C14207"/>
  </w:style>
  <w:style w:type="character" w:customStyle="1" w:styleId="18">
    <w:name w:val="Верхній колонтитул Знак1"/>
    <w:basedOn w:val="a0"/>
    <w:uiPriority w:val="99"/>
    <w:semiHidden/>
    <w:rsid w:val="00C14207"/>
    <w:rPr>
      <w:rFonts w:ascii="Times New Roman" w:eastAsia="Times New Roman" w:hAnsi="Times New Roman" w:cs="Times New Roman" w:hint="default"/>
      <w:sz w:val="22"/>
      <w:szCs w:val="22"/>
      <w:lang w:val="uk-UA"/>
    </w:rPr>
  </w:style>
  <w:style w:type="character" w:customStyle="1" w:styleId="19">
    <w:name w:val="Верхний колонтитул Знак1"/>
    <w:basedOn w:val="a0"/>
    <w:uiPriority w:val="99"/>
    <w:semiHidden/>
    <w:rsid w:val="00C14207"/>
    <w:rPr>
      <w:rFonts w:ascii="Times New Roman" w:eastAsia="Times New Roman" w:hAnsi="Times New Roman" w:cs="Times New Roman" w:hint="default"/>
      <w:sz w:val="22"/>
      <w:szCs w:val="22"/>
      <w:lang w:val="uk-UA" w:eastAsia="en-US"/>
    </w:rPr>
  </w:style>
  <w:style w:type="character" w:customStyle="1" w:styleId="rvts23">
    <w:name w:val="rvts23"/>
    <w:basedOn w:val="a0"/>
    <w:rsid w:val="00C14207"/>
  </w:style>
  <w:style w:type="character" w:customStyle="1" w:styleId="xfm20881988">
    <w:name w:val="xfm_20881988"/>
    <w:basedOn w:val="a0"/>
    <w:rsid w:val="00C14207"/>
  </w:style>
  <w:style w:type="character" w:customStyle="1" w:styleId="af7">
    <w:name w:val="Основной текст с отступом Знак"/>
    <w:basedOn w:val="a0"/>
    <w:uiPriority w:val="99"/>
    <w:semiHidden/>
    <w:rsid w:val="00C14207"/>
    <w:rPr>
      <w:rFonts w:ascii="Times New Roman" w:eastAsia="Times New Roman" w:hAnsi="Times New Roman" w:cs="Times New Roman" w:hint="default"/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qFormat/>
    <w:rsid w:val="00C14207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Обычный1"/>
    <w:rsid w:val="00053D64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5292</Words>
  <Characters>30165</Characters>
  <Application>Microsoft Office Word</Application>
  <DocSecurity>0</DocSecurity>
  <Lines>251</Lines>
  <Paragraphs>70</Paragraphs>
  <ScaleCrop>false</ScaleCrop>
  <Company/>
  <LinksUpToDate>false</LinksUpToDate>
  <CharactersWithSpaces>35387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2022-11-02T12:37:00Z</dcterms:created>
  <dcterms:modified xsi:type="dcterms:W3CDTF">2022-11-04T09:23:00Z</dcterms:modified>
</cp:coreProperties>
</file>