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iCs/>
          <w:sz w:val="32"/>
          <w:szCs w:val="32"/>
        </w:rPr>
      </w:pPr>
      <w:r>
        <w:rPr>
          <w:rFonts w:ascii="Times New Roman" w:hAnsi="Times New Roman" w:cs="Times New Roman"/>
          <w:b/>
          <w:iCs/>
          <w:sz w:val="32"/>
          <w:szCs w:val="32"/>
        </w:rPr>
        <w:t xml:space="preserve">Державний навчальний заклад </w:t>
      </w:r>
    </w:p>
    <w:p>
      <w:pPr>
        <w:jc w:val="center"/>
        <w:rPr>
          <w:rFonts w:ascii="Times New Roman" w:hAnsi="Times New Roman" w:cs="Times New Roman"/>
          <w:b/>
          <w:sz w:val="32"/>
          <w:szCs w:val="32"/>
        </w:rPr>
      </w:pPr>
      <w:r>
        <w:rPr>
          <w:rFonts w:ascii="Times New Roman" w:hAnsi="Times New Roman" w:cs="Times New Roman"/>
          <w:b/>
          <w:iCs/>
          <w:sz w:val="32"/>
          <w:szCs w:val="32"/>
        </w:rPr>
        <w:t>«Катюжанське вище професійне училище»</w:t>
      </w:r>
    </w:p>
    <w:p>
      <w:pPr>
        <w:jc w:val="right"/>
        <w:rPr>
          <w:rFonts w:ascii="Times New Roman" w:hAnsi="Times New Roman" w:cs="Times New Roman"/>
        </w:rPr>
      </w:pPr>
    </w:p>
    <w:p>
      <w:pPr>
        <w:rPr>
          <w:rFonts w:ascii="Times New Roman" w:hAnsi="Times New Roman" w:cs="Times New Roman"/>
        </w:rPr>
      </w:pPr>
    </w:p>
    <w:p>
      <w:pPr>
        <w:ind w:left="4536" w:leftChars="2268"/>
        <w:rPr>
          <w:rFonts w:ascii="Times New Roman" w:hAnsi="Times New Roman" w:cs="Times New Roman"/>
          <w:b/>
          <w:sz w:val="24"/>
          <w:szCs w:val="24"/>
        </w:rPr>
      </w:pPr>
      <w:r>
        <w:rPr>
          <w:rFonts w:ascii="Times New Roman" w:hAnsi="Times New Roman" w:cs="Times New Roman"/>
          <w:b/>
          <w:sz w:val="24"/>
          <w:szCs w:val="24"/>
        </w:rPr>
        <w:t>ЗАТВЕРДЖЕНО</w:t>
      </w:r>
    </w:p>
    <w:p>
      <w:pPr>
        <w:ind w:left="4536" w:leftChars="2268"/>
        <w:rPr>
          <w:rFonts w:ascii="Times New Roman" w:hAnsi="Times New Roman" w:cs="Times New Roman"/>
          <w:sz w:val="24"/>
          <w:szCs w:val="24"/>
        </w:rPr>
      </w:pPr>
      <w:r>
        <w:rPr>
          <w:rFonts w:ascii="Times New Roman" w:hAnsi="Times New Roman" w:cs="Times New Roman"/>
          <w:sz w:val="24"/>
          <w:szCs w:val="24"/>
        </w:rPr>
        <w:t>Рішенням Уповноваженої особи з проведення публічних закупівель</w:t>
      </w:r>
    </w:p>
    <w:p>
      <w:pPr>
        <w:ind w:left="4536" w:leftChars="2268"/>
        <w:rPr>
          <w:rFonts w:ascii="Times New Roman" w:hAnsi="Times New Roman" w:cs="Times New Roman"/>
          <w:color w:val="FF0000"/>
          <w:sz w:val="24"/>
          <w:szCs w:val="24"/>
        </w:rPr>
      </w:pPr>
      <w:r>
        <w:rPr>
          <w:rFonts w:ascii="Times New Roman" w:hAnsi="Times New Roman" w:cs="Times New Roman"/>
          <w:sz w:val="24"/>
          <w:szCs w:val="24"/>
        </w:rPr>
        <w:t xml:space="preserve">(протокол № </w:t>
      </w:r>
      <w:r>
        <w:rPr>
          <w:rFonts w:hint="default" w:ascii="Times New Roman" w:hAnsi="Times New Roman" w:cs="Times New Roman"/>
          <w:sz w:val="24"/>
          <w:szCs w:val="24"/>
          <w:lang w:val="uk-UA"/>
        </w:rPr>
        <w:t>4</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від «</w:t>
      </w:r>
      <w:r>
        <w:rPr>
          <w:rFonts w:hint="default" w:ascii="Times New Roman" w:hAnsi="Times New Roman" w:cs="Times New Roman"/>
          <w:sz w:val="24"/>
          <w:szCs w:val="24"/>
          <w:lang w:val="uk-UA"/>
        </w:rPr>
        <w:t>29</w:t>
      </w:r>
      <w:r>
        <w:rPr>
          <w:rFonts w:ascii="Times New Roman" w:hAnsi="Times New Roman" w:cs="Times New Roman"/>
          <w:sz w:val="24"/>
          <w:szCs w:val="24"/>
        </w:rPr>
        <w:t xml:space="preserve">» </w:t>
      </w:r>
      <w:r>
        <w:rPr>
          <w:rFonts w:ascii="Times New Roman" w:hAnsi="Times New Roman" w:cs="Times New Roman"/>
          <w:sz w:val="24"/>
          <w:szCs w:val="24"/>
          <w:lang w:val="uk-UA"/>
        </w:rPr>
        <w:t>квіт</w:t>
      </w:r>
      <w:r>
        <w:rPr>
          <w:rFonts w:ascii="Times New Roman" w:hAnsi="Times New Roman" w:cs="Times New Roman"/>
          <w:sz w:val="24"/>
          <w:szCs w:val="24"/>
        </w:rPr>
        <w:t>ня 202</w:t>
      </w:r>
      <w:r>
        <w:rPr>
          <w:rFonts w:hint="default" w:ascii="Times New Roman" w:hAnsi="Times New Roman" w:cs="Times New Roman"/>
          <w:sz w:val="24"/>
          <w:szCs w:val="24"/>
          <w:lang w:val="uk-UA"/>
        </w:rPr>
        <w:t>4</w:t>
      </w:r>
      <w:r>
        <w:rPr>
          <w:rFonts w:ascii="Times New Roman" w:hAnsi="Times New Roman" w:cs="Times New Roman"/>
          <w:sz w:val="24"/>
          <w:szCs w:val="24"/>
        </w:rPr>
        <w:t xml:space="preserve"> року)</w:t>
      </w:r>
    </w:p>
    <w:p>
      <w:pPr>
        <w:ind w:left="4536" w:leftChars="2268"/>
        <w:rPr>
          <w:rFonts w:ascii="Times New Roman" w:hAnsi="Times New Roman" w:cs="Times New Roman"/>
          <w:i/>
          <w:sz w:val="24"/>
          <w:szCs w:val="24"/>
        </w:rPr>
      </w:pPr>
      <w:r>
        <w:rPr>
          <w:rFonts w:ascii="Times New Roman" w:hAnsi="Times New Roman" w:cs="Times New Roman"/>
          <w:b/>
          <w:sz w:val="24"/>
          <w:szCs w:val="24"/>
        </w:rPr>
        <w:t>_________________ Наталія ГРИГОРОВИЧ</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jc w:val="center"/>
        <w:rPr>
          <w:rFonts w:ascii="Times New Roman" w:hAnsi="Times New Roman" w:cs="Times New Roman"/>
          <w:b/>
          <w:bCs/>
          <w:sz w:val="44"/>
          <w:szCs w:val="44"/>
        </w:rPr>
      </w:pPr>
      <w:r>
        <w:rPr>
          <w:rFonts w:ascii="Times New Roman" w:hAnsi="Times New Roman" w:cs="Times New Roman"/>
          <w:b/>
          <w:bCs/>
          <w:sz w:val="44"/>
          <w:szCs w:val="44"/>
        </w:rPr>
        <w:t xml:space="preserve">ТЕНДЕРНА ДОКУМЕНТАЦІЯ </w:t>
      </w:r>
    </w:p>
    <w:p>
      <w:pPr>
        <w:rPr>
          <w:rFonts w:ascii="Times New Roman" w:hAnsi="Times New Roman" w:cs="Times New Roman"/>
          <w:b/>
        </w:rPr>
      </w:pPr>
    </w:p>
    <w:p>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щодо проведення процедури </w:t>
      </w:r>
    </w:p>
    <w:p>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відкритих торгів </w:t>
      </w:r>
      <w:r>
        <w:rPr>
          <w:rFonts w:ascii="Times New Roman" w:hAnsi="Times New Roman" w:cs="Times New Roman"/>
          <w:color w:val="auto"/>
          <w:sz w:val="32"/>
          <w:szCs w:val="32"/>
        </w:rPr>
        <w:t>з особливастями</w:t>
      </w:r>
      <w:r>
        <w:rPr>
          <w:rFonts w:ascii="Times New Roman" w:hAnsi="Times New Roman" w:cs="Times New Roman"/>
          <w:sz w:val="32"/>
          <w:szCs w:val="32"/>
        </w:rPr>
        <w:t xml:space="preserve"> на закупівлю:</w:t>
      </w:r>
    </w:p>
    <w:p>
      <w:pPr>
        <w:widowControl w:val="0"/>
        <w:autoSpaceDE w:val="0"/>
        <w:autoSpaceDN w:val="0"/>
        <w:adjustRightInd w:val="0"/>
        <w:jc w:val="center"/>
        <w:rPr>
          <w:rFonts w:ascii="Times New Roman" w:hAnsi="Times New Roman" w:cs="Times New Roman"/>
          <w:b/>
          <w:bCs/>
          <w:sz w:val="32"/>
          <w:szCs w:val="32"/>
        </w:rPr>
      </w:pPr>
    </w:p>
    <w:p>
      <w:pPr>
        <w:rPr>
          <w:rFonts w:ascii="Times New Roman" w:hAnsi="Times New Roman"/>
          <w:b/>
          <w:sz w:val="36"/>
          <w:szCs w:val="36"/>
          <w:u w:val="single"/>
          <w:lang w:val="ru-RU"/>
        </w:rPr>
      </w:pPr>
    </w:p>
    <w:p>
      <w:pPr>
        <w:jc w:val="center"/>
        <w:rPr>
          <w:rFonts w:ascii="Times New Roman" w:hAnsi="Times New Roman"/>
          <w:b/>
          <w:bCs/>
          <w:color w:val="000000"/>
          <w:sz w:val="32"/>
          <w:szCs w:val="32"/>
          <w:shd w:val="clear" w:color="auto" w:fill="FFFFFF"/>
          <w:lang w:eastAsia="uk-UA"/>
        </w:rPr>
      </w:pPr>
      <w:r>
        <w:rPr>
          <w:rFonts w:ascii="Times New Roman" w:hAnsi="Times New Roman"/>
          <w:b/>
          <w:bCs/>
          <w:color w:val="000000"/>
          <w:sz w:val="32"/>
          <w:szCs w:val="32"/>
          <w:shd w:val="clear" w:color="auto" w:fill="FFFFFF"/>
          <w:lang w:eastAsia="uk-UA"/>
        </w:rPr>
        <w:t>Бензин</w:t>
      </w:r>
      <w:r>
        <w:rPr>
          <w:rFonts w:hint="default" w:ascii="Times New Roman" w:hAnsi="Times New Roman"/>
          <w:b/>
          <w:bCs/>
          <w:color w:val="000000"/>
          <w:sz w:val="32"/>
          <w:szCs w:val="32"/>
          <w:shd w:val="clear" w:color="auto" w:fill="FFFFFF"/>
          <w:lang w:val="en-US" w:eastAsia="uk-UA"/>
        </w:rPr>
        <w:t xml:space="preserve"> А-95</w:t>
      </w:r>
      <w:r>
        <w:rPr>
          <w:rFonts w:ascii="Times New Roman" w:hAnsi="Times New Roman"/>
          <w:b/>
          <w:bCs/>
          <w:color w:val="000000"/>
          <w:sz w:val="32"/>
          <w:szCs w:val="32"/>
          <w:shd w:val="clear" w:color="auto" w:fill="FFFFFF"/>
          <w:lang w:eastAsia="uk-UA"/>
        </w:rPr>
        <w:t xml:space="preserve"> (Євро 5), налив</w:t>
      </w:r>
    </w:p>
    <w:p>
      <w:pPr>
        <w:jc w:val="center"/>
        <w:rPr>
          <w:rFonts w:ascii="Times New Roman" w:hAnsi="Times New Roman" w:cs="Times New Roman"/>
          <w:sz w:val="36"/>
          <w:szCs w:val="36"/>
        </w:rPr>
      </w:pPr>
      <w:r>
        <w:rPr>
          <w:rFonts w:hint="default" w:ascii="Times New Roman" w:hAnsi="Times New Roman"/>
          <w:b/>
          <w:bCs/>
          <w:color w:val="000000"/>
          <w:sz w:val="32"/>
          <w:szCs w:val="32"/>
          <w:shd w:val="clear" w:color="auto" w:fill="FFFFFF"/>
          <w:lang w:val="en-US" w:eastAsia="uk-UA"/>
        </w:rPr>
        <w:t>(</w:t>
      </w:r>
      <w:r>
        <w:rPr>
          <w:rFonts w:ascii="Times New Roman" w:hAnsi="Times New Roman"/>
          <w:b/>
          <w:bCs/>
          <w:color w:val="000000"/>
          <w:sz w:val="32"/>
          <w:szCs w:val="32"/>
          <w:shd w:val="clear" w:color="auto" w:fill="FFFFFF"/>
          <w:lang w:eastAsia="uk-UA"/>
        </w:rPr>
        <w:t>код за ДК 021:2015 09130000-9 Нафта і дистиляти</w:t>
      </w:r>
      <w:r>
        <w:rPr>
          <w:rFonts w:hint="default" w:ascii="Times New Roman" w:hAnsi="Times New Roman"/>
          <w:b/>
          <w:bCs/>
          <w:color w:val="000000"/>
          <w:sz w:val="32"/>
          <w:szCs w:val="32"/>
          <w:shd w:val="clear" w:color="auto" w:fill="FFFFFF"/>
          <w:lang w:val="en-US" w:eastAsia="uk-UA"/>
        </w:rPr>
        <w:t>)</w:t>
      </w:r>
      <w:r>
        <w:rPr>
          <w:rFonts w:ascii="Times New Roman" w:hAnsi="Times New Roman"/>
          <w:b/>
          <w:bCs/>
          <w:color w:val="000000"/>
          <w:sz w:val="32"/>
          <w:szCs w:val="32"/>
          <w:shd w:val="clear" w:color="auto" w:fill="FFFFFF"/>
          <w:lang w:eastAsia="uk-UA"/>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b/>
          <w:sz w:val="28"/>
        </w:rPr>
      </w:pPr>
    </w:p>
    <w:p>
      <w:pPr>
        <w:jc w:val="center"/>
        <w:outlineLvl w:val="0"/>
        <w:rPr>
          <w:rFonts w:ascii="Times New Roman" w:hAnsi="Times New Roman" w:cs="Times New Roman"/>
          <w:sz w:val="28"/>
        </w:rPr>
      </w:pPr>
      <w:r>
        <w:rPr>
          <w:rFonts w:ascii="Times New Roman" w:hAnsi="Times New Roman" w:cs="Times New Roman"/>
          <w:sz w:val="28"/>
        </w:rPr>
        <w:t>село Катюжанка</w:t>
      </w:r>
    </w:p>
    <w:p>
      <w:pPr>
        <w:jc w:val="center"/>
        <w:outlineLvl w:val="0"/>
        <w:rPr>
          <w:sz w:val="28"/>
        </w:rPr>
      </w:pPr>
      <w:r>
        <w:rPr>
          <w:rFonts w:ascii="Times New Roman" w:hAnsi="Times New Roman" w:cs="Times New Roman"/>
          <w:sz w:val="28"/>
        </w:rPr>
        <w:t xml:space="preserve"> 202</w:t>
      </w:r>
      <w:r>
        <w:rPr>
          <w:rFonts w:hint="default" w:ascii="Times New Roman" w:hAnsi="Times New Roman" w:cs="Times New Roman"/>
          <w:sz w:val="28"/>
          <w:lang w:val="uk-UA"/>
        </w:rPr>
        <w:t>4</w:t>
      </w:r>
      <w:r>
        <w:rPr>
          <w:rFonts w:ascii="Times New Roman" w:hAnsi="Times New Roman" w:cs="Times New Roman"/>
          <w:sz w:val="28"/>
        </w:rPr>
        <w:t>р</w:t>
      </w:r>
      <w:r>
        <w:rPr>
          <w:sz w:val="28"/>
        </w:rPr>
        <w:t>.</w:t>
      </w:r>
    </w:p>
    <w:p>
      <w:pPr>
        <w:jc w:val="center"/>
        <w:outlineLvl w:val="0"/>
        <w:rPr>
          <w:sz w:val="28"/>
        </w:rPr>
      </w:pPr>
    </w:p>
    <w:p>
      <w:pPr>
        <w:jc w:val="center"/>
        <w:outlineLvl w:val="0"/>
        <w:rPr>
          <w:sz w:val="28"/>
        </w:rPr>
      </w:pPr>
    </w:p>
    <w:tbl>
      <w:tblPr>
        <w:tblStyle w:val="10"/>
        <w:tblW w:w="11235" w:type="dxa"/>
        <w:tblInd w:w="-1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5"/>
        <w:gridCol w:w="3063"/>
        <w:gridCol w:w="7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rPr>
        <w:tc>
          <w:tcPr>
            <w:tcW w:w="615" w:type="dxa"/>
            <w:shd w:val="clear" w:color="auto" w:fill="A5A5A5"/>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w:t>
            </w:r>
          </w:p>
        </w:tc>
        <w:tc>
          <w:tcPr>
            <w:tcW w:w="10620" w:type="dxa"/>
            <w:gridSpan w:val="2"/>
            <w:shd w:val="clear" w:color="auto" w:fill="A5A5A5"/>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615" w:type="dxa"/>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63" w:type="dxa"/>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57" w:type="dxa"/>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7557" w:type="dxa"/>
            <w:vAlign w:val="center"/>
          </w:tcPr>
          <w:p>
            <w:pPr>
              <w:pStyle w:val="3"/>
              <w:widowControl w:val="0"/>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Тендерну документацію розроблено відповідно до вимог Закону України «Про публічні закупівлі» від 25.12.2015 № 922-VIII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pPr>
              <w:pStyle w:val="3"/>
              <w:widowControl w:val="0"/>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w:t>
            </w:r>
            <w:r>
              <w:rPr>
                <w:rFonts w:ascii="Times New Roman" w:hAnsi="Times New Roman"/>
                <w:bCs/>
                <w:iCs/>
                <w:sz w:val="24"/>
                <w:szCs w:val="24"/>
                <w:lang w:eastAsia="ru-RU"/>
              </w:rPr>
              <w:t>Законі</w:t>
            </w:r>
            <w:r>
              <w:rPr>
                <w:rFonts w:ascii="Times New Roman" w:hAnsi="Times New Roman"/>
                <w:sz w:val="24"/>
                <w:szCs w:val="24"/>
                <w:lang w:eastAsia="ru-RU"/>
              </w:rPr>
              <w:t xml:space="preserve"> та інших нормативних актах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замовника торгів</w:t>
            </w:r>
          </w:p>
        </w:tc>
        <w:tc>
          <w:tcPr>
            <w:tcW w:w="7557" w:type="dxa"/>
          </w:tcPr>
          <w:p>
            <w:pPr>
              <w:pStyle w:val="3"/>
              <w:widowControl w:val="0"/>
              <w:jc w:val="both"/>
              <w:rPr>
                <w:rFonts w:ascii="Times New Roman" w:hAnsi="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повне найменування та категорія Замовника</w:t>
            </w: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Державний навчальний заклад «Катюжанське вище професійне училище»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w:t>
            </w:r>
          </w:p>
          <w:p>
            <w:pPr>
              <w:pStyle w:val="3"/>
              <w:widowControl w:val="0"/>
              <w:jc w:val="both"/>
              <w:rPr>
                <w:rFonts w:ascii="Times New Roman" w:hAnsi="Times New Roman" w:cs="Times New Roman"/>
                <w:color w:val="000000"/>
                <w:sz w:val="24"/>
                <w:szCs w:val="24"/>
              </w:rPr>
            </w:pP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вулиця Шевченка,1, село Катюжанка, Вишгородський район, Київська область, індекс 07313, Україна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посадова особа замовника, уповноважена здійснювати зв'язок з учасниками, </w:t>
            </w:r>
            <w:r>
              <w:rPr>
                <w:rFonts w:ascii="Times New Roman" w:hAnsi="Times New Roman" w:cs="Times New Roman"/>
                <w:sz w:val="24"/>
                <w:szCs w:val="24"/>
              </w:rPr>
              <w:t>посада</w:t>
            </w: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cs="Times New Roman"/>
                <w:sz w:val="24"/>
                <w:szCs w:val="24"/>
              </w:rPr>
              <w:t>Григорович Наталія Федорівна</w:t>
            </w:r>
            <w:r>
              <w:rPr>
                <w:rFonts w:ascii="Times New Roman" w:hAnsi="Times New Roman" w:cs="Times New Roman"/>
                <w:color w:val="000000"/>
                <w:sz w:val="24"/>
                <w:szCs w:val="24"/>
              </w:rPr>
              <w:t xml:space="preserve"> тел.: (067)761-02-99; (04596)32-282; </w:t>
            </w:r>
          </w:p>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e</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xml:space="preserve">: </w:t>
            </w:r>
            <w:r>
              <w:fldChar w:fldCharType="begin"/>
            </w:r>
            <w:r>
              <w:instrText xml:space="preserve"> HYPERLINK "mailto:grignata@ukr.net" </w:instrText>
            </w:r>
            <w:r>
              <w:fldChar w:fldCharType="separate"/>
            </w:r>
            <w:r>
              <w:rPr>
                <w:rStyle w:val="11"/>
                <w:rFonts w:ascii="Times New Roman" w:hAnsi="Times New Roman"/>
                <w:sz w:val="24"/>
                <w:szCs w:val="24"/>
                <w:lang w:val="en-US"/>
              </w:rPr>
              <w:t>grignata</w:t>
            </w:r>
            <w:r>
              <w:rPr>
                <w:rStyle w:val="11"/>
                <w:rFonts w:ascii="Times New Roman" w:hAnsi="Times New Roman"/>
                <w:sz w:val="24"/>
                <w:szCs w:val="24"/>
                <w:lang w:val="ru-RU"/>
              </w:rPr>
              <w:t>@</w:t>
            </w:r>
            <w:r>
              <w:rPr>
                <w:rStyle w:val="11"/>
                <w:rFonts w:ascii="Times New Roman" w:hAnsi="Times New Roman"/>
                <w:sz w:val="24"/>
                <w:szCs w:val="24"/>
                <w:lang w:val="en-US"/>
              </w:rPr>
              <w:t>ukr</w:t>
            </w:r>
            <w:r>
              <w:rPr>
                <w:rStyle w:val="11"/>
                <w:rFonts w:ascii="Times New Roman" w:hAnsi="Times New Roman"/>
                <w:sz w:val="24"/>
                <w:szCs w:val="24"/>
                <w:lang w:val="ru-RU"/>
              </w:rPr>
              <w:t>.</w:t>
            </w:r>
            <w:r>
              <w:rPr>
                <w:rStyle w:val="11"/>
                <w:rFonts w:ascii="Times New Roman" w:hAnsi="Times New Roman"/>
                <w:sz w:val="24"/>
                <w:szCs w:val="24"/>
                <w:lang w:val="en-US"/>
              </w:rPr>
              <w:t>net</w:t>
            </w:r>
            <w:r>
              <w:rPr>
                <w:rStyle w:val="11"/>
                <w:rFonts w:ascii="Times New Roman" w:hAnsi="Times New Roman"/>
                <w:sz w:val="24"/>
                <w:szCs w:val="24"/>
                <w:lang w:val="en-US"/>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закупівлі</w:t>
            </w:r>
          </w:p>
        </w:tc>
        <w:tc>
          <w:tcPr>
            <w:tcW w:w="7557" w:type="dxa"/>
          </w:tcPr>
          <w:p>
            <w:pPr>
              <w:pStyle w:val="3"/>
              <w:widowControl w:val="0"/>
              <w:jc w:val="both"/>
              <w:rPr>
                <w:rFonts w:ascii="Times New Roman" w:hAnsi="Times New Roman" w:cs="Times New Roman"/>
                <w:color w:val="FF0000"/>
                <w:sz w:val="24"/>
                <w:szCs w:val="24"/>
              </w:rPr>
            </w:pPr>
            <w:r>
              <w:rPr>
                <w:rFonts w:ascii="Times New Roman" w:hAnsi="Times New Roman" w:cs="Times New Roman"/>
                <w:color w:val="auto"/>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предмет закупівлі</w:t>
            </w:r>
          </w:p>
        </w:tc>
        <w:tc>
          <w:tcPr>
            <w:tcW w:w="7557" w:type="dxa"/>
          </w:tcPr>
          <w:p>
            <w:pPr>
              <w:pStyle w:val="3"/>
              <w:widowControl w:val="0"/>
              <w:jc w:val="both"/>
              <w:rPr>
                <w:rFonts w:ascii="Times New Roman" w:hAnsi="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w:t>
            </w:r>
          </w:p>
        </w:tc>
        <w:tc>
          <w:tcPr>
            <w:tcW w:w="7557" w:type="dxa"/>
          </w:tcPr>
          <w:p>
            <w:pPr>
              <w:pStyle w:val="3"/>
              <w:jc w:val="both"/>
              <w:rPr>
                <w:rFonts w:ascii="Times New Roman" w:hAnsi="Times New Roman"/>
                <w:b/>
                <w:bCs/>
                <w:color w:val="000000"/>
                <w:sz w:val="24"/>
                <w:szCs w:val="24"/>
                <w:shd w:val="clear" w:color="auto" w:fill="FFFFFF"/>
                <w:lang w:eastAsia="uk-UA"/>
              </w:rPr>
            </w:pPr>
            <w:r>
              <w:rPr>
                <w:rFonts w:ascii="Times New Roman" w:hAnsi="Times New Roman"/>
                <w:b/>
                <w:bCs/>
                <w:color w:val="000000"/>
                <w:sz w:val="24"/>
                <w:szCs w:val="24"/>
                <w:shd w:val="clear" w:color="auto" w:fill="FFFFFF"/>
                <w:lang w:eastAsia="uk-UA"/>
              </w:rPr>
              <w:t>Бензин</w:t>
            </w:r>
            <w:r>
              <w:rPr>
                <w:rFonts w:hint="default" w:ascii="Times New Roman" w:hAnsi="Times New Roman"/>
                <w:b/>
                <w:bCs/>
                <w:color w:val="000000"/>
                <w:sz w:val="24"/>
                <w:szCs w:val="24"/>
                <w:shd w:val="clear" w:color="auto" w:fill="FFFFFF"/>
                <w:lang w:val="en-US" w:eastAsia="uk-UA"/>
              </w:rPr>
              <w:t xml:space="preserve"> А-95</w:t>
            </w:r>
            <w:r>
              <w:rPr>
                <w:rFonts w:ascii="Times New Roman" w:hAnsi="Times New Roman"/>
                <w:b/>
                <w:bCs/>
                <w:color w:val="000000"/>
                <w:sz w:val="24"/>
                <w:szCs w:val="24"/>
                <w:shd w:val="clear" w:color="auto" w:fill="FFFFFF"/>
                <w:lang w:eastAsia="uk-UA"/>
              </w:rPr>
              <w:t xml:space="preserve"> (Євро 5), налив</w:t>
            </w:r>
          </w:p>
          <w:p>
            <w:pPr>
              <w:pStyle w:val="3"/>
              <w:jc w:val="both"/>
              <w:rPr>
                <w:rFonts w:ascii="Times New Roman" w:hAnsi="Times New Roman" w:cs="Times New Roman"/>
                <w:color w:val="000000"/>
                <w:sz w:val="24"/>
                <w:szCs w:val="24"/>
              </w:rPr>
            </w:pPr>
            <w:r>
              <w:rPr>
                <w:rFonts w:ascii="Times New Roman" w:hAnsi="Times New Roman" w:cs="Times New Roman"/>
                <w:color w:val="000000"/>
                <w:sz w:val="24"/>
                <w:szCs w:val="24"/>
              </w:rPr>
              <w:t>(код за ДК 021:2015-</w:t>
            </w:r>
            <w:r>
              <w:rPr>
                <w:rFonts w:ascii="Times New Roman" w:hAnsi="Times New Roman"/>
                <w:b w:val="0"/>
                <w:bCs w:val="0"/>
                <w:color w:val="000000"/>
                <w:sz w:val="24"/>
                <w:szCs w:val="24"/>
                <w:shd w:val="clear" w:color="auto" w:fill="FFFFFF"/>
                <w:lang w:eastAsia="uk-UA"/>
              </w:rPr>
              <w:t>09130000-9 Нафта і дистиляти</w:t>
            </w:r>
            <w:r>
              <w:rPr>
                <w:rFonts w:ascii="Times New Roman" w:hAnsi="Times New Roman" w:cs="Times New Roman"/>
                <w:color w:val="000000"/>
                <w:sz w:val="24"/>
                <w:szCs w:val="24"/>
              </w:rPr>
              <w:t>)</w:t>
            </w:r>
          </w:p>
          <w:p>
            <w:pPr>
              <w:pStyle w:val="3"/>
              <w:jc w:val="both"/>
              <w:rPr>
                <w:rFonts w:ascii="Times New Roman" w:hAnsi="Times New Roman" w:cs="Times New Roman"/>
                <w:b/>
                <w:color w:val="000000"/>
                <w:sz w:val="24"/>
                <w:szCs w:val="24"/>
                <w:lang w:bidi="uk-UA"/>
              </w:rPr>
            </w:pPr>
            <w:r>
              <w:rPr>
                <w:rFonts w:ascii="Times New Roman" w:hAnsi="Times New Roman" w:cs="Times New Roman"/>
                <w:color w:val="000000"/>
                <w:sz w:val="24"/>
                <w:szCs w:val="24"/>
              </w:rPr>
              <w:t>(деталізований код товарної позиції за ДК 021:2015-</w:t>
            </w:r>
            <w:r>
              <w:rPr>
                <w:rFonts w:ascii="Times New Roman" w:hAnsi="Times New Roman"/>
                <w:b w:val="0"/>
                <w:bCs w:val="0"/>
                <w:color w:val="000000"/>
                <w:sz w:val="24"/>
                <w:szCs w:val="24"/>
                <w:shd w:val="clear" w:color="auto" w:fill="FFFFFF"/>
                <w:lang w:eastAsia="uk-UA"/>
              </w:rPr>
              <w:t>09132</w:t>
            </w:r>
            <w:r>
              <w:rPr>
                <w:rFonts w:hint="default" w:ascii="Times New Roman" w:hAnsi="Times New Roman"/>
                <w:b w:val="0"/>
                <w:bCs w:val="0"/>
                <w:color w:val="000000"/>
                <w:sz w:val="24"/>
                <w:szCs w:val="24"/>
                <w:shd w:val="clear" w:color="auto" w:fill="FFFFFF"/>
                <w:lang w:val="en-US" w:eastAsia="uk-UA"/>
              </w:rPr>
              <w:t>0</w:t>
            </w:r>
            <w:r>
              <w:rPr>
                <w:rFonts w:ascii="Times New Roman" w:hAnsi="Times New Roman"/>
                <w:b w:val="0"/>
                <w:bCs w:val="0"/>
                <w:color w:val="000000"/>
                <w:sz w:val="24"/>
                <w:szCs w:val="24"/>
                <w:shd w:val="clear" w:color="auto" w:fill="FFFFFF"/>
                <w:lang w:eastAsia="uk-UA"/>
              </w:rPr>
              <w:t>00-</w:t>
            </w:r>
            <w:r>
              <w:rPr>
                <w:rFonts w:hint="default" w:ascii="Times New Roman" w:hAnsi="Times New Roman"/>
                <w:b w:val="0"/>
                <w:bCs w:val="0"/>
                <w:color w:val="000000"/>
                <w:sz w:val="24"/>
                <w:szCs w:val="24"/>
                <w:shd w:val="clear" w:color="auto" w:fill="FFFFFF"/>
                <w:lang w:val="en-US" w:eastAsia="uk-UA"/>
              </w:rPr>
              <w:t>3</w:t>
            </w:r>
            <w:r>
              <w:rPr>
                <w:rFonts w:ascii="Times New Roman" w:hAnsi="Times New Roman"/>
                <w:b w:val="0"/>
                <w:bCs w:val="0"/>
                <w:color w:val="000000"/>
                <w:sz w:val="24"/>
                <w:szCs w:val="24"/>
                <w:shd w:val="clear" w:color="auto" w:fill="FFFFFF"/>
                <w:lang w:eastAsia="uk-UA"/>
              </w:rPr>
              <w:t xml:space="preserve"> - Бензин</w:t>
            </w:r>
            <w:r>
              <w:rPr>
                <w:rFonts w:ascii="Times New Roman" w:hAnsi="Times New Roman"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sz w:val="24"/>
                <w:szCs w:val="24"/>
              </w:rPr>
              <w:t>Предмет закупівлі складається з 2 (двох) найменувань:</w:t>
            </w:r>
          </w:p>
          <w:tbl>
            <w:tblPr>
              <w:tblStyle w:val="10"/>
              <w:tblW w:w="7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3969"/>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596" w:type="dxa"/>
                  <w:tcBorders>
                    <w:top w:val="single" w:color="auto" w:sz="4" w:space="0"/>
                    <w:left w:val="single" w:color="auto" w:sz="4" w:space="0"/>
                    <w:bottom w:val="single" w:color="auto" w:sz="4" w:space="0"/>
                    <w:right w:val="single" w:color="auto" w:sz="4" w:space="0"/>
                  </w:tcBorders>
                  <w:shd w:val="clear" w:color="auto" w:fill="D6E3BC"/>
                  <w:vAlign w:val="center"/>
                </w:tcPr>
                <w:p>
                  <w:pPr>
                    <w:tabs>
                      <w:tab w:val="left" w:pos="2259"/>
                    </w:tabs>
                    <w:jc w:val="center"/>
                    <w:rPr>
                      <w:rFonts w:ascii="Times New Roman" w:hAnsi="Times New Roman"/>
                      <w:b/>
                      <w:bCs/>
                      <w:sz w:val="16"/>
                      <w:szCs w:val="16"/>
                    </w:rPr>
                  </w:pPr>
                  <w:r>
                    <w:rPr>
                      <w:rFonts w:ascii="Times New Roman" w:hAnsi="Times New Roman"/>
                      <w:b/>
                      <w:bCs/>
                      <w:sz w:val="16"/>
                      <w:szCs w:val="16"/>
                    </w:rPr>
                    <w:t>№</w:t>
                  </w:r>
                </w:p>
                <w:p>
                  <w:pPr>
                    <w:tabs>
                      <w:tab w:val="left" w:pos="2259"/>
                    </w:tabs>
                    <w:jc w:val="center"/>
                    <w:rPr>
                      <w:rFonts w:ascii="Times New Roman" w:hAnsi="Times New Roman"/>
                      <w:b/>
                      <w:bCs/>
                      <w:sz w:val="16"/>
                      <w:szCs w:val="16"/>
                    </w:rPr>
                  </w:pPr>
                  <w:r>
                    <w:rPr>
                      <w:rFonts w:ascii="Times New Roman" w:hAnsi="Times New Roman"/>
                      <w:b/>
                      <w:bCs/>
                      <w:sz w:val="16"/>
                      <w:szCs w:val="16"/>
                    </w:rPr>
                    <w:t>п/п</w:t>
                  </w:r>
                </w:p>
              </w:tc>
              <w:tc>
                <w:tcPr>
                  <w:tcW w:w="3969" w:type="dxa"/>
                  <w:tcBorders>
                    <w:top w:val="single" w:color="auto" w:sz="4" w:space="0"/>
                    <w:left w:val="single" w:color="auto" w:sz="4" w:space="0"/>
                    <w:bottom w:val="single" w:color="auto" w:sz="4" w:space="0"/>
                    <w:right w:val="single" w:color="auto" w:sz="4" w:space="0"/>
                  </w:tcBorders>
                  <w:shd w:val="clear" w:color="auto" w:fill="D6E3BC"/>
                  <w:vAlign w:val="center"/>
                </w:tcPr>
                <w:p>
                  <w:pPr>
                    <w:tabs>
                      <w:tab w:val="left" w:pos="2259"/>
                    </w:tabs>
                    <w:jc w:val="center"/>
                    <w:rPr>
                      <w:rFonts w:ascii="Times New Roman" w:hAnsi="Times New Roman"/>
                      <w:b/>
                      <w:bCs/>
                      <w:sz w:val="16"/>
                      <w:szCs w:val="16"/>
                    </w:rPr>
                  </w:pPr>
                  <w:r>
                    <w:rPr>
                      <w:rFonts w:ascii="Times New Roman" w:hAnsi="Times New Roman"/>
                      <w:b/>
                      <w:bCs/>
                      <w:sz w:val="16"/>
                      <w:szCs w:val="16"/>
                    </w:rPr>
                    <w:t>Найменування</w:t>
                  </w:r>
                </w:p>
              </w:tc>
              <w:tc>
                <w:tcPr>
                  <w:tcW w:w="2788" w:type="dxa"/>
                  <w:tcBorders>
                    <w:top w:val="single" w:color="auto" w:sz="4" w:space="0"/>
                    <w:left w:val="single" w:color="auto" w:sz="4" w:space="0"/>
                    <w:bottom w:val="single" w:color="auto" w:sz="4" w:space="0"/>
                    <w:right w:val="single" w:color="auto" w:sz="4" w:space="0"/>
                  </w:tcBorders>
                  <w:shd w:val="clear" w:color="auto" w:fill="D6E3BC"/>
                  <w:vAlign w:val="center"/>
                </w:tcPr>
                <w:p>
                  <w:pPr>
                    <w:tabs>
                      <w:tab w:val="left" w:pos="2259"/>
                    </w:tabs>
                    <w:jc w:val="center"/>
                    <w:rPr>
                      <w:rFonts w:ascii="Times New Roman" w:hAnsi="Times New Roman"/>
                      <w:b/>
                      <w:bCs/>
                      <w:sz w:val="16"/>
                      <w:szCs w:val="16"/>
                      <w:highlight w:val="yellow"/>
                    </w:rPr>
                  </w:pPr>
                  <w:r>
                    <w:rPr>
                      <w:rFonts w:ascii="Times New Roman" w:hAnsi="Times New Roman"/>
                      <w:b/>
                      <w:bCs/>
                      <w:sz w:val="16"/>
                      <w:szCs w:val="16"/>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96" w:type="dxa"/>
                  <w:tcBorders>
                    <w:top w:val="single" w:color="auto" w:sz="4" w:space="0"/>
                    <w:left w:val="single" w:color="auto" w:sz="4" w:space="0"/>
                    <w:bottom w:val="single" w:color="auto" w:sz="4" w:space="0"/>
                    <w:right w:val="single" w:color="auto" w:sz="4" w:space="0"/>
                  </w:tcBorders>
                  <w:vAlign w:val="center"/>
                </w:tcPr>
                <w:p>
                  <w:pPr>
                    <w:pStyle w:val="32"/>
                    <w:jc w:val="center"/>
                    <w:rPr>
                      <w:rFonts w:ascii="Times New Roman" w:hAnsi="Times New Roman"/>
                      <w:lang w:val="uk-UA"/>
                    </w:rPr>
                  </w:pPr>
                  <w:r>
                    <w:rPr>
                      <w:rFonts w:ascii="Times New Roman" w:hAnsi="Times New Roman"/>
                      <w:lang w:val="uk-UA"/>
                    </w:rPr>
                    <w:t>1.</w:t>
                  </w:r>
                </w:p>
              </w:tc>
              <w:tc>
                <w:tcPr>
                  <w:tcW w:w="3969" w:type="dxa"/>
                  <w:tcBorders>
                    <w:top w:val="single" w:color="auto" w:sz="4" w:space="0"/>
                    <w:left w:val="single" w:color="auto" w:sz="4" w:space="0"/>
                    <w:bottom w:val="single" w:color="auto" w:sz="4" w:space="0"/>
                    <w:right w:val="single" w:color="auto" w:sz="4" w:space="0"/>
                  </w:tcBorders>
                  <w:vAlign w:val="center"/>
                </w:tcPr>
                <w:p>
                  <w:pPr>
                    <w:pStyle w:val="3"/>
                    <w:jc w:val="both"/>
                    <w:rPr>
                      <w:rFonts w:ascii="Times New Roman" w:hAnsi="Times New Roman"/>
                      <w:b w:val="0"/>
                      <w:bCs w:val="0"/>
                      <w:color w:val="000000"/>
                      <w:sz w:val="24"/>
                      <w:szCs w:val="24"/>
                      <w:shd w:val="clear" w:color="auto" w:fill="FFFFFF"/>
                      <w:lang w:eastAsia="uk-UA"/>
                    </w:rPr>
                  </w:pPr>
                  <w:r>
                    <w:rPr>
                      <w:rFonts w:ascii="Times New Roman" w:hAnsi="Times New Roman"/>
                      <w:b w:val="0"/>
                      <w:bCs w:val="0"/>
                      <w:color w:val="000000"/>
                      <w:sz w:val="24"/>
                      <w:szCs w:val="24"/>
                      <w:shd w:val="clear" w:color="auto" w:fill="FFFFFF"/>
                      <w:lang w:eastAsia="uk-UA"/>
                    </w:rPr>
                    <w:t>Бензин</w:t>
                  </w:r>
                  <w:r>
                    <w:rPr>
                      <w:rFonts w:hint="default" w:ascii="Times New Roman" w:hAnsi="Times New Roman"/>
                      <w:b w:val="0"/>
                      <w:bCs w:val="0"/>
                      <w:color w:val="000000"/>
                      <w:sz w:val="24"/>
                      <w:szCs w:val="24"/>
                      <w:shd w:val="clear" w:color="auto" w:fill="FFFFFF"/>
                      <w:lang w:val="en-US" w:eastAsia="uk-UA"/>
                    </w:rPr>
                    <w:t xml:space="preserve"> А-95</w:t>
                  </w:r>
                  <w:r>
                    <w:rPr>
                      <w:rFonts w:ascii="Times New Roman" w:hAnsi="Times New Roman"/>
                      <w:b w:val="0"/>
                      <w:bCs w:val="0"/>
                      <w:color w:val="000000"/>
                      <w:sz w:val="24"/>
                      <w:szCs w:val="24"/>
                      <w:shd w:val="clear" w:color="auto" w:fill="FFFFFF"/>
                      <w:lang w:eastAsia="uk-UA"/>
                    </w:rPr>
                    <w:t xml:space="preserve"> (Євро 5), талон</w:t>
                  </w:r>
                </w:p>
                <w:p>
                  <w:pPr>
                    <w:pStyle w:val="32"/>
                    <w:jc w:val="center"/>
                    <w:rPr>
                      <w:rFonts w:ascii="Times New Roman" w:hAnsi="Times New Roman"/>
                      <w:color w:val="FF0000"/>
                      <w:lang w:val="uk-UA"/>
                    </w:rPr>
                  </w:pPr>
                  <w:r>
                    <w:rPr>
                      <w:rFonts w:ascii="Times New Roman" w:hAnsi="Times New Roman"/>
                      <w:color w:val="auto"/>
                      <w:spacing w:val="-1"/>
                      <w:lang w:val="uk-UA"/>
                    </w:rPr>
                    <w:t xml:space="preserve"> </w:t>
                  </w:r>
                </w:p>
              </w:tc>
              <w:tc>
                <w:tcPr>
                  <w:tcW w:w="2788" w:type="dxa"/>
                  <w:tcBorders>
                    <w:top w:val="single" w:color="auto" w:sz="4" w:space="0"/>
                    <w:left w:val="single" w:color="auto" w:sz="4" w:space="0"/>
                    <w:bottom w:val="single" w:color="auto" w:sz="4" w:space="0"/>
                    <w:right w:val="single" w:color="auto" w:sz="4" w:space="0"/>
                  </w:tcBorders>
                  <w:vAlign w:val="center"/>
                </w:tcPr>
                <w:p>
                  <w:pPr>
                    <w:pStyle w:val="32"/>
                    <w:jc w:val="center"/>
                    <w:rPr>
                      <w:rFonts w:hint="default" w:ascii="Times New Roman" w:hAnsi="Times New Roman"/>
                      <w:lang w:val="uk-UA"/>
                    </w:rPr>
                  </w:pPr>
                  <w:r>
                    <w:rPr>
                      <w:rFonts w:hint="default" w:ascii="Times New Roman" w:hAnsi="Times New Roman"/>
                      <w:sz w:val="24"/>
                      <w:szCs w:val="24"/>
                      <w:lang w:val="uk-UA"/>
                    </w:rPr>
                    <w:t xml:space="preserve"> 1 600 </w:t>
                  </w:r>
                  <w:r>
                    <w:rPr>
                      <w:rFonts w:hint="default" w:ascii="Times New Roman" w:hAnsi="Times New Roman"/>
                      <w:lang w:val="uk-UA"/>
                    </w:rPr>
                    <w:t>(одна тисяча шістсот) літрів</w:t>
                  </w:r>
                </w:p>
              </w:tc>
            </w:tr>
          </w:tbl>
          <w:p>
            <w:pPr>
              <w:pStyle w:val="3"/>
              <w:widowControl w:val="0"/>
              <w:jc w:val="both"/>
              <w:rPr>
                <w:rFonts w:ascii="Times New Roman" w:hAnsi="Times New Roman" w:cs="Times New Roman"/>
                <w:b/>
                <w:color w:val="000000"/>
                <w:sz w:val="24"/>
                <w:szCs w:val="24"/>
              </w:rPr>
            </w:pPr>
            <w:r>
              <w:rPr>
                <w:rFonts w:ascii="Times New Roman" w:hAnsi="Times New Roman"/>
                <w:b/>
                <w:sz w:val="24"/>
                <w:szCs w:val="24"/>
              </w:rPr>
              <w:t>закупівля на «лоти»  не поділяється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7557" w:type="dxa"/>
          </w:tcPr>
          <w:p>
            <w:pPr>
              <w:pStyle w:val="3"/>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місце</w:t>
            </w:r>
            <w:r>
              <w:rPr>
                <w:rFonts w:ascii="Times New Roman" w:hAnsi="Times New Roman" w:cs="Times New Roman"/>
                <w:color w:val="000000"/>
                <w:sz w:val="24"/>
                <w:szCs w:val="24"/>
              </w:rPr>
              <w:t xml:space="preserve"> - </w:t>
            </w:r>
            <w:r>
              <w:rPr>
                <w:rFonts w:ascii="Times New Roman" w:hAnsi="Times New Roman" w:cs="Times New Roman"/>
                <w:sz w:val="24"/>
                <w:szCs w:val="24"/>
              </w:rPr>
              <w:t>Адреси  поставки товару вказані в про</w:t>
            </w:r>
            <w:r>
              <w:rPr>
                <w:rFonts w:ascii="Times New Roman" w:hAnsi="Times New Roman" w:cs="Times New Roman"/>
                <w:sz w:val="24"/>
                <w:szCs w:val="24"/>
                <w:lang w:val="uk-UA"/>
              </w:rPr>
              <w:t>е</w:t>
            </w:r>
            <w:r>
              <w:rPr>
                <w:rFonts w:ascii="Times New Roman" w:hAnsi="Times New Roman" w:cs="Times New Roman"/>
                <w:sz w:val="24"/>
                <w:szCs w:val="24"/>
              </w:rPr>
              <w:t>кті договору</w:t>
            </w:r>
          </w:p>
          <w:p>
            <w:pPr>
              <w:pStyle w:val="3"/>
              <w:widowControl w:val="0"/>
              <w:ind w:hanging="2"/>
              <w:jc w:val="both"/>
              <w:rPr>
                <w:rFonts w:ascii="Times New Roman" w:hAnsi="Times New Roman" w:cs="Times New Roman"/>
                <w:sz w:val="24"/>
                <w:szCs w:val="24"/>
              </w:rPr>
            </w:pPr>
            <w:r>
              <w:rPr>
                <w:rFonts w:ascii="Times New Roman" w:hAnsi="Times New Roman" w:eastAsia="Times New Roman" w:cs="Times New Roman"/>
                <w:sz w:val="24"/>
                <w:szCs w:val="24"/>
                <w:u w:val="single"/>
              </w:rPr>
              <w:t>кількість/обсяг</w:t>
            </w:r>
            <w:r>
              <w:rPr>
                <w:rFonts w:ascii="Times New Roman" w:hAnsi="Times New Roman" w:eastAsia="Times New Roman" w:cs="Times New Roman"/>
                <w:sz w:val="24"/>
                <w:szCs w:val="24"/>
              </w:rPr>
              <w:t xml:space="preserve"> – </w:t>
            </w:r>
            <w:r>
              <w:rPr>
                <w:rFonts w:hint="default" w:ascii="Times New Roman" w:hAnsi="Times New Roman"/>
                <w:sz w:val="24"/>
                <w:szCs w:val="24"/>
                <w:lang w:val="uk-UA"/>
              </w:rPr>
              <w:t>1 600 (одна тисяча шістсот) літрів</w:t>
            </w:r>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color w:val="000000"/>
                <w:sz w:val="24"/>
                <w:szCs w:val="24"/>
              </w:rPr>
              <w:t>строк поставки товарів (надання послуг, виконання робіт)</w:t>
            </w:r>
          </w:p>
        </w:tc>
        <w:tc>
          <w:tcPr>
            <w:tcW w:w="7557" w:type="dxa"/>
          </w:tcPr>
          <w:p>
            <w:pPr>
              <w:pStyle w:val="3"/>
              <w:widowControl w:val="0"/>
              <w:jc w:val="both"/>
              <w:rPr>
                <w:rFonts w:ascii="Times New Roman" w:hAnsi="Times New Roman" w:cs="Times New Roman"/>
                <w:color w:val="000000"/>
                <w:sz w:val="24"/>
                <w:szCs w:val="24"/>
              </w:rPr>
            </w:pPr>
            <w:r>
              <w:rPr>
                <w:rFonts w:hint="default"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 xml:space="preserve">до </w:t>
            </w:r>
            <w:r>
              <w:rPr>
                <w:rFonts w:hint="default" w:ascii="Times New Roman" w:hAnsi="Times New Roman" w:cs="Times New Roman"/>
                <w:color w:val="000000"/>
                <w:sz w:val="24"/>
                <w:szCs w:val="24"/>
                <w:lang w:val="uk-UA"/>
              </w:rPr>
              <w:t>31 трав</w:t>
            </w:r>
            <w:r>
              <w:rPr>
                <w:rFonts w:ascii="Times New Roman" w:hAnsi="Times New Roman" w:cs="Times New Roman"/>
                <w:color w:val="000000"/>
                <w:sz w:val="24"/>
                <w:szCs w:val="24"/>
              </w:rPr>
              <w:t>ня 202</w:t>
            </w:r>
            <w:r>
              <w:rPr>
                <w:rFonts w:hint="default" w:ascii="Times New Roman" w:hAnsi="Times New Roman" w:cs="Times New Roman"/>
                <w:color w:val="000000"/>
                <w:sz w:val="24"/>
                <w:szCs w:val="24"/>
                <w:lang w:val="uk-UA"/>
              </w:rPr>
              <w:t>4</w:t>
            </w:r>
            <w:r>
              <w:rPr>
                <w:rFonts w:ascii="Times New Roman" w:hAnsi="Times New Roman" w:cs="Times New Roman"/>
                <w:color w:val="000000"/>
                <w:sz w:val="24"/>
                <w:szCs w:val="24"/>
              </w:rPr>
              <w:t xml:space="preserve"> року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vAlign w:val="top"/>
          </w:tcPr>
          <w:p>
            <w:pPr>
              <w:widowControl w:val="0"/>
              <w:spacing w:after="0" w:line="240" w:lineRule="auto"/>
              <w:jc w:val="center"/>
              <w:rPr>
                <w:rFonts w:ascii="Times New Roman" w:hAnsi="Times New Roman" w:eastAsia="Times New Roman" w:cs="Times New Roman"/>
                <w:color w:val="000000"/>
                <w:sz w:val="24"/>
                <w:szCs w:val="24"/>
                <w:lang w:val="uk-UA" w:eastAsia="uk-UA" w:bidi="ar-SA"/>
              </w:rPr>
            </w:pPr>
            <w:r>
              <w:rPr>
                <w:rFonts w:ascii="Times New Roman" w:hAnsi="Times New Roman" w:eastAsia="Times New Roman" w:cs="Times New Roman"/>
                <w:color w:val="000000"/>
                <w:sz w:val="24"/>
                <w:szCs w:val="24"/>
              </w:rPr>
              <w:t>4.5</w:t>
            </w:r>
          </w:p>
        </w:tc>
        <w:tc>
          <w:tcPr>
            <w:tcW w:w="3063" w:type="dxa"/>
            <w:vAlign w:val="top"/>
          </w:tcPr>
          <w:p>
            <w:pPr>
              <w:widowControl w:val="0"/>
              <w:spacing w:after="0" w:line="240" w:lineRule="auto"/>
              <w:rPr>
                <w:rFonts w:ascii="Times New Roman" w:hAnsi="Times New Roman" w:eastAsia="Times New Roman" w:cs="Times New Roman"/>
                <w:color w:val="000000"/>
                <w:sz w:val="24"/>
                <w:szCs w:val="24"/>
                <w:lang w:val="uk-UA" w:eastAsia="uk-UA" w:bidi="ar-SA"/>
              </w:rPr>
            </w:pPr>
            <w:r>
              <w:rPr>
                <w:rFonts w:ascii="Times New Roman" w:hAnsi="Times New Roman" w:eastAsia="Times New Roman" w:cs="Times New Roman"/>
                <w:color w:val="000000"/>
                <w:sz w:val="24"/>
                <w:szCs w:val="24"/>
                <w:lang w:val="uk-UA"/>
              </w:rPr>
              <w:t>о</w:t>
            </w:r>
            <w:r>
              <w:rPr>
                <w:rFonts w:ascii="Times New Roman" w:hAnsi="Times New Roman" w:eastAsia="Times New Roman" w:cs="Times New Roman"/>
                <w:color w:val="000000"/>
                <w:sz w:val="24"/>
                <w:szCs w:val="24"/>
              </w:rPr>
              <w:t>чікувана вартість закупівлі</w:t>
            </w:r>
          </w:p>
        </w:tc>
        <w:tc>
          <w:tcPr>
            <w:tcW w:w="7557" w:type="dxa"/>
            <w:vAlign w:val="top"/>
          </w:tcPr>
          <w:p>
            <w:pPr>
              <w:spacing w:before="150" w:after="150" w:line="240" w:lineRule="auto"/>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val="uk-UA" w:eastAsia="ru-RU"/>
                <w14:textFill>
                  <w14:solidFill>
                    <w14:schemeClr w14:val="tx1"/>
                  </w14:solidFill>
                </w14:textFill>
              </w:rPr>
              <w:t>888</w:t>
            </w:r>
            <w:r>
              <w:rPr>
                <w:rFonts w:ascii="Times New Roman" w:hAnsi="Times New Roman" w:eastAsia="Times New Roman" w:cs="Times New Roman"/>
                <w:color w:val="000000" w:themeColor="text1"/>
                <w:sz w:val="24"/>
                <w:szCs w:val="24"/>
                <w:lang w:eastAsia="ru-RU"/>
                <w14:textFill>
                  <w14:solidFill>
                    <w14:schemeClr w14:val="tx1"/>
                  </w14:solidFill>
                </w14:textFill>
              </w:rPr>
              <w:t>00,00 (</w:t>
            </w:r>
            <w:r>
              <w:rPr>
                <w:rFonts w:ascii="Times New Roman" w:hAnsi="Times New Roman" w:eastAsia="Times New Roman" w:cs="Times New Roman"/>
                <w:color w:val="000000" w:themeColor="text1"/>
                <w:sz w:val="24"/>
                <w:szCs w:val="24"/>
                <w:lang w:val="uk-UA" w:eastAsia="ru-RU"/>
                <w14:textFill>
                  <w14:solidFill>
                    <w14:schemeClr w14:val="tx1"/>
                  </w14:solidFill>
                </w14:textFill>
              </w:rPr>
              <w:t>вісімдесят</w:t>
            </w:r>
            <w:r>
              <w:rPr>
                <w:rFonts w:hint="default" w:ascii="Times New Roman" w:hAnsi="Times New Roman" w:eastAsia="Times New Roman" w:cs="Times New Roman"/>
                <w:color w:val="000000" w:themeColor="text1"/>
                <w:sz w:val="24"/>
                <w:szCs w:val="24"/>
                <w:lang w:val="uk-UA" w:eastAsia="ru-RU"/>
                <w14:textFill>
                  <w14:solidFill>
                    <w14:schemeClr w14:val="tx1"/>
                  </w14:solidFill>
                </w14:textFill>
              </w:rPr>
              <w:t xml:space="preserve"> вісім </w:t>
            </w:r>
            <w:r>
              <w:rPr>
                <w:rFonts w:ascii="Times New Roman" w:hAnsi="Times New Roman" w:eastAsia="Times New Roman" w:cs="Times New Roman"/>
                <w:color w:val="000000" w:themeColor="text1"/>
                <w:sz w:val="24"/>
                <w:szCs w:val="24"/>
                <w:lang w:eastAsia="ru-RU"/>
                <w14:textFill>
                  <w14:solidFill>
                    <w14:schemeClr w14:val="tx1"/>
                  </w14:solidFill>
                </w14:textFill>
              </w:rPr>
              <w:t>тисяч</w:t>
            </w:r>
            <w:r>
              <w:rPr>
                <w:rFonts w:hint="default" w:ascii="Times New Roman" w:hAnsi="Times New Roman" w:eastAsia="Times New Roman" w:cs="Times New Roman"/>
                <w:color w:val="000000" w:themeColor="text1"/>
                <w:sz w:val="24"/>
                <w:szCs w:val="24"/>
                <w:lang w:val="uk-UA" w:eastAsia="ru-RU"/>
                <w14:textFill>
                  <w14:solidFill>
                    <w14:schemeClr w14:val="tx1"/>
                  </w14:solidFill>
                </w14:textFill>
              </w:rPr>
              <w:t xml:space="preserve"> вісімсот </w:t>
            </w:r>
            <w:r>
              <w:rPr>
                <w:rFonts w:ascii="Times New Roman" w:hAnsi="Times New Roman" w:eastAsia="Times New Roman" w:cs="Times New Roman"/>
                <w:color w:val="000000" w:themeColor="text1"/>
                <w:sz w:val="24"/>
                <w:szCs w:val="24"/>
                <w:lang w:eastAsia="ru-RU"/>
                <w14:textFill>
                  <w14:solidFill>
                    <w14:schemeClr w14:val="tx1"/>
                  </w14:solidFill>
                </w14:textFill>
              </w:rPr>
              <w:t>грив</w:t>
            </w:r>
            <w:r>
              <w:rPr>
                <w:rFonts w:ascii="Times New Roman" w:hAnsi="Times New Roman" w:eastAsia="Times New Roman" w:cs="Times New Roman"/>
                <w:color w:val="000000" w:themeColor="text1"/>
                <w:sz w:val="24"/>
                <w:szCs w:val="24"/>
                <w:lang w:val="uk-UA" w:eastAsia="ru-RU"/>
                <w14:textFill>
                  <w14:solidFill>
                    <w14:schemeClr w14:val="tx1"/>
                  </w14:solidFill>
                </w14:textFill>
              </w:rPr>
              <w:t>е</w:t>
            </w:r>
            <w:r>
              <w:rPr>
                <w:rFonts w:ascii="Times New Roman" w:hAnsi="Times New Roman" w:eastAsia="Times New Roman" w:cs="Times New Roman"/>
                <w:color w:val="000000" w:themeColor="text1"/>
                <w:sz w:val="24"/>
                <w:szCs w:val="24"/>
                <w:lang w:eastAsia="ru-RU"/>
                <w14:textFill>
                  <w14:solidFill>
                    <w14:schemeClr w14:val="tx1"/>
                  </w14:solidFill>
                </w14:textFill>
              </w:rPr>
              <w:t>н</w:t>
            </w:r>
            <w:r>
              <w:rPr>
                <w:rFonts w:ascii="Times New Roman" w:hAnsi="Times New Roman" w:eastAsia="Times New Roman" w:cs="Times New Roman"/>
                <w:color w:val="000000" w:themeColor="text1"/>
                <w:sz w:val="24"/>
                <w:szCs w:val="24"/>
                <w:lang w:val="uk-UA" w:eastAsia="ru-RU"/>
                <w14:textFill>
                  <w14:solidFill>
                    <w14:schemeClr w14:val="tx1"/>
                  </w14:solidFill>
                </w14:textFill>
              </w:rPr>
              <w:t>ь</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00 копійок) в т.ч. ПДВ.</w:t>
            </w:r>
          </w:p>
          <w:p>
            <w:pPr>
              <w:spacing w:before="150" w:after="150" w:line="240" w:lineRule="auto"/>
              <w:rPr>
                <w:rFonts w:ascii="Times New Roman" w:hAnsi="Times New Roman" w:eastAsia="Times New Roman" w:cs="Times New Roman"/>
                <w:color w:val="000000" w:themeColor="text1"/>
                <w:sz w:val="24"/>
                <w:szCs w:val="24"/>
                <w:lang w:val="uk-UA" w:eastAsia="ru-RU" w:bidi="ar-SA"/>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Розмір мінімального кроку пониження ціни під час електронного аукціону – 0</w:t>
            </w:r>
            <w:r>
              <w:rPr>
                <w:rFonts w:hint="default" w:ascii="Times New Roman" w:hAnsi="Times New Roman" w:eastAsia="Times New Roman" w:cs="Times New Roman"/>
                <w:color w:val="000000" w:themeColor="text1"/>
                <w:sz w:val="24"/>
                <w:szCs w:val="24"/>
                <w:lang w:val="uk-UA" w:eastAsia="ru-RU"/>
                <w14:textFill>
                  <w14:solidFill>
                    <w14:schemeClr w14:val="tx1"/>
                  </w14:solidFill>
                </w14:textFill>
              </w:rPr>
              <w:t>,</w:t>
            </w:r>
            <w:r>
              <w:rPr>
                <w:rFonts w:ascii="Times New Roman" w:hAnsi="Times New Roman" w:eastAsia="Times New Roman" w:cs="Times New Roman"/>
                <w:color w:val="000000" w:themeColor="text1"/>
                <w:sz w:val="24"/>
                <w:szCs w:val="24"/>
                <w:lang w:eastAsia="ru-RU"/>
                <w14:textFill>
                  <w14:solidFill>
                    <w14:schemeClr w14:val="tx1"/>
                  </w14:solidFill>
                </w14:textFill>
              </w:rPr>
              <w:t>5 %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Недискримінація учасників</w:t>
            </w:r>
          </w:p>
        </w:tc>
        <w:tc>
          <w:tcPr>
            <w:tcW w:w="7557" w:type="dxa"/>
          </w:tcPr>
          <w:p>
            <w:pPr>
              <w:spacing w:after="0" w:line="240" w:lineRule="auto"/>
              <w:jc w:val="both"/>
              <w:rPr>
                <w:rFonts w:ascii="Times New Roman" w:hAnsi="Times New Roman" w:eastAsia="Times New Roman"/>
                <w:bCs/>
                <w:sz w:val="24"/>
                <w:szCs w:val="24"/>
                <w:lang w:val="uk-UA" w:eastAsia="ru-RU"/>
              </w:rPr>
            </w:pPr>
            <w:r>
              <w:rPr>
                <w:rFonts w:ascii="Times New Roman" w:hAnsi="Times New Roman" w:eastAsia="Times New Roman"/>
                <w:bCs/>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3"/>
              <w:widowControl w:val="0"/>
              <w:ind w:hanging="23"/>
              <w:jc w:val="both"/>
              <w:rPr>
                <w:rFonts w:ascii="Times New Roman" w:hAnsi="Times New Roman" w:cs="Times New Roman"/>
                <w:color w:val="000000"/>
                <w:sz w:val="24"/>
                <w:szCs w:val="24"/>
              </w:rPr>
            </w:pPr>
            <w:r>
              <w:rPr>
                <w:rFonts w:ascii="Times New Roman" w:hAnsi="Times New Roman" w:eastAsia="Times New Roman"/>
                <w:bCs/>
                <w:sz w:val="24"/>
                <w:szCs w:val="24"/>
                <w:lang w:val="uk-UA" w:eastAsia="ru-RU"/>
              </w:rPr>
              <w:t>Замовник забезпечує вільний доступ усіх учасників до інформації про закупівлю, передбаченої цим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557"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Валютою тендерної пропозиції є гривня. Ціна тендерної  пропозиції повинна бути розрахована і зазначена у гривнях. </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Розрахунки здійснюватимуться у національній валюті України згідно з умовами укладеного договору.</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Ціна тендерної пропозиції Учасника означає суму у гривнях, за яку Учасник передбачає продаж товару.</w:t>
            </w:r>
          </w:p>
          <w:p>
            <w:pPr>
              <w:widowControl w:val="0"/>
              <w:ind w:hanging="21"/>
              <w:contextualSpacing/>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Ціна тендерної пропозиції повинна бути визначена з урахуванням усіх податків, зборів, обов’язкових платежів (з ПДВ, (без ПДВ- якщо учасник не є платником ПДВ).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063" w:type="dxa"/>
            <w:vAlign w:val="center"/>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557"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Тендерна пропозиція та усі документи, що мають відношення до неї, складаються українською мовою.</w:t>
            </w:r>
          </w:p>
          <w:p>
            <w:pPr>
              <w:pStyle w:val="32"/>
              <w:jc w:val="both"/>
              <w:rPr>
                <w:rFonts w:ascii="Times New Roman" w:hAnsi="Times New Roman"/>
                <w:color w:val="00B050"/>
                <w:sz w:val="24"/>
                <w:szCs w:val="24"/>
                <w:highlight w:val="yellow"/>
                <w:lang w:val="uk-UA"/>
              </w:rPr>
            </w:pPr>
            <w:r>
              <w:rPr>
                <w:rFonts w:ascii="Times New Roman" w:hAnsi="Times New Roman" w:eastAsia="Times New Roman"/>
                <w:color w:val="000000"/>
                <w:sz w:val="24"/>
                <w:szCs w:val="24"/>
                <w:shd w:val="clear" w:color="auto" w:fill="FFFFFF"/>
                <w:lang w:val="uk-UA" w:eastAsia="ru-RU"/>
              </w:rPr>
              <w:t>У іншому випадку в разі надання учасником будь-яких документів іноземною мовою, вони повинні бути перекладені українською мовою. Тексти повинні бути автентичними. Визначальним є текст, викладений українською мовою в машинозчитувальному форматі.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spacing w:line="0" w:lineRule="atLeast"/>
              <w:jc w:val="center"/>
              <w:rPr>
                <w:rFonts w:ascii="Times New Roman" w:hAnsi="Times New Roman" w:cs="Times New Roman"/>
                <w:b/>
                <w:color w:val="000000"/>
                <w:sz w:val="24"/>
                <w:szCs w:val="24"/>
              </w:rPr>
            </w:pPr>
            <w:r>
              <w:rPr>
                <w:rFonts w:ascii="Times New Roman" w:hAnsi="Times New Roman" w:eastAsia="Times New Roman" w:cs="Times New Roman"/>
                <w:b/>
                <w:color w:val="000000"/>
                <w:sz w:val="24"/>
                <w:szCs w:val="24"/>
              </w:rPr>
              <w:t>8</w:t>
            </w:r>
          </w:p>
        </w:tc>
        <w:tc>
          <w:tcPr>
            <w:tcW w:w="3063" w:type="dxa"/>
          </w:tcPr>
          <w:p>
            <w:pPr>
              <w:rPr>
                <w:rFonts w:ascii="Times New Roman" w:hAnsi="Times New Roman" w:cs="Times New Roman"/>
                <w:b/>
                <w:color w:val="000000"/>
                <w:sz w:val="24"/>
                <w:szCs w:val="24"/>
              </w:rPr>
            </w:pPr>
            <w:r>
              <w:rPr>
                <w:rFonts w:ascii="Times New Roman" w:hAnsi="Times New Roman" w:eastAsia="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57"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rPr>
              <w:t>Замовник не</w:t>
            </w:r>
            <w:r>
              <w:rPr>
                <w:rFonts w:ascii="Times New Roman" w:hAnsi="Times New Roman" w:eastAsia="Times New Roman" w:cs="Times New Roman"/>
                <w:color w:val="000000"/>
                <w:sz w:val="24"/>
                <w:szCs w:val="24"/>
                <w:lang w:val="ru-RU"/>
              </w:rPr>
              <w:t xml:space="preserve"> </w:t>
            </w:r>
            <w:r>
              <w:rPr>
                <w:rFonts w:ascii="Times New Roman" w:hAnsi="Times New Roman" w:eastAsia="Times New Roman" w:cs="Times New Roman"/>
                <w:sz w:val="24"/>
                <w:szCs w:val="24"/>
              </w:rPr>
              <w:t>приймає</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color w:val="000000"/>
                <w:sz w:val="24"/>
                <w:szCs w:val="24"/>
              </w:rPr>
              <w:t>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hint="default" w:ascii="Times New Roman" w:hAnsi="Times New Roman" w:eastAsia="Times New Roman" w:cs="Times New Roman"/>
                <w:color w:val="000000"/>
                <w:sz w:val="24"/>
                <w:szCs w:val="24"/>
                <w:lang w:val="uk-UA"/>
              </w:rPr>
              <w:t xml:space="preserve"> з особливостями</w:t>
            </w:r>
            <w:r>
              <w:rPr>
                <w:rFonts w:ascii="Times New Roman" w:hAnsi="Times New Roman" w:eastAsia="Times New Roman" w:cs="Times New Roman"/>
                <w:color w:val="000000"/>
                <w:sz w:val="24"/>
                <w:szCs w:val="24"/>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11235" w:type="dxa"/>
            <w:gridSpan w:val="3"/>
            <w:shd w:val="clear" w:color="auto" w:fill="A5A5A5"/>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7557"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1.1 Фізична/юридична особа має право не пізніше ніж за три календарні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одного календарного дня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до тендерної документації</w:t>
            </w:r>
          </w:p>
        </w:tc>
        <w:tc>
          <w:tcPr>
            <w:tcW w:w="7557"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trPr>
        <w:tc>
          <w:tcPr>
            <w:tcW w:w="11235" w:type="dxa"/>
            <w:gridSpan w:val="3"/>
            <w:shd w:val="clear" w:color="auto" w:fill="A5A5A5"/>
            <w:vAlign w:val="center"/>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ІІІ.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Зміст і спосіб подання тендерної пропозиції</w:t>
            </w:r>
          </w:p>
        </w:tc>
        <w:tc>
          <w:tcPr>
            <w:tcW w:w="7557"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w:t>
            </w:r>
            <w:r>
              <w:rPr>
                <w:rFonts w:hint="default" w:ascii="Times New Roman" w:hAnsi="Times New Roman" w:eastAsia="Times New Roman" w:cs="Times New Roman"/>
                <w:b/>
                <w:i/>
                <w:sz w:val="24"/>
                <w:szCs w:val="24"/>
                <w:lang w:val="uk-UA"/>
              </w:rPr>
              <w:t>5</w:t>
            </w:r>
            <w:r>
              <w:rPr>
                <w:rFonts w:ascii="Times New Roman" w:hAnsi="Times New Roman" w:eastAsia="Times New Roman" w:cs="Times New Roman"/>
                <w:b/>
                <w:i/>
                <w:sz w:val="24"/>
                <w:szCs w:val="24"/>
              </w:rPr>
              <w:t xml:space="preserve"> </w:t>
            </w:r>
            <w:r>
              <w:rPr>
                <w:rFonts w:ascii="Times New Roman" w:hAnsi="Times New Roman" w:eastAsia="Times New Roman" w:cs="Times New Roman"/>
                <w:sz w:val="24"/>
                <w:szCs w:val="24"/>
              </w:rPr>
              <w:t>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w:t>
            </w:r>
            <w:r>
              <w:rPr>
                <w:rFonts w:ascii="Times New Roman" w:hAnsi="Times New Roman" w:eastAsia="Times New Roman" w:cs="Times New Roman"/>
                <w:color w:val="000000" w:themeColor="text1"/>
                <w:sz w:val="24"/>
                <w:szCs w:val="24"/>
                <w14:textFill>
                  <w14:solidFill>
                    <w14:schemeClr w14:val="tx1"/>
                  </w14:solidFill>
                </w14:textFill>
              </w:rPr>
              <w:t>в пункті 47 Особливостей*</w:t>
            </w:r>
            <w:r>
              <w:rPr>
                <w:rFonts w:ascii="Times New Roman" w:hAnsi="Times New Roman" w:eastAsia="Times New Roman" w:cs="Times New Roman"/>
                <w:sz w:val="24"/>
                <w:szCs w:val="24"/>
              </w:rPr>
              <w:t xml:space="preserve">, – </w:t>
            </w:r>
            <w:r>
              <w:rPr>
                <w:rFonts w:ascii="Times New Roman" w:hAnsi="Times New Roman" w:eastAsia="Times New Roman" w:cs="Times New Roman"/>
                <w:b/>
                <w:i/>
                <w:sz w:val="24"/>
                <w:szCs w:val="24"/>
              </w:rPr>
              <w:t>згідно з Додатком №</w:t>
            </w:r>
            <w:r>
              <w:rPr>
                <w:rFonts w:hint="default" w:ascii="Times New Roman" w:hAnsi="Times New Roman" w:eastAsia="Times New Roman" w:cs="Times New Roman"/>
                <w:b/>
                <w:i/>
                <w:sz w:val="24"/>
                <w:szCs w:val="24"/>
                <w:lang w:val="uk-UA"/>
              </w:rPr>
              <w:t>1</w:t>
            </w:r>
            <w:r>
              <w:rPr>
                <w:rFonts w:ascii="Times New Roman" w:hAnsi="Times New Roman" w:eastAsia="Times New Roman" w:cs="Times New Roman"/>
                <w:sz w:val="24"/>
                <w:szCs w:val="24"/>
              </w:rPr>
              <w:t xml:space="preserve"> до цієї тендерної документації;</w:t>
            </w:r>
          </w:p>
          <w:p>
            <w:pPr>
              <w:numPr>
                <w:ilvl w:val="0"/>
                <w:numId w:val="1"/>
              </w:numPr>
              <w:spacing w:after="0" w:line="240" w:lineRule="auto"/>
              <w:jc w:val="both"/>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hAnsi="Times New Roman" w:eastAsia="Times New Roman" w:cs="Times New Roman"/>
                <w:b/>
                <w:i/>
                <w:color w:val="000000"/>
                <w:sz w:val="24"/>
                <w:szCs w:val="24"/>
                <w:lang w:eastAsia="ru-RU"/>
              </w:rPr>
              <w:t>Додатку №3</w:t>
            </w:r>
            <w:r>
              <w:rPr>
                <w:rFonts w:ascii="Times New Roman" w:hAnsi="Times New Roman" w:eastAsia="Times New Roman" w:cs="Times New Roman"/>
                <w:color w:val="000000"/>
                <w:sz w:val="24"/>
                <w:szCs w:val="24"/>
                <w:lang w:eastAsia="ru-RU"/>
              </w:rPr>
              <w:t xml:space="preserve"> до тендерної документації; (технічна специфікація);</w:t>
            </w:r>
          </w:p>
          <w:p>
            <w:pPr>
              <w:numPr>
                <w:ilvl w:val="0"/>
                <w:numId w:val="1"/>
              </w:numPr>
              <w:spacing w:after="0" w:line="240" w:lineRule="auto"/>
              <w:jc w:val="both"/>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numPr>
                <w:ilvl w:val="0"/>
                <w:numId w:val="1"/>
              </w:numPr>
              <w:spacing w:after="150" w:line="240" w:lineRule="auto"/>
              <w:jc w:val="both"/>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інших документів та / або інформації визначені тендерною документацією та додатками;</w:t>
            </w:r>
          </w:p>
          <w:p>
            <w:pPr>
              <w:numPr>
                <w:ilvl w:val="0"/>
                <w:numId w:val="1"/>
              </w:numPr>
              <w:spacing w:after="150" w:line="240" w:lineRule="auto"/>
              <w:jc w:val="both"/>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Тендерну пропозицію згідно форми у </w:t>
            </w:r>
            <w:r>
              <w:rPr>
                <w:rFonts w:ascii="Times New Roman" w:hAnsi="Times New Roman" w:eastAsia="Times New Roman" w:cs="Times New Roman"/>
                <w:b/>
                <w:i/>
                <w:color w:val="000000"/>
                <w:sz w:val="24"/>
                <w:szCs w:val="24"/>
                <w:lang w:eastAsia="ru-RU"/>
              </w:rPr>
              <w:t>Додатку №</w:t>
            </w:r>
            <w:r>
              <w:rPr>
                <w:rFonts w:hint="default" w:ascii="Times New Roman" w:hAnsi="Times New Roman" w:eastAsia="Times New Roman" w:cs="Times New Roman"/>
                <w:b/>
                <w:i/>
                <w:color w:val="000000"/>
                <w:sz w:val="24"/>
                <w:szCs w:val="24"/>
                <w:lang w:val="uk-UA" w:eastAsia="ru-RU"/>
              </w:rPr>
              <w:t>2</w:t>
            </w:r>
            <w:r>
              <w:rPr>
                <w:rFonts w:ascii="Times New Roman" w:hAnsi="Times New Roman" w:eastAsia="Times New Roman" w:cs="Times New Roman"/>
                <w:color w:val="000000"/>
                <w:sz w:val="24"/>
                <w:szCs w:val="24"/>
                <w:lang w:eastAsia="ru-RU"/>
              </w:rPr>
              <w:t xml:space="preserve"> до тендерної документації.</w:t>
            </w:r>
          </w:p>
          <w:p>
            <w:pPr>
              <w:numPr>
                <w:ilvl w:val="0"/>
                <w:numId w:val="1"/>
              </w:numPr>
              <w:spacing w:after="150" w:line="240" w:lineRule="auto"/>
              <w:jc w:val="both"/>
              <w:textAlignment w:val="baseline"/>
              <w:rPr>
                <w:rFonts w:ascii="Times New Roman" w:hAnsi="Times New Roman" w:eastAsia="Times New Roman" w:cs="Times New Roman"/>
                <w:b/>
                <w:i/>
                <w:color w:val="000000"/>
                <w:sz w:val="24"/>
                <w:szCs w:val="24"/>
                <w:lang w:eastAsia="ru-RU"/>
              </w:rPr>
            </w:pPr>
            <w:r>
              <w:rPr>
                <w:rFonts w:ascii="Times New Roman" w:hAnsi="Times New Roman" w:eastAsia="Times New Roman" w:cs="Times New Roman"/>
                <w:color w:val="000000"/>
                <w:sz w:val="24"/>
                <w:szCs w:val="24"/>
                <w:lang w:eastAsia="ru-RU"/>
              </w:rPr>
              <w:t xml:space="preserve">Проект договору у </w:t>
            </w:r>
            <w:r>
              <w:rPr>
                <w:rFonts w:ascii="Times New Roman" w:hAnsi="Times New Roman" w:eastAsia="Times New Roman" w:cs="Times New Roman"/>
                <w:b/>
                <w:i/>
                <w:color w:val="000000"/>
                <w:sz w:val="24"/>
                <w:szCs w:val="24"/>
                <w:lang w:eastAsia="ru-RU"/>
              </w:rPr>
              <w:t>Додатку № 4</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hAnsi="Times New Roman" w:eastAsia="Times New Roman" w:cs="Times New Roman"/>
                <w:b/>
                <w:i/>
                <w:sz w:val="24"/>
                <w:szCs w:val="24"/>
                <w:highlight w:val="white"/>
              </w:rPr>
              <w:t xml:space="preserve">Додатку </w:t>
            </w:r>
            <w:r>
              <w:rPr>
                <w:rFonts w:hint="default" w:ascii="Times New Roman" w:hAnsi="Times New Roman" w:eastAsia="Times New Roman" w:cs="Times New Roman"/>
                <w:b/>
                <w:i/>
                <w:sz w:val="24"/>
                <w:szCs w:val="24"/>
                <w:highlight w:val="white"/>
                <w:lang w:val="uk-UA"/>
              </w:rPr>
              <w:t>1</w:t>
            </w:r>
            <w:r>
              <w:rPr>
                <w:rFonts w:ascii="Times New Roman" w:hAnsi="Times New Roman" w:eastAsia="Times New Roman" w:cs="Times New Roman"/>
                <w:i/>
                <w:sz w:val="24"/>
                <w:szCs w:val="24"/>
                <w:highlight w:val="white"/>
              </w:rPr>
              <w:t xml:space="preserve">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0" w:name="_heading=h.3znysh7" w:colFirst="0" w:colLast="0"/>
            <w:bookmarkEnd w:id="0"/>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1" w:name="_heading=h.2et92p0" w:colFirst="0" w:colLast="0"/>
            <w:bookmarkEnd w:id="1"/>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2" w:name="_heading=h.hjqm8skarbdr" w:colFirst="0" w:colLast="0"/>
            <w:bookmarkEnd w:id="2"/>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pStyle w:val="3"/>
              <w:widowControl w:val="0"/>
              <w:ind w:hanging="21"/>
              <w:jc w:val="both"/>
              <w:rPr>
                <w:rFonts w:ascii="Times New Roman" w:hAnsi="Times New Roman" w:cs="Times New Roman"/>
                <w:color w:val="000000"/>
                <w:sz w:val="24"/>
                <w:szCs w:val="24"/>
              </w:rPr>
            </w:pPr>
            <w:bookmarkStart w:id="3" w:name="_heading=h.ftj7vaqoric" w:colFirst="0" w:colLast="0"/>
            <w:bookmarkEnd w:id="3"/>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b/>
                <w:sz w:val="24"/>
                <w:szCs w:val="24"/>
                <w:highlight w:val="white"/>
              </w:rPr>
              <w:t xml:space="preserve"> </w:t>
            </w:r>
            <w:r>
              <w:rPr>
                <w:rFonts w:ascii="Times New Roman" w:hAnsi="Times New Roman" w:eastAsia="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hAnsi="Times New Roman" w:eastAsia="Times New Roman" w:cs="Times New Roman"/>
                <w:i/>
                <w:sz w:val="24"/>
                <w:szCs w:val="24"/>
                <w:highlight w:val="white"/>
              </w:rPr>
              <w:t>(у разі здійснення закупівлі за лотами)</w:t>
            </w:r>
            <w:r>
              <w:rPr>
                <w:rFonts w:ascii="Times New Roman" w:hAnsi="Times New Roman" w:eastAsia="Times New Roman" w:cs="Times New Roman"/>
                <w:sz w:val="24"/>
                <w:szCs w:val="24"/>
                <w:highlight w:val="whit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тендерної пропозиції</w:t>
            </w: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557"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4.1. Тендерні пропозиції вважаються дійсними протягом 90 днів із дати кінцевого строку подання тендерних пропозицій. </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w:t>
            </w:r>
            <w:r>
              <w:rPr>
                <w:rFonts w:ascii="Times New Roman" w:hAnsi="Times New Roman" w:eastAsia="Times New Roman" w:cs="Times New Roman"/>
                <w:color w:val="000000"/>
                <w:sz w:val="24"/>
                <w:szCs w:val="24"/>
                <w:shd w:val="clear" w:color="auto" w:fill="FFFFFF"/>
                <w:lang w:eastAsia="ru-RU"/>
              </w:rPr>
              <w:tab/>
            </w:r>
            <w:r>
              <w:rPr>
                <w:rFonts w:ascii="Times New Roman" w:hAnsi="Times New Roman" w:eastAsia="Times New Roman" w:cs="Times New Roman"/>
                <w:color w:val="000000"/>
                <w:sz w:val="24"/>
                <w:szCs w:val="24"/>
                <w:shd w:val="clear" w:color="auto" w:fill="FFFFFF"/>
                <w:lang w:eastAsia="ru-RU"/>
              </w:rPr>
              <w:t>відхилити таку вимогу, не втрачаючи при цьому наданого ним забезпечення тендерної пропозиції;</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w:t>
            </w:r>
            <w:r>
              <w:rPr>
                <w:rFonts w:ascii="Times New Roman" w:hAnsi="Times New Roman" w:eastAsia="Times New Roman" w:cs="Times New Roman"/>
                <w:color w:val="000000"/>
                <w:sz w:val="24"/>
                <w:szCs w:val="24"/>
                <w:shd w:val="clear" w:color="auto" w:fill="FFFFFF"/>
                <w:lang w:eastAsia="ru-RU"/>
              </w:rPr>
              <w:tab/>
            </w:r>
            <w:r>
              <w:rPr>
                <w:rFonts w:ascii="Times New Roman" w:hAnsi="Times New Roman" w:eastAsia="Times New Roman" w:cs="Times New Roman"/>
                <w:color w:val="000000"/>
                <w:sz w:val="24"/>
                <w:szCs w:val="24"/>
                <w:shd w:val="clear" w:color="auto" w:fill="FFFFFF"/>
                <w:lang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w:t>
            </w:r>
            <w:r>
              <w:rPr>
                <w:rFonts w:ascii="Times New Roman" w:hAnsi="Times New Roman" w:eastAsia="Times New Roman" w:cs="Times New Roman"/>
                <w:b/>
                <w:color w:val="00B050"/>
                <w:sz w:val="24"/>
                <w:szCs w:val="24"/>
              </w:rPr>
              <w:t xml:space="preserve"> </w:t>
            </w:r>
            <w:r>
              <w:rPr>
                <w:rFonts w:ascii="Times New Roman" w:hAnsi="Times New Roman" w:eastAsia="Times New Roman" w:cs="Times New Roman"/>
                <w:b/>
                <w:color w:val="000000" w:themeColor="text1"/>
                <w:sz w:val="24"/>
                <w:szCs w:val="24"/>
                <w14:textFill>
                  <w14:solidFill>
                    <w14:schemeClr w14:val="tx1"/>
                  </w14:solidFill>
                </w14:textFill>
              </w:rPr>
              <w:t>встановлені  пунктом 47  Особливостей*</w:t>
            </w:r>
          </w:p>
        </w:tc>
        <w:tc>
          <w:tcPr>
            <w:tcW w:w="7557" w:type="dxa"/>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color w:val="000000" w:themeColor="text1"/>
                <w:sz w:val="24"/>
                <w:szCs w:val="24"/>
                <w14:textFill>
                  <w14:solidFill>
                    <w14:schemeClr w14:val="tx1"/>
                  </w14:solidFill>
                </w14:textFill>
              </w:rPr>
              <w:t>Додатку №1</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color w:val="000000" w:themeColor="text1"/>
                <w:sz w:val="24"/>
                <w:szCs w:val="24"/>
                <w14:textFill>
                  <w14:solidFill>
                    <w14:schemeClr w14:val="tx1"/>
                  </w14:solidFill>
                </w14:textFill>
              </w:rPr>
              <w:t xml:space="preserve"> </w:t>
            </w:r>
            <w:r>
              <w:rPr>
                <w:rFonts w:ascii="Times New Roman" w:hAnsi="Times New Roman" w:eastAsia="Times New Roman" w:cs="Times New Roman"/>
                <w:b/>
                <w:i/>
                <w:color w:val="000000" w:themeColor="text1"/>
                <w:sz w:val="24"/>
                <w:szCs w:val="24"/>
                <w14:textFill>
                  <w14:solidFill>
                    <w14:schemeClr w14:val="tx1"/>
                  </w14:solidFill>
                </w14:textFill>
              </w:rPr>
              <w:t xml:space="preserve">Додатку №1 </w:t>
            </w:r>
            <w:r>
              <w:rPr>
                <w:rFonts w:ascii="Times New Roman" w:hAnsi="Times New Roman" w:eastAsia="Times New Roman" w:cs="Times New Roman"/>
                <w:color w:val="000000" w:themeColor="text1"/>
                <w:sz w:val="24"/>
                <w:szCs w:val="24"/>
                <w14:textFill>
                  <w14:solidFill>
                    <w14:schemeClr w14:val="tx1"/>
                  </w14:solidFill>
                </w14:textFill>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Підстави, визначені пунктом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3</w:t>
            </w:r>
            <w:r>
              <w:rPr>
                <w:rFonts w:ascii="Times New Roman" w:hAnsi="Times New Roman" w:eastAsia="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\h </w:instrText>
            </w:r>
            <w:r>
              <w:fldChar w:fldCharType="separate"/>
            </w:r>
            <w:r>
              <w:rPr>
                <w:rFonts w:ascii="Times New Roman" w:hAnsi="Times New Roman" w:eastAsia="Times New Roman" w:cs="Times New Roman"/>
                <w:sz w:val="24"/>
                <w:szCs w:val="24"/>
                <w:lang w:eastAsia="uk-UA"/>
              </w:rPr>
              <w:t>пунктом 4</w:t>
            </w:r>
            <w:r>
              <w:rPr>
                <w:rFonts w:ascii="Times New Roman" w:hAnsi="Times New Roman" w:eastAsia="Times New Roman" w:cs="Times New Roman"/>
                <w:sz w:val="24"/>
                <w:szCs w:val="24"/>
                <w:lang w:eastAsia="uk-UA"/>
              </w:rPr>
              <w:fldChar w:fldCharType="end"/>
            </w:r>
            <w:r>
              <w:rPr>
                <w:rFonts w:ascii="Times New Roman" w:hAnsi="Times New Roman" w:eastAsia="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sz w:val="24"/>
                <w:szCs w:val="24"/>
                <w:highlight w:val="white"/>
                <w:lang w:eastAsia="uk-UA"/>
              </w:rPr>
              <w:t>нею публічних закупівель товарів, робіт і послуг згідно із Законом України “Про санкції”;</w:t>
            </w:r>
          </w:p>
          <w:p>
            <w:pPr>
              <w:spacing w:after="0" w:line="240" w:lineRule="auto"/>
              <w:ind w:firstLine="567"/>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4"/>
                <w:szCs w:val="24"/>
                <w:highlight w:val="white"/>
                <w:lang w:eastAsia="uk-UA"/>
              </w:rPr>
            </w:pPr>
          </w:p>
          <w:p>
            <w:pPr>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3"/>
              <w:shd w:val="clear" w:color="auto" w:fill="FFFFFF"/>
              <w:jc w:val="both"/>
              <w:rPr>
                <w:rFonts w:ascii="Times New Roman" w:hAnsi="Times New Roman" w:cs="Times New Roman"/>
                <w:color w:val="000000"/>
                <w:sz w:val="24"/>
                <w:szCs w:val="24"/>
                <w:highlight w:val="white"/>
              </w:rPr>
            </w:pPr>
            <w:r>
              <w:rPr>
                <w:rFonts w:ascii="Times New Roman" w:hAnsi="Times New Roman" w:eastAsia="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4"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57"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підписану технічну специфікацію, згідно </w:t>
            </w:r>
            <w:r>
              <w:rPr>
                <w:rFonts w:ascii="Times New Roman" w:hAnsi="Times New Roman" w:eastAsia="Times New Roman" w:cs="Times New Roman"/>
                <w:b/>
                <w:color w:val="000000"/>
                <w:sz w:val="24"/>
                <w:szCs w:val="24"/>
                <w:shd w:val="clear" w:color="auto" w:fill="FFFFFF"/>
                <w:lang w:eastAsia="ru-RU"/>
              </w:rPr>
              <w:t xml:space="preserve">з </w:t>
            </w:r>
            <w:r>
              <w:rPr>
                <w:rFonts w:ascii="Times New Roman" w:hAnsi="Times New Roman" w:eastAsia="Times New Roman" w:cs="Times New Roman"/>
                <w:b/>
                <w:bCs/>
                <w:color w:val="000000"/>
                <w:sz w:val="24"/>
                <w:szCs w:val="24"/>
                <w:shd w:val="clear" w:color="auto" w:fill="FFFFFF"/>
                <w:lang w:eastAsia="ru-RU"/>
              </w:rPr>
              <w:t>Додатком №</w:t>
            </w:r>
            <w:r>
              <w:rPr>
                <w:rFonts w:hint="default" w:ascii="Times New Roman" w:hAnsi="Times New Roman" w:eastAsia="Times New Roman" w:cs="Times New Roman"/>
                <w:b/>
                <w:bCs/>
                <w:color w:val="000000"/>
                <w:sz w:val="24"/>
                <w:szCs w:val="24"/>
                <w:shd w:val="clear" w:color="auto" w:fill="FFFFFF"/>
                <w:lang w:val="uk-UA" w:eastAsia="ru-RU"/>
              </w:rPr>
              <w:t>3</w:t>
            </w:r>
            <w:r>
              <w:rPr>
                <w:rFonts w:ascii="Times New Roman" w:hAnsi="Times New Roman" w:eastAsia="Times New Roman" w:cs="Times New Roman"/>
                <w:b/>
                <w:color w:val="000000"/>
                <w:sz w:val="24"/>
                <w:szCs w:val="24"/>
                <w:shd w:val="clear" w:color="auto" w:fill="FFFFFF"/>
                <w:lang w:eastAsia="ru-RU"/>
              </w:rPr>
              <w:t>.</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 xml:space="preserve">6.2. Інформація про необхідні технічні, якісні та кількісні характеристики предмета закупівлі зазначена в </w:t>
            </w:r>
            <w:r>
              <w:rPr>
                <w:rFonts w:ascii="Times New Roman" w:hAnsi="Times New Roman" w:eastAsia="Times New Roman" w:cs="Times New Roman"/>
                <w:b/>
                <w:bCs/>
                <w:color w:val="000000"/>
                <w:sz w:val="24"/>
                <w:szCs w:val="24"/>
                <w:shd w:val="clear" w:color="auto" w:fill="FFFFFF"/>
                <w:lang w:eastAsia="ru-RU"/>
              </w:rPr>
              <w:t>Додатку №</w:t>
            </w:r>
            <w:r>
              <w:rPr>
                <w:rFonts w:hint="default" w:ascii="Times New Roman" w:hAnsi="Times New Roman" w:eastAsia="Times New Roman" w:cs="Times New Roman"/>
                <w:b/>
                <w:bCs/>
                <w:color w:val="000000"/>
                <w:sz w:val="24"/>
                <w:szCs w:val="24"/>
                <w:shd w:val="clear" w:color="auto" w:fill="FFFFFF"/>
                <w:lang w:val="uk-UA" w:eastAsia="ru-RU"/>
              </w:rPr>
              <w:t>3</w:t>
            </w:r>
            <w:r>
              <w:rPr>
                <w:rFonts w:ascii="Times New Roman" w:hAnsi="Times New Roman" w:eastAsia="Times New Roman" w:cs="Times New Roman"/>
                <w:bCs/>
                <w:color w:val="000000"/>
                <w:sz w:val="24"/>
                <w:szCs w:val="24"/>
                <w:shd w:val="clear" w:color="auto" w:fill="FFFFFF"/>
                <w:lang w:eastAsia="ru-RU"/>
              </w:rPr>
              <w:t xml:space="preserve"> </w:t>
            </w:r>
            <w:r>
              <w:rPr>
                <w:rFonts w:ascii="Times New Roman" w:hAnsi="Times New Roman" w:eastAsia="Times New Roman" w:cs="Times New Roman"/>
                <w:color w:val="000000"/>
                <w:sz w:val="24"/>
                <w:szCs w:val="24"/>
                <w:shd w:val="clear" w:color="auto" w:fill="FFFFFF"/>
                <w:lang w:eastAsia="ru-RU"/>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8"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Технічних вимог (</w:t>
            </w:r>
            <w:r>
              <w:rPr>
                <w:rFonts w:ascii="Times New Roman" w:hAnsi="Times New Roman" w:cs="Times New Roman"/>
                <w:b/>
                <w:bCs/>
                <w:color w:val="000000"/>
                <w:sz w:val="24"/>
                <w:szCs w:val="24"/>
              </w:rPr>
              <w:t xml:space="preserve">Додаток </w:t>
            </w:r>
            <w:r>
              <w:rPr>
                <w:rFonts w:hint="default" w:ascii="Times New Roman" w:hAnsi="Times New Roman" w:cs="Times New Roman"/>
                <w:b/>
                <w:bCs/>
                <w:color w:val="000000"/>
                <w:sz w:val="24"/>
                <w:szCs w:val="24"/>
                <w:lang w:val="uk-UA"/>
              </w:rPr>
              <w:t>3</w:t>
            </w:r>
            <w:r>
              <w:rPr>
                <w:rFonts w:ascii="Times New Roman" w:hAnsi="Times New Roman" w:cs="Times New Roman"/>
                <w:color w:val="000000"/>
                <w:sz w:val="24"/>
                <w:szCs w:val="24"/>
              </w:rPr>
              <w:t xml:space="preserve">) </w:t>
            </w:r>
          </w:p>
          <w:p>
            <w:pPr>
              <w:pStyle w:val="3"/>
              <w:widowControl w:val="0"/>
              <w:jc w:val="both"/>
              <w:rPr>
                <w:rFonts w:ascii="Times New Roman" w:hAnsi="Times New Roman" w:cs="Times New Roman"/>
                <w:color w:val="000000"/>
                <w:sz w:val="24"/>
                <w:szCs w:val="24"/>
                <w:lang w:val="en-US"/>
              </w:rPr>
            </w:pPr>
            <w:r>
              <w:rPr>
                <w:rFonts w:ascii="Times New Roman" w:hAnsi="Times New Roman"/>
                <w:color w:val="auto"/>
                <w:sz w:val="24"/>
                <w:szCs w:val="24"/>
              </w:rPr>
              <w:t xml:space="preserve">Учасник у складі документів тендерної пропозиції надає підтвердження того, що пропонований ним товар за своїми екологічними чи іншими характеристиками відповідають вимогам, установленим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063" w:type="dxa"/>
          </w:tcPr>
          <w:p>
            <w:pPr>
              <w:pStyle w:val="3"/>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Cs/>
                <w:iCs/>
                <w:sz w:val="24"/>
                <w:szCs w:val="24"/>
              </w:rPr>
              <w:t>Предметом закупівлі є товар</w:t>
            </w:r>
            <w:r>
              <w:rPr>
                <w:rFonts w:ascii="Times New Roman" w:hAnsi="Times New Roman" w:cs="Times New Roman"/>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9</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widowControl w:val="0"/>
              <w:jc w:val="both"/>
              <w:rPr>
                <w:rFonts w:ascii="Times New Roman" w:hAnsi="Times New Roman" w:cs="Times New Roman"/>
                <w:color w:val="1F497D" w:themeColor="text2"/>
                <w:sz w:val="24"/>
                <w:szCs w:val="24"/>
                <w14:textFill>
                  <w14:solidFill>
                    <w14:schemeClr w14:val="tx2"/>
                  </w14:solidFill>
                </w14:textFill>
              </w:rPr>
            </w:pPr>
            <w:r>
              <w:rPr>
                <w:rFonts w:ascii="Times New Roman" w:hAnsi="Times New Roman" w:cs="Times New Roman"/>
                <w:color w:val="000000"/>
                <w:sz w:val="24"/>
                <w:szCs w:val="24"/>
              </w:rPr>
              <w:t xml:space="preserve">9.2. </w:t>
            </w:r>
            <w:r>
              <w:rPr>
                <w:rFonts w:ascii="Times New Roman" w:hAnsi="Times New Roman" w:cs="Times New Roman"/>
                <w:sz w:val="24"/>
                <w:szCs w:val="24"/>
              </w:rPr>
              <w:t xml:space="preserve">Учасник тендерної процедури відповідно до ч. 9 ст. 26 Закону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r>
              <w:rPr>
                <w:rFonts w:ascii="Times New Roman" w:hAnsi="Times New Roman" w:cs="Times New Roman"/>
                <w:color w:val="000000"/>
                <w:sz w:val="24"/>
                <w:szCs w:val="24"/>
              </w:rPr>
              <w:t>невідповідностей</w:t>
            </w:r>
            <w:r>
              <w:rPr>
                <w:rFonts w:ascii="Times New Roman" w:hAnsi="Times New Roman" w:cs="Times New Roman"/>
                <w:color w:val="1F497D" w:themeColor="text2"/>
                <w:sz w:val="24"/>
                <w:szCs w:val="24"/>
                <w14:textFill>
                  <w14:solidFill>
                    <w14:schemeClr w14:val="tx2"/>
                  </w14:solidFill>
                </w14:textFill>
              </w:rPr>
              <w:t>.</w:t>
            </w:r>
          </w:p>
          <w:p>
            <w:pPr>
              <w:pStyle w:val="3"/>
              <w:widowControl w:val="0"/>
              <w:jc w:val="both"/>
              <w:rPr>
                <w:rFonts w:ascii="Times New Roman" w:hAnsi="Times New Roman" w:cs="Times New Roman"/>
                <w:color w:val="000000"/>
                <w:sz w:val="24"/>
                <w:szCs w:val="24"/>
              </w:rPr>
            </w:pPr>
            <w:bookmarkStart w:id="4" w:name="n1478"/>
            <w:bookmarkEnd w:id="4"/>
            <w:r>
              <w:rPr>
                <w:rFonts w:ascii="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r>
              <w:rPr>
                <w:rFonts w:ascii="Times New Roman" w:hAnsi="Times New Roman" w:cs="Times New Roman"/>
                <w:color w:val="000000"/>
                <w:sz w:val="24"/>
                <w:szCs w:val="24"/>
              </w:rPr>
              <w:t>невідповідностей</w:t>
            </w:r>
            <w:r>
              <w:rPr>
                <w:rFonts w:ascii="Times New Roman" w:hAnsi="Times New Roman" w:cs="Times New Roman"/>
                <w:color w:val="1F497D" w:themeColor="text2"/>
                <w:sz w:val="24"/>
                <w:szCs w:val="24"/>
                <w14:textFill>
                  <w14:solidFill>
                    <w14:schemeClr w14:val="tx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1235" w:type="dxa"/>
            <w:gridSpan w:val="3"/>
            <w:shd w:val="clear" w:color="auto" w:fill="A5A5A5"/>
          </w:tcPr>
          <w:p>
            <w:pPr>
              <w:pStyle w:val="3"/>
              <w:widowControl w:val="0"/>
              <w:ind w:hanging="23"/>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IV.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Кінцевий строк подання тендерної пропозиції</w:t>
            </w:r>
          </w:p>
        </w:tc>
        <w:tc>
          <w:tcPr>
            <w:tcW w:w="7557"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1.1. Кінцевий строк подання тендерних пропозицій визначено в електронною системою закупівель.</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1.2. Отримана тендерна пропозиція вноситься автоматично до реєстру отриманих тендерних пропозицій.</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3"/>
              <w:widowControl w:val="0"/>
              <w:ind w:left="34"/>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1.4.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11235" w:type="dxa"/>
            <w:gridSpan w:val="3"/>
            <w:shd w:val="clear" w:color="auto" w:fill="A5A5A5"/>
          </w:tcPr>
          <w:p>
            <w:pPr>
              <w:pStyle w:val="3"/>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Розділ V. </w:t>
            </w:r>
            <w:r>
              <w:rPr>
                <w:rFonts w:ascii="Times New Roman" w:hAnsi="Times New Roman" w:eastAsia="Times New Roman" w:cs="Times New Roman"/>
                <w:b/>
                <w:bCs/>
                <w:color w:val="000000"/>
                <w:sz w:val="24"/>
                <w:szCs w:val="24"/>
                <w:shd w:val="clear" w:color="auto" w:fill="FFFFFF"/>
                <w:lang w:eastAsia="ru-RU"/>
              </w:rPr>
              <w:t>Розгляд та о</w:t>
            </w:r>
            <w:r>
              <w:rPr>
                <w:rFonts w:ascii="Times New Roman" w:hAnsi="Times New Roman" w:cs="Times New Roman"/>
                <w:b/>
                <w:color w:val="000000"/>
                <w:sz w:val="24"/>
                <w:szCs w:val="24"/>
              </w:rPr>
              <w:t>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557" w:type="dxa"/>
          </w:tcPr>
          <w:p>
            <w:pPr>
              <w:ind w:right="84"/>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color w:val="000000"/>
                <w:sz w:val="24"/>
                <w:szCs w:val="24"/>
              </w:rPr>
              <w:t>1.1. </w:t>
            </w:r>
            <w:r>
              <w:rPr>
                <w:rFonts w:ascii="Times New Roman" w:hAnsi="Times New Roman" w:eastAsia="Times New Roman" w:cs="Times New Roman"/>
                <w:color w:val="000000"/>
                <w:sz w:val="24"/>
                <w:szCs w:val="24"/>
                <w:shd w:val="clear" w:color="auto" w:fill="FFFFFF"/>
                <w:lang w:eastAsia="ru-RU"/>
              </w:rPr>
              <w:t xml:space="preserve">Єдиним критерієм оцінки згідно даної процедури відкритих торгів є ціна (питома вага критерію – 100%). </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податків та зборів, що передбачені чинним законодавством, та мають бути включені таким учасником до вартості товарів, робіт або послуг.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063" w:type="dxa"/>
          </w:tcPr>
          <w:p>
            <w:pPr>
              <w:pStyle w:val="3"/>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57" w:type="dxa"/>
          </w:tcPr>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(відповідно до Наказу Мінекономіки від 15.04.2020 № 710 «Про затвердження Переліку формальних помилок»):</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1. Інформація/документ, подана учасником процедури закупівлі у складі тендерної пропозиції, містить помилку (помилки) у частині:</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уживання великої літери;</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уживання розділових знаків та відмінювання слів у реченні;</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використання слова або мовного звороту, запозичених з іншої мови;</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застосування правил переносу частини слова з рядка в рядок;</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написання слів разом та/або окремо, та/або через дефіс;</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9. Подання документа учасником процедури закупівлі у складітендерної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hd w:val="clear" w:color="auto" w:fill="FFFFFF"/>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3"/>
              <w:shd w:val="clear" w:color="auto" w:fill="FFFFFF"/>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Інша інформація</w:t>
            </w:r>
          </w:p>
        </w:tc>
        <w:tc>
          <w:tcPr>
            <w:tcW w:w="7557" w:type="dxa"/>
          </w:tcPr>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3.1.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Pr>
                <w:rFonts w:hint="default" w:ascii="Times New Roman" w:hAnsi="Times New Roman" w:cs="Times New Roman"/>
                <w:b w:val="0"/>
                <w:bCs w:val="0"/>
                <w:color w:val="auto"/>
                <w:sz w:val="24"/>
                <w:szCs w:val="24"/>
                <w:shd w:val="clear" w:color="auto" w:fill="FFFFFF"/>
              </w:rPr>
              <w:t>/Ісламської Республіки Іран</w:t>
            </w:r>
            <w:r>
              <w:rPr>
                <w:rFonts w:ascii="Times New Roman" w:hAnsi="Times New Roman" w:eastAsia="Times New Roman" w:cs="Times New Roman"/>
                <w:sz w:val="24"/>
                <w:szCs w:val="24"/>
                <w:shd w:val="clear" w:color="auto" w:fill="FFFFFF"/>
                <w:lang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hint="default" w:ascii="Times New Roman" w:hAnsi="Times New Roman" w:cs="Times New Roman"/>
                <w:b w:val="0"/>
                <w:bCs w:val="0"/>
                <w:color w:val="auto"/>
                <w:sz w:val="24"/>
                <w:szCs w:val="24"/>
                <w:shd w:val="clear" w:color="auto" w:fill="FFFFFF"/>
              </w:rPr>
              <w:t>/Ісламської Республіки Іран</w:t>
            </w:r>
            <w:r>
              <w:rPr>
                <w:rFonts w:ascii="Times New Roman" w:hAnsi="Times New Roman" w:eastAsia="Times New Roman" w:cs="Times New Roman"/>
                <w:sz w:val="24"/>
                <w:szCs w:val="24"/>
                <w:shd w:val="clear" w:color="auto" w:fill="FFFFFF"/>
                <w:lang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hint="default" w:ascii="Times New Roman" w:hAnsi="Times New Roman" w:cs="Times New Roman"/>
                <w:b w:val="0"/>
                <w:bCs w:val="0"/>
                <w:color w:val="auto"/>
                <w:sz w:val="24"/>
                <w:szCs w:val="24"/>
                <w:shd w:val="clear" w:color="auto" w:fill="FFFFFF"/>
              </w:rPr>
              <w:t>/Ісламської Республіки Іран</w:t>
            </w:r>
            <w:r>
              <w:rPr>
                <w:rFonts w:ascii="Times New Roman" w:hAnsi="Times New Roman" w:eastAsia="Times New Roman" w:cs="Times New Roman"/>
                <w:sz w:val="24"/>
                <w:szCs w:val="24"/>
                <w:shd w:val="clear" w:color="auto" w:fill="FFFFFF"/>
                <w:lang w:eastAsia="ru-RU"/>
              </w:rPr>
              <w:t>, або фізичною особою (фізичною особою – підприємцем) – резидентом Російської Федерації/Республіки Білорусь</w:t>
            </w:r>
            <w:r>
              <w:rPr>
                <w:rFonts w:hint="default" w:ascii="Times New Roman" w:hAnsi="Times New Roman" w:cs="Times New Roman"/>
                <w:b w:val="0"/>
                <w:bCs w:val="0"/>
                <w:color w:val="auto"/>
                <w:sz w:val="24"/>
                <w:szCs w:val="24"/>
                <w:shd w:val="clear" w:color="auto" w:fill="FFFFFF"/>
              </w:rPr>
              <w:t>/Ісламської Республіки Іран</w:t>
            </w:r>
            <w:r>
              <w:rPr>
                <w:rFonts w:ascii="Times New Roman" w:hAnsi="Times New Roman" w:eastAsia="Times New Roman" w:cs="Times New Roman"/>
                <w:sz w:val="24"/>
                <w:szCs w:val="24"/>
                <w:shd w:val="clear" w:color="auto" w:fill="FFFFFF"/>
                <w:lang w:eastAsia="ru-RU"/>
              </w:rPr>
              <w:t>, або є суб’єктом господарювання, що здійснює продаж товарів, робіт, послуг походженням з Російської Федерації/Республіки Білорусь</w:t>
            </w:r>
            <w:r>
              <w:rPr>
                <w:rFonts w:hint="default" w:ascii="Times New Roman" w:hAnsi="Times New Roman" w:cs="Times New Roman"/>
                <w:b w:val="0"/>
                <w:bCs w:val="0"/>
                <w:color w:val="auto"/>
                <w:sz w:val="24"/>
                <w:szCs w:val="24"/>
                <w:shd w:val="clear" w:color="auto" w:fill="FFFFFF"/>
              </w:rPr>
              <w:t>/Ісламської Республіки Іран</w:t>
            </w:r>
            <w:r>
              <w:rPr>
                <w:rFonts w:ascii="Times New Roman" w:hAnsi="Times New Roman" w:eastAsia="Times New Roman" w:cs="Times New Roman"/>
                <w:sz w:val="24"/>
                <w:szCs w:val="24"/>
                <w:shd w:val="clear" w:color="auto" w:fill="FFFFFF"/>
                <w:lang w:eastAsia="ru-RU"/>
              </w:rPr>
              <w:t xml:space="preserve"> (</w:t>
            </w:r>
            <w:r>
              <w:rPr>
                <w:rFonts w:hint="default" w:ascii="Times New Roman" w:hAnsi="Times New Roman" w:cs="Times New Roman"/>
                <w:color w:val="auto"/>
                <w:sz w:val="24"/>
                <w:szCs w:val="24"/>
                <w:shd w:val="clear" w:color="auto" w:fill="FFFFFF"/>
              </w:rPr>
              <w:t>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eastAsia="Times New Roman" w:cs="Times New Roman"/>
                <w:sz w:val="24"/>
                <w:szCs w:val="24"/>
                <w:shd w:val="clear" w:color="auto" w:fill="FFFFFF"/>
                <w:lang w:eastAsia="ru-RU"/>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w:t>
            </w:r>
            <w:r>
              <w:rPr>
                <w:rFonts w:hint="default" w:ascii="Times New Roman" w:hAnsi="Times New Roman" w:eastAsia="Times New Roman" w:cs="Times New Roman"/>
                <w:sz w:val="24"/>
                <w:szCs w:val="24"/>
                <w:shd w:val="clear" w:color="auto" w:fill="FFFFFF"/>
                <w:lang w:val="uk-UA" w:eastAsia="ru-RU"/>
              </w:rPr>
              <w:t>/</w:t>
            </w:r>
            <w:r>
              <w:rPr>
                <w:rFonts w:hint="default" w:ascii="Times New Roman" w:hAnsi="Times New Roman" w:cs="Times New Roman"/>
                <w:b w:val="0"/>
                <w:bCs w:val="0"/>
                <w:color w:val="auto"/>
                <w:sz w:val="23"/>
                <w:szCs w:val="23"/>
                <w:shd w:val="clear" w:color="auto" w:fill="FFFFFF"/>
              </w:rPr>
              <w:t>Ісламської Республіки Іран</w:t>
            </w:r>
            <w:r>
              <w:rPr>
                <w:rFonts w:ascii="Times New Roman" w:hAnsi="Times New Roman" w:eastAsia="Times New Roman" w:cs="Times New Roman"/>
                <w:sz w:val="24"/>
                <w:szCs w:val="24"/>
                <w:shd w:val="clear" w:color="auto" w:fill="FFFFFF"/>
                <w:lang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hint="default" w:ascii="Times New Roman" w:hAnsi="Times New Roman" w:eastAsia="Times New Roman" w:cs="Times New Roman"/>
                <w:sz w:val="24"/>
                <w:szCs w:val="24"/>
                <w:shd w:val="clear" w:color="auto" w:fill="FFFFFF"/>
                <w:lang w:val="uk-UA" w:eastAsia="ru-RU"/>
              </w:rPr>
              <w:t>/</w:t>
            </w:r>
            <w:r>
              <w:rPr>
                <w:rFonts w:hint="default" w:ascii="Times New Roman" w:hAnsi="Times New Roman" w:cs="Times New Roman"/>
                <w:b w:val="0"/>
                <w:bCs w:val="0"/>
                <w:color w:val="auto"/>
                <w:sz w:val="23"/>
                <w:szCs w:val="23"/>
                <w:shd w:val="clear" w:color="auto" w:fill="FFFFFF"/>
              </w:rPr>
              <w:t>Ісламської Республіки Іран</w:t>
            </w:r>
            <w:r>
              <w:rPr>
                <w:rFonts w:ascii="Times New Roman" w:hAnsi="Times New Roman" w:eastAsia="Times New Roman" w:cs="Times New Roman"/>
                <w:sz w:val="24"/>
                <w:szCs w:val="24"/>
                <w:shd w:val="clear" w:color="auto" w:fill="FFFFFF"/>
                <w:lang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hint="default" w:ascii="Times New Roman" w:hAnsi="Times New Roman" w:eastAsia="Times New Roman" w:cs="Times New Roman"/>
                <w:sz w:val="24"/>
                <w:szCs w:val="24"/>
                <w:shd w:val="clear" w:color="auto" w:fill="FFFFFF"/>
                <w:lang w:val="uk-UA" w:eastAsia="ru-RU"/>
              </w:rPr>
              <w:t>/</w:t>
            </w:r>
            <w:r>
              <w:rPr>
                <w:rFonts w:hint="default" w:ascii="Times New Roman" w:hAnsi="Times New Roman" w:cs="Times New Roman"/>
                <w:b w:val="0"/>
                <w:bCs w:val="0"/>
                <w:color w:val="auto"/>
                <w:sz w:val="23"/>
                <w:szCs w:val="23"/>
                <w:shd w:val="clear" w:color="auto" w:fill="FFFFFF"/>
              </w:rPr>
              <w:t>Ісламської Республіки Іран</w:t>
            </w:r>
            <w:r>
              <w:rPr>
                <w:rFonts w:ascii="Times New Roman" w:hAnsi="Times New Roman" w:eastAsia="Times New Roman" w:cs="Times New Roman"/>
                <w:sz w:val="24"/>
                <w:szCs w:val="24"/>
                <w:shd w:val="clear" w:color="auto" w:fill="FFFFFF"/>
                <w:lang w:eastAsia="ru-RU"/>
              </w:rPr>
              <w:t>, або фізичною особою (фізичною особою – підприємцем) – резидентом Російської Федерації/Республіки Білорусь</w:t>
            </w:r>
            <w:r>
              <w:rPr>
                <w:rFonts w:hint="default" w:ascii="Times New Roman" w:hAnsi="Times New Roman" w:eastAsia="Times New Roman" w:cs="Times New Roman"/>
                <w:sz w:val="24"/>
                <w:szCs w:val="24"/>
                <w:shd w:val="clear" w:color="auto" w:fill="FFFFFF"/>
                <w:lang w:val="uk-UA" w:eastAsia="ru-RU"/>
              </w:rPr>
              <w:t>/</w:t>
            </w:r>
            <w:r>
              <w:rPr>
                <w:rFonts w:hint="default" w:ascii="Times New Roman" w:hAnsi="Times New Roman" w:cs="Times New Roman"/>
                <w:b w:val="0"/>
                <w:bCs w:val="0"/>
                <w:color w:val="auto"/>
                <w:sz w:val="23"/>
                <w:szCs w:val="23"/>
                <w:shd w:val="clear" w:color="auto" w:fill="FFFFFF"/>
              </w:rPr>
              <w:t>Ісламської Республіки Іран</w:t>
            </w:r>
            <w:r>
              <w:rPr>
                <w:rFonts w:ascii="Times New Roman" w:hAnsi="Times New Roman" w:eastAsia="Times New Roman" w:cs="Times New Roman"/>
                <w:sz w:val="24"/>
                <w:szCs w:val="24"/>
                <w:shd w:val="clear" w:color="auto" w:fill="FFFFFF"/>
                <w:lang w:eastAsia="ru-RU"/>
              </w:rPr>
              <w:t>, або є суб’єктом господарювання, що здійснює продаж товарів, робіт, послуг походженням з Російської Федерації/Республіки Білорусь</w:t>
            </w:r>
            <w:r>
              <w:rPr>
                <w:rFonts w:hint="default" w:ascii="Times New Roman" w:hAnsi="Times New Roman" w:eastAsia="Times New Roman" w:cs="Times New Roman"/>
                <w:sz w:val="24"/>
                <w:szCs w:val="24"/>
                <w:shd w:val="clear" w:color="auto" w:fill="FFFFFF"/>
                <w:lang w:val="uk-UA" w:eastAsia="ru-RU"/>
              </w:rPr>
              <w:t>/</w:t>
            </w:r>
            <w:r>
              <w:rPr>
                <w:rFonts w:hint="default" w:ascii="Times New Roman" w:hAnsi="Times New Roman" w:cs="Times New Roman"/>
                <w:b w:val="0"/>
                <w:bCs w:val="0"/>
                <w:color w:val="auto"/>
                <w:sz w:val="23"/>
                <w:szCs w:val="23"/>
                <w:shd w:val="clear" w:color="auto" w:fill="FFFFFF"/>
              </w:rPr>
              <w:t>Ісламської Республіки Іран</w:t>
            </w:r>
            <w:r>
              <w:rPr>
                <w:rFonts w:ascii="Times New Roman" w:hAnsi="Times New Roman" w:eastAsia="Times New Roman" w:cs="Times New Roman"/>
                <w:sz w:val="24"/>
                <w:szCs w:val="24"/>
                <w:shd w:val="clear" w:color="auto" w:fill="FFFFFF"/>
                <w:lang w:eastAsia="ru-RU"/>
              </w:rPr>
              <w:t xml:space="preserve"> (</w:t>
            </w:r>
            <w:r>
              <w:rPr>
                <w:rFonts w:hint="default" w:ascii="Times New Roman" w:hAnsi="Times New Roman" w:cs="Times New Roman"/>
                <w:color w:val="auto"/>
                <w:sz w:val="24"/>
                <w:szCs w:val="24"/>
                <w:shd w:val="clear" w:color="auto" w:fill="FFFFFF"/>
              </w:rPr>
              <w:t>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eastAsia="Times New Roman" w:cs="Times New Roman"/>
                <w:sz w:val="24"/>
                <w:szCs w:val="24"/>
                <w:shd w:val="clear" w:color="auto" w:fill="FFFFFF"/>
                <w:lang w:eastAsia="ru-RU"/>
              </w:rPr>
              <w:t xml:space="preserve">, </w:t>
            </w:r>
            <w:r>
              <w:rPr>
                <w:rFonts w:ascii="Times New Roman" w:hAnsi="Times New Roman" w:eastAsia="Times New Roman" w:cs="Times New Roman"/>
                <w:sz w:val="24"/>
                <w:szCs w:val="24"/>
                <w:u w:val="single"/>
                <w:shd w:val="clear" w:color="auto" w:fill="FFFFFF"/>
                <w:lang w:eastAsia="ru-RU"/>
              </w:rPr>
              <w:t>замовник відхиляє</w:t>
            </w:r>
            <w:r>
              <w:rPr>
                <w:rFonts w:ascii="Times New Roman" w:hAnsi="Times New Roman" w:eastAsia="Times New Roman" w:cs="Times New Roman"/>
                <w:sz w:val="24"/>
                <w:szCs w:val="24"/>
                <w:shd w:val="clear" w:color="auto" w:fill="FFFFFF"/>
                <w:lang w:eastAsia="ru-RU"/>
              </w:rPr>
              <w:t xml:space="preserve"> такого учасника на підставі абзацу </w:t>
            </w:r>
            <w:r>
              <w:rPr>
                <w:rFonts w:hint="default" w:ascii="Times New Roman" w:hAnsi="Times New Roman" w:eastAsia="Times New Roman" w:cs="Times New Roman"/>
                <w:sz w:val="24"/>
                <w:szCs w:val="24"/>
                <w:shd w:val="clear" w:color="auto" w:fill="FFFFFF"/>
                <w:lang w:val="uk-UA" w:eastAsia="ru-RU"/>
              </w:rPr>
              <w:t>8</w:t>
            </w:r>
            <w:r>
              <w:rPr>
                <w:rFonts w:ascii="Times New Roman" w:hAnsi="Times New Roman" w:eastAsia="Times New Roman" w:cs="Times New Roman"/>
                <w:sz w:val="24"/>
                <w:szCs w:val="24"/>
                <w:shd w:val="clear" w:color="auto" w:fill="FFFFFF"/>
                <w:lang w:eastAsia="ru-RU"/>
              </w:rPr>
              <w:t xml:space="preserve"> підпункту 1 пункту 4</w:t>
            </w:r>
            <w:r>
              <w:rPr>
                <w:rFonts w:hint="default" w:ascii="Times New Roman" w:hAnsi="Times New Roman" w:eastAsia="Times New Roman" w:cs="Times New Roman"/>
                <w:sz w:val="24"/>
                <w:szCs w:val="24"/>
                <w:shd w:val="clear" w:color="auto" w:fill="FFFFFF"/>
                <w:lang w:val="uk-UA" w:eastAsia="ru-RU"/>
              </w:rPr>
              <w:t>4</w:t>
            </w:r>
            <w:r>
              <w:rPr>
                <w:rFonts w:ascii="Times New Roman" w:hAnsi="Times New Roman" w:eastAsia="Times New Roman" w:cs="Times New Roman"/>
                <w:sz w:val="24"/>
                <w:szCs w:val="24"/>
                <w:shd w:val="clear" w:color="auto" w:fill="FFFFFF"/>
                <w:lang w:eastAsia="ru-RU"/>
              </w:rPr>
              <w:t xml:space="preserve"> Особливостей, а саме: учасник процедури закупівлі </w:t>
            </w:r>
            <w:r>
              <w:rPr>
                <w:rFonts w:hint="default" w:ascii="Times New Roman" w:hAnsi="Times New Roman" w:eastAsia="SimSun" w:cs="Times New Roman"/>
                <w:i w:val="0"/>
                <w:iCs w:val="0"/>
                <w:caps w:val="0"/>
                <w:color w:val="auto"/>
                <w:spacing w:val="0"/>
                <w:sz w:val="24"/>
                <w:szCs w:val="24"/>
                <w:shd w:val="clear"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hint="default" w:ascii="Times New Roman" w:hAnsi="Times New Roman" w:eastAsia="SimSun" w:cs="Times New Roman"/>
                <w:i w:val="0"/>
                <w:iCs w:val="0"/>
                <w:caps w:val="0"/>
                <w:color w:val="auto"/>
                <w:spacing w:val="0"/>
                <w:sz w:val="24"/>
                <w:szCs w:val="24"/>
                <w:u w:val="single"/>
                <w:shd w:val="clear" w:fill="FFFFFF"/>
              </w:rPr>
              <w:fldChar w:fldCharType="begin"/>
            </w:r>
            <w:r>
              <w:rPr>
                <w:rFonts w:hint="default" w:ascii="Times New Roman" w:hAnsi="Times New Roman" w:eastAsia="SimSun" w:cs="Times New Roman"/>
                <w:i w:val="0"/>
                <w:iCs w:val="0"/>
                <w:caps w:val="0"/>
                <w:color w:val="auto"/>
                <w:spacing w:val="0"/>
                <w:sz w:val="24"/>
                <w:szCs w:val="24"/>
                <w:u w:val="single"/>
                <w:shd w:val="clear" w:fill="FFFFFF"/>
              </w:rPr>
              <w:instrText xml:space="preserve"> HYPERLINK "https://zakon.rada.gov.ua/laws/show/1178-2022-%D0%BF" \l "n2" </w:instrText>
            </w:r>
            <w:r>
              <w:rPr>
                <w:rFonts w:hint="default" w:ascii="Times New Roman" w:hAnsi="Times New Roman" w:eastAsia="SimSun" w:cs="Times New Roman"/>
                <w:i w:val="0"/>
                <w:iCs w:val="0"/>
                <w:caps w:val="0"/>
                <w:color w:val="auto"/>
                <w:spacing w:val="0"/>
                <w:sz w:val="24"/>
                <w:szCs w:val="24"/>
                <w:u w:val="single"/>
                <w:shd w:val="clear" w:fill="FFFFFF"/>
              </w:rPr>
              <w:fldChar w:fldCharType="separate"/>
            </w:r>
            <w:r>
              <w:rPr>
                <w:rStyle w:val="11"/>
                <w:rFonts w:hint="default" w:ascii="Times New Roman" w:hAnsi="Times New Roman" w:eastAsia="SimSun" w:cs="Times New Roman"/>
                <w:i w:val="0"/>
                <w:iCs w:val="0"/>
                <w:caps w:val="0"/>
                <w:color w:val="auto"/>
                <w:spacing w:val="0"/>
                <w:sz w:val="24"/>
                <w:szCs w:val="24"/>
                <w:u w:val="single"/>
                <w:shd w:val="clear" w:fill="FFFFFF"/>
              </w:rPr>
              <w:t>№ 1178</w:t>
            </w:r>
            <w:r>
              <w:rPr>
                <w:rFonts w:hint="default" w:ascii="Times New Roman" w:hAnsi="Times New Roman" w:eastAsia="SimSun" w:cs="Times New Roman"/>
                <w:i w:val="0"/>
                <w:iCs w:val="0"/>
                <w:caps w:val="0"/>
                <w:color w:val="auto"/>
                <w:spacing w:val="0"/>
                <w:sz w:val="24"/>
                <w:szCs w:val="24"/>
                <w:u w:val="single"/>
                <w:shd w:val="clear" w:fill="FFFFFF"/>
              </w:rPr>
              <w:fldChar w:fldCharType="end"/>
            </w:r>
            <w:r>
              <w:rPr>
                <w:rFonts w:hint="default" w:ascii="Times New Roman" w:hAnsi="Times New Roman" w:eastAsia="SimSun" w:cs="Times New Roman"/>
                <w:i w:val="0"/>
                <w:iCs w:val="0"/>
                <w:caps w:val="0"/>
                <w:color w:val="auto"/>
                <w:spacing w:val="0"/>
                <w:sz w:val="24"/>
                <w:szCs w:val="24"/>
                <w:shd w:val="clear"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eastAsia="Times New Roman" w:cs="Times New Roman"/>
                <w:color w:val="auto"/>
                <w:sz w:val="24"/>
                <w:szCs w:val="24"/>
                <w:shd w:val="clear" w:color="auto" w:fill="FFFFFF"/>
                <w:lang w:eastAsia="ru-RU"/>
              </w:rPr>
              <w:t>.</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3.</w:t>
            </w:r>
            <w:r>
              <w:rPr>
                <w:rFonts w:hint="default" w:ascii="Times New Roman" w:hAnsi="Times New Roman" w:eastAsia="Times New Roman" w:cs="Times New Roman"/>
                <w:sz w:val="24"/>
                <w:szCs w:val="24"/>
                <w:shd w:val="clear" w:color="auto" w:fill="FFFFFF"/>
                <w:lang w:val="uk-UA" w:eastAsia="ru-RU"/>
              </w:rPr>
              <w:t>2</w:t>
            </w:r>
            <w:r>
              <w:rPr>
                <w:rFonts w:ascii="Times New Roman" w:hAnsi="Times New Roman" w:eastAsia="Times New Roman" w:cs="Times New Roman"/>
                <w:sz w:val="24"/>
                <w:szCs w:val="24"/>
                <w:shd w:val="clear" w:color="auto" w:fill="FFFFFF"/>
                <w:lang w:eastAsia="ru-RU"/>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sz w:val="24"/>
                <w:szCs w:val="24"/>
                <w:shd w:val="clear" w:color="auto" w:fill="FFFFFF"/>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Відхилення тендерних пропозицій</w:t>
            </w:r>
          </w:p>
        </w:tc>
        <w:tc>
          <w:tcPr>
            <w:tcW w:w="7557" w:type="dxa"/>
          </w:tcPr>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r>
              <w:rPr>
                <w:rFonts w:hint="default" w:ascii="Times New Roman" w:hAnsi="Times New Roman" w:cs="Times New Roman"/>
                <w:i w:val="0"/>
                <w:iCs w:val="0"/>
                <w:caps w:val="0"/>
                <w:color w:val="auto"/>
                <w:spacing w:val="0"/>
                <w:sz w:val="24"/>
                <w:szCs w:val="24"/>
                <w:shd w:val="clear" w:fill="FFFFFF"/>
              </w:rPr>
              <w:t>Замовник відхиляє тендерну пропозицію із зазначенням аргументації в електронній системі закупівель у разі, коли:</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5" w:name="n592"/>
            <w:bookmarkEnd w:id="5"/>
            <w:r>
              <w:rPr>
                <w:rFonts w:hint="default" w:ascii="Times New Roman" w:hAnsi="Times New Roman" w:cs="Times New Roman"/>
                <w:i w:val="0"/>
                <w:iCs w:val="0"/>
                <w:caps w:val="0"/>
                <w:color w:val="auto"/>
                <w:spacing w:val="0"/>
                <w:sz w:val="24"/>
                <w:szCs w:val="24"/>
                <w:shd w:val="clear" w:fill="FFFFFF"/>
              </w:rPr>
              <w:t>1) учасник процедури закупівлі:</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6" w:name="n593"/>
            <w:bookmarkEnd w:id="6"/>
            <w:r>
              <w:rPr>
                <w:rFonts w:hint="default" w:ascii="Times New Roman" w:hAnsi="Times New Roman" w:cs="Times New Roman"/>
                <w:i w:val="0"/>
                <w:iCs w:val="0"/>
                <w:caps w:val="0"/>
                <w:color w:val="auto"/>
                <w:spacing w:val="0"/>
                <w:sz w:val="24"/>
                <w:szCs w:val="24"/>
                <w:shd w:val="clear" w:fill="FFFFFF"/>
              </w:rPr>
              <w:t>підпадає під підстави, встановлені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"n615"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пунктом 47</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цих особливостей;</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7" w:name="n594"/>
            <w:bookmarkEnd w:id="7"/>
            <w:r>
              <w:rPr>
                <w:rFonts w:hint="default" w:ascii="Times New Roman" w:hAnsi="Times New Roman" w:cs="Times New Roman"/>
                <w:i w:val="0"/>
                <w:iCs w:val="0"/>
                <w:caps w:val="0"/>
                <w:color w:val="auto"/>
                <w:spacing w:val="0"/>
                <w:sz w:val="24"/>
                <w:szCs w:val="24"/>
                <w:shd w:val="clear"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"n586"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абзацом першим</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пункту 42 цих особливостей;</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8" w:name="n595"/>
            <w:bookmarkEnd w:id="8"/>
            <w:r>
              <w:rPr>
                <w:rFonts w:hint="default" w:ascii="Times New Roman" w:hAnsi="Times New Roman" w:cs="Times New Roman"/>
                <w:i w:val="0"/>
                <w:iCs w:val="0"/>
                <w:caps w:val="0"/>
                <w:color w:val="auto"/>
                <w:spacing w:val="0"/>
                <w:sz w:val="24"/>
                <w:szCs w:val="24"/>
                <w:shd w:val="clear" w:fill="FFFFFF"/>
              </w:rPr>
              <w:t>не надав забезпечення тендерної пропозиції, якщо таке забезпечення вимагалося замовником;</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9" w:name="n596"/>
            <w:bookmarkEnd w:id="9"/>
            <w:r>
              <w:rPr>
                <w:rFonts w:hint="default" w:ascii="Times New Roman" w:hAnsi="Times New Roman" w:cs="Times New Roman"/>
                <w:i w:val="0"/>
                <w:iCs w:val="0"/>
                <w:caps w:val="0"/>
                <w:color w:val="auto"/>
                <w:spacing w:val="0"/>
                <w:sz w:val="24"/>
                <w:szCs w:val="24"/>
                <w:shd w:val="clear"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10" w:name="n597"/>
            <w:bookmarkEnd w:id="10"/>
            <w:r>
              <w:rPr>
                <w:rFonts w:hint="default" w:ascii="Times New Roman" w:hAnsi="Times New Roman" w:cs="Times New Roman"/>
                <w:i w:val="0"/>
                <w:iCs w:val="0"/>
                <w:caps w:val="0"/>
                <w:color w:val="auto"/>
                <w:spacing w:val="0"/>
                <w:sz w:val="24"/>
                <w:szCs w:val="24"/>
                <w:shd w:val="clear" w:fill="FFFFFF"/>
              </w:rPr>
              <w:t>не надав обґрунтування аномально низької ціни тендерної пропозиції протягом строку, визначеного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"https://zakon.rada.gov.ua/laws/show/922-19" \l "n1543" \t "https://zakon.rada.gov.ua/laws/show/_blank"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абзацом першим</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частини чотирнадцятої статті 29 Закону/</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"n581"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абзацом дев’ятим</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пункту 37 цих особливостей;</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11" w:name="n598"/>
            <w:bookmarkEnd w:id="11"/>
            <w:r>
              <w:rPr>
                <w:rFonts w:hint="default" w:ascii="Times New Roman" w:hAnsi="Times New Roman" w:cs="Times New Roman"/>
                <w:i w:val="0"/>
                <w:iCs w:val="0"/>
                <w:caps w:val="0"/>
                <w:color w:val="auto"/>
                <w:spacing w:val="0"/>
                <w:sz w:val="24"/>
                <w:szCs w:val="24"/>
                <w:shd w:val="clear" w:fill="FFFFFF"/>
              </w:rPr>
              <w:t>визначив конфіденційною інформацію, що не може бути визначена як конфіденційна відповідно до вимог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"n584"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пункту 40</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цих особливостей;</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12" w:name="n599"/>
            <w:bookmarkEnd w:id="12"/>
            <w:r>
              <w:rPr>
                <w:rFonts w:hint="default" w:ascii="Times New Roman" w:hAnsi="Times New Roman" w:cs="Times New Roman"/>
                <w:i w:val="0"/>
                <w:iCs w:val="0"/>
                <w:caps w:val="0"/>
                <w:color w:val="auto"/>
                <w:spacing w:val="0"/>
                <w:sz w:val="24"/>
                <w:szCs w:val="24"/>
                <w:shd w:val="clear"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"n2"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 1178</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13" w:name="n759"/>
            <w:bookmarkEnd w:id="13"/>
            <w:bookmarkStart w:id="14" w:name="n600"/>
            <w:bookmarkEnd w:id="14"/>
            <w:r>
              <w:rPr>
                <w:rFonts w:hint="default" w:ascii="Times New Roman" w:hAnsi="Times New Roman" w:cs="Times New Roman"/>
                <w:i w:val="0"/>
                <w:iCs w:val="0"/>
                <w:caps w:val="0"/>
                <w:color w:val="auto"/>
                <w:spacing w:val="0"/>
                <w:sz w:val="24"/>
                <w:szCs w:val="24"/>
                <w:shd w:val="clear" w:fill="FFFFFF"/>
              </w:rPr>
              <w:t>2) тендерна пропозиція:</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15" w:name="n601"/>
            <w:bookmarkEnd w:id="15"/>
            <w:r>
              <w:rPr>
                <w:rFonts w:hint="default" w:ascii="Times New Roman" w:hAnsi="Times New Roman" w:cs="Times New Roman"/>
                <w:i w:val="0"/>
                <w:iCs w:val="0"/>
                <w:caps w:val="0"/>
                <w:color w:val="auto"/>
                <w:spacing w:val="0"/>
                <w:sz w:val="24"/>
                <w:szCs w:val="24"/>
                <w:shd w:val="clear"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"n588"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пункту 43</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цих особливостей;</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16" w:name="n602"/>
            <w:bookmarkEnd w:id="16"/>
            <w:r>
              <w:rPr>
                <w:rFonts w:hint="default" w:ascii="Times New Roman" w:hAnsi="Times New Roman" w:cs="Times New Roman"/>
                <w:i w:val="0"/>
                <w:iCs w:val="0"/>
                <w:caps w:val="0"/>
                <w:color w:val="auto"/>
                <w:spacing w:val="0"/>
                <w:sz w:val="24"/>
                <w:szCs w:val="24"/>
                <w:shd w:val="clear" w:fill="FFFFFF"/>
              </w:rPr>
              <w:t>є такою, строк дії якої закінчився;</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17" w:name="n603"/>
            <w:bookmarkEnd w:id="17"/>
            <w:r>
              <w:rPr>
                <w:rFonts w:hint="default" w:ascii="Times New Roman" w:hAnsi="Times New Roman" w:cs="Times New Roman"/>
                <w:i w:val="0"/>
                <w:iCs w:val="0"/>
                <w:caps w:val="0"/>
                <w:color w:val="auto"/>
                <w:spacing w:val="0"/>
                <w:sz w:val="24"/>
                <w:szCs w:val="24"/>
                <w:shd w:val="clear"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18" w:name="n604"/>
            <w:bookmarkEnd w:id="18"/>
            <w:r>
              <w:rPr>
                <w:rFonts w:hint="default" w:ascii="Times New Roman" w:hAnsi="Times New Roman" w:cs="Times New Roman"/>
                <w:i w:val="0"/>
                <w:iCs w:val="0"/>
                <w:caps w:val="0"/>
                <w:color w:val="auto"/>
                <w:spacing w:val="0"/>
                <w:sz w:val="24"/>
                <w:szCs w:val="24"/>
                <w:shd w:val="clear" w:fill="FFFFFF"/>
              </w:rPr>
              <w:t>не відповідає вимогам, установленим у тендерній документації відповідно до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"https://zakon.rada.gov.ua/laws/show/922-19" \l "n1422" \t "https://zakon.rada.gov.ua/laws/show/_blank"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абзацу першого</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частини третьої статті 22 Закону;</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19" w:name="n605"/>
            <w:bookmarkEnd w:id="19"/>
            <w:r>
              <w:rPr>
                <w:rFonts w:hint="default" w:ascii="Times New Roman" w:hAnsi="Times New Roman" w:cs="Times New Roman"/>
                <w:i w:val="0"/>
                <w:iCs w:val="0"/>
                <w:caps w:val="0"/>
                <w:color w:val="auto"/>
                <w:spacing w:val="0"/>
                <w:sz w:val="24"/>
                <w:szCs w:val="24"/>
                <w:shd w:val="clear" w:fill="FFFFFF"/>
              </w:rPr>
              <w:t>3) переможець процедури закупівлі:</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20" w:name="n606"/>
            <w:bookmarkEnd w:id="20"/>
            <w:r>
              <w:rPr>
                <w:rFonts w:hint="default" w:ascii="Times New Roman" w:hAnsi="Times New Roman" w:cs="Times New Roman"/>
                <w:i w:val="0"/>
                <w:iCs w:val="0"/>
                <w:caps w:val="0"/>
                <w:color w:val="auto"/>
                <w:spacing w:val="0"/>
                <w:sz w:val="24"/>
                <w:szCs w:val="24"/>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50"/>
              <w:jc w:val="both"/>
              <w:rPr>
                <w:color w:val="auto"/>
              </w:rPr>
            </w:pPr>
            <w:bookmarkStart w:id="21" w:name="n607"/>
            <w:bookmarkEnd w:id="21"/>
            <w:r>
              <w:rPr>
                <w:rFonts w:hint="default" w:ascii="Times New Roman" w:hAnsi="Times New Roman" w:cs="Times New Roman"/>
                <w:i w:val="0"/>
                <w:iCs w:val="0"/>
                <w:caps w:val="0"/>
                <w:color w:val="auto"/>
                <w:spacing w:val="0"/>
                <w:sz w:val="24"/>
                <w:szCs w:val="24"/>
                <w:shd w:val="clear" w:fill="FFFFFF"/>
              </w:rPr>
              <w:t>не надав у спосіб, зазначений в тендерній документації, документи, що підтверджують відсутність підстав, визначених у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"n618"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підпунктах 3</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"n620"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5</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"n621"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6</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і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"n627"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12</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пункту 47 цих особливостей;</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22" w:name="n608"/>
            <w:bookmarkEnd w:id="22"/>
            <w:bookmarkStart w:id="23" w:name="n796"/>
            <w:bookmarkEnd w:id="23"/>
            <w:r>
              <w:rPr>
                <w:rFonts w:hint="default" w:ascii="Times New Roman" w:hAnsi="Times New Roman" w:cs="Times New Roman"/>
                <w:i w:val="0"/>
                <w:iCs w:val="0"/>
                <w:caps w:val="0"/>
                <w:color w:val="auto"/>
                <w:spacing w:val="0"/>
                <w:sz w:val="24"/>
                <w:szCs w:val="24"/>
                <w:shd w:val="clear" w:fill="FFFFFF"/>
              </w:rPr>
              <w:t>не надав забезпечення виконання договору про закупівлю, якщо таке забезпечення вимагалося замовником;</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24" w:name="n609"/>
            <w:bookmarkEnd w:id="24"/>
            <w:r>
              <w:rPr>
                <w:rFonts w:hint="default" w:ascii="Times New Roman" w:hAnsi="Times New Roman" w:cs="Times New Roman"/>
                <w:i w:val="0"/>
                <w:iCs w:val="0"/>
                <w:caps w:val="0"/>
                <w:color w:val="auto"/>
                <w:spacing w:val="0"/>
                <w:sz w:val="24"/>
                <w:szCs w:val="24"/>
                <w:shd w:val="clear" w:fill="FFFFFF"/>
              </w:rPr>
              <w:t>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cs="Times New Roman"/>
                <w:b w:val="0"/>
                <w:bCs w:val="0"/>
                <w:i w:val="0"/>
                <w:iCs w:val="0"/>
                <w:caps w:val="0"/>
                <w:color w:val="auto"/>
                <w:spacing w:val="0"/>
                <w:sz w:val="24"/>
                <w:szCs w:val="24"/>
                <w:u w:val="single"/>
                <w:shd w:val="clear" w:fill="FFFFFF"/>
              </w:rPr>
              <w:fldChar w:fldCharType="begin"/>
            </w:r>
            <w:r>
              <w:rPr>
                <w:rFonts w:hint="default" w:ascii="Times New Roman" w:hAnsi="Times New Roman" w:cs="Times New Roman"/>
                <w:b w:val="0"/>
                <w:bCs w:val="0"/>
                <w:i w:val="0"/>
                <w:iCs w:val="0"/>
                <w:caps w:val="0"/>
                <w:color w:val="auto"/>
                <w:spacing w:val="0"/>
                <w:sz w:val="24"/>
                <w:szCs w:val="24"/>
                <w:u w:val="single"/>
                <w:shd w:val="clear" w:fill="FFFFFF"/>
              </w:rPr>
              <w:instrText xml:space="preserve"> HYPERLINK "https://zakon.rada.gov.ua/laws/show/1178-2022-%D0%BF" \l "n586" </w:instrText>
            </w:r>
            <w:r>
              <w:rPr>
                <w:rFonts w:hint="default" w:ascii="Times New Roman" w:hAnsi="Times New Roman" w:cs="Times New Roman"/>
                <w:b w:val="0"/>
                <w:bCs w:val="0"/>
                <w:i w:val="0"/>
                <w:iCs w:val="0"/>
                <w:caps w:val="0"/>
                <w:color w:val="auto"/>
                <w:spacing w:val="0"/>
                <w:sz w:val="24"/>
                <w:szCs w:val="24"/>
                <w:u w:val="single"/>
                <w:shd w:val="clear" w:fill="FFFFFF"/>
              </w:rPr>
              <w:fldChar w:fldCharType="separate"/>
            </w:r>
            <w:r>
              <w:rPr>
                <w:rStyle w:val="11"/>
                <w:rFonts w:hint="default" w:ascii="Times New Roman" w:hAnsi="Times New Roman" w:cs="Times New Roman"/>
                <w:b w:val="0"/>
                <w:bCs w:val="0"/>
                <w:i w:val="0"/>
                <w:iCs w:val="0"/>
                <w:caps w:val="0"/>
                <w:color w:val="auto"/>
                <w:spacing w:val="0"/>
                <w:sz w:val="24"/>
                <w:szCs w:val="24"/>
                <w:u w:val="single"/>
                <w:shd w:val="clear" w:fill="FFFFFF"/>
              </w:rPr>
              <w:t>абзацом першим</w:t>
            </w:r>
            <w:r>
              <w:rPr>
                <w:rFonts w:hint="default" w:ascii="Times New Roman" w:hAnsi="Times New Roman" w:cs="Times New Roman"/>
                <w:b w:val="0"/>
                <w:bCs w:val="0"/>
                <w:i w:val="0"/>
                <w:iCs w:val="0"/>
                <w:caps w:val="0"/>
                <w:color w:val="auto"/>
                <w:spacing w:val="0"/>
                <w:sz w:val="24"/>
                <w:szCs w:val="24"/>
                <w:u w:val="single"/>
                <w:shd w:val="clear" w:fill="FFFFFF"/>
              </w:rPr>
              <w:fldChar w:fldCharType="end"/>
            </w:r>
            <w:r>
              <w:rPr>
                <w:rFonts w:hint="default" w:ascii="Times New Roman" w:hAnsi="Times New Roman" w:cs="Times New Roman"/>
                <w:i w:val="0"/>
                <w:iCs w:val="0"/>
                <w:caps w:val="0"/>
                <w:color w:val="auto"/>
                <w:spacing w:val="0"/>
                <w:sz w:val="24"/>
                <w:szCs w:val="24"/>
                <w:shd w:val="clear" w:fill="FFFFFF"/>
              </w:rPr>
              <w:t> пункту 42 цих особливостей.</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r>
              <w:rPr>
                <w:rFonts w:hint="default" w:ascii="Times New Roman" w:hAnsi="Times New Roman" w:cs="Times New Roman"/>
                <w:i w:val="0"/>
                <w:iCs w:val="0"/>
                <w:caps w:val="0"/>
                <w:color w:val="auto"/>
                <w:spacing w:val="0"/>
                <w:sz w:val="24"/>
                <w:szCs w:val="24"/>
                <w:shd w:val="clear" w:fill="FFFFFF"/>
              </w:rPr>
              <w:t>Замовник може відхилити тендерну пропозицію із зазначенням аргументації в електронній системі закупівель у разі, коли:</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both"/>
              <w:rPr>
                <w:rFonts w:hint="default" w:ascii="Times New Roman" w:hAnsi="Times New Roman" w:cs="Times New Roman"/>
                <w:i w:val="0"/>
                <w:iCs w:val="0"/>
                <w:caps w:val="0"/>
                <w:color w:val="auto"/>
                <w:spacing w:val="0"/>
                <w:sz w:val="24"/>
                <w:szCs w:val="24"/>
              </w:rPr>
            </w:pPr>
            <w:bookmarkStart w:id="25" w:name="n611"/>
            <w:bookmarkEnd w:id="25"/>
            <w:r>
              <w:rPr>
                <w:rFonts w:hint="default" w:ascii="Times New Roman" w:hAnsi="Times New Roman" w:cs="Times New Roman"/>
                <w:i w:val="0"/>
                <w:iCs w:val="0"/>
                <w:caps w:val="0"/>
                <w:color w:val="auto"/>
                <w:spacing w:val="0"/>
                <w:sz w:val="24"/>
                <w:szCs w:val="24"/>
                <w:shd w:val="clear"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50"/>
              <w:jc w:val="both"/>
              <w:rPr>
                <w:color w:val="auto"/>
              </w:rPr>
            </w:pPr>
            <w:bookmarkStart w:id="26" w:name="n612"/>
            <w:bookmarkEnd w:id="26"/>
            <w:r>
              <w:rPr>
                <w:rFonts w:hint="default" w:ascii="Times New Roman" w:hAnsi="Times New Roman" w:cs="Times New Roman"/>
                <w:i w:val="0"/>
                <w:iCs w:val="0"/>
                <w:caps w:val="0"/>
                <w:color w:val="auto"/>
                <w:spacing w:val="0"/>
                <w:sz w:val="24"/>
                <w:szCs w:val="24"/>
                <w:shd w:val="clear" w:fill="FFFFFF"/>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3"/>
              <w:widowControl w:val="0"/>
              <w:jc w:val="both"/>
              <w:rPr>
                <w:rFonts w:ascii="Times New Roman" w:hAnsi="Times New Roman" w:cs="Times New Roman"/>
                <w:color w:val="000000"/>
                <w:sz w:val="24"/>
                <w:szCs w:val="24"/>
              </w:rPr>
            </w:pPr>
            <w:r>
              <w:rPr>
                <w:rFonts w:hint="default" w:ascii="Times New Roman" w:hAnsi="Times New Roman" w:eastAsia="SimSun" w:cs="Times New Roman"/>
                <w:i w:val="0"/>
                <w:iCs w:val="0"/>
                <w:caps w:val="0"/>
                <w:color w:val="auto"/>
                <w:spacing w:val="0"/>
                <w:sz w:val="24"/>
                <w:szCs w:val="24"/>
                <w:shd w:val="clear"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rPr>
        <w:tc>
          <w:tcPr>
            <w:tcW w:w="11235" w:type="dxa"/>
            <w:gridSpan w:val="3"/>
            <w:shd w:val="clear" w:color="auto" w:fill="A5A5A5"/>
            <w:vAlign w:val="center"/>
          </w:tcPr>
          <w:p>
            <w:pPr>
              <w:pStyle w:val="3"/>
              <w:widowControl w:val="0"/>
              <w:ind w:hanging="21"/>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VI. Результати тендеру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замовником тендеру чи визнання його таким, що не відбувся</w:t>
            </w:r>
          </w:p>
        </w:tc>
        <w:tc>
          <w:tcPr>
            <w:tcW w:w="7557" w:type="dxa"/>
          </w:tcPr>
          <w:p>
            <w:pPr>
              <w:spacing w:before="150" w:after="15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Замовник відміняє відкриті торги у разі:</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 відсутності подальшої потреби в закупівлі товарів, робіт чи послуг;</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 скорочення обсягу видатків на здійснення закупівлі товарів, робіт чи послуг;</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 коли здійснення закупівлі стало неможливим внаслідок дії обставин непереборної сили.</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Відкриті торги автоматично відміняються електронною системою закупівель у разі:</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Відкриті торги можуть бути відмінені частково (за лотом).</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sz w:val="24"/>
                <w:szCs w:val="24"/>
              </w:rPr>
              <w:t>и про що надається гарантійний лист в складі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063"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Строк укладання договору </w:t>
            </w:r>
          </w:p>
        </w:tc>
        <w:tc>
          <w:tcPr>
            <w:tcW w:w="7557"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3"/>
              <w:widowControl w:val="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Проект договору про закупівлю </w:t>
            </w:r>
          </w:p>
        </w:tc>
        <w:tc>
          <w:tcPr>
            <w:tcW w:w="7557"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3.1. Проект договору складається замовником з урахуванням особливостей предмету закупівлі.</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 </w:t>
            </w:r>
            <w:r>
              <w:rPr>
                <w:rFonts w:hint="default" w:ascii="Times New Roman" w:hAnsi="Times New Roman" w:eastAsia="Times New Roman" w:cs="Times New Roman"/>
                <w:color w:val="000000"/>
                <w:sz w:val="24"/>
                <w:szCs w:val="24"/>
                <w:shd w:val="clear" w:color="auto" w:fill="FFFFFF"/>
                <w:lang w:val="uk-UA" w:eastAsia="ru-RU"/>
              </w:rPr>
              <w:t>4</w:t>
            </w:r>
            <w:r>
              <w:rPr>
                <w:rFonts w:ascii="Times New Roman" w:hAnsi="Times New Roman" w:eastAsia="Times New Roman" w:cs="Times New Roman"/>
                <w:color w:val="000000"/>
                <w:sz w:val="24"/>
                <w:szCs w:val="24"/>
                <w:shd w:val="clear" w:color="auto" w:fill="FFFFFF"/>
                <w:lang w:eastAsia="ru-RU"/>
              </w:rPr>
              <w:t>).</w:t>
            </w:r>
          </w:p>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визначення грошового еквівалента зобов’язання в іноземній валюті; </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Переможець процедури закупівлі під час укладення договору про закупівлю повинен надати:</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1) відповідну інформацію про право підписання договору про закупівлю;</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2) копію ліцензії або документа дозвільного характеру (за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widowControl w:val="0"/>
              <w:contextualSpacing/>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both"/>
              <w:rPr>
                <w:rFonts w:hint="default" w:ascii="Times New Roman" w:hAnsi="Times New Roman" w:cs="Times New Roman"/>
                <w:b/>
                <w:color w:val="000000"/>
                <w:sz w:val="24"/>
                <w:szCs w:val="24"/>
                <w:lang w:val="uk-UA"/>
              </w:rPr>
            </w:pPr>
            <w:r>
              <w:rPr>
                <w:rFonts w:hint="default" w:ascii="Times New Roman" w:hAnsi="Times New Roman" w:cs="Times New Roman"/>
                <w:b/>
                <w:color w:val="000000"/>
                <w:sz w:val="24"/>
                <w:szCs w:val="24"/>
                <w:lang w:val="uk-UA"/>
              </w:rPr>
              <w:t>4</w:t>
            </w:r>
          </w:p>
        </w:tc>
        <w:tc>
          <w:tcPr>
            <w:tcW w:w="3063" w:type="dxa"/>
          </w:tcPr>
          <w:p>
            <w:pPr>
              <w:pStyle w:val="3"/>
              <w:widowControl w:val="0"/>
              <w:rPr>
                <w:rFonts w:ascii="Times New Roman" w:hAnsi="Times New Roman" w:cs="Times New Roman"/>
                <w:b/>
                <w:color w:val="000000"/>
                <w:sz w:val="24"/>
                <w:szCs w:val="24"/>
              </w:rPr>
            </w:pPr>
            <w:r>
              <w:rPr>
                <w:rFonts w:ascii="Times New Roman" w:hAnsi="Times New Roman" w:eastAsia="Times New Roman" w:cs="Times New Roman"/>
                <w:b/>
                <w:color w:val="000000"/>
                <w:sz w:val="24"/>
                <w:szCs w:val="24"/>
              </w:rPr>
              <w:t>Умови договору про закупівлю</w:t>
            </w:r>
          </w:p>
        </w:tc>
        <w:tc>
          <w:tcPr>
            <w:tcW w:w="7557" w:type="dxa"/>
          </w:tcPr>
          <w:p>
            <w:p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40"/>
              <w:numPr>
                <w:ilvl w:val="0"/>
                <w:numId w:val="2"/>
              </w:num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визначення грошового еквівалента зобов’язання в іноземній валюті;</w:t>
            </w:r>
          </w:p>
          <w:p>
            <w:pPr>
              <w:pStyle w:val="40"/>
              <w:numPr>
                <w:ilvl w:val="0"/>
                <w:numId w:val="2"/>
              </w:num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перерахунку ціни в бік зменшення ціни тендерної пропозиції переможця без зменшення обсягів закупівлі;</w:t>
            </w:r>
          </w:p>
          <w:p>
            <w:pPr>
              <w:pStyle w:val="40"/>
              <w:numPr>
                <w:ilvl w:val="0"/>
                <w:numId w:val="2"/>
              </w:num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p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hAnsi="Times New Roman" w:eastAsia="Times New Roman"/>
                <w:color w:val="000000" w:themeColor="text1"/>
                <w:sz w:val="24"/>
                <w:szCs w:val="24"/>
                <w:lang w:eastAsia="ru-RU"/>
                <w14:textFill>
                  <w14:solidFill>
                    <w14:schemeClr w14:val="tx1"/>
                  </w14:solidFill>
                </w14:textFill>
              </w:rPr>
              <w:t xml:space="preserve">, визначеного пунктом 49 Особливостей, замовник відхиляє його </w:t>
            </w:r>
            <w:r>
              <w:rPr>
                <w:rFonts w:ascii="Times New Roman" w:hAnsi="Times New Roman" w:eastAsia="Times New Roman"/>
                <w:sz w:val="24"/>
                <w:szCs w:val="24"/>
                <w:lang w:eastAsia="ru-RU"/>
              </w:rPr>
              <w:t>тендерну пропозицію на підставі абзацу 2 підпункту 3 пункту 44 Особливостей.</w:t>
            </w:r>
          </w:p>
          <w:p>
            <w:pPr>
              <w:pStyle w:val="3"/>
              <w:widowControl w:val="0"/>
              <w:jc w:val="both"/>
              <w:rPr>
                <w:rFonts w:ascii="Times New Roman" w:hAnsi="Times New Roman" w:eastAsia="Times New Roman" w:cs="Times New Roman"/>
                <w:sz w:val="24"/>
                <w:szCs w:val="24"/>
                <w:lang w:eastAsia="ru-RU"/>
              </w:rPr>
            </w:pPr>
            <w:r>
              <w:rPr>
                <w:rFonts w:ascii="Times New Roman" w:hAnsi="Times New Roman" w:eastAsia="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7557" w:type="dxa"/>
          </w:tcPr>
          <w:p>
            <w:pPr>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Відмовою переможця торгів від підписання договору про закупівлю відповідно до вимог тендерної документації або укладення договору про закупівлю вважається</w:t>
            </w:r>
            <w:r>
              <w:rPr>
                <w:rFonts w:ascii="Times New Roman" w:hAnsi="Times New Roman" w:eastAsia="Times New Roman" w:cs="Times New Roman"/>
                <w:sz w:val="24"/>
                <w:szCs w:val="24"/>
                <w:lang w:eastAsia="ru-RU"/>
              </w:rPr>
              <w:t>:</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-письмова відмова переможця торгів від підписання договору про закупівлю відповідно до вимог тендерної документації;</w:t>
            </w:r>
          </w:p>
          <w:p>
            <w:pPr>
              <w:pStyle w:val="17"/>
              <w:spacing w:before="0" w:beforeAutospacing="0" w:after="0" w:afterAutospacing="0"/>
              <w:jc w:val="both"/>
              <w:rPr>
                <w:color w:val="000000"/>
                <w:shd w:val="clear" w:color="auto" w:fill="FFFFFF"/>
              </w:rPr>
            </w:pPr>
            <w:r>
              <w:rPr>
                <w:color w:val="000000"/>
                <w:shd w:val="clear" w:color="auto" w:fill="FFFFFF"/>
              </w:rPr>
              <w:t>- отримання Замовником підписаного Переможцем договору про закупівлю, умови якого відрізняються від змісту тендерної пропозиції за результатами аукціону переможця процедури закупівлі;</w:t>
            </w:r>
          </w:p>
          <w:p>
            <w:pPr>
              <w:pStyle w:val="17"/>
              <w:spacing w:before="0" w:beforeAutospacing="0" w:after="0" w:afterAutospacing="0"/>
              <w:jc w:val="both"/>
            </w:pPr>
            <w:r>
              <w:rPr>
                <w:color w:val="000000"/>
                <w:shd w:val="clear" w:color="auto" w:fill="FFFFFF"/>
              </w:rPr>
              <w:t xml:space="preserve">- отримання Замовником підписаного Переможцем договору про закупівлю, умови якого відрізняються від змісту проекту договору </w:t>
            </w:r>
            <w:r>
              <w:rPr>
                <w:b/>
                <w:color w:val="000000"/>
                <w:shd w:val="clear" w:color="auto" w:fill="FFFFFF"/>
              </w:rPr>
              <w:t xml:space="preserve">(Додаток </w:t>
            </w:r>
            <w:r>
              <w:rPr>
                <w:rFonts w:hint="default"/>
                <w:b/>
                <w:color w:val="000000"/>
                <w:shd w:val="clear" w:color="auto" w:fill="FFFFFF"/>
                <w:lang w:val="uk-UA"/>
              </w:rPr>
              <w:t>4</w:t>
            </w:r>
            <w:r>
              <w:rPr>
                <w:b/>
                <w:color w:val="000000"/>
                <w:shd w:val="clear" w:color="auto" w:fill="FFFFFF"/>
              </w:rPr>
              <w:t>)</w:t>
            </w:r>
            <w:r>
              <w:rPr>
                <w:color w:val="000000"/>
                <w:shd w:val="clear" w:color="auto" w:fill="FFFFFF"/>
              </w:rPr>
              <w:t>;</w:t>
            </w:r>
          </w:p>
          <w:p>
            <w:pPr>
              <w:pStyle w:val="17"/>
              <w:spacing w:before="0" w:beforeAutospacing="0" w:after="0" w:afterAutospacing="0"/>
              <w:jc w:val="both"/>
              <w:rPr>
                <w:color w:val="000000"/>
                <w:shd w:val="clear" w:color="auto" w:fill="FFFFFF"/>
              </w:rPr>
            </w:pPr>
            <w:r>
              <w:rPr>
                <w:color w:val="000000"/>
                <w:shd w:val="clear" w:color="auto" w:fill="FFFFFF"/>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pPr>
              <w:pStyle w:val="3"/>
              <w:widowControl w:val="0"/>
              <w:ind w:firstLine="199" w:firstLineChars="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ненадання документів, які підтверджують повноваження особи на підписання договору про закупівлю, або якщо такі документи не підтверджують такі повноваження.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615" w:type="dxa"/>
          </w:tcPr>
          <w:p>
            <w:pPr>
              <w:pStyle w:val="3"/>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063" w:type="dxa"/>
          </w:tcPr>
          <w:p>
            <w:pPr>
              <w:pStyle w:val="3"/>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Забезпечення виконання договору про закупівлю </w:t>
            </w:r>
          </w:p>
        </w:tc>
        <w:tc>
          <w:tcPr>
            <w:tcW w:w="7557" w:type="dxa"/>
          </w:tcPr>
          <w:p>
            <w:pPr>
              <w:pStyle w:val="3"/>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вимагається. </w:t>
            </w:r>
          </w:p>
        </w:tc>
      </w:tr>
    </w:tbl>
    <w:p>
      <w:pPr>
        <w:pStyle w:val="3"/>
        <w:widowControl w:val="0"/>
        <w:rPr>
          <w:rFonts w:ascii="Times New Roman" w:hAnsi="Times New Roman" w:cs="Times New Roman"/>
          <w:color w:val="000000"/>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Невід’ємною частиною цієї тендерної документації є:</w:t>
      </w:r>
    </w:p>
    <w:p>
      <w:pPr>
        <w:pStyle w:val="3"/>
        <w:widowControl w:val="0"/>
        <w:numPr>
          <w:ilvl w:val="1"/>
          <w:numId w:val="3"/>
        </w:numPr>
        <w:ind w:left="426" w:right="113"/>
        <w:jc w:val="both"/>
        <w:rPr>
          <w:rFonts w:ascii="Times New Roman" w:hAnsi="Times New Roman" w:cs="Times New Roman"/>
          <w:sz w:val="24"/>
          <w:szCs w:val="24"/>
          <w:shd w:val="clear" w:color="auto" w:fill="FFFFFF"/>
        </w:rPr>
      </w:pPr>
      <w:r>
        <w:rPr>
          <w:rFonts w:ascii="Times New Roman" w:hAnsi="Times New Roman" w:cs="Times New Roman"/>
          <w:bCs/>
          <w:sz w:val="24"/>
          <w:szCs w:val="24"/>
        </w:rPr>
        <w:t>Додаток</w:t>
      </w:r>
      <w:r>
        <w:rPr>
          <w:rFonts w:hint="default" w:ascii="Times New Roman" w:hAnsi="Times New Roman" w:cs="Times New Roman"/>
          <w:bCs/>
          <w:sz w:val="24"/>
          <w:szCs w:val="24"/>
          <w:lang w:val="uk-UA"/>
        </w:rPr>
        <w:t xml:space="preserve"> 1</w:t>
      </w:r>
      <w:r>
        <w:rPr>
          <w:rFonts w:ascii="Times New Roman" w:hAnsi="Times New Roman" w:cs="Times New Roman"/>
          <w:bCs/>
          <w:sz w:val="24"/>
          <w:szCs w:val="24"/>
        </w:rPr>
        <w:t xml:space="preserve"> до тендерної документації «</w:t>
      </w:r>
      <w:r>
        <w:rPr>
          <w:rFonts w:ascii="Times New Roman" w:hAnsi="Times New Roman" w:cs="Times New Roman"/>
          <w:b w:val="0"/>
          <w:bCs/>
          <w:sz w:val="24"/>
          <w:szCs w:val="24"/>
          <w:u w:val="none"/>
        </w:rPr>
        <w:t>Перелік документів та інформації  для підтвердження відсутності підстав для відхилення учасника відповідно до  вимог, визначених п.47 Особливостей</w:t>
      </w:r>
      <w:r>
        <w:rPr>
          <w:rFonts w:ascii="Times New Roman" w:hAnsi="Times New Roman" w:cs="Times New Roman"/>
          <w:bCs/>
          <w:sz w:val="24"/>
          <w:szCs w:val="24"/>
        </w:rPr>
        <w:t>».</w:t>
      </w:r>
    </w:p>
    <w:p>
      <w:pPr>
        <w:pStyle w:val="3"/>
        <w:widowControl w:val="0"/>
        <w:numPr>
          <w:ilvl w:val="1"/>
          <w:numId w:val="3"/>
        </w:numPr>
        <w:ind w:left="426" w:right="113"/>
        <w:jc w:val="both"/>
        <w:rPr>
          <w:rFonts w:ascii="Times New Roman" w:hAnsi="Times New Roman" w:cs="Times New Roman"/>
          <w:bCs/>
          <w:sz w:val="24"/>
          <w:szCs w:val="24"/>
        </w:rPr>
      </w:pPr>
      <w:r>
        <w:rPr>
          <w:rFonts w:ascii="Times New Roman" w:hAnsi="Times New Roman" w:cs="Times New Roman"/>
          <w:bCs/>
          <w:sz w:val="24"/>
          <w:szCs w:val="24"/>
        </w:rPr>
        <w:t xml:space="preserve">Додаток </w:t>
      </w:r>
      <w:r>
        <w:rPr>
          <w:rFonts w:hint="default" w:ascii="Times New Roman" w:hAnsi="Times New Roman" w:cs="Times New Roman"/>
          <w:bCs/>
          <w:sz w:val="24"/>
          <w:szCs w:val="24"/>
          <w:lang w:val="uk-UA"/>
        </w:rPr>
        <w:t>2</w:t>
      </w:r>
      <w:r>
        <w:rPr>
          <w:rFonts w:ascii="Times New Roman" w:hAnsi="Times New Roman" w:cs="Times New Roman"/>
          <w:bCs/>
          <w:sz w:val="24"/>
          <w:szCs w:val="24"/>
        </w:rPr>
        <w:t xml:space="preserve"> до тендерної документації «ФОРМА "ТЕНДЕРНА ПРОПОЗИЦІЯ"».</w:t>
      </w:r>
    </w:p>
    <w:p>
      <w:pPr>
        <w:numPr>
          <w:ilvl w:val="1"/>
          <w:numId w:val="3"/>
        </w:numPr>
        <w:ind w:left="426" w:right="214"/>
        <w:jc w:val="both"/>
        <w:rPr>
          <w:rFonts w:ascii="Times New Roman" w:hAnsi="Times New Roman" w:cs="Times New Roman"/>
          <w:bCs/>
          <w:sz w:val="24"/>
          <w:szCs w:val="24"/>
        </w:rPr>
      </w:pPr>
      <w:r>
        <w:rPr>
          <w:rFonts w:ascii="Times New Roman" w:hAnsi="Times New Roman" w:cs="Times New Roman"/>
          <w:bCs/>
          <w:sz w:val="24"/>
          <w:szCs w:val="24"/>
        </w:rPr>
        <w:t xml:space="preserve">Додаток </w:t>
      </w:r>
      <w:r>
        <w:rPr>
          <w:rFonts w:hint="default" w:ascii="Times New Roman" w:hAnsi="Times New Roman" w:cs="Times New Roman"/>
          <w:bCs/>
          <w:sz w:val="24"/>
          <w:szCs w:val="24"/>
          <w:lang w:val="uk-UA"/>
        </w:rPr>
        <w:t>3</w:t>
      </w:r>
      <w:r>
        <w:rPr>
          <w:rFonts w:ascii="Times New Roman" w:hAnsi="Times New Roman" w:cs="Times New Roman"/>
          <w:bCs/>
          <w:sz w:val="24"/>
          <w:szCs w:val="24"/>
        </w:rPr>
        <w:t xml:space="preserve"> до тендерної документації «</w:t>
      </w:r>
      <w:r>
        <w:rPr>
          <w:rFonts w:ascii="Times New Roman" w:hAnsi="Times New Roman" w:cs="Times New Roman"/>
          <w:sz w:val="24"/>
          <w:szCs w:val="24"/>
        </w:rPr>
        <w:t xml:space="preserve">Технічна специфікація. </w:t>
      </w:r>
      <w:r>
        <w:rPr>
          <w:rFonts w:ascii="Times New Roman" w:hAnsi="Times New Roman"/>
          <w:sz w:val="24"/>
          <w:szCs w:val="24"/>
        </w:rPr>
        <w:t>Інформація про необхідні технічні, якісні та кількісні характеристики предмета закупівлі</w:t>
      </w:r>
      <w:r>
        <w:rPr>
          <w:rFonts w:ascii="Times New Roman" w:hAnsi="Times New Roman" w:cs="Times New Roman"/>
          <w:sz w:val="24"/>
          <w:szCs w:val="24"/>
        </w:rPr>
        <w:t>».</w:t>
      </w:r>
    </w:p>
    <w:p>
      <w:pPr>
        <w:numPr>
          <w:ilvl w:val="1"/>
          <w:numId w:val="3"/>
        </w:numPr>
        <w:ind w:left="426" w:right="214"/>
        <w:jc w:val="both"/>
        <w:rPr>
          <w:rFonts w:ascii="Times New Roman" w:hAnsi="Times New Roman" w:cs="Times New Roman"/>
          <w:bCs/>
          <w:sz w:val="24"/>
          <w:szCs w:val="24"/>
        </w:rPr>
      </w:pPr>
      <w:r>
        <w:rPr>
          <w:rFonts w:ascii="Times New Roman" w:hAnsi="Times New Roman" w:cs="Times New Roman"/>
          <w:bCs/>
          <w:sz w:val="24"/>
          <w:szCs w:val="24"/>
        </w:rPr>
        <w:t xml:space="preserve">Додаток </w:t>
      </w:r>
      <w:r>
        <w:rPr>
          <w:rFonts w:hint="default" w:ascii="Times New Roman" w:hAnsi="Times New Roman" w:cs="Times New Roman"/>
          <w:bCs/>
          <w:sz w:val="24"/>
          <w:szCs w:val="24"/>
          <w:lang w:val="uk-UA"/>
        </w:rPr>
        <w:t>4</w:t>
      </w:r>
      <w:r>
        <w:rPr>
          <w:rFonts w:ascii="Times New Roman" w:hAnsi="Times New Roman" w:cs="Times New Roman"/>
          <w:bCs/>
          <w:sz w:val="24"/>
          <w:szCs w:val="24"/>
        </w:rPr>
        <w:t xml:space="preserve"> до тендерної документації «</w:t>
      </w:r>
      <w:r>
        <w:rPr>
          <w:rFonts w:ascii="Times New Roman" w:hAnsi="Times New Roman" w:cs="Times New Roman"/>
          <w:sz w:val="24"/>
          <w:szCs w:val="24"/>
        </w:rPr>
        <w:t>Проект договору».</w:t>
      </w:r>
    </w:p>
    <w:p>
      <w:pPr>
        <w:numPr>
          <w:ilvl w:val="1"/>
          <w:numId w:val="3"/>
        </w:numPr>
        <w:ind w:left="426" w:right="214"/>
        <w:jc w:val="both"/>
        <w:rPr>
          <w:rFonts w:ascii="Times New Roman" w:hAnsi="Times New Roman" w:cs="Times New Roman"/>
          <w:bCs/>
          <w:sz w:val="24"/>
          <w:szCs w:val="24"/>
        </w:rPr>
      </w:pPr>
      <w:r>
        <w:rPr>
          <w:rFonts w:ascii="Times New Roman" w:hAnsi="Times New Roman" w:cs="Times New Roman"/>
          <w:sz w:val="24"/>
          <w:szCs w:val="24"/>
        </w:rPr>
        <w:t xml:space="preserve">Додаток </w:t>
      </w:r>
      <w:r>
        <w:rPr>
          <w:rFonts w:hint="default" w:ascii="Times New Roman" w:hAnsi="Times New Roman" w:cs="Times New Roman"/>
          <w:sz w:val="24"/>
          <w:szCs w:val="24"/>
          <w:lang w:val="uk-UA"/>
        </w:rPr>
        <w:t>5</w:t>
      </w:r>
      <w:r>
        <w:rPr>
          <w:rFonts w:ascii="Times New Roman" w:hAnsi="Times New Roman" w:cs="Times New Roman"/>
          <w:sz w:val="24"/>
          <w:szCs w:val="24"/>
        </w:rPr>
        <w:t xml:space="preserve"> </w:t>
      </w:r>
      <w:r>
        <w:rPr>
          <w:rFonts w:ascii="Times New Roman" w:hAnsi="Times New Roman" w:cs="Times New Roman"/>
          <w:bCs/>
          <w:sz w:val="24"/>
          <w:szCs w:val="24"/>
        </w:rPr>
        <w:t>до тендерної документації «</w:t>
      </w:r>
      <w:r>
        <w:rPr>
          <w:rFonts w:ascii="Times New Roman" w:hAnsi="Times New Roman" w:cs="Times New Roman"/>
          <w:sz w:val="24"/>
          <w:szCs w:val="24"/>
        </w:rPr>
        <w:t>Кваліфікаційні кретерії».</w:t>
      </w:r>
    </w:p>
    <w:p>
      <w:pPr>
        <w:pStyle w:val="3"/>
        <w:widowControl w:val="0"/>
        <w:ind w:left="66" w:right="113"/>
        <w:jc w:val="both"/>
        <w:rPr>
          <w:rFonts w:ascii="Times New Roman" w:hAnsi="Times New Roman" w:cs="Times New Roman"/>
          <w:bCs/>
          <w:sz w:val="24"/>
          <w:szCs w:val="24"/>
        </w:rPr>
      </w:pPr>
    </w:p>
    <w:p>
      <w:pPr>
        <w:ind w:left="6521"/>
        <w:rPr>
          <w:rFonts w:ascii="Times New Roman" w:hAnsi="Times New Roman" w:eastAsia="Times New Roman" w:cs="Times New Roman"/>
          <w:b/>
          <w:bCs/>
          <w:color w:val="000000"/>
          <w:sz w:val="24"/>
          <w:szCs w:val="24"/>
          <w:shd w:val="clear" w:color="auto" w:fill="FFFFFF"/>
          <w:lang w:eastAsia="ru-RU"/>
        </w:rPr>
      </w:pPr>
    </w:p>
    <w:p>
      <w:pPr>
        <w:ind w:left="6521"/>
        <w:rPr>
          <w:rFonts w:ascii="Times New Roman" w:hAnsi="Times New Roman" w:eastAsia="Times New Roman" w:cs="Times New Roman"/>
          <w:b/>
          <w:bCs/>
          <w:color w:val="000000"/>
          <w:sz w:val="24"/>
          <w:szCs w:val="24"/>
          <w:shd w:val="clear" w:color="auto" w:fill="FFFFFF"/>
          <w:lang w:eastAsia="ru-RU"/>
        </w:rPr>
      </w:pPr>
    </w:p>
    <w:p>
      <w:pPr>
        <w:ind w:left="6521"/>
        <w:rPr>
          <w:rFonts w:hint="default"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shd w:val="clear" w:color="auto" w:fill="FFFFFF"/>
          <w:lang w:eastAsia="ru-RU"/>
        </w:rPr>
        <w:t xml:space="preserve">Додаток </w:t>
      </w:r>
      <w:r>
        <w:rPr>
          <w:rFonts w:hint="default" w:ascii="Times New Roman" w:hAnsi="Times New Roman" w:eastAsia="Times New Roman" w:cs="Times New Roman"/>
          <w:b/>
          <w:bCs/>
          <w:color w:val="000000"/>
          <w:sz w:val="24"/>
          <w:szCs w:val="24"/>
          <w:shd w:val="clear" w:color="auto" w:fill="FFFFFF"/>
          <w:lang w:val="uk-UA" w:eastAsia="ru-RU"/>
        </w:rPr>
        <w:t>1</w:t>
      </w:r>
    </w:p>
    <w:p>
      <w:pPr>
        <w:ind w:left="6521"/>
        <w:rPr>
          <w:rFonts w:ascii="Times New Roman" w:hAnsi="Times New Roman" w:eastAsia="Times New Roman" w:cs="Times New Roman"/>
          <w:b/>
          <w:bCs w:val="0"/>
          <w:sz w:val="24"/>
          <w:szCs w:val="24"/>
          <w:lang w:eastAsia="ru-RU"/>
        </w:rPr>
      </w:pPr>
      <w:r>
        <w:rPr>
          <w:rFonts w:ascii="Times New Roman" w:hAnsi="Times New Roman" w:eastAsia="Times New Roman" w:cs="Times New Roman"/>
          <w:b/>
          <w:bCs w:val="0"/>
          <w:color w:val="000000"/>
          <w:sz w:val="24"/>
          <w:szCs w:val="24"/>
          <w:shd w:val="clear" w:color="auto" w:fill="FFFFFF"/>
          <w:lang w:eastAsia="ru-RU"/>
        </w:rPr>
        <w:t>до тендерної документації  </w:t>
      </w:r>
    </w:p>
    <w:p>
      <w:pPr>
        <w:ind w:firstLine="700"/>
        <w:jc w:val="right"/>
        <w:rPr>
          <w:rFonts w:ascii="Times New Roman" w:hAnsi="Times New Roman" w:eastAsia="Times New Roman" w:cs="Times New Roman"/>
          <w:b/>
          <w:bCs/>
          <w:color w:val="000000"/>
          <w:sz w:val="26"/>
          <w:szCs w:val="26"/>
          <w:shd w:val="clear" w:color="auto" w:fill="FFFFFF"/>
          <w:lang w:eastAsia="ru-RU"/>
        </w:rPr>
      </w:pPr>
    </w:p>
    <w:p>
      <w:pPr>
        <w:spacing w:after="0"/>
        <w:jc w:val="center"/>
        <w:rPr>
          <w:rFonts w:ascii="Times New Roman" w:hAnsi="Times New Roman" w:cs="Times New Roman"/>
          <w:b/>
          <w:sz w:val="24"/>
          <w:szCs w:val="24"/>
        </w:rPr>
      </w:pPr>
      <w:r>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 відповідно до  вимог, визначених п.47 Особливостей.</w:t>
      </w:r>
    </w:p>
    <w:p>
      <w:pPr>
        <w:spacing w:after="0"/>
        <w:jc w:val="center"/>
        <w:rPr>
          <w:rFonts w:ascii="Times New Roman" w:hAnsi="Times New Roman" w:cs="Times New Roman"/>
          <w:b/>
          <w:sz w:val="24"/>
          <w:szCs w:val="24"/>
        </w:rPr>
      </w:pPr>
    </w:p>
    <w:p>
      <w:pPr>
        <w:widowControl w:val="0"/>
        <w:tabs>
          <w:tab w:val="left" w:pos="1080"/>
        </w:tabs>
        <w:spacing w:after="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1.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widowControl w:val="0"/>
        <w:tabs>
          <w:tab w:val="left" w:pos="1080"/>
        </w:tabs>
        <w:spacing w:after="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tabs>
          <w:tab w:val="left" w:pos="1080"/>
        </w:tabs>
        <w:spacing w:after="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tabs>
          <w:tab w:val="left" w:pos="1080"/>
        </w:tabs>
        <w:spacing w:after="0"/>
        <w:jc w:val="both"/>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 xml:space="preserve">Учасник  повинен надати </w:t>
      </w:r>
      <w:r>
        <w:rPr>
          <w:rFonts w:ascii="Times New Roman" w:hAnsi="Times New Roman" w:cs="Times New Roman"/>
          <w:b/>
          <w:iCs/>
          <w:sz w:val="24"/>
          <w:szCs w:val="24"/>
          <w:shd w:val="clear" w:color="auto" w:fill="FFFFFF"/>
          <w:lang w:val="ru-RU"/>
        </w:rPr>
        <w:t>довідку у довільній формі</w:t>
      </w:r>
      <w:r>
        <w:rPr>
          <w:rFonts w:ascii="Times New Roman" w:hAnsi="Times New Roman" w:cs="Times New Roman"/>
          <w:iCs/>
          <w:sz w:val="24"/>
          <w:szCs w:val="24"/>
          <w:shd w:val="clear" w:color="auto" w:fill="FFFFFF"/>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tabs>
          <w:tab w:val="left" w:pos="1080"/>
        </w:tabs>
        <w:spacing w:after="0"/>
        <w:jc w:val="both"/>
        <w:rPr>
          <w:rFonts w:ascii="Times New Roman" w:hAnsi="Times New Roman" w:cs="Times New Roman"/>
          <w:iCs/>
          <w:sz w:val="24"/>
          <w:szCs w:val="24"/>
          <w:shd w:val="clear" w:color="auto" w:fill="FFFFFF"/>
          <w:lang w:val="ru-RU"/>
        </w:rPr>
      </w:pPr>
    </w:p>
    <w:p>
      <w:pPr>
        <w:widowControl w:val="0"/>
        <w:tabs>
          <w:tab w:val="left" w:pos="1080"/>
        </w:tabs>
        <w:spacing w:after="0"/>
        <w:jc w:val="both"/>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 xml:space="preserve"> 2.Перелік документів та інформації  для підтвердження відповідності ПЕРЕМОЖЦЯ вимогам, визначеним у пункті </w:t>
      </w:r>
      <w:r>
        <w:rPr>
          <w:rFonts w:ascii="Times New Roman" w:hAnsi="Times New Roman" w:cs="Times New Roman"/>
          <w:iCs/>
          <w:sz w:val="24"/>
          <w:szCs w:val="24"/>
          <w:shd w:val="clear" w:color="auto" w:fill="FFFFFF"/>
          <w:lang w:val="ru-RU"/>
        </w:rPr>
        <w:t>47</w:t>
      </w:r>
      <w:r>
        <w:rPr>
          <w:rFonts w:ascii="Times New Roman" w:hAnsi="Times New Roman" w:cs="Times New Roman"/>
          <w:b/>
          <w:iCs/>
          <w:sz w:val="24"/>
          <w:szCs w:val="24"/>
          <w:shd w:val="clear" w:color="auto" w:fill="FFFFFF"/>
          <w:lang w:val="ru-RU"/>
        </w:rPr>
        <w:t xml:space="preserve"> Особливостей:</w:t>
      </w:r>
    </w:p>
    <w:p>
      <w:pPr>
        <w:widowControl w:val="0"/>
        <w:tabs>
          <w:tab w:val="left" w:pos="1080"/>
        </w:tabs>
        <w:spacing w:after="0"/>
        <w:jc w:val="both"/>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 xml:space="preserve">Переможець процедури закупівлі у строк, що </w:t>
      </w:r>
      <w:r>
        <w:rPr>
          <w:rFonts w:ascii="Times New Roman" w:hAnsi="Times New Roman" w:cs="Times New Roman"/>
          <w:b/>
          <w:iCs/>
          <w:sz w:val="24"/>
          <w:szCs w:val="24"/>
          <w:shd w:val="clear" w:color="auto" w:fill="FFFFFF"/>
          <w:lang w:val="ru-RU"/>
        </w:rPr>
        <w:t xml:space="preserve">не перевищує чотири дні </w:t>
      </w:r>
      <w:r>
        <w:rPr>
          <w:rFonts w:ascii="Times New Roman" w:hAnsi="Times New Roman" w:cs="Times New Roman"/>
          <w:iCs/>
          <w:sz w:val="24"/>
          <w:szCs w:val="24"/>
          <w:shd w:val="clear" w:color="auto" w:fill="FFFFFF"/>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tabs>
          <w:tab w:val="left" w:pos="1080"/>
        </w:tabs>
        <w:spacing w:after="0"/>
        <w:jc w:val="both"/>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tabs>
          <w:tab w:val="left" w:pos="1080"/>
        </w:tabs>
        <w:spacing w:after="0"/>
        <w:rPr>
          <w:rFonts w:ascii="Times New Roman" w:hAnsi="Times New Roman" w:cs="Times New Roman"/>
          <w:b/>
          <w:iCs/>
          <w:sz w:val="24"/>
          <w:szCs w:val="24"/>
          <w:shd w:val="clear" w:color="auto" w:fill="FFFFFF"/>
          <w:lang w:val="ru-RU"/>
        </w:rPr>
      </w:pPr>
    </w:p>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iCs/>
          <w:sz w:val="24"/>
          <w:szCs w:val="24"/>
          <w:shd w:val="clear" w:color="auto" w:fill="FFFFFF"/>
          <w:lang w:val="ru-RU"/>
        </w:rPr>
        <w:t> </w:t>
      </w:r>
      <w:r>
        <w:rPr>
          <w:rFonts w:ascii="Times New Roman" w:hAnsi="Times New Roman" w:cs="Times New Roman"/>
          <w:b/>
          <w:iCs/>
          <w:sz w:val="24"/>
          <w:szCs w:val="24"/>
          <w:shd w:val="clear" w:color="auto" w:fill="FFFFFF"/>
          <w:lang w:val="ru-RU"/>
        </w:rPr>
        <w:t>2.1. Документи, які надаються  ПЕРЕМОЖЦЕМ (юридичною особою):</w:t>
      </w:r>
    </w:p>
    <w:tbl>
      <w:tblPr>
        <w:tblStyle w:val="10"/>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w:t>
            </w:r>
          </w:p>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з/п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Вимоги згідно п.</w:t>
            </w:r>
            <w:r>
              <w:rPr>
                <w:rFonts w:ascii="Times New Roman" w:hAnsi="Times New Roman" w:cs="Times New Roman"/>
                <w:b/>
                <w:bCs w:val="0"/>
                <w:iCs/>
                <w:sz w:val="24"/>
                <w:szCs w:val="24"/>
                <w:shd w:val="clear" w:color="auto" w:fill="FFFFFF"/>
                <w:lang w:val="ru-RU"/>
              </w:rPr>
              <w:t xml:space="preserve"> 47 </w:t>
            </w:r>
            <w:r>
              <w:rPr>
                <w:rFonts w:ascii="Times New Roman" w:hAnsi="Times New Roman" w:cs="Times New Roman"/>
                <w:b/>
                <w:iCs/>
                <w:sz w:val="24"/>
                <w:szCs w:val="24"/>
                <w:shd w:val="clear" w:color="auto" w:fill="FFFFFF"/>
                <w:lang w:val="ru-RU"/>
              </w:rPr>
              <w:t>Особливостей</w:t>
            </w:r>
          </w:p>
          <w:p>
            <w:pPr>
              <w:widowControl w:val="0"/>
              <w:tabs>
                <w:tab w:val="left" w:pos="1080"/>
              </w:tabs>
              <w:spacing w:after="0"/>
              <w:rPr>
                <w:rFonts w:ascii="Times New Roman" w:hAnsi="Times New Roman" w:cs="Times New Roman"/>
                <w:b/>
                <w:iCs/>
                <w:sz w:val="24"/>
                <w:szCs w:val="24"/>
                <w:shd w:val="clear" w:color="auto" w:fill="FFFFFF"/>
                <w:lang w:val="ru-RU"/>
              </w:rPr>
            </w:pP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Переможець торгів на виконання вимоги згідно п</w:t>
            </w:r>
            <w:r>
              <w:rPr>
                <w:rFonts w:ascii="Times New Roman" w:hAnsi="Times New Roman" w:cs="Times New Roman"/>
                <w:b/>
                <w:bCs w:val="0"/>
                <w:iCs/>
                <w:sz w:val="24"/>
                <w:szCs w:val="24"/>
                <w:shd w:val="clear" w:color="auto" w:fill="FFFFFF"/>
                <w:lang w:val="ru-RU"/>
              </w:rPr>
              <w:t xml:space="preserve">. 47 </w:t>
            </w:r>
            <w:r>
              <w:rPr>
                <w:rFonts w:ascii="Times New Roman" w:hAnsi="Times New Roman" w:cs="Times New Roman"/>
                <w:b/>
                <w:iCs/>
                <w:sz w:val="24"/>
                <w:szCs w:val="24"/>
                <w:shd w:val="clear" w:color="auto" w:fill="FFFFFF"/>
                <w:lang w:val="ru-RU"/>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(підпункт 3 пункт 47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bCs/>
                <w:iCs/>
                <w:sz w:val="24"/>
                <w:szCs w:val="24"/>
                <w:shd w:val="clear" w:color="auto" w:fill="FFFFFF"/>
                <w:lang w:val="ru-RU"/>
              </w:rPr>
              <w:t>(підпункт 6 пункт 47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widowControl w:val="0"/>
              <w:tabs>
                <w:tab w:val="left" w:pos="1080"/>
              </w:tabs>
              <w:spacing w:after="0"/>
              <w:rPr>
                <w:rFonts w:ascii="Times New Roman" w:hAnsi="Times New Roman" w:cs="Times New Roman"/>
                <w:iCs/>
                <w:sz w:val="24"/>
                <w:szCs w:val="24"/>
                <w:shd w:val="clear" w:color="auto" w:fill="FFFFFF"/>
                <w:lang w:val="ru-RU"/>
              </w:rPr>
            </w:pPr>
          </w:p>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Документ повинен бути не більше тридцятиденної давнини від дати подання документа. </w:t>
            </w:r>
          </w:p>
        </w:tc>
      </w:tr>
      <w:tr>
        <w:tblPrEx>
          <w:tblCellMar>
            <w:top w:w="0" w:type="dxa"/>
            <w:left w:w="108" w:type="dxa"/>
            <w:bottom w:w="0" w:type="dxa"/>
            <w:right w:w="108" w:type="dxa"/>
          </w:tblCellMar>
        </w:tblPrEx>
        <w:trPr>
          <w:trHeight w:val="79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(підпункт 12 пункт 47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b/>
                <w:iCs/>
                <w:sz w:val="24"/>
                <w:szCs w:val="24"/>
                <w:shd w:val="clear" w:color="auto" w:fill="FFFFFF"/>
                <w:lang w:val="ru-RU"/>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(абзац 14 пункт 47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Довідка в довільній формі</w:t>
            </w:r>
            <w:r>
              <w:rPr>
                <w:rFonts w:ascii="Times New Roman" w:hAnsi="Times New Roman" w:cs="Times New Roman"/>
                <w:iCs/>
                <w:sz w:val="24"/>
                <w:szCs w:val="24"/>
                <w:shd w:val="clear" w:color="auto" w:fill="FFFFFF"/>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widowControl w:val="0"/>
        <w:tabs>
          <w:tab w:val="left" w:pos="1080"/>
        </w:tabs>
        <w:spacing w:after="0"/>
        <w:rPr>
          <w:rFonts w:ascii="Times New Roman" w:hAnsi="Times New Roman" w:cs="Times New Roman"/>
          <w:b/>
          <w:iCs/>
          <w:sz w:val="24"/>
          <w:szCs w:val="24"/>
          <w:shd w:val="clear" w:color="auto" w:fill="FFFFFF"/>
          <w:lang w:val="ru-RU"/>
        </w:rPr>
      </w:pPr>
    </w:p>
    <w:p>
      <w:pPr>
        <w:widowControl w:val="0"/>
        <w:tabs>
          <w:tab w:val="left" w:pos="1080"/>
        </w:tabs>
        <w:spacing w:after="0"/>
        <w:rPr>
          <w:rFonts w:ascii="Times New Roman" w:hAnsi="Times New Roman" w:cs="Times New Roman"/>
          <w:b/>
          <w:iCs/>
          <w:sz w:val="24"/>
          <w:szCs w:val="24"/>
          <w:shd w:val="clear" w:color="auto" w:fill="FFFFFF"/>
          <w:lang w:val="ru-RU"/>
        </w:rPr>
      </w:pPr>
    </w:p>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2.2. Документи, які надаються ПЕРЕМОЖЦЕМ (фізичною особою чи фізичною особою — підприємцем):</w:t>
      </w:r>
    </w:p>
    <w:tbl>
      <w:tblPr>
        <w:tblStyle w:val="10"/>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w:t>
            </w:r>
          </w:p>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з/п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Вимоги</w:t>
            </w:r>
            <w:r>
              <w:rPr>
                <w:rFonts w:ascii="Times New Roman" w:hAnsi="Times New Roman" w:cs="Times New Roman"/>
                <w:b/>
                <w:bCs w:val="0"/>
                <w:iCs/>
                <w:sz w:val="24"/>
                <w:szCs w:val="24"/>
                <w:shd w:val="clear" w:color="auto" w:fill="FFFFFF"/>
                <w:lang w:val="ru-RU"/>
              </w:rPr>
              <w:t xml:space="preserve"> згідно пункту 47 Особливостей</w:t>
            </w:r>
          </w:p>
          <w:p>
            <w:pPr>
              <w:widowControl w:val="0"/>
              <w:tabs>
                <w:tab w:val="left" w:pos="1080"/>
              </w:tabs>
              <w:spacing w:after="0"/>
              <w:rPr>
                <w:rFonts w:ascii="Times New Roman" w:hAnsi="Times New Roman" w:cs="Times New Roman"/>
                <w:iCs/>
                <w:sz w:val="24"/>
                <w:szCs w:val="24"/>
                <w:shd w:val="clear" w:color="auto" w:fill="FFFFFF"/>
                <w:lang w:val="ru-RU"/>
              </w:rPr>
            </w:pP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 xml:space="preserve">Переможець торгів на виконання вимоги </w:t>
            </w:r>
            <w:r>
              <w:rPr>
                <w:rFonts w:ascii="Times New Roman" w:hAnsi="Times New Roman" w:cs="Times New Roman"/>
                <w:iCs/>
                <w:sz w:val="24"/>
                <w:szCs w:val="24"/>
                <w:shd w:val="clear" w:color="auto" w:fill="FFFFFF"/>
                <w:lang w:val="ru-RU"/>
              </w:rPr>
              <w:t xml:space="preserve">згідно пункту </w:t>
            </w:r>
            <w:r>
              <w:rPr>
                <w:rFonts w:ascii="Times New Roman" w:hAnsi="Times New Roman" w:cs="Times New Roman"/>
                <w:b/>
                <w:iCs/>
                <w:sz w:val="24"/>
                <w:szCs w:val="24"/>
                <w:shd w:val="clear" w:color="auto" w:fill="FFFFFF"/>
                <w:lang w:val="ru-RU"/>
              </w:rPr>
              <w:t>47</w:t>
            </w:r>
            <w:r>
              <w:rPr>
                <w:rFonts w:ascii="Times New Roman" w:hAnsi="Times New Roman" w:cs="Times New Roman"/>
                <w:iCs/>
                <w:sz w:val="24"/>
                <w:szCs w:val="24"/>
                <w:shd w:val="clear" w:color="auto" w:fill="FFFFFF"/>
                <w:lang w:val="ru-RU"/>
              </w:rPr>
              <w:t xml:space="preserve"> Особливостей</w:t>
            </w:r>
            <w:r>
              <w:rPr>
                <w:rFonts w:ascii="Times New Roman" w:hAnsi="Times New Roman" w:cs="Times New Roman"/>
                <w:b/>
                <w:iCs/>
                <w:sz w:val="24"/>
                <w:szCs w:val="24"/>
                <w:shd w:val="clear" w:color="auto" w:fill="FFFFFF"/>
                <w:lang w:val="ru-RU"/>
              </w:rPr>
              <w:t xml:space="preserve">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(підпункт 3 пункт 47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2</w:t>
            </w:r>
          </w:p>
        </w:tc>
        <w:tc>
          <w:tcPr>
            <w:tcW w:w="4427"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(підпункт 5 пункт 47 Особливостей)</w:t>
            </w:r>
          </w:p>
        </w:tc>
        <w:tc>
          <w:tcPr>
            <w:tcW w:w="4605" w:type="dxa"/>
            <w:vMerge w:val="restart"/>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widowControl w:val="0"/>
              <w:tabs>
                <w:tab w:val="left" w:pos="1080"/>
              </w:tabs>
              <w:spacing w:after="0"/>
              <w:rPr>
                <w:rFonts w:ascii="Times New Roman" w:hAnsi="Times New Roman" w:cs="Times New Roman"/>
                <w:iCs/>
                <w:sz w:val="24"/>
                <w:szCs w:val="24"/>
                <w:shd w:val="clear" w:color="auto" w:fill="FFFFFF"/>
                <w:lang w:val="ru-RU"/>
              </w:rPr>
            </w:pPr>
          </w:p>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Документ повинен бути не більше тридцятиденної давнини від дати подання документа. </w:t>
            </w:r>
          </w:p>
        </w:tc>
      </w:tr>
      <w:tr>
        <w:tblPrEx>
          <w:tblCellMar>
            <w:top w:w="0" w:type="dxa"/>
            <w:left w:w="108" w:type="dxa"/>
            <w:bottom w:w="0" w:type="dxa"/>
            <w:right w:w="108" w:type="dxa"/>
          </w:tblCellMar>
        </w:tblPrEx>
        <w:trPr>
          <w:trHeight w:val="1635" w:hRule="atLeast"/>
        </w:trPr>
        <w:tc>
          <w:tcPr>
            <w:tcW w:w="587" w:type="dxa"/>
            <w:tcBorders>
              <w:top w:val="single" w:color="auto" w:sz="4" w:space="0"/>
              <w:left w:val="single" w:color="000000" w:sz="8" w:space="0"/>
              <w:bottom w:val="single" w:color="auto" w:sz="4"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3</w:t>
            </w:r>
          </w:p>
        </w:tc>
        <w:tc>
          <w:tcPr>
            <w:tcW w:w="4427" w:type="dxa"/>
            <w:tcBorders>
              <w:top w:val="single" w:color="auto" w:sz="4" w:space="0"/>
              <w:left w:val="single" w:color="000000" w:sz="8" w:space="0"/>
              <w:bottom w:val="single" w:color="auto" w:sz="4"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(підпункт 12 пункт 47 Особливостей)</w:t>
            </w:r>
          </w:p>
        </w:tc>
        <w:tc>
          <w:tcPr>
            <w:tcW w:w="4605" w:type="dxa"/>
            <w:vMerge w:val="continue"/>
            <w:tcBorders>
              <w:top w:val="single" w:color="auto" w:sz="4" w:space="0"/>
              <w:left w:val="single" w:color="000000" w:sz="8" w:space="0"/>
              <w:bottom w:val="single" w:color="auto" w:sz="4"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p>
        </w:tc>
      </w:tr>
      <w:tr>
        <w:tblPrEx>
          <w:tblCellMar>
            <w:top w:w="0" w:type="dxa"/>
            <w:left w:w="108" w:type="dxa"/>
            <w:bottom w:w="0" w:type="dxa"/>
            <w:right w:w="108" w:type="dxa"/>
          </w:tblCellMar>
        </w:tblPrEx>
        <w:trPr>
          <w:trHeight w:val="885" w:hRule="atLeast"/>
        </w:trPr>
        <w:tc>
          <w:tcPr>
            <w:tcW w:w="587"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4</w:t>
            </w:r>
          </w:p>
        </w:tc>
        <w:tc>
          <w:tcPr>
            <w:tcW w:w="4427"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iCs/>
                <w:sz w:val="24"/>
                <w:szCs w:val="24"/>
                <w:shd w:val="clear" w:color="auto" w:fill="FFFFFF"/>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widowControl w:val="0"/>
              <w:tabs>
                <w:tab w:val="left" w:pos="1080"/>
              </w:tabs>
              <w:spacing w:after="0"/>
              <w:rPr>
                <w:rFonts w:ascii="Times New Roman" w:hAnsi="Times New Roman" w:cs="Times New Roman"/>
                <w:b/>
                <w:iCs/>
                <w:sz w:val="24"/>
                <w:szCs w:val="24"/>
                <w:shd w:val="clear" w:color="auto" w:fill="FFFFFF"/>
                <w:lang w:val="ru-RU"/>
              </w:rPr>
            </w:pPr>
            <w:r>
              <w:rPr>
                <w:rFonts w:ascii="Times New Roman" w:hAnsi="Times New Roman" w:cs="Times New Roman"/>
                <w:b/>
                <w:iCs/>
                <w:sz w:val="24"/>
                <w:szCs w:val="24"/>
                <w:shd w:val="clear" w:color="auto" w:fill="FFFFFF"/>
                <w:lang w:val="ru-RU"/>
              </w:rPr>
              <w:t>(абзац 14 пункт 47 Особливостей)</w:t>
            </w:r>
          </w:p>
        </w:tc>
        <w:tc>
          <w:tcPr>
            <w:tcW w:w="4605"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t>Довідка в довільній формі</w:t>
            </w:r>
            <w:r>
              <w:rPr>
                <w:rFonts w:ascii="Times New Roman" w:hAnsi="Times New Roman" w:cs="Times New Roman"/>
                <w:iCs/>
                <w:sz w:val="24"/>
                <w:szCs w:val="24"/>
                <w:shd w:val="clear" w:color="auto" w:fill="FFFFFF"/>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widowControl w:val="0"/>
        <w:tabs>
          <w:tab w:val="left" w:pos="1080"/>
        </w:tabs>
        <w:spacing w:after="0"/>
        <w:rPr>
          <w:rFonts w:ascii="Times New Roman" w:hAnsi="Times New Roman" w:cs="Times New Roman"/>
          <w:b/>
          <w:i/>
          <w:iCs/>
          <w:sz w:val="24"/>
          <w:szCs w:val="24"/>
          <w:shd w:val="clear" w:color="auto" w:fill="FFFFFF"/>
        </w:rPr>
      </w:pPr>
    </w:p>
    <w:p>
      <w:pPr>
        <w:widowControl w:val="0"/>
        <w:tabs>
          <w:tab w:val="left" w:pos="1080"/>
        </w:tabs>
        <w:spacing w:after="0"/>
        <w:rPr>
          <w:rFonts w:ascii="Times New Roman" w:hAnsi="Times New Roman" w:cs="Times New Roman"/>
          <w:i/>
          <w:iCs/>
          <w:sz w:val="24"/>
          <w:szCs w:val="24"/>
          <w:shd w:val="clear" w:color="auto" w:fill="FFFFFF"/>
        </w:rPr>
      </w:pPr>
    </w:p>
    <w:p>
      <w:pPr>
        <w:widowControl w:val="0"/>
        <w:spacing w:after="0"/>
        <w:jc w:val="both"/>
        <w:rPr>
          <w:rFonts w:ascii="Times New Roman" w:hAnsi="Times New Roman" w:eastAsia="SimSun" w:cs="Times New Roman"/>
          <w:b/>
          <w:bCs/>
          <w:kern w:val="2"/>
          <w:sz w:val="24"/>
          <w:szCs w:val="24"/>
        </w:rPr>
      </w:pPr>
      <w:r>
        <w:rPr>
          <w:rFonts w:ascii="Times New Roman" w:hAnsi="Times New Roman" w:eastAsia="SimSun" w:cs="Times New Roman"/>
          <w:b/>
          <w:bCs/>
          <w:kern w:val="2"/>
          <w:sz w:val="24"/>
          <w:szCs w:val="24"/>
        </w:rPr>
        <w:t>Інші вимоги та відповідні документи:</w:t>
      </w:r>
    </w:p>
    <w:tbl>
      <w:tblPr>
        <w:tblStyle w:val="10"/>
        <w:tblW w:w="9668" w:type="dxa"/>
        <w:tblInd w:w="-34" w:type="dxa"/>
        <w:tblLayout w:type="fixed"/>
        <w:tblCellMar>
          <w:top w:w="0" w:type="dxa"/>
          <w:left w:w="108" w:type="dxa"/>
          <w:bottom w:w="0" w:type="dxa"/>
          <w:right w:w="108" w:type="dxa"/>
        </w:tblCellMar>
      </w:tblPr>
      <w:tblGrid>
        <w:gridCol w:w="568"/>
        <w:gridCol w:w="9100"/>
      </w:tblGrid>
      <w:tr>
        <w:tblPrEx>
          <w:tblCellMar>
            <w:top w:w="0" w:type="dxa"/>
            <w:left w:w="108" w:type="dxa"/>
            <w:bottom w:w="0" w:type="dxa"/>
            <w:right w:w="108" w:type="dxa"/>
          </w:tblCellMar>
        </w:tblPrEx>
        <w:trPr>
          <w:trHeight w:val="375" w:hRule="atLeast"/>
        </w:trPr>
        <w:tc>
          <w:tcPr>
            <w:tcW w:w="568" w:type="dxa"/>
            <w:tcBorders>
              <w:top w:val="single" w:color="000000" w:sz="4" w:space="0"/>
              <w:left w:val="single" w:color="000000" w:sz="4" w:space="0"/>
              <w:bottom w:val="single" w:color="000000" w:sz="4" w:space="0"/>
              <w:right w:val="nil"/>
            </w:tcBorders>
            <w:shd w:val="clear" w:color="auto" w:fill="auto"/>
          </w:tcPr>
          <w:p>
            <w:pPr>
              <w:widowControl w:val="0"/>
              <w:suppressAutoHyphens/>
              <w:autoSpaceDE w:val="0"/>
              <w:spacing w:after="0"/>
              <w:jc w:val="center"/>
              <w:rPr>
                <w:rFonts w:ascii="Times New Roman" w:hAnsi="Times New Roman" w:cs="Times New Roman"/>
                <w:kern w:val="2"/>
                <w:sz w:val="24"/>
                <w:szCs w:val="24"/>
                <w:lang w:val="en-US"/>
              </w:rPr>
            </w:pPr>
            <w:r>
              <w:rPr>
                <w:rFonts w:ascii="Times New Roman" w:hAnsi="Times New Roman" w:eastAsia="SimSun" w:cs="Times New Roman"/>
                <w:b/>
                <w:bCs/>
                <w:kern w:val="2"/>
                <w:sz w:val="24"/>
                <w:szCs w:val="24"/>
                <w:lang w:val="en-US" w:eastAsia="zh-CN"/>
              </w:rPr>
              <w:t>1.</w:t>
            </w:r>
          </w:p>
        </w:tc>
        <w:tc>
          <w:tcPr>
            <w:tcW w:w="9100"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Для юридичних осіб</w:t>
            </w:r>
          </w:p>
          <w:p>
            <w:pPr>
              <w:widowControl w:val="0"/>
              <w:spacing w:after="0" w:line="240"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 документ, що підтверджує повноваження посадової особи учасника на підписання документів;</w:t>
            </w:r>
          </w:p>
          <w:p>
            <w:pPr>
              <w:widowControl w:val="0"/>
              <w:spacing w:after="0" w:line="240"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widowControl w:val="0"/>
              <w:spacing w:after="0" w:line="240" w:lineRule="auto"/>
              <w:jc w:val="both"/>
              <w:rPr>
                <w:rFonts w:ascii="Times New Roman" w:hAnsi="Times New Roman" w:eastAsia="SimSun" w:cs="Times New Roman"/>
                <w:kern w:val="2"/>
                <w:sz w:val="24"/>
                <w:szCs w:val="24"/>
                <w:lang w:eastAsia="zh-CN"/>
              </w:rPr>
            </w:pPr>
          </w:p>
          <w:p>
            <w:pPr>
              <w:widowControl w:val="0"/>
              <w:spacing w:after="0" w:line="240"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Для фізичних осіб-підприємців:</w:t>
            </w:r>
          </w:p>
          <w:p>
            <w:pPr>
              <w:widowControl w:val="0"/>
              <w:spacing w:after="0" w:line="240"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 копія паспорту фізичної особи-підприємця;</w:t>
            </w:r>
          </w:p>
          <w:p>
            <w:pPr>
              <w:widowControl w:val="0"/>
              <w:spacing w:after="0" w:line="240"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 копія довідки про присвоєння ідентифікаційного номера або копія реєстраційного номеру облікової картки платника податків.</w:t>
            </w:r>
          </w:p>
          <w:p>
            <w:pPr>
              <w:widowControl w:val="0"/>
              <w:spacing w:after="0" w:line="240" w:lineRule="auto"/>
              <w:jc w:val="both"/>
              <w:rPr>
                <w:rFonts w:ascii="Times New Roman" w:hAnsi="Times New Roman" w:eastAsia="SimSun" w:cs="Times New Roman"/>
                <w:kern w:val="2"/>
                <w:sz w:val="24"/>
                <w:szCs w:val="24"/>
                <w:lang w:eastAsia="zh-CN"/>
              </w:rPr>
            </w:pPr>
          </w:p>
          <w:p>
            <w:pPr>
              <w:widowControl w:val="0"/>
              <w:spacing w:after="0" w:line="240"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 xml:space="preserve"> Витяг з реєстру платників податку на додану вартість (для платників ПДВ) або платника єдиного внеску;</w:t>
            </w:r>
          </w:p>
        </w:tc>
      </w:tr>
      <w:tr>
        <w:tblPrEx>
          <w:tblCellMar>
            <w:top w:w="0" w:type="dxa"/>
            <w:left w:w="108" w:type="dxa"/>
            <w:bottom w:w="0" w:type="dxa"/>
            <w:right w:w="108" w:type="dxa"/>
          </w:tblCellMar>
        </w:tblPrEx>
        <w:trPr>
          <w:trHeight w:val="375" w:hRule="atLeast"/>
        </w:trPr>
        <w:tc>
          <w:tcPr>
            <w:tcW w:w="568" w:type="dxa"/>
            <w:tcBorders>
              <w:top w:val="single" w:color="000000" w:sz="4" w:space="0"/>
              <w:left w:val="single" w:color="000000" w:sz="4" w:space="0"/>
              <w:bottom w:val="single" w:color="000000" w:sz="4" w:space="0"/>
              <w:right w:val="nil"/>
            </w:tcBorders>
            <w:shd w:val="clear" w:color="auto" w:fill="auto"/>
          </w:tcPr>
          <w:p>
            <w:pPr>
              <w:widowControl w:val="0"/>
              <w:suppressAutoHyphens/>
              <w:autoSpaceDE w:val="0"/>
              <w:spacing w:after="0"/>
              <w:jc w:val="center"/>
              <w:rPr>
                <w:rFonts w:ascii="Times New Roman" w:hAnsi="Times New Roman" w:cs="Times New Roman"/>
                <w:b/>
                <w:bCs/>
                <w:kern w:val="2"/>
                <w:sz w:val="24"/>
                <w:szCs w:val="24"/>
                <w:lang w:val="en-US"/>
              </w:rPr>
            </w:pPr>
            <w:r>
              <w:rPr>
                <w:rFonts w:ascii="Times New Roman" w:hAnsi="Times New Roman" w:eastAsia="SimSun" w:cs="Times New Roman"/>
                <w:b/>
                <w:bCs/>
                <w:kern w:val="2"/>
                <w:sz w:val="24"/>
                <w:szCs w:val="24"/>
                <w:lang w:val="en-US" w:eastAsia="zh-CN"/>
              </w:rPr>
              <w:t>2.</w:t>
            </w:r>
          </w:p>
        </w:tc>
        <w:tc>
          <w:tcPr>
            <w:tcW w:w="9100"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tblPrEx>
          <w:tblCellMar>
            <w:top w:w="0" w:type="dxa"/>
            <w:left w:w="108" w:type="dxa"/>
            <w:bottom w:w="0" w:type="dxa"/>
            <w:right w:w="108" w:type="dxa"/>
          </w:tblCellMar>
        </w:tblPrEx>
        <w:trPr>
          <w:trHeight w:val="375" w:hRule="atLeast"/>
        </w:trPr>
        <w:tc>
          <w:tcPr>
            <w:tcW w:w="568" w:type="dxa"/>
            <w:tcBorders>
              <w:top w:val="single" w:color="000000" w:sz="4" w:space="0"/>
              <w:left w:val="single" w:color="000000" w:sz="4" w:space="0"/>
              <w:bottom w:val="single" w:color="000000" w:sz="4" w:space="0"/>
              <w:right w:val="nil"/>
            </w:tcBorders>
            <w:shd w:val="clear" w:color="auto" w:fill="auto"/>
          </w:tcPr>
          <w:p>
            <w:pPr>
              <w:widowControl w:val="0"/>
              <w:suppressAutoHyphens/>
              <w:autoSpaceDE w:val="0"/>
              <w:spacing w:after="0"/>
              <w:jc w:val="center"/>
              <w:rPr>
                <w:rFonts w:ascii="Times New Roman" w:hAnsi="Times New Roman" w:eastAsia="SimSun" w:cs="Times New Roman"/>
                <w:b/>
                <w:bCs/>
                <w:kern w:val="2"/>
                <w:sz w:val="24"/>
                <w:szCs w:val="24"/>
                <w:lang w:eastAsia="zh-CN"/>
              </w:rPr>
            </w:pPr>
            <w:r>
              <w:rPr>
                <w:rFonts w:ascii="Times New Roman" w:hAnsi="Times New Roman" w:eastAsia="SimSun" w:cs="Times New Roman"/>
                <w:b/>
                <w:bCs/>
                <w:kern w:val="2"/>
                <w:sz w:val="24"/>
                <w:szCs w:val="24"/>
                <w:lang w:eastAsia="zh-CN"/>
              </w:rPr>
              <w:t>3.</w:t>
            </w:r>
          </w:p>
        </w:tc>
        <w:tc>
          <w:tcPr>
            <w:tcW w:w="9100"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Гарантійний лист про те, що країнами походження запропонованого товару не є Російська Федерація/Республіка Біло</w:t>
            </w:r>
            <w:r>
              <w:rPr>
                <w:rFonts w:ascii="Times New Roman" w:hAnsi="Times New Roman" w:cs="Times New Roman"/>
                <w:color w:val="auto"/>
                <w:sz w:val="24"/>
                <w:szCs w:val="24"/>
              </w:rPr>
              <w:t>русь</w:t>
            </w:r>
            <w:r>
              <w:rPr>
                <w:rFonts w:hint="default" w:ascii="Times New Roman" w:hAnsi="Times New Roman" w:eastAsia="SimSun" w:cs="Times New Roman"/>
                <w:i w:val="0"/>
                <w:iCs w:val="0"/>
                <w:caps w:val="0"/>
                <w:color w:val="auto"/>
                <w:spacing w:val="0"/>
                <w:sz w:val="24"/>
                <w:szCs w:val="24"/>
                <w:shd w:val="clear" w:fill="FFFFFF"/>
              </w:rPr>
              <w:t>/Ісламська Республіка Іран</w:t>
            </w:r>
            <w:r>
              <w:rPr>
                <w:rFonts w:ascii="Times New Roman" w:hAnsi="Times New Roman" w:cs="Times New Roman"/>
                <w:color w:val="auto"/>
                <w:sz w:val="24"/>
                <w:szCs w:val="24"/>
              </w:rPr>
              <w:t xml:space="preserve">, </w:t>
            </w:r>
            <w:r>
              <w:rPr>
                <w:rFonts w:ascii="Times New Roman" w:hAnsi="Times New Roman" w:cs="Times New Roman"/>
                <w:sz w:val="24"/>
                <w:szCs w:val="24"/>
              </w:rPr>
              <w:t>відповідно до заборони, встановленої Постановою КМУ №1178 від 12 жовтня 2022 р.</w:t>
            </w:r>
          </w:p>
        </w:tc>
      </w:tr>
      <w:tr>
        <w:tblPrEx>
          <w:tblCellMar>
            <w:top w:w="0" w:type="dxa"/>
            <w:left w:w="108" w:type="dxa"/>
            <w:bottom w:w="0" w:type="dxa"/>
            <w:right w:w="108" w:type="dxa"/>
          </w:tblCellMar>
        </w:tblPrEx>
        <w:trPr>
          <w:trHeight w:val="444" w:hRule="atLeast"/>
        </w:trPr>
        <w:tc>
          <w:tcPr>
            <w:tcW w:w="568" w:type="dxa"/>
            <w:tcBorders>
              <w:top w:val="single" w:color="000000" w:sz="4" w:space="0"/>
              <w:left w:val="single" w:color="000000" w:sz="4" w:space="0"/>
              <w:bottom w:val="single" w:color="000000" w:sz="4" w:space="0"/>
              <w:right w:val="nil"/>
            </w:tcBorders>
            <w:shd w:val="clear" w:color="auto" w:fill="auto"/>
          </w:tcPr>
          <w:p>
            <w:pPr>
              <w:widowControl w:val="0"/>
              <w:suppressAutoHyphens/>
              <w:autoSpaceDE w:val="0"/>
              <w:spacing w:after="0"/>
              <w:jc w:val="center"/>
              <w:rPr>
                <w:rFonts w:ascii="Times New Roman" w:hAnsi="Times New Roman" w:cs="Times New Roman"/>
                <w:b/>
                <w:bCs/>
                <w:kern w:val="2"/>
                <w:sz w:val="24"/>
                <w:szCs w:val="24"/>
              </w:rPr>
            </w:pPr>
            <w:r>
              <w:rPr>
                <w:rFonts w:ascii="Times New Roman" w:hAnsi="Times New Roman" w:eastAsia="SimSun" w:cs="Times New Roman"/>
                <w:b/>
                <w:bCs/>
                <w:kern w:val="2"/>
                <w:sz w:val="24"/>
                <w:szCs w:val="24"/>
                <w:lang w:eastAsia="zh-CN"/>
              </w:rPr>
              <w:t>4.</w:t>
            </w:r>
          </w:p>
        </w:tc>
        <w:tc>
          <w:tcPr>
            <w:tcW w:w="9100"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jc w:val="both"/>
              <w:rPr>
                <w:rFonts w:ascii="Times New Roman" w:hAnsi="Times New Roman" w:cs="Times New Roman"/>
                <w:kern w:val="2"/>
                <w:sz w:val="24"/>
                <w:szCs w:val="24"/>
              </w:rPr>
            </w:pPr>
            <w:r>
              <w:rPr>
                <w:rFonts w:ascii="Times New Roman" w:hAnsi="Times New Roman" w:cs="Times New Roman"/>
                <w:kern w:val="2"/>
                <w:sz w:val="24"/>
                <w:szCs w:val="24"/>
                <w:lang w:eastAsia="zh-C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pPr>
        <w:spacing w:after="0"/>
        <w:jc w:val="both"/>
        <w:rPr>
          <w:rFonts w:ascii="Times New Roman" w:hAnsi="Times New Roman" w:eastAsia="SimSun" w:cs="Times New Roman"/>
          <w:i/>
          <w:iCs/>
          <w:kern w:val="2"/>
          <w:sz w:val="24"/>
          <w:szCs w:val="24"/>
          <w:lang w:eastAsia="zh-CN"/>
        </w:rPr>
      </w:pPr>
      <w:r>
        <w:rPr>
          <w:rFonts w:ascii="Times New Roman" w:hAnsi="Times New Roman" w:eastAsia="SimSun" w:cs="Times New Roman"/>
          <w:i/>
          <w:iCs/>
          <w:kern w:val="2"/>
          <w:sz w:val="24"/>
          <w:szCs w:val="24"/>
          <w:lang w:eastAsia="zh-CN"/>
        </w:rPr>
        <w:t xml:space="preserve">   </w:t>
      </w:r>
    </w:p>
    <w:p>
      <w:pPr>
        <w:ind w:firstLine="700"/>
        <w:jc w:val="right"/>
        <w:rPr>
          <w:rFonts w:ascii="Times New Roman" w:hAnsi="Times New Roman" w:eastAsia="Times New Roman" w:cs="Times New Roman"/>
          <w:b/>
          <w:bCs/>
          <w:color w:val="000000"/>
          <w:sz w:val="26"/>
          <w:szCs w:val="26"/>
          <w:shd w:val="clear" w:color="auto" w:fill="FFFFFF"/>
          <w:lang w:eastAsia="ru-RU"/>
        </w:rPr>
      </w:pPr>
    </w:p>
    <w:p>
      <w:pPr>
        <w:ind w:firstLine="700"/>
        <w:jc w:val="right"/>
        <w:rPr>
          <w:rFonts w:ascii="Times New Roman" w:hAnsi="Times New Roman" w:eastAsia="Times New Roman" w:cs="Times New Roman"/>
          <w:b/>
          <w:bCs/>
          <w:color w:val="000000"/>
          <w:sz w:val="26"/>
          <w:szCs w:val="26"/>
          <w:shd w:val="clear" w:color="auto" w:fill="FFFFFF"/>
          <w:lang w:eastAsia="ru-RU"/>
        </w:rPr>
      </w:pPr>
    </w:p>
    <w:p>
      <w:pPr>
        <w:ind w:firstLine="700"/>
        <w:jc w:val="right"/>
        <w:rPr>
          <w:rFonts w:ascii="Times New Roman" w:hAnsi="Times New Roman" w:eastAsia="Times New Roman" w:cs="Times New Roman"/>
          <w:b/>
          <w:bCs/>
          <w:color w:val="000000"/>
          <w:sz w:val="26"/>
          <w:szCs w:val="26"/>
          <w:shd w:val="clear" w:color="auto" w:fill="FFFFFF"/>
          <w:lang w:eastAsia="ru-RU"/>
        </w:rPr>
      </w:pPr>
    </w:p>
    <w:p>
      <w:pPr>
        <w:ind w:firstLine="700"/>
        <w:jc w:val="right"/>
        <w:rPr>
          <w:rFonts w:ascii="Times New Roman" w:hAnsi="Times New Roman" w:eastAsia="Times New Roman" w:cs="Times New Roman"/>
          <w:b/>
          <w:bCs/>
          <w:color w:val="000000"/>
          <w:sz w:val="26"/>
          <w:szCs w:val="26"/>
          <w:shd w:val="clear" w:color="auto" w:fill="FFFFFF"/>
          <w:lang w:eastAsia="ru-RU"/>
        </w:rPr>
      </w:pPr>
    </w:p>
    <w:p>
      <w:pPr>
        <w:ind w:firstLine="700"/>
        <w:jc w:val="right"/>
        <w:rPr>
          <w:rFonts w:ascii="Times New Roman" w:hAnsi="Times New Roman" w:eastAsia="Times New Roman" w:cs="Times New Roman"/>
          <w:b/>
          <w:bCs/>
          <w:color w:val="000000"/>
          <w:sz w:val="26"/>
          <w:szCs w:val="26"/>
          <w:shd w:val="clear" w:color="auto" w:fill="FFFFFF"/>
          <w:lang w:eastAsia="ru-RU"/>
        </w:rPr>
      </w:pPr>
    </w:p>
    <w:p>
      <w:pPr>
        <w:ind w:firstLine="700"/>
        <w:jc w:val="right"/>
        <w:rPr>
          <w:rFonts w:ascii="Times New Roman" w:hAnsi="Times New Roman" w:eastAsia="Times New Roman" w:cs="Times New Roman"/>
          <w:b/>
          <w:bCs/>
          <w:color w:val="000000"/>
          <w:sz w:val="26"/>
          <w:szCs w:val="26"/>
          <w:shd w:val="clear" w:color="auto" w:fill="FFFFFF"/>
          <w:lang w:eastAsia="ru-RU"/>
        </w:rPr>
      </w:pPr>
    </w:p>
    <w:p>
      <w:pPr>
        <w:ind w:firstLine="700"/>
        <w:jc w:val="right"/>
        <w:rPr>
          <w:rFonts w:ascii="Times New Roman" w:hAnsi="Times New Roman" w:eastAsia="Times New Roman" w:cs="Times New Roman"/>
          <w:b/>
          <w:bCs/>
          <w:color w:val="000000"/>
          <w:sz w:val="26"/>
          <w:szCs w:val="26"/>
          <w:shd w:val="clear" w:color="auto" w:fill="FFFFFF"/>
          <w:lang w:eastAsia="ru-RU"/>
        </w:rPr>
      </w:pPr>
    </w:p>
    <w:p>
      <w:pPr>
        <w:ind w:firstLine="700"/>
        <w:jc w:val="right"/>
        <w:rPr>
          <w:rFonts w:ascii="Times New Roman" w:hAnsi="Times New Roman" w:eastAsia="Times New Roman" w:cs="Times New Roman"/>
          <w:b/>
          <w:bCs/>
          <w:color w:val="000000"/>
          <w:sz w:val="26"/>
          <w:szCs w:val="26"/>
          <w:shd w:val="clear" w:color="auto" w:fill="FFFFFF"/>
          <w:lang w:eastAsia="ru-RU"/>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ascii="Times New Roman CYR" w:hAnsi="Times New Roman CYR" w:eastAsia="Times New Roman" w:cs="Times New Roman CYR"/>
          <w:b/>
          <w:bCs/>
          <w:sz w:val="24"/>
          <w:szCs w:val="24"/>
          <w:lang w:eastAsia="zh-CN"/>
        </w:rPr>
      </w:pPr>
    </w:p>
    <w:p>
      <w:pPr>
        <w:widowControl w:val="0"/>
        <w:shd w:val="clear" w:color="auto" w:fill="FFFFFF"/>
        <w:ind w:right="196"/>
        <w:jc w:val="right"/>
        <w:rPr>
          <w:rFonts w:hint="default" w:ascii="Times New Roman CYR" w:hAnsi="Times New Roman CYR" w:eastAsia="Times New Roman" w:cs="Times New Roman CYR"/>
          <w:b/>
          <w:bCs/>
          <w:sz w:val="24"/>
          <w:szCs w:val="24"/>
          <w:lang w:val="uk-UA" w:eastAsia="zh-CN"/>
        </w:rPr>
      </w:pPr>
      <w:r>
        <w:rPr>
          <w:rFonts w:ascii="Times New Roman CYR" w:hAnsi="Times New Roman CYR" w:eastAsia="Times New Roman" w:cs="Times New Roman CYR"/>
          <w:b/>
          <w:bCs/>
          <w:sz w:val="24"/>
          <w:szCs w:val="24"/>
          <w:lang w:eastAsia="zh-CN"/>
        </w:rPr>
        <w:t>Д</w:t>
      </w:r>
      <w:r>
        <w:rPr>
          <w:rFonts w:ascii="Times New Roman CYR" w:hAnsi="Times New Roman CYR" w:eastAsia="Times New Roman" w:cs="Times New Roman CYR"/>
          <w:b/>
          <w:bCs/>
          <w:sz w:val="24"/>
          <w:szCs w:val="24"/>
          <w:lang w:val="uk-UA" w:eastAsia="zh-CN"/>
        </w:rPr>
        <w:t>одаток</w:t>
      </w:r>
      <w:r>
        <w:rPr>
          <w:rFonts w:ascii="Times New Roman CYR" w:hAnsi="Times New Roman CYR" w:eastAsia="Times New Roman" w:cs="Times New Roman CYR"/>
          <w:b/>
          <w:bCs/>
          <w:sz w:val="24"/>
          <w:szCs w:val="24"/>
          <w:lang w:eastAsia="zh-CN"/>
        </w:rPr>
        <w:t xml:space="preserve"> </w:t>
      </w:r>
      <w:r>
        <w:rPr>
          <w:rFonts w:hint="default" w:ascii="Times New Roman CYR" w:hAnsi="Times New Roman CYR" w:eastAsia="Times New Roman" w:cs="Times New Roman CYR"/>
          <w:b/>
          <w:bCs/>
          <w:sz w:val="24"/>
          <w:szCs w:val="24"/>
          <w:lang w:val="uk-UA" w:eastAsia="zh-CN"/>
        </w:rPr>
        <w:t>2</w:t>
      </w:r>
    </w:p>
    <w:p>
      <w:pPr>
        <w:widowControl w:val="0"/>
        <w:shd w:val="clear" w:color="auto" w:fill="FFFFFF"/>
        <w:suppressAutoHyphens/>
        <w:autoSpaceDE w:val="0"/>
        <w:ind w:right="196"/>
        <w:jc w:val="right"/>
        <w:rPr>
          <w:rFonts w:ascii="Times New Roman CYR" w:hAnsi="Times New Roman CYR" w:eastAsia="Times New Roman" w:cs="Times New Roman CYR"/>
          <w:sz w:val="24"/>
          <w:szCs w:val="24"/>
          <w:lang w:eastAsia="zh-CN"/>
        </w:rPr>
      </w:pPr>
      <w:r>
        <w:rPr>
          <w:rFonts w:ascii="Times New Roman CYR" w:hAnsi="Times New Roman CYR" w:eastAsia="Times New Roman" w:cs="Times New Roman CYR"/>
          <w:b/>
          <w:bCs/>
          <w:sz w:val="24"/>
          <w:szCs w:val="24"/>
          <w:lang w:eastAsia="zh-CN"/>
        </w:rPr>
        <w:t>до тендерної документації</w:t>
      </w:r>
    </w:p>
    <w:p>
      <w:pPr>
        <w:widowControl w:val="0"/>
        <w:shd w:val="clear" w:color="auto" w:fill="FFFFFF"/>
        <w:suppressAutoHyphens/>
        <w:autoSpaceDE w:val="0"/>
        <w:ind w:right="196"/>
        <w:jc w:val="center"/>
        <w:rPr>
          <w:rFonts w:ascii="Times New Roman CYR" w:hAnsi="Times New Roman CYR" w:eastAsia="Times New Roman" w:cs="Times New Roman CYR"/>
          <w:i/>
          <w:iCs/>
          <w:sz w:val="24"/>
          <w:szCs w:val="24"/>
          <w:lang w:eastAsia="zh-CN"/>
        </w:rPr>
      </w:pPr>
    </w:p>
    <w:p>
      <w:pPr>
        <w:suppressAutoHyphens/>
        <w:ind w:right="196"/>
        <w:contextualSpacing/>
        <w:rPr>
          <w:rFonts w:ascii="Times New Roman" w:hAnsi="Times New Roman"/>
          <w:b/>
          <w:i/>
          <w:lang w:eastAsia="zh-CN"/>
        </w:rPr>
      </w:pPr>
      <w:r>
        <w:rPr>
          <w:rFonts w:ascii="Times New Roman" w:hAnsi="Times New Roman"/>
          <w:b/>
          <w:i/>
          <w:lang w:eastAsia="zh-CN"/>
        </w:rPr>
        <w:t>Форма „Тендерна пропозиція" подається у вигляді, наведеному нижче.</w:t>
      </w:r>
    </w:p>
    <w:p>
      <w:pPr>
        <w:suppressAutoHyphens/>
        <w:ind w:right="196"/>
        <w:rPr>
          <w:rFonts w:ascii="Times New Roman" w:hAnsi="Times New Roman"/>
          <w:b/>
          <w:i/>
          <w:lang w:eastAsia="zh-CN"/>
        </w:rPr>
      </w:pPr>
      <w:r>
        <w:rPr>
          <w:rFonts w:ascii="Times New Roman" w:hAnsi="Times New Roman"/>
          <w:b/>
          <w:i/>
          <w:lang w:eastAsia="zh-CN"/>
        </w:rPr>
        <w:t>Учасник не повинен відступати від даної форми.</w:t>
      </w:r>
    </w:p>
    <w:p>
      <w:pPr>
        <w:widowControl w:val="0"/>
        <w:suppressAutoHyphens/>
        <w:overflowPunct w:val="0"/>
        <w:autoSpaceDE w:val="0"/>
        <w:autoSpaceDN w:val="0"/>
        <w:adjustRightInd w:val="0"/>
        <w:ind w:right="196"/>
        <w:rPr>
          <w:rFonts w:ascii="Times New Roman" w:hAnsi="Times New Roman" w:eastAsia="Times New Roman" w:cs="Times New Roman"/>
          <w:b/>
          <w:bCs/>
          <w:lang w:val="ru-RU" w:eastAsia="ru-RU"/>
        </w:rPr>
      </w:pPr>
    </w:p>
    <w:p>
      <w:pPr>
        <w:widowControl w:val="0"/>
        <w:suppressAutoHyphens/>
        <w:overflowPunct w:val="0"/>
        <w:autoSpaceDE w:val="0"/>
        <w:autoSpaceDN w:val="0"/>
        <w:adjustRightInd w:val="0"/>
        <w:ind w:right="196"/>
        <w:jc w:val="center"/>
        <w:rPr>
          <w:rFonts w:ascii="Times New Roman" w:hAnsi="Times New Roman" w:eastAsia="Times New Roman" w:cs="Times New Roman"/>
          <w:b/>
          <w:bCs/>
          <w:sz w:val="24"/>
          <w:szCs w:val="24"/>
          <w:lang w:val="ru-RU" w:eastAsia="ru-RU"/>
        </w:rPr>
      </w:pPr>
      <w:r>
        <w:rPr>
          <w:rFonts w:ascii="Times New Roman" w:hAnsi="Times New Roman" w:eastAsia="Times New Roman" w:cs="Times New Roman"/>
          <w:b/>
          <w:bCs/>
          <w:sz w:val="24"/>
          <w:szCs w:val="24"/>
          <w:lang w:val="ru-RU" w:eastAsia="ru-RU"/>
        </w:rPr>
        <w:t>ФОРМА "ТЕНДЕРНА ПРОПОЗИЦІЯ"</w:t>
      </w:r>
    </w:p>
    <w:p>
      <w:pPr>
        <w:widowControl w:val="0"/>
        <w:suppressAutoHyphens/>
        <w:overflowPunct w:val="0"/>
        <w:autoSpaceDE w:val="0"/>
        <w:autoSpaceDN w:val="0"/>
        <w:adjustRightInd w:val="0"/>
        <w:ind w:right="196"/>
        <w:jc w:val="center"/>
        <w:outlineLvl w:val="0"/>
        <w:rPr>
          <w:rFonts w:ascii="Times New Roman" w:hAnsi="Times New Roman" w:eastAsia="Times New Roman" w:cs="Times New Roman"/>
          <w:sz w:val="24"/>
          <w:szCs w:val="24"/>
          <w:lang w:val="ru-RU" w:eastAsia="ru-RU"/>
        </w:rPr>
      </w:pPr>
      <w:r>
        <w:rPr>
          <w:rFonts w:ascii="Times New Roman" w:hAnsi="Times New Roman" w:eastAsia="Times New Roman" w:cs="Times New Roman"/>
          <w:i/>
          <w:sz w:val="24"/>
          <w:szCs w:val="24"/>
          <w:lang w:val="ru-RU" w:eastAsia="ru-RU"/>
        </w:rPr>
        <w:t>(форма, яка подається Учасником)</w:t>
      </w:r>
    </w:p>
    <w:p>
      <w:pPr>
        <w:widowControl w:val="0"/>
        <w:suppressAutoHyphens/>
        <w:autoSpaceDE w:val="0"/>
        <w:ind w:right="196"/>
        <w:rPr>
          <w:rFonts w:ascii="Times New Roman" w:hAnsi="Times New Roman" w:eastAsia="Times New Roman" w:cs="Times New Roman"/>
          <w:b/>
          <w:lang w:val="ru-RU" w:eastAsia="ru-RU"/>
        </w:rPr>
      </w:pPr>
    </w:p>
    <w:p>
      <w:pPr>
        <w:jc w:val="center"/>
        <w:rPr>
          <w:rFonts w:ascii="Times New Roman" w:hAnsi="Times New Roman"/>
          <w:b/>
          <w:bCs/>
          <w:color w:val="000000"/>
          <w:sz w:val="24"/>
          <w:szCs w:val="24"/>
          <w:shd w:val="clear" w:color="auto" w:fill="FFFFFF"/>
          <w:lang w:eastAsia="uk-UA"/>
        </w:rPr>
      </w:pPr>
      <w:r>
        <w:rPr>
          <w:rFonts w:ascii="Times New Roman" w:hAnsi="Times New Roman" w:eastAsia="Times New Roman" w:cs="Times New Roman"/>
          <w:sz w:val="24"/>
          <w:szCs w:val="24"/>
          <w:lang w:val="ru-RU" w:eastAsia="ru-RU"/>
        </w:rPr>
        <w:t>Ми,</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sz w:val="24"/>
          <w:szCs w:val="24"/>
          <w:lang w:val="ru-RU" w:eastAsia="ru-RU"/>
        </w:rPr>
        <w:t>____________________________________________</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i/>
          <w:sz w:val="24"/>
          <w:szCs w:val="24"/>
          <w:lang w:val="ru-RU" w:eastAsia="ru-RU"/>
        </w:rPr>
        <w:t>(в цьому місці зазначається повне найменування юридичної особи/ПІБ фізичної особи - Учасника)</w:t>
      </w:r>
      <w:r>
        <w:rPr>
          <w:rFonts w:ascii="Times New Roman" w:hAnsi="Times New Roman" w:eastAsia="Times New Roman" w:cs="Times New Roman"/>
          <w:sz w:val="24"/>
          <w:szCs w:val="24"/>
          <w:lang w:val="ru-RU" w:eastAsia="ru-RU"/>
        </w:rPr>
        <w:t xml:space="preserve"> надає свою пропозицію щодо участі у відкритих торгах на закупівлю за предметом:</w:t>
      </w:r>
      <w:r>
        <w:rPr>
          <w:rFonts w:ascii="Times New Roman" w:hAnsi="Times New Roman" w:eastAsia="Times New Roman" w:cs="Times New Roman"/>
          <w:b/>
          <w:sz w:val="24"/>
          <w:szCs w:val="24"/>
          <w:shd w:val="clear" w:color="auto" w:fill="FFFFFF"/>
          <w:lang w:val="ru-RU" w:eastAsia="ru-RU"/>
        </w:rPr>
        <w:t xml:space="preserve"> </w:t>
      </w:r>
      <w:r>
        <w:rPr>
          <w:rFonts w:ascii="Times New Roman" w:hAnsi="Times New Roman"/>
          <w:b/>
          <w:bCs/>
          <w:color w:val="000000"/>
          <w:sz w:val="24"/>
          <w:szCs w:val="24"/>
          <w:shd w:val="clear" w:color="auto" w:fill="FFFFFF"/>
          <w:lang w:eastAsia="uk-UA"/>
        </w:rPr>
        <w:t>Бензин</w:t>
      </w:r>
      <w:r>
        <w:rPr>
          <w:rFonts w:hint="default" w:ascii="Times New Roman" w:hAnsi="Times New Roman"/>
          <w:b/>
          <w:bCs/>
          <w:color w:val="000000"/>
          <w:sz w:val="24"/>
          <w:szCs w:val="24"/>
          <w:shd w:val="clear" w:color="auto" w:fill="FFFFFF"/>
          <w:lang w:val="en-US" w:eastAsia="uk-UA"/>
        </w:rPr>
        <w:t xml:space="preserve"> А-95</w:t>
      </w:r>
      <w:r>
        <w:rPr>
          <w:rFonts w:ascii="Times New Roman" w:hAnsi="Times New Roman"/>
          <w:b/>
          <w:bCs/>
          <w:color w:val="000000"/>
          <w:sz w:val="24"/>
          <w:szCs w:val="24"/>
          <w:shd w:val="clear" w:color="auto" w:fill="FFFFFF"/>
          <w:lang w:eastAsia="uk-UA"/>
        </w:rPr>
        <w:t xml:space="preserve"> (Євро 5), налив</w:t>
      </w:r>
    </w:p>
    <w:p>
      <w:pPr>
        <w:widowControl w:val="0"/>
        <w:suppressAutoHyphens/>
        <w:autoSpaceDE w:val="0"/>
        <w:ind w:right="196"/>
        <w:jc w:val="both"/>
        <w:rPr>
          <w:rFonts w:hint="default" w:ascii="Times New Roman" w:hAnsi="Times New Roman"/>
          <w:b/>
          <w:bCs/>
          <w:color w:val="000000"/>
          <w:sz w:val="24"/>
          <w:szCs w:val="24"/>
          <w:shd w:val="clear" w:color="auto" w:fill="FFFFFF"/>
          <w:lang w:val="en-US" w:eastAsia="uk-UA"/>
        </w:rPr>
      </w:pPr>
      <w:r>
        <w:rPr>
          <w:rFonts w:ascii="Times New Roman" w:hAnsi="Times New Roman"/>
          <w:b/>
          <w:bCs/>
          <w:color w:val="000000"/>
          <w:sz w:val="24"/>
          <w:szCs w:val="24"/>
          <w:shd w:val="clear" w:color="auto" w:fill="FFFFFF"/>
          <w:lang w:eastAsia="uk-UA"/>
        </w:rPr>
        <w:t>код за ДК 021:2015 09130000-9 Нафта і дистиляти</w:t>
      </w:r>
      <w:r>
        <w:rPr>
          <w:rFonts w:hint="default" w:ascii="Times New Roman" w:hAnsi="Times New Roman"/>
          <w:b/>
          <w:bCs/>
          <w:color w:val="000000"/>
          <w:sz w:val="24"/>
          <w:szCs w:val="24"/>
          <w:shd w:val="clear" w:color="auto" w:fill="FFFFFF"/>
          <w:lang w:val="en-US" w:eastAsia="uk-UA"/>
        </w:rPr>
        <w:t>.</w:t>
      </w:r>
    </w:p>
    <w:p>
      <w:pPr>
        <w:widowControl w:val="0"/>
        <w:suppressAutoHyphens/>
        <w:autoSpaceDE w:val="0"/>
        <w:ind w:right="196"/>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Style w:val="10"/>
        <w:tblpPr w:leftFromText="180" w:rightFromText="180" w:vertAnchor="text" w:horzAnchor="margin" w:tblpXSpec="center" w:tblpY="50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633"/>
        <w:gridCol w:w="1701"/>
        <w:gridCol w:w="992"/>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28" w:type="dxa"/>
            <w:tcBorders>
              <w:top w:val="single" w:color="auto" w:sz="4" w:space="0"/>
              <w:left w:val="single" w:color="auto" w:sz="4" w:space="0"/>
              <w:bottom w:val="single" w:color="auto" w:sz="4" w:space="0"/>
              <w:right w:val="single" w:color="auto" w:sz="4" w:space="0"/>
            </w:tcBorders>
            <w:vAlign w:val="center"/>
          </w:tcPr>
          <w:p>
            <w:pPr>
              <w:widowControl w:val="0"/>
              <w:suppressAutoHyphens/>
              <w:overflowPunct w:val="0"/>
              <w:autoSpaceDE w:val="0"/>
              <w:autoSpaceDN w:val="0"/>
              <w:adjustRightInd w:val="0"/>
              <w:ind w:right="196"/>
              <w:jc w:val="center"/>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t>№</w:t>
            </w:r>
          </w:p>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sz w:val="24"/>
                <w:szCs w:val="24"/>
                <w:lang w:val="ru-RU" w:eastAsia="ru-RU"/>
              </w:rPr>
              <w:t>з/п</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sz w:val="24"/>
                <w:szCs w:val="24"/>
                <w:lang w:val="ru-RU" w:eastAsia="ru-RU"/>
              </w:rPr>
              <w:t>Найменування предмета закупівлі</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sz w:val="24"/>
                <w:szCs w:val="24"/>
                <w:lang w:val="ru-RU" w:eastAsia="ru-RU"/>
              </w:rPr>
              <w:t>Од. виміру</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sz w:val="24"/>
                <w:szCs w:val="24"/>
                <w:lang w:val="ru-RU" w:eastAsia="ru-RU"/>
              </w:rPr>
              <w:t>К-ть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t>Ціна за одиницю, грн. з або</w:t>
            </w:r>
          </w:p>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b/>
                <w:sz w:val="24"/>
                <w:szCs w:val="24"/>
                <w:lang w:val="ru-RU" w:eastAsia="ru-RU"/>
              </w:rPr>
              <w:t>без ПДВ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t>Всього, грн. з або</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b/>
                <w:sz w:val="24"/>
                <w:szCs w:val="24"/>
                <w:lang w:val="ru-RU" w:eastAsia="ru-RU"/>
              </w:rPr>
              <w:t>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28"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r>
              <w:rPr>
                <w:rFonts w:ascii="Times New Roman" w:hAnsi="Times New Roman"/>
                <w:b/>
                <w:bCs/>
                <w:color w:val="000000"/>
                <w:sz w:val="24"/>
                <w:szCs w:val="24"/>
                <w:shd w:val="clear" w:color="auto" w:fill="FFFFFF"/>
                <w:lang w:eastAsia="uk-UA"/>
              </w:rPr>
              <w:t>Бензин</w:t>
            </w:r>
            <w:r>
              <w:rPr>
                <w:rFonts w:hint="default" w:ascii="Times New Roman" w:hAnsi="Times New Roman"/>
                <w:b/>
                <w:bCs/>
                <w:color w:val="000000"/>
                <w:sz w:val="24"/>
                <w:szCs w:val="24"/>
                <w:shd w:val="clear" w:color="auto" w:fill="FFFFFF"/>
                <w:lang w:val="en-US" w:eastAsia="uk-UA"/>
              </w:rPr>
              <w:t xml:space="preserve"> А-95</w:t>
            </w:r>
            <w:r>
              <w:rPr>
                <w:rFonts w:ascii="Times New Roman" w:hAnsi="Times New Roman"/>
                <w:b/>
                <w:bCs/>
                <w:color w:val="000000"/>
                <w:sz w:val="24"/>
                <w:szCs w:val="24"/>
                <w:shd w:val="clear" w:color="auto" w:fill="FFFFFF"/>
                <w:lang w:eastAsia="uk-UA"/>
              </w:rPr>
              <w:t xml:space="preserve"> (Євро 5)</w:t>
            </w:r>
            <w:r>
              <w:rPr>
                <w:rFonts w:hint="default" w:ascii="Times New Roman" w:hAnsi="Times New Roman"/>
                <w:b/>
                <w:bCs/>
                <w:color w:val="000000"/>
                <w:sz w:val="24"/>
                <w:szCs w:val="24"/>
                <w:shd w:val="clear" w:color="auto" w:fill="FFFFFF"/>
                <w:lang w:val="en-US" w:eastAsia="uk-UA"/>
              </w:rPr>
              <w:t>,</w:t>
            </w:r>
            <w:r>
              <w:rPr>
                <w:rFonts w:ascii="Times New Roman" w:hAnsi="Times New Roman"/>
                <w:b/>
                <w:bCs/>
                <w:color w:val="000000"/>
                <w:sz w:val="24"/>
                <w:szCs w:val="24"/>
                <w:shd w:val="clear" w:color="auto" w:fill="FFFFFF"/>
                <w:lang w:eastAsia="uk-UA"/>
              </w:rPr>
              <w:t xml:space="preserve"> налив</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hint="default"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л</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hint="default" w:ascii="Times New Roman" w:hAnsi="Times New Roman" w:eastAsia="Times New Roman" w:cs="Times New Roman"/>
                <w:b/>
                <w:sz w:val="24"/>
                <w:szCs w:val="24"/>
                <w:lang w:val="uk-UA" w:eastAsia="ru-RU"/>
              </w:rPr>
            </w:pPr>
            <w:r>
              <w:rPr>
                <w:rFonts w:hint="default" w:ascii="Times New Roman" w:hAnsi="Times New Roman" w:eastAsia="Times New Roman" w:cs="Times New Roman"/>
                <w:b/>
                <w:sz w:val="24"/>
                <w:szCs w:val="24"/>
                <w:lang w:val="uk-UA" w:eastAsia="ru-RU"/>
              </w:rPr>
              <w:t>1600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sz w:val="24"/>
                <w:szCs w:val="24"/>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4361" w:type="dxa"/>
            <w:gridSpan w:val="2"/>
            <w:tcBorders>
              <w:top w:val="single" w:color="auto" w:sz="4" w:space="0"/>
              <w:left w:val="single" w:color="auto" w:sz="4" w:space="0"/>
              <w:bottom w:val="single" w:color="auto" w:sz="4" w:space="0"/>
              <w:right w:val="single" w:color="auto" w:sz="4" w:space="0"/>
            </w:tcBorders>
          </w:tcPr>
          <w:p>
            <w:pPr>
              <w:widowControl w:val="0"/>
              <w:suppressAutoHyphens/>
              <w:overflowPunct w:val="0"/>
              <w:autoSpaceDE w:val="0"/>
              <w:autoSpaceDN w:val="0"/>
              <w:adjustRightInd w:val="0"/>
              <w:ind w:right="196"/>
              <w:jc w:val="both"/>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t xml:space="preserve">Загальна вартість тендерної пропозиції, грн. з або без ПДВ </w:t>
            </w:r>
            <w:r>
              <w:rPr>
                <w:rFonts w:ascii="Times New Roman" w:hAnsi="Times New Roman" w:eastAsia="Times New Roman" w:cs="Times New Roman"/>
                <w:i/>
                <w:sz w:val="24"/>
                <w:szCs w:val="24"/>
                <w:lang w:val="ru-RU" w:eastAsia="ru-RU"/>
              </w:rPr>
              <w:t>(</w:t>
            </w:r>
            <w:r>
              <w:rPr>
                <w:rFonts w:ascii="Times New Roman" w:hAnsi="Times New Roman" w:eastAsia="Times New Roman" w:cs="Times New Roman"/>
                <w:i/>
                <w:sz w:val="24"/>
                <w:szCs w:val="24"/>
                <w:u w:val="single"/>
                <w:lang w:val="ru-RU" w:eastAsia="ru-RU"/>
              </w:rPr>
              <w:t>якщо учасник не є платником ПДВ поруч з ціною має бути зазначено: «без ПДВ»</w:t>
            </w:r>
            <w:r>
              <w:rPr>
                <w:rFonts w:ascii="Times New Roman" w:hAnsi="Times New Roman" w:eastAsia="Times New Roman" w:cs="Times New Roman"/>
                <w:i/>
                <w:sz w:val="24"/>
                <w:szCs w:val="24"/>
                <w:lang w:val="ru-RU" w:eastAsia="ru-RU"/>
              </w:rPr>
              <w:t>)</w:t>
            </w:r>
          </w:p>
        </w:tc>
        <w:tc>
          <w:tcPr>
            <w:tcW w:w="5670" w:type="dxa"/>
            <w:gridSpan w:val="4"/>
            <w:tcBorders>
              <w:top w:val="single" w:color="auto" w:sz="4" w:space="0"/>
              <w:left w:val="single" w:color="auto" w:sz="4" w:space="0"/>
              <w:bottom w:val="single" w:color="auto" w:sz="4" w:space="0"/>
              <w:right w:val="single" w:color="auto" w:sz="4" w:space="0"/>
            </w:tcBorders>
            <w:vAlign w:val="center"/>
          </w:tcPr>
          <w:p>
            <w:pPr>
              <w:widowControl w:val="0"/>
              <w:tabs>
                <w:tab w:val="left" w:pos="2715"/>
              </w:tabs>
              <w:suppressAutoHyphens/>
              <w:overflowPunct w:val="0"/>
              <w:autoSpaceDE w:val="0"/>
              <w:autoSpaceDN w:val="0"/>
              <w:adjustRightInd w:val="0"/>
              <w:ind w:right="196"/>
              <w:jc w:val="center"/>
              <w:rPr>
                <w:rFonts w:ascii="Times New Roman" w:hAnsi="Times New Roman" w:eastAsia="Times New Roman" w:cs="Times New Roman"/>
                <w:i/>
                <w:sz w:val="24"/>
                <w:szCs w:val="24"/>
                <w:lang w:val="ru-RU" w:eastAsia="ru-RU"/>
              </w:rPr>
            </w:pPr>
            <w:r>
              <w:rPr>
                <w:rFonts w:ascii="Times New Roman" w:hAnsi="Times New Roman" w:eastAsia="Times New Roman" w:cs="Times New Roman"/>
                <w:i/>
                <w:sz w:val="24"/>
                <w:szCs w:val="24"/>
                <w:lang w:val="ru-RU" w:eastAsia="ru-RU"/>
              </w:rPr>
              <w:t>(цифрами та словами)</w:t>
            </w:r>
          </w:p>
        </w:tc>
      </w:tr>
    </w:tbl>
    <w:p>
      <w:pPr>
        <w:tabs>
          <w:tab w:val="left" w:pos="540"/>
        </w:tabs>
        <w:suppressAutoHyphens/>
        <w:autoSpaceDE w:val="0"/>
        <w:ind w:right="196" w:firstLine="567"/>
        <w:jc w:val="both"/>
        <w:rPr>
          <w:rFonts w:ascii="Times New Roman" w:hAnsi="Times New Roman" w:cs="Times New Roman"/>
          <w:color w:val="000000"/>
          <w:sz w:val="24"/>
          <w:szCs w:val="24"/>
          <w:lang w:val="ru-RU" w:eastAsia="zh-CN"/>
        </w:rPr>
      </w:pPr>
    </w:p>
    <w:p>
      <w:pPr>
        <w:tabs>
          <w:tab w:val="left" w:pos="540"/>
        </w:tabs>
        <w:suppressAutoHyphens/>
        <w:autoSpaceDE w:val="0"/>
        <w:ind w:right="196" w:firstLine="567"/>
        <w:jc w:val="both"/>
        <w:rPr>
          <w:rFonts w:ascii="Times New Roman" w:hAnsi="Times New Roman" w:cs="Times New Roman"/>
          <w:color w:val="000000"/>
          <w:sz w:val="24"/>
          <w:szCs w:val="24"/>
          <w:lang w:val="ru-RU" w:eastAsia="zh-CN"/>
        </w:rPr>
      </w:pPr>
    </w:p>
    <w:p>
      <w:pPr>
        <w:spacing w:after="0" w:line="240" w:lineRule="auto"/>
        <w:ind w:left="0" w:leftChars="0" w:firstLine="600" w:firstLineChars="250"/>
        <w:jc w:val="both"/>
        <w:rPr>
          <w:rFonts w:ascii="Times New Roman" w:hAnsi="Times New Roman"/>
          <w:sz w:val="24"/>
          <w:szCs w:val="24"/>
        </w:rPr>
      </w:pPr>
      <w:r>
        <w:rPr>
          <w:rFonts w:ascii="Times New Roman" w:hAnsi="Times New Roman"/>
          <w:sz w:val="24"/>
          <w:szCs w:val="24"/>
        </w:rPr>
        <w:t xml:space="preserve">1. Ми погоджуємося дотримуватися умов цієї тендерної пропозиції протягом 90 календарних днів з дати розкриття пропозицій. </w:t>
      </w:r>
    </w:p>
    <w:p>
      <w:pPr>
        <w:spacing w:after="0" w:line="240" w:lineRule="auto"/>
        <w:ind w:left="0" w:leftChars="0" w:firstLine="600" w:firstLineChars="250"/>
        <w:jc w:val="both"/>
        <w:rPr>
          <w:rFonts w:ascii="Times New Roman" w:hAnsi="Times New Roman"/>
          <w:sz w:val="24"/>
          <w:szCs w:val="24"/>
        </w:rPr>
      </w:pPr>
      <w:r>
        <w:rPr>
          <w:rFonts w:ascii="Times New Roman" w:hAnsi="Times New Roman"/>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pPr>
        <w:spacing w:after="0" w:line="240" w:lineRule="auto"/>
        <w:ind w:left="0" w:leftChars="0" w:firstLine="600" w:firstLineChars="250"/>
        <w:jc w:val="both"/>
        <w:rPr>
          <w:rFonts w:ascii="Times New Roman" w:hAnsi="Times New Roman"/>
          <w:sz w:val="24"/>
          <w:szCs w:val="24"/>
        </w:rPr>
      </w:pPr>
      <w:r>
        <w:rPr>
          <w:rFonts w:ascii="Times New Roman" w:hAnsi="Times New Roman"/>
          <w:sz w:val="24"/>
          <w:szCs w:val="24"/>
        </w:rPr>
        <w:t>3.</w:t>
      </w:r>
      <w:r>
        <w:rPr>
          <w:rFonts w:hint="default" w:ascii="Times New Roman" w:hAnsi="Times New Roman"/>
          <w:sz w:val="24"/>
          <w:szCs w:val="24"/>
          <w:lang w:val="uk-UA"/>
        </w:rPr>
        <w:t xml:space="preserve"> </w:t>
      </w:r>
      <w:r>
        <w:rPr>
          <w:rFonts w:ascii="Times New Roman" w:hAnsi="Times New Roman"/>
          <w:b/>
          <w:sz w:val="24"/>
          <w:szCs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r>
        <w:rPr>
          <w:rFonts w:ascii="Times New Roman" w:hAnsi="Times New Roman"/>
          <w:sz w:val="24"/>
          <w:szCs w:val="24"/>
        </w:rPr>
        <w:t xml:space="preserve">. </w:t>
      </w:r>
    </w:p>
    <w:p>
      <w:pPr>
        <w:widowControl w:val="0"/>
        <w:suppressAutoHyphens/>
        <w:autoSpaceDE w:val="0"/>
        <w:spacing w:after="0" w:line="240" w:lineRule="auto"/>
        <w:ind w:left="0" w:leftChars="0" w:firstLine="600" w:firstLineChars="250"/>
        <w:jc w:val="both"/>
        <w:rPr>
          <w:rFonts w:ascii="Times New Roman" w:hAnsi="Times New Roman" w:eastAsia="Times New Roman CYR"/>
          <w:sz w:val="24"/>
          <w:szCs w:val="24"/>
          <w:lang w:bidi="ru-RU"/>
        </w:rPr>
      </w:pPr>
      <w:r>
        <w:rPr>
          <w:rFonts w:ascii="Times New Roman" w:hAnsi="Times New Roman"/>
          <w:sz w:val="24"/>
          <w:szCs w:val="24"/>
        </w:rPr>
        <w:t xml:space="preserve">4. </w:t>
      </w:r>
      <w:r>
        <w:rPr>
          <w:rFonts w:ascii="Times New Roman" w:hAnsi="Times New Roman" w:eastAsia="Times New Roman CYR"/>
          <w:sz w:val="24"/>
          <w:szCs w:val="24"/>
          <w:lang w:bidi="ru-RU"/>
        </w:rPr>
        <w:t>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pPr>
        <w:widowControl w:val="0"/>
        <w:suppressAutoHyphens/>
        <w:autoSpaceDE w:val="0"/>
        <w:spacing w:after="0" w:line="240" w:lineRule="auto"/>
        <w:ind w:left="0" w:leftChars="0" w:firstLine="600" w:firstLineChars="250"/>
        <w:jc w:val="both"/>
        <w:rPr>
          <w:rFonts w:ascii="Times New Roman" w:hAnsi="Times New Roman" w:eastAsia="Times New Roman CYR"/>
          <w:sz w:val="24"/>
          <w:szCs w:val="24"/>
          <w:lang w:bidi="ru-RU"/>
        </w:rPr>
      </w:pPr>
      <w:r>
        <w:rPr>
          <w:rFonts w:ascii="Times New Roman" w:hAnsi="Times New Roman" w:eastAsia="Times New Roman CYR"/>
          <w:sz w:val="24"/>
          <w:szCs w:val="24"/>
          <w:lang w:bidi="ru-RU"/>
        </w:rPr>
        <w:t>5.</w:t>
      </w:r>
      <w:r>
        <w:rPr>
          <w:rFonts w:hint="default" w:ascii="Times New Roman" w:hAnsi="Times New Roman" w:eastAsia="Times New Roman CYR"/>
          <w:sz w:val="24"/>
          <w:szCs w:val="24"/>
          <w:lang w:val="uk-UA" w:bidi="ru-RU"/>
        </w:rPr>
        <w:t xml:space="preserve"> </w:t>
      </w:r>
      <w:r>
        <w:rPr>
          <w:rFonts w:ascii="Times New Roman" w:hAnsi="Times New Roman" w:eastAsia="Times New Roman CYR"/>
          <w:sz w:val="24"/>
          <w:szCs w:val="24"/>
          <w:lang w:bidi="ru-RU"/>
        </w:rPr>
        <w:t>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pPr>
        <w:pStyle w:val="40"/>
        <w:widowControl w:val="0"/>
        <w:autoSpaceDE w:val="0"/>
        <w:spacing w:after="0" w:line="240" w:lineRule="auto"/>
        <w:ind w:left="0" w:leftChars="0" w:firstLine="600" w:firstLineChars="250"/>
        <w:jc w:val="both"/>
        <w:rPr>
          <w:rFonts w:ascii="Times New Roman" w:hAnsi="Times New Roman" w:eastAsia="Times New Roman CYR"/>
          <w:sz w:val="24"/>
          <w:szCs w:val="24"/>
          <w:lang w:bidi="ru-RU"/>
        </w:rPr>
      </w:pPr>
      <w:r>
        <w:rPr>
          <w:rFonts w:ascii="Times New Roman" w:hAnsi="Times New Roman" w:eastAsia="Times New Roman CYR"/>
          <w:sz w:val="24"/>
          <w:szCs w:val="24"/>
          <w:lang w:bidi="ru-RU"/>
        </w:rPr>
        <w:t xml:space="preserve"> 6.</w:t>
      </w:r>
      <w:r>
        <w:rPr>
          <w:rFonts w:hint="default" w:ascii="Times New Roman" w:hAnsi="Times New Roman" w:eastAsia="Times New Roman CYR"/>
          <w:sz w:val="24"/>
          <w:szCs w:val="24"/>
          <w:lang w:val="uk-UA" w:bidi="ru-RU"/>
        </w:rPr>
        <w:t xml:space="preserve"> </w:t>
      </w:r>
      <w:r>
        <w:rPr>
          <w:rFonts w:ascii="Times New Roman" w:hAnsi="Times New Roman" w:eastAsia="Times New Roman CYR"/>
          <w:sz w:val="24"/>
          <w:szCs w:val="24"/>
          <w:lang w:bidi="ru-RU"/>
        </w:rPr>
        <w:t>Ми надаємо згоду на обробку персональних даних відповідно до Закону України «Про захист персональних даних».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right="196"/>
        <w:jc w:val="center"/>
        <w:rPr>
          <w:rFonts w:ascii="Times New Roman CYR" w:hAnsi="Times New Roman CYR" w:eastAsia="Arial Unicode MS" w:cs="Times New Roman CYR"/>
          <w:i/>
          <w:iCs/>
          <w:sz w:val="24"/>
          <w:szCs w:val="24"/>
          <w:lang w:eastAsia="zh-CN"/>
        </w:rPr>
      </w:pPr>
      <w:r>
        <w:rPr>
          <w:rFonts w:ascii="Times New Roman CYR" w:hAnsi="Times New Roman CYR" w:eastAsia="Arial Unicode MS" w:cs="Times New Roman CYR"/>
          <w:i/>
          <w:iCs/>
          <w:sz w:val="24"/>
          <w:szCs w:val="24"/>
          <w:lang w:eastAsia="zh-CN"/>
        </w:rPr>
        <w:t>Посада, прізвище, ініціали, підпис службової (посадової) особи учасника (печатка у разі наявності)</w:t>
      </w:r>
    </w:p>
    <w:p>
      <w:pPr>
        <w:pStyle w:val="3"/>
        <w:widowControl w:val="0"/>
        <w:rPr>
          <w:rFonts w:ascii="Times New Roman" w:hAnsi="Times New Roman" w:cs="Times New Roman"/>
          <w:color w:val="000000"/>
          <w:sz w:val="24"/>
          <w:szCs w:val="24"/>
        </w:rPr>
      </w:pPr>
    </w:p>
    <w:p>
      <w:pPr>
        <w:pStyle w:val="3"/>
        <w:widowControl w:val="0"/>
        <w:rPr>
          <w:rFonts w:ascii="Times New Roman" w:hAnsi="Times New Roman" w:cs="Times New Roman"/>
          <w:color w:val="000000"/>
          <w:sz w:val="24"/>
          <w:szCs w:val="24"/>
        </w:rPr>
      </w:pPr>
    </w:p>
    <w:p>
      <w:pPr>
        <w:pStyle w:val="3"/>
        <w:widowControl w:val="0"/>
        <w:rPr>
          <w:rFonts w:ascii="Times New Roman" w:hAnsi="Times New Roman" w:cs="Times New Roman"/>
          <w:color w:val="000000"/>
          <w:sz w:val="24"/>
          <w:szCs w:val="24"/>
        </w:rPr>
      </w:pPr>
    </w:p>
    <w:p>
      <w:pPr>
        <w:ind w:left="426" w:right="214"/>
        <w:jc w:val="right"/>
        <w:rPr>
          <w:rFonts w:ascii="Times New Roman" w:hAnsi="Times New Roman"/>
          <w:b/>
        </w:rPr>
      </w:pPr>
    </w:p>
    <w:p>
      <w:pPr>
        <w:ind w:left="426" w:right="214"/>
        <w:jc w:val="right"/>
        <w:rPr>
          <w:rFonts w:ascii="Times New Roman" w:hAnsi="Times New Roman"/>
          <w:b/>
        </w:rPr>
      </w:pPr>
    </w:p>
    <w:p>
      <w:pPr>
        <w:ind w:left="426" w:right="214"/>
        <w:jc w:val="right"/>
        <w:rPr>
          <w:rFonts w:hint="default" w:ascii="Times New Roman" w:hAnsi="Times New Roman"/>
          <w:b/>
          <w:sz w:val="24"/>
          <w:szCs w:val="24"/>
          <w:lang w:val="uk-UA"/>
        </w:rPr>
      </w:pPr>
      <w:r>
        <w:rPr>
          <w:rFonts w:ascii="Times New Roman" w:hAnsi="Times New Roman"/>
          <w:b/>
          <w:sz w:val="24"/>
          <w:szCs w:val="24"/>
        </w:rPr>
        <w:t>Д</w:t>
      </w:r>
      <w:r>
        <w:rPr>
          <w:rFonts w:ascii="Times New Roman" w:hAnsi="Times New Roman"/>
          <w:b/>
          <w:sz w:val="24"/>
          <w:szCs w:val="24"/>
          <w:lang w:val="uk-UA"/>
        </w:rPr>
        <w:t>одаток</w:t>
      </w:r>
      <w:r>
        <w:rPr>
          <w:rFonts w:ascii="Times New Roman" w:hAnsi="Times New Roman"/>
          <w:b/>
          <w:sz w:val="24"/>
          <w:szCs w:val="24"/>
        </w:rPr>
        <w:t xml:space="preserve"> </w:t>
      </w:r>
      <w:r>
        <w:rPr>
          <w:rFonts w:hint="default" w:ascii="Times New Roman" w:hAnsi="Times New Roman"/>
          <w:b/>
          <w:sz w:val="24"/>
          <w:szCs w:val="24"/>
          <w:lang w:val="uk-UA"/>
        </w:rPr>
        <w:t>3</w:t>
      </w:r>
    </w:p>
    <w:p>
      <w:pPr>
        <w:ind w:left="426" w:right="214"/>
        <w:jc w:val="right"/>
        <w:rPr>
          <w:rFonts w:ascii="Times New Roman" w:hAnsi="Times New Roman"/>
          <w:b/>
          <w:sz w:val="24"/>
          <w:szCs w:val="24"/>
        </w:rPr>
      </w:pPr>
      <w:r>
        <w:rPr>
          <w:rFonts w:ascii="Times New Roman" w:hAnsi="Times New Roman"/>
          <w:b/>
          <w:sz w:val="24"/>
          <w:szCs w:val="24"/>
        </w:rPr>
        <w:t>до тендерної документації</w:t>
      </w:r>
    </w:p>
    <w:p>
      <w:pPr>
        <w:ind w:left="426" w:right="214"/>
        <w:jc w:val="center"/>
        <w:rPr>
          <w:rFonts w:ascii="Times New Roman" w:hAnsi="Times New Roman"/>
          <w:b/>
          <w:sz w:val="24"/>
          <w:szCs w:val="24"/>
        </w:rPr>
      </w:pPr>
    </w:p>
    <w:p>
      <w:pPr>
        <w:ind w:left="426" w:right="214"/>
        <w:jc w:val="center"/>
        <w:rPr>
          <w:rFonts w:ascii="Times New Roman" w:hAnsi="Times New Roman"/>
          <w:b/>
          <w:sz w:val="24"/>
          <w:szCs w:val="24"/>
        </w:rPr>
      </w:pPr>
      <w:r>
        <w:rPr>
          <w:rFonts w:ascii="Times New Roman" w:hAnsi="Times New Roman"/>
          <w:b/>
          <w:sz w:val="24"/>
          <w:szCs w:val="24"/>
        </w:rPr>
        <w:t>ТЕХНІЧНА СПЕЦИФІКАЦІЯ</w:t>
      </w:r>
    </w:p>
    <w:p>
      <w:pPr>
        <w:ind w:left="426" w:right="214"/>
        <w:jc w:val="center"/>
        <w:rPr>
          <w:rFonts w:ascii="Times New Roman" w:hAnsi="Times New Roman"/>
          <w:sz w:val="24"/>
          <w:szCs w:val="24"/>
        </w:rPr>
      </w:pPr>
      <w:r>
        <w:rPr>
          <w:rFonts w:ascii="Times New Roman" w:hAnsi="Times New Roman"/>
          <w:sz w:val="24"/>
          <w:szCs w:val="24"/>
        </w:rPr>
        <w:t>Інформація про необхідні технічні, якісні та кількісні</w:t>
      </w:r>
    </w:p>
    <w:p>
      <w:pPr>
        <w:ind w:left="426" w:right="214"/>
        <w:jc w:val="center"/>
        <w:rPr>
          <w:rFonts w:ascii="Times New Roman" w:hAnsi="Times New Roman"/>
          <w:sz w:val="24"/>
          <w:szCs w:val="24"/>
        </w:rPr>
      </w:pPr>
      <w:r>
        <w:rPr>
          <w:rFonts w:ascii="Times New Roman" w:hAnsi="Times New Roman"/>
          <w:sz w:val="24"/>
          <w:szCs w:val="24"/>
        </w:rPr>
        <w:t xml:space="preserve"> характеристики предмета закупівлі</w:t>
      </w:r>
    </w:p>
    <w:p>
      <w:pPr>
        <w:jc w:val="both"/>
        <w:rPr>
          <w:rFonts w:ascii="Times New Roman" w:hAnsi="Times New Roman"/>
          <w:b/>
          <w:sz w:val="24"/>
          <w:szCs w:val="24"/>
        </w:rPr>
      </w:pPr>
      <w:r>
        <w:rPr>
          <w:rFonts w:ascii="Times New Roman" w:hAnsi="Times New Roman" w:cs="Times New Roman"/>
          <w:b/>
          <w:sz w:val="24"/>
          <w:szCs w:val="24"/>
          <w:u w:val="single"/>
        </w:rPr>
        <w:t>Предмет закупівлі:</w:t>
      </w:r>
      <w:r>
        <w:rPr>
          <w:rFonts w:ascii="Times New Roman" w:hAnsi="Times New Roman" w:cs="Times New Roman"/>
          <w:b/>
          <w:sz w:val="24"/>
          <w:szCs w:val="24"/>
        </w:rPr>
        <w:t xml:space="preserve"> </w:t>
      </w:r>
      <w:r>
        <w:rPr>
          <w:rFonts w:ascii="Times New Roman" w:hAnsi="Times New Roman"/>
          <w:b/>
          <w:bCs/>
          <w:color w:val="000000"/>
          <w:sz w:val="24"/>
          <w:szCs w:val="24"/>
          <w:shd w:val="clear" w:color="auto" w:fill="FFFFFF"/>
          <w:lang w:eastAsia="uk-UA"/>
        </w:rPr>
        <w:t>Бензин</w:t>
      </w:r>
      <w:r>
        <w:rPr>
          <w:rFonts w:hint="default" w:ascii="Times New Roman" w:hAnsi="Times New Roman"/>
          <w:b/>
          <w:bCs/>
          <w:color w:val="000000"/>
          <w:sz w:val="24"/>
          <w:szCs w:val="24"/>
          <w:shd w:val="clear" w:color="auto" w:fill="FFFFFF"/>
          <w:lang w:val="en-US" w:eastAsia="uk-UA"/>
        </w:rPr>
        <w:t xml:space="preserve"> А-95</w:t>
      </w:r>
      <w:r>
        <w:rPr>
          <w:rFonts w:ascii="Times New Roman" w:hAnsi="Times New Roman"/>
          <w:b/>
          <w:bCs/>
          <w:color w:val="000000"/>
          <w:sz w:val="24"/>
          <w:szCs w:val="24"/>
          <w:shd w:val="clear" w:color="auto" w:fill="FFFFFF"/>
          <w:lang w:eastAsia="uk-UA"/>
        </w:rPr>
        <w:t xml:space="preserve"> (Євро 5), налив</w:t>
      </w:r>
      <w:r>
        <w:rPr>
          <w:rFonts w:hint="default" w:ascii="Times New Roman" w:hAnsi="Times New Roman"/>
          <w:b/>
          <w:bCs/>
          <w:color w:val="000000"/>
          <w:sz w:val="24"/>
          <w:szCs w:val="24"/>
          <w:shd w:val="clear" w:color="auto" w:fill="FFFFFF"/>
          <w:lang w:val="en-US" w:eastAsia="uk-UA"/>
        </w:rPr>
        <w:t xml:space="preserve"> (</w:t>
      </w:r>
      <w:r>
        <w:rPr>
          <w:rFonts w:ascii="Times New Roman" w:hAnsi="Times New Roman"/>
          <w:b/>
          <w:bCs/>
          <w:color w:val="000000"/>
          <w:sz w:val="24"/>
          <w:szCs w:val="24"/>
          <w:shd w:val="clear" w:color="auto" w:fill="FFFFFF"/>
          <w:lang w:eastAsia="uk-UA"/>
        </w:rPr>
        <w:t>код за ДК 021:2015 09130000-9 Нафта і дистиляти</w:t>
      </w:r>
      <w:r>
        <w:rPr>
          <w:rFonts w:ascii="Times New Roman" w:hAnsi="Times New Roman" w:cs="Times New Roman"/>
          <w:b/>
          <w:sz w:val="24"/>
          <w:szCs w:val="24"/>
        </w:rPr>
        <w:t>)</w:t>
      </w:r>
    </w:p>
    <w:p>
      <w:pPr>
        <w:jc w:val="both"/>
        <w:rPr>
          <w:rStyle w:val="31"/>
          <w:rFonts w:hint="default" w:ascii="Times New Roman" w:hAnsi="Times New Roman"/>
          <w:b/>
          <w:sz w:val="24"/>
          <w:szCs w:val="24"/>
          <w:lang w:val="uk-UA"/>
        </w:rPr>
      </w:pPr>
      <w:r>
        <w:rPr>
          <w:rFonts w:ascii="Times New Roman" w:hAnsi="Times New Roman" w:cs="Times New Roman"/>
          <w:b/>
          <w:sz w:val="24"/>
          <w:szCs w:val="24"/>
          <w:u w:val="single"/>
        </w:rPr>
        <w:t>Обсяг закупівлі</w:t>
      </w:r>
      <w:r>
        <w:rPr>
          <w:b/>
        </w:rPr>
        <w:t>:</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uk-UA"/>
        </w:rPr>
        <w:t>1600 л</w:t>
      </w:r>
    </w:p>
    <w:p>
      <w:pPr>
        <w:pStyle w:val="30"/>
        <w:jc w:val="both"/>
        <w:rPr>
          <w:b/>
          <w:color w:val="auto"/>
          <w:sz w:val="10"/>
          <w:szCs w:val="10"/>
        </w:rPr>
      </w:pPr>
    </w:p>
    <w:p>
      <w:pPr>
        <w:jc w:val="both"/>
        <w:rPr>
          <w:rFonts w:ascii="Times New Roman" w:hAnsi="Times New Roman"/>
          <w:b/>
          <w:sz w:val="24"/>
          <w:szCs w:val="24"/>
        </w:rPr>
      </w:pPr>
      <w:r>
        <w:rPr>
          <w:rFonts w:ascii="Times New Roman" w:hAnsi="Times New Roman" w:cs="Times New Roman"/>
          <w:b/>
          <w:sz w:val="24"/>
          <w:szCs w:val="24"/>
          <w:u w:val="single"/>
        </w:rPr>
        <w:t>Місце поставки товару</w:t>
      </w:r>
      <w:r>
        <w:rPr>
          <w:rFonts w:ascii="Times New Roman" w:hAnsi="Times New Roman" w:cs="Times New Roman"/>
          <w:b/>
          <w:sz w:val="24"/>
          <w:szCs w:val="24"/>
        </w:rPr>
        <w:t xml:space="preserve">: 07313, Київська обл., Вишгородський р-он, с. Катюжанка, </w:t>
      </w:r>
      <w:r>
        <w:rPr>
          <w:rFonts w:ascii="Times New Roman" w:hAnsi="Times New Roman"/>
          <w:b/>
          <w:sz w:val="24"/>
          <w:szCs w:val="24"/>
        </w:rPr>
        <w:t xml:space="preserve">вул. Шевченка,1 </w:t>
      </w:r>
    </w:p>
    <w:p>
      <w:pPr>
        <w:pStyle w:val="40"/>
        <w:numPr>
          <w:ilvl w:val="0"/>
          <w:numId w:val="0"/>
        </w:numPr>
        <w:spacing w:after="80" w:line="240" w:lineRule="auto"/>
        <w:ind w:leftChars="0"/>
        <w:jc w:val="both"/>
        <w:rPr>
          <w:rFonts w:ascii="Times New Roman" w:hAnsi="Times New Roman"/>
          <w:sz w:val="24"/>
          <w:szCs w:val="24"/>
          <w:lang w:val="uk-UA"/>
        </w:rPr>
      </w:pPr>
    </w:p>
    <w:p>
      <w:pPr>
        <w:pStyle w:val="40"/>
        <w:numPr>
          <w:ilvl w:val="0"/>
          <w:numId w:val="4"/>
        </w:numPr>
        <w:spacing w:after="80" w:line="240" w:lineRule="auto"/>
        <w:ind w:left="0" w:firstLine="0"/>
        <w:jc w:val="both"/>
        <w:rPr>
          <w:rFonts w:ascii="Times New Roman" w:hAnsi="Times New Roman"/>
          <w:sz w:val="24"/>
          <w:szCs w:val="24"/>
          <w:lang w:val="uk-UA"/>
        </w:rPr>
      </w:pPr>
      <w:r>
        <w:rPr>
          <w:rFonts w:ascii="Times New Roman" w:hAnsi="Times New Roman"/>
          <w:sz w:val="24"/>
          <w:szCs w:val="24"/>
          <w:lang w:val="uk-UA"/>
        </w:rPr>
        <w:t>Бензин автомобільний А-95</w:t>
      </w:r>
      <w:r>
        <w:rPr>
          <w:rFonts w:hint="default" w:ascii="Times New Roman" w:hAnsi="Times New Roman"/>
          <w:sz w:val="24"/>
          <w:szCs w:val="24"/>
          <w:lang w:val="uk-UA"/>
        </w:rPr>
        <w:t xml:space="preserve"> (</w:t>
      </w:r>
      <w:r>
        <w:rPr>
          <w:rFonts w:ascii="Times New Roman" w:hAnsi="Times New Roman"/>
          <w:sz w:val="24"/>
          <w:szCs w:val="24"/>
          <w:lang w:val="uk-UA"/>
        </w:rPr>
        <w:t>Євро</w:t>
      </w:r>
      <w:r>
        <w:rPr>
          <w:rFonts w:hint="default" w:ascii="Times New Roman" w:hAnsi="Times New Roman"/>
          <w:sz w:val="24"/>
          <w:szCs w:val="24"/>
          <w:lang w:val="uk-UA"/>
        </w:rPr>
        <w:t xml:space="preserve"> 5),</w:t>
      </w:r>
      <w:r>
        <w:rPr>
          <w:rFonts w:ascii="Times New Roman" w:hAnsi="Times New Roman"/>
          <w:sz w:val="24"/>
          <w:szCs w:val="24"/>
          <w:lang w:val="uk-UA"/>
        </w:rPr>
        <w:t xml:space="preserve"> ДК 021:2015 09130000-9 - Нафта і дистиляти. Засвідчити якість товару належними документами (надати скан-копії паспортів якості та сертифікатів відповідності (сертифікатів визнання) завірених підписом та печаткою уповноваженої особи Учасника. У разі, якщо Учасник надає сертифікати якості та відповідності (сертифікати визнання) видані на іншу фірму, Учасник має надати договір про закупівлю даного бензину та лист-роз’яснення, щодо даних документів.</w:t>
      </w:r>
    </w:p>
    <w:p>
      <w:pPr>
        <w:pStyle w:val="40"/>
        <w:numPr>
          <w:ilvl w:val="0"/>
          <w:numId w:val="4"/>
        </w:numPr>
        <w:spacing w:after="80" w:line="240" w:lineRule="auto"/>
        <w:ind w:left="0" w:firstLine="0"/>
        <w:contextualSpacing w:val="0"/>
        <w:jc w:val="both"/>
        <w:rPr>
          <w:rFonts w:ascii="Times New Roman" w:hAnsi="Times New Roman"/>
          <w:sz w:val="24"/>
          <w:szCs w:val="24"/>
          <w:lang w:val="uk-UA"/>
        </w:rPr>
      </w:pPr>
      <w:r>
        <w:rPr>
          <w:rFonts w:ascii="Times New Roman" w:hAnsi="Times New Roman" w:cs="Times New Roman"/>
          <w:sz w:val="24"/>
          <w:szCs w:val="24"/>
          <w:lang w:val="uk-UA"/>
        </w:rPr>
        <w:t>Бензин автомобільний А-95</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Євро</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5</w:t>
      </w:r>
      <w:r>
        <w:rPr>
          <w:rFonts w:hint="default" w:ascii="Times New Roman" w:hAnsi="Times New Roman" w:cs="Times New Roman"/>
          <w:sz w:val="24"/>
          <w:szCs w:val="24"/>
          <w:lang w:val="uk-UA"/>
        </w:rPr>
        <w:t>)</w:t>
      </w:r>
      <w:r>
        <w:rPr>
          <w:rFonts w:ascii="Times New Roman" w:hAnsi="Times New Roman" w:cs="Times New Roman"/>
          <w:sz w:val="24"/>
          <w:szCs w:val="24"/>
          <w:lang w:val="uk-UA"/>
        </w:rPr>
        <w:t xml:space="preserve"> повинен відповідати умовам, встановленим чинним законодавством (ДСТУ 7687:2015</w:t>
      </w:r>
      <w:r>
        <w:rPr>
          <w:rFonts w:hint="default" w:ascii="Times New Roman" w:hAnsi="Times New Roman" w:cs="Times New Roman"/>
          <w:sz w:val="24"/>
          <w:szCs w:val="24"/>
          <w:lang w:val="uk-UA"/>
        </w:rPr>
        <w:t xml:space="preserve"> </w:t>
      </w:r>
      <w:r>
        <w:rPr>
          <w:rFonts w:hint="default" w:ascii="Times New Roman" w:hAnsi="Times New Roman" w:eastAsia="SimSun" w:cs="Times New Roman"/>
          <w:sz w:val="24"/>
          <w:szCs w:val="24"/>
        </w:rPr>
        <w:t>«Бензин автомобільний Євро. Технічні умови»</w:t>
      </w:r>
      <w:r>
        <w:rPr>
          <w:rFonts w:hint="default" w:ascii="Times New Roman" w:hAnsi="Times New Roman" w:cs="Times New Roman"/>
          <w:sz w:val="24"/>
          <w:szCs w:val="24"/>
          <w:lang w:val="uk-UA"/>
        </w:rPr>
        <w:t>).</w:t>
      </w:r>
    </w:p>
    <w:p>
      <w:pPr>
        <w:pStyle w:val="40"/>
        <w:numPr>
          <w:ilvl w:val="0"/>
          <w:numId w:val="4"/>
        </w:numPr>
        <w:spacing w:after="80" w:line="240" w:lineRule="auto"/>
        <w:ind w:left="0" w:firstLine="0"/>
        <w:contextualSpacing w:val="0"/>
        <w:jc w:val="both"/>
        <w:rPr>
          <w:rFonts w:ascii="Times New Roman" w:hAnsi="Times New Roman"/>
          <w:sz w:val="24"/>
          <w:szCs w:val="24"/>
          <w:lang w:val="uk-UA"/>
        </w:rPr>
      </w:pPr>
      <w:r>
        <w:rPr>
          <w:rFonts w:ascii="Times New Roman" w:hAnsi="Times New Roman"/>
          <w:sz w:val="24"/>
          <w:szCs w:val="24"/>
          <w:lang w:val="uk-UA"/>
        </w:rPr>
        <w:t>Вид поставки –  Бензин автомобільний А-95</w:t>
      </w:r>
      <w:r>
        <w:rPr>
          <w:rFonts w:hint="default" w:ascii="Times New Roman" w:hAnsi="Times New Roman"/>
          <w:sz w:val="24"/>
          <w:szCs w:val="24"/>
          <w:lang w:val="uk-UA"/>
        </w:rPr>
        <w:t xml:space="preserve"> (</w:t>
      </w:r>
      <w:r>
        <w:rPr>
          <w:rFonts w:ascii="Times New Roman" w:hAnsi="Times New Roman"/>
          <w:sz w:val="24"/>
          <w:szCs w:val="24"/>
          <w:lang w:val="uk-UA"/>
        </w:rPr>
        <w:t>Євро</w:t>
      </w:r>
      <w:r>
        <w:rPr>
          <w:rFonts w:hint="default" w:ascii="Times New Roman" w:hAnsi="Times New Roman"/>
          <w:sz w:val="24"/>
          <w:szCs w:val="24"/>
          <w:lang w:val="uk-UA"/>
        </w:rPr>
        <w:t xml:space="preserve"> 5)</w:t>
      </w:r>
      <w:r>
        <w:rPr>
          <w:rFonts w:ascii="Times New Roman" w:hAnsi="Times New Roman"/>
          <w:sz w:val="24"/>
          <w:szCs w:val="24"/>
          <w:lang w:val="uk-UA"/>
        </w:rPr>
        <w:t xml:space="preserve"> </w:t>
      </w:r>
      <w:r>
        <w:rPr>
          <w:rFonts w:ascii="Times New Roman" w:hAnsi="Times New Roman"/>
          <w:b/>
          <w:bCs/>
          <w:color w:val="000000"/>
          <w:sz w:val="24"/>
          <w:szCs w:val="24"/>
          <w:shd w:val="clear" w:color="auto" w:fill="FFFFFF"/>
          <w:lang w:eastAsia="uk-UA"/>
        </w:rPr>
        <w:t>наливом</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 xml:space="preserve"> </w:t>
      </w:r>
      <w:r>
        <w:rPr>
          <w:rFonts w:ascii="Times New Roman" w:hAnsi="Times New Roman"/>
          <w:sz w:val="24"/>
          <w:szCs w:val="24"/>
          <w:lang w:val="uk-UA"/>
        </w:rPr>
        <w:t xml:space="preserve"> </w:t>
      </w:r>
    </w:p>
    <w:p>
      <w:pPr>
        <w:pStyle w:val="45"/>
        <w:numPr>
          <w:ilvl w:val="0"/>
          <w:numId w:val="4"/>
        </w:numPr>
        <w:spacing w:after="80" w:line="240" w:lineRule="auto"/>
        <w:ind w:left="0" w:firstLine="0"/>
        <w:jc w:val="both"/>
        <w:rPr>
          <w:rFonts w:ascii="Times New Roman" w:hAnsi="Times New Roman" w:eastAsia="Times New Roman"/>
          <w:b/>
          <w:bCs/>
          <w:sz w:val="24"/>
          <w:szCs w:val="24"/>
          <w:lang w:eastAsia="ru-RU"/>
        </w:rPr>
      </w:pPr>
      <w:r>
        <w:rPr>
          <w:rFonts w:ascii="Times New Roman" w:hAnsi="Times New Roman"/>
          <w:sz w:val="24"/>
          <w:szCs w:val="24"/>
        </w:rPr>
        <w:t xml:space="preserve">Переможець торгів зобов'язаний надати в складі тендерної пропозиції офіційне підтвердження відповідності ціни пропозиції середньо ринковим цінам від уповноважених на це органів. </w:t>
      </w:r>
    </w:p>
    <w:p>
      <w:pPr>
        <w:tabs>
          <w:tab w:val="left" w:pos="2160"/>
          <w:tab w:val="left" w:pos="3600"/>
        </w:tabs>
        <w:spacing w:line="276" w:lineRule="auto"/>
        <w:jc w:val="right"/>
        <w:outlineLvl w:val="0"/>
        <w:rPr>
          <w:rFonts w:ascii="Times New Roman" w:hAnsi="Times New Roman" w:eastAsia="Arial" w:cs="Times New Roman"/>
          <w:b/>
          <w:bCs/>
          <w:iCs/>
          <w:color w:val="000000"/>
          <w:sz w:val="24"/>
          <w:szCs w:val="24"/>
        </w:rPr>
      </w:pPr>
    </w:p>
    <w:p>
      <w:pPr>
        <w:tabs>
          <w:tab w:val="left" w:pos="2160"/>
          <w:tab w:val="left" w:pos="3600"/>
        </w:tabs>
        <w:spacing w:line="276" w:lineRule="auto"/>
        <w:jc w:val="right"/>
        <w:outlineLvl w:val="0"/>
        <w:rPr>
          <w:rFonts w:hint="default" w:ascii="Times New Roman" w:hAnsi="Times New Roman" w:eastAsia="Arial" w:cs="Times New Roman"/>
          <w:b/>
          <w:bCs/>
          <w:iCs/>
          <w:color w:val="000000"/>
          <w:sz w:val="24"/>
          <w:szCs w:val="24"/>
          <w:lang w:val="uk-UA"/>
        </w:rPr>
      </w:pPr>
      <w:r>
        <w:rPr>
          <w:rFonts w:ascii="Times New Roman" w:hAnsi="Times New Roman" w:eastAsia="Arial" w:cs="Times New Roman"/>
          <w:b/>
          <w:bCs/>
          <w:iCs/>
          <w:color w:val="000000"/>
          <w:sz w:val="24"/>
          <w:szCs w:val="24"/>
        </w:rPr>
        <w:t xml:space="preserve">Додаток </w:t>
      </w:r>
      <w:r>
        <w:rPr>
          <w:rFonts w:hint="default" w:ascii="Times New Roman" w:hAnsi="Times New Roman" w:eastAsia="Arial" w:cs="Times New Roman"/>
          <w:b/>
          <w:bCs/>
          <w:iCs/>
          <w:color w:val="000000"/>
          <w:sz w:val="24"/>
          <w:szCs w:val="24"/>
          <w:lang w:val="uk-UA"/>
        </w:rPr>
        <w:t>4</w:t>
      </w:r>
    </w:p>
    <w:p>
      <w:pPr>
        <w:tabs>
          <w:tab w:val="left" w:pos="2160"/>
          <w:tab w:val="left" w:pos="3600"/>
        </w:tabs>
        <w:spacing w:line="276" w:lineRule="auto"/>
        <w:jc w:val="right"/>
        <w:rPr>
          <w:rFonts w:ascii="Times New Roman" w:hAnsi="Times New Roman" w:eastAsia="Arial" w:cs="Times New Roman"/>
          <w:b/>
          <w:bCs/>
          <w:iCs/>
          <w:color w:val="000000"/>
          <w:sz w:val="24"/>
          <w:szCs w:val="24"/>
        </w:rPr>
      </w:pPr>
      <w:r>
        <w:rPr>
          <w:rFonts w:ascii="Times New Roman" w:hAnsi="Times New Roman" w:eastAsia="Arial" w:cs="Times New Roman"/>
          <w:b/>
          <w:bCs/>
          <w:iCs/>
          <w:color w:val="000000"/>
          <w:sz w:val="24"/>
          <w:szCs w:val="24"/>
        </w:rPr>
        <w:t>до тендерної документації</w:t>
      </w:r>
    </w:p>
    <w:p>
      <w:pP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ДОГОВІР № _____</w:t>
      </w:r>
    </w:p>
    <w:p>
      <w:pPr>
        <w:tabs>
          <w:tab w:val="left" w:pos="7797"/>
        </w:tabs>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товарів</w:t>
      </w:r>
    </w:p>
    <w:p>
      <w:pPr>
        <w:tabs>
          <w:tab w:val="left" w:pos="7797"/>
        </w:tabs>
        <w:jc w:val="center"/>
        <w:rPr>
          <w:rFonts w:ascii="Times New Roman" w:hAnsi="Times New Roman" w:cs="Times New Roman"/>
          <w:b/>
          <w:sz w:val="24"/>
          <w:szCs w:val="24"/>
        </w:rPr>
      </w:pPr>
    </w:p>
    <w:p>
      <w:pPr>
        <w:tabs>
          <w:tab w:val="left" w:pos="7797"/>
        </w:tabs>
        <w:rPr>
          <w:rFonts w:ascii="Times New Roman" w:hAnsi="Times New Roman" w:cs="Times New Roman"/>
          <w:sz w:val="24"/>
          <w:szCs w:val="24"/>
        </w:rPr>
      </w:pPr>
      <w:r>
        <w:rPr>
          <w:rFonts w:ascii="Times New Roman" w:hAnsi="Times New Roman" w:cs="Times New Roman"/>
          <w:sz w:val="24"/>
          <w:szCs w:val="24"/>
        </w:rPr>
        <w:t>с.Катюжанка                                                                                       «_____»_________ 202</w:t>
      </w:r>
      <w:r>
        <w:rPr>
          <w:rFonts w:hint="default" w:ascii="Times New Roman" w:hAnsi="Times New Roman" w:cs="Times New Roman"/>
          <w:sz w:val="24"/>
          <w:szCs w:val="24"/>
          <w:lang w:val="uk-UA"/>
        </w:rPr>
        <w:t>4</w:t>
      </w:r>
      <w:r>
        <w:rPr>
          <w:rFonts w:ascii="Times New Roman" w:hAnsi="Times New Roman" w:cs="Times New Roman"/>
          <w:sz w:val="24"/>
          <w:szCs w:val="24"/>
        </w:rPr>
        <w:t xml:space="preserve"> року</w:t>
      </w:r>
    </w:p>
    <w:p>
      <w:pPr>
        <w:tabs>
          <w:tab w:val="left" w:pos="7797"/>
        </w:tabs>
        <w:jc w:val="both"/>
        <w:rPr>
          <w:rFonts w:ascii="Times New Roman" w:hAnsi="Times New Roman" w:cs="Times New Roman"/>
          <w:sz w:val="24"/>
          <w:szCs w:val="24"/>
        </w:rPr>
      </w:pPr>
    </w:p>
    <w:p>
      <w:pPr>
        <w:shd w:val="clear" w:color="auto" w:fill="FFFFFF"/>
        <w:ind w:right="11" w:firstLine="720"/>
        <w:jc w:val="both"/>
        <w:rPr>
          <w:rFonts w:ascii="Times New Roman" w:hAnsi="Times New Roman" w:cs="Times New Roman"/>
          <w:b/>
          <w:sz w:val="24"/>
          <w:szCs w:val="24"/>
        </w:rPr>
      </w:pPr>
      <w:r>
        <w:rPr>
          <w:rFonts w:ascii="Times New Roman" w:hAnsi="Times New Roman" w:cs="Times New Roman"/>
          <w:b/>
          <w:bCs/>
          <w:sz w:val="24"/>
          <w:szCs w:val="24"/>
        </w:rPr>
        <w:t xml:space="preserve">Державний навчальний заклад «Катюжанське вище професійне училище», </w:t>
      </w:r>
      <w:r>
        <w:rPr>
          <w:rFonts w:ascii="Times New Roman" w:hAnsi="Times New Roman" w:cs="Times New Roman"/>
          <w:bCs/>
          <w:sz w:val="24"/>
          <w:szCs w:val="24"/>
        </w:rPr>
        <w:t xml:space="preserve">в особі директора </w:t>
      </w:r>
      <w:r>
        <w:rPr>
          <w:rFonts w:ascii="Times New Roman" w:hAnsi="Times New Roman" w:cs="Times New Roman"/>
          <w:sz w:val="24"/>
          <w:szCs w:val="24"/>
        </w:rPr>
        <w:t xml:space="preserve">Недашківського Руслана Михайловича, що діє на підставі Статуту, далі Замовник, з однієї сторони, та </w:t>
      </w:r>
      <w:r>
        <w:rPr>
          <w:rFonts w:ascii="Times New Roman" w:hAnsi="Times New Roman" w:cs="Times New Roman"/>
          <w:b/>
          <w:sz w:val="24"/>
          <w:szCs w:val="24"/>
        </w:rPr>
        <w:t>_____________________________________________________</w:t>
      </w:r>
      <w:r>
        <w:rPr>
          <w:rFonts w:ascii="Times New Roman" w:hAnsi="Times New Roman" w:cs="Times New Roman"/>
          <w:sz w:val="24"/>
          <w:szCs w:val="24"/>
        </w:rPr>
        <w:t xml:space="preserve">, </w:t>
      </w:r>
      <w:bookmarkStart w:id="27" w:name="25"/>
      <w:bookmarkEnd w:id="27"/>
      <w:r>
        <w:rPr>
          <w:rFonts w:ascii="Times New Roman" w:hAnsi="Times New Roman" w:cs="Times New Roman"/>
          <w:bCs/>
          <w:sz w:val="24"/>
          <w:szCs w:val="24"/>
        </w:rPr>
        <w:t xml:space="preserve">в особі, ____________________________________, </w:t>
      </w:r>
      <w:r>
        <w:rPr>
          <w:rFonts w:ascii="Times New Roman" w:hAnsi="Times New Roman" w:cs="Times New Roman"/>
          <w:sz w:val="24"/>
          <w:szCs w:val="24"/>
        </w:rPr>
        <w:t xml:space="preserve">що діє на підставі ___________________, далі – Постачальник, з іншої сторони, разом – Сторони, </w:t>
      </w:r>
      <w:r>
        <w:rPr>
          <w:rFonts w:ascii="Times New Roman" w:hAnsi="Times New Roman" w:eastAsia="SimSun" w:cs="Times New Roman"/>
          <w:color w:val="000000"/>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pPr>
        <w:keepNext/>
        <w:tabs>
          <w:tab w:val="left" w:pos="0"/>
        </w:tabs>
        <w:jc w:val="center"/>
        <w:outlineLvl w:val="0"/>
        <w:rPr>
          <w:rFonts w:ascii="Times New Roman" w:hAnsi="Times New Roman" w:cs="Times New Roman"/>
          <w:b/>
          <w:sz w:val="24"/>
          <w:szCs w:val="24"/>
        </w:rPr>
      </w:pPr>
    </w:p>
    <w:p>
      <w:pPr>
        <w:keepNext/>
        <w:tabs>
          <w:tab w:val="left" w:pos="0"/>
        </w:tabs>
        <w:jc w:val="center"/>
        <w:outlineLvl w:val="0"/>
        <w:rPr>
          <w:rFonts w:ascii="Times New Roman" w:hAnsi="Times New Roman" w:cs="Times New Roman"/>
          <w:b/>
          <w:sz w:val="24"/>
          <w:szCs w:val="24"/>
        </w:rPr>
      </w:pPr>
      <w:r>
        <w:rPr>
          <w:rFonts w:ascii="Times New Roman" w:hAnsi="Times New Roman" w:cs="Times New Roman"/>
          <w:b/>
          <w:sz w:val="24"/>
          <w:szCs w:val="24"/>
        </w:rPr>
        <w:t>І. ПРЕДМЕТ ДОГОВОРУ</w:t>
      </w:r>
    </w:p>
    <w:p>
      <w:pPr>
        <w:ind w:firstLine="567"/>
        <w:jc w:val="both"/>
        <w:rPr>
          <w:rFonts w:ascii="Times New Roman" w:hAnsi="Times New Roman" w:cs="Times New Roman"/>
          <w:sz w:val="24"/>
          <w:szCs w:val="24"/>
        </w:rPr>
      </w:pPr>
      <w:r>
        <w:rPr>
          <w:rFonts w:ascii="Times New Roman" w:hAnsi="Times New Roman" w:cs="Times New Roman"/>
          <w:sz w:val="24"/>
          <w:szCs w:val="24"/>
        </w:rPr>
        <w:t xml:space="preserve">1.1. Постачальник зобов’язується </w:t>
      </w:r>
      <w:r>
        <w:rPr>
          <w:rFonts w:ascii="Times New Roman" w:hAnsi="Times New Roman" w:cs="Times New Roman"/>
          <w:sz w:val="24"/>
          <w:szCs w:val="24"/>
          <w:lang w:val="uk-UA"/>
        </w:rPr>
        <w:t>у</w:t>
      </w:r>
      <w:r>
        <w:rPr>
          <w:rFonts w:ascii="Times New Roman" w:hAnsi="Times New Roman" w:cs="Times New Roman"/>
          <w:sz w:val="24"/>
          <w:szCs w:val="24"/>
        </w:rPr>
        <w:t xml:space="preserve"> 2023 ро</w:t>
      </w:r>
      <w:r>
        <w:rPr>
          <w:rFonts w:ascii="Times New Roman" w:hAnsi="Times New Roman" w:cs="Times New Roman"/>
          <w:sz w:val="24"/>
          <w:szCs w:val="24"/>
          <w:lang w:val="uk-UA"/>
        </w:rPr>
        <w:t>ці</w:t>
      </w:r>
      <w:r>
        <w:rPr>
          <w:rFonts w:ascii="Times New Roman" w:hAnsi="Times New Roman" w:cs="Times New Roman"/>
          <w:sz w:val="24"/>
          <w:szCs w:val="24"/>
        </w:rPr>
        <w:t xml:space="preserve"> поставити у власність Замовника </w:t>
      </w:r>
      <w:r>
        <w:rPr>
          <w:rFonts w:ascii="Times New Roman" w:hAnsi="Times New Roman" w:cs="Times New Roman"/>
          <w:sz w:val="24"/>
          <w:szCs w:val="24"/>
          <w:lang w:val="uk-UA"/>
        </w:rPr>
        <w:t>бензин</w:t>
      </w:r>
      <w:r>
        <w:rPr>
          <w:rFonts w:ascii="Times New Roman" w:hAnsi="Times New Roman"/>
          <w:b w:val="0"/>
          <w:bCs w:val="0"/>
          <w:color w:val="000000"/>
          <w:sz w:val="24"/>
          <w:szCs w:val="24"/>
          <w:shd w:val="clear" w:color="auto" w:fill="FFFFFF"/>
          <w:lang w:eastAsia="uk-UA"/>
        </w:rPr>
        <w:t xml:space="preserve"> </w:t>
      </w:r>
      <w:r>
        <w:rPr>
          <w:rFonts w:hint="default" w:ascii="Times New Roman" w:hAnsi="Times New Roman" w:cs="Times New Roman"/>
          <w:sz w:val="24"/>
          <w:szCs w:val="24"/>
          <w:lang w:val="uk-UA"/>
        </w:rPr>
        <w:t xml:space="preserve">А-95 </w:t>
      </w:r>
      <w:r>
        <w:rPr>
          <w:rFonts w:ascii="Times New Roman" w:hAnsi="Times New Roman"/>
          <w:b w:val="0"/>
          <w:bCs w:val="0"/>
          <w:color w:val="000000"/>
          <w:sz w:val="24"/>
          <w:szCs w:val="24"/>
          <w:shd w:val="clear" w:color="auto" w:fill="FFFFFF"/>
          <w:lang w:eastAsia="uk-UA"/>
        </w:rPr>
        <w:t>(Євро</w:t>
      </w:r>
      <w:r>
        <w:rPr>
          <w:rFonts w:hint="default" w:ascii="Times New Roman" w:hAnsi="Times New Roman"/>
          <w:b w:val="0"/>
          <w:bCs w:val="0"/>
          <w:color w:val="000000"/>
          <w:sz w:val="24"/>
          <w:szCs w:val="24"/>
          <w:shd w:val="clear" w:color="auto" w:fill="FFFFFF"/>
          <w:lang w:val="en-US" w:eastAsia="uk-UA"/>
        </w:rPr>
        <w:t xml:space="preserve"> </w:t>
      </w:r>
      <w:r>
        <w:rPr>
          <w:rFonts w:ascii="Times New Roman" w:hAnsi="Times New Roman"/>
          <w:b w:val="0"/>
          <w:bCs w:val="0"/>
          <w:color w:val="000000"/>
          <w:sz w:val="24"/>
          <w:szCs w:val="24"/>
          <w:shd w:val="clear" w:color="auto" w:fill="FFFFFF"/>
          <w:lang w:eastAsia="uk-UA"/>
        </w:rPr>
        <w:t>5), талон</w:t>
      </w:r>
      <w:r>
        <w:rPr>
          <w:rFonts w:ascii="Times New Roman" w:hAnsi="Times New Roman" w:cs="Times New Roman"/>
          <w:sz w:val="24"/>
          <w:szCs w:val="24"/>
        </w:rPr>
        <w:t>, іменован</w:t>
      </w:r>
      <w:r>
        <w:rPr>
          <w:rFonts w:ascii="Times New Roman" w:hAnsi="Times New Roman" w:cs="Times New Roman"/>
          <w:sz w:val="24"/>
          <w:szCs w:val="24"/>
          <w:lang w:val="uk-UA"/>
        </w:rPr>
        <w:t>у</w:t>
      </w:r>
      <w:r>
        <w:rPr>
          <w:rFonts w:ascii="Times New Roman" w:hAnsi="Times New Roman" w:cs="Times New Roman"/>
          <w:sz w:val="24"/>
          <w:szCs w:val="24"/>
        </w:rPr>
        <w:t xml:space="preserve"> надалі «Товар», в асортименті, кількості та за цінами, які визначені у цьому Договорі, а Замовник зобов’язується прийняти цей Товар та оплатити його.</w:t>
      </w:r>
    </w:p>
    <w:p>
      <w:pPr>
        <w:ind w:firstLine="567"/>
        <w:jc w:val="both"/>
        <w:rPr>
          <w:rFonts w:ascii="Times New Roman" w:hAnsi="Times New Roman" w:cs="Times New Roman"/>
          <w:bCs/>
          <w:sz w:val="24"/>
          <w:szCs w:val="24"/>
        </w:rPr>
      </w:pPr>
      <w:r>
        <w:rPr>
          <w:rFonts w:ascii="Times New Roman" w:hAnsi="Times New Roman" w:cs="Times New Roman"/>
          <w:bCs/>
          <w:sz w:val="24"/>
          <w:szCs w:val="24"/>
        </w:rPr>
        <w:t>1.2. Найменування, кількість та ціна товару:</w:t>
      </w:r>
    </w:p>
    <w:tbl>
      <w:tblPr>
        <w:tblStyle w:val="10"/>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1230"/>
        <w:gridCol w:w="1890"/>
        <w:gridCol w:w="207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1230" w:type="dxa"/>
            <w:tcBorders>
              <w:top w:val="single" w:color="auto" w:sz="4" w:space="0"/>
              <w:left w:val="single" w:color="auto" w:sz="4" w:space="0"/>
              <w:bottom w:val="single" w:color="auto" w:sz="4" w:space="0"/>
              <w:right w:val="single" w:color="auto" w:sz="4" w:space="0"/>
            </w:tcBorders>
          </w:tcPr>
          <w:p>
            <w:pPr>
              <w:ind w:left="-108"/>
              <w:jc w:val="center"/>
              <w:rPr>
                <w:rFonts w:ascii="Times New Roman" w:hAnsi="Times New Roman" w:cs="Times New Roman"/>
                <w:sz w:val="24"/>
                <w:szCs w:val="24"/>
              </w:rPr>
            </w:pPr>
            <w:r>
              <w:rPr>
                <w:rFonts w:ascii="Times New Roman" w:hAnsi="Times New Roman" w:cs="Times New Roman"/>
                <w:bCs/>
                <w:sz w:val="24"/>
                <w:szCs w:val="24"/>
              </w:rPr>
              <w:t>Кількість</w:t>
            </w:r>
            <w:r>
              <w:rPr>
                <w:rFonts w:hint="default" w:ascii="Times New Roman" w:hAnsi="Times New Roman" w:cs="Times New Roman"/>
                <w:bCs/>
                <w:sz w:val="24"/>
                <w:szCs w:val="24"/>
                <w:lang w:val="uk-UA"/>
              </w:rPr>
              <w:t>, літр</w:t>
            </w:r>
            <w:r>
              <w:rPr>
                <w:rFonts w:ascii="Times New Roman" w:hAnsi="Times New Roman" w:cs="Times New Roman"/>
                <w:bCs/>
                <w:sz w:val="24"/>
                <w:szCs w:val="24"/>
              </w:rPr>
              <w:t xml:space="preserve"> </w:t>
            </w:r>
          </w:p>
        </w:tc>
        <w:tc>
          <w:tcPr>
            <w:tcW w:w="1890" w:type="dxa"/>
            <w:tcBorders>
              <w:top w:val="single" w:color="auto" w:sz="4" w:space="0"/>
              <w:left w:val="single" w:color="auto" w:sz="4" w:space="0"/>
              <w:bottom w:val="single" w:color="auto" w:sz="4" w:space="0"/>
              <w:right w:val="single" w:color="auto" w:sz="4" w:space="0"/>
            </w:tcBorders>
          </w:tcPr>
          <w:p>
            <w:pPr>
              <w:ind w:left="-108" w:firstLine="108"/>
              <w:jc w:val="center"/>
              <w:rPr>
                <w:rFonts w:ascii="Times New Roman" w:hAnsi="Times New Roman" w:cs="Times New Roman"/>
                <w:sz w:val="24"/>
                <w:szCs w:val="24"/>
              </w:rPr>
            </w:pPr>
            <w:r>
              <w:rPr>
                <w:rFonts w:ascii="Times New Roman" w:hAnsi="Times New Roman" w:cs="Times New Roman"/>
                <w:sz w:val="24"/>
                <w:szCs w:val="24"/>
              </w:rPr>
              <w:t>Ціна за 1</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л</w:t>
            </w:r>
            <w:r>
              <w:rPr>
                <w:rFonts w:ascii="Times New Roman" w:hAnsi="Times New Roman" w:cs="Times New Roman"/>
                <w:sz w:val="24"/>
                <w:szCs w:val="24"/>
              </w:rPr>
              <w:t>., грн. з ПДВ</w:t>
            </w:r>
            <w:r>
              <w:rPr>
                <w:rFonts w:ascii="Times New Roman" w:hAnsi="Times New Roman" w:cs="Times New Roman"/>
                <w:sz w:val="24"/>
                <w:szCs w:val="24"/>
              </w:rPr>
              <w:br w:type="textWrapping"/>
            </w:r>
          </w:p>
        </w:tc>
        <w:tc>
          <w:tcPr>
            <w:tcW w:w="2070" w:type="dxa"/>
            <w:tcBorders>
              <w:top w:val="single" w:color="auto" w:sz="4" w:space="0"/>
              <w:left w:val="single" w:color="auto" w:sz="4" w:space="0"/>
              <w:bottom w:val="single" w:color="auto" w:sz="4" w:space="0"/>
              <w:right w:val="single" w:color="auto" w:sz="4" w:space="0"/>
            </w:tcBorders>
          </w:tcPr>
          <w:p>
            <w:pPr>
              <w:ind w:left="-108"/>
              <w:jc w:val="center"/>
              <w:rPr>
                <w:rFonts w:ascii="Times New Roman" w:hAnsi="Times New Roman" w:cs="Times New Roman"/>
                <w:sz w:val="24"/>
                <w:szCs w:val="24"/>
              </w:rPr>
            </w:pPr>
            <w:r>
              <w:rPr>
                <w:rFonts w:ascii="Times New Roman" w:hAnsi="Times New Roman" w:cs="Times New Roman"/>
                <w:sz w:val="24"/>
                <w:szCs w:val="24"/>
              </w:rPr>
              <w:t>Загальна вартість, грн. з ПДВ</w:t>
            </w:r>
          </w:p>
        </w:tc>
        <w:tc>
          <w:tcPr>
            <w:tcW w:w="1673" w:type="dxa"/>
            <w:tcBorders>
              <w:top w:val="single" w:color="auto" w:sz="4" w:space="0"/>
              <w:left w:val="single" w:color="auto" w:sz="4" w:space="0"/>
              <w:bottom w:val="single" w:color="auto" w:sz="4" w:space="0"/>
              <w:right w:val="single" w:color="auto" w:sz="4" w:space="0"/>
            </w:tcBorders>
          </w:tcPr>
          <w:p>
            <w:pPr>
              <w:ind w:left="-108"/>
              <w:jc w:val="center"/>
              <w:rPr>
                <w:rFonts w:ascii="Times New Roman" w:hAnsi="Times New Roman" w:cs="Times New Roman"/>
                <w:sz w:val="24"/>
                <w:szCs w:val="24"/>
              </w:rPr>
            </w:pPr>
            <w:r>
              <w:rPr>
                <w:rFonts w:ascii="Times New Roman" w:hAnsi="Times New Roman" w:cs="Times New Roman"/>
                <w:sz w:val="24"/>
                <w:szCs w:val="24"/>
              </w:rPr>
              <w:t>у тому числі ПДВ,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05" w:type="dxa"/>
            <w:tcBorders>
              <w:top w:val="single" w:color="auto" w:sz="4" w:space="0"/>
              <w:left w:val="single" w:color="auto" w:sz="4" w:space="0"/>
              <w:bottom w:val="single" w:color="auto" w:sz="4" w:space="0"/>
              <w:right w:val="single" w:color="auto" w:sz="4" w:space="0"/>
            </w:tcBorders>
            <w:vAlign w:val="center"/>
          </w:tcPr>
          <w:p>
            <w:pPr>
              <w:ind w:left="-108" w:right="-66"/>
              <w:jc w:val="center"/>
              <w:rPr>
                <w:rFonts w:ascii="Times New Roman" w:hAnsi="Times New Roman" w:cs="Times New Roman"/>
                <w:color w:val="FF0000"/>
                <w:sz w:val="24"/>
                <w:szCs w:val="24"/>
              </w:rPr>
            </w:pPr>
            <w:r>
              <w:rPr>
                <w:rFonts w:ascii="Times New Roman" w:hAnsi="Times New Roman"/>
                <w:b w:val="0"/>
                <w:bCs w:val="0"/>
                <w:color w:val="000000"/>
                <w:sz w:val="24"/>
                <w:szCs w:val="24"/>
                <w:shd w:val="clear" w:color="auto" w:fill="FFFFFF"/>
                <w:lang w:eastAsia="uk-UA"/>
              </w:rPr>
              <w:t>Б</w:t>
            </w:r>
            <w:r>
              <w:rPr>
                <w:rFonts w:ascii="Times New Roman" w:hAnsi="Times New Roman" w:cs="Times New Roman"/>
                <w:sz w:val="24"/>
                <w:szCs w:val="24"/>
                <w:lang w:val="uk-UA"/>
              </w:rPr>
              <w:t>ензин</w:t>
            </w:r>
            <w:r>
              <w:rPr>
                <w:rFonts w:hint="default" w:ascii="Times New Roman" w:hAnsi="Times New Roman" w:cs="Times New Roman"/>
                <w:sz w:val="24"/>
                <w:szCs w:val="24"/>
                <w:lang w:val="uk-UA"/>
              </w:rPr>
              <w:t xml:space="preserve"> А-95 (</w:t>
            </w:r>
            <w:r>
              <w:rPr>
                <w:rFonts w:hint="default" w:ascii="Times New Roman" w:hAnsi="Times New Roman" w:eastAsia="SimSun" w:cs="Times New Roman"/>
                <w:sz w:val="24"/>
                <w:szCs w:val="24"/>
              </w:rPr>
              <w:t>Євро-5</w:t>
            </w:r>
            <w:r>
              <w:rPr>
                <w:rFonts w:hint="default" w:ascii="Times New Roman" w:hAnsi="Times New Roman" w:cs="Times New Roman"/>
                <w:sz w:val="24"/>
                <w:szCs w:val="24"/>
                <w:lang w:val="uk-UA"/>
              </w:rPr>
              <w:t>)</w:t>
            </w:r>
            <w:r>
              <w:rPr>
                <w:rFonts w:ascii="Times New Roman" w:hAnsi="Times New Roman"/>
                <w:b w:val="0"/>
                <w:bCs w:val="0"/>
                <w:color w:val="000000"/>
                <w:sz w:val="24"/>
                <w:szCs w:val="24"/>
                <w:shd w:val="clear" w:color="auto" w:fill="FFFFFF"/>
                <w:lang w:eastAsia="uk-UA"/>
              </w:rPr>
              <w:t>, налив</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1600</w:t>
            </w: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r>
    </w:tbl>
    <w:p>
      <w:pPr>
        <w:overflowPunct w:val="0"/>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pPr>
        <w:shd w:val="clear" w:color="auto" w:fill="FFFFFF"/>
        <w:spacing w:line="221" w:lineRule="exact"/>
        <w:ind w:firstLine="567"/>
        <w:jc w:val="center"/>
        <w:rPr>
          <w:rFonts w:ascii="Times New Roman" w:hAnsi="Times New Roman" w:cs="Times New Roman"/>
          <w:b/>
          <w:sz w:val="24"/>
          <w:szCs w:val="24"/>
        </w:rPr>
      </w:pPr>
      <w:r>
        <w:rPr>
          <w:rFonts w:ascii="Times New Roman" w:hAnsi="Times New Roman" w:cs="Times New Roman"/>
          <w:b/>
          <w:sz w:val="24"/>
          <w:szCs w:val="24"/>
        </w:rPr>
        <w:t xml:space="preserve">ІІ. ЯКІСТЬ ТОВАРУ </w:t>
      </w:r>
    </w:p>
    <w:p>
      <w:pPr>
        <w:ind w:firstLine="708"/>
        <w:jc w:val="both"/>
        <w:rPr>
          <w:rFonts w:hint="default" w:ascii="Times New Roman" w:hAnsi="Times New Roman" w:eastAsia="SimSun" w:cs="Times New Roman"/>
          <w:sz w:val="24"/>
          <w:szCs w:val="24"/>
          <w:lang w:val="uk-UA"/>
        </w:rPr>
      </w:pPr>
      <w:r>
        <w:rPr>
          <w:rFonts w:hint="default" w:ascii="Times New Roman" w:hAnsi="Times New Roman" w:cs="Times New Roman"/>
          <w:bCs/>
          <w:sz w:val="24"/>
          <w:szCs w:val="24"/>
          <w:lang w:val="uk-UA"/>
        </w:rPr>
        <w:t>2</w:t>
      </w:r>
      <w:r>
        <w:rPr>
          <w:rFonts w:ascii="Times New Roman" w:hAnsi="Times New Roman" w:cs="Times New Roman"/>
          <w:bCs/>
          <w:sz w:val="24"/>
          <w:szCs w:val="24"/>
        </w:rPr>
        <w:t>.</w:t>
      </w:r>
      <w:r>
        <w:rPr>
          <w:rFonts w:hint="default" w:ascii="Times New Roman" w:hAnsi="Times New Roman" w:cs="Times New Roman"/>
          <w:bCs/>
          <w:sz w:val="24"/>
          <w:szCs w:val="24"/>
          <w:lang w:val="uk-UA"/>
        </w:rPr>
        <w:t>1</w:t>
      </w:r>
      <w:r>
        <w:rPr>
          <w:rFonts w:ascii="Times New Roman" w:hAnsi="Times New Roman" w:cs="Times New Roman"/>
          <w:bCs/>
          <w:sz w:val="24"/>
          <w:szCs w:val="24"/>
        </w:rPr>
        <w:t xml:space="preserve">. </w:t>
      </w:r>
      <w:r>
        <w:rPr>
          <w:rFonts w:hint="default" w:ascii="Times New Roman" w:hAnsi="Times New Roman" w:eastAsia="SimSun" w:cs="Times New Roman"/>
          <w:sz w:val="24"/>
          <w:szCs w:val="24"/>
        </w:rPr>
        <w:t>Бензин А-95 повинен бути не нижче Євро-5 та відповідати ДСТУ 7687:2015</w:t>
      </w:r>
      <w:r>
        <w:rPr>
          <w:rFonts w:hint="default" w:ascii="Times New Roman" w:hAnsi="Times New Roman" w:cs="Times New Roman"/>
          <w:sz w:val="24"/>
          <w:szCs w:val="24"/>
          <w:lang w:val="uk-UA"/>
        </w:rPr>
        <w:t xml:space="preserve"> </w:t>
      </w:r>
      <w:r>
        <w:rPr>
          <w:rFonts w:hint="default" w:ascii="Times New Roman" w:hAnsi="Times New Roman" w:eastAsia="SimSun" w:cs="Times New Roman"/>
          <w:sz w:val="24"/>
          <w:szCs w:val="24"/>
        </w:rPr>
        <w:t>«Бензин автомобільний Євро. Технічні умови»</w:t>
      </w:r>
      <w:r>
        <w:rPr>
          <w:rFonts w:hint="default" w:ascii="Times New Roman" w:hAnsi="Times New Roman" w:eastAsia="SimSun" w:cs="Times New Roman"/>
          <w:sz w:val="24"/>
          <w:szCs w:val="24"/>
          <w:lang w:val="uk-UA"/>
        </w:rPr>
        <w:t>.</w:t>
      </w:r>
    </w:p>
    <w:p>
      <w:pPr>
        <w:ind w:firstLine="708"/>
        <w:jc w:val="both"/>
        <w:rPr>
          <w:rFonts w:ascii="Times New Roman" w:hAnsi="Times New Roman" w:cs="Times New Roman"/>
          <w:sz w:val="24"/>
          <w:szCs w:val="24"/>
        </w:rPr>
      </w:pPr>
      <w:r>
        <w:rPr>
          <w:rFonts w:ascii="Times New Roman" w:hAnsi="Times New Roman" w:cs="Times New Roman"/>
          <w:sz w:val="24"/>
          <w:szCs w:val="24"/>
        </w:rPr>
        <w:t>2.2. Якість Товару що постачається до навчального закладу, повинна відповідати критеріям, що вказані в цьому Договорі.</w:t>
      </w:r>
    </w:p>
    <w:p>
      <w:pPr>
        <w:ind w:firstLine="720"/>
        <w:jc w:val="center"/>
        <w:rPr>
          <w:rFonts w:ascii="Times New Roman" w:hAnsi="Times New Roman" w:cs="Times New Roman"/>
          <w:b/>
          <w:sz w:val="24"/>
          <w:szCs w:val="24"/>
        </w:rPr>
      </w:pPr>
      <w:r>
        <w:rPr>
          <w:rFonts w:ascii="Times New Roman" w:hAnsi="Times New Roman" w:cs="Times New Roman"/>
          <w:b/>
          <w:sz w:val="24"/>
          <w:szCs w:val="24"/>
        </w:rPr>
        <w:t>ІІІ. СУМА ДОГОВОРУ</w:t>
      </w:r>
    </w:p>
    <w:p>
      <w:pPr>
        <w:shd w:val="clear" w:color="auto" w:fill="FFFFFF"/>
        <w:tabs>
          <w:tab w:val="left" w:pos="0"/>
          <w:tab w:val="left" w:pos="284"/>
          <w:tab w:val="left" w:pos="426"/>
        </w:tabs>
        <w:ind w:right="10" w:firstLine="709"/>
        <w:jc w:val="both"/>
        <w:rPr>
          <w:rFonts w:ascii="Times New Roman" w:hAnsi="Times New Roman" w:cs="Times New Roman"/>
          <w:sz w:val="24"/>
          <w:szCs w:val="24"/>
        </w:rPr>
      </w:pPr>
      <w:r>
        <w:rPr>
          <w:rFonts w:ascii="Times New Roman" w:hAnsi="Times New Roman" w:cs="Times New Roman"/>
          <w:sz w:val="24"/>
          <w:szCs w:val="24"/>
        </w:rPr>
        <w:t xml:space="preserve">3.1. Сума цього Договору становить: __________ грн.(_________гривень __ коп.), в т.ч. ПДВ __________ грн. </w:t>
      </w:r>
    </w:p>
    <w:p>
      <w:pPr>
        <w:ind w:firstLine="709"/>
        <w:jc w:val="both"/>
        <w:rPr>
          <w:rFonts w:ascii="Times New Roman" w:hAnsi="Times New Roman" w:cs="Times New Roman"/>
          <w:sz w:val="24"/>
          <w:szCs w:val="24"/>
        </w:rPr>
      </w:pPr>
      <w:r>
        <w:rPr>
          <w:rFonts w:ascii="Times New Roman" w:hAnsi="Times New Roman" w:cs="Times New Roman"/>
          <w:sz w:val="24"/>
          <w:szCs w:val="24"/>
        </w:rPr>
        <w:t>3.2. Сума визначена у договорі дорівнює ціні пропозиції конкурсних торгів Постачальника (переможця торгів) та не повинна змінюватись, крім випадків визначених частиною п</w:t>
      </w:r>
      <w:r>
        <w:rPr>
          <w:rFonts w:ascii="Times New Roman" w:hAnsi="Times New Roman" w:cs="Times New Roman"/>
          <w:sz w:val="24"/>
          <w:szCs w:val="24"/>
          <w:lang w:val="ru-RU"/>
        </w:rPr>
        <w:t>’</w:t>
      </w:r>
      <w:r>
        <w:rPr>
          <w:rFonts w:ascii="Times New Roman" w:hAnsi="Times New Roman" w:cs="Times New Roman"/>
          <w:sz w:val="24"/>
          <w:szCs w:val="24"/>
        </w:rPr>
        <w:t xml:space="preserve">ятою ст.41 ЗУ «Про публічні закупівлі». В ціну товару входить доставка товару до навчального закладу. Ціна Товару за даним Договором включає всі витрати на транспортування, страхування, проведення розвантажувально-навантажувальних робіт, зберігання на площі для розвантаження на період до вивезення до безпосередніх споживачів, доставку до безпосередніх споживачів, сплату всіх необхідних податків та зборів, передбачених чинним законодавством, сплату митних тарифів, а також усіх інших витрат тощо. </w:t>
      </w:r>
    </w:p>
    <w:p>
      <w:pPr>
        <w:ind w:firstLine="709"/>
        <w:jc w:val="both"/>
        <w:rPr>
          <w:rFonts w:ascii="Times New Roman" w:hAnsi="Times New Roman" w:cs="Times New Roman"/>
          <w:sz w:val="24"/>
          <w:szCs w:val="24"/>
        </w:rPr>
      </w:pPr>
      <w:r>
        <w:rPr>
          <w:rFonts w:ascii="Times New Roman" w:hAnsi="Times New Roman" w:cs="Times New Roman"/>
          <w:sz w:val="24"/>
          <w:szCs w:val="24"/>
        </w:rPr>
        <w:t>3.3. Ціни на Товар встановлюються в національній валюті України.</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3.4. Ціна цього Договору може бути зменшена за взаємною згодою Сторін. </w:t>
      </w:r>
    </w:p>
    <w:p>
      <w:pPr>
        <w:ind w:firstLine="709"/>
        <w:jc w:val="both"/>
        <w:rPr>
          <w:rFonts w:ascii="Times New Roman" w:hAnsi="Times New Roman" w:cs="Times New Roman"/>
          <w:sz w:val="24"/>
          <w:szCs w:val="24"/>
        </w:rPr>
      </w:pPr>
      <w:r>
        <w:rPr>
          <w:rFonts w:ascii="Times New Roman" w:hAnsi="Times New Roman" w:cs="Times New Roman"/>
          <w:sz w:val="24"/>
          <w:szCs w:val="24"/>
        </w:rPr>
        <w:t>3.5. Дозволяється зміна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pPr>
        <w:ind w:firstLine="709"/>
        <w:jc w:val="both"/>
        <w:rPr>
          <w:rFonts w:ascii="Times New Roman" w:hAnsi="Times New Roman" w:cs="Times New Roman"/>
          <w:sz w:val="24"/>
          <w:szCs w:val="24"/>
        </w:rPr>
      </w:pPr>
      <w:r>
        <w:rPr>
          <w:rFonts w:ascii="Times New Roman" w:hAnsi="Times New Roman" w:cs="Times New Roman"/>
          <w:sz w:val="24"/>
          <w:szCs w:val="24"/>
        </w:rPr>
        <w:t>3.6. Дозволяється узгоджена зміна ціни в бік зменшення (без зміни кількості (обсягу) та якості товарів).</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3.7. Дозволяється зміна ціни у зв’язку із зміною ставок податків і зборів пропорційно до змін таких ставок.  </w:t>
      </w:r>
    </w:p>
    <w:p>
      <w:pPr>
        <w:keepNext/>
        <w:tabs>
          <w:tab w:val="left" w:pos="0"/>
        </w:tabs>
        <w:jc w:val="center"/>
        <w:outlineLvl w:val="0"/>
        <w:rPr>
          <w:rFonts w:ascii="Times New Roman" w:hAnsi="Times New Roman" w:cs="Times New Roman"/>
          <w:b/>
          <w:sz w:val="24"/>
          <w:szCs w:val="24"/>
        </w:rPr>
      </w:pPr>
      <w:r>
        <w:rPr>
          <w:rFonts w:ascii="Times New Roman" w:hAnsi="Times New Roman" w:cs="Times New Roman"/>
          <w:b/>
          <w:sz w:val="24"/>
          <w:szCs w:val="24"/>
        </w:rPr>
        <w:t>І</w:t>
      </w:r>
      <w:r>
        <w:rPr>
          <w:rFonts w:ascii="Times New Roman" w:hAnsi="Times New Roman" w:cs="Times New Roman"/>
          <w:b/>
          <w:sz w:val="24"/>
          <w:szCs w:val="24"/>
          <w:lang w:val="en-US"/>
        </w:rPr>
        <w:t>V</w:t>
      </w:r>
      <w:r>
        <w:rPr>
          <w:rFonts w:ascii="Times New Roman" w:hAnsi="Times New Roman" w:cs="Times New Roman"/>
          <w:b/>
          <w:sz w:val="24"/>
          <w:szCs w:val="24"/>
        </w:rPr>
        <w:t xml:space="preserve">. МІСЦЕ, СТРОК ПОСТАВКИ </w:t>
      </w:r>
    </w:p>
    <w:p>
      <w:pPr>
        <w:keepNext/>
        <w:tabs>
          <w:tab w:val="left" w:pos="0"/>
        </w:tabs>
        <w:jc w:val="center"/>
        <w:outlineLvl w:val="0"/>
        <w:rPr>
          <w:rFonts w:ascii="Times New Roman" w:hAnsi="Times New Roman" w:cs="Times New Roman"/>
          <w:b/>
          <w:sz w:val="24"/>
          <w:szCs w:val="24"/>
        </w:rPr>
      </w:pPr>
      <w:r>
        <w:rPr>
          <w:rFonts w:ascii="Times New Roman" w:hAnsi="Times New Roman" w:cs="Times New Roman"/>
          <w:b/>
          <w:sz w:val="24"/>
          <w:szCs w:val="24"/>
        </w:rPr>
        <w:t>ТА ПОРЯДОК ЗДІЙСНЕННЯ РОЗРАХУНКІВ</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4.1. Місце поставки – </w:t>
      </w:r>
      <w:r>
        <w:rPr>
          <w:rFonts w:ascii="Times New Roman" w:hAnsi="Times New Roman" w:cs="Times New Roman"/>
          <w:sz w:val="24"/>
          <w:szCs w:val="24"/>
          <w:lang w:val="uk-UA"/>
        </w:rPr>
        <w:t>склад</w:t>
      </w:r>
      <w:r>
        <w:rPr>
          <w:rFonts w:hint="default" w:ascii="Times New Roman" w:hAnsi="Times New Roman" w:cs="Times New Roman"/>
          <w:sz w:val="24"/>
          <w:szCs w:val="24"/>
          <w:lang w:val="uk-UA"/>
        </w:rPr>
        <w:t xml:space="preserve"> ПММ </w:t>
      </w:r>
      <w:r>
        <w:rPr>
          <w:rFonts w:ascii="Times New Roman" w:hAnsi="Times New Roman" w:cs="Times New Roman"/>
          <w:sz w:val="24"/>
          <w:szCs w:val="24"/>
        </w:rPr>
        <w:t>ДНЗ «Катюжанське ВПУ» с. Катюжанка</w:t>
      </w:r>
      <w:r>
        <w:rPr>
          <w:rFonts w:hint="default" w:ascii="Times New Roman" w:hAnsi="Times New Roman" w:cs="Times New Roman"/>
          <w:sz w:val="24"/>
          <w:szCs w:val="24"/>
          <w:lang w:val="uk-UA"/>
        </w:rPr>
        <w:t>,</w:t>
      </w:r>
      <w:r>
        <w:rPr>
          <w:rFonts w:ascii="Times New Roman" w:hAnsi="Times New Roman" w:cs="Times New Roman"/>
          <w:sz w:val="24"/>
          <w:szCs w:val="24"/>
        </w:rPr>
        <w:t xml:space="preserve"> вул. Шевченка,1 Вишгородський р-н, Київська область.</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4.2. Термін поставки: протягом </w:t>
      </w:r>
      <w:r>
        <w:rPr>
          <w:rFonts w:hint="default" w:ascii="Times New Roman" w:hAnsi="Times New Roman" w:cs="Times New Roman"/>
          <w:sz w:val="24"/>
          <w:szCs w:val="24"/>
          <w:lang w:val="uk-UA"/>
        </w:rPr>
        <w:t>5</w:t>
      </w:r>
      <w:r>
        <w:rPr>
          <w:rFonts w:ascii="Times New Roman" w:hAnsi="Times New Roman" w:cs="Times New Roman"/>
          <w:sz w:val="24"/>
          <w:szCs w:val="24"/>
        </w:rPr>
        <w:t xml:space="preserve"> (</w:t>
      </w:r>
      <w:r>
        <w:rPr>
          <w:rFonts w:ascii="Times New Roman" w:hAnsi="Times New Roman" w:cs="Times New Roman"/>
          <w:sz w:val="24"/>
          <w:szCs w:val="24"/>
          <w:lang w:val="uk-UA"/>
        </w:rPr>
        <w:t>п</w:t>
      </w:r>
      <w:r>
        <w:rPr>
          <w:rFonts w:hint="default" w:ascii="Times New Roman" w:hAnsi="Times New Roman" w:cs="Times New Roman"/>
          <w:sz w:val="24"/>
          <w:szCs w:val="24"/>
          <w:lang w:val="en-US"/>
        </w:rPr>
        <w:t>’</w:t>
      </w:r>
      <w:r>
        <w:rPr>
          <w:rFonts w:hint="default" w:ascii="Times New Roman" w:hAnsi="Times New Roman" w:cs="Times New Roman"/>
          <w:sz w:val="24"/>
          <w:szCs w:val="24"/>
          <w:lang w:val="uk-UA"/>
        </w:rPr>
        <w:t>яти</w:t>
      </w:r>
      <w:r>
        <w:rPr>
          <w:rFonts w:ascii="Times New Roman" w:hAnsi="Times New Roman" w:cs="Times New Roman"/>
          <w:sz w:val="24"/>
          <w:szCs w:val="24"/>
        </w:rPr>
        <w:t xml:space="preserve">) календарних днів з дати </w:t>
      </w:r>
      <w:r>
        <w:rPr>
          <w:rFonts w:ascii="Times New Roman" w:hAnsi="Times New Roman" w:cs="Times New Roman"/>
          <w:sz w:val="24"/>
          <w:szCs w:val="24"/>
          <w:lang w:val="uk-UA"/>
        </w:rPr>
        <w:t>підписання</w:t>
      </w:r>
      <w:r>
        <w:rPr>
          <w:rFonts w:hint="default" w:ascii="Times New Roman" w:hAnsi="Times New Roman" w:cs="Times New Roman"/>
          <w:sz w:val="24"/>
          <w:szCs w:val="24"/>
          <w:lang w:val="uk-UA"/>
        </w:rPr>
        <w:t xml:space="preserve"> договору, але не пізніше 31 травня 2024 року</w:t>
      </w:r>
      <w:r>
        <w:rPr>
          <w:rFonts w:ascii="Times New Roman" w:hAnsi="Times New Roman" w:cs="Times New Roman"/>
          <w:sz w:val="24"/>
          <w:szCs w:val="24"/>
        </w:rPr>
        <w:t xml:space="preserve">. </w:t>
      </w:r>
    </w:p>
    <w:p>
      <w:pPr>
        <w:widowControl w:val="0"/>
        <w:tabs>
          <w:tab w:val="left" w:pos="3071"/>
        </w:tabs>
        <w:autoSpaceDE w:val="0"/>
        <w:autoSpaceDN w:val="0"/>
        <w:adjustRightInd w:val="0"/>
        <w:spacing w:line="274" w:lineRule="exact"/>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4.3. Постачальник забезпечує вантажно-розвантажувальні роботи під час постачання товару у відповідності до вимог чинного законодавства. </w:t>
      </w:r>
    </w:p>
    <w:p>
      <w:pPr>
        <w:tabs>
          <w:tab w:val="left" w:pos="469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pacing w:val="7"/>
          <w:sz w:val="24"/>
          <w:szCs w:val="24"/>
          <w:lang w:eastAsia="en-US"/>
        </w:rPr>
        <w:t xml:space="preserve">Поставка товару здійснюється відповідно до </w:t>
      </w:r>
      <w:r>
        <w:rPr>
          <w:rFonts w:ascii="Times New Roman" w:hAnsi="Times New Roman" w:cs="Times New Roman"/>
          <w:sz w:val="24"/>
          <w:szCs w:val="24"/>
          <w:lang w:eastAsia="en-US"/>
        </w:rPr>
        <w:t xml:space="preserve">отриманої Постачальником </w:t>
      </w:r>
      <w:r>
        <w:rPr>
          <w:rFonts w:ascii="Times New Roman" w:hAnsi="Times New Roman" w:cs="Times New Roman"/>
          <w:sz w:val="24"/>
          <w:szCs w:val="24"/>
        </w:rPr>
        <w:t>заявки</w:t>
      </w:r>
      <w:r>
        <w:rPr>
          <w:rFonts w:ascii="Times New Roman" w:hAnsi="Times New Roman" w:cs="Times New Roman"/>
          <w:sz w:val="24"/>
          <w:szCs w:val="24"/>
          <w:lang w:eastAsia="en-US"/>
        </w:rPr>
        <w:t xml:space="preserve">, в якій зазначається кількість, найменування товару та термін (строк) поставки. Постачання Товару здійснюється на умовах і в місці, узгоджених сторонами в Договорі. Днем отримання Товару від Постачальника є день оформлення та підписання Сторонами відповідних накладних та актів приймання-передачі. </w:t>
      </w:r>
    </w:p>
    <w:p>
      <w:pPr>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4.5. Розрахунки між сторонами здійснюються в гривнях шляхом перерахування грошових коштів на рахунок Постачальника.</w:t>
      </w:r>
    </w:p>
    <w:p>
      <w:pPr>
        <w:ind w:firstLine="709"/>
        <w:jc w:val="both"/>
        <w:rPr>
          <w:rFonts w:ascii="Times New Roman" w:hAnsi="Times New Roman" w:cs="Times New Roman"/>
          <w:sz w:val="24"/>
          <w:szCs w:val="24"/>
        </w:rPr>
      </w:pPr>
      <w:r>
        <w:rPr>
          <w:rFonts w:ascii="Times New Roman" w:hAnsi="Times New Roman" w:cs="Times New Roman"/>
          <w:sz w:val="24"/>
          <w:szCs w:val="24"/>
        </w:rPr>
        <w:t>4.6. Розрахунки за поставлений товар здійснюються протягом 5 (п’яти) робочих днів з моменту отримання коштів на особовий рахунок Замовника для фінансування даної закупівлі.</w:t>
      </w:r>
    </w:p>
    <w:p>
      <w:pPr>
        <w:ind w:firstLine="708"/>
        <w:jc w:val="both"/>
        <w:rPr>
          <w:rFonts w:ascii="Times New Roman" w:hAnsi="Times New Roman" w:cs="Times New Roman"/>
          <w:b/>
          <w:sz w:val="24"/>
          <w:szCs w:val="24"/>
          <w:lang w:val="en-US"/>
        </w:rPr>
      </w:pPr>
    </w:p>
    <w:p>
      <w:pPr>
        <w:ind w:firstLine="708"/>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ПРАВА ТА ОБОВ’ЯЗКИ СТОРІН</w:t>
      </w:r>
    </w:p>
    <w:p>
      <w:pPr>
        <w:ind w:firstLine="708"/>
        <w:jc w:val="both"/>
        <w:rPr>
          <w:rFonts w:ascii="Times New Roman" w:hAnsi="Times New Roman" w:cs="Times New Roman"/>
          <w:sz w:val="24"/>
          <w:szCs w:val="24"/>
        </w:rPr>
      </w:pPr>
      <w:r>
        <w:rPr>
          <w:rFonts w:ascii="Times New Roman" w:hAnsi="Times New Roman" w:cs="Times New Roman"/>
          <w:sz w:val="24"/>
          <w:szCs w:val="24"/>
        </w:rPr>
        <w:t>5.1. Замовник має право:</w:t>
      </w:r>
    </w:p>
    <w:p>
      <w:pPr>
        <w:ind w:firstLine="708"/>
        <w:jc w:val="both"/>
        <w:rPr>
          <w:rFonts w:ascii="Times New Roman" w:hAnsi="Times New Roman" w:cs="Times New Roman"/>
          <w:sz w:val="24"/>
          <w:szCs w:val="24"/>
        </w:rPr>
      </w:pPr>
      <w:r>
        <w:rPr>
          <w:rFonts w:ascii="Times New Roman" w:hAnsi="Times New Roman" w:cs="Times New Roman"/>
          <w:sz w:val="24"/>
          <w:szCs w:val="24"/>
        </w:rPr>
        <w:t>5.1.1. Контролювати поставку товару;</w:t>
      </w:r>
    </w:p>
    <w:p>
      <w:pPr>
        <w:ind w:firstLine="708"/>
        <w:jc w:val="both"/>
        <w:rPr>
          <w:rFonts w:ascii="Times New Roman" w:hAnsi="Times New Roman" w:cs="Times New Roman"/>
          <w:sz w:val="24"/>
          <w:szCs w:val="24"/>
        </w:rPr>
      </w:pPr>
      <w:r>
        <w:rPr>
          <w:rFonts w:ascii="Times New Roman" w:hAnsi="Times New Roman" w:cs="Times New Roman"/>
          <w:sz w:val="24"/>
          <w:szCs w:val="24"/>
        </w:rPr>
        <w:t>5.1.2. Достроково розірвати Договір, у разі невиконання або неналежного виконання умов Договору Постачальником;</w:t>
      </w:r>
    </w:p>
    <w:p>
      <w:pPr>
        <w:ind w:firstLine="708"/>
        <w:jc w:val="both"/>
        <w:rPr>
          <w:rFonts w:ascii="Times New Roman" w:hAnsi="Times New Roman" w:cs="Times New Roman"/>
          <w:sz w:val="24"/>
          <w:szCs w:val="24"/>
        </w:rPr>
      </w:pPr>
      <w:r>
        <w:rPr>
          <w:rFonts w:ascii="Times New Roman" w:hAnsi="Times New Roman" w:cs="Times New Roman"/>
          <w:sz w:val="24"/>
          <w:szCs w:val="24"/>
        </w:rPr>
        <w:t>5.1.3. Зменшувати обсяг закупівлі;</w:t>
      </w:r>
    </w:p>
    <w:p>
      <w:pPr>
        <w:ind w:firstLine="708"/>
        <w:jc w:val="both"/>
        <w:rPr>
          <w:rFonts w:ascii="Times New Roman" w:hAnsi="Times New Roman" w:cs="Times New Roman"/>
          <w:sz w:val="24"/>
          <w:szCs w:val="24"/>
        </w:rPr>
      </w:pPr>
      <w:r>
        <w:rPr>
          <w:rFonts w:ascii="Times New Roman" w:hAnsi="Times New Roman" w:cs="Times New Roman"/>
          <w:sz w:val="24"/>
          <w:szCs w:val="24"/>
        </w:rPr>
        <w:t>5.1.4. Відмовитись від прийняття Товару, якщо Товар по якості не відповідає вказаним нормам у Договорі.</w:t>
      </w:r>
    </w:p>
    <w:p>
      <w:pPr>
        <w:ind w:firstLine="708"/>
        <w:jc w:val="both"/>
        <w:rPr>
          <w:rFonts w:ascii="Times New Roman" w:hAnsi="Times New Roman" w:cs="Times New Roman"/>
          <w:sz w:val="24"/>
          <w:szCs w:val="24"/>
        </w:rPr>
      </w:pPr>
      <w:r>
        <w:rPr>
          <w:rFonts w:ascii="Times New Roman" w:hAnsi="Times New Roman" w:cs="Times New Roman"/>
          <w:sz w:val="24"/>
          <w:szCs w:val="24"/>
        </w:rPr>
        <w:t>5.2. Замовник зобов’язаний:</w:t>
      </w:r>
    </w:p>
    <w:p>
      <w:pPr>
        <w:ind w:firstLine="708"/>
        <w:jc w:val="both"/>
        <w:rPr>
          <w:rFonts w:ascii="Times New Roman" w:hAnsi="Times New Roman" w:cs="Times New Roman"/>
          <w:sz w:val="24"/>
          <w:szCs w:val="24"/>
        </w:rPr>
      </w:pPr>
      <w:r>
        <w:rPr>
          <w:rFonts w:ascii="Times New Roman" w:hAnsi="Times New Roman" w:cs="Times New Roman"/>
          <w:sz w:val="24"/>
          <w:szCs w:val="24"/>
        </w:rPr>
        <w:t>5.2.1. Своєчасно та в повному обсязі сплачувати за поставлений Товар.</w:t>
      </w:r>
    </w:p>
    <w:p>
      <w:pPr>
        <w:ind w:firstLine="708"/>
        <w:jc w:val="both"/>
        <w:rPr>
          <w:rFonts w:ascii="Times New Roman" w:hAnsi="Times New Roman" w:cs="Times New Roman"/>
          <w:sz w:val="24"/>
          <w:szCs w:val="24"/>
        </w:rPr>
      </w:pPr>
      <w:r>
        <w:rPr>
          <w:rFonts w:ascii="Times New Roman" w:hAnsi="Times New Roman" w:cs="Times New Roman"/>
          <w:sz w:val="24"/>
          <w:szCs w:val="24"/>
        </w:rPr>
        <w:t>5.3. Постачальник має право:</w:t>
      </w:r>
    </w:p>
    <w:p>
      <w:pPr>
        <w:ind w:firstLine="708"/>
        <w:jc w:val="both"/>
        <w:rPr>
          <w:rFonts w:ascii="Times New Roman" w:hAnsi="Times New Roman" w:cs="Times New Roman"/>
          <w:sz w:val="24"/>
          <w:szCs w:val="24"/>
        </w:rPr>
      </w:pPr>
      <w:r>
        <w:rPr>
          <w:rFonts w:ascii="Times New Roman" w:hAnsi="Times New Roman" w:cs="Times New Roman"/>
          <w:sz w:val="24"/>
          <w:szCs w:val="24"/>
        </w:rPr>
        <w:t>5.3.1. Отримувати плату за поставлений товар;</w:t>
      </w:r>
    </w:p>
    <w:p>
      <w:pPr>
        <w:ind w:firstLine="708"/>
        <w:jc w:val="both"/>
        <w:rPr>
          <w:rFonts w:ascii="Times New Roman" w:hAnsi="Times New Roman" w:cs="Times New Roman"/>
          <w:sz w:val="24"/>
          <w:szCs w:val="24"/>
        </w:rPr>
      </w:pPr>
      <w:r>
        <w:rPr>
          <w:rFonts w:ascii="Times New Roman" w:hAnsi="Times New Roman" w:cs="Times New Roman"/>
          <w:sz w:val="24"/>
          <w:szCs w:val="24"/>
        </w:rPr>
        <w:t>5.3.2. Достроково розірвати Договір на умовах визначених цим Договором.</w:t>
      </w:r>
    </w:p>
    <w:p>
      <w:pPr>
        <w:ind w:firstLine="708"/>
        <w:jc w:val="both"/>
        <w:rPr>
          <w:rFonts w:ascii="Times New Roman" w:hAnsi="Times New Roman" w:cs="Times New Roman"/>
          <w:sz w:val="24"/>
          <w:szCs w:val="24"/>
        </w:rPr>
      </w:pPr>
      <w:r>
        <w:rPr>
          <w:rFonts w:ascii="Times New Roman" w:hAnsi="Times New Roman" w:cs="Times New Roman"/>
          <w:sz w:val="24"/>
          <w:szCs w:val="24"/>
        </w:rPr>
        <w:t>5.4. Постачальник зобов’язаний:</w:t>
      </w:r>
    </w:p>
    <w:p>
      <w:pPr>
        <w:ind w:firstLine="708"/>
        <w:jc w:val="both"/>
        <w:rPr>
          <w:rFonts w:ascii="Times New Roman" w:hAnsi="Times New Roman" w:cs="Times New Roman"/>
          <w:sz w:val="24"/>
          <w:szCs w:val="24"/>
        </w:rPr>
      </w:pPr>
      <w:r>
        <w:rPr>
          <w:rFonts w:ascii="Times New Roman" w:hAnsi="Times New Roman" w:cs="Times New Roman"/>
          <w:sz w:val="24"/>
          <w:szCs w:val="24"/>
        </w:rPr>
        <w:t>5.4.1. Забезпечити поставку якісного Товару у строки встановлені Договором;</w:t>
      </w:r>
    </w:p>
    <w:p>
      <w:pPr>
        <w:ind w:firstLine="708"/>
        <w:jc w:val="both"/>
        <w:rPr>
          <w:rFonts w:ascii="Times New Roman" w:hAnsi="Times New Roman" w:cs="Times New Roman"/>
          <w:sz w:val="24"/>
          <w:szCs w:val="24"/>
        </w:rPr>
      </w:pPr>
      <w:r>
        <w:rPr>
          <w:rFonts w:ascii="Times New Roman" w:hAnsi="Times New Roman" w:cs="Times New Roman"/>
          <w:sz w:val="24"/>
          <w:szCs w:val="24"/>
        </w:rPr>
        <w:t>5.4.2. За неналежне виконання договору сплатити штраф та пеню.</w:t>
      </w:r>
    </w:p>
    <w:p>
      <w:pPr>
        <w:tabs>
          <w:tab w:val="left" w:pos="0"/>
        </w:tabs>
        <w:jc w:val="center"/>
        <w:rPr>
          <w:rFonts w:ascii="Times New Roman" w:hAnsi="Times New Roman" w:cs="Times New Roman"/>
          <w:b/>
          <w:sz w:val="24"/>
          <w:szCs w:val="24"/>
          <w:lang w:val="en-US"/>
        </w:rPr>
      </w:pPr>
    </w:p>
    <w:p>
      <w:pPr>
        <w:tabs>
          <w:tab w:val="left" w:pos="0"/>
        </w:tabs>
        <w:jc w:val="center"/>
        <w:rPr>
          <w:rFonts w:ascii="Times New Roman" w:hAnsi="Times New Roman" w:cs="Times New Roman"/>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І. ВІДПОВІДАЛЬНІСТЬ СТОРІН ТА РОЗГЛЯД СПІРНИХ ПИТАНЬ</w:t>
      </w:r>
    </w:p>
    <w:p>
      <w:pPr>
        <w:ind w:firstLine="709"/>
        <w:jc w:val="both"/>
        <w:rPr>
          <w:rFonts w:ascii="Times New Roman" w:hAnsi="Times New Roman" w:cs="Times New Roman"/>
          <w:sz w:val="24"/>
          <w:szCs w:val="24"/>
        </w:rPr>
      </w:pPr>
      <w:r>
        <w:rPr>
          <w:rFonts w:ascii="Times New Roman" w:hAnsi="Times New Roman" w:cs="Times New Roman"/>
          <w:sz w:val="24"/>
          <w:szCs w:val="24"/>
        </w:rPr>
        <w:t>6.1. У разі невиконання або неналежного виконання Сторонами умов Договору, винна Сторона несе відповідальність, відповідно до умов визначених чинним законодавством та цим Договором.</w:t>
      </w:r>
    </w:p>
    <w:p>
      <w:pPr>
        <w:ind w:firstLine="709"/>
        <w:jc w:val="both"/>
        <w:rPr>
          <w:rFonts w:ascii="Times New Roman" w:hAnsi="Times New Roman" w:cs="Times New Roman"/>
          <w:sz w:val="24"/>
          <w:szCs w:val="24"/>
        </w:rPr>
      </w:pPr>
      <w:r>
        <w:rPr>
          <w:rFonts w:ascii="Times New Roman" w:hAnsi="Times New Roman" w:cs="Times New Roman"/>
          <w:sz w:val="24"/>
          <w:szCs w:val="24"/>
        </w:rPr>
        <w:t>6.2. За порушення строків поставки Товару Постачальник сплачує Замовнику пеню в розмірі 0,05% від вартості несвоєчасно поставленого Товару, за кожний день прострочення.</w:t>
      </w:r>
    </w:p>
    <w:p>
      <w:pPr>
        <w:ind w:firstLine="709"/>
        <w:jc w:val="both"/>
        <w:rPr>
          <w:rFonts w:ascii="Times New Roman" w:hAnsi="Times New Roman" w:cs="Times New Roman"/>
          <w:sz w:val="24"/>
          <w:szCs w:val="24"/>
        </w:rPr>
      </w:pPr>
      <w:r>
        <w:rPr>
          <w:rFonts w:ascii="Times New Roman" w:hAnsi="Times New Roman" w:cs="Times New Roman"/>
          <w:sz w:val="24"/>
          <w:szCs w:val="24"/>
        </w:rPr>
        <w:t>6.3. У разі поставки неякісного товару Постачальник сплачує штраф у розмірі 20% від вартості неякісного товару.</w:t>
      </w:r>
    </w:p>
    <w:p>
      <w:pPr>
        <w:ind w:firstLine="709"/>
        <w:jc w:val="both"/>
        <w:rPr>
          <w:rFonts w:ascii="Times New Roman" w:hAnsi="Times New Roman" w:cs="Times New Roman"/>
          <w:sz w:val="24"/>
          <w:szCs w:val="24"/>
        </w:rPr>
      </w:pPr>
      <w:r>
        <w:rPr>
          <w:rFonts w:ascii="Times New Roman" w:hAnsi="Times New Roman" w:cs="Times New Roman"/>
          <w:sz w:val="24"/>
          <w:szCs w:val="24"/>
        </w:rPr>
        <w:t>6.4. За порушення строків платежів, установлених цим Договором, Замовник сплачує Постачальнику пеню у розмірі подвійної облікової ставки НБУ від несплаченої суми за кожний день прострочення.</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6.5. За розірвання Постачальником договору в односторонньому порядку або за невиконання чи неналежне виконання Постачальником договору, що призвело до дострокового розірвання договору Постачальник сплачує Замовнику штраф у розмірі 20% від вартості недопоставленого товару. </w:t>
      </w:r>
    </w:p>
    <w:p>
      <w:pPr>
        <w:ind w:firstLine="709"/>
        <w:jc w:val="both"/>
        <w:rPr>
          <w:rFonts w:ascii="Times New Roman" w:hAnsi="Times New Roman" w:cs="Times New Roman"/>
          <w:sz w:val="24"/>
          <w:szCs w:val="24"/>
        </w:rPr>
      </w:pPr>
      <w:r>
        <w:rPr>
          <w:rFonts w:ascii="Times New Roman" w:hAnsi="Times New Roman" w:cs="Times New Roman"/>
          <w:sz w:val="24"/>
          <w:szCs w:val="24"/>
        </w:rPr>
        <w:t>6.6. Всі спори, що виникають при виконанні даного Договору, вирішуються шляхом переговорів. Якщо сторони не досягли домовленості, то спір передається на розгляд судових органів в порядку встановленому чинним законодавством України.</w:t>
      </w:r>
    </w:p>
    <w:p>
      <w:pPr>
        <w:shd w:val="clear" w:color="auto" w:fill="FFFFFF"/>
        <w:ind w:right="10"/>
        <w:jc w:val="center"/>
        <w:rPr>
          <w:rFonts w:ascii="Times New Roman" w:hAnsi="Times New Roman" w:cs="Times New Roman"/>
          <w:b/>
          <w:bCs/>
          <w:sz w:val="24"/>
          <w:szCs w:val="24"/>
          <w:lang w:val="en-US"/>
        </w:rPr>
      </w:pPr>
    </w:p>
    <w:p>
      <w:pPr>
        <w:shd w:val="clear" w:color="auto" w:fill="FFFFFF"/>
        <w:ind w:right="10"/>
        <w:jc w:val="center"/>
        <w:rPr>
          <w:rFonts w:ascii="Times New Roman" w:hAnsi="Times New Roman" w:cs="Times New Roman"/>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ІІ. ОБСТАВИНИ НЕПЕРЕБОРНОЇ СИЛИ</w:t>
      </w:r>
    </w:p>
    <w:p>
      <w:pPr>
        <w:shd w:val="clear" w:color="auto" w:fill="FFFFFF"/>
        <w:tabs>
          <w:tab w:val="left" w:pos="0"/>
          <w:tab w:val="left" w:pos="426"/>
          <w:tab w:val="left" w:pos="1134"/>
        </w:tabs>
        <w:ind w:right="5" w:firstLine="709"/>
        <w:jc w:val="both"/>
        <w:rPr>
          <w:rFonts w:ascii="Times New Roman" w:hAnsi="Times New Roman" w:cs="Times New Roman"/>
          <w:sz w:val="24"/>
          <w:szCs w:val="24"/>
        </w:rPr>
      </w:pPr>
      <w:r>
        <w:rPr>
          <w:rFonts w:ascii="Times New Roman" w:hAnsi="Times New Roman" w:cs="Times New Roman"/>
          <w:spacing w:val="-8"/>
          <w:sz w:val="24"/>
          <w:szCs w:val="24"/>
        </w:rPr>
        <w:t>7.1.</w:t>
      </w:r>
      <w:r>
        <w:rPr>
          <w:rFonts w:ascii="Times New Roman" w:hAnsi="Times New Roman" w:cs="Times New Roman"/>
          <w:sz w:val="24"/>
          <w:szCs w:val="24"/>
        </w:rPr>
        <w:tab/>
      </w:r>
      <w:r>
        <w:rPr>
          <w:rFonts w:ascii="Times New Roman" w:hAnsi="Times New Roman" w:cs="Times New Roman"/>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обставин непереборної сили, визначених у цьому Договорі, за умови, що їх настання було засвідчено у визначеному цим Договором порядку.</w:t>
      </w:r>
    </w:p>
    <w:p>
      <w:pPr>
        <w:widowControl w:val="0"/>
        <w:numPr>
          <w:ilvl w:val="1"/>
          <w:numId w:val="5"/>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 xml:space="preserve"> Під обставинами непереборної сили у цьому Договорі розуміються непереборна сила та випадок.</w:t>
      </w:r>
    </w:p>
    <w:p>
      <w:pPr>
        <w:widowControl w:val="0"/>
        <w:numPr>
          <w:ilvl w:val="1"/>
          <w:numId w:val="5"/>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pacing w:val="-1"/>
          <w:sz w:val="24"/>
          <w:szCs w:val="24"/>
        </w:rPr>
        <w:t xml:space="preserve">Під непереборною силою у цьому Договорі розуміються будь-які надзвичайні події зовнішнього щодо Сторін характеру, які виникають без вини </w:t>
      </w:r>
      <w:r>
        <w:rPr>
          <w:rFonts w:ascii="Times New Roman" w:hAnsi="Times New Roman" w:cs="Times New Roman"/>
          <w:sz w:val="24"/>
          <w:szCs w:val="24"/>
        </w:rPr>
        <w:t>Сторін, поза їх волею або всупереч волі чи бажанню Сторін, і які не можна за умови вжиття звичайних для цього заходів передбачити та не</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w:t>
      </w:r>
      <w:r>
        <w:rPr>
          <w:rFonts w:ascii="Times New Roman" w:hAnsi="Times New Roman" w:cs="Times New Roman"/>
          <w:spacing w:val="-1"/>
          <w:sz w:val="24"/>
          <w:szCs w:val="24"/>
        </w:rPr>
        <w:t xml:space="preserve">нормативних актів органів державної влади чи місцевого самоврядування, інші законні або незаконні заборонні чи обмежуючі заходи названих </w:t>
      </w:r>
      <w:r>
        <w:rPr>
          <w:rFonts w:ascii="Times New Roman" w:hAnsi="Times New Roman" w:cs="Times New Roman"/>
          <w:sz w:val="24"/>
          <w:szCs w:val="24"/>
        </w:rPr>
        <w:t>органів, які унеможливлюють виконання Сторонами цього Договору або тимчасово перешкоджають такому виконанню.</w:t>
      </w:r>
    </w:p>
    <w:p>
      <w:pPr>
        <w:widowControl w:val="0"/>
        <w:numPr>
          <w:ilvl w:val="1"/>
          <w:numId w:val="5"/>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pPr>
        <w:widowControl w:val="0"/>
        <w:numPr>
          <w:ilvl w:val="1"/>
          <w:numId w:val="5"/>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Настання непереборної сили має бути засвідчено компетентним органом, що визначений чинним законодавством України.</w:t>
      </w:r>
    </w:p>
    <w:p>
      <w:pPr>
        <w:widowControl w:val="0"/>
        <w:numPr>
          <w:ilvl w:val="1"/>
          <w:numId w:val="5"/>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обставин непереборної сили та їх вплив на виконання цього Договору.</w:t>
      </w:r>
    </w:p>
    <w:p>
      <w:pPr>
        <w:widowControl w:val="0"/>
        <w:numPr>
          <w:ilvl w:val="1"/>
          <w:numId w:val="5"/>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widowControl w:val="0"/>
        <w:numPr>
          <w:ilvl w:val="1"/>
          <w:numId w:val="5"/>
        </w:numPr>
        <w:shd w:val="clear" w:color="auto" w:fill="FFFFFF"/>
        <w:tabs>
          <w:tab w:val="left" w:pos="245"/>
          <w:tab w:val="left" w:pos="1134"/>
        </w:tabs>
        <w:autoSpaceDE w:val="0"/>
        <w:autoSpaceDN w:val="0"/>
        <w:adjustRightInd w:val="0"/>
        <w:ind w:left="0" w:firstLine="709"/>
        <w:jc w:val="both"/>
        <w:rPr>
          <w:rFonts w:ascii="Times New Roman" w:hAnsi="Times New Roman" w:cs="Times New Roman"/>
          <w:spacing w:val="-8"/>
          <w:sz w:val="24"/>
          <w:szCs w:val="24"/>
        </w:rPr>
      </w:pPr>
      <w:r>
        <w:rPr>
          <w:rFonts w:ascii="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pPr>
        <w:tabs>
          <w:tab w:val="left" w:pos="0"/>
        </w:tabs>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ІІІ. СТРОК ДІЇ ДОГОВОРУ </w:t>
      </w:r>
    </w:p>
    <w:p>
      <w:pPr>
        <w:ind w:firstLine="708"/>
        <w:jc w:val="both"/>
        <w:rPr>
          <w:rFonts w:ascii="Times New Roman" w:hAnsi="Times New Roman" w:cs="Times New Roman"/>
          <w:sz w:val="24"/>
          <w:szCs w:val="24"/>
        </w:rPr>
      </w:pPr>
      <w:r>
        <w:rPr>
          <w:rFonts w:ascii="Times New Roman" w:hAnsi="Times New Roman" w:cs="Times New Roman"/>
          <w:sz w:val="24"/>
          <w:szCs w:val="24"/>
        </w:rPr>
        <w:t>8.1. Строк дії даного Договору: з моменту підписання до 31.12.202</w:t>
      </w:r>
      <w:r>
        <w:rPr>
          <w:rFonts w:hint="default" w:ascii="Times New Roman" w:hAnsi="Times New Roman" w:cs="Times New Roman"/>
          <w:sz w:val="24"/>
          <w:szCs w:val="24"/>
          <w:lang w:val="uk-UA"/>
        </w:rPr>
        <w:t>4</w:t>
      </w:r>
      <w:r>
        <w:rPr>
          <w:rFonts w:ascii="Times New Roman" w:hAnsi="Times New Roman" w:cs="Times New Roman"/>
          <w:sz w:val="24"/>
          <w:szCs w:val="24"/>
        </w:rPr>
        <w:t xml:space="preserve"> року, а в частині оплати за поставлений Товар, до повного його виконання.</w:t>
      </w:r>
    </w:p>
    <w:p>
      <w:pPr>
        <w:ind w:firstLine="708"/>
        <w:jc w:val="both"/>
        <w:rPr>
          <w:rFonts w:ascii="Times New Roman" w:hAnsi="Times New Roman" w:cs="Times New Roman"/>
          <w:sz w:val="24"/>
          <w:szCs w:val="24"/>
        </w:rPr>
      </w:pPr>
      <w:r>
        <w:rPr>
          <w:rFonts w:ascii="Times New Roman" w:hAnsi="Times New Roman" w:cs="Times New Roman"/>
          <w:sz w:val="24"/>
          <w:szCs w:val="24"/>
        </w:rPr>
        <w:t>8.2. Можливе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pPr>
        <w:ind w:firstLine="708"/>
        <w:jc w:val="both"/>
        <w:rPr>
          <w:rFonts w:ascii="Times New Roman" w:hAnsi="Times New Roman" w:cs="Times New Roman"/>
          <w:sz w:val="24"/>
          <w:szCs w:val="24"/>
        </w:rPr>
      </w:pPr>
      <w:r>
        <w:rPr>
          <w:rFonts w:ascii="Times New Roman" w:hAnsi="Times New Roman" w:cs="Times New Roman"/>
          <w:sz w:val="24"/>
          <w:szCs w:val="24"/>
        </w:rPr>
        <w:t>8.3.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pPr>
        <w:widowControl w:val="0"/>
        <w:shd w:val="clear" w:color="auto" w:fill="FFFFFF"/>
        <w:tabs>
          <w:tab w:val="left" w:pos="142"/>
          <w:tab w:val="left" w:pos="1134"/>
          <w:tab w:val="left" w:pos="1276"/>
        </w:tabs>
        <w:autoSpaceDE w:val="0"/>
        <w:autoSpaceDN w:val="0"/>
        <w:adjustRightInd w:val="0"/>
        <w:ind w:left="360" w:right="24"/>
        <w:jc w:val="center"/>
        <w:rPr>
          <w:rFonts w:ascii="Times New Roman" w:hAnsi="Times New Roman" w:cs="Times New Roman"/>
          <w:b/>
          <w:sz w:val="24"/>
          <w:szCs w:val="24"/>
        </w:rPr>
      </w:pPr>
      <w:r>
        <w:rPr>
          <w:rFonts w:ascii="Times New Roman" w:hAnsi="Times New Roman" w:cs="Times New Roman"/>
          <w:b/>
          <w:bCs/>
          <w:sz w:val="24"/>
          <w:szCs w:val="24"/>
        </w:rPr>
        <w:t>ІХ. ІНШІ УМОВИ</w:t>
      </w:r>
    </w:p>
    <w:p>
      <w:pPr>
        <w:widowControl w:val="0"/>
        <w:numPr>
          <w:ilvl w:val="1"/>
          <w:numId w:val="6"/>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Договір складено у двох примірниках, кожний із яких має однакову юридичну силу, по одному для кожної із сторін.</w:t>
      </w:r>
    </w:p>
    <w:p>
      <w:pPr>
        <w:widowControl w:val="0"/>
        <w:numPr>
          <w:ilvl w:val="1"/>
          <w:numId w:val="6"/>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 xml:space="preserve">Представники Сторін, уповноважені на укладання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w:t>
      </w:r>
    </w:p>
    <w:p>
      <w:pPr>
        <w:widowControl w:val="0"/>
        <w:numPr>
          <w:ilvl w:val="1"/>
          <w:numId w:val="6"/>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w:t>
      </w:r>
    </w:p>
    <w:p>
      <w:pPr>
        <w:widowControl w:val="0"/>
        <w:numPr>
          <w:ilvl w:val="1"/>
          <w:numId w:val="6"/>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 xml:space="preserve">Представники Сторін цього Договору підтверджують, що вони повідомлені про свої права відповідно до ст. 8 Закону України «Про захист персональних даних».   </w:t>
      </w:r>
    </w:p>
    <w:p>
      <w:pPr>
        <w:widowControl w:val="0"/>
        <w:numPr>
          <w:ilvl w:val="1"/>
          <w:numId w:val="6"/>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pPr>
        <w:widowControl w:val="0"/>
        <w:numPr>
          <w:ilvl w:val="1"/>
          <w:numId w:val="6"/>
        </w:numPr>
        <w:shd w:val="clear" w:color="auto" w:fill="FFFFFF"/>
        <w:tabs>
          <w:tab w:val="left" w:pos="0"/>
          <w:tab w:val="left" w:pos="142"/>
          <w:tab w:val="left" w:pos="1134"/>
        </w:tabs>
        <w:autoSpaceDE w:val="0"/>
        <w:autoSpaceDN w:val="0"/>
        <w:adjustRightInd w:val="0"/>
        <w:ind w:left="0" w:right="24" w:firstLine="709"/>
        <w:jc w:val="both"/>
        <w:rPr>
          <w:rFonts w:ascii="Times New Roman" w:hAnsi="Times New Roman" w:cs="Times New Roman"/>
          <w:b/>
          <w:sz w:val="24"/>
          <w:szCs w:val="24"/>
        </w:rPr>
      </w:pPr>
      <w:r>
        <w:rPr>
          <w:rFonts w:ascii="Times New Roman" w:hAnsi="Times New Roman" w:cs="Times New Roman"/>
          <w:sz w:val="24"/>
          <w:szCs w:val="24"/>
        </w:rPr>
        <w:t>У всьому іншому, що не передбачено цим Договором, Сторони керуються чинним законодавством України.</w:t>
      </w:r>
    </w:p>
    <w:p>
      <w:pPr>
        <w:widowControl w:val="0"/>
        <w:numPr>
          <w:numId w:val="0"/>
        </w:numPr>
        <w:shd w:val="clear" w:color="auto" w:fill="FFFFFF"/>
        <w:tabs>
          <w:tab w:val="left" w:pos="0"/>
          <w:tab w:val="left" w:pos="142"/>
          <w:tab w:val="left" w:pos="1134"/>
        </w:tabs>
        <w:autoSpaceDE w:val="0"/>
        <w:autoSpaceDN w:val="0"/>
        <w:adjustRightInd w:val="0"/>
        <w:ind w:right="24" w:rightChars="0"/>
        <w:jc w:val="both"/>
        <w:rPr>
          <w:rFonts w:ascii="Times New Roman" w:hAnsi="Times New Roman" w:cs="Times New Roman"/>
          <w:sz w:val="24"/>
          <w:szCs w:val="24"/>
        </w:rPr>
      </w:pPr>
    </w:p>
    <w:p>
      <w:pPr>
        <w:widowControl w:val="0"/>
        <w:numPr>
          <w:numId w:val="0"/>
        </w:numPr>
        <w:shd w:val="clear" w:color="auto" w:fill="FFFFFF"/>
        <w:tabs>
          <w:tab w:val="left" w:pos="0"/>
          <w:tab w:val="left" w:pos="142"/>
          <w:tab w:val="left" w:pos="1134"/>
        </w:tabs>
        <w:autoSpaceDE w:val="0"/>
        <w:autoSpaceDN w:val="0"/>
        <w:adjustRightInd w:val="0"/>
        <w:ind w:right="24" w:rightChars="0"/>
        <w:jc w:val="both"/>
        <w:rPr>
          <w:rFonts w:ascii="Times New Roman" w:hAnsi="Times New Roman" w:cs="Times New Roman"/>
          <w:sz w:val="24"/>
          <w:szCs w:val="24"/>
        </w:rPr>
      </w:pPr>
    </w:p>
    <w:p>
      <w:pPr>
        <w:widowControl w:val="0"/>
        <w:numPr>
          <w:numId w:val="0"/>
        </w:numPr>
        <w:shd w:val="clear" w:color="auto" w:fill="FFFFFF"/>
        <w:tabs>
          <w:tab w:val="left" w:pos="0"/>
          <w:tab w:val="left" w:pos="142"/>
          <w:tab w:val="left" w:pos="1134"/>
        </w:tabs>
        <w:autoSpaceDE w:val="0"/>
        <w:autoSpaceDN w:val="0"/>
        <w:adjustRightInd w:val="0"/>
        <w:ind w:right="24" w:rightChars="0"/>
        <w:jc w:val="both"/>
        <w:rPr>
          <w:rFonts w:ascii="Times New Roman" w:hAnsi="Times New Roman" w:cs="Times New Roman"/>
          <w:sz w:val="24"/>
          <w:szCs w:val="24"/>
        </w:rPr>
      </w:pPr>
    </w:p>
    <w:p>
      <w:pPr>
        <w:widowControl w:val="0"/>
        <w:numPr>
          <w:numId w:val="0"/>
        </w:numPr>
        <w:shd w:val="clear" w:color="auto" w:fill="FFFFFF"/>
        <w:tabs>
          <w:tab w:val="left" w:pos="0"/>
          <w:tab w:val="left" w:pos="142"/>
          <w:tab w:val="left" w:pos="1134"/>
        </w:tabs>
        <w:autoSpaceDE w:val="0"/>
        <w:autoSpaceDN w:val="0"/>
        <w:adjustRightInd w:val="0"/>
        <w:ind w:right="24" w:rightChars="0"/>
        <w:jc w:val="both"/>
        <w:rPr>
          <w:rFonts w:ascii="Times New Roman" w:hAnsi="Times New Roman" w:cs="Times New Roman"/>
          <w:sz w:val="24"/>
          <w:szCs w:val="24"/>
        </w:rPr>
      </w:pPr>
    </w:p>
    <w:p>
      <w:pPr>
        <w:widowControl w:val="0"/>
        <w:numPr>
          <w:numId w:val="0"/>
        </w:numPr>
        <w:shd w:val="clear" w:color="auto" w:fill="FFFFFF"/>
        <w:tabs>
          <w:tab w:val="left" w:pos="0"/>
          <w:tab w:val="left" w:pos="142"/>
          <w:tab w:val="left" w:pos="1134"/>
        </w:tabs>
        <w:autoSpaceDE w:val="0"/>
        <w:autoSpaceDN w:val="0"/>
        <w:adjustRightInd w:val="0"/>
        <w:ind w:right="24" w:rightChars="0"/>
        <w:jc w:val="both"/>
        <w:rPr>
          <w:rFonts w:ascii="Times New Roman" w:hAnsi="Times New Roman" w:cs="Times New Roman"/>
          <w:sz w:val="24"/>
          <w:szCs w:val="24"/>
        </w:rPr>
      </w:pPr>
    </w:p>
    <w:p>
      <w:pPr>
        <w:widowControl w:val="0"/>
        <w:numPr>
          <w:numId w:val="0"/>
        </w:numPr>
        <w:shd w:val="clear" w:color="auto" w:fill="FFFFFF"/>
        <w:tabs>
          <w:tab w:val="left" w:pos="0"/>
          <w:tab w:val="left" w:pos="142"/>
          <w:tab w:val="left" w:pos="1134"/>
        </w:tabs>
        <w:autoSpaceDE w:val="0"/>
        <w:autoSpaceDN w:val="0"/>
        <w:adjustRightInd w:val="0"/>
        <w:ind w:right="24" w:rightChars="0"/>
        <w:jc w:val="both"/>
        <w:rPr>
          <w:rFonts w:ascii="Times New Roman" w:hAnsi="Times New Roman" w:cs="Times New Roman"/>
          <w:sz w:val="24"/>
          <w:szCs w:val="24"/>
        </w:rPr>
      </w:pPr>
    </w:p>
    <w:p>
      <w:pPr>
        <w:widowControl w:val="0"/>
        <w:numPr>
          <w:numId w:val="0"/>
        </w:numPr>
        <w:shd w:val="clear" w:color="auto" w:fill="FFFFFF"/>
        <w:tabs>
          <w:tab w:val="left" w:pos="0"/>
          <w:tab w:val="left" w:pos="142"/>
          <w:tab w:val="left" w:pos="1134"/>
        </w:tabs>
        <w:autoSpaceDE w:val="0"/>
        <w:autoSpaceDN w:val="0"/>
        <w:adjustRightInd w:val="0"/>
        <w:ind w:right="24" w:rightChars="0"/>
        <w:jc w:val="both"/>
        <w:rPr>
          <w:rFonts w:ascii="Times New Roman" w:hAnsi="Times New Roman" w:cs="Times New Roman"/>
          <w:sz w:val="24"/>
          <w:szCs w:val="24"/>
        </w:rPr>
      </w:pPr>
    </w:p>
    <w:p>
      <w:pPr>
        <w:widowControl w:val="0"/>
        <w:tabs>
          <w:tab w:val="left" w:pos="720"/>
        </w:tabs>
        <w:autoSpaceDE w:val="0"/>
        <w:autoSpaceDN w:val="0"/>
        <w:adjustRightInd w:val="0"/>
        <w:jc w:val="center"/>
        <w:rPr>
          <w:rFonts w:ascii="Times New Roman" w:hAnsi="Times New Roman" w:cs="Times New Roman"/>
          <w:b/>
          <w:sz w:val="24"/>
          <w:szCs w:val="24"/>
        </w:rPr>
      </w:pPr>
    </w:p>
    <w:p>
      <w:pPr>
        <w:widowControl w:val="0"/>
        <w:tabs>
          <w:tab w:val="left" w:pos="720"/>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ІХ. РЕКВІЗИТИ ТА ЮРИДИЧНІ АДРЕСИ СТОРІН</w:t>
      </w:r>
    </w:p>
    <w:p>
      <w:pPr>
        <w:widowControl w:val="0"/>
        <w:tabs>
          <w:tab w:val="left" w:pos="720"/>
        </w:tabs>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 xml:space="preserve"> </w:t>
      </w:r>
    </w:p>
    <w:tbl>
      <w:tblPr>
        <w:tblStyle w:val="10"/>
        <w:tblpPr w:leftFromText="180" w:rightFromText="180" w:vertAnchor="text" w:horzAnchor="margin" w:tblpY="12"/>
        <w:tblW w:w="9972" w:type="dxa"/>
        <w:tblInd w:w="0" w:type="dxa"/>
        <w:tblLayout w:type="fixed"/>
        <w:tblCellMar>
          <w:top w:w="0" w:type="dxa"/>
          <w:left w:w="108" w:type="dxa"/>
          <w:bottom w:w="0" w:type="dxa"/>
          <w:right w:w="108" w:type="dxa"/>
        </w:tblCellMar>
      </w:tblPr>
      <w:tblGrid>
        <w:gridCol w:w="4672"/>
        <w:gridCol w:w="240"/>
        <w:gridCol w:w="5060"/>
      </w:tblGrid>
      <w:tr>
        <w:tblPrEx>
          <w:tblCellMar>
            <w:top w:w="0" w:type="dxa"/>
            <w:left w:w="108" w:type="dxa"/>
            <w:bottom w:w="0" w:type="dxa"/>
            <w:right w:w="108" w:type="dxa"/>
          </w:tblCellMar>
        </w:tblPrEx>
        <w:trPr>
          <w:trHeight w:val="3278" w:hRule="atLeast"/>
        </w:trPr>
        <w:tc>
          <w:tcPr>
            <w:tcW w:w="4672" w:type="dxa"/>
            <w:tcBorders>
              <w:top w:val="nil"/>
              <w:left w:val="nil"/>
              <w:bottom w:val="nil"/>
              <w:right w:val="nil"/>
            </w:tcBorders>
          </w:tcPr>
          <w:p>
            <w:pPr>
              <w:keepNext/>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ЗАМОВНИК</w:t>
            </w:r>
          </w:p>
          <w:p>
            <w:pPr>
              <w:widowControl w:val="0"/>
              <w:shd w:val="clear" w:color="auto" w:fill="FFFFFF"/>
              <w:tabs>
                <w:tab w:val="left" w:pos="907"/>
              </w:tabs>
              <w:autoSpaceDE w:val="0"/>
              <w:autoSpaceDN w:val="0"/>
              <w:adjustRightInd w:val="0"/>
              <w:ind w:right="82"/>
              <w:jc w:val="center"/>
              <w:rPr>
                <w:rFonts w:ascii="Times New Roman" w:hAnsi="Times New Roman" w:cs="Times New Roman"/>
                <w:b/>
                <w:bCs/>
                <w:sz w:val="24"/>
                <w:szCs w:val="24"/>
              </w:rPr>
            </w:pPr>
            <w:r>
              <w:rPr>
                <w:rFonts w:ascii="Times New Roman" w:hAnsi="Times New Roman" w:cs="Times New Roman"/>
                <w:b/>
                <w:bCs/>
                <w:sz w:val="24"/>
                <w:szCs w:val="24"/>
                <w:lang w:eastAsia="ru-RU"/>
              </w:rPr>
              <w:t>Державний  навчальний  заклад</w:t>
            </w:r>
          </w:p>
          <w:p>
            <w:pPr>
              <w:widowControl w:val="0"/>
              <w:shd w:val="clear" w:color="auto" w:fill="FFFFFF"/>
              <w:tabs>
                <w:tab w:val="left" w:pos="907"/>
              </w:tabs>
              <w:autoSpaceDE w:val="0"/>
              <w:autoSpaceDN w:val="0"/>
              <w:adjustRightInd w:val="0"/>
              <w:ind w:right="82"/>
              <w:jc w:val="center"/>
              <w:rPr>
                <w:rFonts w:ascii="Times New Roman" w:hAnsi="Times New Roman" w:cs="Times New Roman"/>
                <w:b/>
                <w:bCs/>
                <w:sz w:val="24"/>
                <w:szCs w:val="24"/>
              </w:rPr>
            </w:pPr>
            <w:r>
              <w:rPr>
                <w:rFonts w:ascii="Times New Roman" w:hAnsi="Times New Roman" w:cs="Times New Roman"/>
                <w:b/>
                <w:bCs/>
                <w:sz w:val="24"/>
                <w:szCs w:val="24"/>
                <w:lang w:eastAsia="ru-RU"/>
              </w:rPr>
              <w:t>“Катюжанське вище професійне училище”</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Юридична адреса: 07313, Київська область, Вишгородський район, село Катюжанка, вулиця Шевченка, будинок 1</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Код ЄДРПОУ 02544603</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 xml:space="preserve">Р/р: </w:t>
            </w:r>
            <w:r>
              <w:rPr>
                <w:rFonts w:ascii="Times New Roman" w:hAnsi="Times New Roman" w:cs="Times New Roman"/>
                <w:bCs/>
                <w:sz w:val="24"/>
                <w:szCs w:val="24"/>
                <w:lang w:val="en-US" w:eastAsia="ru-RU"/>
              </w:rPr>
              <w:t>UA</w:t>
            </w:r>
            <w:r>
              <w:rPr>
                <w:rFonts w:ascii="Times New Roman" w:hAnsi="Times New Roman" w:cs="Times New Roman"/>
                <w:bCs/>
                <w:sz w:val="24"/>
                <w:szCs w:val="24"/>
                <w:lang w:eastAsia="ru-RU"/>
              </w:rPr>
              <w:t>188201720344290003000005972</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 xml:space="preserve">        </w:t>
            </w:r>
            <w:r>
              <w:rPr>
                <w:rFonts w:ascii="Times New Roman" w:hAnsi="Times New Roman" w:cs="Times New Roman"/>
                <w:bCs/>
                <w:sz w:val="24"/>
                <w:szCs w:val="24"/>
                <w:lang w:val="en-US" w:eastAsia="ru-RU"/>
              </w:rPr>
              <w:t>UA</w:t>
            </w:r>
            <w:r>
              <w:rPr>
                <w:rFonts w:ascii="Times New Roman" w:hAnsi="Times New Roman" w:cs="Times New Roman"/>
                <w:bCs/>
                <w:sz w:val="24"/>
                <w:szCs w:val="24"/>
                <w:lang w:eastAsia="ru-RU"/>
              </w:rPr>
              <w:t>348201720344281003200005972</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В ДКСУ  м. Київ</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МФО 820172</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lang w:val="en-US"/>
              </w:rPr>
            </w:pPr>
            <w:r>
              <w:rPr>
                <w:rFonts w:ascii="Times New Roman" w:hAnsi="Times New Roman" w:cs="Times New Roman"/>
                <w:bCs/>
                <w:sz w:val="24"/>
                <w:szCs w:val="24"/>
                <w:lang w:val="en-US" w:eastAsia="ru-RU"/>
              </w:rPr>
              <w:t>e-mail: vpty@ukr.net</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lang w:val="en-US"/>
              </w:rPr>
            </w:pPr>
            <w:r>
              <w:rPr>
                <w:rFonts w:ascii="Times New Roman" w:hAnsi="Times New Roman" w:cs="Times New Roman"/>
                <w:bCs/>
                <w:sz w:val="24"/>
                <w:szCs w:val="24"/>
                <w:lang w:eastAsia="ru-RU"/>
              </w:rPr>
              <w:t>тел</w:t>
            </w:r>
            <w:r>
              <w:rPr>
                <w:rFonts w:ascii="Times New Roman" w:hAnsi="Times New Roman" w:cs="Times New Roman"/>
                <w:bCs/>
                <w:sz w:val="24"/>
                <w:szCs w:val="24"/>
                <w:lang w:val="en-US" w:eastAsia="ru-RU"/>
              </w:rPr>
              <w:t>. (04596) 32262, 32282</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lang w:val="en-US"/>
              </w:rPr>
            </w:pP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r>
              <w:rPr>
                <w:rFonts w:ascii="Times New Roman" w:hAnsi="Times New Roman" w:cs="Times New Roman"/>
                <w:bCs/>
                <w:sz w:val="24"/>
                <w:szCs w:val="24"/>
                <w:lang w:eastAsia="ru-RU"/>
              </w:rPr>
              <w:t>Директор</w:t>
            </w:r>
          </w:p>
          <w:p>
            <w:pPr>
              <w:widowControl w:val="0"/>
              <w:shd w:val="clear" w:color="auto" w:fill="FFFFFF"/>
              <w:tabs>
                <w:tab w:val="left" w:pos="907"/>
              </w:tabs>
              <w:autoSpaceDE w:val="0"/>
              <w:autoSpaceDN w:val="0"/>
              <w:adjustRightInd w:val="0"/>
              <w:ind w:right="82"/>
              <w:jc w:val="both"/>
              <w:rPr>
                <w:rFonts w:ascii="Times New Roman" w:hAnsi="Times New Roman" w:cs="Times New Roman"/>
                <w:bCs/>
                <w:sz w:val="24"/>
                <w:szCs w:val="24"/>
              </w:rPr>
            </w:pPr>
          </w:p>
          <w:p>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Cs/>
                <w:sz w:val="24"/>
                <w:szCs w:val="24"/>
                <w:lang w:eastAsia="ru-RU"/>
              </w:rPr>
              <w:t xml:space="preserve">____________Руслан НЕДАШКІВСЬКИЙ </w:t>
            </w:r>
          </w:p>
        </w:tc>
        <w:tc>
          <w:tcPr>
            <w:tcW w:w="240" w:type="dxa"/>
            <w:tcBorders>
              <w:top w:val="nil"/>
              <w:left w:val="nil"/>
              <w:bottom w:val="nil"/>
              <w:right w:val="nil"/>
            </w:tcBorders>
          </w:tcPr>
          <w:p>
            <w:pPr>
              <w:widowControl w:val="0"/>
              <w:autoSpaceDE w:val="0"/>
              <w:autoSpaceDN w:val="0"/>
              <w:adjustRightInd w:val="0"/>
              <w:jc w:val="both"/>
              <w:rPr>
                <w:rFonts w:ascii="Times New Roman" w:hAnsi="Times New Roman" w:cs="Times New Roman"/>
                <w:sz w:val="24"/>
                <w:szCs w:val="24"/>
              </w:rPr>
            </w:pPr>
          </w:p>
        </w:tc>
        <w:tc>
          <w:tcPr>
            <w:tcW w:w="5060" w:type="dxa"/>
            <w:tcBorders>
              <w:top w:val="nil"/>
              <w:left w:val="nil"/>
              <w:bottom w:val="nil"/>
              <w:right w:val="nil"/>
            </w:tcBorders>
          </w:tcPr>
          <w:p>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ПОСТАЧАЛЬНИК</w:t>
            </w:r>
          </w:p>
          <w:p>
            <w:pPr>
              <w:widowControl w:val="0"/>
              <w:autoSpaceDE w:val="0"/>
              <w:autoSpaceDN w:val="0"/>
              <w:adjustRightInd w:val="0"/>
              <w:jc w:val="both"/>
              <w:rPr>
                <w:rFonts w:ascii="Times New Roman" w:hAnsi="Times New Roman" w:cs="Times New Roman"/>
                <w:sz w:val="24"/>
                <w:szCs w:val="24"/>
              </w:rPr>
            </w:pPr>
          </w:p>
        </w:tc>
      </w:tr>
    </w:tbl>
    <w:p>
      <w:pPr>
        <w:pStyle w:val="32"/>
        <w:jc w:val="right"/>
        <w:rPr>
          <w:rFonts w:ascii="Times New Roman" w:hAnsi="Times New Roman"/>
          <w:b/>
          <w:sz w:val="24"/>
          <w:szCs w:val="24"/>
          <w:lang w:val="uk-UA"/>
        </w:rPr>
      </w:pPr>
    </w:p>
    <w:p>
      <w:pPr>
        <w:keepNext/>
        <w:spacing w:before="240" w:after="60"/>
        <w:ind w:left="7080"/>
        <w:outlineLvl w:val="0"/>
        <w:rPr>
          <w:rFonts w:ascii="Times New Roman" w:hAnsi="Times New Roman" w:eastAsia="Arial" w:cs="Times New Roman"/>
          <w:bCs/>
          <w:color w:val="000000"/>
          <w:kern w:val="32"/>
          <w:sz w:val="24"/>
          <w:szCs w:val="24"/>
        </w:rPr>
      </w:pPr>
      <w:r>
        <w:rPr>
          <w:rFonts w:ascii="Times New Roman" w:hAnsi="Times New Roman" w:eastAsia="Arial" w:cs="Times New Roman"/>
          <w:bCs/>
          <w:color w:val="000000"/>
          <w:kern w:val="32"/>
          <w:sz w:val="24"/>
          <w:szCs w:val="24"/>
        </w:rPr>
        <w:t>Додаток № 1                                                                                                                   до Договору № ______</w:t>
      </w:r>
    </w:p>
    <w:p>
      <w:pPr>
        <w:ind w:left="5800" w:leftChars="2900"/>
        <w:jc w:val="right"/>
        <w:rPr>
          <w:rFonts w:ascii="Times New Roman" w:hAnsi="Times New Roman" w:eastAsia="Arial" w:cs="Times New Roman"/>
          <w:color w:val="000000"/>
          <w:sz w:val="24"/>
          <w:szCs w:val="24"/>
        </w:rPr>
      </w:pPr>
      <w:r>
        <w:rPr>
          <w:rFonts w:ascii="Times New Roman" w:hAnsi="Times New Roman" w:eastAsia="Arial" w:cs="Times New Roman"/>
          <w:color w:val="000000"/>
          <w:sz w:val="24"/>
          <w:szCs w:val="24"/>
        </w:rPr>
        <w:t xml:space="preserve">  від  “____ “______ 202</w:t>
      </w:r>
      <w:r>
        <w:rPr>
          <w:rFonts w:hint="default" w:ascii="Times New Roman" w:hAnsi="Times New Roman" w:eastAsia="Arial" w:cs="Times New Roman"/>
          <w:color w:val="000000"/>
          <w:sz w:val="24"/>
          <w:szCs w:val="24"/>
          <w:lang w:val="uk-UA"/>
        </w:rPr>
        <w:t>3</w:t>
      </w:r>
      <w:r>
        <w:rPr>
          <w:rFonts w:ascii="Times New Roman" w:hAnsi="Times New Roman" w:eastAsia="Arial" w:cs="Times New Roman"/>
          <w:color w:val="000000"/>
          <w:sz w:val="24"/>
          <w:szCs w:val="24"/>
        </w:rPr>
        <w:t>р.</w:t>
      </w:r>
    </w:p>
    <w:p>
      <w:pPr>
        <w:spacing w:before="240" w:after="60" w:line="276" w:lineRule="auto"/>
        <w:jc w:val="center"/>
        <w:outlineLvl w:val="6"/>
        <w:rPr>
          <w:rFonts w:ascii="Times New Roman" w:hAnsi="Times New Roman" w:eastAsia="Arial" w:cs="Times New Roman"/>
          <w:b/>
          <w:i/>
          <w:color w:val="000000"/>
          <w:sz w:val="24"/>
          <w:szCs w:val="24"/>
        </w:rPr>
      </w:pPr>
      <w:r>
        <w:rPr>
          <w:rFonts w:ascii="Times New Roman" w:hAnsi="Times New Roman" w:eastAsia="Arial" w:cs="Times New Roman"/>
          <w:b/>
          <w:i/>
          <w:color w:val="000000"/>
          <w:sz w:val="24"/>
          <w:szCs w:val="24"/>
        </w:rPr>
        <w:t xml:space="preserve">Специфікація  </w:t>
      </w:r>
    </w:p>
    <w:tbl>
      <w:tblPr>
        <w:tblStyle w:val="10"/>
        <w:tblW w:w="100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610"/>
        <w:gridCol w:w="1170"/>
        <w:gridCol w:w="1365"/>
        <w:gridCol w:w="1335"/>
        <w:gridCol w:w="127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562" w:type="dxa"/>
          </w:tcPr>
          <w:p>
            <w:pPr>
              <w:spacing w:line="360" w:lineRule="auto"/>
              <w:jc w:val="center"/>
              <w:rPr>
                <w:rFonts w:ascii="Times New Roman" w:hAnsi="Times New Roman" w:eastAsia="Arial" w:cs="Times New Roman"/>
                <w:b/>
                <w:color w:val="000000"/>
                <w:sz w:val="24"/>
                <w:szCs w:val="24"/>
              </w:rPr>
            </w:pPr>
            <w:r>
              <w:rPr>
                <w:rFonts w:ascii="Times New Roman" w:hAnsi="Times New Roman" w:eastAsia="Arial" w:cs="Times New Roman"/>
                <w:b/>
                <w:color w:val="000000"/>
                <w:sz w:val="24"/>
                <w:szCs w:val="24"/>
              </w:rPr>
              <w:t>№ з/п</w:t>
            </w:r>
          </w:p>
        </w:tc>
        <w:tc>
          <w:tcPr>
            <w:tcW w:w="2610" w:type="dxa"/>
            <w:vAlign w:val="center"/>
          </w:tcPr>
          <w:p>
            <w:pPr>
              <w:spacing w:before="240" w:after="60" w:line="276" w:lineRule="auto"/>
              <w:outlineLvl w:val="4"/>
              <w:rPr>
                <w:rFonts w:ascii="Times New Roman" w:hAnsi="Times New Roman" w:eastAsia="Arial" w:cs="Times New Roman"/>
                <w:b/>
                <w:bCs/>
                <w:i/>
                <w:iCs/>
                <w:color w:val="000000"/>
                <w:sz w:val="24"/>
                <w:szCs w:val="24"/>
              </w:rPr>
            </w:pPr>
            <w:r>
              <w:rPr>
                <w:rFonts w:ascii="Times New Roman" w:hAnsi="Times New Roman" w:eastAsia="Arial" w:cs="Times New Roman"/>
                <w:b/>
                <w:bCs/>
                <w:iCs/>
                <w:color w:val="000000"/>
                <w:sz w:val="24"/>
                <w:szCs w:val="24"/>
              </w:rPr>
              <w:t xml:space="preserve">Найменування </w:t>
            </w:r>
          </w:p>
        </w:tc>
        <w:tc>
          <w:tcPr>
            <w:tcW w:w="1170" w:type="dxa"/>
            <w:vAlign w:val="center"/>
          </w:tcPr>
          <w:p>
            <w:pPr>
              <w:spacing w:line="276" w:lineRule="auto"/>
              <w:jc w:val="center"/>
              <w:rPr>
                <w:rFonts w:ascii="Times New Roman" w:hAnsi="Times New Roman" w:eastAsia="Arial" w:cs="Times New Roman"/>
                <w:b/>
                <w:i/>
                <w:color w:val="000000"/>
                <w:sz w:val="24"/>
                <w:szCs w:val="24"/>
              </w:rPr>
            </w:pPr>
            <w:r>
              <w:rPr>
                <w:rFonts w:ascii="Times New Roman" w:hAnsi="Times New Roman" w:eastAsia="Arial" w:cs="Times New Roman"/>
                <w:b/>
                <w:i/>
                <w:color w:val="000000"/>
                <w:sz w:val="24"/>
                <w:szCs w:val="24"/>
              </w:rPr>
              <w:t>Одиниці виміру</w:t>
            </w:r>
          </w:p>
        </w:tc>
        <w:tc>
          <w:tcPr>
            <w:tcW w:w="1365" w:type="dxa"/>
            <w:vAlign w:val="center"/>
          </w:tcPr>
          <w:p>
            <w:pPr>
              <w:spacing w:line="276" w:lineRule="auto"/>
              <w:jc w:val="center"/>
              <w:rPr>
                <w:rFonts w:ascii="Times New Roman" w:hAnsi="Times New Roman" w:eastAsia="Arial" w:cs="Times New Roman"/>
                <w:b/>
                <w:i/>
                <w:color w:val="000000"/>
                <w:sz w:val="24"/>
                <w:szCs w:val="24"/>
              </w:rPr>
            </w:pPr>
            <w:r>
              <w:rPr>
                <w:rFonts w:ascii="Times New Roman" w:hAnsi="Times New Roman" w:eastAsia="Arial" w:cs="Times New Roman"/>
                <w:b/>
                <w:i/>
                <w:color w:val="000000"/>
                <w:sz w:val="24"/>
                <w:szCs w:val="24"/>
              </w:rPr>
              <w:t>Кількість</w:t>
            </w:r>
          </w:p>
          <w:p>
            <w:pPr>
              <w:spacing w:line="276" w:lineRule="auto"/>
              <w:jc w:val="center"/>
              <w:rPr>
                <w:rFonts w:ascii="Times New Roman" w:hAnsi="Times New Roman" w:eastAsia="Arial" w:cs="Times New Roman"/>
                <w:b/>
                <w:i/>
                <w:color w:val="000000"/>
                <w:sz w:val="24"/>
                <w:szCs w:val="24"/>
              </w:rPr>
            </w:pPr>
          </w:p>
        </w:tc>
        <w:tc>
          <w:tcPr>
            <w:tcW w:w="1335" w:type="dxa"/>
            <w:vAlign w:val="center"/>
          </w:tcPr>
          <w:p>
            <w:pPr>
              <w:spacing w:line="276" w:lineRule="auto"/>
              <w:jc w:val="both"/>
              <w:rPr>
                <w:rFonts w:ascii="Times New Roman" w:hAnsi="Times New Roman" w:eastAsia="Arial" w:cs="Times New Roman"/>
                <w:b/>
                <w:i/>
                <w:color w:val="000000"/>
                <w:sz w:val="24"/>
                <w:szCs w:val="24"/>
              </w:rPr>
            </w:pPr>
            <w:r>
              <w:rPr>
                <w:rFonts w:ascii="Times New Roman" w:hAnsi="Times New Roman" w:eastAsia="Arial" w:cs="Times New Roman"/>
                <w:b/>
                <w:i/>
                <w:color w:val="000000"/>
                <w:sz w:val="24"/>
                <w:szCs w:val="24"/>
              </w:rPr>
              <w:t>Ціна за одиницю, грн. без ПДВ</w:t>
            </w:r>
          </w:p>
        </w:tc>
        <w:tc>
          <w:tcPr>
            <w:tcW w:w="1275" w:type="dxa"/>
            <w:vAlign w:val="center"/>
          </w:tcPr>
          <w:p>
            <w:pPr>
              <w:spacing w:line="276" w:lineRule="auto"/>
              <w:jc w:val="center"/>
              <w:rPr>
                <w:rFonts w:ascii="Times New Roman" w:hAnsi="Times New Roman" w:eastAsia="Arial" w:cs="Times New Roman"/>
                <w:b/>
                <w:i/>
                <w:color w:val="000000"/>
                <w:sz w:val="24"/>
                <w:szCs w:val="24"/>
              </w:rPr>
            </w:pPr>
            <w:r>
              <w:rPr>
                <w:rFonts w:ascii="Times New Roman" w:hAnsi="Times New Roman" w:eastAsia="Arial" w:cs="Times New Roman"/>
                <w:b/>
                <w:i/>
                <w:color w:val="000000"/>
                <w:sz w:val="24"/>
                <w:szCs w:val="24"/>
              </w:rPr>
              <w:t>Ціна за одиницю, грн. з ПДВ</w:t>
            </w:r>
          </w:p>
        </w:tc>
        <w:tc>
          <w:tcPr>
            <w:tcW w:w="1763" w:type="dxa"/>
            <w:vAlign w:val="center"/>
          </w:tcPr>
          <w:p>
            <w:pPr>
              <w:spacing w:line="276" w:lineRule="auto"/>
              <w:jc w:val="both"/>
              <w:rPr>
                <w:rFonts w:ascii="Times New Roman" w:hAnsi="Times New Roman" w:eastAsia="Arial" w:cs="Times New Roman"/>
                <w:b/>
                <w:bCs/>
                <w:i/>
                <w:color w:val="000000"/>
                <w:sz w:val="24"/>
                <w:szCs w:val="24"/>
              </w:rPr>
            </w:pPr>
            <w:r>
              <w:rPr>
                <w:rFonts w:ascii="Times New Roman" w:hAnsi="Times New Roman" w:eastAsia="Arial" w:cs="Times New Roman"/>
                <w:b/>
                <w:bCs/>
                <w:i/>
                <w:color w:val="000000"/>
                <w:sz w:val="24"/>
                <w:szCs w:val="24"/>
              </w:rPr>
              <w:t xml:space="preserve">Загальна сума </w:t>
            </w:r>
          </w:p>
          <w:p>
            <w:pPr>
              <w:spacing w:line="276" w:lineRule="auto"/>
              <w:jc w:val="center"/>
              <w:rPr>
                <w:rFonts w:ascii="Times New Roman" w:hAnsi="Times New Roman" w:eastAsia="Arial" w:cs="Times New Roman"/>
                <w:b/>
                <w:i/>
                <w:color w:val="000000"/>
                <w:sz w:val="24"/>
                <w:szCs w:val="24"/>
              </w:rPr>
            </w:pPr>
            <w:r>
              <w:rPr>
                <w:rFonts w:ascii="Times New Roman" w:hAnsi="Times New Roman" w:eastAsia="Arial" w:cs="Times New Roman"/>
                <w:b/>
                <w:bCs/>
                <w:i/>
                <w:color w:val="000000"/>
                <w:sz w:val="24"/>
                <w:szCs w:val="24"/>
              </w:rPr>
              <w:t>з ПДВ</w:t>
            </w:r>
            <w:r>
              <w:rPr>
                <w:rFonts w:ascii="Times New Roman" w:hAnsi="Times New Roman" w:eastAsia="Arial" w:cs="Times New Roman"/>
                <w:b/>
                <w:i/>
                <w:color w:val="000000"/>
                <w:sz w:val="24"/>
                <w:szCs w:val="24"/>
              </w:rPr>
              <w:t xml:space="preserve"> або без ПДВ*</w:t>
            </w:r>
            <w:r>
              <w:rPr>
                <w:rFonts w:ascii="Times New Roman" w:hAnsi="Times New Roman" w:eastAsia="Arial" w:cs="Times New Roman"/>
                <w:b/>
                <w:bCs/>
                <w:i/>
                <w:color w:val="000000"/>
                <w:sz w:val="24"/>
                <w:szCs w:val="24"/>
              </w:rPr>
              <w:t xml:space="preserve">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562" w:type="dxa"/>
            <w:vAlign w:val="center"/>
          </w:tcPr>
          <w:p>
            <w:pPr>
              <w:spacing w:line="276" w:lineRule="auto"/>
              <w:jc w:val="center"/>
              <w:rPr>
                <w:rFonts w:ascii="Times New Roman" w:hAnsi="Times New Roman" w:eastAsia="Arial" w:cs="Times New Roman"/>
                <w:color w:val="000000"/>
                <w:sz w:val="24"/>
                <w:szCs w:val="24"/>
              </w:rPr>
            </w:pPr>
            <w:r>
              <w:rPr>
                <w:rFonts w:ascii="Times New Roman" w:hAnsi="Times New Roman" w:eastAsia="Arial" w:cs="Times New Roman"/>
                <w:color w:val="000000"/>
                <w:sz w:val="24"/>
                <w:szCs w:val="24"/>
              </w:rPr>
              <w:t>1.</w:t>
            </w:r>
          </w:p>
        </w:tc>
        <w:tc>
          <w:tcPr>
            <w:tcW w:w="2610" w:type="dxa"/>
            <w:vAlign w:val="center"/>
          </w:tcPr>
          <w:p>
            <w:pPr>
              <w:rPr>
                <w:rFonts w:ascii="Times New Roman" w:hAnsi="Times New Roman" w:eastAsia="Arial" w:cs="Times New Roman"/>
                <w:color w:val="FF0000"/>
                <w:sz w:val="24"/>
                <w:szCs w:val="24"/>
              </w:rPr>
            </w:pPr>
            <w:r>
              <w:rPr>
                <w:rFonts w:ascii="Times New Roman" w:hAnsi="Times New Roman"/>
                <w:b w:val="0"/>
                <w:bCs w:val="0"/>
                <w:color w:val="000000"/>
                <w:sz w:val="24"/>
                <w:szCs w:val="24"/>
                <w:shd w:val="clear" w:color="auto" w:fill="FFFFFF"/>
                <w:lang w:eastAsia="uk-UA"/>
              </w:rPr>
              <w:t>Бензин</w:t>
            </w:r>
            <w:r>
              <w:rPr>
                <w:rFonts w:hint="default" w:ascii="Times New Roman" w:hAnsi="Times New Roman"/>
                <w:b w:val="0"/>
                <w:bCs w:val="0"/>
                <w:color w:val="000000"/>
                <w:sz w:val="24"/>
                <w:szCs w:val="24"/>
                <w:shd w:val="clear" w:color="auto" w:fill="FFFFFF"/>
                <w:lang w:val="en-US" w:eastAsia="uk-UA"/>
              </w:rPr>
              <w:t xml:space="preserve"> А-95 (</w:t>
            </w:r>
            <w:r>
              <w:rPr>
                <w:rFonts w:hint="default" w:ascii="Times New Roman" w:hAnsi="Times New Roman" w:eastAsia="SimSun" w:cs="Times New Roman"/>
                <w:sz w:val="24"/>
                <w:szCs w:val="24"/>
              </w:rPr>
              <w:t>Євро-5</w:t>
            </w:r>
            <w:r>
              <w:rPr>
                <w:rFonts w:hint="default" w:ascii="Times New Roman" w:hAnsi="Times New Roman" w:eastAsia="SimSun" w:cs="Times New Roman"/>
                <w:sz w:val="24"/>
                <w:szCs w:val="24"/>
                <w:lang w:val="uk-UA"/>
              </w:rPr>
              <w:t>)</w:t>
            </w:r>
            <w:r>
              <w:rPr>
                <w:rFonts w:ascii="Times New Roman" w:hAnsi="Times New Roman"/>
                <w:b w:val="0"/>
                <w:bCs w:val="0"/>
                <w:color w:val="000000"/>
                <w:sz w:val="24"/>
                <w:szCs w:val="24"/>
                <w:shd w:val="clear" w:color="auto" w:fill="FFFFFF"/>
                <w:lang w:eastAsia="uk-UA"/>
              </w:rPr>
              <w:t>, налив</w:t>
            </w:r>
          </w:p>
        </w:tc>
        <w:tc>
          <w:tcPr>
            <w:tcW w:w="1170" w:type="dxa"/>
            <w:vAlign w:val="center"/>
          </w:tcPr>
          <w:p>
            <w:pPr>
              <w:spacing w:line="276" w:lineRule="auto"/>
              <w:jc w:val="center"/>
              <w:rPr>
                <w:rFonts w:hint="default" w:ascii="Times New Roman" w:hAnsi="Times New Roman" w:eastAsia="Arial" w:cs="Times New Roman"/>
                <w:color w:val="000000"/>
                <w:sz w:val="24"/>
                <w:szCs w:val="24"/>
                <w:lang w:val="uk-UA"/>
              </w:rPr>
            </w:pPr>
            <w:r>
              <w:rPr>
                <w:rFonts w:ascii="Times New Roman" w:hAnsi="Times New Roman" w:eastAsia="Arial" w:cs="Times New Roman"/>
                <w:sz w:val="24"/>
                <w:szCs w:val="24"/>
                <w:lang w:val="uk-UA"/>
              </w:rPr>
              <w:t>л</w:t>
            </w:r>
          </w:p>
        </w:tc>
        <w:tc>
          <w:tcPr>
            <w:tcW w:w="1365" w:type="dxa"/>
            <w:vAlign w:val="center"/>
          </w:tcPr>
          <w:p>
            <w:pPr>
              <w:spacing w:line="276" w:lineRule="auto"/>
              <w:jc w:val="center"/>
              <w:rPr>
                <w:rFonts w:hint="default" w:ascii="Times New Roman" w:hAnsi="Times New Roman" w:eastAsia="Arial" w:cs="Times New Roman"/>
                <w:color w:val="000000"/>
                <w:sz w:val="24"/>
                <w:szCs w:val="24"/>
                <w:lang w:val="uk-UA"/>
              </w:rPr>
            </w:pPr>
            <w:r>
              <w:rPr>
                <w:rFonts w:hint="default" w:ascii="Times New Roman" w:hAnsi="Times New Roman" w:eastAsia="Arial" w:cs="Times New Roman"/>
                <w:sz w:val="24"/>
                <w:szCs w:val="24"/>
                <w:lang w:val="uk-UA"/>
              </w:rPr>
              <w:t>1600</w:t>
            </w:r>
          </w:p>
        </w:tc>
        <w:tc>
          <w:tcPr>
            <w:tcW w:w="1335" w:type="dxa"/>
            <w:vAlign w:val="center"/>
          </w:tcPr>
          <w:p>
            <w:pPr>
              <w:spacing w:line="276" w:lineRule="auto"/>
              <w:jc w:val="center"/>
              <w:rPr>
                <w:rFonts w:ascii="Times New Roman" w:hAnsi="Times New Roman" w:eastAsia="Arial" w:cs="Times New Roman"/>
                <w:color w:val="000000"/>
                <w:sz w:val="24"/>
                <w:szCs w:val="24"/>
              </w:rPr>
            </w:pPr>
          </w:p>
        </w:tc>
        <w:tc>
          <w:tcPr>
            <w:tcW w:w="1275" w:type="dxa"/>
            <w:vAlign w:val="center"/>
          </w:tcPr>
          <w:p>
            <w:pPr>
              <w:spacing w:line="276" w:lineRule="auto"/>
              <w:jc w:val="center"/>
              <w:rPr>
                <w:rFonts w:ascii="Times New Roman" w:hAnsi="Times New Roman" w:eastAsia="Arial" w:cs="Times New Roman"/>
                <w:bCs/>
                <w:color w:val="000000"/>
                <w:sz w:val="24"/>
                <w:szCs w:val="24"/>
              </w:rPr>
            </w:pPr>
          </w:p>
        </w:tc>
        <w:tc>
          <w:tcPr>
            <w:tcW w:w="1763" w:type="dxa"/>
            <w:vAlign w:val="center"/>
          </w:tcPr>
          <w:p>
            <w:pPr>
              <w:spacing w:line="276" w:lineRule="auto"/>
              <w:jc w:val="center"/>
              <w:rPr>
                <w:rFonts w:ascii="Times New Roman" w:hAnsi="Times New Roman" w:eastAsia="Arial"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5" w:hRule="atLeast"/>
        </w:trPr>
        <w:tc>
          <w:tcPr>
            <w:tcW w:w="8317" w:type="dxa"/>
            <w:gridSpan w:val="6"/>
            <w:vAlign w:val="center"/>
          </w:tcPr>
          <w:p>
            <w:pPr>
              <w:spacing w:line="276" w:lineRule="auto"/>
              <w:jc w:val="center"/>
              <w:rPr>
                <w:rFonts w:ascii="Times New Roman" w:hAnsi="Times New Roman" w:eastAsia="Arial" w:cs="Times New Roman"/>
                <w:b/>
                <w:bCs/>
                <w:color w:val="000000"/>
                <w:sz w:val="24"/>
                <w:szCs w:val="24"/>
              </w:rPr>
            </w:pPr>
            <w:r>
              <w:rPr>
                <w:rFonts w:ascii="Times New Roman" w:hAnsi="Times New Roman" w:eastAsia="Arial" w:cs="Times New Roman"/>
                <w:b/>
                <w:bCs/>
                <w:color w:val="000000"/>
                <w:sz w:val="24"/>
                <w:szCs w:val="24"/>
              </w:rPr>
              <w:t>Загальна вартість з ПДВ</w:t>
            </w:r>
          </w:p>
        </w:tc>
        <w:tc>
          <w:tcPr>
            <w:tcW w:w="1763" w:type="dxa"/>
            <w:vAlign w:val="center"/>
          </w:tcPr>
          <w:p>
            <w:pPr>
              <w:spacing w:line="276" w:lineRule="auto"/>
              <w:jc w:val="center"/>
              <w:rPr>
                <w:rFonts w:ascii="Times New Roman" w:hAnsi="Times New Roman" w:eastAsia="Arial" w:cs="Times New Roman"/>
                <w:b/>
                <w:bCs/>
                <w:color w:val="000000"/>
                <w:sz w:val="24"/>
                <w:szCs w:val="24"/>
              </w:rPr>
            </w:pPr>
          </w:p>
        </w:tc>
      </w:tr>
    </w:tbl>
    <w:p>
      <w:pPr>
        <w:spacing w:line="276" w:lineRule="auto"/>
        <w:ind w:left="720"/>
        <w:rPr>
          <w:rFonts w:ascii="Times New Roman" w:hAnsi="Times New Roman" w:eastAsia="Arial" w:cs="Times New Roman"/>
          <w:color w:val="000000"/>
          <w:sz w:val="24"/>
          <w:szCs w:val="24"/>
        </w:rPr>
      </w:pPr>
      <w:r>
        <w:rPr>
          <w:rFonts w:ascii="Times New Roman" w:hAnsi="Times New Roman" w:eastAsia="Arial" w:cs="Times New Roman"/>
          <w:color w:val="000000"/>
          <w:sz w:val="24"/>
          <w:szCs w:val="24"/>
        </w:rPr>
        <w:t>*Якщо Учасник не є платником ПДВ загальна сума зазначається без ПДВ</w:t>
      </w:r>
    </w:p>
    <w:p>
      <w:pPr>
        <w:spacing w:line="276" w:lineRule="auto"/>
        <w:ind w:left="720"/>
        <w:rPr>
          <w:rFonts w:ascii="Times New Roman" w:hAnsi="Times New Roman" w:cs="Times New Roman"/>
          <w:sz w:val="24"/>
          <w:szCs w:val="24"/>
        </w:rPr>
      </w:pPr>
      <w:r>
        <w:rPr>
          <w:rFonts w:ascii="Times New Roman" w:hAnsi="Times New Roman" w:cs="Times New Roman"/>
          <w:sz w:val="24"/>
          <w:szCs w:val="24"/>
        </w:rPr>
        <w:t>Загальна вартість товару становить: _________________,  у тому числі ПДВ _______</w:t>
      </w:r>
    </w:p>
    <w:tbl>
      <w:tblPr>
        <w:tblStyle w:val="10"/>
        <w:tblpPr w:leftFromText="180" w:rightFromText="180" w:vertAnchor="text" w:horzAnchor="page" w:tblpX="1517" w:tblpY="295"/>
        <w:tblOverlap w:val="never"/>
        <w:tblW w:w="10080" w:type="dxa"/>
        <w:tblInd w:w="0" w:type="dxa"/>
        <w:tblLayout w:type="autofit"/>
        <w:tblCellMar>
          <w:top w:w="0" w:type="dxa"/>
          <w:left w:w="108" w:type="dxa"/>
          <w:bottom w:w="0" w:type="dxa"/>
          <w:right w:w="108" w:type="dxa"/>
        </w:tblCellMar>
      </w:tblPr>
      <w:tblGrid>
        <w:gridCol w:w="5031"/>
        <w:gridCol w:w="5049"/>
      </w:tblGrid>
      <w:tr>
        <w:tblPrEx>
          <w:tblCellMar>
            <w:top w:w="0" w:type="dxa"/>
            <w:left w:w="108" w:type="dxa"/>
            <w:bottom w:w="0" w:type="dxa"/>
            <w:right w:w="108" w:type="dxa"/>
          </w:tblCellMar>
        </w:tblPrEx>
        <w:trPr>
          <w:trHeight w:val="367" w:hRule="atLeast"/>
        </w:trPr>
        <w:tc>
          <w:tcPr>
            <w:tcW w:w="5031" w:type="dxa"/>
            <w:vAlign w:val="center"/>
          </w:tcPr>
          <w:p>
            <w:pPr>
              <w:spacing w:line="220" w:lineRule="exact"/>
              <w:jc w:val="center"/>
              <w:rPr>
                <w:rFonts w:ascii="Times New Roman" w:hAnsi="Times New Roman" w:eastAsia="Arial" w:cs="Times New Roman"/>
                <w:b/>
                <w:bCs/>
                <w:color w:val="000000"/>
                <w:spacing w:val="-20"/>
                <w:sz w:val="24"/>
                <w:szCs w:val="24"/>
              </w:rPr>
            </w:pPr>
            <w:r>
              <w:rPr>
                <w:rFonts w:ascii="Times New Roman" w:hAnsi="Times New Roman" w:eastAsia="Arial" w:cs="Times New Roman"/>
                <w:b/>
                <w:bCs/>
                <w:color w:val="000000"/>
                <w:sz w:val="24"/>
                <w:szCs w:val="24"/>
              </w:rPr>
              <w:t>Від Замовника</w:t>
            </w:r>
          </w:p>
        </w:tc>
        <w:tc>
          <w:tcPr>
            <w:tcW w:w="5049" w:type="dxa"/>
            <w:vAlign w:val="center"/>
          </w:tcPr>
          <w:p>
            <w:pPr>
              <w:spacing w:line="220" w:lineRule="exact"/>
              <w:jc w:val="center"/>
              <w:rPr>
                <w:rFonts w:ascii="Times New Roman" w:hAnsi="Times New Roman" w:eastAsia="Arial" w:cs="Times New Roman"/>
                <w:b/>
                <w:bCs/>
                <w:color w:val="000000"/>
                <w:spacing w:val="-20"/>
                <w:sz w:val="24"/>
                <w:szCs w:val="24"/>
              </w:rPr>
            </w:pPr>
            <w:r>
              <w:rPr>
                <w:rFonts w:ascii="Times New Roman" w:hAnsi="Times New Roman" w:eastAsia="Arial" w:cs="Times New Roman"/>
                <w:b/>
                <w:bCs/>
                <w:color w:val="000000"/>
                <w:sz w:val="24"/>
                <w:szCs w:val="24"/>
              </w:rPr>
              <w:t xml:space="preserve"> Від Учасника </w:t>
            </w:r>
          </w:p>
        </w:tc>
      </w:tr>
      <w:tr>
        <w:tblPrEx>
          <w:tblCellMar>
            <w:top w:w="30" w:type="dxa"/>
            <w:left w:w="30" w:type="dxa"/>
            <w:bottom w:w="30" w:type="dxa"/>
            <w:right w:w="30" w:type="dxa"/>
          </w:tblCellMar>
        </w:tblPrEx>
        <w:trPr>
          <w:tblCellSpacing w:w="22" w:type="dxa"/>
        </w:trPr>
        <w:tc>
          <w:tcPr>
            <w:tcW w:w="4983" w:type="dxa"/>
          </w:tcPr>
          <w:p>
            <w:pPr>
              <w:spacing w:line="276" w:lineRule="auto"/>
              <w:rPr>
                <w:rFonts w:ascii="Times New Roman" w:hAnsi="Times New Roman" w:eastAsia="Arial" w:cs="Times New Roman"/>
                <w:color w:val="000000"/>
                <w:sz w:val="24"/>
                <w:szCs w:val="24"/>
              </w:rPr>
            </w:pPr>
          </w:p>
          <w:p>
            <w:pPr>
              <w:keepNext/>
              <w:spacing w:before="240" w:after="60"/>
              <w:jc w:val="both"/>
              <w:outlineLvl w:val="3"/>
              <w:rPr>
                <w:rFonts w:ascii="Times New Roman" w:hAnsi="Times New Roman" w:eastAsia="Arial" w:cs="Times New Roman"/>
                <w:b/>
                <w:bCs/>
                <w:color w:val="000000"/>
                <w:sz w:val="24"/>
                <w:szCs w:val="24"/>
              </w:rPr>
            </w:pPr>
            <w:r>
              <w:rPr>
                <w:rFonts w:ascii="Times New Roman" w:hAnsi="Times New Roman" w:eastAsia="Arial" w:cs="Times New Roman"/>
                <w:b/>
                <w:bCs/>
                <w:color w:val="000000"/>
                <w:sz w:val="24"/>
                <w:szCs w:val="24"/>
              </w:rPr>
              <w:t>Директор</w:t>
            </w:r>
          </w:p>
          <w:p>
            <w:pPr>
              <w:keepNext/>
              <w:spacing w:before="240" w:after="60"/>
              <w:jc w:val="both"/>
              <w:outlineLvl w:val="3"/>
              <w:rPr>
                <w:rFonts w:ascii="Times New Roman" w:hAnsi="Times New Roman" w:eastAsia="Arial" w:cs="Times New Roman"/>
                <w:b/>
                <w:bCs/>
                <w:color w:val="000000"/>
                <w:sz w:val="24"/>
                <w:szCs w:val="24"/>
              </w:rPr>
            </w:pPr>
            <w:r>
              <w:rPr>
                <w:rFonts w:ascii="Times New Roman" w:hAnsi="Times New Roman" w:eastAsia="Arial" w:cs="Times New Roman"/>
                <w:b/>
                <w:bCs/>
                <w:color w:val="000000"/>
                <w:sz w:val="24"/>
                <w:szCs w:val="24"/>
              </w:rPr>
              <w:t xml:space="preserve">___________Руслан </w:t>
            </w:r>
            <w:r>
              <w:rPr>
                <w:rFonts w:ascii="Times New Roman" w:hAnsi="Times New Roman" w:cs="Times New Roman"/>
                <w:b/>
                <w:sz w:val="24"/>
                <w:szCs w:val="24"/>
                <w:lang w:eastAsia="ru-RU"/>
              </w:rPr>
              <w:t>НЕДАШКІВСЬКИЙ</w:t>
            </w:r>
          </w:p>
          <w:p>
            <w:pPr>
              <w:spacing w:line="276" w:lineRule="auto"/>
              <w:rPr>
                <w:rFonts w:ascii="Times New Roman" w:hAnsi="Times New Roman" w:eastAsia="Arial" w:cs="Times New Roman"/>
                <w:color w:val="000000"/>
                <w:sz w:val="24"/>
                <w:szCs w:val="24"/>
              </w:rPr>
            </w:pPr>
            <w:r>
              <w:rPr>
                <w:rFonts w:ascii="Times New Roman" w:hAnsi="Times New Roman" w:eastAsia="Arial" w:cs="Times New Roman"/>
                <w:color w:val="000000"/>
                <w:sz w:val="24"/>
                <w:szCs w:val="24"/>
              </w:rPr>
              <w:t xml:space="preserve">        М.П.</w:t>
            </w:r>
          </w:p>
        </w:tc>
        <w:tc>
          <w:tcPr>
            <w:tcW w:w="4965" w:type="dxa"/>
          </w:tcPr>
          <w:p>
            <w:pPr>
              <w:keepNext/>
              <w:spacing w:before="240" w:after="60"/>
              <w:outlineLvl w:val="3"/>
              <w:rPr>
                <w:rFonts w:ascii="Times New Roman" w:hAnsi="Times New Roman" w:eastAsia="Arial" w:cs="Times New Roman"/>
                <w:b/>
                <w:bCs/>
                <w:color w:val="000000"/>
                <w:sz w:val="24"/>
                <w:szCs w:val="24"/>
              </w:rPr>
            </w:pPr>
            <w:r>
              <w:rPr>
                <w:rFonts w:ascii="Times New Roman" w:hAnsi="Times New Roman" w:eastAsia="Arial" w:cs="Times New Roman"/>
                <w:b/>
                <w:bCs/>
                <w:color w:val="000000"/>
                <w:sz w:val="24"/>
                <w:szCs w:val="24"/>
              </w:rPr>
              <w:t>Директор</w:t>
            </w:r>
          </w:p>
          <w:p>
            <w:pPr>
              <w:keepNext/>
              <w:spacing w:before="240" w:after="60"/>
              <w:outlineLvl w:val="3"/>
              <w:rPr>
                <w:rFonts w:ascii="Times New Roman" w:hAnsi="Times New Roman" w:eastAsia="Arial" w:cs="Times New Roman"/>
                <w:b/>
                <w:bCs/>
                <w:color w:val="000000"/>
                <w:sz w:val="24"/>
                <w:szCs w:val="24"/>
              </w:rPr>
            </w:pPr>
            <w:r>
              <w:rPr>
                <w:rFonts w:ascii="Times New Roman" w:hAnsi="Times New Roman" w:eastAsia="Arial" w:cs="Times New Roman"/>
                <w:b/>
                <w:bCs/>
                <w:color w:val="000000"/>
                <w:sz w:val="24"/>
                <w:szCs w:val="24"/>
              </w:rPr>
              <w:t xml:space="preserve">_______________________                              </w:t>
            </w:r>
            <w:r>
              <w:rPr>
                <w:rFonts w:ascii="Times New Roman" w:hAnsi="Times New Roman" w:eastAsia="Arial" w:cs="Times New Roman"/>
                <w:bCs/>
                <w:color w:val="000000"/>
                <w:sz w:val="24"/>
                <w:szCs w:val="24"/>
              </w:rPr>
              <w:t>М.П.</w:t>
            </w:r>
          </w:p>
        </w:tc>
      </w:tr>
    </w:tbl>
    <w:p>
      <w:pPr>
        <w:spacing w:line="276" w:lineRule="auto"/>
        <w:ind w:left="720"/>
        <w:rPr>
          <w:rFonts w:ascii="Times New Roman" w:hAnsi="Times New Roman" w:cs="Times New Roman"/>
          <w:sz w:val="24"/>
          <w:szCs w:val="24"/>
        </w:rPr>
      </w:pPr>
    </w:p>
    <w:p>
      <w:pPr>
        <w:ind w:firstLine="5703" w:firstLineChars="2850"/>
        <w:contextualSpacing/>
        <w:jc w:val="both"/>
        <w:rPr>
          <w:rFonts w:ascii="Times New Roman" w:hAnsi="Times New Roman"/>
          <w:b/>
          <w:bCs/>
        </w:rPr>
      </w:pPr>
    </w:p>
    <w:p>
      <w:pPr>
        <w:ind w:firstLine="5703" w:firstLineChars="2850"/>
        <w:contextualSpacing/>
        <w:jc w:val="both"/>
        <w:rPr>
          <w:rFonts w:ascii="Times New Roman" w:hAnsi="Times New Roman"/>
          <w:b/>
          <w:bCs/>
        </w:rPr>
      </w:pPr>
    </w:p>
    <w:p>
      <w:pPr>
        <w:ind w:firstLine="5703" w:firstLineChars="2850"/>
        <w:contextualSpacing/>
        <w:jc w:val="both"/>
        <w:rPr>
          <w:rFonts w:ascii="Times New Roman" w:hAnsi="Times New Roman"/>
          <w:b/>
          <w:bCs/>
        </w:rPr>
      </w:pPr>
    </w:p>
    <w:p>
      <w:pPr>
        <w:ind w:firstLine="5703" w:firstLineChars="2850"/>
        <w:contextualSpacing/>
        <w:jc w:val="both"/>
        <w:rPr>
          <w:rFonts w:ascii="Times New Roman" w:hAnsi="Times New Roman"/>
          <w:b/>
          <w:bCs/>
        </w:rPr>
      </w:pPr>
    </w:p>
    <w:p>
      <w:pPr>
        <w:ind w:firstLine="5703" w:firstLineChars="2850"/>
        <w:contextualSpacing/>
        <w:jc w:val="both"/>
        <w:rPr>
          <w:rFonts w:ascii="Times New Roman" w:hAnsi="Times New Roman"/>
          <w:b/>
          <w:bCs/>
        </w:rPr>
      </w:pPr>
    </w:p>
    <w:p>
      <w:pPr>
        <w:ind w:firstLine="5703" w:firstLineChars="2850"/>
        <w:contextualSpacing/>
        <w:jc w:val="both"/>
        <w:rPr>
          <w:rFonts w:ascii="Times New Roman" w:hAnsi="Times New Roman"/>
          <w:b/>
          <w:bCs/>
        </w:rPr>
      </w:pPr>
      <w:bookmarkStart w:id="28" w:name="_GoBack"/>
      <w:bookmarkEnd w:id="28"/>
    </w:p>
    <w:p>
      <w:pPr>
        <w:ind w:firstLine="5703" w:firstLineChars="2850"/>
        <w:contextualSpacing/>
        <w:jc w:val="both"/>
        <w:rPr>
          <w:rFonts w:ascii="Times New Roman" w:hAnsi="Times New Roman"/>
          <w:b/>
          <w:bCs/>
        </w:rPr>
      </w:pPr>
    </w:p>
    <w:p>
      <w:pPr>
        <w:ind w:left="6373"/>
        <w:contextualSpacing/>
        <w:rPr>
          <w:rFonts w:hint="default" w:ascii="Times New Roman" w:hAnsi="Times New Roman"/>
          <w:b/>
          <w:sz w:val="24"/>
          <w:szCs w:val="24"/>
          <w:lang w:val="uk-UA"/>
        </w:rPr>
      </w:pPr>
      <w:r>
        <w:rPr>
          <w:rFonts w:ascii="Times New Roman" w:hAnsi="Times New Roman"/>
          <w:b/>
          <w:sz w:val="24"/>
          <w:szCs w:val="24"/>
        </w:rPr>
        <w:t>Д</w:t>
      </w:r>
      <w:r>
        <w:rPr>
          <w:rFonts w:ascii="Times New Roman" w:hAnsi="Times New Roman"/>
          <w:b/>
          <w:sz w:val="24"/>
          <w:szCs w:val="24"/>
          <w:lang w:val="uk-UA"/>
        </w:rPr>
        <w:t>одаток</w:t>
      </w:r>
      <w:r>
        <w:rPr>
          <w:rFonts w:ascii="Times New Roman" w:hAnsi="Times New Roman"/>
          <w:b/>
          <w:sz w:val="24"/>
          <w:szCs w:val="24"/>
        </w:rPr>
        <w:t xml:space="preserve"> </w:t>
      </w:r>
      <w:r>
        <w:rPr>
          <w:rFonts w:hint="default" w:ascii="Times New Roman" w:hAnsi="Times New Roman"/>
          <w:b/>
          <w:sz w:val="24"/>
          <w:szCs w:val="24"/>
          <w:lang w:val="uk-UA"/>
        </w:rPr>
        <w:t>5</w:t>
      </w:r>
    </w:p>
    <w:p>
      <w:pPr>
        <w:ind w:left="6373"/>
        <w:contextualSpacing/>
        <w:rPr>
          <w:rFonts w:ascii="Times New Roman" w:hAnsi="Times New Roman"/>
          <w:sz w:val="24"/>
          <w:szCs w:val="24"/>
        </w:rPr>
      </w:pPr>
      <w:r>
        <w:rPr>
          <w:rFonts w:ascii="Times New Roman" w:hAnsi="Times New Roman"/>
          <w:b/>
          <w:sz w:val="24"/>
          <w:szCs w:val="24"/>
        </w:rPr>
        <w:t>до тендерної документації</w:t>
      </w:r>
    </w:p>
    <w:p>
      <w:pPr>
        <w:jc w:val="center"/>
        <w:rPr>
          <w:rFonts w:ascii="Times New Roman" w:hAnsi="Times New Roman"/>
          <w:b/>
          <w:sz w:val="24"/>
          <w:szCs w:val="24"/>
        </w:rPr>
      </w:pPr>
      <w:r>
        <w:rPr>
          <w:rFonts w:ascii="Times New Roman" w:hAnsi="Times New Roman"/>
          <w:b/>
          <w:sz w:val="24"/>
          <w:szCs w:val="24"/>
        </w:rPr>
        <w:t>Кваліфікаційні критерії</w:t>
      </w:r>
    </w:p>
    <w:p/>
    <w:p>
      <w:pPr>
        <w:jc w:val="center"/>
        <w:rPr>
          <w:rFonts w:ascii="Times New Roman" w:hAnsi="Times New Roman" w:cs="Times New Roman"/>
          <w:b/>
          <w:sz w:val="24"/>
          <w:szCs w:val="24"/>
        </w:rPr>
      </w:pPr>
      <w:r>
        <w:rPr>
          <w:rFonts w:ascii="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10"/>
        <w:tblW w:w="0" w:type="auto"/>
        <w:tblInd w:w="0" w:type="dxa"/>
        <w:tblLayout w:type="autofit"/>
        <w:tblCellMar>
          <w:top w:w="0" w:type="dxa"/>
          <w:left w:w="108" w:type="dxa"/>
          <w:bottom w:w="0" w:type="dxa"/>
          <w:right w:w="108" w:type="dxa"/>
        </w:tblCellMar>
      </w:tblPr>
      <w:tblGrid>
        <w:gridCol w:w="472"/>
        <w:gridCol w:w="3412"/>
        <w:gridCol w:w="598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Назва кваліфікаційного критерію</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Спосіб підтвердження кваліфікаційного критерію</w:t>
            </w:r>
          </w:p>
        </w:tc>
      </w:tr>
      <w:tr>
        <w:tblPrEx>
          <w:tblCellMar>
            <w:top w:w="0" w:type="dxa"/>
            <w:left w:w="108" w:type="dxa"/>
            <w:bottom w:w="0" w:type="dxa"/>
            <w:right w:w="108" w:type="dxa"/>
          </w:tblCellMar>
        </w:tblPrEx>
        <w:trPr>
          <w:trHeight w:val="3386"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наведеною нижче.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(накладні та/або акти прийому передачі товару).</w:t>
            </w:r>
            <w:r>
              <w:rPr>
                <w:rFonts w:hint="default"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eastAsia="ru-RU"/>
              </w:rPr>
              <w:t>Аналогічних договорів не менше одного.</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Аналогічний договір – це договір, який відповідає предмету закупівлі за четвертою цифрою ДК 021:2015</w:t>
            </w:r>
          </w:p>
          <w:p>
            <w:pPr>
              <w:spacing w:after="0" w:line="240" w:lineRule="auto"/>
              <w:rPr>
                <w:rFonts w:ascii="Times New Roman" w:hAnsi="Times New Roman" w:eastAsia="Times New Roman" w:cs="Times New Roman"/>
                <w:sz w:val="24"/>
                <w:szCs w:val="24"/>
                <w:lang w:eastAsia="ru-RU"/>
              </w:rPr>
            </w:pPr>
          </w:p>
        </w:tc>
      </w:tr>
    </w:tbl>
    <w:p>
      <w:pPr>
        <w:spacing w:after="0" w:line="240" w:lineRule="auto"/>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color w:val="000000"/>
          <w:sz w:val="24"/>
          <w:szCs w:val="28"/>
          <w:lang w:eastAsia="ru-RU"/>
        </w:rPr>
        <w:t>Довідка</w:t>
      </w:r>
    </w:p>
    <w:p>
      <w:pPr>
        <w:spacing w:after="0" w:line="240" w:lineRule="auto"/>
        <w:jc w:val="center"/>
        <w:rPr>
          <w:rFonts w:ascii="Times New Roman" w:hAnsi="Times New Roman" w:eastAsia="Times New Roman" w:cs="Times New Roman"/>
          <w:b/>
          <w:bCs/>
          <w:color w:val="000000"/>
          <w:sz w:val="24"/>
          <w:szCs w:val="28"/>
          <w:lang w:eastAsia="ru-RU"/>
        </w:rPr>
      </w:pPr>
      <w:r>
        <w:rPr>
          <w:rFonts w:ascii="Times New Roman" w:hAnsi="Times New Roman" w:eastAsia="Times New Roman" w:cs="Times New Roman"/>
          <w:b/>
          <w:bCs/>
          <w:color w:val="000000"/>
          <w:sz w:val="24"/>
          <w:szCs w:val="28"/>
          <w:lang w:eastAsia="ru-RU"/>
        </w:rPr>
        <w:t>про наявність в учасника досвіду виконання аналогічного (аналогічних)</w:t>
      </w:r>
    </w:p>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color w:val="000000"/>
          <w:sz w:val="24"/>
          <w:szCs w:val="28"/>
          <w:lang w:eastAsia="ru-RU"/>
        </w:rPr>
        <w:t xml:space="preserve"> за предметом закупівлі договору (договорів)</w:t>
      </w:r>
    </w:p>
    <w:p>
      <w:pPr>
        <w:spacing w:after="0" w:line="240" w:lineRule="auto"/>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color w:val="000000"/>
          <w:sz w:val="24"/>
          <w:szCs w:val="28"/>
          <w:lang w:eastAsia="ru-RU"/>
        </w:rPr>
        <w:t xml:space="preserve">Учасник _________ </w:t>
      </w:r>
      <w:r>
        <w:rPr>
          <w:rFonts w:ascii="Times New Roman" w:hAnsi="Times New Roman" w:eastAsia="Times New Roman" w:cs="Times New Roman"/>
          <w:i/>
          <w:color w:val="000000"/>
          <w:sz w:val="24"/>
          <w:szCs w:val="28"/>
          <w:lang w:eastAsia="ru-RU"/>
        </w:rPr>
        <w:t>(зазначається інформація про назву учасника)</w:t>
      </w:r>
      <w:r>
        <w:rPr>
          <w:rFonts w:ascii="Times New Roman" w:hAnsi="Times New Roman" w:eastAsia="Times New Roman" w:cs="Times New Roman"/>
          <w:color w:val="000000"/>
          <w:sz w:val="24"/>
          <w:szCs w:val="28"/>
          <w:lang w:eastAsia="ru-RU"/>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spacing w:after="0" w:line="240" w:lineRule="auto"/>
        <w:rPr>
          <w:rFonts w:ascii="Times New Roman" w:hAnsi="Times New Roman" w:eastAsia="Times New Roman" w:cs="Times New Roman"/>
          <w:sz w:val="24"/>
          <w:szCs w:val="28"/>
          <w:lang w:eastAsia="ru-RU"/>
        </w:rPr>
      </w:pPr>
    </w:p>
    <w:tbl>
      <w:tblPr>
        <w:tblStyle w:val="10"/>
        <w:tblW w:w="0" w:type="auto"/>
        <w:tblInd w:w="0" w:type="dxa"/>
        <w:tblLayout w:type="autofit"/>
        <w:tblCellMar>
          <w:top w:w="0" w:type="dxa"/>
          <w:left w:w="108" w:type="dxa"/>
          <w:bottom w:w="0" w:type="dxa"/>
          <w:right w:w="108" w:type="dxa"/>
        </w:tblCellMar>
      </w:tblPr>
      <w:tblGrid>
        <w:gridCol w:w="472"/>
        <w:gridCol w:w="3865"/>
        <w:gridCol w:w="1964"/>
        <w:gridCol w:w="3567"/>
      </w:tblGrid>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color w:val="000000"/>
                <w:sz w:val="24"/>
                <w:szCs w:val="28"/>
                <w:lang w:eastAsia="ru-RU"/>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color w:val="000000"/>
                <w:sz w:val="24"/>
                <w:szCs w:val="28"/>
                <w:lang w:eastAsia="ru-RU"/>
              </w:rPr>
              <w:t>Найменування замовника за договором, адреса , код ЄДРПОУ</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color w:val="000000"/>
                <w:sz w:val="24"/>
                <w:szCs w:val="28"/>
                <w:lang w:eastAsia="ru-RU"/>
              </w:rPr>
              <w:t>Номер та дата договору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color w:val="000000"/>
                <w:sz w:val="24"/>
                <w:szCs w:val="28"/>
                <w:lang w:eastAsia="ru-RU"/>
              </w:rPr>
              <w:t>Документ(и), що підтверджують виконання договору</w:t>
            </w:r>
          </w:p>
        </w:tc>
      </w:tr>
      <w:tr>
        <w:tblPrEx>
          <w:tblCellMar>
            <w:top w:w="0" w:type="dxa"/>
            <w:left w:w="108" w:type="dxa"/>
            <w:bottom w:w="0" w:type="dxa"/>
            <w:right w:w="108" w:type="dxa"/>
          </w:tblCellMar>
        </w:tblPrEx>
        <w:trPr>
          <w:trHeight w:val="733"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r>
      <w:tr>
        <w:tblPrEx>
          <w:tblCellMar>
            <w:top w:w="0" w:type="dxa"/>
            <w:left w:w="108" w:type="dxa"/>
            <w:bottom w:w="0" w:type="dxa"/>
            <w:right w:w="108" w:type="dxa"/>
          </w:tblCellMar>
        </w:tblPrEx>
        <w:trPr>
          <w:trHeight w:val="842"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r>
      <w:tr>
        <w:tblPrEx>
          <w:tblCellMar>
            <w:top w:w="0" w:type="dxa"/>
            <w:left w:w="108" w:type="dxa"/>
            <w:bottom w:w="0" w:type="dxa"/>
            <w:right w:w="108" w:type="dxa"/>
          </w:tblCellMar>
        </w:tblPrEx>
        <w:trPr>
          <w:trHeight w:val="699"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after="0" w:line="276" w:lineRule="auto"/>
              <w:rPr>
                <w:sz w:val="20"/>
              </w:rPr>
            </w:pPr>
          </w:p>
        </w:tc>
      </w:tr>
    </w:tbl>
    <w:p>
      <w:pPr>
        <w:spacing w:line="240" w:lineRule="auto"/>
        <w:jc w:val="both"/>
        <w:rPr>
          <w:rFonts w:ascii="Times New Roman" w:hAnsi="Times New Roman" w:eastAsia="Times New Roman" w:cs="Times New Roman"/>
          <w:color w:val="000000"/>
          <w:sz w:val="24"/>
          <w:szCs w:val="24"/>
          <w:lang w:eastAsia="ru-RU"/>
        </w:rPr>
      </w:pPr>
    </w:p>
    <w:p>
      <w:pPr>
        <w:spacing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3"/>
        <w:widowControl w:val="0"/>
        <w:rPr>
          <w:rFonts w:ascii="Times New Roman" w:hAnsi="Times New Roman" w:cs="Times New Roman"/>
          <w:color w:val="000000"/>
          <w:sz w:val="24"/>
          <w:szCs w:val="24"/>
        </w:rPr>
      </w:pPr>
    </w:p>
    <w:p/>
    <w:sectPr>
      <w:headerReference r:id="rId3" w:type="default"/>
      <w:pgSz w:w="11906" w:h="16838"/>
      <w:pgMar w:top="426" w:right="567" w:bottom="812" w:left="1701" w:header="709" w:footer="709"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imes">
    <w:altName w:val="Times New Roman"/>
    <w:panose1 w:val="02020603050405020304"/>
    <w:charset w:val="CC"/>
    <w:family w:val="roman"/>
    <w:pitch w:val="default"/>
    <w:sig w:usb0="00000000" w:usb1="00000000" w:usb2="00000009" w:usb3="00000000" w:csb0="000001FF" w:csb1="00000000"/>
  </w:font>
  <w:font w:name="Liberation Serif">
    <w:altName w:val="Times New Roman"/>
    <w:panose1 w:val="00000000000000000000"/>
    <w:charset w:val="CC"/>
    <w:family w:val="roman"/>
    <w:pitch w:val="default"/>
    <w:sig w:usb0="00000000" w:usb1="00000000" w:usb2="00000021" w:usb3="00000000" w:csb0="000001BF" w:csb1="00000000"/>
  </w:font>
  <w:font w:name="Lohit Devanagari">
    <w:altName w:val="Segoe Print"/>
    <w:panose1 w:val="00000000000000000000"/>
    <w:charset w:val="00"/>
    <w:family w:val="auto"/>
    <w:pitch w:val="default"/>
    <w:sig w:usb0="00000000" w:usb1="00000000" w:usb2="00000000" w:usb3="00000000" w:csb0="00000001" w:csb1="00000000"/>
  </w:font>
  <w:font w:name="Noto Sans">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PAGE</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t>2</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DB6F56"/>
    <w:multiLevelType w:val="multilevel"/>
    <w:tmpl w:val="43DB6F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color w:val="auto"/>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487B5D93"/>
    <w:multiLevelType w:val="multilevel"/>
    <w:tmpl w:val="487B5D93"/>
    <w:lvl w:ilvl="0" w:tentative="0">
      <w:start w:val="7"/>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690118F1"/>
    <w:multiLevelType w:val="multilevel"/>
    <w:tmpl w:val="690118F1"/>
    <w:lvl w:ilvl="0" w:tentative="0">
      <w:start w:val="9"/>
      <w:numFmt w:val="decimal"/>
      <w:lvlText w:val="%1."/>
      <w:lvlJc w:val="left"/>
      <w:pPr>
        <w:ind w:left="360" w:hanging="360"/>
      </w:pPr>
      <w:rPr>
        <w:rFonts w:hint="default"/>
        <w:b w:val="0"/>
      </w:rPr>
    </w:lvl>
    <w:lvl w:ilvl="1" w:tentative="0">
      <w:start w:val="1"/>
      <w:numFmt w:val="decimal"/>
      <w:lvlText w:val="%1.%2."/>
      <w:lvlJc w:val="left"/>
      <w:pPr>
        <w:ind w:left="1211" w:hanging="360"/>
      </w:pPr>
      <w:rPr>
        <w:rFonts w:hint="default"/>
        <w:b w:val="0"/>
      </w:rPr>
    </w:lvl>
    <w:lvl w:ilvl="2" w:tentative="0">
      <w:start w:val="1"/>
      <w:numFmt w:val="decimal"/>
      <w:lvlText w:val="%1.%2.%3."/>
      <w:lvlJc w:val="left"/>
      <w:pPr>
        <w:ind w:left="2422" w:hanging="720"/>
      </w:pPr>
      <w:rPr>
        <w:rFonts w:hint="default"/>
        <w:b w:val="0"/>
      </w:rPr>
    </w:lvl>
    <w:lvl w:ilvl="3" w:tentative="0">
      <w:start w:val="1"/>
      <w:numFmt w:val="decimal"/>
      <w:lvlText w:val="%1.%2.%3.%4."/>
      <w:lvlJc w:val="left"/>
      <w:pPr>
        <w:ind w:left="3273" w:hanging="720"/>
      </w:pPr>
      <w:rPr>
        <w:rFonts w:hint="default"/>
        <w:b w:val="0"/>
      </w:rPr>
    </w:lvl>
    <w:lvl w:ilvl="4" w:tentative="0">
      <w:start w:val="1"/>
      <w:numFmt w:val="decimal"/>
      <w:lvlText w:val="%1.%2.%3.%4.%5."/>
      <w:lvlJc w:val="left"/>
      <w:pPr>
        <w:ind w:left="4484" w:hanging="1080"/>
      </w:pPr>
      <w:rPr>
        <w:rFonts w:hint="default"/>
        <w:b w:val="0"/>
      </w:rPr>
    </w:lvl>
    <w:lvl w:ilvl="5" w:tentative="0">
      <w:start w:val="1"/>
      <w:numFmt w:val="decimal"/>
      <w:lvlText w:val="%1.%2.%3.%4.%5.%6."/>
      <w:lvlJc w:val="left"/>
      <w:pPr>
        <w:ind w:left="5335" w:hanging="1080"/>
      </w:pPr>
      <w:rPr>
        <w:rFonts w:hint="default"/>
        <w:b w:val="0"/>
      </w:rPr>
    </w:lvl>
    <w:lvl w:ilvl="6" w:tentative="0">
      <w:start w:val="1"/>
      <w:numFmt w:val="decimal"/>
      <w:lvlText w:val="%1.%2.%3.%4.%5.%6.%7."/>
      <w:lvlJc w:val="left"/>
      <w:pPr>
        <w:ind w:left="6546" w:hanging="1440"/>
      </w:pPr>
      <w:rPr>
        <w:rFonts w:hint="default"/>
        <w:b w:val="0"/>
      </w:rPr>
    </w:lvl>
    <w:lvl w:ilvl="7" w:tentative="0">
      <w:start w:val="1"/>
      <w:numFmt w:val="decimal"/>
      <w:lvlText w:val="%1.%2.%3.%4.%5.%6.%7.%8."/>
      <w:lvlJc w:val="left"/>
      <w:pPr>
        <w:ind w:left="7397" w:hanging="1440"/>
      </w:pPr>
      <w:rPr>
        <w:rFonts w:hint="default"/>
        <w:b w:val="0"/>
      </w:rPr>
    </w:lvl>
    <w:lvl w:ilvl="8" w:tentative="0">
      <w:start w:val="1"/>
      <w:numFmt w:val="decimal"/>
      <w:lvlText w:val="%1.%2.%3.%4.%5.%6.%7.%8.%9."/>
      <w:lvlJc w:val="left"/>
      <w:pPr>
        <w:ind w:left="8608" w:hanging="1800"/>
      </w:pPr>
      <w:rPr>
        <w:rFonts w:hint="default"/>
        <w:b w:val="0"/>
      </w:rPr>
    </w:lvl>
  </w:abstractNum>
  <w:abstractNum w:abstractNumId="3">
    <w:nsid w:val="6ACE3021"/>
    <w:multiLevelType w:val="multilevel"/>
    <w:tmpl w:val="6ACE3021"/>
    <w:lvl w:ilvl="0" w:tentative="0">
      <w:start w:val="1"/>
      <w:numFmt w:val="decimal"/>
      <w:lvlText w:val="%1."/>
      <w:lvlJc w:val="left"/>
      <w:pPr>
        <w:ind w:left="644" w:hanging="360"/>
      </w:pPr>
      <w:rPr>
        <w:rFonts w:hint="default"/>
        <w:b w:val="0"/>
        <w:bCs w:val="0"/>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7E613112"/>
    <w:multiLevelType w:val="multilevel"/>
    <w:tmpl w:val="7E613112"/>
    <w:lvl w:ilvl="0" w:tentative="0">
      <w:start w:val="1"/>
      <w:numFmt w:val="bullet"/>
      <w:lvlText w:val="−"/>
      <w:lvlJc w:val="left"/>
      <w:pPr>
        <w:ind w:left="643"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5">
    <w:nsid w:val="7F7D43E3"/>
    <w:multiLevelType w:val="multilevel"/>
    <w:tmpl w:val="7F7D43E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E9"/>
    <w:rsid w:val="000350A3"/>
    <w:rsid w:val="0004645D"/>
    <w:rsid w:val="0004719B"/>
    <w:rsid w:val="00064B47"/>
    <w:rsid w:val="00071F36"/>
    <w:rsid w:val="000D610C"/>
    <w:rsid w:val="000F2EFB"/>
    <w:rsid w:val="001044E3"/>
    <w:rsid w:val="00107879"/>
    <w:rsid w:val="001239FD"/>
    <w:rsid w:val="0017724D"/>
    <w:rsid w:val="00182F57"/>
    <w:rsid w:val="001B6284"/>
    <w:rsid w:val="002107A7"/>
    <w:rsid w:val="00212133"/>
    <w:rsid w:val="0022536A"/>
    <w:rsid w:val="00254541"/>
    <w:rsid w:val="00275CA5"/>
    <w:rsid w:val="002C59EB"/>
    <w:rsid w:val="002E26F4"/>
    <w:rsid w:val="002F2591"/>
    <w:rsid w:val="00325093"/>
    <w:rsid w:val="003353A3"/>
    <w:rsid w:val="0034068C"/>
    <w:rsid w:val="00342863"/>
    <w:rsid w:val="00342CFB"/>
    <w:rsid w:val="00370C9B"/>
    <w:rsid w:val="00377005"/>
    <w:rsid w:val="0038476A"/>
    <w:rsid w:val="003A5A2E"/>
    <w:rsid w:val="003A6246"/>
    <w:rsid w:val="003D0CC4"/>
    <w:rsid w:val="003D2493"/>
    <w:rsid w:val="003E131D"/>
    <w:rsid w:val="00407A43"/>
    <w:rsid w:val="0041421B"/>
    <w:rsid w:val="00425D7E"/>
    <w:rsid w:val="0043390A"/>
    <w:rsid w:val="00440D6F"/>
    <w:rsid w:val="00460828"/>
    <w:rsid w:val="00467B53"/>
    <w:rsid w:val="00484A75"/>
    <w:rsid w:val="00494981"/>
    <w:rsid w:val="00495566"/>
    <w:rsid w:val="004A0614"/>
    <w:rsid w:val="004D4679"/>
    <w:rsid w:val="004D6FA1"/>
    <w:rsid w:val="004E050E"/>
    <w:rsid w:val="004E05B3"/>
    <w:rsid w:val="004E13F3"/>
    <w:rsid w:val="004F2A9A"/>
    <w:rsid w:val="004F393A"/>
    <w:rsid w:val="004F3BE7"/>
    <w:rsid w:val="00506B6A"/>
    <w:rsid w:val="00513D98"/>
    <w:rsid w:val="0052561C"/>
    <w:rsid w:val="0053239B"/>
    <w:rsid w:val="00545D68"/>
    <w:rsid w:val="00552026"/>
    <w:rsid w:val="0055696C"/>
    <w:rsid w:val="0058154A"/>
    <w:rsid w:val="00592015"/>
    <w:rsid w:val="005A2404"/>
    <w:rsid w:val="005C0C3E"/>
    <w:rsid w:val="005F1E63"/>
    <w:rsid w:val="00601EC2"/>
    <w:rsid w:val="00603B1E"/>
    <w:rsid w:val="00636ED5"/>
    <w:rsid w:val="00650BDE"/>
    <w:rsid w:val="006563D5"/>
    <w:rsid w:val="006650C1"/>
    <w:rsid w:val="0067620B"/>
    <w:rsid w:val="00680A1F"/>
    <w:rsid w:val="006C37F5"/>
    <w:rsid w:val="006E0A3C"/>
    <w:rsid w:val="00700F69"/>
    <w:rsid w:val="00735A1D"/>
    <w:rsid w:val="00771F32"/>
    <w:rsid w:val="0079713E"/>
    <w:rsid w:val="00797601"/>
    <w:rsid w:val="007A58E0"/>
    <w:rsid w:val="007B2E69"/>
    <w:rsid w:val="007E41A0"/>
    <w:rsid w:val="007F30FB"/>
    <w:rsid w:val="008118C9"/>
    <w:rsid w:val="008142A4"/>
    <w:rsid w:val="00851DDA"/>
    <w:rsid w:val="008A0BCA"/>
    <w:rsid w:val="00906B87"/>
    <w:rsid w:val="00937E04"/>
    <w:rsid w:val="00950AFF"/>
    <w:rsid w:val="00976F47"/>
    <w:rsid w:val="009E2D9E"/>
    <w:rsid w:val="00A03221"/>
    <w:rsid w:val="00A20E14"/>
    <w:rsid w:val="00A367B6"/>
    <w:rsid w:val="00A62E0C"/>
    <w:rsid w:val="00A71EC1"/>
    <w:rsid w:val="00A7389D"/>
    <w:rsid w:val="00AE6338"/>
    <w:rsid w:val="00AF2951"/>
    <w:rsid w:val="00B71CF1"/>
    <w:rsid w:val="00BA1E9F"/>
    <w:rsid w:val="00BA7D6B"/>
    <w:rsid w:val="00BD7B67"/>
    <w:rsid w:val="00BE0C6C"/>
    <w:rsid w:val="00BE0EAF"/>
    <w:rsid w:val="00BE2DB5"/>
    <w:rsid w:val="00BE48AC"/>
    <w:rsid w:val="00BE76CA"/>
    <w:rsid w:val="00C038AD"/>
    <w:rsid w:val="00C15A4F"/>
    <w:rsid w:val="00C23658"/>
    <w:rsid w:val="00C24C3F"/>
    <w:rsid w:val="00C33275"/>
    <w:rsid w:val="00C4201B"/>
    <w:rsid w:val="00C5582E"/>
    <w:rsid w:val="00CA2514"/>
    <w:rsid w:val="00CA63E9"/>
    <w:rsid w:val="00CE4CEB"/>
    <w:rsid w:val="00D10AF0"/>
    <w:rsid w:val="00D13EC0"/>
    <w:rsid w:val="00D45D41"/>
    <w:rsid w:val="00D6262B"/>
    <w:rsid w:val="00D879AB"/>
    <w:rsid w:val="00DC7855"/>
    <w:rsid w:val="00E123D1"/>
    <w:rsid w:val="00E309A8"/>
    <w:rsid w:val="00E61B43"/>
    <w:rsid w:val="00E754C5"/>
    <w:rsid w:val="00F1222D"/>
    <w:rsid w:val="00F315F7"/>
    <w:rsid w:val="00F405CE"/>
    <w:rsid w:val="00F445D1"/>
    <w:rsid w:val="00F51EFC"/>
    <w:rsid w:val="00F734D7"/>
    <w:rsid w:val="00F761A3"/>
    <w:rsid w:val="00F7728C"/>
    <w:rsid w:val="00F8555A"/>
    <w:rsid w:val="00FA7049"/>
    <w:rsid w:val="00FA7680"/>
    <w:rsid w:val="00FB2BAF"/>
    <w:rsid w:val="00FB7092"/>
    <w:rsid w:val="0108385F"/>
    <w:rsid w:val="068B16A8"/>
    <w:rsid w:val="07117F23"/>
    <w:rsid w:val="0A212BAE"/>
    <w:rsid w:val="0E167FD9"/>
    <w:rsid w:val="13985C26"/>
    <w:rsid w:val="168D3A3C"/>
    <w:rsid w:val="17096DD1"/>
    <w:rsid w:val="1E501B06"/>
    <w:rsid w:val="1F2A695F"/>
    <w:rsid w:val="20AB7E6D"/>
    <w:rsid w:val="218C30DA"/>
    <w:rsid w:val="21A949F5"/>
    <w:rsid w:val="22EB3BBB"/>
    <w:rsid w:val="232160B7"/>
    <w:rsid w:val="267B3A7B"/>
    <w:rsid w:val="287A7117"/>
    <w:rsid w:val="2D9E1A81"/>
    <w:rsid w:val="303601EC"/>
    <w:rsid w:val="36AC7AB7"/>
    <w:rsid w:val="3C967A34"/>
    <w:rsid w:val="3C9752BF"/>
    <w:rsid w:val="4C294963"/>
    <w:rsid w:val="4D92305D"/>
    <w:rsid w:val="50FF6FD3"/>
    <w:rsid w:val="55BA7B5B"/>
    <w:rsid w:val="56B827B9"/>
    <w:rsid w:val="5771131B"/>
    <w:rsid w:val="57940175"/>
    <w:rsid w:val="5EAE18C5"/>
    <w:rsid w:val="60C56216"/>
    <w:rsid w:val="60CA4003"/>
    <w:rsid w:val="65522C77"/>
    <w:rsid w:val="66982709"/>
    <w:rsid w:val="674D4E6A"/>
    <w:rsid w:val="6776035D"/>
    <w:rsid w:val="67A400EB"/>
    <w:rsid w:val="6A1D339C"/>
    <w:rsid w:val="6D7B344D"/>
    <w:rsid w:val="75D87F36"/>
    <w:rsid w:val="7A6F2E54"/>
    <w:rsid w:val="7AC507DC"/>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0" w:semiHidden="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nhideWhenUsed="0" w:uiPriority="1" w:semiHidden="0" w:name="No Spacing"/>
    <w:lsdException w:qFormat="1" w:uiPriority="99" w:semiHidden="0" w:name="List Paragraph"/>
  </w:latentStyles>
  <w:style w:type="paragraph" w:default="1" w:styleId="1">
    <w:name w:val="Normal"/>
    <w:qFormat/>
    <w:uiPriority w:val="0"/>
    <w:rPr>
      <w:rFonts w:ascii="Calibri" w:hAnsi="Calibri" w:eastAsia="Calibri" w:cs="Calibri"/>
      <w:lang w:val="uk-UA" w:eastAsia="uk-UA" w:bidi="ar-SA"/>
    </w:rPr>
  </w:style>
  <w:style w:type="paragraph" w:styleId="2">
    <w:name w:val="heading 1"/>
    <w:basedOn w:val="3"/>
    <w:next w:val="3"/>
    <w:link w:val="20"/>
    <w:qFormat/>
    <w:uiPriority w:val="99"/>
    <w:pPr>
      <w:keepNext/>
      <w:keepLines/>
      <w:spacing w:before="480" w:after="120"/>
      <w:outlineLvl w:val="0"/>
    </w:pPr>
    <w:rPr>
      <w:b/>
      <w:sz w:val="48"/>
      <w:szCs w:val="48"/>
    </w:rPr>
  </w:style>
  <w:style w:type="paragraph" w:styleId="4">
    <w:name w:val="heading 2"/>
    <w:basedOn w:val="3"/>
    <w:next w:val="3"/>
    <w:link w:val="21"/>
    <w:qFormat/>
    <w:uiPriority w:val="99"/>
    <w:pPr>
      <w:keepNext/>
      <w:keepLines/>
      <w:spacing w:before="360" w:after="80"/>
      <w:outlineLvl w:val="1"/>
    </w:pPr>
    <w:rPr>
      <w:b/>
      <w:sz w:val="36"/>
      <w:szCs w:val="36"/>
    </w:rPr>
  </w:style>
  <w:style w:type="paragraph" w:styleId="5">
    <w:name w:val="heading 3"/>
    <w:basedOn w:val="3"/>
    <w:next w:val="3"/>
    <w:link w:val="22"/>
    <w:qFormat/>
    <w:uiPriority w:val="99"/>
    <w:pPr>
      <w:keepNext/>
      <w:keepLines/>
      <w:spacing w:before="280" w:after="80"/>
      <w:outlineLvl w:val="2"/>
    </w:pPr>
    <w:rPr>
      <w:b/>
      <w:sz w:val="28"/>
      <w:szCs w:val="28"/>
    </w:rPr>
  </w:style>
  <w:style w:type="paragraph" w:styleId="6">
    <w:name w:val="heading 4"/>
    <w:basedOn w:val="3"/>
    <w:next w:val="3"/>
    <w:link w:val="23"/>
    <w:qFormat/>
    <w:uiPriority w:val="99"/>
    <w:pPr>
      <w:keepNext/>
      <w:keepLines/>
      <w:spacing w:before="240" w:after="40"/>
      <w:outlineLvl w:val="3"/>
    </w:pPr>
    <w:rPr>
      <w:b/>
      <w:sz w:val="24"/>
      <w:szCs w:val="24"/>
    </w:rPr>
  </w:style>
  <w:style w:type="paragraph" w:styleId="7">
    <w:name w:val="heading 5"/>
    <w:basedOn w:val="3"/>
    <w:next w:val="3"/>
    <w:link w:val="24"/>
    <w:qFormat/>
    <w:uiPriority w:val="99"/>
    <w:pPr>
      <w:keepNext/>
      <w:keepLines/>
      <w:spacing w:before="220" w:after="40"/>
      <w:outlineLvl w:val="4"/>
    </w:pPr>
    <w:rPr>
      <w:b/>
      <w:sz w:val="22"/>
      <w:szCs w:val="22"/>
    </w:rPr>
  </w:style>
  <w:style w:type="paragraph" w:styleId="8">
    <w:name w:val="heading 6"/>
    <w:basedOn w:val="3"/>
    <w:next w:val="3"/>
    <w:link w:val="25"/>
    <w:qFormat/>
    <w:uiPriority w:val="99"/>
    <w:pPr>
      <w:keepNext/>
      <w:keepLines/>
      <w:spacing w:before="200" w:after="40"/>
      <w:outlineLvl w:val="5"/>
    </w:pPr>
    <w:rPr>
      <w:b/>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3">
    <w:name w:val="Обычный1"/>
    <w:qFormat/>
    <w:uiPriority w:val="99"/>
    <w:rPr>
      <w:rFonts w:ascii="Calibri" w:hAnsi="Calibri" w:eastAsia="Calibri" w:cs="Calibri"/>
      <w:lang w:val="uk-UA" w:eastAsia="uk-UA" w:bidi="ar-SA"/>
    </w:rPr>
  </w:style>
  <w:style w:type="character" w:styleId="11">
    <w:name w:val="Hyperlink"/>
    <w:basedOn w:val="9"/>
    <w:semiHidden/>
    <w:qFormat/>
    <w:uiPriority w:val="99"/>
    <w:rPr>
      <w:rFonts w:cs="Times New Roman"/>
      <w:color w:val="0000FF"/>
      <w:u w:val="single"/>
    </w:rPr>
  </w:style>
  <w:style w:type="paragraph" w:styleId="12">
    <w:name w:val="Balloon Text"/>
    <w:basedOn w:val="1"/>
    <w:link w:val="29"/>
    <w:semiHidden/>
    <w:unhideWhenUsed/>
    <w:qFormat/>
    <w:uiPriority w:val="99"/>
    <w:rPr>
      <w:rFonts w:ascii="Segoe UI" w:hAnsi="Segoe UI" w:cs="Segoe UI"/>
      <w:sz w:val="18"/>
      <w:szCs w:val="18"/>
    </w:rPr>
  </w:style>
  <w:style w:type="paragraph" w:styleId="13">
    <w:name w:val="footnote text"/>
    <w:basedOn w:val="1"/>
    <w:link w:val="41"/>
    <w:qFormat/>
    <w:uiPriority w:val="0"/>
    <w:rPr>
      <w:rFonts w:ascii="Times New Roman" w:hAnsi="Times New Roman"/>
      <w:bCs/>
      <w:lang w:eastAsia="ar-SA"/>
    </w:rPr>
  </w:style>
  <w:style w:type="paragraph" w:styleId="14">
    <w:name w:val="header"/>
    <w:basedOn w:val="1"/>
    <w:link w:val="38"/>
    <w:unhideWhenUsed/>
    <w:qFormat/>
    <w:uiPriority w:val="99"/>
    <w:pPr>
      <w:tabs>
        <w:tab w:val="center" w:pos="4819"/>
        <w:tab w:val="right" w:pos="9639"/>
      </w:tabs>
    </w:pPr>
  </w:style>
  <w:style w:type="paragraph" w:styleId="15">
    <w:name w:val="Title"/>
    <w:basedOn w:val="3"/>
    <w:next w:val="3"/>
    <w:link w:val="26"/>
    <w:qFormat/>
    <w:uiPriority w:val="99"/>
    <w:pPr>
      <w:keepNext/>
      <w:keepLines/>
      <w:spacing w:before="480" w:after="120"/>
    </w:pPr>
    <w:rPr>
      <w:b/>
      <w:sz w:val="72"/>
      <w:szCs w:val="72"/>
    </w:rPr>
  </w:style>
  <w:style w:type="paragraph" w:styleId="16">
    <w:name w:val="footer"/>
    <w:basedOn w:val="1"/>
    <w:qFormat/>
    <w:uiPriority w:val="99"/>
    <w:pPr>
      <w:tabs>
        <w:tab w:val="center" w:pos="4819"/>
        <w:tab w:val="right" w:pos="9639"/>
      </w:tabs>
    </w:pPr>
  </w:style>
  <w:style w:type="paragraph" w:styleId="17">
    <w:name w:val="Normal (Web)"/>
    <w:basedOn w:val="1"/>
    <w:link w:val="39"/>
    <w:qFormat/>
    <w:uiPriority w:val="0"/>
    <w:pPr>
      <w:spacing w:before="100" w:beforeAutospacing="1" w:after="100" w:afterAutospacing="1"/>
    </w:pPr>
    <w:rPr>
      <w:rFonts w:ascii="Times New Roman" w:hAnsi="Times New Roman" w:eastAsia="Times New Roman" w:cs="Times New Roman"/>
      <w:sz w:val="24"/>
      <w:szCs w:val="24"/>
    </w:rPr>
  </w:style>
  <w:style w:type="paragraph" w:styleId="18">
    <w:name w:val="Body Text Indent 2"/>
    <w:basedOn w:val="1"/>
    <w:qFormat/>
    <w:uiPriority w:val="0"/>
    <w:pPr>
      <w:spacing w:after="120" w:line="480" w:lineRule="auto"/>
      <w:ind w:left="283"/>
    </w:pPr>
  </w:style>
  <w:style w:type="paragraph" w:styleId="19">
    <w:name w:val="Subtitle"/>
    <w:basedOn w:val="3"/>
    <w:next w:val="3"/>
    <w:link w:val="27"/>
    <w:qFormat/>
    <w:uiPriority w:val="99"/>
    <w:pPr>
      <w:keepNext/>
      <w:keepLines/>
      <w:spacing w:before="360" w:after="80"/>
    </w:pPr>
    <w:rPr>
      <w:rFonts w:ascii="Georgia" w:hAnsi="Georgia" w:cs="Georgia"/>
      <w:i/>
      <w:color w:val="666666"/>
      <w:sz w:val="48"/>
      <w:szCs w:val="48"/>
    </w:rPr>
  </w:style>
  <w:style w:type="character" w:customStyle="1" w:styleId="20">
    <w:name w:val="Заголовок 1 Знак"/>
    <w:link w:val="2"/>
    <w:qFormat/>
    <w:uiPriority w:val="9"/>
    <w:rPr>
      <w:rFonts w:ascii="Cambria" w:hAnsi="Cambria" w:eastAsia="Times New Roman" w:cs="Times New Roman"/>
      <w:b/>
      <w:bCs/>
      <w:kern w:val="32"/>
      <w:sz w:val="32"/>
      <w:szCs w:val="32"/>
    </w:rPr>
  </w:style>
  <w:style w:type="character" w:customStyle="1" w:styleId="21">
    <w:name w:val="Заголовок 2 Знак"/>
    <w:link w:val="4"/>
    <w:semiHidden/>
    <w:qFormat/>
    <w:uiPriority w:val="9"/>
    <w:rPr>
      <w:rFonts w:ascii="Cambria" w:hAnsi="Cambria" w:eastAsia="Times New Roman" w:cs="Times New Roman"/>
      <w:b/>
      <w:bCs/>
      <w:i/>
      <w:iCs/>
      <w:sz w:val="28"/>
      <w:szCs w:val="28"/>
    </w:rPr>
  </w:style>
  <w:style w:type="character" w:customStyle="1" w:styleId="22">
    <w:name w:val="Заголовок 3 Знак"/>
    <w:link w:val="5"/>
    <w:semiHidden/>
    <w:qFormat/>
    <w:uiPriority w:val="9"/>
    <w:rPr>
      <w:rFonts w:ascii="Cambria" w:hAnsi="Cambria" w:eastAsia="Times New Roman" w:cs="Times New Roman"/>
      <w:b/>
      <w:bCs/>
      <w:sz w:val="26"/>
      <w:szCs w:val="26"/>
    </w:rPr>
  </w:style>
  <w:style w:type="character" w:customStyle="1" w:styleId="23">
    <w:name w:val="Заголовок 4 Знак"/>
    <w:link w:val="6"/>
    <w:semiHidden/>
    <w:qFormat/>
    <w:uiPriority w:val="9"/>
    <w:rPr>
      <w:rFonts w:ascii="Calibri" w:hAnsi="Calibri" w:eastAsia="Times New Roman" w:cs="Times New Roman"/>
      <w:b/>
      <w:bCs/>
      <w:sz w:val="28"/>
      <w:szCs w:val="28"/>
    </w:rPr>
  </w:style>
  <w:style w:type="character" w:customStyle="1" w:styleId="24">
    <w:name w:val="Заголовок 5 Знак"/>
    <w:link w:val="7"/>
    <w:semiHidden/>
    <w:qFormat/>
    <w:uiPriority w:val="9"/>
    <w:rPr>
      <w:rFonts w:ascii="Calibri" w:hAnsi="Calibri" w:eastAsia="Times New Roman" w:cs="Times New Roman"/>
      <w:b/>
      <w:bCs/>
      <w:i/>
      <w:iCs/>
      <w:sz w:val="26"/>
      <w:szCs w:val="26"/>
    </w:rPr>
  </w:style>
  <w:style w:type="character" w:customStyle="1" w:styleId="25">
    <w:name w:val="Заголовок 6 Знак"/>
    <w:link w:val="8"/>
    <w:semiHidden/>
    <w:qFormat/>
    <w:uiPriority w:val="9"/>
    <w:rPr>
      <w:rFonts w:ascii="Calibri" w:hAnsi="Calibri" w:eastAsia="Times New Roman" w:cs="Times New Roman"/>
      <w:b/>
      <w:bCs/>
    </w:rPr>
  </w:style>
  <w:style w:type="character" w:customStyle="1" w:styleId="26">
    <w:name w:val="Название Знак"/>
    <w:link w:val="15"/>
    <w:qFormat/>
    <w:uiPriority w:val="10"/>
    <w:rPr>
      <w:rFonts w:ascii="Cambria" w:hAnsi="Cambria" w:eastAsia="Times New Roman" w:cs="Times New Roman"/>
      <w:b/>
      <w:bCs/>
      <w:kern w:val="28"/>
      <w:sz w:val="32"/>
      <w:szCs w:val="32"/>
    </w:rPr>
  </w:style>
  <w:style w:type="character" w:customStyle="1" w:styleId="27">
    <w:name w:val="Подзаголовок Знак"/>
    <w:link w:val="19"/>
    <w:qFormat/>
    <w:uiPriority w:val="11"/>
    <w:rPr>
      <w:rFonts w:ascii="Cambria" w:hAnsi="Cambria" w:eastAsia="Times New Roman" w:cs="Times New Roman"/>
      <w:sz w:val="24"/>
      <w:szCs w:val="24"/>
    </w:rPr>
  </w:style>
  <w:style w:type="table" w:customStyle="1" w:styleId="28">
    <w:name w:val="Стиль"/>
    <w:qFormat/>
    <w:uiPriority w:val="99"/>
    <w:tblPr>
      <w:tblCellMar>
        <w:top w:w="0" w:type="dxa"/>
        <w:left w:w="108" w:type="dxa"/>
        <w:bottom w:w="0" w:type="dxa"/>
        <w:right w:w="108" w:type="dxa"/>
      </w:tblCellMar>
    </w:tblPr>
  </w:style>
  <w:style w:type="character" w:customStyle="1" w:styleId="29">
    <w:name w:val="Текст выноски Знак"/>
    <w:link w:val="12"/>
    <w:semiHidden/>
    <w:qFormat/>
    <w:uiPriority w:val="99"/>
    <w:rPr>
      <w:rFonts w:ascii="Segoe UI" w:hAnsi="Segoe UI" w:cs="Segoe UI"/>
      <w:sz w:val="18"/>
      <w:szCs w:val="18"/>
      <w:lang w:val="uk-UA" w:eastAsia="uk-UA"/>
    </w:rPr>
  </w:style>
  <w:style w:type="paragraph" w:customStyle="1" w:styleId="30">
    <w:name w:val="Default"/>
    <w:qFormat/>
    <w:uiPriority w:val="0"/>
    <w:pPr>
      <w:autoSpaceDE w:val="0"/>
      <w:autoSpaceDN w:val="0"/>
      <w:adjustRightInd w:val="0"/>
    </w:pPr>
    <w:rPr>
      <w:rFonts w:ascii="Times New Roman" w:hAnsi="Times New Roman" w:eastAsia="Calibri" w:cs="Times New Roman"/>
      <w:color w:val="000000"/>
      <w:sz w:val="24"/>
      <w:szCs w:val="24"/>
      <w:lang w:val="uk-UA" w:eastAsia="en-US" w:bidi="ar-SA"/>
    </w:rPr>
  </w:style>
  <w:style w:type="character" w:customStyle="1" w:styleId="31">
    <w:name w:val="rvts82"/>
    <w:basedOn w:val="9"/>
    <w:qFormat/>
    <w:uiPriority w:val="0"/>
  </w:style>
  <w:style w:type="paragraph" w:styleId="32">
    <w:name w:val="No Spacing"/>
    <w:link w:val="35"/>
    <w:qFormat/>
    <w:uiPriority w:val="1"/>
    <w:rPr>
      <w:rFonts w:ascii="Calibri" w:hAnsi="Calibri" w:eastAsia="Calibri" w:cs="Times New Roman"/>
      <w:sz w:val="22"/>
      <w:szCs w:val="22"/>
      <w:lang w:val="ru-RU" w:eastAsia="en-US" w:bidi="ar-SA"/>
    </w:rPr>
  </w:style>
  <w:style w:type="paragraph" w:customStyle="1" w:styleId="33">
    <w:name w:val="rvps2"/>
    <w:basedOn w:val="1"/>
    <w:qFormat/>
    <w:uiPriority w:val="0"/>
    <w:pPr>
      <w:spacing w:before="100" w:beforeAutospacing="1" w:after="100" w:afterAutospacing="1"/>
    </w:pPr>
    <w:rPr>
      <w:rFonts w:ascii="Times New Roman" w:hAnsi="Times New Roman"/>
      <w:sz w:val="24"/>
      <w:szCs w:val="24"/>
    </w:rPr>
  </w:style>
  <w:style w:type="paragraph" w:customStyle="1" w:styleId="34">
    <w:name w:val="Абзац списка1"/>
    <w:basedOn w:val="1"/>
    <w:qFormat/>
    <w:uiPriority w:val="0"/>
    <w:pPr>
      <w:ind w:left="720"/>
    </w:pPr>
  </w:style>
  <w:style w:type="character" w:customStyle="1" w:styleId="35">
    <w:name w:val="Без интервала Знак"/>
    <w:link w:val="32"/>
    <w:qFormat/>
    <w:uiPriority w:val="0"/>
    <w:rPr>
      <w:rFonts w:ascii="Calibri" w:hAnsi="Calibri" w:eastAsia="Calibri"/>
      <w:sz w:val="22"/>
      <w:szCs w:val="22"/>
      <w:lang w:val="ru-RU" w:eastAsia="en-US"/>
    </w:rPr>
  </w:style>
  <w:style w:type="character" w:customStyle="1" w:styleId="36">
    <w:name w:val="rvts0"/>
    <w:qFormat/>
    <w:uiPriority w:val="0"/>
    <w:rPr>
      <w:rFonts w:cs="Times New Roman"/>
    </w:rPr>
  </w:style>
  <w:style w:type="paragraph" w:customStyle="1" w:styleId="37">
    <w:name w:val="LO-normal"/>
    <w:qFormat/>
    <w:uiPriority w:val="0"/>
    <w:pPr>
      <w:spacing w:line="276" w:lineRule="auto"/>
    </w:pPr>
    <w:rPr>
      <w:rFonts w:ascii="Arial" w:hAnsi="Arial" w:eastAsia="Tahoma" w:cs="Arial"/>
      <w:color w:val="000000"/>
      <w:sz w:val="22"/>
      <w:szCs w:val="22"/>
      <w:lang w:val="ru-RU" w:eastAsia="zh-CN" w:bidi="ar-SA"/>
    </w:rPr>
  </w:style>
  <w:style w:type="character" w:customStyle="1" w:styleId="38">
    <w:name w:val="Верхний колонтитул Знак"/>
    <w:basedOn w:val="9"/>
    <w:link w:val="14"/>
    <w:qFormat/>
    <w:uiPriority w:val="99"/>
    <w:rPr>
      <w:rFonts w:ascii="Calibri" w:hAnsi="Calibri" w:eastAsia="Calibri" w:cs="Calibri"/>
    </w:rPr>
  </w:style>
  <w:style w:type="character" w:customStyle="1" w:styleId="39">
    <w:name w:val="Обычный (веб) Знак"/>
    <w:link w:val="17"/>
    <w:qFormat/>
    <w:uiPriority w:val="0"/>
    <w:rPr>
      <w:rFonts w:eastAsia="Times New Roman"/>
      <w:sz w:val="24"/>
      <w:szCs w:val="24"/>
    </w:rPr>
  </w:style>
  <w:style w:type="paragraph" w:styleId="40">
    <w:name w:val="List Paragraph"/>
    <w:basedOn w:val="1"/>
    <w:unhideWhenUsed/>
    <w:qFormat/>
    <w:uiPriority w:val="99"/>
    <w:pPr>
      <w:ind w:left="720"/>
      <w:contextualSpacing/>
    </w:pPr>
  </w:style>
  <w:style w:type="character" w:customStyle="1" w:styleId="41">
    <w:name w:val="Текст сноски Знак"/>
    <w:basedOn w:val="9"/>
    <w:link w:val="13"/>
    <w:qFormat/>
    <w:uiPriority w:val="0"/>
    <w:rPr>
      <w:rFonts w:eastAsia="Calibri" w:cs="Calibri"/>
      <w:bCs/>
      <w:lang w:eastAsia="ar-SA"/>
    </w:rPr>
  </w:style>
  <w:style w:type="paragraph" w:customStyle="1" w:styleId="42">
    <w:name w:val="Звичайний1"/>
    <w:qFormat/>
    <w:uiPriority w:val="0"/>
    <w:pPr>
      <w:widowControl w:val="0"/>
      <w:jc w:val="both"/>
    </w:pPr>
    <w:rPr>
      <w:rFonts w:ascii="Times" w:hAnsi="Times" w:eastAsia="Times" w:cs="Times"/>
      <w:sz w:val="24"/>
      <w:szCs w:val="24"/>
      <w:lang w:val="uk-UA" w:eastAsia="ru-RU" w:bidi="ar-SA"/>
    </w:rPr>
  </w:style>
  <w:style w:type="table" w:customStyle="1" w:styleId="43">
    <w:name w:val="_Style 29"/>
    <w:basedOn w:val="44"/>
    <w:qFormat/>
    <w:uiPriority w:val="0"/>
    <w:pPr>
      <w:spacing w:after="0" w:line="240" w:lineRule="auto"/>
    </w:pPr>
    <w:tblPr>
      <w:tblCellMar>
        <w:left w:w="108" w:type="dxa"/>
        <w:right w:w="108" w:type="dxa"/>
      </w:tblCellMar>
    </w:tblPr>
  </w:style>
  <w:style w:type="table" w:customStyle="1" w:styleId="44">
    <w:name w:val="Table Normal"/>
    <w:qFormat/>
    <w:uiPriority w:val="0"/>
    <w:tblPr>
      <w:tblCellMar>
        <w:top w:w="0" w:type="dxa"/>
        <w:left w:w="0" w:type="dxa"/>
        <w:bottom w:w="0" w:type="dxa"/>
        <w:right w:w="0" w:type="dxa"/>
      </w:tblCellMar>
    </w:tblPr>
  </w:style>
  <w:style w:type="paragraph" w:customStyle="1" w:styleId="45">
    <w:name w:val="Основний текст"/>
    <w:basedOn w:val="1"/>
    <w:qFormat/>
    <w:uiPriority w:val="0"/>
    <w:pPr>
      <w:spacing w:after="140" w:line="288" w:lineRule="auto"/>
    </w:pPr>
    <w:rPr>
      <w:rFonts w:ascii="Liberation Serif" w:hAnsi="Liberation Serif" w:eastAsia="Tahoma" w:cs="Lohit Devanagari"/>
      <w:color w:val="00000A"/>
      <w:sz w:val="24"/>
      <w:szCs w:val="24"/>
      <w:lang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0566-B4F1-4E45-A1A0-6BD9C14DDE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9799</Words>
  <Characters>69061</Characters>
  <Lines>575</Lines>
  <Paragraphs>157</Paragraphs>
  <TotalTime>30</TotalTime>
  <ScaleCrop>false</ScaleCrop>
  <LinksUpToDate>false</LinksUpToDate>
  <CharactersWithSpaces>78703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2021-05-21T12:26:00Z</dcterms:created>
  <dc:creator>1</dc:creator>
  <cp:lastModifiedBy>Наталія Григоро�</cp:lastModifiedBy>
  <cp:lastPrinted>2020-04-30T07:20:00Z</cp:lastPrinted>
  <dcterms:modified xsi:type="dcterms:W3CDTF">2024-04-29T16:30:18Z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A43F2E653BEF4C0A8D5A326EC780E559</vt:lpwstr>
  </property>
</Properties>
</file>