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EE" w:rsidRDefault="000967EE" w:rsidP="000967EE">
      <w:pPr>
        <w:shd w:val="clear" w:color="auto" w:fill="FFFFFF"/>
        <w:spacing w:before="280" w:after="280" w:line="240" w:lineRule="auto"/>
        <w:jc w:val="both"/>
        <w:rPr>
          <w:rFonts w:ascii="Times New Roman" w:eastAsia="Times New Roman" w:hAnsi="Times New Roman" w:cs="Times New Roman"/>
          <w:b/>
          <w:color w:val="000000" w:themeColor="background1"/>
          <w:sz w:val="28"/>
          <w:szCs w:val="28"/>
          <w:lang w:val="ru-RU"/>
        </w:rPr>
      </w:pPr>
      <w:r>
        <w:rPr>
          <w:rFonts w:ascii="Times New Roman" w:eastAsia="Times New Roman" w:hAnsi="Times New Roman" w:cs="Times New Roman"/>
          <w:b/>
          <w:color w:val="000000" w:themeColor="background1"/>
          <w:sz w:val="28"/>
          <w:szCs w:val="28"/>
          <w:lang w:val="ru-RU"/>
        </w:rPr>
        <w:t xml:space="preserve">                       </w:t>
      </w:r>
      <w:proofErr w:type="spellStart"/>
      <w:r>
        <w:rPr>
          <w:rFonts w:ascii="Times New Roman" w:eastAsia="Times New Roman" w:hAnsi="Times New Roman" w:cs="Times New Roman"/>
          <w:b/>
          <w:color w:val="000000" w:themeColor="background1"/>
          <w:sz w:val="28"/>
          <w:szCs w:val="28"/>
          <w:lang w:val="ru-RU"/>
        </w:rPr>
        <w:t>Відділ</w:t>
      </w:r>
      <w:proofErr w:type="spellEnd"/>
      <w:r>
        <w:rPr>
          <w:rFonts w:ascii="Times New Roman" w:eastAsia="Times New Roman" w:hAnsi="Times New Roman" w:cs="Times New Roman"/>
          <w:b/>
          <w:color w:val="000000" w:themeColor="background1"/>
          <w:sz w:val="28"/>
          <w:szCs w:val="28"/>
          <w:lang w:val="ru-RU"/>
        </w:rPr>
        <w:t xml:space="preserve"> </w:t>
      </w:r>
      <w:proofErr w:type="spellStart"/>
      <w:r>
        <w:rPr>
          <w:rFonts w:ascii="Times New Roman" w:eastAsia="Times New Roman" w:hAnsi="Times New Roman" w:cs="Times New Roman"/>
          <w:b/>
          <w:color w:val="000000" w:themeColor="background1"/>
          <w:sz w:val="28"/>
          <w:szCs w:val="28"/>
          <w:lang w:val="ru-RU"/>
        </w:rPr>
        <w:t>освіти</w:t>
      </w:r>
      <w:proofErr w:type="spellEnd"/>
      <w:r>
        <w:rPr>
          <w:rFonts w:ascii="Times New Roman" w:eastAsia="Times New Roman" w:hAnsi="Times New Roman" w:cs="Times New Roman"/>
          <w:b/>
          <w:color w:val="000000" w:themeColor="background1"/>
          <w:sz w:val="28"/>
          <w:szCs w:val="28"/>
          <w:lang w:val="ru-RU"/>
        </w:rPr>
        <w:t xml:space="preserve"> </w:t>
      </w:r>
      <w:proofErr w:type="spellStart"/>
      <w:r>
        <w:rPr>
          <w:rFonts w:ascii="Times New Roman" w:eastAsia="Times New Roman" w:hAnsi="Times New Roman" w:cs="Times New Roman"/>
          <w:b/>
          <w:color w:val="000000" w:themeColor="background1"/>
          <w:sz w:val="28"/>
          <w:szCs w:val="28"/>
          <w:lang w:val="ru-RU"/>
        </w:rPr>
        <w:t>Сокирянської</w:t>
      </w:r>
      <w:proofErr w:type="spellEnd"/>
      <w:r>
        <w:rPr>
          <w:rFonts w:ascii="Times New Roman" w:eastAsia="Times New Roman" w:hAnsi="Times New Roman" w:cs="Times New Roman"/>
          <w:b/>
          <w:color w:val="000000" w:themeColor="background1"/>
          <w:sz w:val="28"/>
          <w:szCs w:val="28"/>
          <w:lang w:val="ru-RU"/>
        </w:rPr>
        <w:t xml:space="preserve"> </w:t>
      </w:r>
      <w:proofErr w:type="spellStart"/>
      <w:r>
        <w:rPr>
          <w:rFonts w:ascii="Times New Roman" w:eastAsia="Times New Roman" w:hAnsi="Times New Roman" w:cs="Times New Roman"/>
          <w:b/>
          <w:color w:val="000000" w:themeColor="background1"/>
          <w:sz w:val="28"/>
          <w:szCs w:val="28"/>
          <w:lang w:val="ru-RU"/>
        </w:rPr>
        <w:t>міської</w:t>
      </w:r>
      <w:proofErr w:type="spellEnd"/>
      <w:r>
        <w:rPr>
          <w:rFonts w:ascii="Times New Roman" w:eastAsia="Times New Roman" w:hAnsi="Times New Roman" w:cs="Times New Roman"/>
          <w:b/>
          <w:color w:val="000000" w:themeColor="background1"/>
          <w:sz w:val="28"/>
          <w:szCs w:val="28"/>
          <w:lang w:val="ru-RU"/>
        </w:rPr>
        <w:t xml:space="preserve"> ради </w:t>
      </w:r>
    </w:p>
    <w:p w:rsidR="000967EE" w:rsidRDefault="000967EE" w:rsidP="000967EE">
      <w:pPr>
        <w:shd w:val="clear" w:color="auto" w:fill="FFFFFF"/>
        <w:spacing w:before="280" w:after="280" w:line="240" w:lineRule="auto"/>
        <w:jc w:val="both"/>
        <w:rPr>
          <w:rFonts w:ascii="Times New Roman" w:eastAsia="Times New Roman" w:hAnsi="Times New Roman" w:cs="Times New Roman"/>
          <w:b/>
          <w:color w:val="000000" w:themeColor="background1"/>
          <w:sz w:val="28"/>
          <w:szCs w:val="28"/>
          <w:lang w:val="ru-RU"/>
        </w:rPr>
      </w:pPr>
      <w:r>
        <w:rPr>
          <w:rFonts w:ascii="Times New Roman" w:eastAsia="Times New Roman" w:hAnsi="Times New Roman" w:cs="Times New Roman"/>
          <w:b/>
          <w:color w:val="000000" w:themeColor="background1"/>
          <w:sz w:val="28"/>
          <w:szCs w:val="28"/>
          <w:lang w:val="ru-RU"/>
        </w:rPr>
        <w:t xml:space="preserve">                     </w:t>
      </w:r>
      <w:proofErr w:type="spellStart"/>
      <w:r>
        <w:rPr>
          <w:rFonts w:ascii="Times New Roman" w:eastAsia="Times New Roman" w:hAnsi="Times New Roman" w:cs="Times New Roman"/>
          <w:b/>
          <w:color w:val="000000" w:themeColor="background1"/>
          <w:sz w:val="28"/>
          <w:szCs w:val="28"/>
          <w:lang w:val="ru-RU"/>
        </w:rPr>
        <w:t>Дністровського</w:t>
      </w:r>
      <w:proofErr w:type="spellEnd"/>
      <w:r>
        <w:rPr>
          <w:rFonts w:ascii="Times New Roman" w:eastAsia="Times New Roman" w:hAnsi="Times New Roman" w:cs="Times New Roman"/>
          <w:b/>
          <w:color w:val="000000" w:themeColor="background1"/>
          <w:sz w:val="28"/>
          <w:szCs w:val="28"/>
          <w:lang w:val="ru-RU"/>
        </w:rPr>
        <w:t xml:space="preserve"> району </w:t>
      </w:r>
      <w:proofErr w:type="spellStart"/>
      <w:r>
        <w:rPr>
          <w:rFonts w:ascii="Times New Roman" w:eastAsia="Times New Roman" w:hAnsi="Times New Roman" w:cs="Times New Roman"/>
          <w:b/>
          <w:color w:val="000000" w:themeColor="background1"/>
          <w:sz w:val="28"/>
          <w:szCs w:val="28"/>
          <w:lang w:val="ru-RU"/>
        </w:rPr>
        <w:t>Чернівецької</w:t>
      </w:r>
      <w:proofErr w:type="spellEnd"/>
      <w:r>
        <w:rPr>
          <w:rFonts w:ascii="Times New Roman" w:eastAsia="Times New Roman" w:hAnsi="Times New Roman" w:cs="Times New Roman"/>
          <w:b/>
          <w:color w:val="000000" w:themeColor="background1"/>
          <w:sz w:val="28"/>
          <w:szCs w:val="28"/>
          <w:lang w:val="ru-RU"/>
        </w:rPr>
        <w:t xml:space="preserve"> </w:t>
      </w:r>
      <w:proofErr w:type="spellStart"/>
      <w:r>
        <w:rPr>
          <w:rFonts w:ascii="Times New Roman" w:eastAsia="Times New Roman" w:hAnsi="Times New Roman" w:cs="Times New Roman"/>
          <w:b/>
          <w:color w:val="000000" w:themeColor="background1"/>
          <w:sz w:val="28"/>
          <w:szCs w:val="28"/>
          <w:lang w:val="ru-RU"/>
        </w:rPr>
        <w:t>області</w:t>
      </w:r>
      <w:proofErr w:type="spellEnd"/>
      <w:r>
        <w:rPr>
          <w:rFonts w:ascii="Times New Roman" w:eastAsia="Times New Roman" w:hAnsi="Times New Roman" w:cs="Times New Roman"/>
          <w:b/>
          <w:color w:val="000000" w:themeColor="background1"/>
          <w:sz w:val="28"/>
          <w:szCs w:val="28"/>
          <w:lang w:val="ru-RU"/>
        </w:rPr>
        <w:t xml:space="preserve"> </w:t>
      </w:r>
    </w:p>
    <w:p w:rsidR="000967EE" w:rsidRDefault="000967EE" w:rsidP="000967EE">
      <w:pPr>
        <w:spacing w:before="240" w:after="0" w:line="240" w:lineRule="auto"/>
        <w:jc w:val="right"/>
        <w:rPr>
          <w:rFonts w:ascii="Times New Roman" w:eastAsia="Times New Roman" w:hAnsi="Times New Roman" w:cs="Times New Roman"/>
          <w:b/>
          <w:i/>
          <w:color w:val="4A86E8"/>
          <w:sz w:val="24"/>
          <w:szCs w:val="24"/>
          <w:highlight w:val="white"/>
        </w:rPr>
      </w:pPr>
    </w:p>
    <w:p w:rsidR="000967EE" w:rsidRDefault="000967EE" w:rsidP="000967EE">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bookmarkEnd w:id="0"/>
    </w:p>
    <w:p w:rsidR="000967EE" w:rsidRDefault="000967EE" w:rsidP="000967EE">
      <w:pPr>
        <w:spacing w:after="0" w:line="240" w:lineRule="auto"/>
        <w:ind w:left="-1418"/>
        <w:jc w:val="center"/>
        <w:rPr>
          <w:rFonts w:ascii="Times New Roman" w:eastAsia="Times New Roman" w:hAnsi="Times New Roman" w:cs="Times New Roman"/>
          <w:b/>
          <w:color w:val="000000"/>
          <w:sz w:val="24"/>
          <w:szCs w:val="24"/>
        </w:rPr>
      </w:pPr>
    </w:p>
    <w:p w:rsidR="000967EE" w:rsidRDefault="000967EE" w:rsidP="000967EE">
      <w:pPr>
        <w:spacing w:after="0" w:line="240" w:lineRule="auto"/>
        <w:ind w:left="-1418"/>
        <w:jc w:val="right"/>
        <w:rPr>
          <w:rFonts w:ascii="Times New Roman" w:eastAsia="Times New Roman" w:hAnsi="Times New Roman" w:cs="Times New Roman"/>
          <w:b/>
          <w:color w:val="000000"/>
          <w:sz w:val="24"/>
          <w:szCs w:val="24"/>
        </w:rPr>
      </w:pPr>
    </w:p>
    <w:p w:rsidR="000967EE" w:rsidRDefault="000967EE" w:rsidP="000967E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0967EE" w:rsidRDefault="000967EE" w:rsidP="000967E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0967EE" w:rsidRDefault="000967EE" w:rsidP="000967EE">
      <w:pPr>
        <w:spacing w:after="0" w:line="240" w:lineRule="auto"/>
        <w:ind w:left="-1418"/>
        <w:jc w:val="right"/>
        <w:rPr>
          <w:rFonts w:ascii="Times New Roman" w:eastAsia="Times New Roman" w:hAnsi="Times New Roman" w:cs="Times New Roman"/>
          <w:b/>
          <w:color w:val="000000" w:themeColor="background1"/>
          <w:sz w:val="24"/>
          <w:szCs w:val="24"/>
          <w:lang w:val="ru-RU"/>
        </w:rPr>
      </w:pPr>
      <w:r>
        <w:rPr>
          <w:rFonts w:ascii="Times New Roman" w:eastAsia="Times New Roman" w:hAnsi="Times New Roman" w:cs="Times New Roman"/>
          <w:b/>
          <w:color w:val="000000" w:themeColor="background1"/>
          <w:sz w:val="24"/>
          <w:szCs w:val="24"/>
        </w:rPr>
        <w:t xml:space="preserve">_____________ </w:t>
      </w:r>
      <w:r>
        <w:rPr>
          <w:rFonts w:ascii="Times New Roman" w:eastAsia="Times New Roman" w:hAnsi="Times New Roman" w:cs="Times New Roman"/>
          <w:b/>
          <w:color w:val="000000" w:themeColor="background1"/>
          <w:sz w:val="24"/>
          <w:szCs w:val="24"/>
          <w:lang w:val="ru-RU"/>
        </w:rPr>
        <w:t>Богач В.І.</w:t>
      </w:r>
      <w:r>
        <w:rPr>
          <w:rFonts w:ascii="Times New Roman" w:eastAsia="Times New Roman" w:hAnsi="Times New Roman" w:cs="Times New Roman"/>
          <w:i/>
          <w:color w:val="000000" w:themeColor="background1"/>
          <w:sz w:val="24"/>
          <w:szCs w:val="24"/>
          <w:lang w:val="ru-RU"/>
        </w:rPr>
        <w:t xml:space="preserve"> </w:t>
      </w:r>
    </w:p>
    <w:p w:rsidR="000967EE" w:rsidRPr="00721800" w:rsidRDefault="000967EE" w:rsidP="000967EE">
      <w:pPr>
        <w:spacing w:after="0" w:line="240" w:lineRule="auto"/>
        <w:jc w:val="right"/>
        <w:rPr>
          <w:rFonts w:ascii="Times New Roman" w:eastAsia="Times New Roman" w:hAnsi="Times New Roman" w:cs="Times New Roman"/>
          <w:b/>
          <w:color w:val="000000" w:themeColor="background1"/>
          <w:sz w:val="24"/>
          <w:szCs w:val="24"/>
          <w:lang w:val="ru-RU"/>
        </w:rPr>
      </w:pPr>
      <w:r w:rsidRPr="00721800">
        <w:rPr>
          <w:rFonts w:ascii="Times New Roman" w:eastAsia="Times New Roman" w:hAnsi="Times New Roman" w:cs="Times New Roman"/>
          <w:b/>
          <w:color w:val="000000" w:themeColor="background1"/>
          <w:sz w:val="24"/>
          <w:szCs w:val="24"/>
        </w:rPr>
        <w:t xml:space="preserve">                                                        </w:t>
      </w:r>
      <w:r w:rsidR="006A63E1">
        <w:rPr>
          <w:rFonts w:ascii="Times New Roman" w:eastAsia="Times New Roman" w:hAnsi="Times New Roman" w:cs="Times New Roman"/>
          <w:b/>
          <w:color w:val="000000" w:themeColor="background1"/>
          <w:sz w:val="24"/>
          <w:szCs w:val="24"/>
          <w:lang w:val="ru-RU"/>
        </w:rPr>
        <w:t>18.05.</w:t>
      </w:r>
      <w:r w:rsidRPr="00721800">
        <w:rPr>
          <w:rFonts w:ascii="Times New Roman" w:eastAsia="Times New Roman" w:hAnsi="Times New Roman" w:cs="Times New Roman"/>
          <w:b/>
          <w:color w:val="000000" w:themeColor="background1"/>
          <w:sz w:val="24"/>
          <w:szCs w:val="24"/>
        </w:rPr>
        <w:t>.20</w:t>
      </w:r>
      <w:r w:rsidRPr="00721800">
        <w:rPr>
          <w:rFonts w:ascii="Times New Roman" w:eastAsia="Times New Roman" w:hAnsi="Times New Roman" w:cs="Times New Roman"/>
          <w:b/>
          <w:color w:val="000000" w:themeColor="background1"/>
          <w:sz w:val="24"/>
          <w:szCs w:val="24"/>
          <w:lang w:val="ru-RU"/>
        </w:rPr>
        <w:t>23</w:t>
      </w:r>
      <w:r w:rsidRPr="00721800">
        <w:rPr>
          <w:rFonts w:ascii="Times New Roman" w:eastAsia="Times New Roman" w:hAnsi="Times New Roman" w:cs="Times New Roman"/>
          <w:b/>
          <w:color w:val="000000" w:themeColor="background1"/>
          <w:sz w:val="24"/>
          <w:szCs w:val="24"/>
        </w:rPr>
        <w:t xml:space="preserve"> №</w:t>
      </w:r>
      <w:r w:rsidR="006A63E1">
        <w:rPr>
          <w:rFonts w:ascii="Times New Roman" w:eastAsia="Times New Roman" w:hAnsi="Times New Roman" w:cs="Times New Roman"/>
          <w:b/>
          <w:color w:val="000000" w:themeColor="background1"/>
          <w:sz w:val="24"/>
          <w:szCs w:val="24"/>
          <w:lang w:val="ru-RU"/>
        </w:rPr>
        <w:t>68</w:t>
      </w:r>
    </w:p>
    <w:p w:rsidR="000967EE" w:rsidRDefault="000967EE" w:rsidP="000967E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967EE" w:rsidRDefault="000967EE" w:rsidP="000967EE">
      <w:pPr>
        <w:spacing w:after="0" w:line="240" w:lineRule="auto"/>
        <w:rPr>
          <w:rFonts w:ascii="Times New Roman" w:eastAsia="Times New Roman" w:hAnsi="Times New Roman" w:cs="Times New Roman"/>
          <w:b/>
          <w:color w:val="000000"/>
          <w:sz w:val="24"/>
          <w:szCs w:val="24"/>
        </w:rPr>
      </w:pPr>
    </w:p>
    <w:p w:rsidR="000967EE" w:rsidRDefault="000967EE" w:rsidP="000967EE">
      <w:pPr>
        <w:spacing w:after="0" w:line="240" w:lineRule="auto"/>
        <w:rPr>
          <w:rFonts w:ascii="Times New Roman" w:eastAsia="Times New Roman" w:hAnsi="Times New Roman" w:cs="Times New Roman"/>
          <w:b/>
          <w:color w:val="000000"/>
          <w:sz w:val="24"/>
          <w:szCs w:val="24"/>
        </w:rPr>
      </w:pPr>
    </w:p>
    <w:p w:rsidR="000967EE" w:rsidRDefault="000967EE" w:rsidP="000967EE">
      <w:pPr>
        <w:spacing w:after="0" w:line="240" w:lineRule="auto"/>
        <w:rPr>
          <w:rFonts w:ascii="Times New Roman" w:eastAsia="Times New Roman" w:hAnsi="Times New Roman" w:cs="Times New Roman"/>
          <w:b/>
          <w:color w:val="000000"/>
          <w:sz w:val="24"/>
          <w:szCs w:val="24"/>
        </w:rPr>
      </w:pPr>
    </w:p>
    <w:p w:rsidR="000967EE" w:rsidRDefault="000967EE" w:rsidP="000967EE">
      <w:pPr>
        <w:spacing w:after="0" w:line="240" w:lineRule="auto"/>
        <w:rPr>
          <w:rFonts w:ascii="Times New Roman" w:eastAsia="Times New Roman" w:hAnsi="Times New Roman" w:cs="Times New Roman"/>
          <w:b/>
          <w:color w:val="000000"/>
          <w:sz w:val="24"/>
          <w:szCs w:val="24"/>
        </w:rPr>
      </w:pPr>
    </w:p>
    <w:p w:rsidR="000967EE" w:rsidRDefault="000967EE" w:rsidP="000967E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967EE" w:rsidRDefault="000967EE" w:rsidP="000967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967EE" w:rsidRDefault="000967EE" w:rsidP="000967EE">
      <w:pPr>
        <w:spacing w:before="240" w:after="0" w:line="240" w:lineRule="auto"/>
        <w:jc w:val="center"/>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000000" w:themeColor="background1"/>
          <w:sz w:val="24"/>
          <w:szCs w:val="24"/>
        </w:rPr>
        <w:t>(з особливостями)</w:t>
      </w:r>
    </w:p>
    <w:p w:rsidR="000967EE" w:rsidRDefault="000967EE" w:rsidP="000967EE">
      <w:pPr>
        <w:spacing w:before="240" w:after="0" w:line="240" w:lineRule="auto"/>
        <w:jc w:val="center"/>
        <w:rPr>
          <w:rFonts w:ascii="Times New Roman" w:eastAsia="Times New Roman" w:hAnsi="Times New Roman" w:cs="Times New Roman"/>
          <w:b/>
          <w:color w:val="000000" w:themeColor="background1"/>
          <w:sz w:val="24"/>
          <w:szCs w:val="24"/>
          <w:lang w:val="ru-RU"/>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color w:val="000000" w:themeColor="background1"/>
          <w:sz w:val="24"/>
          <w:szCs w:val="24"/>
        </w:rPr>
        <w:t>Товару</w:t>
      </w:r>
    </w:p>
    <w:p w:rsidR="000967EE" w:rsidRDefault="000967EE" w:rsidP="000967E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967EE" w:rsidRDefault="000967EE" w:rsidP="000967EE">
      <w:pPr>
        <w:spacing w:before="240" w:after="0" w:line="240" w:lineRule="auto"/>
        <w:jc w:val="center"/>
        <w:rPr>
          <w:rFonts w:ascii="Times New Roman" w:eastAsia="Times New Roman" w:hAnsi="Times New Roman" w:cs="Times New Roman"/>
          <w:b/>
          <w:i/>
          <w:color w:val="000000" w:themeColor="background1"/>
          <w:sz w:val="24"/>
          <w:szCs w:val="24"/>
          <w:lang w:val="ru-RU"/>
        </w:rPr>
      </w:pPr>
      <w:r>
        <w:rPr>
          <w:rFonts w:ascii="Times New Roman" w:eastAsia="Times New Roman" w:hAnsi="Times New Roman" w:cs="Times New Roman"/>
          <w:b/>
          <w:i/>
          <w:color w:val="000000" w:themeColor="background1"/>
          <w:sz w:val="24"/>
          <w:szCs w:val="24"/>
        </w:rPr>
        <w:t>ПРЕДМЕТ ЗАКУПІВЛІ</w:t>
      </w:r>
      <w:r>
        <w:rPr>
          <w:rFonts w:ascii="Times New Roman" w:eastAsia="Times New Roman" w:hAnsi="Times New Roman" w:cs="Times New Roman"/>
          <w:b/>
          <w:i/>
          <w:color w:val="000000" w:themeColor="background1"/>
          <w:sz w:val="24"/>
          <w:szCs w:val="24"/>
          <w:lang w:val="ru-RU"/>
        </w:rPr>
        <w:t xml:space="preserve">: </w:t>
      </w:r>
    </w:p>
    <w:p w:rsidR="000967EE" w:rsidRDefault="000967EE" w:rsidP="000967EE">
      <w:pPr>
        <w:spacing w:before="240" w:after="0" w:line="240" w:lineRule="auto"/>
        <w:jc w:val="center"/>
        <w:rPr>
          <w:rFonts w:ascii="Times New Roman" w:eastAsia="Times New Roman" w:hAnsi="Times New Roman" w:cs="Times New Roman"/>
          <w:b/>
          <w:i/>
          <w:color w:val="000000" w:themeColor="background1"/>
          <w:sz w:val="24"/>
          <w:szCs w:val="24"/>
          <w:lang w:val="ru-RU"/>
        </w:rPr>
      </w:pPr>
      <w:r>
        <w:rPr>
          <w:rFonts w:ascii="Times New Roman" w:eastAsia="Times New Roman" w:hAnsi="Times New Roman" w:cs="Times New Roman"/>
          <w:b/>
          <w:i/>
          <w:color w:val="000000" w:themeColor="background1"/>
          <w:sz w:val="24"/>
          <w:szCs w:val="24"/>
          <w:lang w:val="ru-RU"/>
        </w:rPr>
        <w:t xml:space="preserve">ДК 021:2015   15530000-2 Вершкове  масло </w:t>
      </w:r>
      <w:proofErr w:type="gramStart"/>
      <w:r>
        <w:rPr>
          <w:rFonts w:ascii="Times New Roman" w:eastAsia="Times New Roman" w:hAnsi="Times New Roman" w:cs="Times New Roman"/>
          <w:b/>
          <w:i/>
          <w:color w:val="000000" w:themeColor="background1"/>
          <w:sz w:val="24"/>
          <w:szCs w:val="24"/>
          <w:lang w:val="ru-RU"/>
        </w:rPr>
        <w:t xml:space="preserve">( </w:t>
      </w:r>
      <w:proofErr w:type="spellStart"/>
      <w:proofErr w:type="gramEnd"/>
      <w:r>
        <w:rPr>
          <w:rFonts w:ascii="Times New Roman" w:eastAsia="Times New Roman" w:hAnsi="Times New Roman" w:cs="Times New Roman"/>
          <w:b/>
          <w:i/>
          <w:color w:val="000000" w:themeColor="background1"/>
          <w:sz w:val="24"/>
          <w:szCs w:val="24"/>
          <w:lang w:val="ru-RU"/>
        </w:rPr>
        <w:t>вершкове</w:t>
      </w:r>
      <w:proofErr w:type="spellEnd"/>
      <w:r>
        <w:rPr>
          <w:rFonts w:ascii="Times New Roman" w:eastAsia="Times New Roman" w:hAnsi="Times New Roman" w:cs="Times New Roman"/>
          <w:b/>
          <w:i/>
          <w:color w:val="000000" w:themeColor="background1"/>
          <w:sz w:val="24"/>
          <w:szCs w:val="24"/>
          <w:lang w:val="ru-RU"/>
        </w:rPr>
        <w:t xml:space="preserve">  масло 72,5%  </w:t>
      </w:r>
      <w:proofErr w:type="spellStart"/>
      <w:r>
        <w:rPr>
          <w:rFonts w:ascii="Times New Roman" w:eastAsia="Times New Roman" w:hAnsi="Times New Roman" w:cs="Times New Roman"/>
          <w:b/>
          <w:i/>
          <w:color w:val="000000" w:themeColor="background1"/>
          <w:sz w:val="24"/>
          <w:szCs w:val="24"/>
          <w:lang w:val="ru-RU"/>
        </w:rPr>
        <w:t>жирності</w:t>
      </w:r>
      <w:proofErr w:type="spellEnd"/>
      <w:r>
        <w:rPr>
          <w:rFonts w:ascii="Times New Roman" w:eastAsia="Times New Roman" w:hAnsi="Times New Roman" w:cs="Times New Roman"/>
          <w:b/>
          <w:i/>
          <w:color w:val="000000" w:themeColor="background1"/>
          <w:sz w:val="24"/>
          <w:szCs w:val="24"/>
          <w:lang w:val="ru-RU"/>
        </w:rPr>
        <w:t xml:space="preserve"> )</w:t>
      </w:r>
    </w:p>
    <w:p w:rsidR="000967EE" w:rsidRDefault="000967EE" w:rsidP="000967EE">
      <w:pPr>
        <w:spacing w:before="240" w:after="0" w:line="240" w:lineRule="auto"/>
        <w:rPr>
          <w:rFonts w:ascii="Times New Roman" w:eastAsia="Times New Roman" w:hAnsi="Times New Roman" w:cs="Times New Roman"/>
          <w:sz w:val="24"/>
          <w:szCs w:val="24"/>
        </w:rPr>
      </w:pPr>
    </w:p>
    <w:p w:rsidR="000967EE" w:rsidRDefault="000967EE" w:rsidP="000967E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967EE" w:rsidRDefault="000967EE" w:rsidP="000967EE">
      <w:pPr>
        <w:spacing w:before="240" w:after="0" w:line="240" w:lineRule="auto"/>
        <w:rPr>
          <w:rFonts w:ascii="Times New Roman" w:eastAsia="Times New Roman" w:hAnsi="Times New Roman" w:cs="Times New Roman"/>
          <w:sz w:val="24"/>
          <w:szCs w:val="24"/>
        </w:rPr>
      </w:pPr>
    </w:p>
    <w:p w:rsidR="000967EE" w:rsidRDefault="000967EE" w:rsidP="000967EE">
      <w:pPr>
        <w:spacing w:before="240" w:after="0" w:line="240" w:lineRule="auto"/>
        <w:rPr>
          <w:rFonts w:ascii="Times New Roman" w:eastAsia="Times New Roman" w:hAnsi="Times New Roman" w:cs="Times New Roman"/>
          <w:sz w:val="24"/>
          <w:szCs w:val="24"/>
        </w:rPr>
      </w:pPr>
    </w:p>
    <w:p w:rsidR="000967EE" w:rsidRDefault="000967EE" w:rsidP="000967EE">
      <w:pPr>
        <w:spacing w:before="240" w:after="0" w:line="240" w:lineRule="auto"/>
        <w:rPr>
          <w:rFonts w:ascii="Times New Roman" w:eastAsia="Times New Roman" w:hAnsi="Times New Roman" w:cs="Times New Roman"/>
          <w:sz w:val="24"/>
          <w:szCs w:val="24"/>
        </w:rPr>
      </w:pPr>
    </w:p>
    <w:p w:rsidR="000967EE" w:rsidRDefault="000967EE" w:rsidP="000967EE">
      <w:pPr>
        <w:spacing w:before="240" w:after="0" w:line="240" w:lineRule="auto"/>
        <w:rPr>
          <w:rFonts w:ascii="Times New Roman" w:eastAsia="Times New Roman" w:hAnsi="Times New Roman" w:cs="Times New Roman"/>
          <w:sz w:val="24"/>
          <w:szCs w:val="24"/>
        </w:rPr>
      </w:pPr>
    </w:p>
    <w:p w:rsidR="000967EE" w:rsidRDefault="000967EE" w:rsidP="000967EE">
      <w:pPr>
        <w:spacing w:before="240" w:after="0" w:line="240" w:lineRule="auto"/>
        <w:rPr>
          <w:rFonts w:ascii="Times New Roman" w:eastAsia="Times New Roman" w:hAnsi="Times New Roman" w:cs="Times New Roman"/>
          <w:b/>
          <w:color w:val="000000"/>
          <w:sz w:val="24"/>
          <w:szCs w:val="24"/>
        </w:rPr>
      </w:pPr>
      <w:bookmarkStart w:id="1" w:name="_heading=h.1fob9te"/>
      <w:bookmarkEnd w:id="1"/>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Сокиряни</w:t>
      </w:r>
      <w:proofErr w:type="spellEnd"/>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i/>
          <w:sz w:val="24"/>
          <w:szCs w:val="24"/>
        </w:rPr>
        <w:t xml:space="preserve"> - </w:t>
      </w:r>
      <w:r>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lang w:val="ru-RU"/>
        </w:rPr>
        <w:t>23</w:t>
      </w:r>
      <w:r>
        <w:rPr>
          <w:rFonts w:ascii="Times New Roman" w:eastAsia="Times New Roman" w:hAnsi="Times New Roman" w:cs="Times New Roman"/>
          <w:b/>
          <w:color w:val="000000"/>
          <w:sz w:val="24"/>
          <w:szCs w:val="24"/>
        </w:rPr>
        <w:t>рік</w:t>
      </w:r>
    </w:p>
    <w:p w:rsidR="000967EE" w:rsidRDefault="000967EE" w:rsidP="000967EE">
      <w:pPr>
        <w:spacing w:after="0" w:line="240" w:lineRule="auto"/>
        <w:rPr>
          <w:rFonts w:ascii="Times New Roman" w:eastAsia="Times New Roman" w:hAnsi="Times New Roman" w:cs="Times New Roman"/>
          <w:b/>
          <w:sz w:val="24"/>
          <w:szCs w:val="24"/>
          <w:lang w:val="ru-RU"/>
        </w:rPr>
      </w:pPr>
    </w:p>
    <w:p w:rsidR="000967EE" w:rsidRDefault="000967EE" w:rsidP="000967EE">
      <w:pPr>
        <w:spacing w:after="0" w:line="240" w:lineRule="auto"/>
        <w:rPr>
          <w:rFonts w:ascii="Times New Roman" w:eastAsia="Times New Roman" w:hAnsi="Times New Roman" w:cs="Times New Roman"/>
          <w:sz w:val="24"/>
          <w:szCs w:val="24"/>
          <w:lang w:val="ru-RU"/>
        </w:rPr>
      </w:pPr>
    </w:p>
    <w:p w:rsidR="000967EE" w:rsidRDefault="000967EE" w:rsidP="000967EE">
      <w:pPr>
        <w:spacing w:after="0" w:line="240" w:lineRule="auto"/>
        <w:rPr>
          <w:rFonts w:ascii="Times New Roman" w:eastAsia="Times New Roman" w:hAnsi="Times New Roman" w:cs="Times New Roman"/>
          <w:sz w:val="24"/>
          <w:szCs w:val="24"/>
          <w:lang w:val="ru-RU"/>
        </w:rPr>
      </w:pPr>
    </w:p>
    <w:p w:rsidR="000967EE" w:rsidRDefault="000967EE" w:rsidP="000967EE">
      <w:pPr>
        <w:spacing w:after="0" w:line="240" w:lineRule="auto"/>
        <w:rPr>
          <w:rFonts w:ascii="Times New Roman" w:eastAsia="Times New Roman" w:hAnsi="Times New Roman" w:cs="Times New Roman"/>
          <w:sz w:val="24"/>
          <w:szCs w:val="24"/>
          <w:lang w:val="ru-RU"/>
        </w:rPr>
      </w:pPr>
    </w:p>
    <w:p w:rsidR="000967EE" w:rsidRDefault="000967EE" w:rsidP="000967EE">
      <w:pPr>
        <w:spacing w:after="0" w:line="240" w:lineRule="auto"/>
        <w:rPr>
          <w:rFonts w:ascii="Times New Roman" w:eastAsia="Times New Roman" w:hAnsi="Times New Roman" w:cs="Times New Roman"/>
          <w:sz w:val="24"/>
          <w:szCs w:val="24"/>
          <w:lang w:val="ru-RU"/>
        </w:rPr>
      </w:pPr>
    </w:p>
    <w:p w:rsidR="000967EE" w:rsidRDefault="000967EE" w:rsidP="000967EE">
      <w:pPr>
        <w:spacing w:after="0" w:line="240" w:lineRule="auto"/>
        <w:rPr>
          <w:rFonts w:ascii="Times New Roman" w:eastAsia="Times New Roman" w:hAnsi="Times New Roman" w:cs="Times New Roman"/>
          <w:sz w:val="24"/>
          <w:szCs w:val="24"/>
          <w:lang w:val="ru-RU"/>
        </w:rPr>
      </w:pPr>
    </w:p>
    <w:p w:rsidR="000967EE" w:rsidRDefault="000967EE" w:rsidP="000967EE">
      <w:pPr>
        <w:spacing w:after="0" w:line="240" w:lineRule="auto"/>
        <w:rPr>
          <w:rFonts w:ascii="Times New Roman" w:eastAsia="Times New Roman" w:hAnsi="Times New Roman" w:cs="Times New Roman"/>
          <w:sz w:val="24"/>
          <w:szCs w:val="24"/>
          <w:lang w:val="ru-RU"/>
        </w:rPr>
      </w:pPr>
    </w:p>
    <w:p w:rsidR="000967EE" w:rsidRDefault="000967EE" w:rsidP="000967EE">
      <w:pPr>
        <w:spacing w:after="0" w:line="240" w:lineRule="auto"/>
        <w:rPr>
          <w:rFonts w:ascii="Times New Roman" w:eastAsia="Times New Roman" w:hAnsi="Times New Roman" w:cs="Times New Roman"/>
          <w:sz w:val="24"/>
          <w:szCs w:val="24"/>
        </w:rPr>
      </w:pPr>
    </w:p>
    <w:p w:rsidR="000967EE" w:rsidRDefault="000967EE" w:rsidP="000967EE">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59"/>
        <w:gridCol w:w="6396"/>
      </w:tblGrid>
      <w:tr w:rsidR="000967EE" w:rsidTr="000967EE">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0967EE" w:rsidRDefault="000967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0967EE" w:rsidRDefault="000967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967EE" w:rsidTr="000967EE">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0967EE" w:rsidRDefault="000967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59" w:type="dxa"/>
            <w:tcBorders>
              <w:top w:val="single" w:sz="4" w:space="0" w:color="000000"/>
              <w:left w:val="single" w:sz="4" w:space="0" w:color="000000"/>
              <w:bottom w:val="single" w:sz="4" w:space="0" w:color="000000"/>
              <w:right w:val="single" w:sz="4" w:space="0" w:color="000000"/>
            </w:tcBorders>
            <w:vAlign w:val="center"/>
            <w:hideMark/>
          </w:tcPr>
          <w:p w:rsidR="000967EE" w:rsidRDefault="000967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967EE" w:rsidRDefault="000967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967EE" w:rsidTr="000967E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0967EE" w:rsidRDefault="000967EE">
            <w:pPr>
              <w:jc w:val="both"/>
              <w:rPr>
                <w:rFonts w:ascii="Times New Roman" w:eastAsia="Times New Roman" w:hAnsi="Times New Roman" w:cs="Times New Roman"/>
                <w:sz w:val="24"/>
                <w:szCs w:val="24"/>
                <w:highlight w:val="cyan"/>
                <w:lang w:val="ru-RU"/>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themeColor="background1"/>
                <w:sz w:val="24"/>
                <w:szCs w:val="24"/>
              </w:rPr>
              <w:t xml:space="preserve">«Про публічні закупівлі» (далі — Закон) та Особливостей здійснення публічних </w:t>
            </w:r>
            <w:proofErr w:type="spellStart"/>
            <w:r>
              <w:rPr>
                <w:rFonts w:ascii="Times New Roman" w:eastAsia="Times New Roman" w:hAnsi="Times New Roman" w:cs="Times New Roman"/>
                <w:color w:val="000000" w:themeColor="background1"/>
                <w:sz w:val="24"/>
                <w:szCs w:val="24"/>
              </w:rPr>
              <w:t>закупівель</w:t>
            </w:r>
            <w:proofErr w:type="spellEnd"/>
            <w:r>
              <w:rPr>
                <w:rFonts w:ascii="Times New Roman" w:eastAsia="Times New Roman" w:hAnsi="Times New Roman" w:cs="Times New Roman"/>
                <w:color w:val="000000" w:themeColor="background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lang w:val="ru-RU"/>
              </w:rPr>
              <w:t>)</w:t>
            </w:r>
          </w:p>
          <w:p w:rsidR="000967EE" w:rsidRDefault="000967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967EE" w:rsidTr="000967EE">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96" w:type="dxa"/>
            <w:tcBorders>
              <w:top w:val="single" w:sz="4" w:space="0" w:color="000000"/>
              <w:left w:val="single" w:sz="4" w:space="0" w:color="000000"/>
              <w:bottom w:val="single" w:sz="4" w:space="0" w:color="000000"/>
              <w:right w:val="single" w:sz="4" w:space="0" w:color="000000"/>
            </w:tcBorders>
            <w:hideMark/>
          </w:tcPr>
          <w:p w:rsidR="000967EE" w:rsidRDefault="000967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967EE" w:rsidTr="000967EE">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96" w:type="dxa"/>
            <w:tcBorders>
              <w:top w:val="single" w:sz="4" w:space="0" w:color="000000"/>
              <w:left w:val="single" w:sz="4" w:space="0" w:color="000000"/>
              <w:bottom w:val="single" w:sz="4" w:space="0" w:color="000000"/>
              <w:right w:val="single" w:sz="4" w:space="0" w:color="000000"/>
            </w:tcBorders>
            <w:hideMark/>
          </w:tcPr>
          <w:p w:rsidR="000967EE" w:rsidRDefault="000967EE">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themeColor="background1"/>
                <w:sz w:val="24"/>
                <w:szCs w:val="24"/>
              </w:rPr>
              <w:t xml:space="preserve">Відділ освіти </w:t>
            </w:r>
            <w:proofErr w:type="spellStart"/>
            <w:r>
              <w:rPr>
                <w:rFonts w:ascii="Times New Roman" w:eastAsia="Times New Roman" w:hAnsi="Times New Roman" w:cs="Times New Roman"/>
                <w:b/>
                <w:color w:val="000000" w:themeColor="background1"/>
                <w:sz w:val="24"/>
                <w:szCs w:val="24"/>
              </w:rPr>
              <w:t>Сокирянської</w:t>
            </w:r>
            <w:proofErr w:type="spellEnd"/>
            <w:r>
              <w:rPr>
                <w:rFonts w:ascii="Times New Roman" w:eastAsia="Times New Roman" w:hAnsi="Times New Roman" w:cs="Times New Roman"/>
                <w:b/>
                <w:color w:val="000000" w:themeColor="background1"/>
                <w:sz w:val="24"/>
                <w:szCs w:val="24"/>
              </w:rPr>
              <w:t xml:space="preserve"> міської ради Дністровського району Чернівецької області </w:t>
            </w:r>
          </w:p>
        </w:tc>
      </w:tr>
      <w:tr w:rsidR="000967EE" w:rsidTr="000967EE">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96" w:type="dxa"/>
            <w:tcBorders>
              <w:top w:val="single" w:sz="4" w:space="0" w:color="000000"/>
              <w:left w:val="single" w:sz="4" w:space="0" w:color="000000"/>
              <w:bottom w:val="single" w:sz="4" w:space="0" w:color="000000"/>
              <w:right w:val="single" w:sz="4" w:space="0" w:color="000000"/>
            </w:tcBorders>
            <w:hideMark/>
          </w:tcPr>
          <w:p w:rsidR="000967EE" w:rsidRDefault="000967EE">
            <w:pPr>
              <w:jc w:val="both"/>
              <w:rPr>
                <w:rFonts w:ascii="Times New Roman" w:eastAsia="Times New Roman" w:hAnsi="Times New Roman" w:cs="Times New Roman"/>
                <w:b/>
                <w:sz w:val="24"/>
                <w:szCs w:val="24"/>
                <w:highlight w:val="cyan"/>
                <w:lang w:val="ru-RU"/>
              </w:rPr>
            </w:pPr>
            <w:proofErr w:type="spellStart"/>
            <w:r>
              <w:rPr>
                <w:rFonts w:ascii="Times New Roman" w:eastAsia="Times New Roman" w:hAnsi="Times New Roman" w:cs="Times New Roman"/>
                <w:b/>
                <w:color w:val="000000" w:themeColor="background1"/>
                <w:sz w:val="24"/>
                <w:szCs w:val="24"/>
              </w:rPr>
              <w:t>Вул</w:t>
            </w:r>
            <w:proofErr w:type="spellEnd"/>
            <w:r>
              <w:rPr>
                <w:rFonts w:ascii="Times New Roman" w:eastAsia="Times New Roman" w:hAnsi="Times New Roman" w:cs="Times New Roman"/>
                <w:b/>
                <w:color w:val="000000" w:themeColor="background1"/>
                <w:sz w:val="24"/>
                <w:szCs w:val="24"/>
                <w:lang w:val="ru-RU"/>
              </w:rPr>
              <w:t xml:space="preserve">. </w:t>
            </w:r>
            <w:proofErr w:type="spellStart"/>
            <w:r>
              <w:rPr>
                <w:rFonts w:ascii="Times New Roman" w:eastAsia="Times New Roman" w:hAnsi="Times New Roman" w:cs="Times New Roman"/>
                <w:b/>
                <w:color w:val="000000" w:themeColor="background1"/>
                <w:sz w:val="24"/>
                <w:szCs w:val="24"/>
                <w:lang w:val="ru-RU"/>
              </w:rPr>
              <w:t>Покровська</w:t>
            </w:r>
            <w:proofErr w:type="spellEnd"/>
            <w:r>
              <w:rPr>
                <w:rFonts w:ascii="Times New Roman" w:eastAsia="Times New Roman" w:hAnsi="Times New Roman" w:cs="Times New Roman"/>
                <w:b/>
                <w:color w:val="000000" w:themeColor="background1"/>
                <w:sz w:val="24"/>
                <w:szCs w:val="24"/>
                <w:lang w:val="ru-RU"/>
              </w:rPr>
              <w:t xml:space="preserve"> ,27 м. </w:t>
            </w:r>
            <w:proofErr w:type="spellStart"/>
            <w:r>
              <w:rPr>
                <w:rFonts w:ascii="Times New Roman" w:eastAsia="Times New Roman" w:hAnsi="Times New Roman" w:cs="Times New Roman"/>
                <w:b/>
                <w:color w:val="000000" w:themeColor="background1"/>
                <w:sz w:val="24"/>
                <w:szCs w:val="24"/>
                <w:lang w:val="ru-RU"/>
              </w:rPr>
              <w:t>Сокиряни</w:t>
            </w:r>
            <w:proofErr w:type="spellEnd"/>
            <w:proofErr w:type="gramStart"/>
            <w:r>
              <w:rPr>
                <w:rFonts w:ascii="Times New Roman" w:eastAsia="Times New Roman" w:hAnsi="Times New Roman" w:cs="Times New Roman"/>
                <w:b/>
                <w:color w:val="000000" w:themeColor="background1"/>
                <w:sz w:val="24"/>
                <w:szCs w:val="24"/>
                <w:lang w:val="ru-RU"/>
              </w:rPr>
              <w:t xml:space="preserve"> ,</w:t>
            </w:r>
            <w:proofErr w:type="gramEnd"/>
            <w:r>
              <w:rPr>
                <w:rFonts w:ascii="Times New Roman" w:eastAsia="Times New Roman" w:hAnsi="Times New Roman" w:cs="Times New Roman"/>
                <w:b/>
                <w:color w:val="000000" w:themeColor="background1"/>
                <w:sz w:val="24"/>
                <w:szCs w:val="24"/>
                <w:lang w:val="ru-RU"/>
              </w:rPr>
              <w:t xml:space="preserve"> </w:t>
            </w:r>
            <w:proofErr w:type="spellStart"/>
            <w:r>
              <w:rPr>
                <w:rFonts w:ascii="Times New Roman" w:eastAsia="Times New Roman" w:hAnsi="Times New Roman" w:cs="Times New Roman"/>
                <w:b/>
                <w:color w:val="000000" w:themeColor="background1"/>
                <w:sz w:val="24"/>
                <w:szCs w:val="24"/>
                <w:lang w:val="ru-RU"/>
              </w:rPr>
              <w:t>Дністровський</w:t>
            </w:r>
            <w:proofErr w:type="spellEnd"/>
            <w:r>
              <w:rPr>
                <w:rFonts w:ascii="Times New Roman" w:eastAsia="Times New Roman" w:hAnsi="Times New Roman" w:cs="Times New Roman"/>
                <w:b/>
                <w:color w:val="000000" w:themeColor="background1"/>
                <w:sz w:val="24"/>
                <w:szCs w:val="24"/>
                <w:lang w:val="ru-RU"/>
              </w:rPr>
              <w:t xml:space="preserve"> район , </w:t>
            </w:r>
            <w:proofErr w:type="spellStart"/>
            <w:r>
              <w:rPr>
                <w:rFonts w:ascii="Times New Roman" w:eastAsia="Times New Roman" w:hAnsi="Times New Roman" w:cs="Times New Roman"/>
                <w:b/>
                <w:color w:val="000000" w:themeColor="background1"/>
                <w:sz w:val="24"/>
                <w:szCs w:val="24"/>
                <w:lang w:val="ru-RU"/>
              </w:rPr>
              <w:t>Чернівецька</w:t>
            </w:r>
            <w:proofErr w:type="spellEnd"/>
            <w:r>
              <w:rPr>
                <w:rFonts w:ascii="Times New Roman" w:eastAsia="Times New Roman" w:hAnsi="Times New Roman" w:cs="Times New Roman"/>
                <w:b/>
                <w:color w:val="000000" w:themeColor="background1"/>
                <w:sz w:val="24"/>
                <w:szCs w:val="24"/>
                <w:lang w:val="ru-RU"/>
              </w:rPr>
              <w:t xml:space="preserve"> область , 60200 </w:t>
            </w:r>
          </w:p>
        </w:tc>
      </w:tr>
      <w:tr w:rsidR="000967EE" w:rsidTr="000967E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96" w:type="dxa"/>
            <w:tcBorders>
              <w:top w:val="single" w:sz="4" w:space="0" w:color="000000"/>
              <w:left w:val="single" w:sz="4" w:space="0" w:color="000000"/>
              <w:bottom w:val="single" w:sz="4" w:space="0" w:color="000000"/>
              <w:right w:val="single" w:sz="4" w:space="0" w:color="000000"/>
            </w:tcBorders>
            <w:hideMark/>
          </w:tcPr>
          <w:p w:rsidR="000967EE" w:rsidRDefault="000967EE">
            <w:pPr>
              <w:jc w:val="both"/>
              <w:rPr>
                <w:rFonts w:ascii="Times New Roman" w:eastAsia="Times New Roman" w:hAnsi="Times New Roman" w:cs="Times New Roman"/>
                <w:color w:val="000000" w:themeColor="background1"/>
                <w:sz w:val="24"/>
                <w:szCs w:val="24"/>
                <w:lang w:val="ru-RU"/>
              </w:rPr>
            </w:pPr>
            <w:r>
              <w:rPr>
                <w:rFonts w:ascii="Times New Roman" w:eastAsia="Times New Roman" w:hAnsi="Times New Roman" w:cs="Times New Roman"/>
                <w:sz w:val="24"/>
                <w:szCs w:val="24"/>
              </w:rPr>
              <w:t xml:space="preserve">ПІБ: </w:t>
            </w:r>
            <w:r>
              <w:rPr>
                <w:rFonts w:ascii="Times New Roman" w:eastAsia="Times New Roman" w:hAnsi="Times New Roman" w:cs="Times New Roman"/>
                <w:i/>
                <w:color w:val="000000" w:themeColor="background1"/>
                <w:sz w:val="24"/>
                <w:szCs w:val="24"/>
                <w:lang w:val="ru-RU"/>
              </w:rPr>
              <w:t xml:space="preserve">Богач Валентина </w:t>
            </w:r>
            <w:proofErr w:type="spellStart"/>
            <w:r>
              <w:rPr>
                <w:rFonts w:ascii="Times New Roman" w:eastAsia="Times New Roman" w:hAnsi="Times New Roman" w:cs="Times New Roman"/>
                <w:i/>
                <w:color w:val="000000" w:themeColor="background1"/>
                <w:sz w:val="24"/>
                <w:szCs w:val="24"/>
                <w:lang w:val="ru-RU"/>
              </w:rPr>
              <w:t>Іванівна</w:t>
            </w:r>
            <w:proofErr w:type="spellEnd"/>
            <w:r>
              <w:rPr>
                <w:rFonts w:ascii="Times New Roman" w:eastAsia="Times New Roman" w:hAnsi="Times New Roman" w:cs="Times New Roman"/>
                <w:i/>
                <w:color w:val="000000" w:themeColor="background1"/>
                <w:sz w:val="24"/>
                <w:szCs w:val="24"/>
                <w:lang w:val="ru-RU"/>
              </w:rPr>
              <w:t xml:space="preserve"> – бухгалтер /</w:t>
            </w:r>
            <w:proofErr w:type="spellStart"/>
            <w:r>
              <w:rPr>
                <w:rFonts w:ascii="Times New Roman" w:eastAsia="Times New Roman" w:hAnsi="Times New Roman" w:cs="Times New Roman"/>
                <w:i/>
                <w:color w:val="000000" w:themeColor="background1"/>
                <w:sz w:val="24"/>
                <w:szCs w:val="24"/>
                <w:lang w:val="ru-RU"/>
              </w:rPr>
              <w:t>уповноважена</w:t>
            </w:r>
            <w:proofErr w:type="spellEnd"/>
            <w:r>
              <w:rPr>
                <w:rFonts w:ascii="Times New Roman" w:eastAsia="Times New Roman" w:hAnsi="Times New Roman" w:cs="Times New Roman"/>
                <w:i/>
                <w:color w:val="000000" w:themeColor="background1"/>
                <w:sz w:val="24"/>
                <w:szCs w:val="24"/>
                <w:lang w:val="ru-RU"/>
              </w:rPr>
              <w:t xml:space="preserve"> особа </w:t>
            </w:r>
          </w:p>
          <w:p w:rsidR="000967EE" w:rsidRDefault="000967EE">
            <w:pPr>
              <w:jc w:val="both"/>
              <w:rPr>
                <w:rFonts w:ascii="Times New Roman" w:eastAsia="Times New Roman" w:hAnsi="Times New Roman" w:cs="Times New Roman"/>
                <w:color w:val="000000" w:themeColor="background1"/>
                <w:sz w:val="24"/>
                <w:szCs w:val="24"/>
                <w:lang w:val="en-US"/>
              </w:rPr>
            </w:pPr>
            <w:r>
              <w:rPr>
                <w:rFonts w:ascii="Times New Roman" w:eastAsia="Times New Roman" w:hAnsi="Times New Roman" w:cs="Times New Roman"/>
                <w:color w:val="000000" w:themeColor="background1"/>
                <w:sz w:val="24"/>
                <w:szCs w:val="24"/>
              </w:rPr>
              <w:t>e-</w:t>
            </w:r>
            <w:proofErr w:type="spellStart"/>
            <w:r>
              <w:rPr>
                <w:rFonts w:ascii="Times New Roman" w:eastAsia="Times New Roman" w:hAnsi="Times New Roman" w:cs="Times New Roman"/>
                <w:color w:val="000000" w:themeColor="background1"/>
                <w:sz w:val="24"/>
                <w:szCs w:val="24"/>
              </w:rPr>
              <w:t>mail</w:t>
            </w:r>
            <w:proofErr w:type="spellEnd"/>
            <w:r>
              <w:rPr>
                <w:rFonts w:ascii="Times New Roman" w:eastAsia="Times New Roman" w:hAnsi="Times New Roman" w:cs="Times New Roman"/>
                <w:color w:val="000000" w:themeColor="background1"/>
                <w:sz w:val="24"/>
                <w:szCs w:val="24"/>
              </w:rPr>
              <w:t xml:space="preserve">: </w:t>
            </w:r>
            <w:r>
              <w:rPr>
                <w:rFonts w:ascii="Times New Roman" w:eastAsia="Times New Roman" w:hAnsi="Times New Roman" w:cs="Times New Roman"/>
                <w:color w:val="000000" w:themeColor="background1"/>
                <w:sz w:val="24"/>
                <w:szCs w:val="24"/>
                <w:lang w:val="en-US"/>
              </w:rPr>
              <w:t>43932985@mail.gov.ua</w:t>
            </w:r>
          </w:p>
          <w:p w:rsidR="000967EE" w:rsidRDefault="000967EE">
            <w:pPr>
              <w:jc w:val="both"/>
              <w:rPr>
                <w:rFonts w:ascii="Times New Roman" w:eastAsia="Times New Roman" w:hAnsi="Times New Roman" w:cs="Times New Roman"/>
                <w:i/>
                <w:color w:val="FF0000"/>
                <w:sz w:val="24"/>
                <w:szCs w:val="24"/>
                <w:highlight w:val="yellow"/>
                <w:lang w:val="en-US"/>
              </w:rPr>
            </w:pPr>
            <w:r>
              <w:rPr>
                <w:rFonts w:ascii="Times New Roman" w:eastAsia="Times New Roman" w:hAnsi="Times New Roman" w:cs="Times New Roman"/>
                <w:color w:val="000000" w:themeColor="background1"/>
                <w:sz w:val="24"/>
                <w:szCs w:val="24"/>
              </w:rPr>
              <w:t xml:space="preserve">телефон: </w:t>
            </w:r>
            <w:r>
              <w:rPr>
                <w:rFonts w:ascii="Times New Roman" w:eastAsia="Times New Roman" w:hAnsi="Times New Roman" w:cs="Times New Roman"/>
                <w:i/>
                <w:color w:val="000000" w:themeColor="background1"/>
                <w:sz w:val="24"/>
                <w:szCs w:val="24"/>
              </w:rPr>
              <w:t>0</w:t>
            </w:r>
            <w:r>
              <w:rPr>
                <w:rFonts w:ascii="Times New Roman" w:eastAsia="Times New Roman" w:hAnsi="Times New Roman" w:cs="Times New Roman"/>
                <w:i/>
                <w:color w:val="000000" w:themeColor="background1"/>
                <w:sz w:val="24"/>
                <w:szCs w:val="24"/>
                <w:lang w:val="en-US"/>
              </w:rPr>
              <w:t>974293033</w:t>
            </w:r>
          </w:p>
        </w:tc>
      </w:tr>
      <w:tr w:rsidR="000967EE" w:rsidTr="000967EE">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0967EE" w:rsidRDefault="000967E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background1"/>
                <w:sz w:val="24"/>
                <w:szCs w:val="24"/>
              </w:rPr>
              <w:t>з особливостями</w:t>
            </w:r>
          </w:p>
        </w:tc>
      </w:tr>
      <w:tr w:rsidR="000967EE" w:rsidTr="000967EE">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0967EE" w:rsidRDefault="000967E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967EE" w:rsidTr="000967EE">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96" w:type="dxa"/>
            <w:tcBorders>
              <w:top w:val="single" w:sz="4" w:space="0" w:color="000000"/>
              <w:left w:val="single" w:sz="4" w:space="0" w:color="000000"/>
              <w:bottom w:val="single" w:sz="4" w:space="0" w:color="000000"/>
              <w:right w:val="single" w:sz="4" w:space="0" w:color="000000"/>
            </w:tcBorders>
          </w:tcPr>
          <w:p w:rsidR="000967EE" w:rsidRPr="00135634" w:rsidRDefault="000967EE">
            <w:pPr>
              <w:spacing w:before="240" w:after="0" w:line="240" w:lineRule="auto"/>
              <w:jc w:val="center"/>
              <w:rPr>
                <w:rFonts w:ascii="Times New Roman" w:eastAsia="Times New Roman" w:hAnsi="Times New Roman" w:cs="Times New Roman"/>
                <w:b/>
                <w:i/>
                <w:color w:val="000000" w:themeColor="background1"/>
                <w:sz w:val="24"/>
                <w:szCs w:val="24"/>
                <w:lang w:val="ru-RU"/>
              </w:rPr>
            </w:pPr>
            <w:r>
              <w:rPr>
                <w:rFonts w:ascii="Times New Roman" w:eastAsia="Times New Roman" w:hAnsi="Times New Roman" w:cs="Times New Roman"/>
                <w:b/>
                <w:i/>
                <w:color w:val="000000" w:themeColor="background1"/>
                <w:sz w:val="24"/>
                <w:szCs w:val="24"/>
              </w:rPr>
              <w:t>ДК 021:2</w:t>
            </w:r>
            <w:r w:rsidR="00135634">
              <w:rPr>
                <w:rFonts w:ascii="Times New Roman" w:eastAsia="Times New Roman" w:hAnsi="Times New Roman" w:cs="Times New Roman"/>
                <w:b/>
                <w:i/>
                <w:color w:val="000000" w:themeColor="background1"/>
                <w:sz w:val="24"/>
                <w:szCs w:val="24"/>
              </w:rPr>
              <w:t>015   15</w:t>
            </w:r>
            <w:r w:rsidR="00135634">
              <w:rPr>
                <w:rFonts w:ascii="Times New Roman" w:eastAsia="Times New Roman" w:hAnsi="Times New Roman" w:cs="Times New Roman"/>
                <w:b/>
                <w:i/>
                <w:color w:val="000000" w:themeColor="background1"/>
                <w:sz w:val="24"/>
                <w:szCs w:val="24"/>
                <w:lang w:val="ru-RU"/>
              </w:rPr>
              <w:t xml:space="preserve">530000-2 Вершкове масло ( </w:t>
            </w:r>
            <w:proofErr w:type="spellStart"/>
            <w:r w:rsidR="00135634">
              <w:rPr>
                <w:rFonts w:ascii="Times New Roman" w:eastAsia="Times New Roman" w:hAnsi="Times New Roman" w:cs="Times New Roman"/>
                <w:b/>
                <w:i/>
                <w:color w:val="000000" w:themeColor="background1"/>
                <w:sz w:val="24"/>
                <w:szCs w:val="24"/>
                <w:lang w:val="ru-RU"/>
              </w:rPr>
              <w:t>вершкове</w:t>
            </w:r>
            <w:proofErr w:type="spellEnd"/>
            <w:r w:rsidR="00135634">
              <w:rPr>
                <w:rFonts w:ascii="Times New Roman" w:eastAsia="Times New Roman" w:hAnsi="Times New Roman" w:cs="Times New Roman"/>
                <w:b/>
                <w:i/>
                <w:color w:val="000000" w:themeColor="background1"/>
                <w:sz w:val="24"/>
                <w:szCs w:val="24"/>
                <w:lang w:val="ru-RU"/>
              </w:rPr>
              <w:t xml:space="preserve"> масло 72,5% </w:t>
            </w:r>
            <w:proofErr w:type="spellStart"/>
            <w:r w:rsidR="00135634">
              <w:rPr>
                <w:rFonts w:ascii="Times New Roman" w:eastAsia="Times New Roman" w:hAnsi="Times New Roman" w:cs="Times New Roman"/>
                <w:b/>
                <w:i/>
                <w:color w:val="000000" w:themeColor="background1"/>
                <w:sz w:val="24"/>
                <w:szCs w:val="24"/>
                <w:lang w:val="ru-RU"/>
              </w:rPr>
              <w:t>жирності</w:t>
            </w:r>
            <w:proofErr w:type="spellEnd"/>
            <w:r w:rsidR="00135634">
              <w:rPr>
                <w:rFonts w:ascii="Times New Roman" w:eastAsia="Times New Roman" w:hAnsi="Times New Roman" w:cs="Times New Roman"/>
                <w:b/>
                <w:i/>
                <w:color w:val="000000" w:themeColor="background1"/>
                <w:sz w:val="24"/>
                <w:szCs w:val="24"/>
                <w:lang w:val="ru-RU"/>
              </w:rPr>
              <w:t xml:space="preserve"> ) </w:t>
            </w:r>
          </w:p>
          <w:p w:rsidR="000967EE" w:rsidRDefault="000967EE">
            <w:pPr>
              <w:spacing w:before="240" w:after="0" w:line="240" w:lineRule="auto"/>
              <w:rPr>
                <w:rFonts w:ascii="Times New Roman" w:eastAsia="Times New Roman" w:hAnsi="Times New Roman" w:cs="Times New Roman"/>
                <w:sz w:val="24"/>
                <w:szCs w:val="24"/>
              </w:rPr>
            </w:pPr>
          </w:p>
          <w:p w:rsidR="000967EE" w:rsidRDefault="000967EE">
            <w:pPr>
              <w:spacing w:before="240" w:after="0" w:line="240" w:lineRule="auto"/>
              <w:jc w:val="center"/>
              <w:rPr>
                <w:rFonts w:ascii="Times New Roman" w:eastAsia="Times New Roman" w:hAnsi="Times New Roman" w:cs="Times New Roman"/>
                <w:b/>
                <w:i/>
                <w:color w:val="000000" w:themeColor="background1"/>
                <w:sz w:val="24"/>
                <w:szCs w:val="24"/>
              </w:rPr>
            </w:pPr>
          </w:p>
          <w:p w:rsidR="000967EE" w:rsidRDefault="000967EE">
            <w:pPr>
              <w:spacing w:before="240" w:after="0" w:line="240" w:lineRule="auto"/>
              <w:rPr>
                <w:rFonts w:ascii="Times New Roman" w:eastAsia="Times New Roman" w:hAnsi="Times New Roman" w:cs="Times New Roman"/>
                <w:sz w:val="24"/>
                <w:szCs w:val="24"/>
              </w:rPr>
            </w:pPr>
          </w:p>
        </w:tc>
      </w:tr>
      <w:tr w:rsidR="000967EE" w:rsidTr="000967E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396" w:type="dxa"/>
            <w:tcBorders>
              <w:top w:val="single" w:sz="4" w:space="0" w:color="000000"/>
              <w:left w:val="single" w:sz="4" w:space="0" w:color="000000"/>
              <w:bottom w:val="single" w:sz="4" w:space="0" w:color="000000"/>
              <w:right w:val="single" w:sz="4" w:space="0" w:color="000000"/>
            </w:tcBorders>
          </w:tcPr>
          <w:p w:rsidR="000967EE" w:rsidRDefault="00096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967EE" w:rsidRDefault="000967EE">
            <w:pPr>
              <w:widowControl w:val="0"/>
              <w:ind w:right="120"/>
              <w:jc w:val="both"/>
              <w:rPr>
                <w:rFonts w:ascii="Times New Roman" w:eastAsia="Times New Roman" w:hAnsi="Times New Roman" w:cs="Times New Roman"/>
                <w:color w:val="000000"/>
                <w:sz w:val="24"/>
                <w:szCs w:val="24"/>
                <w:highlight w:val="yellow"/>
                <w:lang w:val="ru-RU"/>
              </w:rPr>
            </w:pPr>
          </w:p>
          <w:p w:rsidR="000967EE" w:rsidRDefault="000967EE">
            <w:pPr>
              <w:widowControl w:val="0"/>
              <w:jc w:val="both"/>
              <w:rPr>
                <w:rFonts w:ascii="Times New Roman" w:eastAsia="Times New Roman" w:hAnsi="Times New Roman" w:cs="Times New Roman"/>
                <w:i/>
                <w:color w:val="FF0000"/>
                <w:sz w:val="24"/>
                <w:szCs w:val="24"/>
                <w:highlight w:val="yellow"/>
              </w:rPr>
            </w:pPr>
          </w:p>
        </w:tc>
      </w:tr>
      <w:tr w:rsidR="000967EE" w:rsidTr="000967E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59" w:type="dxa"/>
            <w:tcBorders>
              <w:top w:val="single" w:sz="4" w:space="0" w:color="000000"/>
              <w:left w:val="single" w:sz="4" w:space="0" w:color="000000"/>
              <w:bottom w:val="single" w:sz="4" w:space="0" w:color="000000"/>
              <w:right w:val="single" w:sz="4" w:space="0" w:color="000000"/>
            </w:tcBorders>
          </w:tcPr>
          <w:p w:rsidR="000967EE" w:rsidRDefault="000967EE">
            <w:pPr>
              <w:widowControl w:val="0"/>
              <w:rPr>
                <w:rFonts w:ascii="Times New Roman" w:eastAsia="Times New Roman" w:hAnsi="Times New Roman" w:cs="Times New Roman"/>
                <w:i/>
                <w:color w:val="000000" w:themeColor="background1"/>
                <w:sz w:val="24"/>
                <w:szCs w:val="24"/>
                <w:lang w:val="ru-RU"/>
              </w:rPr>
            </w:pPr>
            <w:r>
              <w:rPr>
                <w:rFonts w:ascii="Times New Roman" w:eastAsia="Times New Roman" w:hAnsi="Times New Roman" w:cs="Times New Roman"/>
                <w:color w:val="000000" w:themeColor="background1"/>
                <w:sz w:val="24"/>
                <w:szCs w:val="24"/>
              </w:rPr>
              <w:t xml:space="preserve">кількість товару та місце його поставки </w:t>
            </w:r>
          </w:p>
          <w:p w:rsidR="000967EE" w:rsidRDefault="000967EE">
            <w:pPr>
              <w:widowControl w:val="0"/>
              <w:rPr>
                <w:rFonts w:ascii="Times New Roman" w:eastAsia="Times New Roman" w:hAnsi="Times New Roman" w:cs="Times New Roman"/>
                <w:i/>
                <w:color w:val="FF0000"/>
                <w:sz w:val="24"/>
                <w:szCs w:val="24"/>
                <w:highlight w:val="yellow"/>
                <w:lang w:val="ru-RU"/>
              </w:rPr>
            </w:pPr>
          </w:p>
        </w:tc>
        <w:tc>
          <w:tcPr>
            <w:tcW w:w="6396" w:type="dxa"/>
            <w:tcBorders>
              <w:top w:val="single" w:sz="4" w:space="0" w:color="000000"/>
              <w:left w:val="single" w:sz="4" w:space="0" w:color="000000"/>
              <w:bottom w:val="single" w:sz="4" w:space="0" w:color="000000"/>
              <w:right w:val="single" w:sz="4" w:space="0" w:color="000000"/>
            </w:tcBorders>
          </w:tcPr>
          <w:p w:rsidR="000967EE" w:rsidRDefault="000967EE">
            <w:pPr>
              <w:widowControl w:val="0"/>
              <w:ind w:right="120"/>
              <w:jc w:val="both"/>
              <w:rPr>
                <w:rFonts w:ascii="Times New Roman" w:eastAsia="Times New Roman" w:hAnsi="Times New Roman" w:cs="Times New Roman"/>
                <w:color w:val="000000" w:themeColor="background1"/>
                <w:sz w:val="24"/>
                <w:szCs w:val="24"/>
                <w:lang w:val="ru-RU"/>
              </w:rPr>
            </w:pPr>
          </w:p>
          <w:p w:rsidR="000967EE" w:rsidRDefault="000967EE">
            <w:pPr>
              <w:widowControl w:val="0"/>
              <w:ind w:right="120"/>
              <w:jc w:val="both"/>
              <w:rPr>
                <w:rFonts w:ascii="Times New Roman" w:eastAsia="Times New Roman" w:hAnsi="Times New Roman" w:cs="Times New Roman"/>
                <w:i/>
                <w:color w:val="000000" w:themeColor="background1"/>
                <w:sz w:val="28"/>
                <w:szCs w:val="28"/>
                <w:lang w:val="ru-RU"/>
              </w:rPr>
            </w:pPr>
            <w:r>
              <w:rPr>
                <w:rFonts w:ascii="Times New Roman" w:eastAsia="Times New Roman" w:hAnsi="Times New Roman" w:cs="Times New Roman"/>
                <w:color w:val="000000" w:themeColor="background1"/>
                <w:sz w:val="24"/>
                <w:szCs w:val="24"/>
              </w:rPr>
              <w:t xml:space="preserve">Кількість: </w:t>
            </w:r>
            <w:r w:rsidR="00135634">
              <w:rPr>
                <w:rFonts w:ascii="Times New Roman" w:eastAsia="Times New Roman" w:hAnsi="Times New Roman" w:cs="Times New Roman"/>
                <w:i/>
                <w:color w:val="000000" w:themeColor="background1"/>
                <w:sz w:val="24"/>
                <w:szCs w:val="24"/>
                <w:lang w:val="ru-RU"/>
              </w:rPr>
              <w:t xml:space="preserve">2000 кг </w:t>
            </w:r>
          </w:p>
          <w:p w:rsidR="000967EE" w:rsidRDefault="000967EE">
            <w:pPr>
              <w:widowControl w:val="0"/>
              <w:ind w:right="120"/>
              <w:jc w:val="both"/>
              <w:rPr>
                <w:rFonts w:ascii="Times New Roman" w:eastAsia="Times New Roman" w:hAnsi="Times New Roman" w:cs="Times New Roman"/>
                <w:i/>
                <w:color w:val="4A86E8"/>
                <w:sz w:val="20"/>
                <w:szCs w:val="20"/>
                <w:highlight w:val="white"/>
                <w:lang w:val="ru-RU"/>
              </w:rPr>
            </w:pPr>
            <w:r>
              <w:rPr>
                <w:rFonts w:ascii="Times New Roman" w:eastAsia="Times New Roman" w:hAnsi="Times New Roman" w:cs="Times New Roman"/>
                <w:color w:val="000000" w:themeColor="background1"/>
                <w:sz w:val="24"/>
                <w:szCs w:val="24"/>
              </w:rPr>
              <w:t xml:space="preserve">*Місце поставки товарів: </w:t>
            </w:r>
            <w:proofErr w:type="spellStart"/>
            <w:r>
              <w:rPr>
                <w:rFonts w:ascii="Times New Roman" w:eastAsia="Times New Roman" w:hAnsi="Times New Roman" w:cs="Times New Roman"/>
                <w:color w:val="000000" w:themeColor="background1"/>
                <w:sz w:val="24"/>
                <w:szCs w:val="24"/>
                <w:lang w:val="ru-RU"/>
              </w:rPr>
              <w:t>Заклади</w:t>
            </w:r>
            <w:proofErr w:type="spellEnd"/>
            <w:r>
              <w:rPr>
                <w:rFonts w:ascii="Times New Roman" w:eastAsia="Times New Roman" w:hAnsi="Times New Roman" w:cs="Times New Roman"/>
                <w:color w:val="000000" w:themeColor="background1"/>
                <w:sz w:val="24"/>
                <w:szCs w:val="24"/>
                <w:lang w:val="ru-RU"/>
              </w:rPr>
              <w:t xml:space="preserve"> </w:t>
            </w:r>
            <w:proofErr w:type="spellStart"/>
            <w:r>
              <w:rPr>
                <w:rFonts w:ascii="Times New Roman" w:eastAsia="Times New Roman" w:hAnsi="Times New Roman" w:cs="Times New Roman"/>
                <w:color w:val="000000" w:themeColor="background1"/>
                <w:sz w:val="24"/>
                <w:szCs w:val="24"/>
                <w:lang w:val="ru-RU"/>
              </w:rPr>
              <w:t>освіти</w:t>
            </w:r>
            <w:proofErr w:type="spellEnd"/>
            <w:r>
              <w:rPr>
                <w:rFonts w:ascii="Times New Roman" w:eastAsia="Times New Roman" w:hAnsi="Times New Roman" w:cs="Times New Roman"/>
                <w:color w:val="000000" w:themeColor="background1"/>
                <w:sz w:val="24"/>
                <w:szCs w:val="24"/>
                <w:lang w:val="ru-RU"/>
              </w:rPr>
              <w:t xml:space="preserve"> </w:t>
            </w:r>
            <w:proofErr w:type="spellStart"/>
            <w:r>
              <w:rPr>
                <w:rFonts w:ascii="Times New Roman" w:eastAsia="Times New Roman" w:hAnsi="Times New Roman" w:cs="Times New Roman"/>
                <w:color w:val="000000" w:themeColor="background1"/>
                <w:sz w:val="24"/>
                <w:szCs w:val="24"/>
                <w:lang w:val="ru-RU"/>
              </w:rPr>
              <w:t>Сокирянської</w:t>
            </w:r>
            <w:proofErr w:type="spellEnd"/>
            <w:r>
              <w:rPr>
                <w:rFonts w:ascii="Times New Roman" w:eastAsia="Times New Roman" w:hAnsi="Times New Roman" w:cs="Times New Roman"/>
                <w:color w:val="000000" w:themeColor="background1"/>
                <w:sz w:val="24"/>
                <w:szCs w:val="24"/>
                <w:lang w:val="ru-RU"/>
              </w:rPr>
              <w:t xml:space="preserve"> </w:t>
            </w:r>
            <w:proofErr w:type="spellStart"/>
            <w:r>
              <w:rPr>
                <w:rFonts w:ascii="Times New Roman" w:eastAsia="Times New Roman" w:hAnsi="Times New Roman" w:cs="Times New Roman"/>
                <w:color w:val="000000" w:themeColor="background1"/>
                <w:sz w:val="24"/>
                <w:szCs w:val="24"/>
                <w:lang w:val="ru-RU"/>
              </w:rPr>
              <w:t>міської</w:t>
            </w:r>
            <w:proofErr w:type="spellEnd"/>
            <w:r>
              <w:rPr>
                <w:rFonts w:ascii="Times New Roman" w:eastAsia="Times New Roman" w:hAnsi="Times New Roman" w:cs="Times New Roman"/>
                <w:color w:val="000000" w:themeColor="background1"/>
                <w:sz w:val="24"/>
                <w:szCs w:val="24"/>
                <w:lang w:val="ru-RU"/>
              </w:rPr>
              <w:t xml:space="preserve"> ради </w:t>
            </w:r>
            <w:proofErr w:type="spellStart"/>
            <w:r>
              <w:rPr>
                <w:rFonts w:ascii="Times New Roman" w:eastAsia="Times New Roman" w:hAnsi="Times New Roman" w:cs="Times New Roman"/>
                <w:color w:val="000000" w:themeColor="background1"/>
                <w:sz w:val="24"/>
                <w:szCs w:val="24"/>
                <w:lang w:val="ru-RU"/>
              </w:rPr>
              <w:t>Дністровського</w:t>
            </w:r>
            <w:proofErr w:type="spellEnd"/>
            <w:r>
              <w:rPr>
                <w:rFonts w:ascii="Times New Roman" w:eastAsia="Times New Roman" w:hAnsi="Times New Roman" w:cs="Times New Roman"/>
                <w:color w:val="000000" w:themeColor="background1"/>
                <w:sz w:val="24"/>
                <w:szCs w:val="24"/>
                <w:lang w:val="ru-RU"/>
              </w:rPr>
              <w:t xml:space="preserve"> району  </w:t>
            </w:r>
            <w:proofErr w:type="spellStart"/>
            <w:r>
              <w:rPr>
                <w:rFonts w:ascii="Times New Roman" w:eastAsia="Times New Roman" w:hAnsi="Times New Roman" w:cs="Times New Roman"/>
                <w:color w:val="000000" w:themeColor="background1"/>
                <w:sz w:val="24"/>
                <w:szCs w:val="24"/>
                <w:lang w:val="ru-RU"/>
              </w:rPr>
              <w:t>Чернівецької</w:t>
            </w:r>
            <w:proofErr w:type="spellEnd"/>
            <w:r>
              <w:rPr>
                <w:rFonts w:ascii="Times New Roman" w:eastAsia="Times New Roman" w:hAnsi="Times New Roman" w:cs="Times New Roman"/>
                <w:color w:val="000000" w:themeColor="background1"/>
                <w:sz w:val="24"/>
                <w:szCs w:val="24"/>
                <w:lang w:val="ru-RU"/>
              </w:rPr>
              <w:t xml:space="preserve"> </w:t>
            </w:r>
            <w:proofErr w:type="spellStart"/>
            <w:r>
              <w:rPr>
                <w:rFonts w:ascii="Times New Roman" w:eastAsia="Times New Roman" w:hAnsi="Times New Roman" w:cs="Times New Roman"/>
                <w:color w:val="000000" w:themeColor="background1"/>
                <w:sz w:val="24"/>
                <w:szCs w:val="24"/>
                <w:lang w:val="ru-RU"/>
              </w:rPr>
              <w:t>області</w:t>
            </w:r>
            <w:proofErr w:type="spellEnd"/>
            <w:r>
              <w:rPr>
                <w:rFonts w:ascii="Times New Roman" w:eastAsia="Times New Roman" w:hAnsi="Times New Roman" w:cs="Times New Roman"/>
                <w:color w:val="000000" w:themeColor="background1"/>
                <w:sz w:val="24"/>
                <w:szCs w:val="24"/>
                <w:lang w:val="ru-RU"/>
              </w:rPr>
              <w:t xml:space="preserve"> (</w:t>
            </w:r>
            <w:proofErr w:type="spellStart"/>
            <w:r>
              <w:rPr>
                <w:rFonts w:ascii="Times New Roman" w:eastAsia="Times New Roman" w:hAnsi="Times New Roman" w:cs="Times New Roman"/>
                <w:color w:val="000000" w:themeColor="background1"/>
                <w:sz w:val="24"/>
                <w:szCs w:val="24"/>
                <w:lang w:val="ru-RU"/>
              </w:rPr>
              <w:t>згідно</w:t>
            </w:r>
            <w:proofErr w:type="spellEnd"/>
            <w:r>
              <w:rPr>
                <w:rFonts w:ascii="Times New Roman" w:eastAsia="Times New Roman" w:hAnsi="Times New Roman" w:cs="Times New Roman"/>
                <w:color w:val="000000" w:themeColor="background1"/>
                <w:sz w:val="24"/>
                <w:szCs w:val="24"/>
                <w:lang w:val="ru-RU"/>
              </w:rPr>
              <w:t xml:space="preserve">  </w:t>
            </w:r>
            <w:proofErr w:type="spellStart"/>
            <w:r>
              <w:rPr>
                <w:rFonts w:ascii="Times New Roman" w:eastAsia="Times New Roman" w:hAnsi="Times New Roman" w:cs="Times New Roman"/>
                <w:color w:val="000000" w:themeColor="background1"/>
                <w:sz w:val="24"/>
                <w:szCs w:val="24"/>
                <w:lang w:val="ru-RU"/>
              </w:rPr>
              <w:t>додатку</w:t>
            </w:r>
            <w:proofErr w:type="spellEnd"/>
            <w:r>
              <w:rPr>
                <w:rFonts w:ascii="Times New Roman" w:eastAsia="Times New Roman" w:hAnsi="Times New Roman" w:cs="Times New Roman"/>
                <w:color w:val="000000" w:themeColor="background1"/>
                <w:sz w:val="24"/>
                <w:szCs w:val="24"/>
                <w:lang w:val="ru-RU"/>
              </w:rPr>
              <w:t xml:space="preserve"> №2 до </w:t>
            </w:r>
            <w:proofErr w:type="spellStart"/>
            <w:r>
              <w:rPr>
                <w:rFonts w:ascii="Times New Roman" w:eastAsia="Times New Roman" w:hAnsi="Times New Roman" w:cs="Times New Roman"/>
                <w:color w:val="000000" w:themeColor="background1"/>
                <w:sz w:val="24"/>
                <w:szCs w:val="24"/>
                <w:lang w:val="ru-RU"/>
              </w:rPr>
              <w:t>Проєкту</w:t>
            </w:r>
            <w:proofErr w:type="spellEnd"/>
            <w:r>
              <w:rPr>
                <w:rFonts w:ascii="Times New Roman" w:eastAsia="Times New Roman" w:hAnsi="Times New Roman" w:cs="Times New Roman"/>
                <w:color w:val="000000" w:themeColor="background1"/>
                <w:sz w:val="24"/>
                <w:szCs w:val="24"/>
                <w:lang w:val="ru-RU"/>
              </w:rPr>
              <w:t xml:space="preserve"> договору )</w:t>
            </w:r>
          </w:p>
          <w:p w:rsidR="000967EE" w:rsidRDefault="000967EE">
            <w:pPr>
              <w:widowControl w:val="0"/>
              <w:ind w:right="120"/>
              <w:jc w:val="both"/>
              <w:rPr>
                <w:rFonts w:ascii="Times New Roman" w:eastAsia="Times New Roman" w:hAnsi="Times New Roman" w:cs="Times New Roman"/>
                <w:i/>
                <w:color w:val="4A86E8"/>
                <w:sz w:val="24"/>
                <w:szCs w:val="24"/>
                <w:lang w:val="ru-RU"/>
              </w:rPr>
            </w:pPr>
          </w:p>
        </w:tc>
      </w:tr>
      <w:tr w:rsidR="000967EE" w:rsidTr="000967EE">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96"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color w:val="000000" w:themeColor="background1"/>
                <w:sz w:val="24"/>
                <w:szCs w:val="24"/>
              </w:rPr>
              <w:t>до  31 грудня  20</w:t>
            </w:r>
            <w:r>
              <w:rPr>
                <w:rFonts w:ascii="Times New Roman" w:eastAsia="Times New Roman" w:hAnsi="Times New Roman" w:cs="Times New Roman"/>
                <w:color w:val="000000" w:themeColor="background1"/>
                <w:sz w:val="24"/>
                <w:szCs w:val="24"/>
                <w:lang w:val="ru-RU"/>
              </w:rPr>
              <w:t>23</w:t>
            </w:r>
            <w:r>
              <w:rPr>
                <w:rFonts w:ascii="Times New Roman" w:eastAsia="Times New Roman" w:hAnsi="Times New Roman" w:cs="Times New Roman"/>
                <w:color w:val="000000" w:themeColor="background1"/>
                <w:sz w:val="24"/>
                <w:szCs w:val="24"/>
              </w:rPr>
              <w:t xml:space="preserve"> року включно </w:t>
            </w:r>
          </w:p>
        </w:tc>
      </w:tr>
      <w:tr w:rsidR="000967EE" w:rsidTr="000967E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96"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967EE" w:rsidTr="000967E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96"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967EE" w:rsidTr="000967E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967EE" w:rsidRDefault="000967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67EE" w:rsidTr="000967EE">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67EE" w:rsidTr="000967EE">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67EE" w:rsidRDefault="00096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0967EE" w:rsidRDefault="00096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967EE" w:rsidRDefault="00096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0967EE" w:rsidRDefault="000967E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967EE" w:rsidTr="000967E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w:t>
            </w:r>
            <w:r>
              <w:rPr>
                <w:rFonts w:ascii="Times New Roman" w:eastAsia="Times New Roman" w:hAnsi="Times New Roman" w:cs="Times New Roman"/>
                <w:sz w:val="24"/>
                <w:szCs w:val="24"/>
                <w:highlight w:val="white"/>
              </w:rPr>
              <w:lastRenderedPageBreak/>
              <w:t xml:space="preserve">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67EE" w:rsidRDefault="00096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967EE" w:rsidTr="000967EE">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0967EE" w:rsidTr="000967E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967EE" w:rsidRDefault="00096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0967EE" w:rsidRDefault="000967EE" w:rsidP="001E2D3F">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967EE" w:rsidRDefault="000967EE" w:rsidP="001E2D3F">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color w:val="000000" w:themeColor="background1"/>
                <w:sz w:val="24"/>
                <w:szCs w:val="24"/>
              </w:rPr>
              <w:t xml:space="preserve">установлених 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0967EE" w:rsidRDefault="000967EE" w:rsidP="001E2D3F">
            <w:pPr>
              <w:widowControl w:val="0"/>
              <w:numPr>
                <w:ilvl w:val="0"/>
                <w:numId w:val="1"/>
              </w:numPr>
              <w:spacing w:after="0" w:line="240" w:lineRule="auto"/>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ascii="Times New Roman" w:eastAsia="Times New Roman" w:hAnsi="Times New Roman" w:cs="Times New Roman"/>
                <w:b/>
                <w:i/>
                <w:color w:val="000000" w:themeColor="background1"/>
                <w:sz w:val="24"/>
                <w:szCs w:val="24"/>
              </w:rPr>
              <w:t>згідно з Додатком 2</w:t>
            </w:r>
            <w:r>
              <w:rPr>
                <w:rFonts w:ascii="Times New Roman" w:eastAsia="Times New Roman" w:hAnsi="Times New Roman" w:cs="Times New Roman"/>
                <w:color w:val="000000" w:themeColor="background1"/>
                <w:sz w:val="24"/>
                <w:szCs w:val="24"/>
              </w:rPr>
              <w:t xml:space="preserve"> до тендерної документації</w:t>
            </w:r>
            <w:r>
              <w:rPr>
                <w:rFonts w:ascii="Times New Roman" w:eastAsia="Times New Roman" w:hAnsi="Times New Roman" w:cs="Times New Roman"/>
                <w:color w:val="000000" w:themeColor="background1"/>
                <w:sz w:val="24"/>
                <w:szCs w:val="24"/>
                <w:lang w:val="ru-RU"/>
              </w:rPr>
              <w:t xml:space="preserve">; </w:t>
            </w:r>
          </w:p>
          <w:p w:rsidR="000967EE" w:rsidRDefault="000967EE" w:rsidP="001E2D3F">
            <w:pPr>
              <w:widowControl w:val="0"/>
              <w:numPr>
                <w:ilvl w:val="0"/>
                <w:numId w:val="1"/>
              </w:numPr>
              <w:spacing w:after="0" w:line="240" w:lineRule="auto"/>
              <w:jc w:val="both"/>
              <w:rPr>
                <w:rFonts w:ascii="Times New Roman" w:eastAsia="Times New Roman" w:hAnsi="Times New Roman" w:cs="Times New Roman"/>
                <w:b/>
                <w:color w:val="000000" w:themeColor="background1"/>
                <w:sz w:val="24"/>
                <w:szCs w:val="24"/>
              </w:rPr>
            </w:pPr>
            <w:proofErr w:type="spellStart"/>
            <w:r>
              <w:rPr>
                <w:rFonts w:ascii="Times New Roman" w:eastAsia="Times New Roman" w:hAnsi="Times New Roman" w:cs="Times New Roman"/>
                <w:color w:val="000000" w:themeColor="background1"/>
                <w:sz w:val="24"/>
                <w:szCs w:val="24"/>
                <w:lang w:val="ru-RU"/>
              </w:rPr>
              <w:t>Тендерна</w:t>
            </w:r>
            <w:proofErr w:type="spellEnd"/>
            <w:r>
              <w:rPr>
                <w:rFonts w:ascii="Times New Roman" w:eastAsia="Times New Roman" w:hAnsi="Times New Roman" w:cs="Times New Roman"/>
                <w:color w:val="000000" w:themeColor="background1"/>
                <w:sz w:val="24"/>
                <w:szCs w:val="24"/>
                <w:lang w:val="ru-RU"/>
              </w:rPr>
              <w:t xml:space="preserve"> </w:t>
            </w:r>
            <w:proofErr w:type="spellStart"/>
            <w:r>
              <w:rPr>
                <w:rFonts w:ascii="Times New Roman" w:eastAsia="Times New Roman" w:hAnsi="Times New Roman" w:cs="Times New Roman"/>
                <w:color w:val="000000" w:themeColor="background1"/>
                <w:sz w:val="24"/>
                <w:szCs w:val="24"/>
                <w:lang w:val="ru-RU"/>
              </w:rPr>
              <w:t>пропозиція</w:t>
            </w:r>
            <w:proofErr w:type="spellEnd"/>
            <w:r>
              <w:rPr>
                <w:rFonts w:ascii="Times New Roman" w:eastAsia="Times New Roman" w:hAnsi="Times New Roman" w:cs="Times New Roman"/>
                <w:color w:val="000000" w:themeColor="background1"/>
                <w:sz w:val="24"/>
                <w:szCs w:val="24"/>
                <w:lang w:val="ru-RU"/>
              </w:rPr>
              <w:t xml:space="preserve"> – </w:t>
            </w:r>
            <w:proofErr w:type="spellStart"/>
            <w:r>
              <w:rPr>
                <w:rFonts w:ascii="Times New Roman" w:eastAsia="Times New Roman" w:hAnsi="Times New Roman" w:cs="Times New Roman"/>
                <w:b/>
                <w:color w:val="000000" w:themeColor="background1"/>
                <w:sz w:val="24"/>
                <w:szCs w:val="24"/>
                <w:lang w:val="ru-RU"/>
              </w:rPr>
              <w:t>згідно</w:t>
            </w:r>
            <w:proofErr w:type="spellEnd"/>
            <w:r>
              <w:rPr>
                <w:rFonts w:ascii="Times New Roman" w:eastAsia="Times New Roman" w:hAnsi="Times New Roman" w:cs="Times New Roman"/>
                <w:b/>
                <w:color w:val="000000" w:themeColor="background1"/>
                <w:sz w:val="24"/>
                <w:szCs w:val="24"/>
                <w:lang w:val="ru-RU"/>
              </w:rPr>
              <w:t xml:space="preserve"> з </w:t>
            </w:r>
            <w:proofErr w:type="spellStart"/>
            <w:r>
              <w:rPr>
                <w:rFonts w:ascii="Times New Roman" w:eastAsia="Times New Roman" w:hAnsi="Times New Roman" w:cs="Times New Roman"/>
                <w:b/>
                <w:color w:val="000000" w:themeColor="background1"/>
                <w:sz w:val="24"/>
                <w:szCs w:val="24"/>
                <w:lang w:val="ru-RU"/>
              </w:rPr>
              <w:t>Додатком</w:t>
            </w:r>
            <w:proofErr w:type="spellEnd"/>
            <w:r>
              <w:rPr>
                <w:rFonts w:ascii="Times New Roman" w:eastAsia="Times New Roman" w:hAnsi="Times New Roman" w:cs="Times New Roman"/>
                <w:b/>
                <w:color w:val="000000" w:themeColor="background1"/>
                <w:sz w:val="24"/>
                <w:szCs w:val="24"/>
                <w:lang w:val="ru-RU"/>
              </w:rPr>
              <w:t xml:space="preserve">  3</w:t>
            </w:r>
            <w:proofErr w:type="gramStart"/>
            <w:r>
              <w:rPr>
                <w:rFonts w:ascii="Times New Roman" w:eastAsia="Times New Roman" w:hAnsi="Times New Roman" w:cs="Times New Roman"/>
                <w:b/>
                <w:color w:val="000000" w:themeColor="background1"/>
                <w:sz w:val="24"/>
                <w:szCs w:val="24"/>
                <w:lang w:val="ru-RU"/>
              </w:rPr>
              <w:t xml:space="preserve"> ;</w:t>
            </w:r>
            <w:proofErr w:type="gramEnd"/>
            <w:r>
              <w:rPr>
                <w:rFonts w:ascii="Times New Roman" w:eastAsia="Times New Roman" w:hAnsi="Times New Roman" w:cs="Times New Roman"/>
                <w:b/>
                <w:color w:val="000000" w:themeColor="background1"/>
                <w:sz w:val="24"/>
                <w:szCs w:val="24"/>
                <w:lang w:val="ru-RU"/>
              </w:rPr>
              <w:t xml:space="preserve"> </w:t>
            </w:r>
          </w:p>
          <w:p w:rsidR="000967EE" w:rsidRDefault="000967EE" w:rsidP="001E2D3F">
            <w:pPr>
              <w:widowControl w:val="0"/>
              <w:numPr>
                <w:ilvl w:val="0"/>
                <w:numId w:val="1"/>
              </w:numPr>
              <w:spacing w:after="0" w:line="240" w:lineRule="auto"/>
              <w:jc w:val="both"/>
              <w:rPr>
                <w:rFonts w:ascii="Times New Roman" w:eastAsia="Times New Roman" w:hAnsi="Times New Roman" w:cs="Times New Roman"/>
                <w:b/>
                <w:color w:val="000000" w:themeColor="background1"/>
                <w:sz w:val="24"/>
                <w:szCs w:val="24"/>
              </w:rPr>
            </w:pPr>
            <w:proofErr w:type="spellStart"/>
            <w:r>
              <w:rPr>
                <w:rFonts w:ascii="Times New Roman" w:eastAsia="Times New Roman" w:hAnsi="Times New Roman" w:cs="Times New Roman"/>
                <w:color w:val="000000" w:themeColor="background1"/>
                <w:sz w:val="24"/>
                <w:szCs w:val="24"/>
                <w:lang w:val="ru-RU"/>
              </w:rPr>
              <w:t>Проєкт</w:t>
            </w:r>
            <w:proofErr w:type="spellEnd"/>
            <w:r>
              <w:rPr>
                <w:rFonts w:ascii="Times New Roman" w:eastAsia="Times New Roman" w:hAnsi="Times New Roman" w:cs="Times New Roman"/>
                <w:color w:val="000000" w:themeColor="background1"/>
                <w:sz w:val="24"/>
                <w:szCs w:val="24"/>
                <w:lang w:val="ru-RU"/>
              </w:rPr>
              <w:t xml:space="preserve">  договору –</w:t>
            </w:r>
            <w:r>
              <w:rPr>
                <w:rFonts w:ascii="Times New Roman" w:eastAsia="Times New Roman" w:hAnsi="Times New Roman" w:cs="Times New Roman"/>
                <w:b/>
                <w:color w:val="000000" w:themeColor="background1"/>
                <w:sz w:val="24"/>
                <w:szCs w:val="24"/>
                <w:lang w:val="ru-RU"/>
              </w:rPr>
              <w:t xml:space="preserve"> </w:t>
            </w:r>
            <w:proofErr w:type="spellStart"/>
            <w:r>
              <w:rPr>
                <w:rFonts w:ascii="Times New Roman" w:eastAsia="Times New Roman" w:hAnsi="Times New Roman" w:cs="Times New Roman"/>
                <w:b/>
                <w:color w:val="000000" w:themeColor="background1"/>
                <w:sz w:val="24"/>
                <w:szCs w:val="24"/>
                <w:lang w:val="ru-RU"/>
              </w:rPr>
              <w:t>згідно</w:t>
            </w:r>
            <w:proofErr w:type="spellEnd"/>
            <w:r>
              <w:rPr>
                <w:rFonts w:ascii="Times New Roman" w:eastAsia="Times New Roman" w:hAnsi="Times New Roman" w:cs="Times New Roman"/>
                <w:b/>
                <w:color w:val="000000" w:themeColor="background1"/>
                <w:sz w:val="24"/>
                <w:szCs w:val="24"/>
                <w:lang w:val="ru-RU"/>
              </w:rPr>
              <w:t xml:space="preserve"> з </w:t>
            </w:r>
            <w:proofErr w:type="spellStart"/>
            <w:r>
              <w:rPr>
                <w:rFonts w:ascii="Times New Roman" w:eastAsia="Times New Roman" w:hAnsi="Times New Roman" w:cs="Times New Roman"/>
                <w:b/>
                <w:color w:val="000000" w:themeColor="background1"/>
                <w:sz w:val="24"/>
                <w:szCs w:val="24"/>
                <w:lang w:val="ru-RU"/>
              </w:rPr>
              <w:t>Додатком</w:t>
            </w:r>
            <w:proofErr w:type="spellEnd"/>
            <w:r>
              <w:rPr>
                <w:rFonts w:ascii="Times New Roman" w:eastAsia="Times New Roman" w:hAnsi="Times New Roman" w:cs="Times New Roman"/>
                <w:b/>
                <w:color w:val="000000" w:themeColor="background1"/>
                <w:sz w:val="24"/>
                <w:szCs w:val="24"/>
                <w:lang w:val="ru-RU"/>
              </w:rPr>
              <w:t xml:space="preserve"> 4</w:t>
            </w:r>
            <w:proofErr w:type="gramStart"/>
            <w:r>
              <w:rPr>
                <w:rFonts w:ascii="Times New Roman" w:eastAsia="Times New Roman" w:hAnsi="Times New Roman" w:cs="Times New Roman"/>
                <w:b/>
                <w:color w:val="000000" w:themeColor="background1"/>
                <w:sz w:val="24"/>
                <w:szCs w:val="24"/>
                <w:lang w:val="ru-RU"/>
              </w:rPr>
              <w:t xml:space="preserve"> ;</w:t>
            </w:r>
            <w:proofErr w:type="gramEnd"/>
            <w:r>
              <w:rPr>
                <w:rFonts w:ascii="Times New Roman" w:eastAsia="Times New Roman" w:hAnsi="Times New Roman" w:cs="Times New Roman"/>
                <w:b/>
                <w:color w:val="000000" w:themeColor="background1"/>
                <w:sz w:val="24"/>
                <w:szCs w:val="24"/>
                <w:lang w:val="ru-RU"/>
              </w:rPr>
              <w:t xml:space="preserve"> </w:t>
            </w:r>
          </w:p>
          <w:p w:rsidR="000967EE" w:rsidRDefault="000967EE" w:rsidP="001E2D3F">
            <w:pPr>
              <w:widowControl w:val="0"/>
              <w:numPr>
                <w:ilvl w:val="0"/>
                <w:numId w:val="1"/>
              </w:numPr>
              <w:spacing w:after="0" w:line="240" w:lineRule="auto"/>
              <w:jc w:val="both"/>
              <w:rPr>
                <w:rFonts w:ascii="Times New Roman" w:eastAsia="Times New Roman" w:hAnsi="Times New Roman" w:cs="Times New Roman"/>
                <w:b/>
                <w:color w:val="000000" w:themeColor="background1"/>
                <w:sz w:val="24"/>
                <w:szCs w:val="24"/>
              </w:rPr>
            </w:pPr>
            <w:r>
              <w:rPr>
                <w:rFonts w:ascii="Times New Roman" w:eastAsia="Times New Roman" w:hAnsi="Times New Roman" w:cs="Times New Roman"/>
                <w:color w:val="000000" w:themeColor="background1"/>
                <w:sz w:val="24"/>
                <w:szCs w:val="24"/>
                <w:lang w:val="ru-RU"/>
              </w:rPr>
              <w:t>Лист –</w:t>
            </w:r>
            <w:r>
              <w:rPr>
                <w:rFonts w:ascii="Times New Roman" w:eastAsia="Times New Roman" w:hAnsi="Times New Roman" w:cs="Times New Roman"/>
                <w:b/>
                <w:color w:val="000000" w:themeColor="background1"/>
                <w:sz w:val="24"/>
                <w:szCs w:val="24"/>
                <w:lang w:val="ru-RU"/>
              </w:rPr>
              <w:t xml:space="preserve"> </w:t>
            </w:r>
            <w:proofErr w:type="spellStart"/>
            <w:r>
              <w:rPr>
                <w:rFonts w:ascii="Times New Roman" w:eastAsia="Times New Roman" w:hAnsi="Times New Roman" w:cs="Times New Roman"/>
                <w:b/>
                <w:color w:val="000000" w:themeColor="background1"/>
                <w:sz w:val="24"/>
                <w:szCs w:val="24"/>
                <w:lang w:val="ru-RU"/>
              </w:rPr>
              <w:t>згода</w:t>
            </w:r>
            <w:proofErr w:type="spellEnd"/>
            <w:r>
              <w:rPr>
                <w:rFonts w:ascii="Times New Roman" w:eastAsia="Times New Roman" w:hAnsi="Times New Roman" w:cs="Times New Roman"/>
                <w:b/>
                <w:color w:val="000000" w:themeColor="background1"/>
                <w:sz w:val="24"/>
                <w:szCs w:val="24"/>
                <w:lang w:val="ru-RU"/>
              </w:rPr>
              <w:t xml:space="preserve"> – </w:t>
            </w:r>
            <w:proofErr w:type="spellStart"/>
            <w:r>
              <w:rPr>
                <w:rFonts w:ascii="Times New Roman" w:eastAsia="Times New Roman" w:hAnsi="Times New Roman" w:cs="Times New Roman"/>
                <w:b/>
                <w:color w:val="000000" w:themeColor="background1"/>
                <w:sz w:val="24"/>
                <w:szCs w:val="24"/>
                <w:lang w:val="ru-RU"/>
              </w:rPr>
              <w:t>згідно</w:t>
            </w:r>
            <w:proofErr w:type="spellEnd"/>
            <w:r>
              <w:rPr>
                <w:rFonts w:ascii="Times New Roman" w:eastAsia="Times New Roman" w:hAnsi="Times New Roman" w:cs="Times New Roman"/>
                <w:b/>
                <w:color w:val="000000" w:themeColor="background1"/>
                <w:sz w:val="24"/>
                <w:szCs w:val="24"/>
                <w:lang w:val="ru-RU"/>
              </w:rPr>
              <w:t xml:space="preserve"> з </w:t>
            </w:r>
            <w:proofErr w:type="spellStart"/>
            <w:r>
              <w:rPr>
                <w:rFonts w:ascii="Times New Roman" w:eastAsia="Times New Roman" w:hAnsi="Times New Roman" w:cs="Times New Roman"/>
                <w:b/>
                <w:color w:val="000000" w:themeColor="background1"/>
                <w:sz w:val="24"/>
                <w:szCs w:val="24"/>
                <w:lang w:val="ru-RU"/>
              </w:rPr>
              <w:t>Додатком</w:t>
            </w:r>
            <w:proofErr w:type="spellEnd"/>
            <w:r>
              <w:rPr>
                <w:rFonts w:ascii="Times New Roman" w:eastAsia="Times New Roman" w:hAnsi="Times New Roman" w:cs="Times New Roman"/>
                <w:b/>
                <w:color w:val="000000" w:themeColor="background1"/>
                <w:sz w:val="24"/>
                <w:szCs w:val="24"/>
                <w:lang w:val="ru-RU"/>
              </w:rPr>
              <w:t xml:space="preserve"> 5 </w:t>
            </w:r>
          </w:p>
          <w:p w:rsidR="000967EE" w:rsidRDefault="000967EE" w:rsidP="001E2D3F">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967EE" w:rsidRDefault="000967EE" w:rsidP="001E2D3F">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w:t>
            </w:r>
            <w:r>
              <w:rPr>
                <w:rFonts w:ascii="Times New Roman" w:eastAsia="Times New Roman" w:hAnsi="Times New Roman" w:cs="Times New Roman"/>
                <w:sz w:val="24"/>
                <w:szCs w:val="24"/>
              </w:rPr>
              <w:lastRenderedPageBreak/>
              <w:t>вимог цієї тендерної документації та додатків до неї.</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967EE" w:rsidRDefault="000967E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0967EE" w:rsidRDefault="000967E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color w:val="000000" w:themeColor="background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Pr>
                <w:rFonts w:ascii="Times New Roman" w:eastAsia="Times New Roman" w:hAnsi="Times New Roman" w:cs="Times New Roman"/>
                <w:b/>
                <w:sz w:val="24"/>
                <w:szCs w:val="24"/>
              </w:rPr>
              <w:t>відповідний строк.</w:t>
            </w:r>
          </w:p>
          <w:p w:rsidR="000967EE" w:rsidRDefault="000967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967EE" w:rsidRDefault="000967E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67EE" w:rsidRDefault="000967E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967EE" w:rsidRDefault="000967E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w:t>
            </w:r>
            <w:r>
              <w:rPr>
                <w:rFonts w:ascii="Times New Roman" w:eastAsia="Times New Roman" w:hAnsi="Times New Roman" w:cs="Times New Roman"/>
                <w:color w:val="000000"/>
                <w:sz w:val="24"/>
                <w:szCs w:val="24"/>
              </w:rPr>
              <w:lastRenderedPageBreak/>
              <w:t>у складі тендерної пропозиції, не може бути підставою для її відхилення замовником.</w:t>
            </w:r>
          </w:p>
          <w:p w:rsidR="000967EE" w:rsidRDefault="000967E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967EE" w:rsidRDefault="000967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0967EE" w:rsidRDefault="000967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967EE" w:rsidRDefault="000967EE">
            <w:pPr>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p>
          <w:p w:rsidR="000967EE" w:rsidRDefault="000967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967EE" w:rsidRDefault="000967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67EE" w:rsidRDefault="000967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67EE" w:rsidRDefault="000967E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967EE" w:rsidRDefault="000967E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0967EE" w:rsidRDefault="000967EE">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967EE" w:rsidRDefault="000967EE">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lang w:val="ru-RU"/>
              </w:rPr>
              <w:t>.</w:t>
            </w:r>
          </w:p>
        </w:tc>
      </w:tr>
      <w:tr w:rsidR="000967EE" w:rsidTr="000967EE">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bookmarkStart w:id="2" w:name="_heading=h.3znysh7"/>
            <w:bookmarkStart w:id="3" w:name="_heading=h.2et92p0"/>
            <w:bookmarkStart w:id="4" w:name="_heading=h.hjqm8skarbdr"/>
            <w:bookmarkStart w:id="5" w:name="_heading=h.ftj7vaqoric"/>
            <w:bookmarkEnd w:id="2"/>
            <w:bookmarkEnd w:id="3"/>
            <w:bookmarkEnd w:id="4"/>
            <w:bookmarkEnd w:id="5"/>
            <w:r>
              <w:rPr>
                <w:rFonts w:ascii="Times New Roman" w:eastAsia="Times New Roman" w:hAnsi="Times New Roman" w:cs="Times New Roman"/>
                <w:color w:val="000000"/>
                <w:sz w:val="24"/>
                <w:szCs w:val="24"/>
              </w:rPr>
              <w:lastRenderedPageBreak/>
              <w:t>2</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967EE" w:rsidRDefault="00096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0967EE" w:rsidTr="000967E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color w:val="000000"/>
                <w:sz w:val="24"/>
                <w:szCs w:val="24"/>
              </w:rPr>
              <w:t>3</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tcPr>
          <w:p w:rsidR="000967EE" w:rsidRDefault="00096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0967EE" w:rsidRDefault="000967EE">
            <w:pPr>
              <w:widowControl w:val="0"/>
              <w:shd w:val="clear" w:color="auto" w:fill="FFFFFF"/>
              <w:ind w:right="120"/>
              <w:jc w:val="both"/>
              <w:rPr>
                <w:rFonts w:ascii="Times New Roman" w:eastAsia="Times New Roman" w:hAnsi="Times New Roman" w:cs="Times New Roman"/>
                <w:sz w:val="24"/>
                <w:szCs w:val="24"/>
                <w:highlight w:val="yellow"/>
              </w:rPr>
            </w:pPr>
          </w:p>
          <w:p w:rsidR="000967EE" w:rsidRDefault="000967EE">
            <w:pPr>
              <w:widowControl w:val="0"/>
              <w:jc w:val="both"/>
              <w:rPr>
                <w:rFonts w:ascii="Times New Roman" w:eastAsia="Times New Roman" w:hAnsi="Times New Roman" w:cs="Times New Roman"/>
                <w:sz w:val="24"/>
                <w:szCs w:val="24"/>
                <w:highlight w:val="yellow"/>
              </w:rPr>
            </w:pPr>
          </w:p>
        </w:tc>
      </w:tr>
      <w:tr w:rsidR="000967EE" w:rsidTr="000967EE">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w:t>
            </w:r>
            <w:r>
              <w:rPr>
                <w:rFonts w:ascii="Times New Roman" w:eastAsia="Times New Roman" w:hAnsi="Times New Roman" w:cs="Times New Roman"/>
                <w:b/>
                <w:i/>
                <w:sz w:val="24"/>
                <w:szCs w:val="24"/>
                <w:highlight w:val="yellow"/>
                <w:u w:val="single"/>
              </w:rPr>
              <w:t xml:space="preserve"> </w:t>
            </w:r>
            <w:r>
              <w:rPr>
                <w:rFonts w:ascii="Times New Roman" w:eastAsia="Times New Roman" w:hAnsi="Times New Roman" w:cs="Times New Roman"/>
                <w:b/>
                <w:i/>
                <w:sz w:val="24"/>
                <w:szCs w:val="24"/>
                <w:u w:val="single"/>
              </w:rPr>
              <w:t>(ста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67EE" w:rsidRDefault="000967E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w:t>
            </w:r>
          </w:p>
          <w:p w:rsidR="000967EE" w:rsidRDefault="000967E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967EE" w:rsidTr="000967E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color w:val="000000" w:themeColor="background1"/>
                <w:sz w:val="24"/>
                <w:szCs w:val="24"/>
              </w:rPr>
              <w:t>згідно  з пунктом 28  та пунктом 44  Особливостей*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967EE" w:rsidRDefault="00096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967EE" w:rsidRDefault="00096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до цієї тендерної документації. </w:t>
            </w:r>
          </w:p>
          <w:p w:rsidR="000967EE" w:rsidRDefault="000967EE">
            <w:pPr>
              <w:widowControl w:val="0"/>
              <w:ind w:right="120"/>
              <w:jc w:val="both"/>
              <w:rPr>
                <w:rFonts w:ascii="Times New Roman" w:eastAsia="Times New Roman" w:hAnsi="Times New Roman" w:cs="Times New Roman"/>
                <w:b/>
                <w:color w:val="000000" w:themeColor="background1"/>
                <w:sz w:val="24"/>
                <w:szCs w:val="24"/>
              </w:rPr>
            </w:pPr>
            <w:r>
              <w:rPr>
                <w:rFonts w:ascii="Times New Roman" w:eastAsia="Times New Roman" w:hAnsi="Times New Roman" w:cs="Times New Roman"/>
                <w:b/>
                <w:color w:val="000000"/>
                <w:sz w:val="24"/>
                <w:szCs w:val="24"/>
              </w:rPr>
              <w:t>Підстави</w:t>
            </w:r>
            <w:r>
              <w:rPr>
                <w:rFonts w:ascii="Times New Roman" w:eastAsia="Times New Roman" w:hAnsi="Times New Roman" w:cs="Times New Roman"/>
                <w:b/>
                <w:color w:val="000000" w:themeColor="background1"/>
                <w:sz w:val="24"/>
                <w:szCs w:val="24"/>
              </w:rPr>
              <w:t>, визначені пунктом 44 Особливостей*.</w:t>
            </w:r>
          </w:p>
          <w:p w:rsidR="000967EE" w:rsidRDefault="000967EE">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67EE" w:rsidRDefault="000967EE">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67EE" w:rsidRDefault="000967EE">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0000" w:themeColor="background1"/>
                <w:sz w:val="24"/>
                <w:szCs w:val="24"/>
              </w:rPr>
              <w:t>внесено</w:t>
            </w:r>
            <w:proofErr w:type="spellEnd"/>
            <w:r>
              <w:rPr>
                <w:rFonts w:ascii="Times New Roman" w:eastAsia="Times New Roman" w:hAnsi="Times New Roman" w:cs="Times New Roman"/>
                <w:color w:val="000000" w:themeColor="background1"/>
                <w:sz w:val="24"/>
                <w:szCs w:val="24"/>
              </w:rPr>
              <w:t xml:space="preserve"> до Єдиного державного реєстру осіб, які вчинили корупційні або пов’язані з корупцією правопорушення;</w:t>
            </w:r>
          </w:p>
          <w:p w:rsidR="000967EE" w:rsidRDefault="000967EE">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67EE" w:rsidRDefault="000967EE">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themeColor="background1"/>
                <w:sz w:val="24"/>
                <w:szCs w:val="24"/>
              </w:rPr>
              <w:t>антиконкурентних</w:t>
            </w:r>
            <w:proofErr w:type="spellEnd"/>
            <w:r>
              <w:rPr>
                <w:rFonts w:ascii="Times New Roman" w:eastAsia="Times New Roman" w:hAnsi="Times New Roman" w:cs="Times New Roman"/>
                <w:color w:val="000000" w:themeColor="background1"/>
                <w:sz w:val="24"/>
                <w:szCs w:val="24"/>
              </w:rPr>
              <w:t xml:space="preserve"> узгоджених дій, що стосуються спотворення результатів тендерів;</w:t>
            </w:r>
          </w:p>
          <w:p w:rsidR="000967EE" w:rsidRDefault="000967EE">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67EE" w:rsidRDefault="000967EE">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67EE" w:rsidRDefault="000967EE">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67EE" w:rsidRDefault="000967EE">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 xml:space="preserve">8) учасник процедури закупівлі визнаний в установленому </w:t>
            </w:r>
            <w:r>
              <w:rPr>
                <w:rFonts w:ascii="Times New Roman" w:eastAsia="Times New Roman" w:hAnsi="Times New Roman" w:cs="Times New Roman"/>
                <w:color w:val="000000" w:themeColor="background1"/>
                <w:sz w:val="24"/>
                <w:szCs w:val="24"/>
              </w:rPr>
              <w:lastRenderedPageBreak/>
              <w:t>законом порядку банкрутом та стосовно нього відкрита ліквідаційна процедура;</w:t>
            </w:r>
          </w:p>
          <w:p w:rsidR="000967EE" w:rsidRDefault="000967EE">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67EE" w:rsidRDefault="000967EE">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color w:val="000000" w:themeColor="background1"/>
                <w:sz w:val="24"/>
                <w:szCs w:val="24"/>
              </w:rPr>
              <w:br/>
              <w:t>20 млн. гривень (у тому числі за лотом);</w:t>
            </w:r>
          </w:p>
          <w:p w:rsidR="000967EE" w:rsidRDefault="000967EE">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 xml:space="preserve">11) учасник процедури закупівлі або кінцевий </w:t>
            </w:r>
            <w:proofErr w:type="spellStart"/>
            <w:r>
              <w:rPr>
                <w:rFonts w:ascii="Times New Roman" w:eastAsia="Times New Roman" w:hAnsi="Times New Roman" w:cs="Times New Roman"/>
                <w:color w:val="000000" w:themeColor="background1"/>
                <w:sz w:val="24"/>
                <w:szCs w:val="24"/>
              </w:rPr>
              <w:t>бенефіціарний</w:t>
            </w:r>
            <w:proofErr w:type="spellEnd"/>
            <w:r>
              <w:rPr>
                <w:rFonts w:ascii="Times New Roman" w:eastAsia="Times New Roman" w:hAnsi="Times New Roman" w:cs="Times New Roman"/>
                <w:color w:val="000000" w:themeColor="background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color w:val="000000" w:themeColor="background1"/>
                <w:sz w:val="24"/>
                <w:szCs w:val="24"/>
              </w:rPr>
              <w:t>закупівель</w:t>
            </w:r>
            <w:proofErr w:type="spellEnd"/>
            <w:r>
              <w:rPr>
                <w:rFonts w:ascii="Times New Roman" w:eastAsia="Times New Roman" w:hAnsi="Times New Roman" w:cs="Times New Roman"/>
                <w:color w:val="000000" w:themeColor="background1"/>
                <w:sz w:val="24"/>
                <w:szCs w:val="24"/>
              </w:rPr>
              <w:t xml:space="preserve"> товарів, робіт і послуг згідно із Законом України “Про санкції”;</w:t>
            </w:r>
          </w:p>
          <w:p w:rsidR="000967EE" w:rsidRDefault="000967EE">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67EE" w:rsidRDefault="000967EE">
            <w:pPr>
              <w:widowControl w:val="0"/>
              <w:spacing w:before="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color w:val="000000" w:themeColor="background1"/>
                <w:sz w:val="28"/>
                <w:szCs w:val="28"/>
              </w:rPr>
              <w:t xml:space="preserve"> </w:t>
            </w:r>
            <w:r>
              <w:rPr>
                <w:rFonts w:ascii="Times New Roman" w:eastAsia="Times New Roman" w:hAnsi="Times New Roman" w:cs="Times New Roman"/>
                <w:color w:val="000000" w:themeColor="background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967EE" w:rsidRDefault="000967EE">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themeColor="background1"/>
                <w:sz w:val="24"/>
                <w:szCs w:val="24"/>
                <w:highlight w:val="white"/>
              </w:rPr>
              <w:t xml:space="preserve">Замовник не вимагає документального підтвердження </w:t>
            </w:r>
            <w:r>
              <w:rPr>
                <w:rFonts w:ascii="Times New Roman" w:eastAsia="Times New Roman" w:hAnsi="Times New Roman" w:cs="Times New Roman"/>
                <w:color w:val="000000" w:themeColor="background1"/>
                <w:sz w:val="24"/>
                <w:szCs w:val="24"/>
                <w:highlight w:val="white"/>
              </w:rPr>
              <w:lastRenderedPageBreak/>
              <w:t xml:space="preserve">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color w:val="000000" w:themeColor="background1"/>
                <w:sz w:val="24"/>
                <w:szCs w:val="24"/>
                <w:highlight w:val="white"/>
              </w:rPr>
              <w:t>закупівель</w:t>
            </w:r>
            <w:proofErr w:type="spellEnd"/>
            <w:r>
              <w:rPr>
                <w:rFonts w:ascii="Times New Roman" w:eastAsia="Times New Roman" w:hAnsi="Times New Roman" w:cs="Times New Roman"/>
                <w:color w:val="000000" w:themeColor="background1"/>
                <w:sz w:val="24"/>
                <w:szCs w:val="24"/>
                <w:highlight w:val="white"/>
              </w:rPr>
              <w:t xml:space="preserve"> шляхом обміну інформацією з іншими державними системами та реєстрами.</w:t>
            </w:r>
          </w:p>
        </w:tc>
      </w:tr>
      <w:tr w:rsidR="000967EE" w:rsidTr="000967E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967EE" w:rsidRDefault="00096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history="1">
              <w:r>
                <w:rPr>
                  <w:rStyle w:val="a3"/>
                  <w:rFonts w:ascii="Times New Roman" w:eastAsia="Times New Roman" w:hAnsi="Times New Roman" w:cs="Times New Roman"/>
                  <w:color w:val="auto"/>
                  <w:sz w:val="24"/>
                  <w:szCs w:val="24"/>
                  <w:u w:val="none"/>
                </w:rPr>
                <w:t xml:space="preserve"> пунктом третім </w:t>
              </w:r>
            </w:hyperlink>
            <w:hyperlink r:id="rId7" w:history="1">
              <w:r>
                <w:rPr>
                  <w:rStyle w:val="a3"/>
                  <w:rFonts w:ascii="Times New Roman" w:eastAsia="Times New Roman" w:hAnsi="Times New Roman" w:cs="Times New Roman"/>
                  <w:color w:val="auto"/>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967EE" w:rsidTr="000967E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themeColor="background1"/>
                <w:sz w:val="24"/>
                <w:szCs w:val="24"/>
              </w:rPr>
              <w:t xml:space="preserve">субпідрядника </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967EE" w:rsidRDefault="000967EE">
            <w:pPr>
              <w:widowControl w:val="0"/>
              <w:ind w:right="120"/>
              <w:jc w:val="both"/>
              <w:rPr>
                <w:rFonts w:ascii="Times New Roman" w:eastAsia="Times New Roman" w:hAnsi="Times New Roman" w:cs="Times New Roman"/>
                <w:b/>
                <w:color w:val="000000" w:themeColor="background1"/>
                <w:sz w:val="24"/>
                <w:szCs w:val="24"/>
                <w:lang w:val="ru-RU"/>
              </w:rPr>
            </w:pPr>
            <w:r>
              <w:rPr>
                <w:rFonts w:ascii="Times New Roman" w:eastAsia="Times New Roman" w:hAnsi="Times New Roman" w:cs="Times New Roman"/>
                <w:color w:val="000000" w:themeColor="background1"/>
                <w:sz w:val="24"/>
                <w:szCs w:val="24"/>
              </w:rPr>
              <w:t xml:space="preserve">Не передбачено.  </w:t>
            </w:r>
          </w:p>
        </w:tc>
      </w:tr>
      <w:tr w:rsidR="000967EE" w:rsidTr="000967E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967EE" w:rsidTr="000967EE">
        <w:trPr>
          <w:trHeight w:val="57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967EE" w:rsidTr="000967E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967EE" w:rsidRDefault="000967EE">
            <w:pPr>
              <w:widowControl w:val="0"/>
              <w:ind w:left="40" w:right="120"/>
              <w:jc w:val="both"/>
              <w:rPr>
                <w:rFonts w:ascii="Times New Roman" w:eastAsia="Times New Roman" w:hAnsi="Times New Roman" w:cs="Times New Roman"/>
                <w:color w:val="000000" w:themeColor="background1"/>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lang w:val="ru-RU"/>
              </w:rPr>
              <w:t xml:space="preserve"> </w:t>
            </w:r>
            <w:r w:rsidR="006A63E1">
              <w:rPr>
                <w:rFonts w:ascii="Times New Roman" w:eastAsia="Times New Roman" w:hAnsi="Times New Roman" w:cs="Times New Roman"/>
                <w:b/>
                <w:sz w:val="24"/>
                <w:szCs w:val="24"/>
                <w:lang w:val="ru-RU"/>
              </w:rPr>
              <w:t xml:space="preserve">28 </w:t>
            </w:r>
            <w:proofErr w:type="spellStart"/>
            <w:r w:rsidR="006A63E1">
              <w:rPr>
                <w:rFonts w:ascii="Times New Roman" w:eastAsia="Times New Roman" w:hAnsi="Times New Roman" w:cs="Times New Roman"/>
                <w:b/>
                <w:sz w:val="24"/>
                <w:szCs w:val="24"/>
                <w:lang w:val="ru-RU"/>
              </w:rPr>
              <w:t>травня</w:t>
            </w:r>
            <w:proofErr w:type="spellEnd"/>
            <w:r w:rsidR="006A63E1">
              <w:rPr>
                <w:rFonts w:ascii="Times New Roman" w:eastAsia="Times New Roman" w:hAnsi="Times New Roman" w:cs="Times New Roman"/>
                <w:b/>
                <w:sz w:val="24"/>
                <w:szCs w:val="24"/>
                <w:lang w:val="ru-RU"/>
              </w:rPr>
              <w:t xml:space="preserve"> </w:t>
            </w:r>
            <w:bookmarkStart w:id="7" w:name="_GoBack"/>
            <w:bookmarkEnd w:id="7"/>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color w:val="000000" w:themeColor="background1"/>
                <w:sz w:val="24"/>
                <w:szCs w:val="24"/>
              </w:rPr>
              <w:t xml:space="preserve"> 20</w:t>
            </w:r>
            <w:r>
              <w:rPr>
                <w:rFonts w:ascii="Times New Roman" w:eastAsia="Times New Roman" w:hAnsi="Times New Roman" w:cs="Times New Roman"/>
                <w:b/>
                <w:color w:val="000000" w:themeColor="background1"/>
                <w:sz w:val="24"/>
                <w:szCs w:val="24"/>
                <w:lang w:val="ru-RU"/>
              </w:rPr>
              <w:t>23</w:t>
            </w:r>
            <w:r>
              <w:rPr>
                <w:rFonts w:ascii="Times New Roman" w:eastAsia="Times New Roman" w:hAnsi="Times New Roman" w:cs="Times New Roman"/>
                <w:b/>
                <w:color w:val="000000" w:themeColor="background1"/>
                <w:sz w:val="24"/>
                <w:szCs w:val="24"/>
              </w:rPr>
              <w:t xml:space="preserve"> року до 1</w:t>
            </w:r>
            <w:r>
              <w:rPr>
                <w:rFonts w:ascii="Times New Roman" w:eastAsia="Times New Roman" w:hAnsi="Times New Roman" w:cs="Times New Roman"/>
                <w:b/>
                <w:color w:val="000000" w:themeColor="background1"/>
                <w:sz w:val="24"/>
                <w:szCs w:val="24"/>
                <w:lang w:val="ru-RU"/>
              </w:rPr>
              <w:t>2</w:t>
            </w:r>
            <w:r>
              <w:rPr>
                <w:rFonts w:ascii="Times New Roman" w:eastAsia="Times New Roman" w:hAnsi="Times New Roman" w:cs="Times New Roman"/>
                <w:b/>
                <w:color w:val="000000" w:themeColor="background1"/>
                <w:sz w:val="24"/>
                <w:szCs w:val="24"/>
              </w:rPr>
              <w:t>:00 год.</w:t>
            </w:r>
            <w:r>
              <w:rPr>
                <w:rFonts w:ascii="Times New Roman" w:eastAsia="Times New Roman" w:hAnsi="Times New Roman" w:cs="Times New Roman"/>
                <w:color w:val="000000" w:themeColor="background1"/>
                <w:sz w:val="24"/>
                <w:szCs w:val="24"/>
              </w:rPr>
              <w:t xml:space="preserve"> </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967EE" w:rsidRDefault="000967E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967EE" w:rsidTr="000967E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967EE" w:rsidRDefault="000967E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Pr>
                <w:rFonts w:ascii="Times New Roman" w:eastAsia="Times New Roman" w:hAnsi="Times New Roman" w:cs="Times New Roman"/>
                <w:sz w:val="24"/>
                <w:szCs w:val="24"/>
              </w:rPr>
              <w:lastRenderedPageBreak/>
              <w:t>відбувається відповідно до пункту 36 Особливостей</w:t>
            </w:r>
          </w:p>
        </w:tc>
      </w:tr>
      <w:tr w:rsidR="000967EE" w:rsidTr="000967EE">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967EE" w:rsidTr="000967E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967EE" w:rsidRDefault="000967E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0967EE" w:rsidRDefault="000967EE">
            <w:pPr>
              <w:widowControl w:val="0"/>
              <w:jc w:val="both"/>
              <w:rPr>
                <w:rFonts w:ascii="Times New Roman" w:eastAsia="Times New Roman" w:hAnsi="Times New Roman" w:cs="Times New Roman"/>
                <w:b/>
                <w:color w:val="000000" w:themeColor="background1"/>
                <w:sz w:val="24"/>
                <w:szCs w:val="24"/>
              </w:rPr>
            </w:pPr>
            <w:r>
              <w:rPr>
                <w:rFonts w:ascii="Times New Roman" w:eastAsia="Times New Roman" w:hAnsi="Times New Roman" w:cs="Times New Roman"/>
                <w:b/>
                <w:color w:val="000000" w:themeColor="background1"/>
                <w:sz w:val="24"/>
                <w:szCs w:val="24"/>
              </w:rPr>
              <w:t>Перелік критеріїв та методика оцінки тендерної пропозиції із зазначенням питомої ваги критерію:</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0967EE" w:rsidRDefault="000967EE">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i/>
                <w:color w:val="000000" w:themeColor="background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967EE" w:rsidRDefault="000967EE">
            <w:pPr>
              <w:widowControl w:val="0"/>
              <w:jc w:val="both"/>
              <w:rPr>
                <w:rFonts w:ascii="Times New Roman" w:eastAsia="Times New Roman" w:hAnsi="Times New Roman" w:cs="Times New Roman"/>
                <w:b/>
                <w:i/>
                <w:color w:val="000000" w:themeColor="background1"/>
                <w:sz w:val="24"/>
                <w:szCs w:val="24"/>
              </w:rPr>
            </w:pPr>
            <w:r>
              <w:rPr>
                <w:rFonts w:ascii="Times New Roman" w:eastAsia="Times New Roman" w:hAnsi="Times New Roman" w:cs="Times New Roman"/>
                <w:i/>
                <w:color w:val="000000" w:themeColor="background1"/>
                <w:sz w:val="24"/>
                <w:szCs w:val="24"/>
              </w:rPr>
              <w:t>До розгляду</w:t>
            </w:r>
            <w:r>
              <w:rPr>
                <w:rFonts w:ascii="Times New Roman" w:eastAsia="Times New Roman" w:hAnsi="Times New Roman" w:cs="Times New Roman"/>
                <w:i/>
                <w:color w:val="000000" w:themeColor="background1"/>
                <w:sz w:val="24"/>
                <w:szCs w:val="24"/>
                <w:u w:val="single"/>
              </w:rPr>
              <w:t xml:space="preserve"> не приймається </w:t>
            </w:r>
            <w:r>
              <w:rPr>
                <w:rFonts w:ascii="Times New Roman" w:eastAsia="Times New Roman" w:hAnsi="Times New Roman" w:cs="Times New Roman"/>
                <w:i/>
                <w:color w:val="000000" w:themeColor="background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67EE" w:rsidRDefault="000967EE">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Оцінка здійснюється щодо предмета закупівлі в цілому.</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000000" w:themeColor="background1"/>
                <w:sz w:val="24"/>
                <w:szCs w:val="24"/>
              </w:rPr>
              <w:t>товар</w:t>
            </w:r>
            <w:r>
              <w:rPr>
                <w:rFonts w:ascii="Times New Roman" w:eastAsia="Times New Roman" w:hAnsi="Times New Roman" w:cs="Times New Roman"/>
                <w:sz w:val="24"/>
                <w:szCs w:val="24"/>
              </w:rPr>
              <w:t xml:space="preserve">, що він пропонує </w:t>
            </w:r>
            <w:proofErr w:type="spellStart"/>
            <w:r>
              <w:rPr>
                <w:rFonts w:ascii="Times New Roman" w:eastAsia="Times New Roman" w:hAnsi="Times New Roman" w:cs="Times New Roman"/>
                <w:b/>
                <w:color w:val="000000" w:themeColor="background1"/>
                <w:sz w:val="24"/>
                <w:szCs w:val="24"/>
              </w:rPr>
              <w:t>поставит</w:t>
            </w:r>
            <w:proofErr w:type="spellEnd"/>
            <w:r>
              <w:rPr>
                <w:rFonts w:ascii="Times New Roman" w:eastAsia="Times New Roman" w:hAnsi="Times New Roman" w:cs="Times New Roman"/>
                <w:b/>
                <w:color w:val="000000" w:themeColor="background1"/>
                <w:sz w:val="24"/>
                <w:szCs w:val="24"/>
                <w:lang w:val="ru-RU"/>
              </w:rPr>
              <w:t>и</w:t>
            </w:r>
            <w:r>
              <w:rPr>
                <w:rFonts w:ascii="Times New Roman" w:eastAsia="Times New Roman" w:hAnsi="Times New Roman" w:cs="Times New Roman"/>
                <w:color w:val="FF0000"/>
                <w:sz w:val="24"/>
                <w:szCs w:val="24"/>
                <w:lang w:val="ru-RU"/>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w:t>
            </w:r>
            <w:r>
              <w:rPr>
                <w:rFonts w:ascii="Times New Roman" w:eastAsia="Times New Roman" w:hAnsi="Times New Roman" w:cs="Times New Roman"/>
                <w:sz w:val="24"/>
                <w:szCs w:val="24"/>
              </w:rPr>
              <w:lastRenderedPageBreak/>
              <w:t xml:space="preserve">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color w:val="000000" w:themeColor="background1"/>
                <w:sz w:val="24"/>
                <w:szCs w:val="24"/>
              </w:rPr>
              <w:t>товару</w:t>
            </w:r>
            <w:r>
              <w:rPr>
                <w:rFonts w:ascii="Times New Roman" w:eastAsia="Times New Roman" w:hAnsi="Times New Roman" w:cs="Times New Roman"/>
                <w:color w:val="000000" w:themeColor="background1"/>
                <w:sz w:val="24"/>
                <w:szCs w:val="24"/>
              </w:rPr>
              <w:t xml:space="preserve"> </w:t>
            </w:r>
            <w:r>
              <w:rPr>
                <w:rFonts w:ascii="Times New Roman" w:eastAsia="Times New Roman" w:hAnsi="Times New Roman" w:cs="Times New Roman"/>
                <w:sz w:val="24"/>
                <w:szCs w:val="24"/>
              </w:rPr>
              <w:t>даного виду.</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967EE" w:rsidRDefault="000967EE" w:rsidP="001E2D3F">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67EE" w:rsidRDefault="000967EE" w:rsidP="001E2D3F">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Pr>
                <w:rFonts w:ascii="Times New Roman" w:eastAsia="Times New Roman" w:hAnsi="Times New Roman" w:cs="Times New Roman"/>
                <w:color w:val="000000"/>
                <w:sz w:val="24"/>
                <w:szCs w:val="24"/>
              </w:rPr>
              <w:lastRenderedPageBreak/>
              <w:t>пропозицію (знижку) учасника процедури закупівлі;</w:t>
            </w:r>
          </w:p>
          <w:p w:rsidR="000967EE" w:rsidRDefault="000967EE" w:rsidP="001E2D3F">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967EE" w:rsidRDefault="000967EE">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967EE" w:rsidRDefault="000967E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967EE" w:rsidRDefault="000967E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0000" w:themeColor="background1"/>
                <w:sz w:val="24"/>
                <w:szCs w:val="24"/>
              </w:rPr>
              <w:t xml:space="preserve">та/або відсутності інформації* </w:t>
            </w:r>
            <w:r>
              <w:rPr>
                <w:rFonts w:ascii="Times New Roman" w:eastAsia="Times New Roman" w:hAnsi="Times New Roman" w:cs="Times New Roman"/>
                <w:sz w:val="24"/>
                <w:szCs w:val="24"/>
                <w:highlight w:val="white"/>
              </w:rPr>
              <w:t xml:space="preserve">(та/або </w:t>
            </w:r>
            <w:r>
              <w:rPr>
                <w:rFonts w:ascii="Times New Roman" w:eastAsia="Times New Roman" w:hAnsi="Times New Roman" w:cs="Times New Roman"/>
                <w:sz w:val="24"/>
                <w:szCs w:val="24"/>
                <w:highlight w:val="white"/>
              </w:rPr>
              <w:lastRenderedPageBreak/>
              <w:t xml:space="preserve">документів) про технічні та якісні характеристики предмета закупівлі, що пропонується учасником процедури в його тендерній пропозиції). </w:t>
            </w:r>
          </w:p>
          <w:p w:rsidR="000967EE" w:rsidRDefault="000967E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67EE" w:rsidRDefault="000967E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967EE" w:rsidTr="000967E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967EE" w:rsidRDefault="00096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eastAsia="Times New Roman" w:hAnsi="Times New Roman" w:cs="Times New Roman"/>
                <w:color w:val="000000"/>
                <w:sz w:val="24"/>
                <w:szCs w:val="24"/>
              </w:rPr>
              <w:lastRenderedPageBreak/>
              <w:t>результату торгів.</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967EE" w:rsidRDefault="000967E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967EE" w:rsidRDefault="000967EE">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0000" w:themeColor="background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themeColor="background1"/>
                <w:sz w:val="24"/>
                <w:szCs w:val="24"/>
              </w:rPr>
              <w:t>бенефіціарним</w:t>
            </w:r>
            <w:proofErr w:type="spellEnd"/>
            <w:r>
              <w:rPr>
                <w:rFonts w:ascii="Times New Roman" w:eastAsia="Times New Roman" w:hAnsi="Times New Roman" w:cs="Times New Roman"/>
                <w:color w:val="000000" w:themeColor="background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967EE" w:rsidRDefault="000967E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0000" w:themeColor="background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themeColor="background1"/>
                <w:sz w:val="24"/>
                <w:szCs w:val="24"/>
              </w:rPr>
              <w:t>закупівель</w:t>
            </w:r>
            <w:proofErr w:type="spellEnd"/>
            <w:r>
              <w:rPr>
                <w:rFonts w:ascii="Times New Roman" w:eastAsia="Times New Roman" w:hAnsi="Times New Roman" w:cs="Times New Roman"/>
                <w:color w:val="000000" w:themeColor="background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967EE" w:rsidTr="000967E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967EE" w:rsidRDefault="000967E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0967EE" w:rsidRDefault="000967EE">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0967EE" w:rsidRDefault="000967E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967EE" w:rsidRDefault="000967EE">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 не надав забезпечення тендерної пропозиції, якщо таке забезпечення вимагалося замовником*;</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0967EE" w:rsidRDefault="000967EE">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background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themeColor="background1"/>
                <w:sz w:val="24"/>
                <w:szCs w:val="24"/>
              </w:rPr>
              <w:t>бенефіціарним</w:t>
            </w:r>
            <w:proofErr w:type="spellEnd"/>
            <w:r>
              <w:rPr>
                <w:rFonts w:ascii="Times New Roman" w:eastAsia="Times New Roman" w:hAnsi="Times New Roman" w:cs="Times New Roman"/>
                <w:color w:val="000000" w:themeColor="background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themeColor="background1"/>
                <w:sz w:val="24"/>
                <w:szCs w:val="24"/>
              </w:rPr>
              <w:t>закупівель</w:t>
            </w:r>
            <w:proofErr w:type="spellEnd"/>
            <w:r>
              <w:rPr>
                <w:rFonts w:ascii="Times New Roman" w:eastAsia="Times New Roman" w:hAnsi="Times New Roman" w:cs="Times New Roman"/>
                <w:color w:val="000000" w:themeColor="background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color w:val="000000" w:themeColor="background1"/>
                <w:sz w:val="24"/>
                <w:szCs w:val="24"/>
              </w:rPr>
              <w:lastRenderedPageBreak/>
              <w:t>протягом 90 днів з дня його припинення або скасування” (Офіційний вісник України, 2022 р., № 84, ст. 5176)*;</w:t>
            </w:r>
          </w:p>
          <w:p w:rsidR="000967EE" w:rsidRDefault="000967EE">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0967EE" w:rsidRDefault="000967EE">
            <w:pPr>
              <w:widowControl w:val="0"/>
              <w:spacing w:line="228" w:lineRule="auto"/>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967EE" w:rsidRDefault="000967E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0967EE" w:rsidRDefault="000967E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67EE" w:rsidRDefault="000967E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0967EE" w:rsidRDefault="000967EE">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0967EE" w:rsidRDefault="000967E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967EE" w:rsidRDefault="000967E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0000" w:themeColor="background1"/>
                <w:sz w:val="24"/>
                <w:szCs w:val="24"/>
              </w:rPr>
              <w:t>визначених пунктом 44 цих Особливостей*;</w:t>
            </w:r>
          </w:p>
          <w:p w:rsidR="000967EE" w:rsidRDefault="000967E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0967EE" w:rsidRDefault="000967E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0967EE" w:rsidRDefault="000967E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967EE" w:rsidRDefault="000967E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967EE" w:rsidRDefault="000967EE">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lastRenderedPageBreak/>
              <w:t>у разі, коли:</w:t>
            </w:r>
          </w:p>
          <w:p w:rsidR="000967EE" w:rsidRDefault="000967E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67EE" w:rsidRDefault="000967E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0967EE" w:rsidTr="000967EE">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967EE" w:rsidTr="000967E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967EE" w:rsidRDefault="000967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0967EE" w:rsidRDefault="000967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0967EE" w:rsidTr="000967E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967EE" w:rsidRDefault="00096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967EE" w:rsidRDefault="00096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967EE" w:rsidTr="000967E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967EE" w:rsidRDefault="000967E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lang w:val="ru-RU"/>
              </w:rPr>
              <w:t>4</w:t>
            </w:r>
            <w:r>
              <w:rPr>
                <w:rFonts w:ascii="Times New Roman" w:eastAsia="Times New Roman" w:hAnsi="Times New Roman" w:cs="Times New Roman"/>
                <w:color w:val="000000"/>
                <w:sz w:val="24"/>
                <w:szCs w:val="24"/>
              </w:rPr>
              <w:t xml:space="preserve"> до цієї тендерної документації.</w:t>
            </w:r>
          </w:p>
          <w:p w:rsidR="000967EE" w:rsidRDefault="00096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967EE" w:rsidRDefault="000967EE" w:rsidP="001E2D3F">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967EE" w:rsidRDefault="000967E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0967EE" w:rsidTr="000967EE">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967EE" w:rsidRDefault="000967EE">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rFonts w:ascii="Times New Roman" w:eastAsia="Times New Roman" w:hAnsi="Times New Roman" w:cs="Times New Roman"/>
                <w:color w:val="000000" w:themeColor="background1"/>
                <w:sz w:val="24"/>
                <w:szCs w:val="24"/>
              </w:rPr>
              <w:t>крім частин третьої – п’ятої, сьомої – дев’ятої статті 41 Закону, та Особливостей*.</w:t>
            </w:r>
          </w:p>
          <w:p w:rsidR="000967EE" w:rsidRDefault="00096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967EE" w:rsidRDefault="000967EE">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967EE" w:rsidRDefault="000967EE">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визначення грошового еквівалента зобов’язання в іноземній валюті;</w:t>
            </w:r>
          </w:p>
          <w:p w:rsidR="000967EE" w:rsidRDefault="000967EE">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перерахунку ціни в бік зменшення ціни тендерної пропозиції переможця без зменшення обсягів закупівлі;</w:t>
            </w:r>
          </w:p>
          <w:p w:rsidR="000967EE" w:rsidRDefault="00096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background1"/>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0967EE" w:rsidTr="000967E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59" w:type="dxa"/>
            <w:tcBorders>
              <w:top w:val="single" w:sz="4" w:space="0" w:color="000000"/>
              <w:left w:val="single" w:sz="4" w:space="0" w:color="000000"/>
              <w:bottom w:val="single" w:sz="4" w:space="0" w:color="000000"/>
              <w:right w:val="single" w:sz="4" w:space="0" w:color="000000"/>
            </w:tcBorders>
            <w:hideMark/>
          </w:tcPr>
          <w:p w:rsidR="000967EE" w:rsidRDefault="00096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tcPr>
          <w:p w:rsidR="000967EE" w:rsidRDefault="000967EE">
            <w:pPr>
              <w:widowControl w:val="0"/>
              <w:ind w:right="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Забезпечення виконання договору про закупівлю не вимагається.</w:t>
            </w:r>
          </w:p>
          <w:p w:rsidR="000967EE" w:rsidRDefault="000967EE">
            <w:pPr>
              <w:widowControl w:val="0"/>
              <w:ind w:right="120"/>
              <w:jc w:val="both"/>
              <w:rPr>
                <w:rFonts w:ascii="Times New Roman" w:eastAsia="Times New Roman" w:hAnsi="Times New Roman" w:cs="Times New Roman"/>
                <w:sz w:val="24"/>
                <w:szCs w:val="24"/>
              </w:rPr>
            </w:pPr>
          </w:p>
          <w:p w:rsidR="000967EE" w:rsidRDefault="000967EE">
            <w:pPr>
              <w:widowControl w:val="0"/>
              <w:jc w:val="both"/>
              <w:rPr>
                <w:rFonts w:ascii="Times New Roman" w:eastAsia="Times New Roman" w:hAnsi="Times New Roman" w:cs="Times New Roman"/>
                <w:sz w:val="24"/>
                <w:szCs w:val="24"/>
              </w:rPr>
            </w:pPr>
          </w:p>
        </w:tc>
      </w:tr>
    </w:tbl>
    <w:p w:rsidR="000967EE" w:rsidRDefault="000967EE" w:rsidP="000967EE">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0967EE" w:rsidRDefault="000967EE" w:rsidP="000967E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lang w:val="ru-RU"/>
        </w:rPr>
        <w:t xml:space="preserve">7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rsidR="000967EE" w:rsidRDefault="000967EE" w:rsidP="000967E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Додаток 2 до тендерної документації на </w:t>
      </w:r>
      <w:r>
        <w:rPr>
          <w:rFonts w:ascii="Times New Roman" w:eastAsia="Times New Roman" w:hAnsi="Times New Roman" w:cs="Times New Roman"/>
          <w:sz w:val="24"/>
          <w:szCs w:val="24"/>
          <w:lang w:val="ru-RU"/>
        </w:rPr>
        <w:t xml:space="preserve">2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rsidR="000967EE" w:rsidRDefault="000967EE" w:rsidP="000967EE">
      <w:pPr>
        <w:rPr>
          <w:rFonts w:ascii="Times New Roman" w:eastAsia="Times New Roman" w:hAnsi="Times New Roman" w:cs="Times New Roman"/>
          <w:highlight w:val="white"/>
        </w:rPr>
      </w:pPr>
      <w:r>
        <w:rPr>
          <w:rFonts w:ascii="Times New Roman" w:eastAsia="Times New Roman" w:hAnsi="Times New Roman" w:cs="Times New Roman"/>
          <w:sz w:val="24"/>
          <w:szCs w:val="24"/>
        </w:rPr>
        <w:t xml:space="preserve">                                               3. Додаток 3 до тендерної документації на </w:t>
      </w:r>
      <w:r>
        <w:rPr>
          <w:rFonts w:ascii="Times New Roman" w:eastAsia="Times New Roman" w:hAnsi="Times New Roman" w:cs="Times New Roman"/>
          <w:sz w:val="24"/>
          <w:szCs w:val="24"/>
          <w:lang w:val="ru-RU"/>
        </w:rPr>
        <w:t xml:space="preserve">2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0967EE" w:rsidRDefault="000967EE" w:rsidP="000967EE">
      <w:pPr>
        <w:rPr>
          <w:rFonts w:ascii="Times New Roman" w:eastAsia="Times New Roman" w:hAnsi="Times New Roman" w:cs="Times New Roman"/>
          <w:highlight w:val="white"/>
        </w:rPr>
      </w:pPr>
      <w:r>
        <w:rPr>
          <w:rFonts w:ascii="Times New Roman" w:eastAsia="Times New Roman" w:hAnsi="Times New Roman" w:cs="Times New Roman"/>
          <w:sz w:val="24"/>
          <w:szCs w:val="24"/>
          <w:lang w:val="ru-RU"/>
        </w:rPr>
        <w:t xml:space="preserve">                                                4</w:t>
      </w:r>
      <w:r>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lang w:val="ru-RU"/>
        </w:rPr>
        <w:t xml:space="preserve">15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0967EE" w:rsidRDefault="000967EE" w:rsidP="000967EE">
      <w:pPr>
        <w:rPr>
          <w:rFonts w:ascii="Times New Roman" w:eastAsia="Times New Roman" w:hAnsi="Times New Roman" w:cs="Times New Roman"/>
          <w:highlight w:val="white"/>
        </w:rPr>
      </w:pPr>
      <w:r>
        <w:rPr>
          <w:rFonts w:ascii="Times New Roman" w:eastAsia="Times New Roman" w:hAnsi="Times New Roman" w:cs="Times New Roman"/>
          <w:sz w:val="24"/>
          <w:szCs w:val="24"/>
          <w:lang w:val="ru-RU"/>
        </w:rPr>
        <w:t xml:space="preserve">                                                4</w:t>
      </w:r>
      <w:r>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lang w:val="ru-RU"/>
        </w:rPr>
        <w:t xml:space="preserve">1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0967EE" w:rsidRDefault="000967EE" w:rsidP="000967EE"/>
    <w:p w:rsidR="000967EE" w:rsidRDefault="000967EE" w:rsidP="000967EE"/>
    <w:p w:rsidR="000967EE" w:rsidRDefault="000967EE" w:rsidP="000967EE"/>
    <w:p w:rsidR="000967EE" w:rsidRDefault="000967EE" w:rsidP="000967EE"/>
    <w:p w:rsidR="000967EE" w:rsidRDefault="000967EE" w:rsidP="000967EE"/>
    <w:p w:rsidR="000967EE" w:rsidRDefault="000967EE" w:rsidP="000967EE"/>
    <w:p w:rsidR="000967EE" w:rsidRDefault="000967EE" w:rsidP="000967EE"/>
    <w:p w:rsidR="00253143" w:rsidRDefault="00253143"/>
    <w:sectPr w:rsidR="00253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AB8"/>
    <w:multiLevelType w:val="multilevel"/>
    <w:tmpl w:val="37D0935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594BC2"/>
    <w:multiLevelType w:val="multilevel"/>
    <w:tmpl w:val="4E3CDD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453A79B3"/>
    <w:multiLevelType w:val="multilevel"/>
    <w:tmpl w:val="5714FE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03"/>
    <w:rsid w:val="000967EE"/>
    <w:rsid w:val="00133B03"/>
    <w:rsid w:val="00135634"/>
    <w:rsid w:val="00253143"/>
    <w:rsid w:val="006A63E1"/>
    <w:rsid w:val="0072180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7EE"/>
    <w:pPr>
      <w:spacing w:after="160" w:line="252"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67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7EE"/>
    <w:pPr>
      <w:spacing w:after="160" w:line="252"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6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6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7862</Words>
  <Characters>44818</Characters>
  <Application>Microsoft Office Word</Application>
  <DocSecurity>0</DocSecurity>
  <Lines>373</Lines>
  <Paragraphs>105</Paragraphs>
  <ScaleCrop>false</ScaleCrop>
  <Company/>
  <LinksUpToDate>false</LinksUpToDate>
  <CharactersWithSpaces>52575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2023-04-19T11:23:00Z</dcterms:created>
  <dcterms:modified xsi:type="dcterms:W3CDTF">2023-05-18T09:48:00Z</dcterms:modified>
</cp:coreProperties>
</file>