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ТЕХНІЧНІ ВИМОГИ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окулярів тактичних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Тактичні окуляри-маска Attack CE EN 166F (або аналог):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Міцні полікарбонатні лінзи (товщиною 2,2 мм).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М’яка PVC оправа, змінний комплект лінз.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Колір лінз: чорний, жовтий (видиме скло 89%) та прозорий.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Колір оправи: оливковий.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Світлофільтр UV400 (максимальний захист від ультрафіолету).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Захист від подряпин, механічних ушкоджень, посилена вентиляція.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556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1zkH5PBqY6OGQqkiCvUQeieSfQ==">AMUW2mVNJ5YFdbIxi7VWnuwGRp2Vc8WU3Wn/m6KpNVTtdtigqGkmvrDMStkzkRtJ8zFWY0vqFK6R1RYY52XOpTXdnhK+KzUrVkOqmeYgibaasZpV5/TBSsw=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2022-07-08T11:02:00Z</dcterms:created>
  <dc:creator>econom4288</dc:creator>
</cp:coreProperties>
</file>