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7" w:rsidRPr="00DA39C6" w:rsidRDefault="00E81D47" w:rsidP="00B23CAE">
      <w:pPr>
        <w:spacing w:after="0" w:line="240" w:lineRule="auto"/>
        <w:ind w:firstLine="623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A39C6">
        <w:rPr>
          <w:rFonts w:ascii="Times New Roman" w:hAnsi="Times New Roman"/>
          <w:b/>
          <w:bCs/>
          <w:sz w:val="24"/>
          <w:szCs w:val="24"/>
          <w:lang w:val="uk-UA"/>
        </w:rPr>
        <w:t>Додаток №2</w:t>
      </w:r>
    </w:p>
    <w:p w:rsidR="00B23CAE" w:rsidRPr="00DA39C6" w:rsidRDefault="00B23CAE" w:rsidP="00B23CAE">
      <w:pPr>
        <w:spacing w:after="0" w:line="240" w:lineRule="auto"/>
        <w:ind w:firstLine="6237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 w:rsidRPr="00DA39C6">
        <w:rPr>
          <w:rFonts w:ascii="Times New Roman" w:hAnsi="Times New Roman"/>
          <w:i/>
          <w:iCs/>
          <w:sz w:val="24"/>
          <w:szCs w:val="24"/>
          <w:lang w:val="uk-UA"/>
        </w:rPr>
        <w:t>д</w:t>
      </w:r>
      <w:r w:rsidR="00E81D47" w:rsidRPr="00DA39C6">
        <w:rPr>
          <w:rFonts w:ascii="Times New Roman" w:hAnsi="Times New Roman"/>
          <w:i/>
          <w:iCs/>
          <w:sz w:val="24"/>
          <w:szCs w:val="24"/>
          <w:lang w:val="uk-UA"/>
        </w:rPr>
        <w:t>о</w:t>
      </w:r>
      <w:r w:rsidRPr="00DA39C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E81D47" w:rsidRPr="00DA39C6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E81D47" w:rsidRPr="00DA39C6" w:rsidRDefault="00E81D47" w:rsidP="00B23CAE">
      <w:pPr>
        <w:spacing w:after="0" w:line="240" w:lineRule="auto"/>
        <w:ind w:firstLine="623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A39C6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B243F7" w:rsidRDefault="00B243F7" w:rsidP="002677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6775F" w:rsidRPr="00DA39C6" w:rsidRDefault="00A35EE8" w:rsidP="002677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9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ТЕХНІЧНА ЧАСТИНА</w:t>
      </w:r>
    </w:p>
    <w:p w:rsidR="0026775F" w:rsidRPr="00DA39C6" w:rsidRDefault="0026775F" w:rsidP="00267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9C6" w:rsidRPr="00DA39C6" w:rsidRDefault="00DA39C6" w:rsidP="00DA3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39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Інформація</w:t>
      </w:r>
    </w:p>
    <w:p w:rsidR="00DA39C6" w:rsidRPr="00DA39C6" w:rsidRDefault="00DA39C6" w:rsidP="00DA3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39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необхідні технічні, якісні та кількісні характеристики предмета закупівлі</w:t>
      </w:r>
    </w:p>
    <w:p w:rsidR="00DA39C6" w:rsidRPr="00DA39C6" w:rsidRDefault="00DA39C6" w:rsidP="00DA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48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760"/>
        <w:gridCol w:w="3019"/>
        <w:gridCol w:w="917"/>
        <w:gridCol w:w="1177"/>
      </w:tblGrid>
      <w:tr w:rsidR="00DA39C6" w:rsidRPr="00DA39C6" w:rsidTr="00DA39C6">
        <w:trPr>
          <w:trHeight w:val="56"/>
          <w:jc w:val="center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п/н</w:t>
            </w:r>
          </w:p>
        </w:tc>
        <w:tc>
          <w:tcPr>
            <w:tcW w:w="3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Один виміру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DA39C6" w:rsidRPr="00DA39C6" w:rsidTr="00DA39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Продукція, яка планується до закупівлі Замовником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Зазначається продукція, яка буде постачатися Учасником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39C6" w:rsidRPr="00DA39C6" w:rsidTr="00DA39C6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A39C6" w:rsidRPr="00DA39C6" w:rsidTr="00DA39C6">
        <w:trPr>
          <w:trHeight w:val="56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C6" w:rsidRPr="00DA39C6" w:rsidRDefault="00DA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Макаронні вироби виготовлені із твердої пшениці в/г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C6" w:rsidRPr="00DA39C6" w:rsidRDefault="00DA3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1230</w:t>
            </w:r>
          </w:p>
        </w:tc>
      </w:tr>
    </w:tbl>
    <w:p w:rsidR="00DA39C6" w:rsidRPr="00DA39C6" w:rsidRDefault="00DA39C6" w:rsidP="00DA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9C6" w:rsidRPr="00DA39C6" w:rsidRDefault="00DA39C6" w:rsidP="00DA39C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Технічні </w:t>
      </w:r>
      <w:r w:rsidRPr="00DA39C6">
        <w:rPr>
          <w:rFonts w:ascii="Times New Roman" w:hAnsi="Times New Roman"/>
          <w:b/>
          <w:sz w:val="24"/>
          <w:szCs w:val="24"/>
          <w:lang w:val="uk-UA"/>
        </w:rPr>
        <w:t>характеристики</w:t>
      </w:r>
    </w:p>
    <w:tbl>
      <w:tblPr>
        <w:tblW w:w="98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7717"/>
      </w:tblGrid>
      <w:tr w:rsidR="00DA39C6" w:rsidRPr="00DA39C6" w:rsidTr="00DA39C6">
        <w:trPr>
          <w:trHeight w:val="1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6" w:rsidRPr="00DA39C6" w:rsidRDefault="00DA39C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39C6" w:rsidRPr="00DA39C6" w:rsidTr="00DA39C6">
        <w:trPr>
          <w:trHeight w:val="1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6" w:rsidRPr="00DA39C6" w:rsidRDefault="00DA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Макаронні вироби виготовлені із твердої пшениці в/г</w:t>
            </w:r>
          </w:p>
          <w:p w:rsidR="00DA39C6" w:rsidRPr="00DA39C6" w:rsidRDefault="00DA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6" w:rsidRPr="00DA39C6" w:rsidRDefault="00DA39C6" w:rsidP="00B24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Колір - однотонний з кремовим або жовтуватим відтінком, поверхня гладка з незначною шорсткістю.</w:t>
            </w:r>
          </w:p>
          <w:p w:rsidR="00DA39C6" w:rsidRPr="00DA39C6" w:rsidRDefault="00DA39C6" w:rsidP="00B2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Фо</w:t>
            </w:r>
            <w:r w:rsidR="00B243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рма - правильна, відповідна до </w:t>
            </w: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типу виробів.</w:t>
            </w:r>
          </w:p>
          <w:p w:rsidR="00DA39C6" w:rsidRPr="00DA39C6" w:rsidRDefault="00DA39C6" w:rsidP="00B2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Смак та запах – без присмаку гіркоти, затхлості, запаху цвілі, без сторонніх включень та інших сторонніх запахів та прис</w:t>
            </w:r>
            <w:r w:rsidR="00B243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маку, властивий даному </w:t>
            </w: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виду виробів</w:t>
            </w:r>
            <w:r w:rsidR="00B243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A39C6" w:rsidRPr="00DA39C6" w:rsidRDefault="00DA39C6" w:rsidP="00B2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Пакування – герметично в тару  для харчових продуктів , вагою 5- 25 кг, повинне бути не пошкоджене, чисте, сухе без сторонніх запахів.</w:t>
            </w:r>
          </w:p>
          <w:p w:rsidR="00DA39C6" w:rsidRPr="00DA39C6" w:rsidRDefault="00DA39C6" w:rsidP="00B2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Маркування містить таку інформацію: назва харчового  продукту, назва та адреса підприємства - виробника,  вага нетто, склад  продукту, дата виготовлення, дані про харчову та енергетичну цінність, термін придатності та умови зберігання, відповідність товару, вимогам діючого санітарного законодавства України, без вмісту ГМО</w:t>
            </w:r>
            <w:r w:rsidR="00B243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A39C6" w:rsidRPr="00DA39C6" w:rsidRDefault="00DA39C6" w:rsidP="00B24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9C6">
              <w:rPr>
                <w:rFonts w:ascii="Times New Roman" w:hAnsi="Times New Roman"/>
                <w:sz w:val="24"/>
                <w:szCs w:val="24"/>
                <w:lang w:val="uk-UA"/>
              </w:rPr>
              <w:t>Залишок термінів зберігання на момент поставки продуктів повинен бути не менше 70% загального терміну зберігання.</w:t>
            </w:r>
          </w:p>
        </w:tc>
      </w:tr>
    </w:tbl>
    <w:p w:rsidR="00DA39C6" w:rsidRDefault="00DA39C6" w:rsidP="00DA39C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A39C6" w:rsidRPr="00DA39C6" w:rsidRDefault="00DA39C6" w:rsidP="00DA39C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A39C6">
        <w:rPr>
          <w:rFonts w:ascii="Times New Roman" w:hAnsi="Times New Roman"/>
          <w:bCs/>
          <w:sz w:val="24"/>
          <w:szCs w:val="24"/>
          <w:lang w:val="uk-UA"/>
        </w:rPr>
        <w:t>Строк придатності Товару на момент постачання не повинен перевищувати 20% від загального строку придатності Товару.</w:t>
      </w:r>
    </w:p>
    <w:p w:rsidR="00DA39C6" w:rsidRPr="00DA39C6" w:rsidRDefault="00DA39C6" w:rsidP="00DA39C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39C6">
        <w:rPr>
          <w:rFonts w:ascii="Times New Roman" w:hAnsi="Times New Roman"/>
          <w:sz w:val="24"/>
          <w:szCs w:val="24"/>
          <w:lang w:val="uk-UA"/>
        </w:rPr>
        <w:t xml:space="preserve">Постачальник гарантує якість Товару, що постачається за Договором. У разі отримання Покупцем неякісного Товару та/або недотримання технічних вимог даний Товар повертається та замінюється за рахунок та транспортом Постачальника протягом 5 календарних днів. </w:t>
      </w:r>
    </w:p>
    <w:p w:rsidR="00DA39C6" w:rsidRPr="00DA39C6" w:rsidRDefault="00DA39C6" w:rsidP="00DA39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C6" w:rsidRPr="00DA39C6" w:rsidRDefault="00DA39C6" w:rsidP="00DA39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C6" w:rsidRDefault="00DA39C6" w:rsidP="00DA39C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A39C6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  <w:r w:rsidR="00B243F7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B243F7" w:rsidRPr="00DA39C6" w:rsidRDefault="00B243F7" w:rsidP="00DA39C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A39C6" w:rsidRPr="00DA39C6" w:rsidRDefault="00DA39C6" w:rsidP="00DA39C6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DA39C6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*</w:t>
      </w:r>
      <w:r w:rsidRPr="00DA39C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Ця вимога не стосується Учасників, які здійснюють діяльність без печатки згідно з чинним законодавством.</w:t>
      </w:r>
    </w:p>
    <w:p w:rsidR="00B23CAE" w:rsidRPr="00DA39C6" w:rsidRDefault="00B23CAE" w:rsidP="00DA39C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sectPr w:rsidR="00B23CAE" w:rsidRPr="00DA39C6" w:rsidSect="006E2A7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5B0"/>
    <w:multiLevelType w:val="hybridMultilevel"/>
    <w:tmpl w:val="77F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40F7"/>
    <w:multiLevelType w:val="hybridMultilevel"/>
    <w:tmpl w:val="10420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BD6"/>
    <w:rsid w:val="00041D96"/>
    <w:rsid w:val="0005150F"/>
    <w:rsid w:val="000625BF"/>
    <w:rsid w:val="00073F43"/>
    <w:rsid w:val="000B4843"/>
    <w:rsid w:val="000D0691"/>
    <w:rsid w:val="00103A8A"/>
    <w:rsid w:val="00113E73"/>
    <w:rsid w:val="0014257A"/>
    <w:rsid w:val="00155D16"/>
    <w:rsid w:val="001C58D7"/>
    <w:rsid w:val="001F0D92"/>
    <w:rsid w:val="001F4068"/>
    <w:rsid w:val="00200421"/>
    <w:rsid w:val="002149A7"/>
    <w:rsid w:val="00231365"/>
    <w:rsid w:val="00235016"/>
    <w:rsid w:val="0025214D"/>
    <w:rsid w:val="0026513F"/>
    <w:rsid w:val="0026775F"/>
    <w:rsid w:val="00283EEA"/>
    <w:rsid w:val="003058C3"/>
    <w:rsid w:val="003471A0"/>
    <w:rsid w:val="0035534E"/>
    <w:rsid w:val="003618E2"/>
    <w:rsid w:val="003B0212"/>
    <w:rsid w:val="003B4ACD"/>
    <w:rsid w:val="003C313C"/>
    <w:rsid w:val="00407AB8"/>
    <w:rsid w:val="00420E06"/>
    <w:rsid w:val="00420FD3"/>
    <w:rsid w:val="00450957"/>
    <w:rsid w:val="004745CE"/>
    <w:rsid w:val="004830E1"/>
    <w:rsid w:val="00484A8B"/>
    <w:rsid w:val="0048783A"/>
    <w:rsid w:val="004921B8"/>
    <w:rsid w:val="004B332A"/>
    <w:rsid w:val="004E62F5"/>
    <w:rsid w:val="0054050A"/>
    <w:rsid w:val="0057246F"/>
    <w:rsid w:val="00593D33"/>
    <w:rsid w:val="005B0870"/>
    <w:rsid w:val="005B6FF7"/>
    <w:rsid w:val="00632F12"/>
    <w:rsid w:val="00655B6C"/>
    <w:rsid w:val="006A7D3A"/>
    <w:rsid w:val="006D5153"/>
    <w:rsid w:val="006D7FFD"/>
    <w:rsid w:val="006E2A71"/>
    <w:rsid w:val="006F3E54"/>
    <w:rsid w:val="006F6418"/>
    <w:rsid w:val="00704BD6"/>
    <w:rsid w:val="00735061"/>
    <w:rsid w:val="00740C4F"/>
    <w:rsid w:val="00744489"/>
    <w:rsid w:val="00774788"/>
    <w:rsid w:val="0079647A"/>
    <w:rsid w:val="0082453B"/>
    <w:rsid w:val="00826539"/>
    <w:rsid w:val="00836AA3"/>
    <w:rsid w:val="00841514"/>
    <w:rsid w:val="00842200"/>
    <w:rsid w:val="00873D2D"/>
    <w:rsid w:val="008A58EA"/>
    <w:rsid w:val="008A6F32"/>
    <w:rsid w:val="008C6F0E"/>
    <w:rsid w:val="009932E4"/>
    <w:rsid w:val="00A22AED"/>
    <w:rsid w:val="00A30EC4"/>
    <w:rsid w:val="00A31876"/>
    <w:rsid w:val="00A35EE8"/>
    <w:rsid w:val="00A70351"/>
    <w:rsid w:val="00A816C6"/>
    <w:rsid w:val="00A845AF"/>
    <w:rsid w:val="00A86980"/>
    <w:rsid w:val="00AB15E1"/>
    <w:rsid w:val="00AE4F14"/>
    <w:rsid w:val="00AF667A"/>
    <w:rsid w:val="00B22653"/>
    <w:rsid w:val="00B23CAE"/>
    <w:rsid w:val="00B243F7"/>
    <w:rsid w:val="00B55656"/>
    <w:rsid w:val="00BD117F"/>
    <w:rsid w:val="00BE0325"/>
    <w:rsid w:val="00BE5CF0"/>
    <w:rsid w:val="00C027C6"/>
    <w:rsid w:val="00C26CCA"/>
    <w:rsid w:val="00C274A4"/>
    <w:rsid w:val="00C33863"/>
    <w:rsid w:val="00C57DCE"/>
    <w:rsid w:val="00C7045B"/>
    <w:rsid w:val="00CA5251"/>
    <w:rsid w:val="00CA768E"/>
    <w:rsid w:val="00CD422A"/>
    <w:rsid w:val="00CE0BD6"/>
    <w:rsid w:val="00D343F9"/>
    <w:rsid w:val="00D64842"/>
    <w:rsid w:val="00D7433B"/>
    <w:rsid w:val="00DA39C6"/>
    <w:rsid w:val="00DB04A9"/>
    <w:rsid w:val="00DD11AB"/>
    <w:rsid w:val="00DE46D7"/>
    <w:rsid w:val="00DF6522"/>
    <w:rsid w:val="00E0148A"/>
    <w:rsid w:val="00E06D6C"/>
    <w:rsid w:val="00E06F58"/>
    <w:rsid w:val="00E46BAE"/>
    <w:rsid w:val="00E51738"/>
    <w:rsid w:val="00E62DB4"/>
    <w:rsid w:val="00E64438"/>
    <w:rsid w:val="00E8168E"/>
    <w:rsid w:val="00E81D47"/>
    <w:rsid w:val="00F31E6E"/>
    <w:rsid w:val="00F870F1"/>
    <w:rsid w:val="00FA664A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D6"/>
  </w:style>
  <w:style w:type="paragraph" w:styleId="1">
    <w:name w:val="heading 1"/>
    <w:basedOn w:val="a"/>
    <w:next w:val="a"/>
    <w:link w:val="10"/>
    <w:uiPriority w:val="9"/>
    <w:qFormat/>
    <w:rsid w:val="00CD4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57"/>
    <w:rPr>
      <w:color w:val="0000FF"/>
      <w:u w:val="single"/>
    </w:rPr>
  </w:style>
  <w:style w:type="paragraph" w:styleId="a4">
    <w:name w:val="List Paragraph"/>
    <w:aliases w:val="EBRD List,CA bullets"/>
    <w:basedOn w:val="a"/>
    <w:link w:val="a5"/>
    <w:uiPriority w:val="34"/>
    <w:qFormat/>
    <w:rsid w:val="00836A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rsid w:val="00C2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Абзац списка Знак"/>
    <w:aliases w:val="EBRD List Знак,CA bullets Знак"/>
    <w:link w:val="a4"/>
    <w:uiPriority w:val="34"/>
    <w:locked/>
    <w:rsid w:val="008C6F0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42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65F4-C200-4477-B922-AB50B71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A.B.Goncharenko</dc:creator>
  <cp:lastModifiedBy>Kravets</cp:lastModifiedBy>
  <cp:revision>13</cp:revision>
  <cp:lastPrinted>2020-11-11T11:25:00Z</cp:lastPrinted>
  <dcterms:created xsi:type="dcterms:W3CDTF">2022-02-08T13:20:00Z</dcterms:created>
  <dcterms:modified xsi:type="dcterms:W3CDTF">2022-09-22T09:18:00Z</dcterms:modified>
</cp:coreProperties>
</file>