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D40" w:rsidRPr="00780D40" w:rsidRDefault="00780D40" w:rsidP="00712490">
      <w:pPr>
        <w:widowControl w:val="0"/>
        <w:tabs>
          <w:tab w:val="left" w:pos="7830"/>
        </w:tabs>
        <w:jc w:val="right"/>
        <w:rPr>
          <w:b/>
          <w:i/>
          <w:snapToGrid w:val="0"/>
          <w:color w:val="191919"/>
          <w:sz w:val="28"/>
          <w:szCs w:val="24"/>
        </w:rPr>
      </w:pPr>
      <w:bookmarkStart w:id="0" w:name="BITSoft"/>
      <w:bookmarkEnd w:id="0"/>
      <w:r w:rsidRPr="00780D40">
        <w:rPr>
          <w:b/>
          <w:i/>
          <w:snapToGrid w:val="0"/>
          <w:color w:val="191919"/>
          <w:sz w:val="28"/>
          <w:szCs w:val="24"/>
        </w:rPr>
        <w:t>Додаток 3 до Оголошення</w:t>
      </w:r>
    </w:p>
    <w:p w:rsidR="00712490" w:rsidRPr="00366949" w:rsidRDefault="00547EF8" w:rsidP="00712490">
      <w:pPr>
        <w:widowControl w:val="0"/>
        <w:tabs>
          <w:tab w:val="left" w:pos="7830"/>
        </w:tabs>
        <w:jc w:val="right"/>
        <w:rPr>
          <w:i/>
          <w:snapToGrid w:val="0"/>
          <w:color w:val="191919"/>
          <w:sz w:val="24"/>
          <w:szCs w:val="24"/>
        </w:rPr>
      </w:pPr>
      <w:r w:rsidRPr="00366949">
        <w:rPr>
          <w:i/>
          <w:snapToGrid w:val="0"/>
          <w:color w:val="191919"/>
          <w:sz w:val="24"/>
          <w:szCs w:val="24"/>
        </w:rPr>
        <w:t xml:space="preserve">Проект </w:t>
      </w:r>
      <w:r>
        <w:rPr>
          <w:i/>
          <w:snapToGrid w:val="0"/>
          <w:color w:val="191919"/>
          <w:sz w:val="24"/>
          <w:szCs w:val="24"/>
        </w:rPr>
        <w:t>договору про закупівлю</w:t>
      </w:r>
    </w:p>
    <w:p w:rsidR="00547EF8" w:rsidRPr="00712490" w:rsidRDefault="00547EF8" w:rsidP="00712490">
      <w:pPr>
        <w:widowControl w:val="0"/>
        <w:jc w:val="right"/>
        <w:rPr>
          <w:i/>
          <w:snapToGrid w:val="0"/>
          <w:color w:val="191919"/>
          <w:sz w:val="28"/>
        </w:rPr>
      </w:pPr>
    </w:p>
    <w:p w:rsidR="00547EF8" w:rsidRDefault="00547EF8" w:rsidP="00520F9C">
      <w:pPr>
        <w:widowControl w:val="0"/>
        <w:jc w:val="center"/>
        <w:rPr>
          <w:b/>
          <w:snapToGrid w:val="0"/>
          <w:color w:val="191919"/>
          <w:sz w:val="28"/>
        </w:rPr>
      </w:pPr>
    </w:p>
    <w:p w:rsidR="00955C4A" w:rsidRPr="00780D40" w:rsidRDefault="00955C4A" w:rsidP="00780D40">
      <w:pPr>
        <w:widowControl w:val="0"/>
        <w:jc w:val="center"/>
        <w:rPr>
          <w:b/>
          <w:snapToGrid w:val="0"/>
          <w:color w:val="191919"/>
          <w:sz w:val="28"/>
        </w:rPr>
      </w:pPr>
      <w:r w:rsidRPr="00FE55F3">
        <w:rPr>
          <w:b/>
          <w:snapToGrid w:val="0"/>
          <w:color w:val="191919"/>
          <w:sz w:val="28"/>
        </w:rPr>
        <w:t>ДОГОВІР</w:t>
      </w:r>
      <w:r w:rsidR="00780D40">
        <w:rPr>
          <w:b/>
          <w:snapToGrid w:val="0"/>
          <w:color w:val="191919"/>
          <w:sz w:val="28"/>
        </w:rPr>
        <w:t xml:space="preserve"> </w:t>
      </w:r>
      <w:r w:rsidR="00547EF8">
        <w:rPr>
          <w:b/>
          <w:snapToGrid w:val="0"/>
          <w:color w:val="191919"/>
          <w:sz w:val="28"/>
        </w:rPr>
        <w:t>про закупівлю</w:t>
      </w:r>
      <w:r w:rsidR="00C20F4C" w:rsidRPr="00FE55F3">
        <w:rPr>
          <w:b/>
          <w:snapToGrid w:val="0"/>
          <w:color w:val="191919"/>
          <w:sz w:val="28"/>
          <w:lang w:val="ru-RU"/>
        </w:rPr>
        <w:t xml:space="preserve"> </w:t>
      </w:r>
      <w:r w:rsidR="00C20F4C" w:rsidRPr="00FE55F3">
        <w:rPr>
          <w:b/>
          <w:snapToGrid w:val="0"/>
          <w:color w:val="191919"/>
          <w:sz w:val="28"/>
        </w:rPr>
        <w:t>№</w:t>
      </w:r>
      <w:r w:rsidR="0031623B" w:rsidRPr="00FE55F3">
        <w:rPr>
          <w:b/>
          <w:snapToGrid w:val="0"/>
          <w:color w:val="191919"/>
          <w:sz w:val="28"/>
        </w:rPr>
        <w:t xml:space="preserve"> </w:t>
      </w:r>
      <w:r w:rsidR="00780D40">
        <w:rPr>
          <w:b/>
          <w:snapToGrid w:val="0"/>
          <w:color w:val="191919"/>
          <w:sz w:val="28"/>
        </w:rPr>
        <w:t>________</w:t>
      </w:r>
    </w:p>
    <w:p w:rsidR="00955C4A" w:rsidRPr="00FE55F3" w:rsidRDefault="00955C4A">
      <w:pPr>
        <w:widowControl w:val="0"/>
        <w:jc w:val="center"/>
        <w:rPr>
          <w:snapToGrid w:val="0"/>
          <w:color w:val="191919"/>
          <w:sz w:val="24"/>
        </w:rPr>
      </w:pPr>
    </w:p>
    <w:tbl>
      <w:tblPr>
        <w:tblW w:w="0" w:type="auto"/>
        <w:tblLayout w:type="fixed"/>
        <w:tblLook w:val="0000" w:firstRow="0" w:lastRow="0" w:firstColumn="0" w:lastColumn="0" w:noHBand="0" w:noVBand="0"/>
      </w:tblPr>
      <w:tblGrid>
        <w:gridCol w:w="5495"/>
        <w:gridCol w:w="5245"/>
      </w:tblGrid>
      <w:tr w:rsidR="00955C4A" w:rsidRPr="00FE55F3">
        <w:trPr>
          <w:trHeight w:val="368"/>
        </w:trPr>
        <w:tc>
          <w:tcPr>
            <w:tcW w:w="5495" w:type="dxa"/>
          </w:tcPr>
          <w:p w:rsidR="00955C4A" w:rsidRPr="00FE55F3" w:rsidRDefault="00955C4A">
            <w:pPr>
              <w:widowControl w:val="0"/>
              <w:rPr>
                <w:snapToGrid w:val="0"/>
                <w:color w:val="191919"/>
                <w:sz w:val="24"/>
              </w:rPr>
            </w:pPr>
            <w:r w:rsidRPr="00FE55F3">
              <w:rPr>
                <w:snapToGrid w:val="0"/>
                <w:color w:val="191919"/>
                <w:sz w:val="24"/>
              </w:rPr>
              <w:t>м. Івано-Франківськ</w:t>
            </w:r>
          </w:p>
        </w:tc>
        <w:tc>
          <w:tcPr>
            <w:tcW w:w="5245" w:type="dxa"/>
          </w:tcPr>
          <w:p w:rsidR="00955C4A" w:rsidRPr="00FE55F3" w:rsidRDefault="00C20F4C" w:rsidP="00780D40">
            <w:pPr>
              <w:widowControl w:val="0"/>
              <w:jc w:val="center"/>
              <w:rPr>
                <w:snapToGrid w:val="0"/>
                <w:color w:val="191919"/>
                <w:sz w:val="24"/>
              </w:rPr>
            </w:pPr>
            <w:r w:rsidRPr="00FE55F3">
              <w:rPr>
                <w:snapToGrid w:val="0"/>
                <w:color w:val="191919"/>
                <w:sz w:val="24"/>
              </w:rPr>
              <w:t xml:space="preserve">        </w:t>
            </w:r>
            <w:r w:rsidR="00FE55F3" w:rsidRPr="00FE55F3">
              <w:rPr>
                <w:snapToGrid w:val="0"/>
                <w:color w:val="191919"/>
                <w:sz w:val="24"/>
              </w:rPr>
              <w:t xml:space="preserve">              </w:t>
            </w:r>
            <w:r w:rsidR="00063358">
              <w:rPr>
                <w:snapToGrid w:val="0"/>
                <w:color w:val="191919"/>
                <w:sz w:val="24"/>
              </w:rPr>
              <w:t xml:space="preserve">  </w:t>
            </w:r>
            <w:r w:rsidR="00B032D0">
              <w:rPr>
                <w:snapToGrid w:val="0"/>
                <w:color w:val="191919"/>
                <w:sz w:val="24"/>
              </w:rPr>
              <w:t xml:space="preserve"> </w:t>
            </w:r>
            <w:r w:rsidR="00063358">
              <w:rPr>
                <w:snapToGrid w:val="0"/>
                <w:color w:val="191919"/>
                <w:sz w:val="24"/>
              </w:rPr>
              <w:t xml:space="preserve">  </w:t>
            </w:r>
            <w:r w:rsidR="00FE55F3" w:rsidRPr="00FE55F3">
              <w:rPr>
                <w:snapToGrid w:val="0"/>
                <w:color w:val="191919"/>
                <w:sz w:val="24"/>
              </w:rPr>
              <w:t xml:space="preserve">   </w:t>
            </w:r>
            <w:r w:rsidR="00F90704" w:rsidRPr="00FE55F3">
              <w:rPr>
                <w:snapToGrid w:val="0"/>
                <w:color w:val="191919"/>
                <w:sz w:val="24"/>
              </w:rPr>
              <w:t xml:space="preserve">«___» </w:t>
            </w:r>
            <w:r w:rsidR="00FE55F3" w:rsidRPr="00FE55F3">
              <w:rPr>
                <w:snapToGrid w:val="0"/>
                <w:color w:val="191919"/>
                <w:sz w:val="24"/>
              </w:rPr>
              <w:t xml:space="preserve"> ___________</w:t>
            </w:r>
            <w:r w:rsidR="00F90704" w:rsidRPr="00FE55F3">
              <w:rPr>
                <w:snapToGrid w:val="0"/>
                <w:color w:val="191919"/>
                <w:sz w:val="24"/>
              </w:rPr>
              <w:t xml:space="preserve"> </w:t>
            </w:r>
            <w:r w:rsidR="00547EF8">
              <w:rPr>
                <w:snapToGrid w:val="0"/>
                <w:color w:val="191919"/>
                <w:sz w:val="24"/>
              </w:rPr>
              <w:t xml:space="preserve"> 20</w:t>
            </w:r>
            <w:r w:rsidR="00547EF8">
              <w:rPr>
                <w:snapToGrid w:val="0"/>
                <w:color w:val="191919"/>
                <w:sz w:val="24"/>
                <w:lang w:val="en-US"/>
              </w:rPr>
              <w:t>2</w:t>
            </w:r>
            <w:r w:rsidR="00780D40">
              <w:rPr>
                <w:snapToGrid w:val="0"/>
                <w:color w:val="191919"/>
                <w:sz w:val="24"/>
              </w:rPr>
              <w:t>2</w:t>
            </w:r>
            <w:r w:rsidR="00FE55F3" w:rsidRPr="00FE55F3">
              <w:rPr>
                <w:snapToGrid w:val="0"/>
                <w:color w:val="191919"/>
                <w:sz w:val="24"/>
              </w:rPr>
              <w:t xml:space="preserve"> </w:t>
            </w:r>
            <w:r w:rsidR="00955C4A" w:rsidRPr="00FE55F3">
              <w:rPr>
                <w:snapToGrid w:val="0"/>
                <w:color w:val="191919"/>
                <w:sz w:val="24"/>
              </w:rPr>
              <w:t>р</w:t>
            </w:r>
            <w:r w:rsidR="00FE55F3" w:rsidRPr="00FE55F3">
              <w:rPr>
                <w:snapToGrid w:val="0"/>
                <w:color w:val="191919"/>
                <w:sz w:val="24"/>
              </w:rPr>
              <w:t>оку</w:t>
            </w:r>
          </w:p>
        </w:tc>
      </w:tr>
    </w:tbl>
    <w:p w:rsidR="00FE55F3" w:rsidRDefault="00FE55F3" w:rsidP="00FE55F3">
      <w:pPr>
        <w:widowControl w:val="0"/>
        <w:jc w:val="both"/>
        <w:rPr>
          <w:snapToGrid w:val="0"/>
          <w:color w:val="191919"/>
          <w:sz w:val="24"/>
        </w:rPr>
      </w:pPr>
    </w:p>
    <w:p w:rsidR="00FE55F3" w:rsidRPr="00FE55F3" w:rsidRDefault="00FE55F3" w:rsidP="00FE55F3">
      <w:pPr>
        <w:widowControl w:val="0"/>
        <w:ind w:firstLine="709"/>
        <w:jc w:val="both"/>
        <w:rPr>
          <w:color w:val="191919"/>
          <w:sz w:val="24"/>
          <w:szCs w:val="24"/>
        </w:rPr>
      </w:pPr>
      <w:r w:rsidRPr="00FE55F3">
        <w:rPr>
          <w:b/>
          <w:snapToGrid w:val="0"/>
          <w:color w:val="191919"/>
          <w:sz w:val="24"/>
          <w:szCs w:val="24"/>
        </w:rPr>
        <w:t>КП «</w:t>
      </w:r>
      <w:r w:rsidR="00780D40">
        <w:rPr>
          <w:b/>
          <w:snapToGrid w:val="0"/>
          <w:color w:val="191919"/>
          <w:sz w:val="24"/>
          <w:szCs w:val="24"/>
        </w:rPr>
        <w:t>ІВАНО-ФРАНКІВСЬКВОДОЕКОТЕХПРОМ</w:t>
      </w:r>
      <w:r w:rsidRPr="00FE55F3">
        <w:rPr>
          <w:b/>
          <w:snapToGrid w:val="0"/>
          <w:color w:val="191919"/>
          <w:sz w:val="24"/>
          <w:szCs w:val="24"/>
        </w:rPr>
        <w:t>»</w:t>
      </w:r>
      <w:r w:rsidRPr="00FE55F3">
        <w:rPr>
          <w:snapToGrid w:val="0"/>
          <w:color w:val="191919"/>
          <w:sz w:val="24"/>
          <w:szCs w:val="24"/>
        </w:rPr>
        <w:t xml:space="preserve">, в особі генерального директора </w:t>
      </w:r>
      <w:r w:rsidR="00780D40">
        <w:rPr>
          <w:snapToGrid w:val="0"/>
          <w:color w:val="191919"/>
          <w:sz w:val="24"/>
          <w:szCs w:val="24"/>
        </w:rPr>
        <w:t>Савенка Віталія Сергійовича</w:t>
      </w:r>
      <w:r w:rsidRPr="00FE55F3">
        <w:rPr>
          <w:snapToGrid w:val="0"/>
          <w:color w:val="191919"/>
          <w:sz w:val="24"/>
          <w:szCs w:val="24"/>
        </w:rPr>
        <w:t xml:space="preserve">, що діє на підставі Статуту (далі – Покупець), з однієї сторони, і </w:t>
      </w:r>
      <w:r w:rsidRPr="00FE55F3">
        <w:rPr>
          <w:b/>
          <w:snapToGrid w:val="0"/>
          <w:color w:val="191919"/>
          <w:sz w:val="24"/>
          <w:szCs w:val="24"/>
        </w:rPr>
        <w:t>_______________________</w:t>
      </w:r>
      <w:r w:rsidRPr="00FE55F3">
        <w:rPr>
          <w:snapToGrid w:val="0"/>
          <w:color w:val="191919"/>
          <w:sz w:val="24"/>
          <w:szCs w:val="24"/>
        </w:rPr>
        <w:t xml:space="preserve">, в особі ____________________________, що діє на підставі ___________ (далі - Продавець) з іншої сторони, </w:t>
      </w:r>
      <w:r w:rsidR="006B5025">
        <w:rPr>
          <w:snapToGrid w:val="0"/>
          <w:color w:val="191919"/>
          <w:sz w:val="24"/>
          <w:szCs w:val="24"/>
        </w:rPr>
        <w:t xml:space="preserve">які </w:t>
      </w:r>
      <w:r w:rsidRPr="00FE55F3">
        <w:rPr>
          <w:snapToGrid w:val="0"/>
          <w:color w:val="191919"/>
          <w:sz w:val="24"/>
          <w:szCs w:val="24"/>
        </w:rPr>
        <w:t>разом</w:t>
      </w:r>
      <w:r w:rsidR="00063358">
        <w:rPr>
          <w:snapToGrid w:val="0"/>
          <w:color w:val="191919"/>
          <w:sz w:val="24"/>
          <w:szCs w:val="24"/>
        </w:rPr>
        <w:t xml:space="preserve"> іменуються «</w:t>
      </w:r>
      <w:r w:rsidRPr="00FE55F3">
        <w:rPr>
          <w:snapToGrid w:val="0"/>
          <w:color w:val="191919"/>
          <w:sz w:val="24"/>
          <w:szCs w:val="24"/>
        </w:rPr>
        <w:t>Сторони</w:t>
      </w:r>
      <w:r w:rsidR="00063358">
        <w:rPr>
          <w:snapToGrid w:val="0"/>
          <w:color w:val="191919"/>
          <w:sz w:val="24"/>
          <w:szCs w:val="24"/>
        </w:rPr>
        <w:t>"</w:t>
      </w:r>
      <w:r w:rsidRPr="00FE55F3">
        <w:rPr>
          <w:snapToGrid w:val="0"/>
          <w:color w:val="191919"/>
          <w:sz w:val="24"/>
          <w:szCs w:val="24"/>
        </w:rPr>
        <w:t xml:space="preserve">, </w:t>
      </w:r>
      <w:r w:rsidR="00B032D0">
        <w:rPr>
          <w:color w:val="000000"/>
          <w:sz w:val="24"/>
          <w:szCs w:val="24"/>
        </w:rPr>
        <w:t xml:space="preserve">а кожен окремо «Сторона», </w:t>
      </w:r>
      <w:r w:rsidR="00B032D0" w:rsidRPr="003851FE">
        <w:rPr>
          <w:color w:val="000000"/>
          <w:sz w:val="24"/>
          <w:szCs w:val="24"/>
          <w:lang w:eastAsia="uk-UA"/>
        </w:rPr>
        <w:t xml:space="preserve">відповідно до </w:t>
      </w:r>
      <w:r w:rsidR="00B032D0" w:rsidRPr="003851FE">
        <w:rPr>
          <w:color w:val="000000"/>
          <w:sz w:val="24"/>
          <w:szCs w:val="24"/>
          <w:shd w:val="clear" w:color="auto" w:fill="FFFFFF"/>
          <w:lang w:eastAsia="uk-UA"/>
        </w:rPr>
        <w:t xml:space="preserve">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 з урахуванням вимог Закону України «Про публічні закупівлі» в частині проведення спрощених закупівель, </w:t>
      </w:r>
      <w:r w:rsidR="00B032D0" w:rsidRPr="003851FE">
        <w:rPr>
          <w:sz w:val="24"/>
          <w:szCs w:val="24"/>
          <w:lang w:eastAsia="uk-UA"/>
        </w:rPr>
        <w:t xml:space="preserve"> уклали даний Договір про закупівлю (надалі – Договір) </w:t>
      </w:r>
      <w:r w:rsidR="00B032D0" w:rsidRPr="00D43F17">
        <w:rPr>
          <w:color w:val="000000"/>
          <w:sz w:val="24"/>
          <w:szCs w:val="24"/>
        </w:rPr>
        <w:t>про наступне:</w:t>
      </w:r>
    </w:p>
    <w:p w:rsidR="00FE55F3" w:rsidRPr="00FE55F3" w:rsidRDefault="00FE55F3">
      <w:pPr>
        <w:widowControl w:val="0"/>
        <w:jc w:val="both"/>
        <w:rPr>
          <w:color w:val="191919"/>
          <w:sz w:val="24"/>
        </w:rPr>
      </w:pPr>
    </w:p>
    <w:p w:rsidR="00955C4A" w:rsidRDefault="00955C4A" w:rsidP="004A2320">
      <w:pPr>
        <w:numPr>
          <w:ilvl w:val="0"/>
          <w:numId w:val="3"/>
        </w:numPr>
        <w:jc w:val="center"/>
        <w:rPr>
          <w:b/>
          <w:color w:val="191919"/>
          <w:sz w:val="24"/>
        </w:rPr>
      </w:pPr>
      <w:r w:rsidRPr="00FE55F3">
        <w:rPr>
          <w:b/>
          <w:color w:val="191919"/>
          <w:sz w:val="24"/>
        </w:rPr>
        <w:t>ЗАГАЛЬНІ ПОЛОЖЕННЯ</w:t>
      </w:r>
    </w:p>
    <w:p w:rsidR="00B032D0" w:rsidRDefault="00907057" w:rsidP="00907057">
      <w:pPr>
        <w:pStyle w:val="30"/>
        <w:rPr>
          <w:color w:val="191919"/>
          <w:szCs w:val="24"/>
        </w:rPr>
      </w:pPr>
      <w:r>
        <w:rPr>
          <w:b/>
          <w:noProof w:val="0"/>
          <w:color w:val="191919"/>
        </w:rPr>
        <w:t xml:space="preserve">         </w:t>
      </w:r>
      <w:r w:rsidR="00955C4A" w:rsidRPr="00FE55F3">
        <w:rPr>
          <w:noProof w:val="0"/>
          <w:color w:val="191919"/>
        </w:rPr>
        <w:t>1.</w:t>
      </w:r>
      <w:r w:rsidR="00955C4A" w:rsidRPr="00FE55F3">
        <w:rPr>
          <w:noProof w:val="0"/>
          <w:color w:val="191919"/>
          <w:szCs w:val="24"/>
        </w:rPr>
        <w:t>1.</w:t>
      </w:r>
      <w:r w:rsidR="00B032D0" w:rsidRPr="00B032D0">
        <w:rPr>
          <w:szCs w:val="24"/>
          <w:lang w:eastAsia="uk-UA"/>
        </w:rPr>
        <w:t xml:space="preserve"> </w:t>
      </w:r>
      <w:r w:rsidR="00CF6F43" w:rsidRPr="003851FE">
        <w:rPr>
          <w:color w:val="191919"/>
          <w:szCs w:val="24"/>
          <w:lang w:eastAsia="ru-RU"/>
        </w:rPr>
        <w:t>На умовах даного договору Продавець зобов'язується поставити Покупцю визначений цим Договором товар, а Покупець зобов'язується прийняти названий товар та оплатити його.</w:t>
      </w:r>
    </w:p>
    <w:p w:rsidR="00CF6F43" w:rsidRDefault="00CF6F43" w:rsidP="00CF6F43">
      <w:pPr>
        <w:ind w:firstLine="567"/>
        <w:jc w:val="both"/>
        <w:rPr>
          <w:color w:val="191919"/>
          <w:sz w:val="24"/>
          <w:szCs w:val="24"/>
          <w:lang w:eastAsia="ru-RU"/>
        </w:rPr>
      </w:pPr>
      <w:r w:rsidRPr="00907057">
        <w:rPr>
          <w:color w:val="191919"/>
          <w:sz w:val="24"/>
          <w:szCs w:val="24"/>
        </w:rPr>
        <w:t>1.2</w:t>
      </w:r>
      <w:r w:rsidR="0054230E" w:rsidRPr="00907057">
        <w:rPr>
          <w:color w:val="191919"/>
          <w:sz w:val="24"/>
          <w:szCs w:val="24"/>
        </w:rPr>
        <w:t>.</w:t>
      </w:r>
      <w:r w:rsidR="0054230E">
        <w:rPr>
          <w:color w:val="191919"/>
          <w:szCs w:val="24"/>
        </w:rPr>
        <w:t xml:space="preserve"> </w:t>
      </w:r>
      <w:r w:rsidRPr="003851FE">
        <w:rPr>
          <w:color w:val="191919"/>
          <w:sz w:val="24"/>
          <w:szCs w:val="24"/>
          <w:lang w:eastAsia="ru-RU"/>
        </w:rPr>
        <w:t xml:space="preserve">Найменування товару: </w:t>
      </w:r>
      <w:r>
        <w:rPr>
          <w:color w:val="191919"/>
          <w:sz w:val="24"/>
          <w:szCs w:val="24"/>
          <w:lang w:eastAsia="ru-RU"/>
        </w:rPr>
        <w:t xml:space="preserve"> «</w:t>
      </w:r>
      <w:r w:rsidRPr="002F33FF">
        <w:rPr>
          <w:b/>
          <w:bCs/>
          <w:color w:val="000000"/>
          <w:sz w:val="24"/>
          <w:szCs w:val="24"/>
        </w:rPr>
        <w:t>Листи сталеві»</w:t>
      </w:r>
      <w:r>
        <w:rPr>
          <w:b/>
          <w:color w:val="000000"/>
          <w:sz w:val="24"/>
          <w:szCs w:val="24"/>
        </w:rPr>
        <w:t xml:space="preserve">, </w:t>
      </w:r>
      <w:r w:rsidRPr="002F33FF">
        <w:rPr>
          <w:b/>
          <w:bCs/>
          <w:color w:val="000000"/>
          <w:sz w:val="24"/>
          <w:szCs w:val="24"/>
        </w:rPr>
        <w:t xml:space="preserve">код ДК 021:2015 - </w:t>
      </w:r>
      <w:r w:rsidRPr="002F33FF">
        <w:rPr>
          <w:b/>
          <w:bCs/>
          <w:color w:val="1A1A1A"/>
          <w:sz w:val="24"/>
          <w:szCs w:val="24"/>
        </w:rPr>
        <w:t>14620000-3</w:t>
      </w:r>
      <w:r w:rsidRPr="002F33FF">
        <w:rPr>
          <w:b/>
          <w:bCs/>
          <w:i/>
          <w:color w:val="1A1A1A"/>
          <w:sz w:val="24"/>
          <w:szCs w:val="24"/>
        </w:rPr>
        <w:t xml:space="preserve"> </w:t>
      </w:r>
      <w:r w:rsidRPr="002F33FF">
        <w:rPr>
          <w:b/>
          <w:color w:val="1A1A1A"/>
          <w:sz w:val="24"/>
          <w:szCs w:val="24"/>
        </w:rPr>
        <w:t>Сплави</w:t>
      </w:r>
      <w:r w:rsidRPr="009E220F">
        <w:rPr>
          <w:b/>
          <w:color w:val="000000"/>
          <w:sz w:val="24"/>
          <w:szCs w:val="24"/>
        </w:rPr>
        <w:t xml:space="preserve"> </w:t>
      </w:r>
      <w:r w:rsidRPr="00452885">
        <w:rPr>
          <w:color w:val="191919"/>
          <w:sz w:val="24"/>
          <w:szCs w:val="24"/>
          <w:lang w:eastAsia="ru-RU"/>
        </w:rPr>
        <w:t>(далі – Товар).</w:t>
      </w:r>
    </w:p>
    <w:p w:rsidR="00CF6F43" w:rsidRDefault="00CF6F43" w:rsidP="00CF6F43">
      <w:pPr>
        <w:ind w:firstLine="567"/>
        <w:jc w:val="both"/>
        <w:rPr>
          <w:color w:val="191919"/>
          <w:sz w:val="24"/>
          <w:szCs w:val="24"/>
          <w:lang w:eastAsia="ru-RU"/>
        </w:rPr>
      </w:pPr>
      <w:r w:rsidRPr="00452885">
        <w:rPr>
          <w:color w:val="191919"/>
          <w:sz w:val="24"/>
          <w:szCs w:val="24"/>
          <w:lang w:eastAsia="ru-RU"/>
        </w:rPr>
        <w:t>1.3. Кількість Товару, що поставляється згідно з цим Договором, його маркування, комплектність та інша необхідна інформація зазначається в Технічному завданні до даної закупівлі</w:t>
      </w:r>
      <w:r>
        <w:rPr>
          <w:color w:val="191919"/>
          <w:sz w:val="24"/>
          <w:szCs w:val="24"/>
          <w:lang w:eastAsia="ru-RU"/>
        </w:rPr>
        <w:t xml:space="preserve"> </w:t>
      </w:r>
      <w:r w:rsidRPr="00452885">
        <w:rPr>
          <w:color w:val="191919"/>
          <w:sz w:val="24"/>
          <w:szCs w:val="24"/>
          <w:lang w:eastAsia="ru-RU"/>
        </w:rPr>
        <w:t>та Специфікації</w:t>
      </w:r>
      <w:r>
        <w:rPr>
          <w:color w:val="191919"/>
          <w:sz w:val="24"/>
          <w:szCs w:val="24"/>
          <w:lang w:eastAsia="ru-RU"/>
        </w:rPr>
        <w:t xml:space="preserve"> № 1</w:t>
      </w:r>
      <w:r w:rsidRPr="00452885">
        <w:rPr>
          <w:color w:val="191919"/>
          <w:sz w:val="24"/>
          <w:szCs w:val="24"/>
          <w:lang w:eastAsia="ru-RU"/>
        </w:rPr>
        <w:t>, яка є Додатком № 1 і невід’ємною частиною даного Договору про закупівлю.</w:t>
      </w:r>
    </w:p>
    <w:p w:rsidR="00FB7AA6" w:rsidRPr="00FE55F3" w:rsidRDefault="00FB7AA6">
      <w:pPr>
        <w:ind w:firstLine="709"/>
        <w:jc w:val="both"/>
        <w:rPr>
          <w:color w:val="191919"/>
          <w:sz w:val="24"/>
          <w:szCs w:val="24"/>
        </w:rPr>
      </w:pPr>
    </w:p>
    <w:p w:rsidR="00955C4A" w:rsidRDefault="00955C4A">
      <w:pPr>
        <w:jc w:val="center"/>
        <w:rPr>
          <w:b/>
          <w:color w:val="191919"/>
          <w:sz w:val="24"/>
        </w:rPr>
      </w:pPr>
      <w:r w:rsidRPr="00FE55F3">
        <w:rPr>
          <w:b/>
          <w:color w:val="191919"/>
          <w:sz w:val="24"/>
        </w:rPr>
        <w:t>2. ЯКІСТЬ ТОВАРУ</w:t>
      </w:r>
    </w:p>
    <w:p w:rsidR="00955C4A" w:rsidRPr="00FE55F3" w:rsidRDefault="00907057" w:rsidP="00907057">
      <w:pPr>
        <w:jc w:val="both"/>
        <w:rPr>
          <w:color w:val="191919"/>
          <w:sz w:val="24"/>
        </w:rPr>
      </w:pPr>
      <w:r>
        <w:rPr>
          <w:b/>
          <w:color w:val="191919"/>
          <w:sz w:val="24"/>
        </w:rPr>
        <w:t xml:space="preserve">          </w:t>
      </w:r>
      <w:r w:rsidR="00955C4A" w:rsidRPr="00FE55F3">
        <w:rPr>
          <w:color w:val="191919"/>
          <w:sz w:val="24"/>
        </w:rPr>
        <w:t>2.1. Якість товару, що є предметом поставки за цим Договором, по</w:t>
      </w:r>
      <w:r w:rsidR="00840811" w:rsidRPr="00FE55F3">
        <w:rPr>
          <w:color w:val="191919"/>
          <w:sz w:val="24"/>
        </w:rPr>
        <w:t xml:space="preserve">винна відповідати </w:t>
      </w:r>
      <w:r w:rsidR="009018BA" w:rsidRPr="00FE55F3">
        <w:rPr>
          <w:color w:val="191919"/>
          <w:sz w:val="24"/>
        </w:rPr>
        <w:t xml:space="preserve">ДСТУ, ГОСТ, </w:t>
      </w:r>
      <w:r w:rsidR="0054230E" w:rsidRPr="0054230E">
        <w:rPr>
          <w:color w:val="191919"/>
          <w:sz w:val="24"/>
        </w:rPr>
        <w:t>ТУ</w:t>
      </w:r>
      <w:r w:rsidR="00EE7ADF">
        <w:rPr>
          <w:color w:val="191919"/>
          <w:sz w:val="24"/>
        </w:rPr>
        <w:t xml:space="preserve"> </w:t>
      </w:r>
      <w:r w:rsidR="0054230E" w:rsidRPr="0054230E">
        <w:rPr>
          <w:color w:val="191919"/>
          <w:sz w:val="24"/>
        </w:rPr>
        <w:t>(сертифікату)</w:t>
      </w:r>
      <w:r w:rsidR="00955C4A" w:rsidRPr="00FE55F3">
        <w:rPr>
          <w:color w:val="191919"/>
          <w:sz w:val="24"/>
        </w:rPr>
        <w:t>.</w:t>
      </w:r>
    </w:p>
    <w:p w:rsidR="00955C4A" w:rsidRPr="00FE55F3" w:rsidRDefault="00A13755">
      <w:pPr>
        <w:ind w:firstLine="567"/>
        <w:jc w:val="both"/>
        <w:rPr>
          <w:color w:val="191919"/>
          <w:sz w:val="24"/>
        </w:rPr>
      </w:pPr>
      <w:r w:rsidRPr="00FE55F3">
        <w:rPr>
          <w:color w:val="191919"/>
          <w:sz w:val="24"/>
        </w:rPr>
        <w:t>2.2. На вимогу Покупця</w:t>
      </w:r>
      <w:r w:rsidR="00955C4A" w:rsidRPr="00FE55F3">
        <w:rPr>
          <w:color w:val="191919"/>
          <w:sz w:val="24"/>
        </w:rPr>
        <w:t xml:space="preserve"> Продавець в момент передачі товару зобов’язується надати </w:t>
      </w:r>
      <w:r w:rsidR="0031086E">
        <w:rPr>
          <w:color w:val="191919"/>
          <w:sz w:val="24"/>
        </w:rPr>
        <w:t>Покупцю</w:t>
      </w:r>
      <w:r w:rsidR="008923E5">
        <w:rPr>
          <w:color w:val="191919"/>
          <w:sz w:val="24"/>
        </w:rPr>
        <w:t xml:space="preserve"> </w:t>
      </w:r>
      <w:r w:rsidR="00EE7ADF" w:rsidRPr="00EE7ADF">
        <w:rPr>
          <w:color w:val="191919"/>
          <w:sz w:val="24"/>
        </w:rPr>
        <w:t>копію паспорту якості (</w:t>
      </w:r>
      <w:r w:rsidR="0031086E">
        <w:rPr>
          <w:color w:val="191919"/>
          <w:sz w:val="24"/>
        </w:rPr>
        <w:t xml:space="preserve">або </w:t>
      </w:r>
      <w:r w:rsidR="00EE7ADF" w:rsidRPr="00EE7ADF">
        <w:rPr>
          <w:color w:val="191919"/>
          <w:sz w:val="24"/>
        </w:rPr>
        <w:t>сертифікат якості, паспорт заводу виробника, висновок лабораторії</w:t>
      </w:r>
      <w:r w:rsidR="008923E5">
        <w:rPr>
          <w:color w:val="191919"/>
          <w:sz w:val="24"/>
        </w:rPr>
        <w:t>, тощо), або</w:t>
      </w:r>
      <w:r w:rsidR="00EE7ADF" w:rsidRPr="00EE7ADF">
        <w:rPr>
          <w:color w:val="191919"/>
          <w:sz w:val="24"/>
        </w:rPr>
        <w:t xml:space="preserve"> </w:t>
      </w:r>
      <w:r w:rsidR="008923E5">
        <w:rPr>
          <w:color w:val="191919"/>
          <w:sz w:val="24"/>
        </w:rPr>
        <w:t xml:space="preserve">копію сертифікату відповідності, або </w:t>
      </w:r>
      <w:r w:rsidR="00EE7ADF" w:rsidRPr="00EE7ADF">
        <w:rPr>
          <w:color w:val="191919"/>
          <w:sz w:val="24"/>
        </w:rPr>
        <w:t>інші документи, які підтверджують якість товару</w:t>
      </w:r>
      <w:r w:rsidR="006E2960" w:rsidRPr="006E2960">
        <w:rPr>
          <w:color w:val="191919"/>
          <w:sz w:val="24"/>
        </w:rPr>
        <w:t>.</w:t>
      </w:r>
    </w:p>
    <w:p w:rsidR="00D922B1" w:rsidRDefault="00190121">
      <w:pPr>
        <w:ind w:firstLine="567"/>
        <w:jc w:val="both"/>
        <w:rPr>
          <w:color w:val="191919"/>
          <w:sz w:val="24"/>
        </w:rPr>
      </w:pPr>
      <w:r>
        <w:rPr>
          <w:color w:val="191919"/>
          <w:sz w:val="24"/>
        </w:rPr>
        <w:t>2.3</w:t>
      </w:r>
      <w:r w:rsidR="00D922B1" w:rsidRPr="00A46EEA">
        <w:rPr>
          <w:color w:val="191919"/>
          <w:sz w:val="24"/>
        </w:rPr>
        <w:t>.Упаковка і маркування Товару має відповідати встановленим правилам і стандартам.</w:t>
      </w:r>
    </w:p>
    <w:p w:rsidR="00CF6F43" w:rsidRDefault="00CF6F43">
      <w:pPr>
        <w:ind w:firstLine="567"/>
        <w:jc w:val="both"/>
        <w:rPr>
          <w:color w:val="191919"/>
          <w:sz w:val="24"/>
        </w:rPr>
      </w:pPr>
      <w:r>
        <w:rPr>
          <w:color w:val="191919"/>
          <w:sz w:val="24"/>
        </w:rPr>
        <w:t xml:space="preserve">2.4. </w:t>
      </w:r>
      <w:r w:rsidRPr="00907057">
        <w:rPr>
          <w:sz w:val="24"/>
          <w:szCs w:val="24"/>
        </w:rPr>
        <w:t>Продавець гарантує, що поставлений Товар є новим, не був у вжитку, належить йому на праві власності, не подарований, не проданий, не є предметом розгляду судових справ, не знаходиться під забороною відчуження, арештом, не є предметом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902881" w:rsidRPr="00CF6F43" w:rsidRDefault="00907057" w:rsidP="00CF6F43">
      <w:pPr>
        <w:ind w:firstLine="567"/>
        <w:jc w:val="both"/>
        <w:rPr>
          <w:color w:val="FF0000"/>
          <w:sz w:val="24"/>
          <w:vertAlign w:val="superscript"/>
        </w:rPr>
      </w:pPr>
      <w:r>
        <w:rPr>
          <w:color w:val="191919"/>
          <w:sz w:val="24"/>
        </w:rPr>
        <w:t>2.5</w:t>
      </w:r>
      <w:r w:rsidR="00F824AA" w:rsidRPr="0015713D">
        <w:rPr>
          <w:color w:val="191919"/>
          <w:sz w:val="24"/>
        </w:rPr>
        <w:t>.</w:t>
      </w:r>
      <w:r w:rsidR="003C35CD" w:rsidRPr="003C35CD">
        <w:rPr>
          <w:color w:val="191919"/>
          <w:sz w:val="24"/>
        </w:rPr>
        <w:t xml:space="preserve">У разі виявлення Покупцем невідповідності якості </w:t>
      </w:r>
      <w:r w:rsidR="0031086E">
        <w:rPr>
          <w:color w:val="191919"/>
          <w:sz w:val="24"/>
        </w:rPr>
        <w:t xml:space="preserve">або номенклатури </w:t>
      </w:r>
      <w:r w:rsidR="003C35CD" w:rsidRPr="003C35CD">
        <w:rPr>
          <w:color w:val="191919"/>
          <w:sz w:val="24"/>
        </w:rPr>
        <w:t>товару згідно з відвантажувальними документами, документами про якість товару та вимогами технічного завдання, Продавець власни</w:t>
      </w:r>
      <w:r w:rsidR="00E17469">
        <w:rPr>
          <w:color w:val="191919"/>
          <w:sz w:val="24"/>
        </w:rPr>
        <w:t>м</w:t>
      </w:r>
      <w:r w:rsidR="003C35CD" w:rsidRPr="003C35CD">
        <w:rPr>
          <w:color w:val="191919"/>
          <w:sz w:val="24"/>
        </w:rPr>
        <w:t xml:space="preserve"> коштом</w:t>
      </w:r>
      <w:r w:rsidR="00E17469">
        <w:rPr>
          <w:color w:val="191919"/>
          <w:sz w:val="24"/>
        </w:rPr>
        <w:t xml:space="preserve"> в одно</w:t>
      </w:r>
      <w:r w:rsidR="003C35CD" w:rsidRPr="003C35CD">
        <w:rPr>
          <w:color w:val="191919"/>
          <w:sz w:val="24"/>
        </w:rPr>
        <w:t>денний термін здійснює його заміну на якісний</w:t>
      </w:r>
      <w:r w:rsidR="0031086E">
        <w:rPr>
          <w:color w:val="191919"/>
          <w:sz w:val="24"/>
        </w:rPr>
        <w:t xml:space="preserve"> та відповідний</w:t>
      </w:r>
      <w:r w:rsidR="003C35CD" w:rsidRPr="003C35CD">
        <w:rPr>
          <w:color w:val="191919"/>
          <w:sz w:val="24"/>
        </w:rPr>
        <w:t xml:space="preserve"> (відповідно до технічного завдання</w:t>
      </w:r>
      <w:r w:rsidR="00E17469">
        <w:rPr>
          <w:color w:val="191919"/>
          <w:sz w:val="24"/>
        </w:rPr>
        <w:t xml:space="preserve"> і замовлення Покупця</w:t>
      </w:r>
      <w:r w:rsidR="003C35CD" w:rsidRPr="003C35CD">
        <w:rPr>
          <w:color w:val="191919"/>
          <w:sz w:val="24"/>
        </w:rPr>
        <w:t xml:space="preserve">) і сплачує Покупцю штраф у розмірі </w:t>
      </w:r>
      <w:r w:rsidR="0031086E">
        <w:rPr>
          <w:color w:val="191919"/>
          <w:sz w:val="24"/>
        </w:rPr>
        <w:t>10</w:t>
      </w:r>
      <w:r w:rsidR="003C35CD" w:rsidRPr="003C35CD">
        <w:rPr>
          <w:color w:val="191919"/>
          <w:sz w:val="24"/>
        </w:rPr>
        <w:t xml:space="preserve">% від вартості товару. Неякісний </w:t>
      </w:r>
      <w:r w:rsidR="0031086E">
        <w:rPr>
          <w:color w:val="191919"/>
          <w:sz w:val="24"/>
        </w:rPr>
        <w:t xml:space="preserve">та невідповідний </w:t>
      </w:r>
      <w:r w:rsidR="003C35CD" w:rsidRPr="003C35CD">
        <w:rPr>
          <w:color w:val="191919"/>
          <w:sz w:val="24"/>
        </w:rPr>
        <w:t xml:space="preserve">товар не враховується в рахунок поставки. </w:t>
      </w:r>
    </w:p>
    <w:p w:rsidR="0031086E" w:rsidRPr="00FE55F3" w:rsidRDefault="0031086E" w:rsidP="004A2320">
      <w:pPr>
        <w:ind w:firstLine="567"/>
        <w:jc w:val="both"/>
        <w:rPr>
          <w:color w:val="191919"/>
          <w:sz w:val="24"/>
        </w:rPr>
      </w:pPr>
    </w:p>
    <w:p w:rsidR="004A2320" w:rsidRPr="00850A50" w:rsidRDefault="00955C4A" w:rsidP="0031086E">
      <w:pPr>
        <w:jc w:val="center"/>
        <w:rPr>
          <w:b/>
          <w:color w:val="191919"/>
          <w:sz w:val="24"/>
          <w:szCs w:val="24"/>
        </w:rPr>
      </w:pPr>
      <w:r w:rsidRPr="00850A50">
        <w:rPr>
          <w:b/>
          <w:color w:val="191919"/>
          <w:sz w:val="24"/>
          <w:szCs w:val="24"/>
        </w:rPr>
        <w:t>3. СТРОК ТА ПОРЯДОК ПОСТАВКИ</w:t>
      </w:r>
    </w:p>
    <w:p w:rsidR="00907057" w:rsidRPr="00D12BC9" w:rsidRDefault="00907057" w:rsidP="00907057">
      <w:pPr>
        <w:pStyle w:val="a9"/>
        <w:jc w:val="both"/>
        <w:rPr>
          <w:rFonts w:ascii="Times New Roman" w:hAnsi="Times New Roman"/>
          <w:sz w:val="24"/>
          <w:szCs w:val="24"/>
        </w:rPr>
      </w:pPr>
      <w:r>
        <w:rPr>
          <w:rFonts w:ascii="Times New Roman" w:hAnsi="Times New Roman"/>
          <w:color w:val="000000"/>
          <w:sz w:val="24"/>
          <w:szCs w:val="24"/>
        </w:rPr>
        <w:t xml:space="preserve">         3</w:t>
      </w:r>
      <w:r w:rsidRPr="00D12BC9">
        <w:rPr>
          <w:rFonts w:ascii="Times New Roman" w:hAnsi="Times New Roman"/>
          <w:color w:val="000000"/>
          <w:sz w:val="24"/>
          <w:szCs w:val="24"/>
        </w:rPr>
        <w:t xml:space="preserve">.1. </w:t>
      </w:r>
      <w:r w:rsidRPr="00D12BC9">
        <w:rPr>
          <w:rFonts w:ascii="Times New Roman" w:hAnsi="Times New Roman"/>
          <w:sz w:val="24"/>
          <w:szCs w:val="24"/>
        </w:rPr>
        <w:t xml:space="preserve">Поставка Товару </w:t>
      </w:r>
      <w:r>
        <w:rPr>
          <w:rFonts w:ascii="Times New Roman" w:hAnsi="Times New Roman"/>
          <w:sz w:val="24"/>
          <w:szCs w:val="24"/>
        </w:rPr>
        <w:t xml:space="preserve">здійснюється транспортом Продавця </w:t>
      </w:r>
      <w:r w:rsidRPr="00D12BC9">
        <w:rPr>
          <w:rFonts w:ascii="Times New Roman" w:hAnsi="Times New Roman"/>
          <w:sz w:val="24"/>
          <w:szCs w:val="24"/>
        </w:rPr>
        <w:t xml:space="preserve"> (власним або найманим) після підписання договору </w:t>
      </w:r>
      <w:r>
        <w:rPr>
          <w:rFonts w:ascii="Times New Roman" w:hAnsi="Times New Roman"/>
          <w:sz w:val="24"/>
          <w:szCs w:val="24"/>
        </w:rPr>
        <w:t xml:space="preserve"> на підставі  письмової заявки Покупця</w:t>
      </w:r>
      <w:r w:rsidR="007960E3">
        <w:rPr>
          <w:rFonts w:ascii="Times New Roman" w:hAnsi="Times New Roman"/>
          <w:sz w:val="24"/>
          <w:szCs w:val="24"/>
        </w:rPr>
        <w:t xml:space="preserve"> (з врахуванням об’ємів товару)</w:t>
      </w:r>
      <w:r>
        <w:rPr>
          <w:rFonts w:ascii="Times New Roman" w:hAnsi="Times New Roman"/>
          <w:sz w:val="24"/>
          <w:szCs w:val="24"/>
        </w:rPr>
        <w:t xml:space="preserve"> </w:t>
      </w:r>
      <w:r w:rsidRPr="00D12BC9">
        <w:rPr>
          <w:rFonts w:ascii="Times New Roman" w:hAnsi="Times New Roman"/>
          <w:sz w:val="24"/>
          <w:szCs w:val="24"/>
        </w:rPr>
        <w:t xml:space="preserve"> протягом 7</w:t>
      </w:r>
      <w:r w:rsidRPr="00D12BC9">
        <w:rPr>
          <w:rFonts w:ascii="Times New Roman" w:hAnsi="Times New Roman"/>
          <w:sz w:val="24"/>
          <w:szCs w:val="24"/>
          <w:lang w:val="ru-RU"/>
        </w:rPr>
        <w:t xml:space="preserve">-ми </w:t>
      </w:r>
      <w:r w:rsidRPr="00D12BC9">
        <w:rPr>
          <w:rFonts w:ascii="Times New Roman" w:hAnsi="Times New Roman"/>
          <w:sz w:val="24"/>
          <w:szCs w:val="24"/>
        </w:rPr>
        <w:t xml:space="preserve"> календарних днів  з моменту отримання заявки в робочі дні з 8:00 год. до 1</w:t>
      </w:r>
      <w:r w:rsidRPr="00D12BC9">
        <w:rPr>
          <w:rFonts w:ascii="Times New Roman" w:hAnsi="Times New Roman"/>
          <w:sz w:val="24"/>
          <w:szCs w:val="24"/>
          <w:lang w:val="ru-RU"/>
        </w:rPr>
        <w:t>7</w:t>
      </w:r>
      <w:r w:rsidRPr="00D12BC9">
        <w:rPr>
          <w:rFonts w:ascii="Times New Roman" w:hAnsi="Times New Roman"/>
          <w:sz w:val="24"/>
          <w:szCs w:val="24"/>
        </w:rPr>
        <w:t xml:space="preserve">:00 год. </w:t>
      </w:r>
    </w:p>
    <w:p w:rsidR="00907057" w:rsidRPr="00D12BC9" w:rsidRDefault="00907057" w:rsidP="00907057">
      <w:pPr>
        <w:pStyle w:val="a9"/>
        <w:jc w:val="both"/>
        <w:rPr>
          <w:rFonts w:ascii="Times New Roman" w:hAnsi="Times New Roman"/>
          <w:sz w:val="24"/>
          <w:szCs w:val="24"/>
        </w:rPr>
      </w:pPr>
      <w:r>
        <w:rPr>
          <w:rFonts w:ascii="Times New Roman" w:hAnsi="Times New Roman"/>
          <w:sz w:val="24"/>
          <w:szCs w:val="24"/>
        </w:rPr>
        <w:t xml:space="preserve">         </w:t>
      </w:r>
      <w:r w:rsidRPr="00D12BC9">
        <w:rPr>
          <w:rFonts w:ascii="Times New Roman" w:hAnsi="Times New Roman"/>
          <w:sz w:val="24"/>
          <w:szCs w:val="24"/>
        </w:rPr>
        <w:t>Місце постав</w:t>
      </w:r>
      <w:r>
        <w:rPr>
          <w:rFonts w:ascii="Times New Roman" w:hAnsi="Times New Roman"/>
          <w:sz w:val="24"/>
          <w:szCs w:val="24"/>
        </w:rPr>
        <w:t>ки - склад</w:t>
      </w:r>
      <w:r w:rsidRPr="00D12BC9">
        <w:rPr>
          <w:rFonts w:ascii="Times New Roman" w:hAnsi="Times New Roman"/>
          <w:sz w:val="24"/>
          <w:szCs w:val="24"/>
        </w:rPr>
        <w:t xml:space="preserve"> Покупця, </w:t>
      </w:r>
      <w:r w:rsidRPr="00D12BC9">
        <w:rPr>
          <w:rFonts w:ascii="Times New Roman" w:hAnsi="Times New Roman"/>
          <w:sz w:val="24"/>
          <w:szCs w:val="24"/>
          <w:lang w:val="ru-RU"/>
        </w:rPr>
        <w:t xml:space="preserve">що знаходиться </w:t>
      </w:r>
      <w:r w:rsidRPr="00D12BC9">
        <w:rPr>
          <w:rFonts w:ascii="Times New Roman" w:hAnsi="Times New Roman"/>
          <w:sz w:val="24"/>
          <w:szCs w:val="24"/>
        </w:rPr>
        <w:t xml:space="preserve"> за адрес</w:t>
      </w:r>
      <w:r>
        <w:rPr>
          <w:rFonts w:ascii="Times New Roman" w:hAnsi="Times New Roman"/>
          <w:sz w:val="24"/>
          <w:szCs w:val="24"/>
        </w:rPr>
        <w:t xml:space="preserve">ою: м. </w:t>
      </w:r>
      <w:r w:rsidRPr="00D12BC9">
        <w:rPr>
          <w:rFonts w:ascii="Times New Roman" w:hAnsi="Times New Roman"/>
          <w:sz w:val="24"/>
          <w:szCs w:val="24"/>
        </w:rPr>
        <w:t>Івано-Франківськ, вул. Ботанічна,2.</w:t>
      </w:r>
    </w:p>
    <w:p w:rsidR="00907057" w:rsidRPr="00D12BC9" w:rsidRDefault="00907057" w:rsidP="00907057">
      <w:pPr>
        <w:tabs>
          <w:tab w:val="left" w:pos="142"/>
        </w:tabs>
        <w:spacing w:line="240" w:lineRule="atLeast"/>
        <w:jc w:val="both"/>
        <w:rPr>
          <w:color w:val="000000"/>
          <w:sz w:val="24"/>
          <w:szCs w:val="24"/>
        </w:rPr>
      </w:pPr>
      <w:r>
        <w:rPr>
          <w:color w:val="000000"/>
          <w:sz w:val="24"/>
          <w:szCs w:val="24"/>
        </w:rPr>
        <w:t xml:space="preserve">        3</w:t>
      </w:r>
      <w:r w:rsidRPr="00D12BC9">
        <w:rPr>
          <w:color w:val="000000"/>
          <w:sz w:val="24"/>
          <w:szCs w:val="24"/>
        </w:rPr>
        <w:t xml:space="preserve">.2. Розвантажування </w:t>
      </w:r>
      <w:r>
        <w:rPr>
          <w:color w:val="000000"/>
          <w:sz w:val="24"/>
          <w:szCs w:val="24"/>
        </w:rPr>
        <w:t xml:space="preserve">і передача товару </w:t>
      </w:r>
      <w:r w:rsidRPr="00D12BC9">
        <w:rPr>
          <w:color w:val="000000"/>
          <w:sz w:val="24"/>
          <w:szCs w:val="24"/>
        </w:rPr>
        <w:t xml:space="preserve">проводяться у присутності </w:t>
      </w:r>
      <w:r>
        <w:rPr>
          <w:color w:val="000000"/>
          <w:sz w:val="24"/>
          <w:szCs w:val="24"/>
        </w:rPr>
        <w:t>представників Сторін.</w:t>
      </w:r>
      <w:r w:rsidRPr="00D12BC9">
        <w:rPr>
          <w:color w:val="000000"/>
          <w:sz w:val="24"/>
          <w:szCs w:val="24"/>
        </w:rPr>
        <w:t xml:space="preserve"> </w:t>
      </w:r>
    </w:p>
    <w:p w:rsidR="00907057" w:rsidRPr="00D43F17" w:rsidRDefault="00907057" w:rsidP="00907057">
      <w:pPr>
        <w:tabs>
          <w:tab w:val="left" w:pos="142"/>
        </w:tabs>
        <w:spacing w:line="240" w:lineRule="atLeast"/>
        <w:jc w:val="both"/>
        <w:rPr>
          <w:color w:val="000000"/>
          <w:sz w:val="24"/>
          <w:szCs w:val="24"/>
        </w:rPr>
      </w:pPr>
      <w:r>
        <w:rPr>
          <w:color w:val="000000"/>
          <w:sz w:val="24"/>
          <w:szCs w:val="24"/>
        </w:rPr>
        <w:t xml:space="preserve">        3</w:t>
      </w:r>
      <w:r w:rsidRPr="00D43F17">
        <w:rPr>
          <w:color w:val="000000"/>
          <w:sz w:val="24"/>
          <w:szCs w:val="24"/>
        </w:rPr>
        <w:t>.3. Заявки оформлюються письмово та направляються на адресу Постачальника за д</w:t>
      </w:r>
      <w:r>
        <w:rPr>
          <w:color w:val="000000"/>
          <w:sz w:val="24"/>
          <w:szCs w:val="24"/>
        </w:rPr>
        <w:t xml:space="preserve">опомогою електронної пошти або </w:t>
      </w:r>
      <w:r w:rsidRPr="00D43F17">
        <w:rPr>
          <w:color w:val="000000"/>
          <w:sz w:val="24"/>
          <w:szCs w:val="24"/>
        </w:rPr>
        <w:t xml:space="preserve"> </w:t>
      </w:r>
      <w:r>
        <w:rPr>
          <w:color w:val="000000"/>
          <w:sz w:val="24"/>
          <w:szCs w:val="24"/>
        </w:rPr>
        <w:t>повідомлення телефонним зв’язком.</w:t>
      </w:r>
    </w:p>
    <w:p w:rsidR="00850A50" w:rsidRDefault="00907057" w:rsidP="00907057">
      <w:pPr>
        <w:jc w:val="both"/>
        <w:rPr>
          <w:color w:val="191919"/>
          <w:sz w:val="24"/>
          <w:szCs w:val="24"/>
        </w:rPr>
      </w:pPr>
      <w:r>
        <w:rPr>
          <w:color w:val="000000"/>
          <w:sz w:val="24"/>
          <w:szCs w:val="24"/>
        </w:rPr>
        <w:t xml:space="preserve">        3</w:t>
      </w:r>
      <w:r w:rsidRPr="00D43F17">
        <w:rPr>
          <w:color w:val="000000"/>
          <w:sz w:val="24"/>
          <w:szCs w:val="24"/>
        </w:rPr>
        <w:t>.4. В</w:t>
      </w:r>
      <w:r>
        <w:rPr>
          <w:color w:val="000000"/>
          <w:sz w:val="24"/>
          <w:szCs w:val="24"/>
        </w:rPr>
        <w:t>артість товару включає витрати н</w:t>
      </w:r>
      <w:r w:rsidRPr="00D43F17">
        <w:rPr>
          <w:color w:val="000000"/>
          <w:sz w:val="24"/>
          <w:szCs w:val="24"/>
        </w:rPr>
        <w:t>а доставку продукції Покупцю транспортом П</w:t>
      </w:r>
      <w:r>
        <w:rPr>
          <w:color w:val="000000"/>
          <w:sz w:val="24"/>
          <w:szCs w:val="24"/>
        </w:rPr>
        <w:t>родавця, навантаження-розвантаження товару.</w:t>
      </w:r>
    </w:p>
    <w:p w:rsidR="00902881" w:rsidRPr="00902881" w:rsidRDefault="0095126C" w:rsidP="00902881">
      <w:pPr>
        <w:pStyle w:val="a8"/>
        <w:ind w:left="0"/>
        <w:jc w:val="both"/>
        <w:rPr>
          <w:sz w:val="24"/>
          <w:szCs w:val="24"/>
        </w:rPr>
      </w:pPr>
      <w:r>
        <w:rPr>
          <w:sz w:val="24"/>
          <w:szCs w:val="24"/>
        </w:rPr>
        <w:lastRenderedPageBreak/>
        <w:t xml:space="preserve">          3</w:t>
      </w:r>
      <w:r w:rsidR="00902881">
        <w:rPr>
          <w:sz w:val="24"/>
          <w:szCs w:val="24"/>
        </w:rPr>
        <w:t>.5</w:t>
      </w:r>
      <w:r w:rsidR="00902881" w:rsidRPr="005451B7">
        <w:rPr>
          <w:sz w:val="24"/>
          <w:szCs w:val="24"/>
        </w:rPr>
        <w:t xml:space="preserve">. </w:t>
      </w:r>
      <w:r w:rsidR="00902881" w:rsidRPr="00190121">
        <w:rPr>
          <w:sz w:val="24"/>
          <w:szCs w:val="24"/>
        </w:rPr>
        <w:t>Маркування і пакування товару має відповідати існуючим стандартам та технічним умовам виробника даного виду товару.</w:t>
      </w:r>
    </w:p>
    <w:p w:rsidR="004A2320" w:rsidRDefault="0095126C" w:rsidP="00907057">
      <w:pPr>
        <w:ind w:left="567"/>
        <w:jc w:val="both"/>
        <w:rPr>
          <w:color w:val="191919"/>
          <w:sz w:val="24"/>
          <w:szCs w:val="24"/>
        </w:rPr>
      </w:pPr>
      <w:r w:rsidRPr="007960E3">
        <w:rPr>
          <w:bCs/>
          <w:color w:val="191919"/>
          <w:sz w:val="24"/>
          <w:szCs w:val="24"/>
        </w:rPr>
        <w:t>3</w:t>
      </w:r>
      <w:r w:rsidR="00907057" w:rsidRPr="007960E3">
        <w:rPr>
          <w:bCs/>
          <w:color w:val="191919"/>
          <w:sz w:val="24"/>
          <w:szCs w:val="24"/>
        </w:rPr>
        <w:t xml:space="preserve">.6. </w:t>
      </w:r>
      <w:r w:rsidR="00263E73" w:rsidRPr="007960E3">
        <w:rPr>
          <w:bCs/>
          <w:color w:val="191919"/>
          <w:sz w:val="24"/>
          <w:szCs w:val="24"/>
        </w:rPr>
        <w:t xml:space="preserve">Об’єм закупівлі може бути зменшено в залежності від </w:t>
      </w:r>
      <w:r w:rsidR="00902881" w:rsidRPr="007960E3">
        <w:rPr>
          <w:bCs/>
          <w:color w:val="191919"/>
          <w:sz w:val="24"/>
          <w:szCs w:val="24"/>
        </w:rPr>
        <w:t xml:space="preserve">потреб і реального фінансування </w:t>
      </w:r>
      <w:r w:rsidR="00263E73" w:rsidRPr="007960E3">
        <w:rPr>
          <w:bCs/>
          <w:color w:val="191919"/>
          <w:sz w:val="24"/>
          <w:szCs w:val="24"/>
        </w:rPr>
        <w:t>видатків Покупця.</w:t>
      </w:r>
    </w:p>
    <w:p w:rsidR="003E1959" w:rsidRPr="003E1959" w:rsidRDefault="003E1959" w:rsidP="003E1959">
      <w:pPr>
        <w:ind w:left="567"/>
        <w:jc w:val="both"/>
        <w:rPr>
          <w:color w:val="191919"/>
          <w:sz w:val="24"/>
          <w:szCs w:val="24"/>
        </w:rPr>
      </w:pPr>
    </w:p>
    <w:p w:rsidR="004A2320" w:rsidRPr="003E1959" w:rsidRDefault="004E1446" w:rsidP="004E1446">
      <w:pPr>
        <w:jc w:val="center"/>
        <w:rPr>
          <w:b/>
          <w:color w:val="191919"/>
          <w:sz w:val="24"/>
        </w:rPr>
      </w:pPr>
      <w:r>
        <w:rPr>
          <w:b/>
          <w:color w:val="191919"/>
          <w:sz w:val="24"/>
        </w:rPr>
        <w:t xml:space="preserve">4. </w:t>
      </w:r>
      <w:r w:rsidR="00955C4A" w:rsidRPr="00FE55F3">
        <w:rPr>
          <w:b/>
          <w:color w:val="191919"/>
          <w:sz w:val="24"/>
        </w:rPr>
        <w:t>ЦІНА</w:t>
      </w:r>
    </w:p>
    <w:p w:rsidR="00FE55F3" w:rsidRPr="00FE55F3" w:rsidRDefault="004E1446" w:rsidP="00FE55F3">
      <w:pPr>
        <w:ind w:firstLine="567"/>
        <w:jc w:val="both"/>
        <w:rPr>
          <w:color w:val="191919"/>
          <w:sz w:val="24"/>
        </w:rPr>
      </w:pPr>
      <w:r>
        <w:rPr>
          <w:color w:val="191919"/>
          <w:sz w:val="24"/>
        </w:rPr>
        <w:t>4</w:t>
      </w:r>
      <w:r w:rsidR="00B31393">
        <w:rPr>
          <w:color w:val="191919"/>
          <w:sz w:val="24"/>
        </w:rPr>
        <w:t>.</w:t>
      </w:r>
      <w:r w:rsidR="00547EF8" w:rsidRPr="00547EF8">
        <w:rPr>
          <w:color w:val="191919"/>
          <w:sz w:val="24"/>
        </w:rPr>
        <w:t xml:space="preserve">1. Ціна товару, що поставляється за цим Договором, визначається за результатами  </w:t>
      </w:r>
      <w:r w:rsidR="00547EF8">
        <w:rPr>
          <w:color w:val="191919"/>
          <w:sz w:val="24"/>
        </w:rPr>
        <w:t>проведення спрощеної  закупівлі</w:t>
      </w:r>
      <w:r w:rsidR="0054230E" w:rsidRPr="0054230E">
        <w:rPr>
          <w:color w:val="191919"/>
          <w:sz w:val="24"/>
        </w:rPr>
        <w:t>.</w:t>
      </w:r>
    </w:p>
    <w:p w:rsidR="00FE55F3" w:rsidRPr="00FE55F3" w:rsidRDefault="004E1446" w:rsidP="00FE55F3">
      <w:pPr>
        <w:ind w:firstLine="567"/>
        <w:jc w:val="both"/>
        <w:rPr>
          <w:color w:val="191919"/>
          <w:sz w:val="24"/>
        </w:rPr>
      </w:pPr>
      <w:r>
        <w:rPr>
          <w:color w:val="191919"/>
          <w:sz w:val="24"/>
        </w:rPr>
        <w:t>4</w:t>
      </w:r>
      <w:r w:rsidR="0095126C">
        <w:rPr>
          <w:color w:val="191919"/>
          <w:sz w:val="24"/>
        </w:rPr>
        <w:t>.</w:t>
      </w:r>
      <w:r w:rsidR="00FE55F3" w:rsidRPr="00FE55F3">
        <w:rPr>
          <w:color w:val="191919"/>
          <w:sz w:val="24"/>
        </w:rPr>
        <w:t>2. Загальна ціна товару, що поставляється за цим Договором, становить _________________________ грн. з ПДВ.</w:t>
      </w:r>
    </w:p>
    <w:p w:rsidR="00FE55F3" w:rsidRDefault="004E1446" w:rsidP="004A2320">
      <w:pPr>
        <w:ind w:firstLine="567"/>
        <w:jc w:val="both"/>
        <w:rPr>
          <w:color w:val="191919"/>
          <w:sz w:val="24"/>
        </w:rPr>
      </w:pPr>
      <w:r>
        <w:rPr>
          <w:color w:val="191919"/>
          <w:sz w:val="24"/>
        </w:rPr>
        <w:t>4</w:t>
      </w:r>
      <w:r w:rsidR="00FE55F3" w:rsidRPr="00A46EEA">
        <w:rPr>
          <w:color w:val="191919"/>
          <w:sz w:val="24"/>
        </w:rPr>
        <w:t xml:space="preserve">.3. Сума договору </w:t>
      </w:r>
      <w:r w:rsidR="006B5025">
        <w:rPr>
          <w:color w:val="191919"/>
          <w:sz w:val="24"/>
        </w:rPr>
        <w:t xml:space="preserve">не </w:t>
      </w:r>
      <w:r w:rsidR="00FE55F3" w:rsidRPr="00A46EEA">
        <w:rPr>
          <w:color w:val="191919"/>
          <w:sz w:val="24"/>
        </w:rPr>
        <w:t>мо</w:t>
      </w:r>
      <w:r w:rsidR="00902881">
        <w:rPr>
          <w:color w:val="191919"/>
          <w:sz w:val="24"/>
        </w:rPr>
        <w:t>же бути збільш</w:t>
      </w:r>
      <w:r w:rsidR="00FE55F3" w:rsidRPr="00A46EEA">
        <w:rPr>
          <w:color w:val="191919"/>
          <w:sz w:val="24"/>
        </w:rPr>
        <w:t xml:space="preserve">ена </w:t>
      </w:r>
      <w:r w:rsidR="006B5025">
        <w:rPr>
          <w:color w:val="191919"/>
          <w:sz w:val="24"/>
        </w:rPr>
        <w:t>протягом терміну дії Договору. Інші істотні умови Договору можуть бути змінені виключно у відповідності до вимог ч.5 статті 41 Закону України «Про публічні закупівлі» у випадку наявності підтверджуючих документів, наданих ініціатором внесення змін. Зміни до Договору оформляються Сторонами Додатковою угодою.</w:t>
      </w:r>
    </w:p>
    <w:p w:rsidR="00902881" w:rsidRDefault="004E1446" w:rsidP="007960E3">
      <w:pPr>
        <w:ind w:firstLine="567"/>
        <w:jc w:val="both"/>
        <w:rPr>
          <w:color w:val="191919"/>
          <w:sz w:val="24"/>
        </w:rPr>
      </w:pPr>
      <w:r>
        <w:rPr>
          <w:color w:val="191919"/>
          <w:sz w:val="24"/>
        </w:rPr>
        <w:t>4</w:t>
      </w:r>
      <w:r w:rsidR="00902881" w:rsidRPr="00902881">
        <w:rPr>
          <w:color w:val="191919"/>
          <w:sz w:val="24"/>
        </w:rPr>
        <w:t>.</w:t>
      </w:r>
      <w:r w:rsidR="00902881">
        <w:rPr>
          <w:color w:val="191919"/>
          <w:sz w:val="24"/>
        </w:rPr>
        <w:t>4</w:t>
      </w:r>
      <w:r w:rsidR="00902881" w:rsidRPr="00902881">
        <w:rPr>
          <w:color w:val="191919"/>
          <w:sz w:val="24"/>
        </w:rPr>
        <w:t>. Сума договору може бути зменшена в залежності від реальних потреб та фінансування видатків Покупця.</w:t>
      </w:r>
    </w:p>
    <w:p w:rsidR="004A2320" w:rsidRPr="00FE55F3" w:rsidRDefault="004A2320" w:rsidP="00CE5743">
      <w:pPr>
        <w:jc w:val="both"/>
        <w:rPr>
          <w:color w:val="191919"/>
          <w:sz w:val="24"/>
        </w:rPr>
      </w:pPr>
    </w:p>
    <w:p w:rsidR="004A2320" w:rsidRPr="003E1959" w:rsidRDefault="004E1446" w:rsidP="004E1446">
      <w:pPr>
        <w:jc w:val="center"/>
        <w:rPr>
          <w:b/>
          <w:color w:val="191919"/>
          <w:sz w:val="24"/>
        </w:rPr>
      </w:pPr>
      <w:r>
        <w:rPr>
          <w:b/>
          <w:color w:val="191919"/>
          <w:sz w:val="24"/>
        </w:rPr>
        <w:t xml:space="preserve">5. </w:t>
      </w:r>
      <w:r w:rsidR="00955C4A" w:rsidRPr="00FE55F3">
        <w:rPr>
          <w:b/>
          <w:color w:val="191919"/>
          <w:sz w:val="24"/>
        </w:rPr>
        <w:t>ПОРЯДОК РОЗРАХУНКІВ</w:t>
      </w:r>
    </w:p>
    <w:p w:rsidR="00955C4A" w:rsidRPr="00FE55F3" w:rsidRDefault="004E1446">
      <w:pPr>
        <w:ind w:firstLine="567"/>
        <w:jc w:val="both"/>
        <w:rPr>
          <w:color w:val="191919"/>
          <w:sz w:val="24"/>
        </w:rPr>
      </w:pPr>
      <w:r>
        <w:rPr>
          <w:color w:val="191919"/>
          <w:sz w:val="24"/>
        </w:rPr>
        <w:t>5</w:t>
      </w:r>
      <w:r w:rsidR="00955C4A" w:rsidRPr="00FE55F3">
        <w:rPr>
          <w:color w:val="191919"/>
          <w:sz w:val="24"/>
        </w:rPr>
        <w:t>.1. Розрахунки проводяться шляхом оплати Поку</w:t>
      </w:r>
      <w:r w:rsidR="00B07C7F" w:rsidRPr="00FE55F3">
        <w:rPr>
          <w:color w:val="191919"/>
          <w:sz w:val="24"/>
        </w:rPr>
        <w:t>пцем після пред’явлення Продавцем</w:t>
      </w:r>
      <w:r w:rsidR="00955C4A" w:rsidRPr="00FE55F3">
        <w:rPr>
          <w:color w:val="191919"/>
          <w:sz w:val="24"/>
        </w:rPr>
        <w:t xml:space="preserve"> рахунку на оплату товару (далі-рахунок) </w:t>
      </w:r>
      <w:r w:rsidR="00030449" w:rsidRPr="00FE55F3">
        <w:rPr>
          <w:color w:val="191919"/>
          <w:sz w:val="24"/>
        </w:rPr>
        <w:t>та</w:t>
      </w:r>
      <w:r w:rsidR="00955C4A" w:rsidRPr="00FE55F3">
        <w:rPr>
          <w:color w:val="191919"/>
          <w:sz w:val="24"/>
        </w:rPr>
        <w:t xml:space="preserve"> після підписання Сторонами </w:t>
      </w:r>
      <w:r w:rsidR="00125143" w:rsidRPr="00FE55F3">
        <w:rPr>
          <w:color w:val="191919"/>
          <w:sz w:val="24"/>
        </w:rPr>
        <w:t>видаткових накладних на</w:t>
      </w:r>
      <w:r w:rsidR="00955C4A" w:rsidRPr="00FE55F3">
        <w:rPr>
          <w:color w:val="191919"/>
          <w:sz w:val="24"/>
        </w:rPr>
        <w:t xml:space="preserve"> </w:t>
      </w:r>
      <w:r w:rsidR="006172EB">
        <w:rPr>
          <w:color w:val="191919"/>
          <w:sz w:val="24"/>
        </w:rPr>
        <w:t xml:space="preserve">кожну партію </w:t>
      </w:r>
      <w:r w:rsidR="00955C4A" w:rsidRPr="00FE55F3">
        <w:rPr>
          <w:color w:val="191919"/>
          <w:sz w:val="24"/>
        </w:rPr>
        <w:t>товар</w:t>
      </w:r>
      <w:r w:rsidR="006172EB">
        <w:rPr>
          <w:color w:val="191919"/>
          <w:sz w:val="24"/>
        </w:rPr>
        <w:t>у</w:t>
      </w:r>
      <w:r w:rsidR="00955C4A" w:rsidRPr="00FE55F3">
        <w:rPr>
          <w:color w:val="191919"/>
          <w:sz w:val="24"/>
        </w:rPr>
        <w:t>.</w:t>
      </w:r>
    </w:p>
    <w:p w:rsidR="00955C4A" w:rsidRPr="00FE55F3" w:rsidRDefault="004E1446" w:rsidP="004E1446">
      <w:pPr>
        <w:jc w:val="both"/>
        <w:rPr>
          <w:color w:val="191919"/>
          <w:sz w:val="24"/>
        </w:rPr>
      </w:pPr>
      <w:r>
        <w:rPr>
          <w:color w:val="191919"/>
          <w:sz w:val="24"/>
        </w:rPr>
        <w:t xml:space="preserve">         5</w:t>
      </w:r>
      <w:r w:rsidR="00270B92" w:rsidRPr="00FE55F3">
        <w:rPr>
          <w:color w:val="191919"/>
          <w:sz w:val="24"/>
        </w:rPr>
        <w:t>.2.</w:t>
      </w:r>
      <w:r w:rsidR="00F62111">
        <w:t xml:space="preserve"> </w:t>
      </w:r>
      <w:r w:rsidR="00270B92" w:rsidRPr="00FE55F3">
        <w:rPr>
          <w:color w:val="191919"/>
          <w:sz w:val="24"/>
        </w:rPr>
        <w:t>До рахунка додає</w:t>
      </w:r>
      <w:r w:rsidR="00955C4A" w:rsidRPr="00FE55F3">
        <w:rPr>
          <w:color w:val="191919"/>
          <w:sz w:val="24"/>
        </w:rPr>
        <w:t xml:space="preserve">ться </w:t>
      </w:r>
      <w:r w:rsidR="00270B92" w:rsidRPr="00FE55F3">
        <w:rPr>
          <w:color w:val="191919"/>
          <w:sz w:val="24"/>
        </w:rPr>
        <w:t>видаткова накладна</w:t>
      </w:r>
      <w:r w:rsidR="00955C4A" w:rsidRPr="00FE55F3">
        <w:rPr>
          <w:color w:val="191919"/>
          <w:sz w:val="24"/>
        </w:rPr>
        <w:t xml:space="preserve"> та інші документи</w:t>
      </w:r>
      <w:r w:rsidR="005F63B6">
        <w:rPr>
          <w:color w:val="191919"/>
          <w:sz w:val="24"/>
        </w:rPr>
        <w:t xml:space="preserve"> </w:t>
      </w:r>
      <w:r w:rsidR="00270B92" w:rsidRPr="00FE55F3">
        <w:rPr>
          <w:color w:val="191919"/>
          <w:sz w:val="24"/>
        </w:rPr>
        <w:t>(</w:t>
      </w:r>
      <w:r w:rsidR="00F62111" w:rsidRPr="00F62111">
        <w:rPr>
          <w:color w:val="191919"/>
          <w:sz w:val="24"/>
        </w:rPr>
        <w:t>на вимогу Покупця</w:t>
      </w:r>
      <w:r w:rsidR="00270B92" w:rsidRPr="00FE55F3">
        <w:rPr>
          <w:color w:val="191919"/>
          <w:sz w:val="24"/>
        </w:rPr>
        <w:t>)</w:t>
      </w:r>
      <w:r w:rsidR="006172EB">
        <w:rPr>
          <w:color w:val="191919"/>
          <w:sz w:val="24"/>
        </w:rPr>
        <w:t>.</w:t>
      </w:r>
    </w:p>
    <w:p w:rsidR="00955C4A" w:rsidRPr="00FE55F3" w:rsidRDefault="004E1446">
      <w:pPr>
        <w:ind w:firstLine="567"/>
        <w:jc w:val="both"/>
        <w:rPr>
          <w:color w:val="191919"/>
          <w:sz w:val="24"/>
        </w:rPr>
      </w:pPr>
      <w:r>
        <w:rPr>
          <w:color w:val="191919"/>
          <w:sz w:val="24"/>
        </w:rPr>
        <w:t>5</w:t>
      </w:r>
      <w:r w:rsidR="00955C4A" w:rsidRPr="00FE55F3">
        <w:rPr>
          <w:color w:val="191919"/>
          <w:sz w:val="24"/>
        </w:rPr>
        <w:t xml:space="preserve">.3. </w:t>
      </w:r>
      <w:r w:rsidR="0054230E" w:rsidRPr="0054230E">
        <w:rPr>
          <w:color w:val="191919"/>
          <w:sz w:val="24"/>
        </w:rPr>
        <w:t>Оплата товару проводиться Покупцем</w:t>
      </w:r>
      <w:r w:rsidR="003C35CD">
        <w:rPr>
          <w:color w:val="191919"/>
          <w:sz w:val="24"/>
        </w:rPr>
        <w:t xml:space="preserve"> з відтермінуванням платежу до </w:t>
      </w:r>
      <w:r w:rsidR="0015713D">
        <w:rPr>
          <w:color w:val="191919"/>
          <w:sz w:val="24"/>
        </w:rPr>
        <w:t>30</w:t>
      </w:r>
      <w:r w:rsidR="0054230E" w:rsidRPr="0054230E">
        <w:rPr>
          <w:color w:val="191919"/>
          <w:sz w:val="24"/>
        </w:rPr>
        <w:t xml:space="preserve"> календарних днів з моменту поставки партії замовленого товару на склад Покупця</w:t>
      </w:r>
      <w:r w:rsidR="00955C4A" w:rsidRPr="00FE55F3">
        <w:rPr>
          <w:color w:val="191919"/>
          <w:sz w:val="24"/>
        </w:rPr>
        <w:t>.</w:t>
      </w:r>
    </w:p>
    <w:p w:rsidR="00B95976" w:rsidRDefault="004E1446" w:rsidP="004A2320">
      <w:pPr>
        <w:ind w:firstLine="567"/>
        <w:jc w:val="both"/>
        <w:rPr>
          <w:color w:val="191919"/>
          <w:sz w:val="24"/>
        </w:rPr>
      </w:pPr>
      <w:r>
        <w:rPr>
          <w:color w:val="191919"/>
          <w:sz w:val="24"/>
        </w:rPr>
        <w:t>5</w:t>
      </w:r>
      <w:r w:rsidR="001B6352" w:rsidRPr="00FE55F3">
        <w:rPr>
          <w:color w:val="191919"/>
          <w:sz w:val="24"/>
        </w:rPr>
        <w:t>.4. Розрахунки за цим Договором здійснюються шляхом банківського переказу грошових коштів у національній валюті.</w:t>
      </w:r>
    </w:p>
    <w:p w:rsidR="004A2320" w:rsidRPr="00FE55F3" w:rsidRDefault="004A2320" w:rsidP="004A2320">
      <w:pPr>
        <w:ind w:firstLine="567"/>
        <w:jc w:val="both"/>
        <w:rPr>
          <w:color w:val="191919"/>
          <w:sz w:val="24"/>
        </w:rPr>
      </w:pPr>
    </w:p>
    <w:p w:rsidR="004A2320" w:rsidRPr="00FE55F3" w:rsidRDefault="004E1446" w:rsidP="005C1FDE">
      <w:pPr>
        <w:jc w:val="center"/>
        <w:rPr>
          <w:b/>
          <w:color w:val="191919"/>
          <w:sz w:val="24"/>
        </w:rPr>
      </w:pPr>
      <w:r>
        <w:rPr>
          <w:b/>
          <w:color w:val="191919"/>
          <w:sz w:val="24"/>
        </w:rPr>
        <w:t>6</w:t>
      </w:r>
      <w:r w:rsidR="00955C4A" w:rsidRPr="00FE55F3">
        <w:rPr>
          <w:b/>
          <w:color w:val="191919"/>
          <w:sz w:val="24"/>
        </w:rPr>
        <w:t>. УМОВИ ПОСТАВКИ</w:t>
      </w:r>
    </w:p>
    <w:p w:rsidR="00955C4A" w:rsidRPr="00FE55F3" w:rsidRDefault="004E1446">
      <w:pPr>
        <w:ind w:firstLine="567"/>
        <w:jc w:val="both"/>
        <w:rPr>
          <w:color w:val="191919"/>
          <w:sz w:val="24"/>
        </w:rPr>
      </w:pPr>
      <w:r>
        <w:rPr>
          <w:color w:val="191919"/>
          <w:sz w:val="24"/>
        </w:rPr>
        <w:t>6</w:t>
      </w:r>
      <w:r w:rsidR="00955C4A" w:rsidRPr="00FE55F3">
        <w:rPr>
          <w:color w:val="191919"/>
          <w:sz w:val="24"/>
        </w:rPr>
        <w:t>.</w:t>
      </w:r>
      <w:r w:rsidR="00B07C7F" w:rsidRPr="00FE55F3">
        <w:rPr>
          <w:color w:val="191919"/>
          <w:sz w:val="24"/>
        </w:rPr>
        <w:t>1</w:t>
      </w:r>
      <w:r w:rsidR="00955C4A" w:rsidRPr="00FE55F3">
        <w:rPr>
          <w:color w:val="191919"/>
          <w:sz w:val="24"/>
        </w:rPr>
        <w:t>. Перехід права власності на товар, що є предметом поставки за цим Договором,</w:t>
      </w:r>
      <w:r w:rsidR="00B07C7F" w:rsidRPr="00FE55F3">
        <w:rPr>
          <w:color w:val="191919"/>
          <w:sz w:val="24"/>
        </w:rPr>
        <w:t xml:space="preserve"> відбувається в момент отримання товару</w:t>
      </w:r>
      <w:r w:rsidR="00125143" w:rsidRPr="00FE55F3">
        <w:rPr>
          <w:color w:val="191919"/>
          <w:sz w:val="24"/>
        </w:rPr>
        <w:t>, що оформляється видатковою накладною.</w:t>
      </w:r>
    </w:p>
    <w:p w:rsidR="00AF291F" w:rsidRPr="004E1446" w:rsidRDefault="004E1446" w:rsidP="004E1446">
      <w:pPr>
        <w:ind w:firstLine="567"/>
        <w:jc w:val="both"/>
        <w:rPr>
          <w:color w:val="191919"/>
          <w:sz w:val="24"/>
        </w:rPr>
      </w:pPr>
      <w:r>
        <w:rPr>
          <w:color w:val="191919"/>
          <w:sz w:val="24"/>
        </w:rPr>
        <w:t>6</w:t>
      </w:r>
      <w:r w:rsidR="00BB794D">
        <w:rPr>
          <w:color w:val="191919"/>
          <w:sz w:val="24"/>
        </w:rPr>
        <w:t>.2</w:t>
      </w:r>
      <w:r w:rsidR="005F63B6" w:rsidRPr="005F63B6">
        <w:rPr>
          <w:color w:val="191919"/>
          <w:sz w:val="24"/>
        </w:rPr>
        <w:t xml:space="preserve">. </w:t>
      </w:r>
      <w:r w:rsidR="00AF291F">
        <w:rPr>
          <w:color w:val="191919"/>
          <w:sz w:val="24"/>
        </w:rPr>
        <w:t xml:space="preserve"> </w:t>
      </w:r>
      <w:r w:rsidR="00447292">
        <w:rPr>
          <w:color w:val="191919"/>
          <w:sz w:val="24"/>
        </w:rPr>
        <w:t>Поставка партії товару</w:t>
      </w:r>
      <w:r w:rsidR="00AF291F" w:rsidRPr="00AF291F">
        <w:rPr>
          <w:color w:val="191919"/>
          <w:sz w:val="24"/>
        </w:rPr>
        <w:t xml:space="preserve"> здійснюється транспортом і коштом Продавця на склад Покупця</w:t>
      </w:r>
      <w:r w:rsidR="00AF291F">
        <w:rPr>
          <w:color w:val="191919"/>
          <w:sz w:val="24"/>
        </w:rPr>
        <w:t>.</w:t>
      </w:r>
    </w:p>
    <w:p w:rsidR="00E17469" w:rsidRDefault="004E1446" w:rsidP="005F63B6">
      <w:pPr>
        <w:ind w:firstLine="567"/>
        <w:jc w:val="both"/>
        <w:rPr>
          <w:color w:val="191919"/>
          <w:sz w:val="24"/>
          <w:lang w:val="ru-RU"/>
        </w:rPr>
      </w:pPr>
      <w:r>
        <w:rPr>
          <w:color w:val="191919"/>
          <w:sz w:val="24"/>
        </w:rPr>
        <w:t>6.3</w:t>
      </w:r>
      <w:r w:rsidR="00E17469">
        <w:rPr>
          <w:color w:val="191919"/>
          <w:sz w:val="24"/>
        </w:rPr>
        <w:t xml:space="preserve">. </w:t>
      </w:r>
      <w:r w:rsidR="00E17469" w:rsidRPr="00E17469">
        <w:rPr>
          <w:color w:val="191919"/>
          <w:sz w:val="24"/>
          <w:lang w:val="ru-RU"/>
        </w:rPr>
        <w:t xml:space="preserve">Для уникнення поставки невідповідного, бракованного, пошкодженого товару чи товару неналежної якості, прийом-передача товару має відбуватись в присутності представника постачальника і замовника. При прийомі товару </w:t>
      </w:r>
      <w:r w:rsidR="009F3270">
        <w:rPr>
          <w:color w:val="191919"/>
          <w:sz w:val="24"/>
          <w:lang w:val="ru-RU"/>
        </w:rPr>
        <w:t xml:space="preserve">(при потребі) </w:t>
      </w:r>
      <w:r w:rsidR="00E17469" w:rsidRPr="00E17469">
        <w:rPr>
          <w:color w:val="191919"/>
          <w:sz w:val="24"/>
          <w:lang w:val="ru-RU"/>
        </w:rPr>
        <w:t xml:space="preserve">складається Акт відповідності. </w:t>
      </w:r>
    </w:p>
    <w:p w:rsidR="0054230E" w:rsidRPr="004E1446" w:rsidRDefault="004E1446" w:rsidP="004E1446">
      <w:pPr>
        <w:ind w:firstLine="567"/>
        <w:jc w:val="both"/>
        <w:rPr>
          <w:color w:val="191919"/>
          <w:sz w:val="24"/>
          <w:lang w:val="ru-RU"/>
        </w:rPr>
      </w:pPr>
      <w:r>
        <w:rPr>
          <w:color w:val="191919"/>
          <w:sz w:val="24"/>
          <w:lang w:val="ru-RU"/>
        </w:rPr>
        <w:t xml:space="preserve">6.4. </w:t>
      </w:r>
      <w:r w:rsidRPr="002D7D8E">
        <w:rPr>
          <w:sz w:val="24"/>
          <w:szCs w:val="24"/>
        </w:rPr>
        <w:t>Товар повинен супроводжуватися товарно-транспортною накладною, сертифікатом якості Товару, видатковою накладною</w:t>
      </w:r>
      <w:r>
        <w:rPr>
          <w:sz w:val="24"/>
          <w:szCs w:val="24"/>
        </w:rPr>
        <w:t>.</w:t>
      </w:r>
    </w:p>
    <w:p w:rsidR="004A2320" w:rsidRPr="004A2320" w:rsidRDefault="004A2320" w:rsidP="004A2320">
      <w:pPr>
        <w:ind w:firstLine="567"/>
        <w:jc w:val="both"/>
        <w:rPr>
          <w:color w:val="191919"/>
          <w:sz w:val="24"/>
        </w:rPr>
      </w:pPr>
    </w:p>
    <w:p w:rsidR="004A2320" w:rsidRPr="00FE55F3" w:rsidRDefault="00955C4A" w:rsidP="005C1FDE">
      <w:pPr>
        <w:jc w:val="center"/>
        <w:rPr>
          <w:b/>
          <w:color w:val="191919"/>
          <w:sz w:val="24"/>
        </w:rPr>
      </w:pPr>
      <w:r w:rsidRPr="00FE55F3">
        <w:rPr>
          <w:b/>
          <w:color w:val="191919"/>
          <w:sz w:val="24"/>
        </w:rPr>
        <w:t>7. МІСЦЕ ПОСТАВКИ</w:t>
      </w:r>
    </w:p>
    <w:p w:rsidR="004A2320" w:rsidRDefault="00955C4A" w:rsidP="004A2320">
      <w:pPr>
        <w:ind w:firstLine="567"/>
        <w:jc w:val="both"/>
        <w:rPr>
          <w:color w:val="191919"/>
          <w:sz w:val="24"/>
        </w:rPr>
      </w:pPr>
      <w:r w:rsidRPr="00FE55F3">
        <w:rPr>
          <w:color w:val="191919"/>
          <w:sz w:val="24"/>
        </w:rPr>
        <w:t>7.1. Пунктом поставки то</w:t>
      </w:r>
      <w:r w:rsidR="00B07C7F" w:rsidRPr="00FE55F3">
        <w:rPr>
          <w:color w:val="191919"/>
          <w:sz w:val="24"/>
        </w:rPr>
        <w:t>вару за цим Договором є</w:t>
      </w:r>
      <w:r w:rsidR="005F63B6">
        <w:rPr>
          <w:color w:val="191919"/>
          <w:sz w:val="24"/>
        </w:rPr>
        <w:t xml:space="preserve"> склад Покупця</w:t>
      </w:r>
      <w:r w:rsidR="00B07C7F" w:rsidRPr="00FE55F3">
        <w:rPr>
          <w:color w:val="191919"/>
          <w:sz w:val="24"/>
        </w:rPr>
        <w:t xml:space="preserve">: </w:t>
      </w:r>
      <w:r w:rsidR="003C35CD" w:rsidRPr="00F824AA">
        <w:rPr>
          <w:color w:val="191919"/>
          <w:sz w:val="24"/>
        </w:rPr>
        <w:t>м. Івано-Франків</w:t>
      </w:r>
      <w:r w:rsidR="00F824AA">
        <w:rPr>
          <w:color w:val="191919"/>
          <w:sz w:val="24"/>
        </w:rPr>
        <w:t>ськ, вул. Ботанічна, 2.</w:t>
      </w:r>
    </w:p>
    <w:p w:rsidR="00F824AA" w:rsidRPr="004A2320" w:rsidRDefault="00F824AA" w:rsidP="00F824AA">
      <w:pPr>
        <w:jc w:val="both"/>
        <w:rPr>
          <w:color w:val="191919"/>
          <w:sz w:val="24"/>
        </w:rPr>
      </w:pPr>
    </w:p>
    <w:p w:rsidR="004A2320" w:rsidRPr="00FE55F3" w:rsidRDefault="00FE41B3" w:rsidP="005C1FDE">
      <w:pPr>
        <w:pStyle w:val="a3"/>
        <w:jc w:val="center"/>
        <w:rPr>
          <w:b/>
          <w:color w:val="191919"/>
        </w:rPr>
      </w:pPr>
      <w:r w:rsidRPr="00FE55F3">
        <w:rPr>
          <w:b/>
          <w:color w:val="191919"/>
        </w:rPr>
        <w:t>8. ВІДПОВІДАЛЬНІСТЬ СТОРІН</w:t>
      </w:r>
    </w:p>
    <w:p w:rsidR="007960E3" w:rsidRPr="0094748A" w:rsidRDefault="007960E3" w:rsidP="007960E3">
      <w:pPr>
        <w:suppressAutoHyphens/>
        <w:jc w:val="both"/>
        <w:rPr>
          <w:sz w:val="24"/>
          <w:szCs w:val="24"/>
          <w:lang w:eastAsia="zh-CN"/>
        </w:rPr>
      </w:pPr>
      <w:r>
        <w:rPr>
          <w:color w:val="191919"/>
          <w:sz w:val="24"/>
          <w:szCs w:val="24"/>
        </w:rPr>
        <w:t xml:space="preserve">          8</w:t>
      </w:r>
      <w:r w:rsidR="00955C4A" w:rsidRPr="00FE55F3">
        <w:rPr>
          <w:color w:val="191919"/>
        </w:rPr>
        <w:t>.</w:t>
      </w:r>
      <w:r>
        <w:rPr>
          <w:color w:val="191919"/>
          <w:sz w:val="24"/>
          <w:szCs w:val="24"/>
        </w:rPr>
        <w:t>1.</w:t>
      </w:r>
      <w:r w:rsidR="00955C4A" w:rsidRPr="00FE55F3">
        <w:rPr>
          <w:color w:val="191919"/>
        </w:rPr>
        <w:t xml:space="preserve"> </w:t>
      </w:r>
      <w:r w:rsidRPr="0094748A">
        <w:rPr>
          <w:sz w:val="24"/>
          <w:szCs w:val="24"/>
          <w:lang w:eastAsia="zh-CN"/>
        </w:rPr>
        <w:t>У випадку порушення Договору, Сторона несе відповідальність, визначену цим Договором та (або) чинним законодавством України.</w:t>
      </w:r>
    </w:p>
    <w:p w:rsidR="007960E3" w:rsidRPr="0094748A" w:rsidRDefault="007960E3" w:rsidP="007960E3">
      <w:pPr>
        <w:suppressAutoHyphens/>
        <w:jc w:val="both"/>
        <w:rPr>
          <w:sz w:val="24"/>
          <w:szCs w:val="24"/>
          <w:lang w:eastAsia="zh-CN"/>
        </w:rPr>
      </w:pPr>
      <w:r>
        <w:rPr>
          <w:sz w:val="24"/>
          <w:szCs w:val="24"/>
          <w:lang w:eastAsia="zh-CN"/>
        </w:rPr>
        <w:t xml:space="preserve">          </w:t>
      </w:r>
      <w:r w:rsidRPr="0094748A">
        <w:rPr>
          <w:sz w:val="24"/>
          <w:szCs w:val="24"/>
          <w:lang w:eastAsia="zh-CN"/>
        </w:rPr>
        <w:t>8.2. Порушенням Договору є його невиконання або неналежне виконання, тобто виконання з порушенням умов, визначених змістом цього Договору.</w:t>
      </w:r>
    </w:p>
    <w:p w:rsidR="007960E3" w:rsidRPr="0094748A" w:rsidRDefault="007960E3" w:rsidP="007960E3">
      <w:pPr>
        <w:suppressAutoHyphens/>
        <w:jc w:val="both"/>
        <w:rPr>
          <w:sz w:val="24"/>
          <w:szCs w:val="24"/>
          <w:lang w:eastAsia="zh-CN"/>
        </w:rPr>
      </w:pPr>
      <w:r>
        <w:rPr>
          <w:sz w:val="24"/>
          <w:szCs w:val="24"/>
          <w:lang w:eastAsia="zh-CN"/>
        </w:rPr>
        <w:t xml:space="preserve">          </w:t>
      </w:r>
      <w:r w:rsidRPr="0094748A">
        <w:rPr>
          <w:sz w:val="24"/>
          <w:szCs w:val="24"/>
          <w:lang w:eastAsia="zh-CN"/>
        </w:rPr>
        <w:t>8.3. Сторона не несе відповідальності за порушення Договору, якщо воно сталося не з її вини (умислу чи необережності).</w:t>
      </w:r>
    </w:p>
    <w:p w:rsidR="007960E3" w:rsidRPr="0094748A" w:rsidRDefault="007960E3" w:rsidP="007960E3">
      <w:pPr>
        <w:suppressAutoHyphens/>
        <w:jc w:val="both"/>
        <w:rPr>
          <w:sz w:val="24"/>
          <w:szCs w:val="24"/>
          <w:lang w:eastAsia="zh-CN"/>
        </w:rPr>
      </w:pPr>
      <w:r>
        <w:rPr>
          <w:sz w:val="24"/>
          <w:szCs w:val="24"/>
          <w:lang w:eastAsia="zh-CN"/>
        </w:rPr>
        <w:t xml:space="preserve">          </w:t>
      </w:r>
      <w:r w:rsidRPr="0094748A">
        <w:rPr>
          <w:sz w:val="24"/>
          <w:szCs w:val="24"/>
          <w:lang w:eastAsia="zh-CN"/>
        </w:rPr>
        <w:t>8.4.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7960E3" w:rsidRPr="0094748A" w:rsidRDefault="007960E3" w:rsidP="007960E3">
      <w:pPr>
        <w:jc w:val="both"/>
        <w:rPr>
          <w:sz w:val="24"/>
          <w:szCs w:val="24"/>
          <w:lang w:eastAsia="ru-RU"/>
        </w:rPr>
      </w:pPr>
      <w:r>
        <w:rPr>
          <w:sz w:val="24"/>
          <w:szCs w:val="24"/>
          <w:lang w:eastAsia="ru-RU"/>
        </w:rPr>
        <w:t xml:space="preserve">         </w:t>
      </w:r>
      <w:r w:rsidRPr="0094748A">
        <w:rPr>
          <w:sz w:val="24"/>
          <w:szCs w:val="24"/>
          <w:lang w:eastAsia="ru-RU"/>
        </w:rPr>
        <w:t>8.5. Продавець за цим Договором несе наступну відповідальність: за нев</w:t>
      </w:r>
      <w:r>
        <w:rPr>
          <w:sz w:val="24"/>
          <w:szCs w:val="24"/>
          <w:lang w:eastAsia="ru-RU"/>
        </w:rPr>
        <w:t>иконання п. 3.1., п.6.2. та п.12.2</w:t>
      </w:r>
      <w:r w:rsidRPr="0094748A">
        <w:rPr>
          <w:sz w:val="24"/>
          <w:szCs w:val="24"/>
          <w:lang w:eastAsia="ru-RU"/>
        </w:rPr>
        <w:t>. Договору сплачує пеню в розмірі подвійної облікової ставки НБУ за кожен день прострочення, яка визначається від суми непоставленого товару.</w:t>
      </w:r>
    </w:p>
    <w:p w:rsidR="00CE5743" w:rsidRPr="008B52D0" w:rsidRDefault="007960E3" w:rsidP="008B52D0">
      <w:pPr>
        <w:suppressAutoHyphens/>
        <w:ind w:firstLine="720"/>
        <w:jc w:val="both"/>
        <w:rPr>
          <w:sz w:val="24"/>
          <w:szCs w:val="24"/>
          <w:lang w:eastAsia="zh-CN"/>
        </w:rPr>
      </w:pPr>
      <w:r w:rsidRPr="0094748A">
        <w:rPr>
          <w:sz w:val="24"/>
          <w:szCs w:val="24"/>
          <w:lang w:eastAsia="zh-CN"/>
        </w:rPr>
        <w:lastRenderedPageBreak/>
        <w:t>8.6. Сплата штрафів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rsidR="001F43D7" w:rsidRPr="00FE55F3" w:rsidRDefault="001F43D7" w:rsidP="004A2320">
      <w:pPr>
        <w:pStyle w:val="a3"/>
        <w:ind w:firstLine="720"/>
        <w:jc w:val="both"/>
        <w:rPr>
          <w:color w:val="191919"/>
        </w:rPr>
      </w:pPr>
    </w:p>
    <w:p w:rsidR="004A2320" w:rsidRPr="00FE55F3" w:rsidRDefault="00955C4A" w:rsidP="005C1FDE">
      <w:pPr>
        <w:pStyle w:val="a3"/>
        <w:jc w:val="center"/>
        <w:rPr>
          <w:b/>
          <w:color w:val="191919"/>
        </w:rPr>
      </w:pPr>
      <w:r w:rsidRPr="00FE55F3">
        <w:rPr>
          <w:b/>
          <w:color w:val="191919"/>
        </w:rPr>
        <w:t>9. ФОРС-МАЖОРНІ ОБСТАВИНИ</w:t>
      </w:r>
    </w:p>
    <w:p w:rsidR="002E11BE" w:rsidRPr="002E11BE" w:rsidRDefault="002E11BE" w:rsidP="002E11BE">
      <w:pPr>
        <w:pStyle w:val="a9"/>
        <w:jc w:val="both"/>
        <w:rPr>
          <w:rFonts w:ascii="Times New Roman" w:hAnsi="Times New Roman"/>
          <w:sz w:val="24"/>
          <w:szCs w:val="24"/>
        </w:rPr>
      </w:pPr>
      <w:r>
        <w:rPr>
          <w:rFonts w:ascii="Times New Roman" w:hAnsi="Times New Roman"/>
          <w:color w:val="191919"/>
          <w:sz w:val="24"/>
          <w:szCs w:val="24"/>
        </w:rPr>
        <w:t xml:space="preserve">           </w:t>
      </w:r>
      <w:r w:rsidR="00955C4A" w:rsidRPr="002E11BE">
        <w:rPr>
          <w:rFonts w:ascii="Times New Roman" w:hAnsi="Times New Roman"/>
          <w:color w:val="191919"/>
          <w:sz w:val="24"/>
          <w:szCs w:val="24"/>
        </w:rPr>
        <w:t xml:space="preserve">9.1. </w:t>
      </w:r>
      <w:r w:rsidRPr="002E11BE">
        <w:rPr>
          <w:rFonts w:ascii="Times New Roman" w:hAnsi="Times New Roman"/>
          <w:sz w:val="24"/>
          <w:szCs w:val="24"/>
        </w:rPr>
        <w:t>У випадку  порушення   своїх  зобов’язань за цим  «Договором» Сторони несуть відповідальність визначену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2E11BE" w:rsidRPr="002E11BE" w:rsidRDefault="002E11BE" w:rsidP="002E11BE">
      <w:pPr>
        <w:pStyle w:val="a9"/>
        <w:jc w:val="both"/>
        <w:rPr>
          <w:rFonts w:ascii="Times New Roman" w:hAnsi="Times New Roman"/>
          <w:sz w:val="24"/>
          <w:szCs w:val="24"/>
        </w:rPr>
      </w:pPr>
      <w:r>
        <w:rPr>
          <w:rFonts w:ascii="Times New Roman" w:hAnsi="Times New Roman"/>
          <w:sz w:val="24"/>
          <w:szCs w:val="24"/>
        </w:rPr>
        <w:t xml:space="preserve">           9</w:t>
      </w:r>
      <w:r w:rsidRPr="002E11BE">
        <w:rPr>
          <w:rFonts w:ascii="Times New Roman" w:hAnsi="Times New Roman"/>
          <w:sz w:val="24"/>
          <w:szCs w:val="24"/>
        </w:rPr>
        <w:t>.2. Сторона звільняється від відповідальності за повне або часткове порушення умов цього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встановленому цим Договором порядку.</w:t>
      </w:r>
    </w:p>
    <w:p w:rsidR="002E11BE" w:rsidRPr="002E11BE" w:rsidRDefault="002E11BE" w:rsidP="002E11BE">
      <w:pPr>
        <w:pStyle w:val="a9"/>
        <w:jc w:val="both"/>
        <w:rPr>
          <w:rFonts w:ascii="Times New Roman" w:hAnsi="Times New Roman"/>
          <w:sz w:val="24"/>
          <w:szCs w:val="24"/>
        </w:rPr>
      </w:pPr>
      <w:r>
        <w:rPr>
          <w:rFonts w:ascii="Times New Roman" w:hAnsi="Times New Roman"/>
          <w:sz w:val="24"/>
          <w:szCs w:val="24"/>
        </w:rPr>
        <w:t xml:space="preserve">           9</w:t>
      </w:r>
      <w:r w:rsidRPr="002E11BE">
        <w:rPr>
          <w:rFonts w:ascii="Times New Roman" w:hAnsi="Times New Roman"/>
          <w:sz w:val="24"/>
          <w:szCs w:val="24"/>
        </w:rPr>
        <w:t>.3. Під форс-мажорними обставинами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відвернути(уникнути), а саме: стихійні явища природного характеру (землетруси, повені, урагани,руйнування в результаті блискавки), лиха біологічного, техногенного та антропогенного походження (вибухи, пожежі, масові епідемії, епізоотії, епіфітотії), обставини суспільного життя (війна, воєнні дії, блокади, громадські заворушення, прояви тероризму, масові страйки та локаути, бойкоти), а також видання заборонних або обмежуючих нормативних актів органів державної влади чи місцевого самоврядування, інші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rsidR="002E11BE" w:rsidRPr="002E11BE" w:rsidRDefault="002E11BE" w:rsidP="002E11BE">
      <w:pPr>
        <w:pStyle w:val="a9"/>
        <w:jc w:val="both"/>
        <w:rPr>
          <w:rFonts w:ascii="Times New Roman" w:hAnsi="Times New Roman"/>
          <w:sz w:val="24"/>
          <w:szCs w:val="24"/>
        </w:rPr>
      </w:pPr>
      <w:r>
        <w:rPr>
          <w:rFonts w:ascii="Times New Roman" w:hAnsi="Times New Roman"/>
          <w:sz w:val="24"/>
          <w:szCs w:val="24"/>
        </w:rPr>
        <w:t xml:space="preserve">           9</w:t>
      </w:r>
      <w:r w:rsidRPr="002E11BE">
        <w:rPr>
          <w:rFonts w:ascii="Times New Roman" w:hAnsi="Times New Roman"/>
          <w:sz w:val="24"/>
          <w:szCs w:val="24"/>
        </w:rPr>
        <w:t>.4. Наявність та строк дії форс-мажорних обставин підтверджується довідкою виданою Торгово-промисловою палатою України чи іншими компетентними державними органами.</w:t>
      </w:r>
    </w:p>
    <w:p w:rsidR="002E11BE" w:rsidRPr="002E11BE" w:rsidRDefault="002E11BE" w:rsidP="002E11BE">
      <w:pPr>
        <w:pStyle w:val="a9"/>
        <w:jc w:val="both"/>
        <w:rPr>
          <w:rFonts w:ascii="Times New Roman" w:hAnsi="Times New Roman"/>
          <w:sz w:val="24"/>
          <w:szCs w:val="24"/>
        </w:rPr>
      </w:pPr>
      <w:r>
        <w:rPr>
          <w:rFonts w:ascii="Times New Roman" w:hAnsi="Times New Roman"/>
          <w:sz w:val="24"/>
          <w:szCs w:val="24"/>
        </w:rPr>
        <w:t xml:space="preserve">           9</w:t>
      </w:r>
      <w:r w:rsidRPr="002E11BE">
        <w:rPr>
          <w:rFonts w:ascii="Times New Roman" w:hAnsi="Times New Roman"/>
          <w:sz w:val="24"/>
          <w:szCs w:val="24"/>
        </w:rPr>
        <w:t xml:space="preserve">.5. Сторона,  що не  може  виконувати  зобов’язання  за  цим Договором  унаслідок  дії  обставин непереборної сили,  повинна не пізніше,  ніж  протягом  5-ти календарних  днів  з  моменту  їх   виникнення повідомити про це іншу Сторону у письмовій формі. </w:t>
      </w:r>
    </w:p>
    <w:p w:rsidR="002E11BE" w:rsidRPr="002E11BE" w:rsidRDefault="002E11BE" w:rsidP="002E11BE">
      <w:pPr>
        <w:pStyle w:val="a9"/>
        <w:jc w:val="both"/>
        <w:rPr>
          <w:rFonts w:ascii="Times New Roman" w:hAnsi="Times New Roman"/>
          <w:sz w:val="24"/>
          <w:szCs w:val="24"/>
        </w:rPr>
      </w:pPr>
      <w:r>
        <w:rPr>
          <w:rFonts w:ascii="Times New Roman" w:hAnsi="Times New Roman"/>
          <w:sz w:val="24"/>
          <w:szCs w:val="24"/>
        </w:rPr>
        <w:t xml:space="preserve">           9</w:t>
      </w:r>
      <w:r w:rsidRPr="002E11BE">
        <w:rPr>
          <w:rFonts w:ascii="Times New Roman" w:hAnsi="Times New Roman"/>
          <w:sz w:val="24"/>
          <w:szCs w:val="24"/>
        </w:rPr>
        <w:t>.6.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Продавець  повертає  Покупцю  кошти  протягом  трьох  днів  з  дня розірвання цього Договору.</w:t>
      </w:r>
    </w:p>
    <w:p w:rsidR="002E11BE" w:rsidRPr="002E11BE" w:rsidRDefault="002E11BE" w:rsidP="002E11BE">
      <w:pPr>
        <w:pStyle w:val="a9"/>
        <w:jc w:val="both"/>
        <w:rPr>
          <w:rFonts w:ascii="Times New Roman" w:eastAsia="Times New Roman" w:hAnsi="Times New Roman"/>
          <w:color w:val="000000"/>
          <w:sz w:val="24"/>
          <w:szCs w:val="24"/>
        </w:rPr>
      </w:pPr>
      <w:r>
        <w:rPr>
          <w:rFonts w:ascii="Times New Roman" w:hAnsi="Times New Roman"/>
          <w:color w:val="000000"/>
          <w:sz w:val="24"/>
          <w:szCs w:val="24"/>
        </w:rPr>
        <w:t xml:space="preserve">           9</w:t>
      </w:r>
      <w:r w:rsidRPr="002E11BE">
        <w:rPr>
          <w:rFonts w:ascii="Times New Roman" w:eastAsia="Times New Roman" w:hAnsi="Times New Roman"/>
          <w:color w:val="000000"/>
          <w:sz w:val="24"/>
          <w:szCs w:val="24"/>
        </w:rPr>
        <w:t>.7.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2E11BE" w:rsidRPr="002E11BE" w:rsidRDefault="002E11BE" w:rsidP="002E11BE">
      <w:pPr>
        <w:pStyle w:val="a9"/>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           9</w:t>
      </w:r>
      <w:r w:rsidRPr="002E11BE">
        <w:rPr>
          <w:rFonts w:ascii="Times New Roman" w:eastAsia="Times New Roman" w:hAnsi="Times New Roman"/>
          <w:color w:val="000000"/>
          <w:sz w:val="24"/>
          <w:szCs w:val="24"/>
        </w:rPr>
        <w:t>.8.  Зважаючи на</w:t>
      </w:r>
      <w:r w:rsidRPr="002E11BE">
        <w:rPr>
          <w:rFonts w:ascii="Times New Roman" w:hAnsi="Times New Roman"/>
          <w:sz w:val="24"/>
          <w:szCs w:val="24"/>
        </w:rPr>
        <w:t xml:space="preserve"> </w:t>
      </w:r>
      <w:r>
        <w:rPr>
          <w:rFonts w:ascii="Times New Roman" w:hAnsi="Times New Roman"/>
          <w:sz w:val="24"/>
          <w:szCs w:val="24"/>
        </w:rPr>
        <w:t>інформацію, зазначену у пункті 9</w:t>
      </w:r>
      <w:r w:rsidRPr="002E11BE">
        <w:rPr>
          <w:rFonts w:ascii="Times New Roman" w:hAnsi="Times New Roman"/>
          <w:sz w:val="24"/>
          <w:szCs w:val="24"/>
        </w:rPr>
        <w:t xml:space="preserve">.7., Сторони засвідчують, що на момент підписання цього Договору наявність введеного на території України воєнного стану не є перешкодою до виконання зобов’язань за цим Договором.     </w:t>
      </w:r>
    </w:p>
    <w:p w:rsidR="00AF291F" w:rsidRDefault="00AF291F" w:rsidP="002E11BE">
      <w:pPr>
        <w:pStyle w:val="a3"/>
        <w:ind w:firstLine="720"/>
        <w:jc w:val="both"/>
        <w:rPr>
          <w:color w:val="191919"/>
        </w:rPr>
      </w:pPr>
    </w:p>
    <w:p w:rsidR="00955C4A" w:rsidRDefault="00955C4A" w:rsidP="002E11BE">
      <w:pPr>
        <w:pStyle w:val="a3"/>
        <w:jc w:val="center"/>
        <w:rPr>
          <w:b/>
          <w:color w:val="191919"/>
        </w:rPr>
      </w:pPr>
      <w:r w:rsidRPr="00FE55F3">
        <w:rPr>
          <w:b/>
          <w:color w:val="191919"/>
        </w:rPr>
        <w:t>10. ВИРІШЕННЯ СПОРІВ</w:t>
      </w:r>
    </w:p>
    <w:p w:rsidR="00955C4A" w:rsidRPr="00FE55F3" w:rsidRDefault="002E11BE" w:rsidP="00902881">
      <w:pPr>
        <w:jc w:val="both"/>
        <w:rPr>
          <w:color w:val="191919"/>
          <w:sz w:val="24"/>
        </w:rPr>
      </w:pPr>
      <w:r>
        <w:rPr>
          <w:color w:val="191919"/>
          <w:sz w:val="24"/>
        </w:rPr>
        <w:t xml:space="preserve">           </w:t>
      </w:r>
      <w:r w:rsidR="00955C4A" w:rsidRPr="00FE55F3">
        <w:rPr>
          <w:color w:val="191919"/>
          <w:sz w:val="24"/>
        </w:rPr>
        <w:t>10.1. Усі спори, що виникають з цього Договору або пов'язані із ним, вирішуються шляхом переговорів між Сторонами.</w:t>
      </w:r>
    </w:p>
    <w:p w:rsidR="00AF291F" w:rsidRDefault="002E11BE" w:rsidP="002E11BE">
      <w:pPr>
        <w:pStyle w:val="a3"/>
        <w:jc w:val="both"/>
        <w:rPr>
          <w:color w:val="191919"/>
        </w:rPr>
      </w:pPr>
      <w:r>
        <w:rPr>
          <w:color w:val="191919"/>
        </w:rPr>
        <w:t xml:space="preserve">           </w:t>
      </w:r>
      <w:r w:rsidR="00955C4A" w:rsidRPr="00FE55F3">
        <w:rPr>
          <w:color w:val="191919"/>
        </w:rPr>
        <w:t>10.2.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4A2320" w:rsidRPr="00FE55F3" w:rsidRDefault="004A2320" w:rsidP="004A2320">
      <w:pPr>
        <w:pStyle w:val="a3"/>
        <w:ind w:firstLine="720"/>
        <w:jc w:val="both"/>
        <w:rPr>
          <w:color w:val="191919"/>
        </w:rPr>
      </w:pPr>
    </w:p>
    <w:p w:rsidR="004A2320" w:rsidRPr="00FE55F3" w:rsidRDefault="001D0666" w:rsidP="00CB7918">
      <w:pPr>
        <w:pStyle w:val="a3"/>
        <w:jc w:val="center"/>
        <w:rPr>
          <w:b/>
          <w:color w:val="191919"/>
        </w:rPr>
      </w:pPr>
      <w:r w:rsidRPr="00FE55F3">
        <w:rPr>
          <w:b/>
          <w:color w:val="191919"/>
        </w:rPr>
        <w:t xml:space="preserve">11. ЗАСТЕРЕЖЕННЯ </w:t>
      </w:r>
      <w:r w:rsidR="001F43D7">
        <w:rPr>
          <w:b/>
          <w:color w:val="191919"/>
        </w:rPr>
        <w:t>ЩОДО ЗАХИСТУ ПЕРСОНАЛЬНИХ ДАНИХ</w:t>
      </w:r>
    </w:p>
    <w:p w:rsidR="00447292" w:rsidRDefault="001D0666" w:rsidP="009C02AD">
      <w:pPr>
        <w:pStyle w:val="a3"/>
        <w:jc w:val="both"/>
        <w:rPr>
          <w:color w:val="191919"/>
        </w:rPr>
      </w:pPr>
      <w:r w:rsidRPr="00FE55F3">
        <w:rPr>
          <w:color w:val="191919"/>
        </w:rPr>
        <w:t xml:space="preserve">            11.1</w:t>
      </w:r>
      <w:r w:rsidR="00DA04A7" w:rsidRPr="00FE55F3">
        <w:rPr>
          <w:color w:val="191919"/>
        </w:rPr>
        <w:t>.</w:t>
      </w:r>
      <w:r w:rsidRPr="00FE55F3">
        <w:rPr>
          <w:color w:val="191919"/>
        </w:rPr>
        <w:t xml:space="preserve"> </w:t>
      </w:r>
      <w:r w:rsidR="009C02AD" w:rsidRPr="00FE55F3">
        <w:rPr>
          <w:color w:val="191919"/>
        </w:rPr>
        <w:t>Своїм підписом під цим Договором кожна зі Сторін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у сфері бухгалтерського обліку, а також підтверджує, що отримала повідомлення про включення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AF291F" w:rsidRDefault="00447292" w:rsidP="004A2320">
      <w:pPr>
        <w:pStyle w:val="a3"/>
        <w:ind w:firstLine="720"/>
        <w:jc w:val="both"/>
        <w:rPr>
          <w:color w:val="191919"/>
          <w:lang w:val="ru-RU"/>
        </w:rPr>
      </w:pPr>
      <w:r>
        <w:rPr>
          <w:color w:val="191919"/>
        </w:rPr>
        <w:lastRenderedPageBreak/>
        <w:t xml:space="preserve">11.2. </w:t>
      </w:r>
      <w:r w:rsidR="009C02AD" w:rsidRPr="00FE55F3">
        <w:rPr>
          <w:color w:val="191919"/>
        </w:rPr>
        <w:t>Сторони зобов</w:t>
      </w:r>
      <w:r w:rsidR="009C02AD" w:rsidRPr="00FE55F3">
        <w:rPr>
          <w:color w:val="191919"/>
          <w:lang w:val="ru-RU"/>
        </w:rPr>
        <w:t>’</w:t>
      </w:r>
      <w:r w:rsidR="009C02AD" w:rsidRPr="00FE55F3">
        <w:rPr>
          <w:color w:val="191919"/>
        </w:rPr>
        <w:t>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w:t>
      </w:r>
      <w:r w:rsidR="009C02AD" w:rsidRPr="00FE55F3">
        <w:rPr>
          <w:color w:val="191919"/>
          <w:lang w:val="ru-RU"/>
        </w:rPr>
        <w:t>’єкта персональних даних згідно вимог Закона України «Про захист персональних даних».</w:t>
      </w:r>
    </w:p>
    <w:p w:rsidR="004A2320" w:rsidRPr="004A2320" w:rsidRDefault="004A2320" w:rsidP="00E17469">
      <w:pPr>
        <w:pStyle w:val="a3"/>
        <w:jc w:val="both"/>
        <w:rPr>
          <w:color w:val="191919"/>
          <w:lang w:val="ru-RU"/>
        </w:rPr>
      </w:pPr>
    </w:p>
    <w:p w:rsidR="004A2320" w:rsidRPr="00FE55F3" w:rsidRDefault="001F43D7" w:rsidP="00CB7918">
      <w:pPr>
        <w:pStyle w:val="a3"/>
        <w:jc w:val="center"/>
        <w:rPr>
          <w:b/>
          <w:color w:val="191919"/>
        </w:rPr>
      </w:pPr>
      <w:r>
        <w:rPr>
          <w:b/>
          <w:color w:val="191919"/>
        </w:rPr>
        <w:t>12. ПОДАТКОВА ДОКУМЕНТАЦІЯ</w:t>
      </w:r>
    </w:p>
    <w:p w:rsidR="00EB1291" w:rsidRPr="00FE55F3" w:rsidRDefault="00EB1291" w:rsidP="00EB1291">
      <w:pPr>
        <w:pStyle w:val="a3"/>
        <w:ind w:firstLine="709"/>
        <w:jc w:val="both"/>
        <w:rPr>
          <w:color w:val="191919"/>
        </w:rPr>
      </w:pPr>
      <w:r w:rsidRPr="00FE55F3">
        <w:rPr>
          <w:color w:val="191919"/>
        </w:rPr>
        <w:t xml:space="preserve">12.1. </w:t>
      </w:r>
      <w:r w:rsidR="00D56A14">
        <w:rPr>
          <w:color w:val="191919"/>
        </w:rPr>
        <w:t>Продавець</w:t>
      </w:r>
      <w:r w:rsidRPr="00FE55F3">
        <w:rPr>
          <w:color w:val="191919"/>
        </w:rPr>
        <w:t xml:space="preserve"> зобов’язаний своєчасно надати Покупцю зареєстровану в Єдиному реєстрі податкових накладних податкову накладну, складену в електронній формі із дотриманням умов щодо реєстрації електронного підпису уповноваженої </w:t>
      </w:r>
      <w:r w:rsidR="00D56A14">
        <w:rPr>
          <w:color w:val="191919"/>
        </w:rPr>
        <w:t>Продавцем</w:t>
      </w:r>
      <w:r w:rsidRPr="00FE55F3">
        <w:rPr>
          <w:color w:val="191919"/>
        </w:rPr>
        <w:t xml:space="preserve"> особи у визначеному законодавством порядку.</w:t>
      </w:r>
    </w:p>
    <w:p w:rsidR="00EB1291" w:rsidRPr="00FE55F3" w:rsidRDefault="00EB1291" w:rsidP="00EB1291">
      <w:pPr>
        <w:pStyle w:val="a3"/>
        <w:jc w:val="both"/>
        <w:rPr>
          <w:color w:val="191919"/>
        </w:rPr>
      </w:pPr>
      <w:r w:rsidRPr="00FE55F3">
        <w:rPr>
          <w:color w:val="191919"/>
        </w:rPr>
        <w:t xml:space="preserve">            12.2. </w:t>
      </w:r>
      <w:r w:rsidR="00447292" w:rsidRPr="00447292">
        <w:rPr>
          <w:color w:val="191919"/>
        </w:rPr>
        <w:t xml:space="preserve">Якщо протягом терміну, визначеного Податковим кодексом України, Продавець не надасть Покупцю належним чином оформлену податкову накладну в електронній формі та/або не здійснить її реєстрацію у Єдиному реєстрі податкових накладних,  Покупець має право вчинити дії, передбачені абзацом 16 п. 201.10 ст. 201 ПК України і стягнути з Продавця  неустойку в розмірі 20 (двадцяти) відсотків від вартості товару, без урахування податку на додану вартість по такій податковій накладній, з подальшим розірванням Договору в </w:t>
      </w:r>
      <w:r w:rsidR="00447292">
        <w:rPr>
          <w:color w:val="191919"/>
        </w:rPr>
        <w:t>односторонньому порядку</w:t>
      </w:r>
      <w:r w:rsidRPr="00FE55F3">
        <w:rPr>
          <w:color w:val="191919"/>
        </w:rPr>
        <w:t>.</w:t>
      </w:r>
    </w:p>
    <w:p w:rsidR="00EB1291" w:rsidRDefault="00EB1291" w:rsidP="009C02AD">
      <w:pPr>
        <w:pStyle w:val="a3"/>
        <w:jc w:val="both"/>
        <w:rPr>
          <w:color w:val="191919"/>
        </w:rPr>
      </w:pPr>
      <w:r w:rsidRPr="00FE55F3">
        <w:rPr>
          <w:color w:val="191919"/>
        </w:rPr>
        <w:t xml:space="preserve">             12.3. Покупець у своїй діяльності використовує програмне забезпечення M.E.Doc і електронну адресу: </w:t>
      </w:r>
      <w:hyperlink r:id="rId7" w:history="1">
        <w:r w:rsidRPr="00FE55F3">
          <w:rPr>
            <w:rStyle w:val="a7"/>
            <w:color w:val="191919"/>
          </w:rPr>
          <w:t>ifvodoeko@ukr.net</w:t>
        </w:r>
      </w:hyperlink>
      <w:r w:rsidRPr="00FE55F3">
        <w:rPr>
          <w:color w:val="191919"/>
        </w:rPr>
        <w:t xml:space="preserve"> для отримання податкових накладних</w:t>
      </w:r>
    </w:p>
    <w:p w:rsidR="004A2320" w:rsidRPr="00FE55F3" w:rsidRDefault="004A2320" w:rsidP="009C02AD">
      <w:pPr>
        <w:pStyle w:val="a3"/>
        <w:jc w:val="both"/>
        <w:rPr>
          <w:color w:val="191919"/>
        </w:rPr>
      </w:pPr>
    </w:p>
    <w:p w:rsidR="004A2320" w:rsidRPr="00CB7918" w:rsidRDefault="00955C4A" w:rsidP="00CB7918">
      <w:pPr>
        <w:pStyle w:val="a3"/>
        <w:jc w:val="center"/>
        <w:rPr>
          <w:b/>
          <w:color w:val="191919"/>
        </w:rPr>
      </w:pPr>
      <w:r w:rsidRPr="00FE55F3">
        <w:rPr>
          <w:b/>
          <w:color w:val="191919"/>
        </w:rPr>
        <w:t>1</w:t>
      </w:r>
      <w:r w:rsidR="00EB1291" w:rsidRPr="00FE55F3">
        <w:rPr>
          <w:b/>
          <w:color w:val="191919"/>
        </w:rPr>
        <w:t>3</w:t>
      </w:r>
      <w:r w:rsidRPr="00FE55F3">
        <w:rPr>
          <w:b/>
          <w:color w:val="191919"/>
        </w:rPr>
        <w:t>. ДІЯ ДОГОВОРУ</w:t>
      </w:r>
    </w:p>
    <w:p w:rsidR="002E11BE" w:rsidRPr="008660BA" w:rsidRDefault="00955C4A" w:rsidP="002E11BE">
      <w:pPr>
        <w:pStyle w:val="a9"/>
        <w:jc w:val="both"/>
        <w:rPr>
          <w:rFonts w:ascii="Times New Roman" w:hAnsi="Times New Roman"/>
          <w:sz w:val="24"/>
          <w:szCs w:val="24"/>
        </w:rPr>
      </w:pPr>
      <w:r w:rsidRPr="00FE55F3">
        <w:rPr>
          <w:color w:val="191919"/>
          <w:sz w:val="24"/>
        </w:rPr>
        <w:t xml:space="preserve"> </w:t>
      </w:r>
      <w:r w:rsidR="002E11BE">
        <w:rPr>
          <w:color w:val="191919"/>
          <w:sz w:val="24"/>
        </w:rPr>
        <w:t xml:space="preserve">             </w:t>
      </w:r>
      <w:r w:rsidR="002E11BE">
        <w:rPr>
          <w:rFonts w:ascii="Times New Roman" w:hAnsi="Times New Roman"/>
          <w:color w:val="000000"/>
          <w:sz w:val="24"/>
          <w:szCs w:val="24"/>
        </w:rPr>
        <w:t>13</w:t>
      </w:r>
      <w:r w:rsidR="002E11BE" w:rsidRPr="008660BA">
        <w:rPr>
          <w:rFonts w:ascii="Times New Roman" w:hAnsi="Times New Roman"/>
          <w:color w:val="000000"/>
          <w:sz w:val="24"/>
          <w:szCs w:val="24"/>
        </w:rPr>
        <w:t xml:space="preserve">.1. </w:t>
      </w:r>
      <w:r w:rsidR="002E11BE" w:rsidRPr="008660BA">
        <w:rPr>
          <w:rFonts w:ascii="Times New Roman" w:hAnsi="Times New Roman"/>
          <w:sz w:val="24"/>
          <w:szCs w:val="24"/>
        </w:rPr>
        <w:t>Цей Договір набирає чинності з моменту підписання його Сторонами і діє протягом терміну дії військового стану у країні до 21.11. 2022  року</w:t>
      </w:r>
      <w:r w:rsidR="002E11BE">
        <w:rPr>
          <w:rFonts w:ascii="Times New Roman" w:hAnsi="Times New Roman"/>
          <w:sz w:val="24"/>
          <w:szCs w:val="24"/>
        </w:rPr>
        <w:t>.</w:t>
      </w:r>
    </w:p>
    <w:p w:rsidR="002E11BE" w:rsidRDefault="002E11BE" w:rsidP="002E11BE">
      <w:pPr>
        <w:pStyle w:val="10"/>
        <w:widowControl w:val="0"/>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w:t>
      </w:r>
      <w:r w:rsidRPr="008660BA">
        <w:rPr>
          <w:rFonts w:ascii="Times New Roman" w:eastAsia="Times New Roman" w:hAnsi="Times New Roman" w:cs="Times New Roman"/>
          <w:sz w:val="24"/>
          <w:szCs w:val="24"/>
        </w:rPr>
        <w:t>.2. Закінчення терміну дії Договору</w:t>
      </w:r>
      <w:r>
        <w:rPr>
          <w:rFonts w:ascii="Times New Roman" w:eastAsia="Times New Roman" w:hAnsi="Times New Roman" w:cs="Times New Roman"/>
          <w:sz w:val="24"/>
          <w:szCs w:val="24"/>
        </w:rPr>
        <w:t xml:space="preserve"> не звільняє Сторони від відповідальності за порушення, які мали місце під час дії Договору.</w:t>
      </w:r>
    </w:p>
    <w:p w:rsidR="002E11BE" w:rsidRPr="006107B3" w:rsidRDefault="002E11BE" w:rsidP="002E11BE">
      <w:pPr>
        <w:pStyle w:val="10"/>
        <w:widowControl w:val="0"/>
        <w:shd w:val="clear" w:color="auto" w:fill="FFFFFF"/>
        <w:spacing w:line="24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13.3. Строк дії Договору та виконання зобов’язань Сторонами можуть бути продовжені у разі продовження строку дії воєнного стану, у випадку настання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AF291F" w:rsidRDefault="00AF291F" w:rsidP="002E11BE">
      <w:pPr>
        <w:ind w:firstLine="720"/>
        <w:jc w:val="both"/>
        <w:rPr>
          <w:color w:val="191919"/>
        </w:rPr>
      </w:pPr>
    </w:p>
    <w:p w:rsidR="004A2320" w:rsidRPr="00FE55F3" w:rsidRDefault="00EB1291" w:rsidP="002E11BE">
      <w:pPr>
        <w:pStyle w:val="a3"/>
        <w:jc w:val="center"/>
        <w:rPr>
          <w:b/>
          <w:color w:val="191919"/>
        </w:rPr>
      </w:pPr>
      <w:r w:rsidRPr="00FE55F3">
        <w:rPr>
          <w:b/>
          <w:color w:val="191919"/>
        </w:rPr>
        <w:t>14</w:t>
      </w:r>
      <w:r w:rsidR="00955C4A" w:rsidRPr="00FE55F3">
        <w:rPr>
          <w:b/>
          <w:color w:val="191919"/>
        </w:rPr>
        <w:t>. ПРИКІНЦЕВІ</w:t>
      </w:r>
      <w:r w:rsidR="00FE41B3" w:rsidRPr="00FE55F3">
        <w:rPr>
          <w:b/>
          <w:color w:val="191919"/>
        </w:rPr>
        <w:t xml:space="preserve"> </w:t>
      </w:r>
      <w:r w:rsidR="00955C4A" w:rsidRPr="00FE55F3">
        <w:rPr>
          <w:b/>
          <w:color w:val="191919"/>
        </w:rPr>
        <w:t xml:space="preserve"> ПОЛОЖЕННЯ</w:t>
      </w:r>
    </w:p>
    <w:p w:rsidR="00955C4A" w:rsidRPr="00FE55F3" w:rsidRDefault="0019794D">
      <w:pPr>
        <w:ind w:firstLine="567"/>
        <w:jc w:val="both"/>
        <w:rPr>
          <w:color w:val="191919"/>
          <w:sz w:val="24"/>
        </w:rPr>
      </w:pPr>
      <w:r>
        <w:rPr>
          <w:color w:val="191919"/>
          <w:sz w:val="24"/>
        </w:rPr>
        <w:t xml:space="preserve">   </w:t>
      </w:r>
      <w:r w:rsidR="00224C5B" w:rsidRPr="00FE55F3">
        <w:rPr>
          <w:color w:val="191919"/>
          <w:sz w:val="24"/>
        </w:rPr>
        <w:t>1</w:t>
      </w:r>
      <w:r w:rsidR="00EB1291" w:rsidRPr="00FE55F3">
        <w:rPr>
          <w:color w:val="191919"/>
          <w:sz w:val="24"/>
        </w:rPr>
        <w:t>4</w:t>
      </w:r>
      <w:r w:rsidR="00955C4A" w:rsidRPr="00FE55F3">
        <w:rPr>
          <w:color w:val="191919"/>
          <w:sz w:val="24"/>
        </w:rPr>
        <w:t>.1.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в Україні законодавства. До вищезазначених правовідносин можуть бути застосовані звичаї ділового обороту на підставі принципів добросовісності, розумності та справедливості.</w:t>
      </w:r>
    </w:p>
    <w:p w:rsidR="00955C4A" w:rsidRPr="00FE55F3" w:rsidRDefault="00224C5B">
      <w:pPr>
        <w:ind w:firstLine="709"/>
        <w:jc w:val="both"/>
        <w:rPr>
          <w:color w:val="191919"/>
          <w:sz w:val="24"/>
        </w:rPr>
      </w:pPr>
      <w:r w:rsidRPr="00FE55F3">
        <w:rPr>
          <w:color w:val="191919"/>
          <w:sz w:val="24"/>
        </w:rPr>
        <w:t>1</w:t>
      </w:r>
      <w:r w:rsidR="00EB1291" w:rsidRPr="00FE55F3">
        <w:rPr>
          <w:color w:val="191919"/>
          <w:sz w:val="24"/>
        </w:rPr>
        <w:t>4</w:t>
      </w:r>
      <w:r w:rsidR="00955C4A" w:rsidRPr="00FE55F3">
        <w:rPr>
          <w:color w:val="191919"/>
          <w:sz w:val="24"/>
        </w:rPr>
        <w:t xml:space="preserve">.2. На момент укладення цього Договору </w:t>
      </w:r>
      <w:r w:rsidR="00D56A14">
        <w:rPr>
          <w:color w:val="191919"/>
          <w:sz w:val="24"/>
        </w:rPr>
        <w:t>Продавець</w:t>
      </w:r>
      <w:r w:rsidR="00955C4A" w:rsidRPr="00FE55F3">
        <w:rPr>
          <w:color w:val="191919"/>
          <w:sz w:val="24"/>
        </w:rPr>
        <w:t xml:space="preserve"> та Покупець є платниками податку на прибуток підприємств на загальних умовах.</w:t>
      </w:r>
    </w:p>
    <w:p w:rsidR="00955C4A" w:rsidRPr="00FE55F3" w:rsidRDefault="00224C5B">
      <w:pPr>
        <w:pStyle w:val="a3"/>
        <w:ind w:firstLine="709"/>
        <w:jc w:val="both"/>
        <w:rPr>
          <w:color w:val="191919"/>
        </w:rPr>
      </w:pPr>
      <w:r w:rsidRPr="00FE55F3">
        <w:rPr>
          <w:color w:val="191919"/>
        </w:rPr>
        <w:t>1</w:t>
      </w:r>
      <w:r w:rsidR="00EB1291" w:rsidRPr="00FE55F3">
        <w:rPr>
          <w:color w:val="191919"/>
        </w:rPr>
        <w:t>4</w:t>
      </w:r>
      <w:r w:rsidR="00955C4A" w:rsidRPr="00FE55F3">
        <w:rPr>
          <w:color w:val="191919"/>
        </w:rPr>
        <w:t>.3.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955C4A" w:rsidRPr="00FE55F3" w:rsidRDefault="00224C5B">
      <w:pPr>
        <w:pStyle w:val="a3"/>
        <w:tabs>
          <w:tab w:val="left" w:pos="8647"/>
        </w:tabs>
        <w:ind w:firstLine="709"/>
        <w:jc w:val="both"/>
        <w:rPr>
          <w:color w:val="191919"/>
        </w:rPr>
      </w:pPr>
      <w:r w:rsidRPr="00FE55F3">
        <w:rPr>
          <w:color w:val="191919"/>
        </w:rPr>
        <w:t>1</w:t>
      </w:r>
      <w:r w:rsidR="00EB1291" w:rsidRPr="00FE55F3">
        <w:rPr>
          <w:color w:val="191919"/>
        </w:rPr>
        <w:t>4</w:t>
      </w:r>
      <w:r w:rsidR="00955C4A" w:rsidRPr="00FE55F3">
        <w:rPr>
          <w:color w:val="191919"/>
        </w:rPr>
        <w:t xml:space="preserve">.4.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   </w:t>
      </w:r>
    </w:p>
    <w:p w:rsidR="00955C4A" w:rsidRPr="00FE55F3" w:rsidRDefault="00EB1291">
      <w:pPr>
        <w:pStyle w:val="a3"/>
        <w:ind w:firstLine="720"/>
        <w:jc w:val="both"/>
        <w:rPr>
          <w:color w:val="191919"/>
        </w:rPr>
      </w:pPr>
      <w:r w:rsidRPr="00FE55F3">
        <w:rPr>
          <w:color w:val="191919"/>
        </w:rPr>
        <w:t>14</w:t>
      </w:r>
      <w:r w:rsidR="00955C4A" w:rsidRPr="00FE55F3">
        <w:rPr>
          <w:color w:val="191919"/>
        </w:rPr>
        <w:t>.5.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955C4A" w:rsidRPr="00FE55F3" w:rsidRDefault="00EB1291" w:rsidP="004A2320">
      <w:pPr>
        <w:pStyle w:val="a3"/>
        <w:ind w:firstLine="720"/>
        <w:jc w:val="both"/>
        <w:rPr>
          <w:color w:val="191919"/>
        </w:rPr>
      </w:pPr>
      <w:r w:rsidRPr="00FE55F3">
        <w:rPr>
          <w:color w:val="191919"/>
        </w:rPr>
        <w:t>14</w:t>
      </w:r>
      <w:r w:rsidR="00955C4A" w:rsidRPr="00FE55F3">
        <w:rPr>
          <w:color w:val="191919"/>
        </w:rPr>
        <w:t>.6.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955C4A" w:rsidRPr="00FE55F3" w:rsidRDefault="00EB1291" w:rsidP="004A2320">
      <w:pPr>
        <w:pStyle w:val="a5"/>
        <w:spacing w:after="0"/>
        <w:ind w:left="0" w:firstLine="720"/>
        <w:jc w:val="both"/>
        <w:rPr>
          <w:color w:val="191919"/>
          <w:sz w:val="24"/>
          <w:lang w:val="uk-UA"/>
        </w:rPr>
      </w:pPr>
      <w:r w:rsidRPr="00FE55F3">
        <w:rPr>
          <w:color w:val="191919"/>
          <w:sz w:val="24"/>
          <w:lang w:val="uk-UA"/>
        </w:rPr>
        <w:t>14</w:t>
      </w:r>
      <w:r w:rsidR="00955C4A" w:rsidRPr="00FE55F3">
        <w:rPr>
          <w:color w:val="191919"/>
          <w:sz w:val="24"/>
          <w:lang w:val="uk-UA"/>
        </w:rPr>
        <w:t>.7. Всі виправлення за текстом цього Договору мають юридичну силу та можуть  враховуватися виключно за умови, якщо вони у кожному окремому випадку датовані, засвідчені підписами Сторін та скріплені їх печатками.</w:t>
      </w:r>
    </w:p>
    <w:p w:rsidR="00955C4A" w:rsidRPr="00FE55F3" w:rsidRDefault="00224C5B" w:rsidP="004A2320">
      <w:pPr>
        <w:pStyle w:val="a5"/>
        <w:spacing w:after="0"/>
        <w:ind w:left="0" w:firstLine="720"/>
        <w:jc w:val="both"/>
        <w:rPr>
          <w:color w:val="191919"/>
          <w:sz w:val="24"/>
          <w:lang w:val="uk-UA"/>
        </w:rPr>
      </w:pPr>
      <w:r w:rsidRPr="00FE55F3">
        <w:rPr>
          <w:color w:val="191919"/>
          <w:sz w:val="24"/>
        </w:rPr>
        <w:t>1</w:t>
      </w:r>
      <w:r w:rsidR="00EB1291" w:rsidRPr="00FE55F3">
        <w:rPr>
          <w:color w:val="191919"/>
          <w:sz w:val="24"/>
          <w:lang w:val="uk-UA"/>
        </w:rPr>
        <w:t>4</w:t>
      </w:r>
      <w:r w:rsidR="00955C4A" w:rsidRPr="00FE55F3">
        <w:rPr>
          <w:color w:val="191919"/>
          <w:sz w:val="24"/>
        </w:rPr>
        <w:t>.8.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7C5528" w:rsidRPr="00FE55F3" w:rsidRDefault="00EB1291" w:rsidP="004A2320">
      <w:pPr>
        <w:pStyle w:val="a5"/>
        <w:spacing w:after="0"/>
        <w:ind w:left="0" w:firstLine="720"/>
        <w:jc w:val="both"/>
        <w:rPr>
          <w:color w:val="191919"/>
          <w:sz w:val="24"/>
          <w:lang w:val="uk-UA"/>
        </w:rPr>
      </w:pPr>
      <w:r w:rsidRPr="00FE55F3">
        <w:rPr>
          <w:color w:val="191919"/>
          <w:sz w:val="24"/>
          <w:lang w:val="uk-UA"/>
        </w:rPr>
        <w:lastRenderedPageBreak/>
        <w:t>14</w:t>
      </w:r>
      <w:r w:rsidR="007C5528" w:rsidRPr="00FE55F3">
        <w:rPr>
          <w:color w:val="191919"/>
          <w:sz w:val="24"/>
          <w:lang w:val="uk-UA"/>
        </w:rPr>
        <w:t>.9. При виконанні договірних умов Сторони підтримують між собою взаємозв</w:t>
      </w:r>
      <w:r w:rsidR="007C5528" w:rsidRPr="00FE55F3">
        <w:rPr>
          <w:color w:val="191919"/>
          <w:sz w:val="24"/>
        </w:rPr>
        <w:t>’</w:t>
      </w:r>
      <w:r w:rsidR="007C5528" w:rsidRPr="00FE55F3">
        <w:rPr>
          <w:color w:val="191919"/>
          <w:sz w:val="24"/>
          <w:lang w:val="uk-UA"/>
        </w:rPr>
        <w:t>язок, використовуючи при цьому поштовий, телефонний, телеграфний, факсів, електронний та інші види доступного Сторонам зв</w:t>
      </w:r>
      <w:r w:rsidR="007C5528" w:rsidRPr="00FE55F3">
        <w:rPr>
          <w:color w:val="191919"/>
          <w:sz w:val="24"/>
        </w:rPr>
        <w:t>’</w:t>
      </w:r>
      <w:r w:rsidR="007C5528" w:rsidRPr="00FE55F3">
        <w:rPr>
          <w:color w:val="191919"/>
          <w:sz w:val="24"/>
          <w:lang w:val="uk-UA"/>
        </w:rPr>
        <w:t>язку.</w:t>
      </w:r>
    </w:p>
    <w:p w:rsidR="0054230E" w:rsidRDefault="00EB1291" w:rsidP="004A2320">
      <w:pPr>
        <w:pStyle w:val="a5"/>
        <w:spacing w:after="0"/>
        <w:ind w:left="0" w:firstLine="720"/>
        <w:jc w:val="both"/>
        <w:rPr>
          <w:color w:val="191919"/>
          <w:sz w:val="24"/>
          <w:lang w:val="uk-UA"/>
        </w:rPr>
      </w:pPr>
      <w:r w:rsidRPr="00FE55F3">
        <w:rPr>
          <w:color w:val="191919"/>
          <w:sz w:val="24"/>
          <w:lang w:val="uk-UA"/>
        </w:rPr>
        <w:t>14</w:t>
      </w:r>
      <w:r w:rsidR="007C5528" w:rsidRPr="00FE55F3">
        <w:rPr>
          <w:color w:val="191919"/>
          <w:sz w:val="24"/>
          <w:lang w:val="uk-UA"/>
        </w:rPr>
        <w:t>.10. Документи, отримані сторонами у процесі використання перелічених вище засобів зв</w:t>
      </w:r>
      <w:r w:rsidR="007C5528" w:rsidRPr="00FE55F3">
        <w:rPr>
          <w:color w:val="191919"/>
          <w:sz w:val="24"/>
        </w:rPr>
        <w:t>’</w:t>
      </w:r>
      <w:r w:rsidR="007C5528" w:rsidRPr="00FE55F3">
        <w:rPr>
          <w:color w:val="191919"/>
          <w:sz w:val="24"/>
          <w:lang w:val="uk-UA"/>
        </w:rPr>
        <w:t>язку, мають юридичну чинність для Сторін до моменту передачі Стороною-автором документу його оригіналу.</w:t>
      </w:r>
    </w:p>
    <w:p w:rsidR="0054230E" w:rsidRDefault="006A5944" w:rsidP="00F824AA">
      <w:pPr>
        <w:pStyle w:val="a5"/>
        <w:spacing w:after="0"/>
        <w:ind w:left="0" w:firstLine="720"/>
        <w:jc w:val="both"/>
        <w:rPr>
          <w:color w:val="191919"/>
          <w:sz w:val="24"/>
          <w:lang w:val="uk-UA"/>
        </w:rPr>
      </w:pPr>
      <w:r>
        <w:rPr>
          <w:color w:val="191919"/>
          <w:sz w:val="24"/>
          <w:lang w:val="uk-UA"/>
        </w:rPr>
        <w:t>14.11.</w:t>
      </w:r>
      <w:r w:rsidRPr="002A3F19">
        <w:rPr>
          <w:color w:val="191919"/>
          <w:sz w:val="24"/>
          <w:lang w:val="uk-UA"/>
        </w:rPr>
        <w:t xml:space="preserve"> </w:t>
      </w:r>
      <w:r>
        <w:rPr>
          <w:color w:val="191919"/>
          <w:sz w:val="24"/>
          <w:lang w:val="uk-UA"/>
        </w:rPr>
        <w:t>За</w:t>
      </w:r>
      <w:r w:rsidRPr="002A3F19">
        <w:rPr>
          <w:color w:val="191919"/>
          <w:sz w:val="24"/>
          <w:lang w:val="uk-UA"/>
        </w:rPr>
        <w:t xml:space="preserve"> </w:t>
      </w:r>
      <w:r>
        <w:rPr>
          <w:color w:val="191919"/>
          <w:sz w:val="24"/>
          <w:lang w:val="uk-UA"/>
        </w:rPr>
        <w:t xml:space="preserve">класифікацією суб’єкта господарювання Продавець суб’єкт </w:t>
      </w:r>
      <w:r w:rsidRPr="00702493">
        <w:rPr>
          <w:color w:val="191919"/>
          <w:sz w:val="24"/>
          <w:lang w:val="uk-UA"/>
        </w:rPr>
        <w:t>______________</w:t>
      </w:r>
      <w:r>
        <w:rPr>
          <w:color w:val="191919"/>
          <w:sz w:val="24"/>
          <w:lang w:val="uk-UA"/>
        </w:rPr>
        <w:t>підприємництва;  Покупець- суб’єкт середнього підприємництва</w:t>
      </w:r>
    </w:p>
    <w:p w:rsidR="00F824AA" w:rsidRPr="00FE55F3" w:rsidRDefault="00F824AA" w:rsidP="00F824AA">
      <w:pPr>
        <w:pStyle w:val="a5"/>
        <w:spacing w:after="0"/>
        <w:ind w:left="0" w:firstLine="720"/>
        <w:jc w:val="both"/>
        <w:rPr>
          <w:color w:val="191919"/>
          <w:sz w:val="24"/>
          <w:lang w:val="uk-UA"/>
        </w:rPr>
      </w:pPr>
    </w:p>
    <w:p w:rsidR="00955C4A" w:rsidRPr="00FE55F3" w:rsidRDefault="00EB1291">
      <w:pPr>
        <w:pStyle w:val="a5"/>
        <w:ind w:left="0" w:firstLine="720"/>
        <w:jc w:val="center"/>
        <w:rPr>
          <w:b/>
          <w:bCs/>
          <w:color w:val="191919"/>
          <w:sz w:val="24"/>
          <w:lang w:val="uk-UA"/>
        </w:rPr>
      </w:pPr>
      <w:r w:rsidRPr="00FE55F3">
        <w:rPr>
          <w:b/>
          <w:bCs/>
          <w:color w:val="191919"/>
          <w:sz w:val="24"/>
          <w:lang w:val="uk-UA"/>
        </w:rPr>
        <w:t xml:space="preserve">15. </w:t>
      </w:r>
      <w:r w:rsidR="00955C4A" w:rsidRPr="00FE55F3">
        <w:rPr>
          <w:b/>
          <w:bCs/>
          <w:color w:val="191919"/>
          <w:sz w:val="24"/>
        </w:rPr>
        <w:t>МІСЦЕЗНАХОДЖЕННЯ ТА РЕКВІЗИТИ СТОРІН</w:t>
      </w:r>
    </w:p>
    <w:p w:rsidR="00224C5B" w:rsidRPr="00FE55F3" w:rsidRDefault="00224C5B" w:rsidP="004A2320">
      <w:pPr>
        <w:pStyle w:val="a5"/>
        <w:ind w:left="0"/>
        <w:rPr>
          <w:b/>
          <w:bCs/>
          <w:color w:val="191919"/>
          <w:sz w:val="24"/>
          <w:lang w:val="uk-UA"/>
        </w:rPr>
      </w:pPr>
    </w:p>
    <w:tbl>
      <w:tblPr>
        <w:tblW w:w="0" w:type="auto"/>
        <w:tblLayout w:type="fixed"/>
        <w:tblLook w:val="0000" w:firstRow="0" w:lastRow="0" w:firstColumn="0" w:lastColumn="0" w:noHBand="0" w:noVBand="0"/>
      </w:tblPr>
      <w:tblGrid>
        <w:gridCol w:w="5495"/>
        <w:gridCol w:w="4819"/>
      </w:tblGrid>
      <w:tr w:rsidR="00955C4A" w:rsidRPr="00FE55F3" w:rsidTr="00780D40">
        <w:trPr>
          <w:trHeight w:val="5396"/>
        </w:trPr>
        <w:tc>
          <w:tcPr>
            <w:tcW w:w="5495" w:type="dxa"/>
          </w:tcPr>
          <w:p w:rsidR="00955C4A" w:rsidRPr="00FE55F3" w:rsidRDefault="007C11CD" w:rsidP="007C11CD">
            <w:pPr>
              <w:pStyle w:val="1"/>
              <w:jc w:val="left"/>
              <w:rPr>
                <w:b/>
                <w:color w:val="191919"/>
              </w:rPr>
            </w:pPr>
            <w:r w:rsidRPr="00FE55F3">
              <w:rPr>
                <w:b/>
                <w:color w:val="191919"/>
              </w:rPr>
              <w:t xml:space="preserve">                      П</w:t>
            </w:r>
            <w:r w:rsidR="00FE41B3" w:rsidRPr="00FE55F3">
              <w:rPr>
                <w:b/>
                <w:color w:val="191919"/>
              </w:rPr>
              <w:t>РОДАВЕЦЬ</w:t>
            </w:r>
          </w:p>
          <w:p w:rsidR="00E11B79" w:rsidRPr="00FE55F3" w:rsidRDefault="00AF291F" w:rsidP="00E11B79">
            <w:pPr>
              <w:pStyle w:val="2"/>
              <w:rPr>
                <w:b w:val="0"/>
                <w:color w:val="191919"/>
              </w:rPr>
            </w:pPr>
            <w:r>
              <w:rPr>
                <w:b w:val="0"/>
                <w:color w:val="1919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6643F" w:rsidRPr="00FE55F3">
              <w:rPr>
                <w:b w:val="0"/>
                <w:color w:val="191919"/>
              </w:rPr>
              <w:t xml:space="preserve"> </w:t>
            </w:r>
          </w:p>
          <w:p w:rsidR="00955C4A" w:rsidRDefault="0076643F" w:rsidP="006D2856">
            <w:pPr>
              <w:rPr>
                <w:color w:val="191919"/>
                <w:sz w:val="24"/>
              </w:rPr>
            </w:pPr>
            <w:r w:rsidRPr="00FE55F3">
              <w:rPr>
                <w:color w:val="191919"/>
                <w:sz w:val="24"/>
              </w:rPr>
              <w:t xml:space="preserve">      </w:t>
            </w:r>
          </w:p>
          <w:p w:rsidR="002E11BE" w:rsidRPr="00FE55F3" w:rsidRDefault="002E11BE" w:rsidP="006D2856">
            <w:pPr>
              <w:rPr>
                <w:b/>
                <w:color w:val="191919"/>
              </w:rPr>
            </w:pPr>
          </w:p>
          <w:p w:rsidR="00955C4A" w:rsidRPr="00FE55F3" w:rsidRDefault="00955C4A">
            <w:pPr>
              <w:rPr>
                <w:color w:val="191919"/>
                <w:sz w:val="24"/>
              </w:rPr>
            </w:pPr>
          </w:p>
          <w:p w:rsidR="00955C4A" w:rsidRPr="00FE55F3" w:rsidRDefault="00955C4A">
            <w:pPr>
              <w:jc w:val="both"/>
              <w:rPr>
                <w:b/>
                <w:caps/>
                <w:color w:val="191919"/>
                <w:sz w:val="24"/>
              </w:rPr>
            </w:pPr>
            <w:r w:rsidRPr="00FE55F3">
              <w:rPr>
                <w:b/>
                <w:color w:val="191919"/>
                <w:sz w:val="24"/>
              </w:rPr>
              <w:t xml:space="preserve">За </w:t>
            </w:r>
            <w:r w:rsidRPr="00FE55F3">
              <w:rPr>
                <w:b/>
                <w:caps/>
                <w:color w:val="191919"/>
                <w:sz w:val="24"/>
              </w:rPr>
              <w:t>п</w:t>
            </w:r>
            <w:r w:rsidR="0076643F" w:rsidRPr="00FE55F3">
              <w:rPr>
                <w:b/>
                <w:caps/>
                <w:color w:val="191919"/>
                <w:sz w:val="24"/>
              </w:rPr>
              <w:t>родавця</w:t>
            </w:r>
          </w:p>
          <w:p w:rsidR="00280254" w:rsidRPr="00FE55F3" w:rsidRDefault="00280254">
            <w:pPr>
              <w:jc w:val="both"/>
              <w:rPr>
                <w:b/>
                <w:caps/>
                <w:color w:val="191919"/>
                <w:sz w:val="24"/>
              </w:rPr>
            </w:pPr>
          </w:p>
          <w:p w:rsidR="006D2856" w:rsidRPr="00FE55F3" w:rsidRDefault="006D2856">
            <w:pPr>
              <w:jc w:val="both"/>
              <w:rPr>
                <w:b/>
                <w:color w:val="191919"/>
                <w:sz w:val="24"/>
              </w:rPr>
            </w:pPr>
          </w:p>
          <w:p w:rsidR="00AF291F" w:rsidRDefault="00AC7497">
            <w:pPr>
              <w:rPr>
                <w:b/>
                <w:color w:val="191919"/>
                <w:sz w:val="24"/>
              </w:rPr>
            </w:pPr>
            <w:r w:rsidRPr="00FE55F3">
              <w:rPr>
                <w:b/>
                <w:color w:val="191919"/>
                <w:sz w:val="24"/>
              </w:rPr>
              <w:t xml:space="preserve"> </w:t>
            </w:r>
            <w:r w:rsidR="00AF291F">
              <w:rPr>
                <w:b/>
                <w:color w:val="191919"/>
                <w:sz w:val="24"/>
              </w:rPr>
              <w:t>________________________</w:t>
            </w:r>
          </w:p>
          <w:p w:rsidR="00955C4A" w:rsidRPr="00FE55F3" w:rsidRDefault="00AF291F">
            <w:pPr>
              <w:rPr>
                <w:b/>
                <w:color w:val="191919"/>
                <w:sz w:val="24"/>
              </w:rPr>
            </w:pPr>
            <w:r>
              <w:rPr>
                <w:b/>
                <w:color w:val="191919"/>
                <w:sz w:val="24"/>
              </w:rPr>
              <w:t>________________________</w:t>
            </w:r>
            <w:r w:rsidR="007C11CD" w:rsidRPr="00FE55F3">
              <w:rPr>
                <w:b/>
                <w:color w:val="191919"/>
                <w:sz w:val="24"/>
              </w:rPr>
              <w:t xml:space="preserve">   </w:t>
            </w:r>
            <w:r w:rsidR="00955C4A" w:rsidRPr="00FE55F3">
              <w:rPr>
                <w:b/>
                <w:color w:val="191919"/>
                <w:sz w:val="24"/>
              </w:rPr>
              <w:t xml:space="preserve"> /</w:t>
            </w:r>
            <w:r w:rsidR="00D4520B" w:rsidRPr="00FE55F3">
              <w:rPr>
                <w:b/>
                <w:color w:val="191919"/>
                <w:sz w:val="24"/>
              </w:rPr>
              <w:t>_</w:t>
            </w:r>
            <w:r w:rsidR="00280254" w:rsidRPr="00FE55F3">
              <w:rPr>
                <w:b/>
                <w:color w:val="191919"/>
                <w:sz w:val="24"/>
              </w:rPr>
              <w:t>__________</w:t>
            </w:r>
            <w:r w:rsidR="00955C4A" w:rsidRPr="00FE55F3">
              <w:rPr>
                <w:b/>
                <w:color w:val="191919"/>
                <w:sz w:val="24"/>
              </w:rPr>
              <w:t>_/</w:t>
            </w:r>
          </w:p>
          <w:p w:rsidR="00955C4A" w:rsidRPr="00FE55F3" w:rsidRDefault="00955C4A">
            <w:pPr>
              <w:pStyle w:val="21"/>
              <w:jc w:val="left"/>
              <w:rPr>
                <w:noProof w:val="0"/>
                <w:color w:val="191919"/>
                <w:sz w:val="24"/>
              </w:rPr>
            </w:pPr>
          </w:p>
          <w:p w:rsidR="00955C4A" w:rsidRPr="00FE55F3" w:rsidRDefault="00A948E5">
            <w:pPr>
              <w:pStyle w:val="21"/>
              <w:jc w:val="left"/>
              <w:rPr>
                <w:noProof w:val="0"/>
                <w:color w:val="191919"/>
                <w:sz w:val="24"/>
              </w:rPr>
            </w:pPr>
            <w:r w:rsidRPr="00FE55F3">
              <w:rPr>
                <w:noProof w:val="0"/>
                <w:color w:val="191919"/>
                <w:sz w:val="24"/>
              </w:rPr>
              <w:t xml:space="preserve">                   </w:t>
            </w:r>
            <w:r w:rsidR="00280254" w:rsidRPr="00FE55F3">
              <w:rPr>
                <w:noProof w:val="0"/>
                <w:color w:val="191919"/>
                <w:sz w:val="24"/>
              </w:rPr>
              <w:t xml:space="preserve">                              </w:t>
            </w:r>
            <w:r w:rsidRPr="00FE55F3">
              <w:rPr>
                <w:noProof w:val="0"/>
                <w:color w:val="191919"/>
                <w:sz w:val="24"/>
              </w:rPr>
              <w:t xml:space="preserve"> </w:t>
            </w:r>
            <w:r w:rsidR="00955C4A" w:rsidRPr="00FE55F3">
              <w:rPr>
                <w:noProof w:val="0"/>
                <w:color w:val="191919"/>
                <w:sz w:val="24"/>
              </w:rPr>
              <w:t>м. п.</w:t>
            </w:r>
          </w:p>
          <w:p w:rsidR="00955C4A" w:rsidRPr="00FE55F3" w:rsidRDefault="00955C4A">
            <w:pPr>
              <w:rPr>
                <w:color w:val="191919"/>
                <w:sz w:val="24"/>
              </w:rPr>
            </w:pPr>
          </w:p>
        </w:tc>
        <w:tc>
          <w:tcPr>
            <w:tcW w:w="4819" w:type="dxa"/>
          </w:tcPr>
          <w:p w:rsidR="00955C4A" w:rsidRPr="00FE55F3" w:rsidRDefault="00955C4A">
            <w:pPr>
              <w:pStyle w:val="1"/>
              <w:rPr>
                <w:b/>
                <w:color w:val="191919"/>
              </w:rPr>
            </w:pPr>
            <w:r w:rsidRPr="00FE55F3">
              <w:rPr>
                <w:b/>
                <w:color w:val="191919"/>
              </w:rPr>
              <w:t>Покупець</w:t>
            </w:r>
          </w:p>
          <w:p w:rsidR="00780D40" w:rsidRDefault="00780D40" w:rsidP="006A5944">
            <w:pPr>
              <w:rPr>
                <w:color w:val="191919"/>
                <w:sz w:val="24"/>
              </w:rPr>
            </w:pPr>
            <w:r w:rsidRPr="00780D40">
              <w:rPr>
                <w:color w:val="191919"/>
                <w:sz w:val="24"/>
              </w:rPr>
              <w:t>КП «ІВАНО-ФРАНКІВСЬКВОДОЕКОТЕХПРОМ»</w:t>
            </w:r>
          </w:p>
          <w:p w:rsidR="006A5944" w:rsidRPr="00FE55F3" w:rsidRDefault="006A5944" w:rsidP="006A5944">
            <w:pPr>
              <w:rPr>
                <w:color w:val="191919"/>
                <w:sz w:val="24"/>
              </w:rPr>
            </w:pPr>
            <w:r w:rsidRPr="00FE55F3">
              <w:rPr>
                <w:color w:val="191919"/>
                <w:sz w:val="24"/>
              </w:rPr>
              <w:t xml:space="preserve">вул. Ботанічна </w:t>
            </w:r>
            <w:smartTag w:uri="urn:schemas-microsoft-com:office:smarttags" w:element="metricconverter">
              <w:smartTagPr>
                <w:attr w:name="ProductID" w:val="2, м"/>
              </w:smartTagPr>
              <w:r w:rsidRPr="00FE55F3">
                <w:rPr>
                  <w:color w:val="191919"/>
                  <w:sz w:val="24"/>
                </w:rPr>
                <w:t>2, м</w:t>
              </w:r>
            </w:smartTag>
            <w:r w:rsidRPr="00FE55F3">
              <w:rPr>
                <w:color w:val="191919"/>
                <w:sz w:val="24"/>
              </w:rPr>
              <w:t>. Івано-Франківськ, 76011</w:t>
            </w:r>
          </w:p>
          <w:p w:rsidR="001D6A9A" w:rsidRPr="00407EF5" w:rsidRDefault="001D6A9A" w:rsidP="001D6A9A">
            <w:pPr>
              <w:spacing w:line="276" w:lineRule="auto"/>
              <w:jc w:val="both"/>
              <w:rPr>
                <w:sz w:val="24"/>
                <w:szCs w:val="24"/>
              </w:rPr>
            </w:pPr>
            <w:r>
              <w:rPr>
                <w:sz w:val="24"/>
                <w:szCs w:val="24"/>
              </w:rPr>
              <w:t xml:space="preserve">р/р 523365030000000260003001081 </w:t>
            </w:r>
            <w:r w:rsidRPr="00407EF5">
              <w:rPr>
                <w:sz w:val="24"/>
                <w:szCs w:val="24"/>
              </w:rPr>
              <w:t xml:space="preserve">у філії         </w:t>
            </w:r>
          </w:p>
          <w:p w:rsidR="001D6A9A" w:rsidRPr="00407EF5" w:rsidRDefault="001D6A9A" w:rsidP="001D6A9A">
            <w:pPr>
              <w:spacing w:line="276" w:lineRule="auto"/>
              <w:jc w:val="both"/>
              <w:rPr>
                <w:sz w:val="24"/>
                <w:szCs w:val="24"/>
              </w:rPr>
            </w:pPr>
            <w:r w:rsidRPr="00407EF5">
              <w:rPr>
                <w:sz w:val="24"/>
                <w:szCs w:val="24"/>
              </w:rPr>
              <w:t xml:space="preserve">Івано-Франківське ОУ АТ «Ощадбанк»,           </w:t>
            </w:r>
          </w:p>
          <w:p w:rsidR="001D6A9A" w:rsidRPr="00407EF5" w:rsidRDefault="001D6A9A" w:rsidP="001D6A9A">
            <w:pPr>
              <w:spacing w:line="276" w:lineRule="auto"/>
              <w:jc w:val="both"/>
              <w:rPr>
                <w:sz w:val="24"/>
                <w:szCs w:val="24"/>
              </w:rPr>
            </w:pPr>
            <w:r w:rsidRPr="00407EF5">
              <w:rPr>
                <w:sz w:val="24"/>
                <w:szCs w:val="24"/>
              </w:rPr>
              <w:t>м. Івано-Франківськ,  МФО 336503</w:t>
            </w:r>
          </w:p>
          <w:p w:rsidR="006A5944" w:rsidRPr="00FE55F3" w:rsidRDefault="006A5944" w:rsidP="006A5944">
            <w:pPr>
              <w:pStyle w:val="2"/>
              <w:rPr>
                <w:b w:val="0"/>
                <w:caps/>
                <w:color w:val="191919"/>
              </w:rPr>
            </w:pPr>
            <w:r w:rsidRPr="00FE55F3">
              <w:rPr>
                <w:b w:val="0"/>
                <w:caps/>
                <w:color w:val="191919"/>
              </w:rPr>
              <w:t>ЄДРПОУ 32360815</w:t>
            </w:r>
          </w:p>
          <w:p w:rsidR="006A5944" w:rsidRPr="00FE55F3" w:rsidRDefault="006A5944" w:rsidP="006A5944">
            <w:pPr>
              <w:pStyle w:val="2"/>
              <w:rPr>
                <w:b w:val="0"/>
                <w:color w:val="191919"/>
              </w:rPr>
            </w:pPr>
            <w:r w:rsidRPr="00FE55F3">
              <w:rPr>
                <w:b w:val="0"/>
                <w:color w:val="191919"/>
              </w:rPr>
              <w:t xml:space="preserve">ІПН 323608109151, </w:t>
            </w:r>
          </w:p>
          <w:p w:rsidR="006A5944" w:rsidRPr="00FE55F3" w:rsidRDefault="006A5944" w:rsidP="006A5944">
            <w:pPr>
              <w:pStyle w:val="2"/>
              <w:rPr>
                <w:b w:val="0"/>
                <w:color w:val="191919"/>
              </w:rPr>
            </w:pPr>
            <w:r w:rsidRPr="00FE55F3">
              <w:rPr>
                <w:b w:val="0"/>
                <w:color w:val="191919"/>
              </w:rPr>
              <w:t xml:space="preserve">Св. 12875580                   </w:t>
            </w:r>
          </w:p>
          <w:p w:rsidR="006A5944" w:rsidRPr="001D6A9A" w:rsidRDefault="006A5944" w:rsidP="006A5944">
            <w:pPr>
              <w:pStyle w:val="2"/>
              <w:rPr>
                <w:b w:val="0"/>
                <w:color w:val="191919"/>
                <w:lang w:val="ru-RU"/>
              </w:rPr>
            </w:pPr>
            <w:r w:rsidRPr="00FE55F3">
              <w:rPr>
                <w:b w:val="0"/>
                <w:color w:val="191919"/>
              </w:rPr>
              <w:t>Тел. (0342) 75-92-61</w:t>
            </w:r>
            <w:r>
              <w:rPr>
                <w:b w:val="0"/>
                <w:color w:val="191919"/>
              </w:rPr>
              <w:t>, 75-91-42</w:t>
            </w:r>
          </w:p>
          <w:p w:rsidR="00780D40" w:rsidRDefault="006A5944" w:rsidP="00780D40">
            <w:pPr>
              <w:pStyle w:val="2"/>
              <w:rPr>
                <w:b w:val="0"/>
                <w:color w:val="191919"/>
              </w:rPr>
            </w:pPr>
            <w:r w:rsidRPr="000D712D">
              <w:rPr>
                <w:szCs w:val="24"/>
                <w:lang w:val="en-US"/>
              </w:rPr>
              <w:t>e</w:t>
            </w:r>
            <w:r w:rsidRPr="008B52D0">
              <w:rPr>
                <w:szCs w:val="24"/>
                <w:lang w:val="en-US"/>
              </w:rPr>
              <w:t>-</w:t>
            </w:r>
            <w:r w:rsidRPr="000D712D">
              <w:rPr>
                <w:szCs w:val="24"/>
                <w:lang w:val="en-US"/>
              </w:rPr>
              <w:t>mail</w:t>
            </w:r>
            <w:r w:rsidRPr="008B52D0">
              <w:rPr>
                <w:szCs w:val="24"/>
                <w:lang w:val="en-US"/>
              </w:rPr>
              <w:t xml:space="preserve">: </w:t>
            </w:r>
            <w:hyperlink r:id="rId8" w:history="1">
              <w:r w:rsidRPr="00C32810">
                <w:rPr>
                  <w:rStyle w:val="a7"/>
                  <w:szCs w:val="24"/>
                  <w:lang w:val="en-US"/>
                </w:rPr>
                <w:t>water</w:t>
              </w:r>
              <w:r w:rsidRPr="008B52D0">
                <w:rPr>
                  <w:rStyle w:val="a7"/>
                  <w:szCs w:val="24"/>
                  <w:lang w:val="en-US"/>
                </w:rPr>
                <w:t>@</w:t>
              </w:r>
              <w:r w:rsidRPr="00C32810">
                <w:rPr>
                  <w:rStyle w:val="a7"/>
                  <w:szCs w:val="24"/>
                  <w:lang w:val="en-US"/>
                </w:rPr>
                <w:t>vodokanal</w:t>
              </w:r>
              <w:r w:rsidRPr="008B52D0">
                <w:rPr>
                  <w:rStyle w:val="a7"/>
                  <w:szCs w:val="24"/>
                  <w:lang w:val="en-US"/>
                </w:rPr>
                <w:t>.</w:t>
              </w:r>
              <w:r w:rsidRPr="00C32810">
                <w:rPr>
                  <w:rStyle w:val="a7"/>
                  <w:szCs w:val="24"/>
                  <w:lang w:val="en-US"/>
                </w:rPr>
                <w:t>if</w:t>
              </w:r>
              <w:r w:rsidRPr="008B52D0">
                <w:rPr>
                  <w:rStyle w:val="a7"/>
                  <w:szCs w:val="24"/>
                  <w:lang w:val="en-US"/>
                </w:rPr>
                <w:t>.</w:t>
              </w:r>
              <w:r w:rsidRPr="00C32810">
                <w:rPr>
                  <w:rStyle w:val="a7"/>
                  <w:szCs w:val="24"/>
                  <w:lang w:val="en-US"/>
                </w:rPr>
                <w:t>ua</w:t>
              </w:r>
            </w:hyperlink>
            <w:r w:rsidR="00A948E5" w:rsidRPr="00FE55F3">
              <w:rPr>
                <w:b w:val="0"/>
                <w:color w:val="191919"/>
              </w:rPr>
              <w:t xml:space="preserve">    </w:t>
            </w:r>
          </w:p>
          <w:p w:rsidR="00280254" w:rsidRPr="00FE55F3" w:rsidRDefault="00A948E5" w:rsidP="00780D40">
            <w:pPr>
              <w:pStyle w:val="2"/>
              <w:rPr>
                <w:b w:val="0"/>
                <w:color w:val="191919"/>
              </w:rPr>
            </w:pPr>
            <w:r w:rsidRPr="00FE55F3">
              <w:rPr>
                <w:b w:val="0"/>
                <w:color w:val="191919"/>
              </w:rPr>
              <w:t xml:space="preserve">                        </w:t>
            </w:r>
          </w:p>
          <w:p w:rsidR="00955C4A" w:rsidRPr="00FE55F3" w:rsidRDefault="001E5203">
            <w:pPr>
              <w:jc w:val="both"/>
              <w:rPr>
                <w:b/>
                <w:caps/>
                <w:color w:val="191919"/>
                <w:sz w:val="24"/>
              </w:rPr>
            </w:pPr>
            <w:r>
              <w:rPr>
                <w:b/>
                <w:color w:val="191919"/>
                <w:sz w:val="24"/>
              </w:rPr>
              <w:t xml:space="preserve"> </w:t>
            </w:r>
            <w:r w:rsidR="00955C4A" w:rsidRPr="00FE55F3">
              <w:rPr>
                <w:b/>
                <w:color w:val="191919"/>
                <w:sz w:val="24"/>
              </w:rPr>
              <w:t xml:space="preserve">За </w:t>
            </w:r>
            <w:r w:rsidR="00955C4A" w:rsidRPr="00FE55F3">
              <w:rPr>
                <w:b/>
                <w:caps/>
                <w:color w:val="191919"/>
                <w:sz w:val="24"/>
              </w:rPr>
              <w:t>Покупця</w:t>
            </w:r>
          </w:p>
          <w:p w:rsidR="006D2856" w:rsidRPr="00FE55F3" w:rsidRDefault="006D2856">
            <w:pPr>
              <w:jc w:val="both"/>
              <w:rPr>
                <w:b/>
                <w:color w:val="191919"/>
                <w:sz w:val="24"/>
              </w:rPr>
            </w:pPr>
          </w:p>
          <w:p w:rsidR="00AC7497" w:rsidRPr="00FE55F3" w:rsidRDefault="001E5203" w:rsidP="00AC7497">
            <w:pPr>
              <w:pStyle w:val="2"/>
              <w:jc w:val="left"/>
              <w:rPr>
                <w:color w:val="191919"/>
              </w:rPr>
            </w:pPr>
            <w:r>
              <w:rPr>
                <w:color w:val="191919"/>
              </w:rPr>
              <w:t xml:space="preserve">  </w:t>
            </w:r>
            <w:r w:rsidR="00AC7497" w:rsidRPr="00FE55F3">
              <w:rPr>
                <w:color w:val="191919"/>
              </w:rPr>
              <w:t>Генеральний директор</w:t>
            </w:r>
          </w:p>
          <w:p w:rsidR="00780D40" w:rsidRDefault="001E5203" w:rsidP="00AC7497">
            <w:pPr>
              <w:pStyle w:val="2"/>
              <w:jc w:val="left"/>
              <w:rPr>
                <w:color w:val="191919"/>
              </w:rPr>
            </w:pPr>
            <w:r>
              <w:rPr>
                <w:color w:val="191919"/>
              </w:rPr>
              <w:t xml:space="preserve">  </w:t>
            </w:r>
          </w:p>
          <w:p w:rsidR="00955C4A" w:rsidRPr="00FE55F3" w:rsidRDefault="00280254" w:rsidP="00AC7497">
            <w:pPr>
              <w:pStyle w:val="2"/>
              <w:jc w:val="left"/>
              <w:rPr>
                <w:color w:val="191919"/>
              </w:rPr>
            </w:pPr>
            <w:r w:rsidRPr="00FE55F3">
              <w:rPr>
                <w:color w:val="191919"/>
              </w:rPr>
              <w:t>____</w:t>
            </w:r>
            <w:r w:rsidR="00780D40">
              <w:rPr>
                <w:color w:val="191919"/>
              </w:rPr>
              <w:t>______________ Віталій САВЕНКО</w:t>
            </w:r>
          </w:p>
          <w:p w:rsidR="00955C4A" w:rsidRPr="00780D40" w:rsidRDefault="00780D40" w:rsidP="00780D40">
            <w:pPr>
              <w:pStyle w:val="21"/>
              <w:jc w:val="left"/>
              <w:rPr>
                <w:noProof w:val="0"/>
                <w:color w:val="191919"/>
                <w:sz w:val="24"/>
              </w:rPr>
            </w:pPr>
            <w:r>
              <w:rPr>
                <w:noProof w:val="0"/>
                <w:color w:val="191919"/>
                <w:sz w:val="24"/>
              </w:rPr>
              <w:t xml:space="preserve">               </w:t>
            </w:r>
            <w:r w:rsidR="00955C4A" w:rsidRPr="00FE55F3">
              <w:rPr>
                <w:noProof w:val="0"/>
                <w:color w:val="191919"/>
                <w:sz w:val="24"/>
              </w:rPr>
              <w:t>м. п.</w:t>
            </w:r>
            <w:r w:rsidR="00AF291F">
              <w:rPr>
                <w:noProof w:val="0"/>
                <w:vanish/>
                <w:color w:val="191919"/>
                <w:sz w:val="24"/>
              </w:rPr>
              <w:cr/>
              <w:t>_______________________________________________________________________________________________________________________________</w:t>
            </w:r>
          </w:p>
        </w:tc>
      </w:tr>
    </w:tbl>
    <w:p w:rsidR="00955C4A" w:rsidRDefault="00955C4A">
      <w:pPr>
        <w:jc w:val="both"/>
        <w:rPr>
          <w:color w:val="191919"/>
          <w:sz w:val="24"/>
        </w:rPr>
      </w:pPr>
    </w:p>
    <w:p w:rsidR="001E5203" w:rsidRDefault="001E5203">
      <w:pPr>
        <w:jc w:val="both"/>
        <w:rPr>
          <w:color w:val="191919"/>
          <w:sz w:val="24"/>
        </w:rPr>
      </w:pPr>
    </w:p>
    <w:p w:rsidR="00CB7918" w:rsidRPr="00EE7ADF" w:rsidRDefault="00CB7918" w:rsidP="00CB7918">
      <w:pPr>
        <w:pageBreakBefore/>
        <w:jc w:val="right"/>
        <w:rPr>
          <w:spacing w:val="-4"/>
          <w:sz w:val="24"/>
          <w:szCs w:val="24"/>
        </w:rPr>
      </w:pPr>
      <w:r w:rsidRPr="00EE7ADF">
        <w:rPr>
          <w:b/>
          <w:bCs/>
          <w:spacing w:val="-3"/>
          <w:sz w:val="24"/>
          <w:szCs w:val="24"/>
        </w:rPr>
        <w:lastRenderedPageBreak/>
        <w:t>Додаток   1</w:t>
      </w:r>
    </w:p>
    <w:p w:rsidR="00CB7918" w:rsidRPr="00EE7ADF" w:rsidRDefault="00CB7918" w:rsidP="00CB7918">
      <w:pPr>
        <w:jc w:val="right"/>
        <w:rPr>
          <w:b/>
          <w:bCs/>
          <w:sz w:val="24"/>
          <w:szCs w:val="24"/>
        </w:rPr>
      </w:pPr>
      <w:r w:rsidRPr="00EE7ADF">
        <w:rPr>
          <w:spacing w:val="-4"/>
          <w:sz w:val="24"/>
          <w:szCs w:val="24"/>
        </w:rPr>
        <w:t>до Договору №  _____</w:t>
      </w:r>
      <w:r w:rsidRPr="00EE7ADF">
        <w:rPr>
          <w:spacing w:val="-4"/>
          <w:sz w:val="24"/>
          <w:szCs w:val="24"/>
        </w:rPr>
        <w:br/>
        <w:t xml:space="preserve"> </w:t>
      </w:r>
      <w:r w:rsidRPr="00EE7ADF">
        <w:rPr>
          <w:spacing w:val="-3"/>
          <w:sz w:val="24"/>
          <w:szCs w:val="24"/>
        </w:rPr>
        <w:t>від  _______________</w:t>
      </w:r>
    </w:p>
    <w:p w:rsidR="00CB7918" w:rsidRPr="00EE7ADF" w:rsidRDefault="00CB7918" w:rsidP="00CB7918">
      <w:pPr>
        <w:jc w:val="center"/>
        <w:rPr>
          <w:b/>
          <w:bCs/>
          <w:sz w:val="24"/>
          <w:szCs w:val="24"/>
        </w:rPr>
      </w:pPr>
    </w:p>
    <w:p w:rsidR="00CB7918" w:rsidRPr="00EE7ADF" w:rsidRDefault="00CB7918" w:rsidP="00CB7918">
      <w:pPr>
        <w:jc w:val="center"/>
        <w:rPr>
          <w:b/>
          <w:bCs/>
          <w:sz w:val="24"/>
          <w:szCs w:val="24"/>
        </w:rPr>
      </w:pPr>
    </w:p>
    <w:p w:rsidR="00CB7918" w:rsidRPr="00EE7ADF" w:rsidRDefault="00CB7918" w:rsidP="00CB7918">
      <w:pPr>
        <w:jc w:val="center"/>
        <w:rPr>
          <w:spacing w:val="-2"/>
          <w:sz w:val="24"/>
          <w:szCs w:val="24"/>
        </w:rPr>
      </w:pPr>
      <w:r w:rsidRPr="00EE7ADF">
        <w:rPr>
          <w:b/>
          <w:bCs/>
          <w:sz w:val="24"/>
          <w:szCs w:val="24"/>
        </w:rPr>
        <w:t>СПЕЦИФІКАЦІЯ  № 1</w:t>
      </w:r>
    </w:p>
    <w:p w:rsidR="00CB7918" w:rsidRPr="00EE7ADF" w:rsidRDefault="00CB7918" w:rsidP="00CB7918">
      <w:pPr>
        <w:jc w:val="both"/>
        <w:rPr>
          <w:sz w:val="24"/>
          <w:szCs w:val="24"/>
        </w:rPr>
      </w:pPr>
      <w:r w:rsidRPr="00EE7ADF">
        <w:rPr>
          <w:spacing w:val="-2"/>
          <w:sz w:val="24"/>
          <w:szCs w:val="24"/>
        </w:rPr>
        <w:t xml:space="preserve">1. На виконання своїх обов'язків згідно Договору № ________ від ________ Продавець </w:t>
      </w:r>
      <w:r w:rsidRPr="00EE7ADF">
        <w:rPr>
          <w:sz w:val="24"/>
          <w:szCs w:val="24"/>
        </w:rPr>
        <w:t xml:space="preserve">здійснює поставку наступного товару:        </w:t>
      </w:r>
    </w:p>
    <w:p w:rsidR="00CB7918" w:rsidRPr="00EE7ADF" w:rsidRDefault="00CB7918" w:rsidP="00CB7918">
      <w:pPr>
        <w:jc w:val="both"/>
        <w:rPr>
          <w:sz w:val="24"/>
          <w:szCs w:val="24"/>
        </w:rPr>
      </w:pPr>
    </w:p>
    <w:tbl>
      <w:tblPr>
        <w:tblW w:w="10760" w:type="dxa"/>
        <w:tblInd w:w="91" w:type="dxa"/>
        <w:tblLayout w:type="fixed"/>
        <w:tblCellMar>
          <w:left w:w="40" w:type="dxa"/>
          <w:right w:w="40" w:type="dxa"/>
        </w:tblCellMar>
        <w:tblLook w:val="0000" w:firstRow="0" w:lastRow="0" w:firstColumn="0" w:lastColumn="0" w:noHBand="0" w:noVBand="0"/>
      </w:tblPr>
      <w:tblGrid>
        <w:gridCol w:w="516"/>
        <w:gridCol w:w="879"/>
        <w:gridCol w:w="2240"/>
        <w:gridCol w:w="1607"/>
        <w:gridCol w:w="879"/>
        <w:gridCol w:w="926"/>
        <w:gridCol w:w="1604"/>
        <w:gridCol w:w="2109"/>
      </w:tblGrid>
      <w:tr w:rsidR="005C1FDE" w:rsidRPr="00EE7ADF" w:rsidTr="005C1FDE">
        <w:tc>
          <w:tcPr>
            <w:tcW w:w="516" w:type="dxa"/>
            <w:tcBorders>
              <w:top w:val="single" w:sz="4" w:space="0" w:color="000000"/>
              <w:left w:val="single" w:sz="4" w:space="0" w:color="000000"/>
              <w:bottom w:val="single" w:sz="4" w:space="0" w:color="000000"/>
            </w:tcBorders>
            <w:shd w:val="clear" w:color="auto" w:fill="FFFFFF"/>
            <w:vAlign w:val="center"/>
          </w:tcPr>
          <w:p w:rsidR="005C1FDE" w:rsidRPr="00EE7ADF" w:rsidRDefault="005C1FDE" w:rsidP="00CB7918">
            <w:pPr>
              <w:snapToGrid w:val="0"/>
              <w:rPr>
                <w:b/>
                <w:bCs/>
                <w:sz w:val="24"/>
                <w:szCs w:val="24"/>
              </w:rPr>
            </w:pPr>
            <w:r w:rsidRPr="00EE7ADF">
              <w:rPr>
                <w:b/>
                <w:bCs/>
                <w:sz w:val="24"/>
                <w:szCs w:val="24"/>
              </w:rPr>
              <w:t>№</w:t>
            </w:r>
            <w:r w:rsidRPr="00EE7ADF">
              <w:rPr>
                <w:b/>
                <w:bCs/>
                <w:sz w:val="24"/>
                <w:szCs w:val="24"/>
              </w:rPr>
              <w:br/>
            </w:r>
            <w:r w:rsidRPr="00EE7ADF">
              <w:rPr>
                <w:b/>
                <w:bCs/>
                <w:spacing w:val="-6"/>
                <w:sz w:val="24"/>
                <w:szCs w:val="24"/>
              </w:rPr>
              <w:t>з/п</w:t>
            </w:r>
          </w:p>
        </w:tc>
        <w:tc>
          <w:tcPr>
            <w:tcW w:w="3119" w:type="dxa"/>
            <w:gridSpan w:val="2"/>
            <w:tcBorders>
              <w:top w:val="single" w:sz="4" w:space="0" w:color="000000"/>
              <w:left w:val="single" w:sz="4" w:space="0" w:color="000000"/>
              <w:bottom w:val="single" w:sz="4" w:space="0" w:color="000000"/>
            </w:tcBorders>
            <w:shd w:val="clear" w:color="auto" w:fill="FFFFFF"/>
            <w:vAlign w:val="center"/>
          </w:tcPr>
          <w:p w:rsidR="005C1FDE" w:rsidRPr="00EE7ADF" w:rsidRDefault="005C1FDE" w:rsidP="00CB7918">
            <w:pPr>
              <w:snapToGrid w:val="0"/>
              <w:rPr>
                <w:b/>
                <w:bCs/>
                <w:sz w:val="24"/>
                <w:szCs w:val="24"/>
              </w:rPr>
            </w:pPr>
            <w:r w:rsidRPr="00EE7ADF">
              <w:rPr>
                <w:b/>
                <w:bCs/>
                <w:sz w:val="24"/>
                <w:szCs w:val="24"/>
              </w:rPr>
              <w:t>Опис предмета закупівлі</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5C1FDE" w:rsidRPr="00EE7ADF" w:rsidRDefault="005C1FDE" w:rsidP="00CB7918">
            <w:pPr>
              <w:snapToGrid w:val="0"/>
              <w:rPr>
                <w:b/>
                <w:bCs/>
                <w:sz w:val="24"/>
                <w:szCs w:val="24"/>
              </w:rPr>
            </w:pPr>
            <w:r>
              <w:rPr>
                <w:b/>
                <w:bCs/>
                <w:sz w:val="24"/>
                <w:szCs w:val="24"/>
              </w:rPr>
              <w:t>Країна походження</w:t>
            </w:r>
          </w:p>
        </w:tc>
        <w:tc>
          <w:tcPr>
            <w:tcW w:w="879" w:type="dxa"/>
            <w:tcBorders>
              <w:top w:val="single" w:sz="4" w:space="0" w:color="000000"/>
              <w:left w:val="single" w:sz="4" w:space="0" w:color="000000"/>
              <w:bottom w:val="single" w:sz="4" w:space="0" w:color="000000"/>
            </w:tcBorders>
            <w:shd w:val="clear" w:color="auto" w:fill="FFFFFF"/>
            <w:vAlign w:val="center"/>
          </w:tcPr>
          <w:p w:rsidR="005C1FDE" w:rsidRPr="00EE7ADF" w:rsidRDefault="005C1FDE" w:rsidP="00CB7918">
            <w:pPr>
              <w:snapToGrid w:val="0"/>
              <w:rPr>
                <w:b/>
                <w:bCs/>
                <w:sz w:val="24"/>
                <w:szCs w:val="24"/>
              </w:rPr>
            </w:pPr>
            <w:r w:rsidRPr="00EE7ADF">
              <w:rPr>
                <w:b/>
                <w:bCs/>
                <w:sz w:val="24"/>
                <w:szCs w:val="24"/>
              </w:rPr>
              <w:t>Од.</w:t>
            </w:r>
            <w:r w:rsidRPr="00EE7ADF">
              <w:rPr>
                <w:b/>
                <w:bCs/>
                <w:sz w:val="24"/>
                <w:szCs w:val="24"/>
              </w:rPr>
              <w:br/>
            </w:r>
            <w:r w:rsidRPr="00EE7ADF">
              <w:rPr>
                <w:b/>
                <w:bCs/>
                <w:spacing w:val="-3"/>
                <w:sz w:val="24"/>
                <w:szCs w:val="24"/>
              </w:rPr>
              <w:t>виміру</w:t>
            </w:r>
          </w:p>
        </w:tc>
        <w:tc>
          <w:tcPr>
            <w:tcW w:w="926" w:type="dxa"/>
            <w:tcBorders>
              <w:top w:val="single" w:sz="4" w:space="0" w:color="000000"/>
              <w:left w:val="single" w:sz="4" w:space="0" w:color="000000"/>
              <w:bottom w:val="single" w:sz="4" w:space="0" w:color="000000"/>
            </w:tcBorders>
            <w:shd w:val="clear" w:color="auto" w:fill="FFFFFF"/>
            <w:vAlign w:val="center"/>
          </w:tcPr>
          <w:p w:rsidR="005C1FDE" w:rsidRPr="00EE7ADF" w:rsidRDefault="005C1FDE" w:rsidP="00CB7918">
            <w:pPr>
              <w:snapToGrid w:val="0"/>
              <w:rPr>
                <w:b/>
                <w:bCs/>
                <w:sz w:val="24"/>
                <w:szCs w:val="24"/>
              </w:rPr>
            </w:pPr>
            <w:r w:rsidRPr="00EE7ADF">
              <w:rPr>
                <w:b/>
                <w:bCs/>
                <w:sz w:val="24"/>
                <w:szCs w:val="24"/>
              </w:rPr>
              <w:t>Кіл-сть</w:t>
            </w:r>
          </w:p>
        </w:tc>
        <w:tc>
          <w:tcPr>
            <w:tcW w:w="1604" w:type="dxa"/>
            <w:tcBorders>
              <w:top w:val="single" w:sz="4" w:space="0" w:color="000000"/>
              <w:left w:val="single" w:sz="4" w:space="0" w:color="000000"/>
              <w:bottom w:val="single" w:sz="4" w:space="0" w:color="000000"/>
            </w:tcBorders>
            <w:shd w:val="clear" w:color="auto" w:fill="FFFFFF"/>
            <w:vAlign w:val="center"/>
          </w:tcPr>
          <w:p w:rsidR="005C1FDE" w:rsidRPr="00EE7ADF" w:rsidRDefault="005C1FDE" w:rsidP="00CB7918">
            <w:pPr>
              <w:snapToGrid w:val="0"/>
              <w:rPr>
                <w:b/>
                <w:bCs/>
                <w:sz w:val="24"/>
                <w:szCs w:val="24"/>
              </w:rPr>
            </w:pPr>
            <w:r w:rsidRPr="00EE7ADF">
              <w:rPr>
                <w:b/>
                <w:bCs/>
                <w:sz w:val="24"/>
                <w:szCs w:val="24"/>
              </w:rPr>
              <w:t xml:space="preserve">Ціна, грн. </w:t>
            </w:r>
          </w:p>
          <w:p w:rsidR="005C1FDE" w:rsidRPr="00EE7ADF" w:rsidRDefault="005C1FDE" w:rsidP="00CB7918">
            <w:pPr>
              <w:rPr>
                <w:b/>
                <w:bCs/>
                <w:sz w:val="24"/>
                <w:szCs w:val="24"/>
              </w:rPr>
            </w:pPr>
            <w:r w:rsidRPr="00EE7ADF">
              <w:rPr>
                <w:b/>
                <w:bCs/>
                <w:sz w:val="24"/>
                <w:szCs w:val="24"/>
              </w:rPr>
              <w:t xml:space="preserve">(без ПДВ)  </w:t>
            </w:r>
          </w:p>
        </w:tc>
        <w:tc>
          <w:tcPr>
            <w:tcW w:w="21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1FDE" w:rsidRPr="00EE7ADF" w:rsidRDefault="005C1FDE" w:rsidP="00CB7918">
            <w:pPr>
              <w:snapToGrid w:val="0"/>
              <w:rPr>
                <w:b/>
                <w:bCs/>
                <w:sz w:val="24"/>
                <w:szCs w:val="24"/>
              </w:rPr>
            </w:pPr>
            <w:r w:rsidRPr="00EE7ADF">
              <w:rPr>
                <w:b/>
                <w:bCs/>
                <w:sz w:val="24"/>
                <w:szCs w:val="24"/>
              </w:rPr>
              <w:t xml:space="preserve">Сума, грн. </w:t>
            </w:r>
          </w:p>
          <w:p w:rsidR="005C1FDE" w:rsidRPr="00EE7ADF" w:rsidRDefault="005C1FDE" w:rsidP="00CB7918">
            <w:pPr>
              <w:rPr>
                <w:sz w:val="24"/>
                <w:szCs w:val="24"/>
              </w:rPr>
            </w:pPr>
            <w:r w:rsidRPr="00EE7ADF">
              <w:rPr>
                <w:b/>
                <w:bCs/>
                <w:sz w:val="24"/>
                <w:szCs w:val="24"/>
              </w:rPr>
              <w:t>(без ПДВ)</w:t>
            </w:r>
          </w:p>
        </w:tc>
      </w:tr>
      <w:tr w:rsidR="0094716E" w:rsidRPr="00EE7ADF" w:rsidTr="005C1FDE">
        <w:tc>
          <w:tcPr>
            <w:tcW w:w="516" w:type="dxa"/>
            <w:tcBorders>
              <w:left w:val="single" w:sz="4" w:space="0" w:color="000000"/>
              <w:bottom w:val="single" w:sz="4" w:space="0" w:color="000000"/>
            </w:tcBorders>
            <w:shd w:val="clear" w:color="auto" w:fill="FFFFFF"/>
          </w:tcPr>
          <w:p w:rsidR="0094716E" w:rsidRPr="00EE7ADF" w:rsidRDefault="0094716E" w:rsidP="00B72680">
            <w:pPr>
              <w:numPr>
                <w:ilvl w:val="0"/>
                <w:numId w:val="5"/>
              </w:numPr>
              <w:shd w:val="clear" w:color="auto" w:fill="FFFFFF"/>
              <w:snapToGrid w:val="0"/>
              <w:jc w:val="center"/>
              <w:rPr>
                <w:sz w:val="24"/>
                <w:szCs w:val="24"/>
              </w:rPr>
            </w:pPr>
          </w:p>
        </w:tc>
        <w:tc>
          <w:tcPr>
            <w:tcW w:w="3119" w:type="dxa"/>
            <w:gridSpan w:val="2"/>
            <w:tcBorders>
              <w:left w:val="single" w:sz="4" w:space="0" w:color="000000"/>
              <w:bottom w:val="single" w:sz="4" w:space="0" w:color="000000"/>
            </w:tcBorders>
            <w:shd w:val="clear" w:color="auto" w:fill="FFFFFF"/>
          </w:tcPr>
          <w:p w:rsidR="0094716E" w:rsidRPr="0018469A" w:rsidRDefault="002E11BE" w:rsidP="0094716E">
            <w:r>
              <w:t>Лист 18 мм Ст 1-3пс</w:t>
            </w:r>
          </w:p>
        </w:tc>
        <w:tc>
          <w:tcPr>
            <w:tcW w:w="1607" w:type="dxa"/>
            <w:tcBorders>
              <w:left w:val="single" w:sz="4" w:space="0" w:color="000000"/>
              <w:bottom w:val="single" w:sz="4" w:space="0" w:color="000000"/>
              <w:right w:val="single" w:sz="4" w:space="0" w:color="000000"/>
            </w:tcBorders>
            <w:shd w:val="clear" w:color="auto" w:fill="FFFFFF"/>
          </w:tcPr>
          <w:p w:rsidR="0094716E" w:rsidRPr="0018469A" w:rsidRDefault="0094716E" w:rsidP="0094716E"/>
        </w:tc>
        <w:tc>
          <w:tcPr>
            <w:tcW w:w="879" w:type="dxa"/>
            <w:tcBorders>
              <w:left w:val="single" w:sz="4" w:space="0" w:color="000000"/>
              <w:bottom w:val="single" w:sz="4" w:space="0" w:color="000000"/>
            </w:tcBorders>
            <w:shd w:val="clear" w:color="auto" w:fill="FFFFFF"/>
          </w:tcPr>
          <w:p w:rsidR="0094716E" w:rsidRPr="008B5F74" w:rsidRDefault="0094716E" w:rsidP="0094716E">
            <w:r w:rsidRPr="008B5F74">
              <w:t>т</w:t>
            </w:r>
          </w:p>
        </w:tc>
        <w:tc>
          <w:tcPr>
            <w:tcW w:w="926" w:type="dxa"/>
            <w:tcBorders>
              <w:left w:val="single" w:sz="4" w:space="0" w:color="000000"/>
              <w:bottom w:val="single" w:sz="4" w:space="0" w:color="000000"/>
            </w:tcBorders>
            <w:shd w:val="clear" w:color="auto" w:fill="FFFFFF"/>
          </w:tcPr>
          <w:p w:rsidR="0094716E" w:rsidRPr="008B5F74" w:rsidRDefault="007960E3" w:rsidP="0094716E">
            <w:r>
              <w:t>1,</w:t>
            </w:r>
            <w:r w:rsidR="002E11BE">
              <w:t>1</w:t>
            </w:r>
          </w:p>
        </w:tc>
        <w:tc>
          <w:tcPr>
            <w:tcW w:w="1604" w:type="dxa"/>
            <w:tcBorders>
              <w:left w:val="single" w:sz="4" w:space="0" w:color="000000"/>
              <w:bottom w:val="single" w:sz="4" w:space="0" w:color="000000"/>
            </w:tcBorders>
            <w:shd w:val="clear" w:color="auto" w:fill="FFFFFF"/>
          </w:tcPr>
          <w:p w:rsidR="0094716E" w:rsidRPr="00EE7ADF" w:rsidRDefault="0094716E" w:rsidP="00CB7918">
            <w:pPr>
              <w:shd w:val="clear" w:color="auto" w:fill="FFFFFF"/>
              <w:snapToGrid w:val="0"/>
              <w:rPr>
                <w:sz w:val="24"/>
                <w:szCs w:val="24"/>
              </w:rPr>
            </w:pPr>
          </w:p>
        </w:tc>
        <w:tc>
          <w:tcPr>
            <w:tcW w:w="2109" w:type="dxa"/>
            <w:tcBorders>
              <w:left w:val="single" w:sz="4" w:space="0" w:color="000000"/>
              <w:bottom w:val="single" w:sz="4" w:space="0" w:color="000000"/>
              <w:right w:val="single" w:sz="4" w:space="0" w:color="000000"/>
            </w:tcBorders>
            <w:shd w:val="clear" w:color="auto" w:fill="FFFFFF"/>
          </w:tcPr>
          <w:p w:rsidR="0094716E" w:rsidRPr="00EE7ADF" w:rsidRDefault="0094716E" w:rsidP="00CB7918">
            <w:pPr>
              <w:shd w:val="clear" w:color="auto" w:fill="FFFFFF"/>
              <w:snapToGrid w:val="0"/>
              <w:rPr>
                <w:sz w:val="24"/>
                <w:szCs w:val="24"/>
              </w:rPr>
            </w:pPr>
          </w:p>
        </w:tc>
      </w:tr>
      <w:tr w:rsidR="0094716E" w:rsidRPr="00EE7ADF" w:rsidTr="005C1FDE">
        <w:tc>
          <w:tcPr>
            <w:tcW w:w="516" w:type="dxa"/>
            <w:tcBorders>
              <w:left w:val="single" w:sz="4" w:space="0" w:color="000000"/>
              <w:bottom w:val="single" w:sz="4" w:space="0" w:color="000000"/>
            </w:tcBorders>
            <w:shd w:val="clear" w:color="auto" w:fill="FFFFFF"/>
          </w:tcPr>
          <w:p w:rsidR="0094716E" w:rsidRPr="00EE7ADF" w:rsidRDefault="0094716E" w:rsidP="00B72680">
            <w:pPr>
              <w:numPr>
                <w:ilvl w:val="0"/>
                <w:numId w:val="5"/>
              </w:numPr>
              <w:shd w:val="clear" w:color="auto" w:fill="FFFFFF"/>
              <w:snapToGrid w:val="0"/>
              <w:jc w:val="center"/>
              <w:rPr>
                <w:sz w:val="24"/>
                <w:szCs w:val="24"/>
              </w:rPr>
            </w:pPr>
          </w:p>
        </w:tc>
        <w:tc>
          <w:tcPr>
            <w:tcW w:w="3119" w:type="dxa"/>
            <w:gridSpan w:val="2"/>
            <w:tcBorders>
              <w:left w:val="single" w:sz="4" w:space="0" w:color="000000"/>
              <w:bottom w:val="single" w:sz="4" w:space="0" w:color="000000"/>
            </w:tcBorders>
            <w:shd w:val="clear" w:color="auto" w:fill="FFFFFF"/>
          </w:tcPr>
          <w:p w:rsidR="0094716E" w:rsidRPr="0018469A" w:rsidRDefault="002E11BE" w:rsidP="0094716E">
            <w:r>
              <w:t>Лист 16 мм Ст 1-3пс</w:t>
            </w:r>
          </w:p>
        </w:tc>
        <w:tc>
          <w:tcPr>
            <w:tcW w:w="1607" w:type="dxa"/>
            <w:tcBorders>
              <w:left w:val="single" w:sz="4" w:space="0" w:color="000000"/>
              <w:bottom w:val="single" w:sz="4" w:space="0" w:color="000000"/>
              <w:right w:val="single" w:sz="4" w:space="0" w:color="000000"/>
            </w:tcBorders>
            <w:shd w:val="clear" w:color="auto" w:fill="FFFFFF"/>
          </w:tcPr>
          <w:p w:rsidR="0094716E" w:rsidRPr="0018469A" w:rsidRDefault="0094716E" w:rsidP="0094716E"/>
        </w:tc>
        <w:tc>
          <w:tcPr>
            <w:tcW w:w="879" w:type="dxa"/>
            <w:tcBorders>
              <w:left w:val="single" w:sz="4" w:space="0" w:color="000000"/>
              <w:bottom w:val="single" w:sz="4" w:space="0" w:color="000000"/>
            </w:tcBorders>
            <w:shd w:val="clear" w:color="auto" w:fill="FFFFFF"/>
          </w:tcPr>
          <w:p w:rsidR="0094716E" w:rsidRPr="008B5F74" w:rsidRDefault="0094716E" w:rsidP="0094716E">
            <w:r w:rsidRPr="008B5F74">
              <w:t>т</w:t>
            </w:r>
          </w:p>
        </w:tc>
        <w:tc>
          <w:tcPr>
            <w:tcW w:w="926" w:type="dxa"/>
            <w:tcBorders>
              <w:left w:val="single" w:sz="4" w:space="0" w:color="000000"/>
              <w:bottom w:val="single" w:sz="4" w:space="0" w:color="000000"/>
            </w:tcBorders>
            <w:shd w:val="clear" w:color="auto" w:fill="FFFFFF"/>
          </w:tcPr>
          <w:p w:rsidR="0094716E" w:rsidRPr="008B5F74" w:rsidRDefault="002E11BE" w:rsidP="0094716E">
            <w:r>
              <w:t>0,</w:t>
            </w:r>
            <w:r w:rsidR="007960E3">
              <w:t>3</w:t>
            </w:r>
          </w:p>
        </w:tc>
        <w:tc>
          <w:tcPr>
            <w:tcW w:w="1604" w:type="dxa"/>
            <w:tcBorders>
              <w:left w:val="single" w:sz="4" w:space="0" w:color="000000"/>
              <w:bottom w:val="single" w:sz="4" w:space="0" w:color="000000"/>
            </w:tcBorders>
            <w:shd w:val="clear" w:color="auto" w:fill="FFFFFF"/>
          </w:tcPr>
          <w:p w:rsidR="0094716E" w:rsidRPr="00EE7ADF" w:rsidRDefault="0094716E" w:rsidP="00CB7918">
            <w:pPr>
              <w:shd w:val="clear" w:color="auto" w:fill="FFFFFF"/>
              <w:snapToGrid w:val="0"/>
              <w:rPr>
                <w:sz w:val="24"/>
                <w:szCs w:val="24"/>
              </w:rPr>
            </w:pPr>
          </w:p>
        </w:tc>
        <w:tc>
          <w:tcPr>
            <w:tcW w:w="2109" w:type="dxa"/>
            <w:tcBorders>
              <w:left w:val="single" w:sz="4" w:space="0" w:color="000000"/>
              <w:bottom w:val="single" w:sz="4" w:space="0" w:color="000000"/>
              <w:right w:val="single" w:sz="4" w:space="0" w:color="000000"/>
            </w:tcBorders>
            <w:shd w:val="clear" w:color="auto" w:fill="FFFFFF"/>
          </w:tcPr>
          <w:p w:rsidR="0094716E" w:rsidRPr="00EE7ADF" w:rsidRDefault="0094716E" w:rsidP="00CB7918">
            <w:pPr>
              <w:shd w:val="clear" w:color="auto" w:fill="FFFFFF"/>
              <w:snapToGrid w:val="0"/>
              <w:rPr>
                <w:sz w:val="24"/>
                <w:szCs w:val="24"/>
              </w:rPr>
            </w:pPr>
          </w:p>
        </w:tc>
      </w:tr>
      <w:tr w:rsidR="005C1FDE" w:rsidRPr="00EE7ADF" w:rsidTr="005C1FDE">
        <w:tc>
          <w:tcPr>
            <w:tcW w:w="516" w:type="dxa"/>
            <w:vMerge w:val="restart"/>
            <w:tcBorders>
              <w:left w:val="single" w:sz="4" w:space="0" w:color="000000"/>
              <w:bottom w:val="single" w:sz="4" w:space="0" w:color="000000"/>
            </w:tcBorders>
            <w:shd w:val="clear" w:color="auto" w:fill="FFFFFF"/>
          </w:tcPr>
          <w:p w:rsidR="005C1FDE" w:rsidRPr="00EE7ADF" w:rsidRDefault="005C1FDE" w:rsidP="00CB7918">
            <w:pPr>
              <w:shd w:val="clear" w:color="auto" w:fill="FFFFFF"/>
              <w:snapToGrid w:val="0"/>
              <w:rPr>
                <w:sz w:val="24"/>
                <w:szCs w:val="24"/>
              </w:rPr>
            </w:pPr>
          </w:p>
        </w:tc>
        <w:tc>
          <w:tcPr>
            <w:tcW w:w="879" w:type="dxa"/>
            <w:tcBorders>
              <w:left w:val="single" w:sz="4" w:space="0" w:color="000000"/>
              <w:bottom w:val="single" w:sz="4" w:space="0" w:color="000000"/>
              <w:right w:val="single" w:sz="4" w:space="0" w:color="000000"/>
            </w:tcBorders>
            <w:shd w:val="clear" w:color="auto" w:fill="FFFFFF"/>
          </w:tcPr>
          <w:p w:rsidR="005C1FDE" w:rsidRPr="00EE7ADF" w:rsidRDefault="005C1FDE" w:rsidP="00CB7918">
            <w:pPr>
              <w:shd w:val="clear" w:color="auto" w:fill="FFFFFF"/>
              <w:snapToGrid w:val="0"/>
              <w:rPr>
                <w:b/>
                <w:bCs/>
                <w:sz w:val="24"/>
                <w:szCs w:val="24"/>
              </w:rPr>
            </w:pPr>
          </w:p>
        </w:tc>
        <w:tc>
          <w:tcPr>
            <w:tcW w:w="7256" w:type="dxa"/>
            <w:gridSpan w:val="5"/>
            <w:tcBorders>
              <w:left w:val="single" w:sz="4" w:space="0" w:color="000000"/>
              <w:bottom w:val="single" w:sz="4" w:space="0" w:color="000000"/>
            </w:tcBorders>
            <w:shd w:val="clear" w:color="auto" w:fill="FFFFFF"/>
          </w:tcPr>
          <w:p w:rsidR="005C1FDE" w:rsidRPr="00EE7ADF" w:rsidRDefault="005C1FDE" w:rsidP="00CB7918">
            <w:pPr>
              <w:shd w:val="clear" w:color="auto" w:fill="FFFFFF"/>
              <w:snapToGrid w:val="0"/>
              <w:rPr>
                <w:b/>
                <w:bCs/>
                <w:sz w:val="24"/>
                <w:szCs w:val="24"/>
              </w:rPr>
            </w:pPr>
            <w:r w:rsidRPr="00EE7ADF">
              <w:rPr>
                <w:b/>
                <w:bCs/>
                <w:sz w:val="24"/>
                <w:szCs w:val="24"/>
              </w:rPr>
              <w:t>Разом без ПДВ:</w:t>
            </w:r>
          </w:p>
        </w:tc>
        <w:tc>
          <w:tcPr>
            <w:tcW w:w="2109" w:type="dxa"/>
            <w:tcBorders>
              <w:left w:val="single" w:sz="4" w:space="0" w:color="000000"/>
              <w:bottom w:val="single" w:sz="4" w:space="0" w:color="000000"/>
              <w:right w:val="single" w:sz="4" w:space="0" w:color="000000"/>
            </w:tcBorders>
            <w:shd w:val="clear" w:color="auto" w:fill="FFFFFF"/>
          </w:tcPr>
          <w:p w:rsidR="005C1FDE" w:rsidRPr="00EE7ADF" w:rsidRDefault="005C1FDE" w:rsidP="00CB7918">
            <w:pPr>
              <w:shd w:val="clear" w:color="auto" w:fill="FFFFFF"/>
              <w:snapToGrid w:val="0"/>
              <w:rPr>
                <w:sz w:val="24"/>
                <w:szCs w:val="24"/>
              </w:rPr>
            </w:pPr>
          </w:p>
        </w:tc>
      </w:tr>
      <w:tr w:rsidR="005C1FDE" w:rsidRPr="00EE7ADF" w:rsidTr="005C1FDE">
        <w:tc>
          <w:tcPr>
            <w:tcW w:w="516" w:type="dxa"/>
            <w:vMerge/>
            <w:tcBorders>
              <w:left w:val="single" w:sz="4" w:space="0" w:color="000000"/>
              <w:bottom w:val="single" w:sz="4" w:space="0" w:color="000000"/>
            </w:tcBorders>
            <w:shd w:val="clear" w:color="auto" w:fill="FFFFFF"/>
          </w:tcPr>
          <w:p w:rsidR="005C1FDE" w:rsidRPr="00EE7ADF" w:rsidRDefault="005C1FDE" w:rsidP="00CB7918">
            <w:pPr>
              <w:snapToGrid w:val="0"/>
              <w:rPr>
                <w:sz w:val="24"/>
                <w:szCs w:val="24"/>
              </w:rPr>
            </w:pPr>
          </w:p>
        </w:tc>
        <w:tc>
          <w:tcPr>
            <w:tcW w:w="879" w:type="dxa"/>
            <w:tcBorders>
              <w:left w:val="single" w:sz="4" w:space="0" w:color="000000"/>
              <w:bottom w:val="single" w:sz="4" w:space="0" w:color="000000"/>
              <w:right w:val="single" w:sz="4" w:space="0" w:color="000000"/>
            </w:tcBorders>
            <w:shd w:val="clear" w:color="auto" w:fill="FFFFFF"/>
          </w:tcPr>
          <w:p w:rsidR="005C1FDE" w:rsidRPr="00EE7ADF" w:rsidRDefault="005C1FDE" w:rsidP="00CB7918">
            <w:pPr>
              <w:shd w:val="clear" w:color="auto" w:fill="FFFFFF"/>
              <w:snapToGrid w:val="0"/>
              <w:rPr>
                <w:b/>
                <w:bCs/>
                <w:sz w:val="24"/>
                <w:szCs w:val="24"/>
              </w:rPr>
            </w:pPr>
          </w:p>
        </w:tc>
        <w:tc>
          <w:tcPr>
            <w:tcW w:w="7256" w:type="dxa"/>
            <w:gridSpan w:val="5"/>
            <w:tcBorders>
              <w:left w:val="single" w:sz="4" w:space="0" w:color="000000"/>
              <w:bottom w:val="single" w:sz="4" w:space="0" w:color="000000"/>
            </w:tcBorders>
            <w:shd w:val="clear" w:color="auto" w:fill="FFFFFF"/>
          </w:tcPr>
          <w:p w:rsidR="005C1FDE" w:rsidRPr="00EE7ADF" w:rsidRDefault="005C1FDE" w:rsidP="00CB7918">
            <w:pPr>
              <w:shd w:val="clear" w:color="auto" w:fill="FFFFFF"/>
              <w:snapToGrid w:val="0"/>
              <w:rPr>
                <w:b/>
                <w:bCs/>
                <w:sz w:val="24"/>
                <w:szCs w:val="24"/>
              </w:rPr>
            </w:pPr>
            <w:r w:rsidRPr="00EE7ADF">
              <w:rPr>
                <w:b/>
                <w:bCs/>
                <w:sz w:val="24"/>
                <w:szCs w:val="24"/>
              </w:rPr>
              <w:t>ПДВ (20%)</w:t>
            </w:r>
          </w:p>
        </w:tc>
        <w:tc>
          <w:tcPr>
            <w:tcW w:w="2109" w:type="dxa"/>
            <w:tcBorders>
              <w:left w:val="single" w:sz="4" w:space="0" w:color="000000"/>
              <w:bottom w:val="single" w:sz="4" w:space="0" w:color="000000"/>
              <w:right w:val="single" w:sz="4" w:space="0" w:color="000000"/>
            </w:tcBorders>
            <w:shd w:val="clear" w:color="auto" w:fill="FFFFFF"/>
          </w:tcPr>
          <w:p w:rsidR="005C1FDE" w:rsidRPr="00EE7ADF" w:rsidRDefault="005C1FDE" w:rsidP="00CB7918">
            <w:pPr>
              <w:shd w:val="clear" w:color="auto" w:fill="FFFFFF"/>
              <w:snapToGrid w:val="0"/>
              <w:rPr>
                <w:sz w:val="24"/>
                <w:szCs w:val="24"/>
              </w:rPr>
            </w:pPr>
          </w:p>
        </w:tc>
      </w:tr>
      <w:tr w:rsidR="005C1FDE" w:rsidRPr="00EE7ADF" w:rsidTr="005C1FDE">
        <w:tc>
          <w:tcPr>
            <w:tcW w:w="516" w:type="dxa"/>
            <w:vMerge/>
            <w:tcBorders>
              <w:left w:val="single" w:sz="4" w:space="0" w:color="000000"/>
              <w:bottom w:val="single" w:sz="4" w:space="0" w:color="000000"/>
            </w:tcBorders>
            <w:shd w:val="clear" w:color="auto" w:fill="FFFFFF"/>
          </w:tcPr>
          <w:p w:rsidR="005C1FDE" w:rsidRPr="00EE7ADF" w:rsidRDefault="005C1FDE" w:rsidP="00CB7918">
            <w:pPr>
              <w:snapToGrid w:val="0"/>
              <w:rPr>
                <w:sz w:val="24"/>
                <w:szCs w:val="24"/>
              </w:rPr>
            </w:pPr>
          </w:p>
        </w:tc>
        <w:tc>
          <w:tcPr>
            <w:tcW w:w="879" w:type="dxa"/>
            <w:tcBorders>
              <w:left w:val="single" w:sz="4" w:space="0" w:color="000000"/>
              <w:bottom w:val="single" w:sz="4" w:space="0" w:color="000000"/>
              <w:right w:val="single" w:sz="4" w:space="0" w:color="000000"/>
            </w:tcBorders>
            <w:shd w:val="clear" w:color="auto" w:fill="FFFFFF"/>
          </w:tcPr>
          <w:p w:rsidR="005C1FDE" w:rsidRPr="00EE7ADF" w:rsidRDefault="005C1FDE" w:rsidP="00CB7918">
            <w:pPr>
              <w:shd w:val="clear" w:color="auto" w:fill="FFFFFF"/>
              <w:snapToGrid w:val="0"/>
              <w:rPr>
                <w:b/>
                <w:bCs/>
                <w:sz w:val="24"/>
                <w:szCs w:val="24"/>
              </w:rPr>
            </w:pPr>
          </w:p>
        </w:tc>
        <w:tc>
          <w:tcPr>
            <w:tcW w:w="7256" w:type="dxa"/>
            <w:gridSpan w:val="5"/>
            <w:tcBorders>
              <w:left w:val="single" w:sz="4" w:space="0" w:color="000000"/>
              <w:bottom w:val="single" w:sz="4" w:space="0" w:color="000000"/>
            </w:tcBorders>
            <w:shd w:val="clear" w:color="auto" w:fill="FFFFFF"/>
          </w:tcPr>
          <w:p w:rsidR="005C1FDE" w:rsidRPr="00EE7ADF" w:rsidRDefault="005C1FDE" w:rsidP="00CB7918">
            <w:pPr>
              <w:shd w:val="clear" w:color="auto" w:fill="FFFFFF"/>
              <w:snapToGrid w:val="0"/>
              <w:rPr>
                <w:b/>
                <w:bCs/>
                <w:sz w:val="24"/>
                <w:szCs w:val="24"/>
              </w:rPr>
            </w:pPr>
            <w:r w:rsidRPr="00EE7ADF">
              <w:rPr>
                <w:b/>
                <w:bCs/>
                <w:sz w:val="24"/>
                <w:szCs w:val="24"/>
              </w:rPr>
              <w:t>Разом з ПДВ:</w:t>
            </w:r>
          </w:p>
        </w:tc>
        <w:tc>
          <w:tcPr>
            <w:tcW w:w="2109" w:type="dxa"/>
            <w:tcBorders>
              <w:left w:val="single" w:sz="4" w:space="0" w:color="000000"/>
              <w:bottom w:val="single" w:sz="4" w:space="0" w:color="000000"/>
              <w:right w:val="single" w:sz="4" w:space="0" w:color="000000"/>
            </w:tcBorders>
            <w:shd w:val="clear" w:color="auto" w:fill="FFFFFF"/>
          </w:tcPr>
          <w:p w:rsidR="005C1FDE" w:rsidRPr="00EE7ADF" w:rsidRDefault="005C1FDE" w:rsidP="00CB7918">
            <w:pPr>
              <w:shd w:val="clear" w:color="auto" w:fill="FFFFFF"/>
              <w:snapToGrid w:val="0"/>
              <w:rPr>
                <w:sz w:val="24"/>
                <w:szCs w:val="24"/>
              </w:rPr>
            </w:pPr>
          </w:p>
        </w:tc>
      </w:tr>
    </w:tbl>
    <w:p w:rsidR="00CB7918" w:rsidRDefault="00CB7918" w:rsidP="00CB7918">
      <w:pPr>
        <w:tabs>
          <w:tab w:val="left" w:pos="0"/>
        </w:tabs>
        <w:jc w:val="both"/>
        <w:rPr>
          <w:sz w:val="24"/>
          <w:szCs w:val="24"/>
        </w:rPr>
      </w:pPr>
    </w:p>
    <w:p w:rsidR="00CB7918" w:rsidRPr="00817DFB" w:rsidRDefault="00CB7918" w:rsidP="00CB7918">
      <w:pPr>
        <w:rPr>
          <w:b/>
          <w:i/>
        </w:rPr>
      </w:pPr>
      <w:r w:rsidRPr="00817DFB">
        <w:rPr>
          <w:rFonts w:cs="Calibri"/>
          <w:b/>
          <w:i/>
        </w:rPr>
        <w:t>*</w:t>
      </w:r>
      <w:r>
        <w:rPr>
          <w:rFonts w:cs="Calibri"/>
          <w:b/>
          <w:i/>
        </w:rPr>
        <w:t xml:space="preserve">під час підписання договору про закупівлю </w:t>
      </w:r>
      <w:r w:rsidRPr="00817DFB">
        <w:rPr>
          <w:b/>
          <w:i/>
        </w:rPr>
        <w:t>назва номенклатурної позиції</w:t>
      </w:r>
      <w:r>
        <w:rPr>
          <w:b/>
          <w:i/>
        </w:rPr>
        <w:t xml:space="preserve">, яка </w:t>
      </w:r>
      <w:r w:rsidRPr="00817DFB">
        <w:rPr>
          <w:b/>
          <w:i/>
        </w:rPr>
        <w:t xml:space="preserve">постачатиметься </w:t>
      </w:r>
      <w:r>
        <w:rPr>
          <w:b/>
          <w:i/>
        </w:rPr>
        <w:t>Продавцем,</w:t>
      </w:r>
      <w:r w:rsidRPr="00817DFB">
        <w:rPr>
          <w:b/>
          <w:i/>
        </w:rPr>
        <w:t xml:space="preserve"> може відрізнятись від зазначеної замовником в </w:t>
      </w:r>
      <w:r>
        <w:rPr>
          <w:b/>
          <w:i/>
        </w:rPr>
        <w:t>цій</w:t>
      </w:r>
      <w:r w:rsidRPr="00817DFB">
        <w:rPr>
          <w:b/>
          <w:i/>
        </w:rPr>
        <w:t xml:space="preserve"> специфікації в залежності від назви, яка використовується виробником конкретного виду товаруі, але не по </w:t>
      </w:r>
      <w:r>
        <w:rPr>
          <w:b/>
          <w:i/>
        </w:rPr>
        <w:t xml:space="preserve">суті технічних характеристик </w:t>
      </w:r>
      <w:r w:rsidR="008B52D0">
        <w:rPr>
          <w:b/>
          <w:i/>
        </w:rPr>
        <w:t>листів сталевих</w:t>
      </w:r>
      <w:bookmarkStart w:id="1" w:name="_GoBack"/>
      <w:bookmarkEnd w:id="1"/>
      <w:r w:rsidRPr="00817DFB">
        <w:rPr>
          <w:b/>
          <w:i/>
        </w:rPr>
        <w:t>.</w:t>
      </w:r>
    </w:p>
    <w:p w:rsidR="00CB7918" w:rsidRPr="00EE7ADF" w:rsidRDefault="00CB7918" w:rsidP="00CB7918">
      <w:pPr>
        <w:tabs>
          <w:tab w:val="left" w:pos="0"/>
        </w:tabs>
        <w:jc w:val="both"/>
        <w:rPr>
          <w:sz w:val="24"/>
          <w:szCs w:val="24"/>
        </w:rPr>
      </w:pPr>
    </w:p>
    <w:p w:rsidR="00CB7918" w:rsidRPr="00CE5743" w:rsidRDefault="00CB7918" w:rsidP="00CB7918">
      <w:pPr>
        <w:tabs>
          <w:tab w:val="left" w:pos="0"/>
        </w:tabs>
        <w:jc w:val="both"/>
        <w:rPr>
          <w:spacing w:val="-2"/>
          <w:sz w:val="24"/>
          <w:szCs w:val="24"/>
        </w:rPr>
      </w:pPr>
      <w:r w:rsidRPr="00EE7ADF">
        <w:rPr>
          <w:spacing w:val="-2"/>
          <w:sz w:val="24"/>
          <w:szCs w:val="24"/>
        </w:rPr>
        <w:t>2. Загальна сума поставки ____________________</w:t>
      </w:r>
      <w:r>
        <w:rPr>
          <w:spacing w:val="-2"/>
          <w:sz w:val="24"/>
          <w:szCs w:val="24"/>
        </w:rPr>
        <w:t xml:space="preserve">_ (прописом) </w:t>
      </w:r>
      <w:r w:rsidRPr="00EE7ADF">
        <w:rPr>
          <w:spacing w:val="-2"/>
          <w:sz w:val="24"/>
          <w:szCs w:val="24"/>
        </w:rPr>
        <w:t>грн.</w:t>
      </w:r>
      <w:r>
        <w:rPr>
          <w:spacing w:val="-2"/>
          <w:sz w:val="24"/>
          <w:szCs w:val="24"/>
        </w:rPr>
        <w:t xml:space="preserve">, в т.ч. ПДВ 20% - ________ грн.  </w:t>
      </w:r>
      <w:r w:rsidRPr="00EE7ADF">
        <w:rPr>
          <w:spacing w:val="-2"/>
          <w:sz w:val="24"/>
          <w:szCs w:val="24"/>
        </w:rPr>
        <w:t xml:space="preserve"> </w:t>
      </w:r>
    </w:p>
    <w:p w:rsidR="00CB7918" w:rsidRDefault="00CB7918" w:rsidP="00CB7918">
      <w:pPr>
        <w:tabs>
          <w:tab w:val="left" w:pos="360"/>
        </w:tabs>
        <w:jc w:val="both"/>
        <w:rPr>
          <w:sz w:val="24"/>
          <w:szCs w:val="24"/>
        </w:rPr>
      </w:pPr>
      <w:r w:rsidRPr="00EE7ADF">
        <w:rPr>
          <w:spacing w:val="-2"/>
          <w:sz w:val="24"/>
          <w:szCs w:val="24"/>
        </w:rPr>
        <w:t xml:space="preserve">3. Дана Специфікація вступає в силу з моменту підписання Сторонами і являється невід'ємною </w:t>
      </w:r>
      <w:r w:rsidRPr="00EE7ADF">
        <w:rPr>
          <w:sz w:val="24"/>
          <w:szCs w:val="24"/>
        </w:rPr>
        <w:t>частиною Договору.</w:t>
      </w:r>
    </w:p>
    <w:p w:rsidR="002E11BE" w:rsidRPr="00EE7ADF" w:rsidRDefault="002E11BE" w:rsidP="00CB7918">
      <w:pPr>
        <w:tabs>
          <w:tab w:val="left" w:pos="360"/>
        </w:tabs>
        <w:jc w:val="both"/>
        <w:rPr>
          <w:sz w:val="24"/>
          <w:szCs w:val="24"/>
        </w:rPr>
      </w:pPr>
    </w:p>
    <w:p w:rsidR="00CB7918" w:rsidRPr="00EE7ADF" w:rsidRDefault="00CB7918" w:rsidP="00CB7918">
      <w:pPr>
        <w:shd w:val="clear" w:color="auto" w:fill="FFFFFF"/>
        <w:tabs>
          <w:tab w:val="left" w:pos="0"/>
        </w:tabs>
        <w:rPr>
          <w:sz w:val="24"/>
          <w:szCs w:val="24"/>
        </w:rPr>
      </w:pPr>
    </w:p>
    <w:p w:rsidR="00CB7918" w:rsidRPr="00EE7ADF" w:rsidRDefault="00CB7918" w:rsidP="002E11BE">
      <w:pPr>
        <w:shd w:val="clear" w:color="auto" w:fill="FFFFFF"/>
        <w:jc w:val="both"/>
        <w:rPr>
          <w:sz w:val="24"/>
          <w:szCs w:val="24"/>
        </w:rPr>
      </w:pPr>
      <w:r w:rsidRPr="00EE7ADF">
        <w:rPr>
          <w:b/>
          <w:bCs/>
          <w:sz w:val="24"/>
          <w:szCs w:val="24"/>
        </w:rPr>
        <w:t xml:space="preserve">Від імені Продавця:                                                    </w:t>
      </w:r>
      <w:r w:rsidR="002E11BE">
        <w:rPr>
          <w:b/>
          <w:bCs/>
          <w:sz w:val="24"/>
          <w:szCs w:val="24"/>
        </w:rPr>
        <w:t xml:space="preserve">                         </w:t>
      </w:r>
      <w:r w:rsidRPr="00EE7ADF">
        <w:rPr>
          <w:b/>
          <w:bCs/>
          <w:sz w:val="24"/>
          <w:szCs w:val="24"/>
        </w:rPr>
        <w:t xml:space="preserve">  Від імені Покупця:</w:t>
      </w:r>
    </w:p>
    <w:p w:rsidR="00CB7918" w:rsidRPr="00EE7ADF" w:rsidRDefault="00CB7918" w:rsidP="002E11BE">
      <w:pPr>
        <w:shd w:val="clear" w:color="auto" w:fill="FFFFFF"/>
        <w:jc w:val="both"/>
        <w:rPr>
          <w:sz w:val="24"/>
          <w:szCs w:val="24"/>
        </w:rPr>
      </w:pPr>
      <w:r w:rsidRPr="00EE7ADF">
        <w:rPr>
          <w:sz w:val="24"/>
          <w:szCs w:val="24"/>
        </w:rPr>
        <w:t xml:space="preserve">                                                                                           </w:t>
      </w:r>
    </w:p>
    <w:p w:rsidR="00CB7918" w:rsidRPr="00EE7ADF" w:rsidRDefault="00CB7918" w:rsidP="002E11BE">
      <w:pPr>
        <w:shd w:val="clear" w:color="auto" w:fill="FFFFFF"/>
        <w:jc w:val="both"/>
        <w:rPr>
          <w:sz w:val="24"/>
          <w:szCs w:val="24"/>
        </w:rPr>
      </w:pPr>
      <w:r w:rsidRPr="00EE7ADF">
        <w:rPr>
          <w:sz w:val="24"/>
          <w:szCs w:val="24"/>
        </w:rPr>
        <w:t xml:space="preserve">_______________                                                          </w:t>
      </w:r>
      <w:r w:rsidR="002E11BE">
        <w:rPr>
          <w:sz w:val="24"/>
          <w:szCs w:val="24"/>
        </w:rPr>
        <w:t xml:space="preserve">                    </w:t>
      </w:r>
      <w:r w:rsidRPr="00EE7ADF">
        <w:rPr>
          <w:sz w:val="24"/>
          <w:szCs w:val="24"/>
        </w:rPr>
        <w:t xml:space="preserve">    __________________  </w:t>
      </w:r>
    </w:p>
    <w:p w:rsidR="00CB7918" w:rsidRPr="00CB7918" w:rsidRDefault="00CB7918" w:rsidP="00CB7918">
      <w:pPr>
        <w:rPr>
          <w:sz w:val="24"/>
        </w:rPr>
      </w:pPr>
    </w:p>
    <w:p w:rsidR="00CB7918" w:rsidRPr="00CB7918" w:rsidRDefault="00CB7918" w:rsidP="00CB7918">
      <w:pPr>
        <w:rPr>
          <w:sz w:val="24"/>
        </w:rPr>
      </w:pPr>
    </w:p>
    <w:sectPr w:rsidR="00CB7918" w:rsidRPr="00CB7918" w:rsidSect="00902881">
      <w:pgSz w:w="12240" w:h="15840"/>
      <w:pgMar w:top="426" w:right="333" w:bottom="284" w:left="851"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etersburg">
    <w:altName w:val="Courier New"/>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13353"/>
    <w:multiLevelType w:val="multilevel"/>
    <w:tmpl w:val="70282066"/>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035"/>
        </w:tabs>
        <w:ind w:left="1035" w:hanging="465"/>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1EA145C8"/>
    <w:multiLevelType w:val="multilevel"/>
    <w:tmpl w:val="7A72DEBE"/>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025"/>
        </w:tabs>
        <w:ind w:left="4025" w:hanging="48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
    <w:nsid w:val="3C7476A6"/>
    <w:multiLevelType w:val="multilevel"/>
    <w:tmpl w:val="FB22ECC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41E93D23"/>
    <w:multiLevelType w:val="hybridMultilevel"/>
    <w:tmpl w:val="6CC09504"/>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nsid w:val="53DA2365"/>
    <w:multiLevelType w:val="hybridMultilevel"/>
    <w:tmpl w:val="DE04C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hideSpellingErrors/>
  <w:hideGrammaticalError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2"/>
  </w:compat>
  <w:rsids>
    <w:rsidRoot w:val="00955C4A"/>
    <w:rsid w:val="00011D68"/>
    <w:rsid w:val="000148DC"/>
    <w:rsid w:val="00025F6C"/>
    <w:rsid w:val="00030449"/>
    <w:rsid w:val="00035077"/>
    <w:rsid w:val="0004431E"/>
    <w:rsid w:val="00053BDD"/>
    <w:rsid w:val="00063358"/>
    <w:rsid w:val="0007419D"/>
    <w:rsid w:val="000E05DC"/>
    <w:rsid w:val="00116ACB"/>
    <w:rsid w:val="00124BD0"/>
    <w:rsid w:val="00125143"/>
    <w:rsid w:val="0015713D"/>
    <w:rsid w:val="0016536F"/>
    <w:rsid w:val="00190121"/>
    <w:rsid w:val="001952A1"/>
    <w:rsid w:val="0019794D"/>
    <w:rsid w:val="001A36F1"/>
    <w:rsid w:val="001A4FD0"/>
    <w:rsid w:val="001B6352"/>
    <w:rsid w:val="001D0666"/>
    <w:rsid w:val="001D6A9A"/>
    <w:rsid w:val="001E5203"/>
    <w:rsid w:val="001F43D7"/>
    <w:rsid w:val="00200623"/>
    <w:rsid w:val="00224C5B"/>
    <w:rsid w:val="00263E73"/>
    <w:rsid w:val="00270B92"/>
    <w:rsid w:val="00280254"/>
    <w:rsid w:val="00283DE3"/>
    <w:rsid w:val="002B2844"/>
    <w:rsid w:val="002E11BE"/>
    <w:rsid w:val="002E37FD"/>
    <w:rsid w:val="00303830"/>
    <w:rsid w:val="00310498"/>
    <w:rsid w:val="0031086E"/>
    <w:rsid w:val="0031218A"/>
    <w:rsid w:val="0031623B"/>
    <w:rsid w:val="003202A6"/>
    <w:rsid w:val="003640C3"/>
    <w:rsid w:val="003C35CD"/>
    <w:rsid w:val="003C4BB9"/>
    <w:rsid w:val="003E1959"/>
    <w:rsid w:val="003E6286"/>
    <w:rsid w:val="003F10B7"/>
    <w:rsid w:val="003F58DB"/>
    <w:rsid w:val="00447292"/>
    <w:rsid w:val="00470897"/>
    <w:rsid w:val="004A2320"/>
    <w:rsid w:val="004E1446"/>
    <w:rsid w:val="004E1651"/>
    <w:rsid w:val="00502C90"/>
    <w:rsid w:val="005108B1"/>
    <w:rsid w:val="00520F9C"/>
    <w:rsid w:val="0054230E"/>
    <w:rsid w:val="00547EF8"/>
    <w:rsid w:val="005C1FDE"/>
    <w:rsid w:val="005E4DF8"/>
    <w:rsid w:val="005F63B6"/>
    <w:rsid w:val="006101CE"/>
    <w:rsid w:val="006172EB"/>
    <w:rsid w:val="00635DF7"/>
    <w:rsid w:val="006A0856"/>
    <w:rsid w:val="006A5944"/>
    <w:rsid w:val="006B39BF"/>
    <w:rsid w:val="006B5025"/>
    <w:rsid w:val="006D26F2"/>
    <w:rsid w:val="006D2856"/>
    <w:rsid w:val="006E2960"/>
    <w:rsid w:val="00712490"/>
    <w:rsid w:val="00760F39"/>
    <w:rsid w:val="007658CE"/>
    <w:rsid w:val="0076643F"/>
    <w:rsid w:val="00780D40"/>
    <w:rsid w:val="007960E3"/>
    <w:rsid w:val="007C11CD"/>
    <w:rsid w:val="007C5528"/>
    <w:rsid w:val="007D5773"/>
    <w:rsid w:val="008008CA"/>
    <w:rsid w:val="008261D4"/>
    <w:rsid w:val="00840811"/>
    <w:rsid w:val="00850A50"/>
    <w:rsid w:val="008923E5"/>
    <w:rsid w:val="008B52D0"/>
    <w:rsid w:val="008C2882"/>
    <w:rsid w:val="008C74A5"/>
    <w:rsid w:val="008D5C8B"/>
    <w:rsid w:val="009018BA"/>
    <w:rsid w:val="00902881"/>
    <w:rsid w:val="00907057"/>
    <w:rsid w:val="009434DA"/>
    <w:rsid w:val="00945962"/>
    <w:rsid w:val="00946BD9"/>
    <w:rsid w:val="0094716E"/>
    <w:rsid w:val="0095126C"/>
    <w:rsid w:val="00955C4A"/>
    <w:rsid w:val="00974CB1"/>
    <w:rsid w:val="009A24C0"/>
    <w:rsid w:val="009C02AD"/>
    <w:rsid w:val="009E6948"/>
    <w:rsid w:val="009F3270"/>
    <w:rsid w:val="009F5EE0"/>
    <w:rsid w:val="00A13755"/>
    <w:rsid w:val="00A46EEA"/>
    <w:rsid w:val="00A554C1"/>
    <w:rsid w:val="00A83D1C"/>
    <w:rsid w:val="00A948E5"/>
    <w:rsid w:val="00AA4638"/>
    <w:rsid w:val="00AC7497"/>
    <w:rsid w:val="00AD29C6"/>
    <w:rsid w:val="00AF291F"/>
    <w:rsid w:val="00AF2CF6"/>
    <w:rsid w:val="00B032D0"/>
    <w:rsid w:val="00B07C7F"/>
    <w:rsid w:val="00B1616E"/>
    <w:rsid w:val="00B31393"/>
    <w:rsid w:val="00B42526"/>
    <w:rsid w:val="00B72680"/>
    <w:rsid w:val="00B85CB0"/>
    <w:rsid w:val="00B95976"/>
    <w:rsid w:val="00B960BD"/>
    <w:rsid w:val="00BB794D"/>
    <w:rsid w:val="00BC180F"/>
    <w:rsid w:val="00BD0619"/>
    <w:rsid w:val="00C03042"/>
    <w:rsid w:val="00C10537"/>
    <w:rsid w:val="00C20F4C"/>
    <w:rsid w:val="00C558C0"/>
    <w:rsid w:val="00CA0217"/>
    <w:rsid w:val="00CA3D0D"/>
    <w:rsid w:val="00CB7918"/>
    <w:rsid w:val="00CE5743"/>
    <w:rsid w:val="00CF522B"/>
    <w:rsid w:val="00CF6F43"/>
    <w:rsid w:val="00D4520B"/>
    <w:rsid w:val="00D56A14"/>
    <w:rsid w:val="00D922B1"/>
    <w:rsid w:val="00DA04A7"/>
    <w:rsid w:val="00DB41DD"/>
    <w:rsid w:val="00E11B79"/>
    <w:rsid w:val="00E17469"/>
    <w:rsid w:val="00E36D05"/>
    <w:rsid w:val="00E52CB4"/>
    <w:rsid w:val="00E637FB"/>
    <w:rsid w:val="00EA6A15"/>
    <w:rsid w:val="00EB1291"/>
    <w:rsid w:val="00EE7ADF"/>
    <w:rsid w:val="00EF59F7"/>
    <w:rsid w:val="00EF74D3"/>
    <w:rsid w:val="00F47973"/>
    <w:rsid w:val="00F62111"/>
    <w:rsid w:val="00F7796A"/>
    <w:rsid w:val="00F824AA"/>
    <w:rsid w:val="00F90704"/>
    <w:rsid w:val="00FB0F7E"/>
    <w:rsid w:val="00FB7AA6"/>
    <w:rsid w:val="00FC7392"/>
    <w:rsid w:val="00FE41B3"/>
    <w:rsid w:val="00FE55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9C6"/>
    <w:rPr>
      <w:lang w:eastAsia="en-US"/>
    </w:rPr>
  </w:style>
  <w:style w:type="paragraph" w:styleId="1">
    <w:name w:val="heading 1"/>
    <w:basedOn w:val="a"/>
    <w:next w:val="a"/>
    <w:qFormat/>
    <w:rsid w:val="00AD29C6"/>
    <w:pPr>
      <w:keepNext/>
      <w:jc w:val="center"/>
      <w:outlineLvl w:val="0"/>
    </w:pPr>
    <w:rPr>
      <w:caps/>
      <w:sz w:val="24"/>
    </w:rPr>
  </w:style>
  <w:style w:type="paragraph" w:styleId="2">
    <w:name w:val="heading 2"/>
    <w:basedOn w:val="a"/>
    <w:next w:val="a"/>
    <w:link w:val="20"/>
    <w:qFormat/>
    <w:rsid w:val="00AD29C6"/>
    <w:pPr>
      <w:keepNext/>
      <w:jc w:val="both"/>
      <w:outlineLvl w:val="1"/>
    </w:pPr>
    <w:rPr>
      <w:b/>
      <w:sz w:val="24"/>
    </w:rPr>
  </w:style>
  <w:style w:type="paragraph" w:styleId="3">
    <w:name w:val="heading 3"/>
    <w:basedOn w:val="a"/>
    <w:next w:val="a"/>
    <w:qFormat/>
    <w:rsid w:val="00AD29C6"/>
    <w:pPr>
      <w:keepNext/>
      <w:jc w:val="right"/>
      <w:outlineLvl w:val="2"/>
    </w:pPr>
    <w:rPr>
      <w:rFonts w:ascii="Petersburg" w:hAnsi="Petersburg"/>
      <w:sz w:val="24"/>
    </w:rPr>
  </w:style>
  <w:style w:type="paragraph" w:styleId="4">
    <w:name w:val="heading 4"/>
    <w:basedOn w:val="a"/>
    <w:next w:val="a"/>
    <w:qFormat/>
    <w:rsid w:val="00AD29C6"/>
    <w:pPr>
      <w:keepNext/>
      <w:ind w:firstLine="720"/>
      <w:jc w:val="center"/>
      <w:outlineLvl w:val="3"/>
    </w:pPr>
    <w:rPr>
      <w:b/>
      <w:caps/>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AD29C6"/>
    <w:rPr>
      <w:sz w:val="24"/>
    </w:rPr>
  </w:style>
  <w:style w:type="paragraph" w:styleId="21">
    <w:name w:val="Body Text 2"/>
    <w:basedOn w:val="a"/>
    <w:semiHidden/>
    <w:rsid w:val="00AD29C6"/>
    <w:pPr>
      <w:widowControl w:val="0"/>
      <w:jc w:val="center"/>
    </w:pPr>
    <w:rPr>
      <w:b/>
      <w:noProof/>
      <w:snapToGrid w:val="0"/>
      <w:color w:val="000000"/>
      <w:sz w:val="28"/>
    </w:rPr>
  </w:style>
  <w:style w:type="paragraph" w:styleId="a5">
    <w:name w:val="Body Text Indent"/>
    <w:basedOn w:val="a"/>
    <w:semiHidden/>
    <w:rsid w:val="00AD29C6"/>
    <w:pPr>
      <w:spacing w:after="120"/>
      <w:ind w:left="283"/>
    </w:pPr>
    <w:rPr>
      <w:lang w:val="ru-RU"/>
    </w:rPr>
  </w:style>
  <w:style w:type="paragraph" w:styleId="30">
    <w:name w:val="Body Text 3"/>
    <w:basedOn w:val="a"/>
    <w:semiHidden/>
    <w:rsid w:val="00AD29C6"/>
    <w:pPr>
      <w:tabs>
        <w:tab w:val="left" w:pos="567"/>
      </w:tabs>
      <w:jc w:val="both"/>
    </w:pPr>
    <w:rPr>
      <w:noProof/>
      <w:sz w:val="24"/>
    </w:rPr>
  </w:style>
  <w:style w:type="paragraph" w:styleId="a6">
    <w:name w:val="Document Map"/>
    <w:basedOn w:val="a"/>
    <w:semiHidden/>
    <w:rsid w:val="00AD29C6"/>
    <w:pPr>
      <w:shd w:val="clear" w:color="auto" w:fill="000080"/>
    </w:pPr>
    <w:rPr>
      <w:rFonts w:ascii="Tahoma" w:hAnsi="Tahoma" w:cs="Tahoma"/>
    </w:rPr>
  </w:style>
  <w:style w:type="character" w:customStyle="1" w:styleId="20">
    <w:name w:val="Заголовок 2 Знак"/>
    <w:link w:val="2"/>
    <w:rsid w:val="00E11B79"/>
    <w:rPr>
      <w:b/>
      <w:sz w:val="24"/>
      <w:lang w:val="uk-UA" w:eastAsia="en-US"/>
    </w:rPr>
  </w:style>
  <w:style w:type="character" w:customStyle="1" w:styleId="a4">
    <w:name w:val="Основной текст Знак"/>
    <w:link w:val="a3"/>
    <w:semiHidden/>
    <w:rsid w:val="00EB1291"/>
    <w:rPr>
      <w:sz w:val="24"/>
      <w:lang w:val="uk-UA"/>
    </w:rPr>
  </w:style>
  <w:style w:type="character" w:styleId="a7">
    <w:name w:val="Hyperlink"/>
    <w:rsid w:val="00EB1291"/>
    <w:rPr>
      <w:color w:val="0000FF"/>
      <w:u w:val="single"/>
    </w:rPr>
  </w:style>
  <w:style w:type="paragraph" w:styleId="a8">
    <w:name w:val="List Paragraph"/>
    <w:basedOn w:val="a"/>
    <w:qFormat/>
    <w:rsid w:val="00902881"/>
    <w:pPr>
      <w:ind w:left="720"/>
      <w:contextualSpacing/>
    </w:pPr>
  </w:style>
  <w:style w:type="paragraph" w:styleId="a9">
    <w:name w:val="No Spacing"/>
    <w:aliases w:val="ТNR AMPU"/>
    <w:link w:val="aa"/>
    <w:uiPriority w:val="1"/>
    <w:qFormat/>
    <w:rsid w:val="00907057"/>
    <w:rPr>
      <w:rFonts w:ascii="Calibri" w:eastAsia="Calibri" w:hAnsi="Calibri"/>
      <w:sz w:val="22"/>
      <w:szCs w:val="22"/>
      <w:lang w:eastAsia="en-US"/>
    </w:rPr>
  </w:style>
  <w:style w:type="character" w:customStyle="1" w:styleId="aa">
    <w:name w:val="Без интервала Знак"/>
    <w:aliases w:val="ТNR AMPU Знак"/>
    <w:link w:val="a9"/>
    <w:uiPriority w:val="1"/>
    <w:locked/>
    <w:rsid w:val="00907057"/>
    <w:rPr>
      <w:rFonts w:ascii="Calibri" w:eastAsia="Calibri" w:hAnsi="Calibri"/>
      <w:sz w:val="22"/>
      <w:szCs w:val="22"/>
      <w:lang w:eastAsia="en-US"/>
    </w:rPr>
  </w:style>
  <w:style w:type="paragraph" w:customStyle="1" w:styleId="10">
    <w:name w:val="Звичайний1"/>
    <w:rsid w:val="002E11BE"/>
    <w:pPr>
      <w:spacing w:line="276" w:lineRule="auto"/>
    </w:pPr>
    <w:rPr>
      <w:rFonts w:ascii="Arial" w:eastAsia="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21299">
      <w:bodyDiv w:val="1"/>
      <w:marLeft w:val="0"/>
      <w:marRight w:val="0"/>
      <w:marTop w:val="0"/>
      <w:marBottom w:val="0"/>
      <w:divBdr>
        <w:top w:val="none" w:sz="0" w:space="0" w:color="auto"/>
        <w:left w:val="none" w:sz="0" w:space="0" w:color="auto"/>
        <w:bottom w:val="none" w:sz="0" w:space="0" w:color="auto"/>
        <w:right w:val="none" w:sz="0" w:space="0" w:color="auto"/>
      </w:divBdr>
    </w:div>
    <w:div w:id="573662538">
      <w:bodyDiv w:val="1"/>
      <w:marLeft w:val="0"/>
      <w:marRight w:val="0"/>
      <w:marTop w:val="0"/>
      <w:marBottom w:val="0"/>
      <w:divBdr>
        <w:top w:val="none" w:sz="0" w:space="0" w:color="auto"/>
        <w:left w:val="none" w:sz="0" w:space="0" w:color="auto"/>
        <w:bottom w:val="none" w:sz="0" w:space="0" w:color="auto"/>
        <w:right w:val="none" w:sz="0" w:space="0" w:color="auto"/>
      </w:divBdr>
    </w:div>
    <w:div w:id="1387489175">
      <w:bodyDiv w:val="1"/>
      <w:marLeft w:val="0"/>
      <w:marRight w:val="0"/>
      <w:marTop w:val="0"/>
      <w:marBottom w:val="0"/>
      <w:divBdr>
        <w:top w:val="none" w:sz="0" w:space="0" w:color="auto"/>
        <w:left w:val="none" w:sz="0" w:space="0" w:color="auto"/>
        <w:bottom w:val="none" w:sz="0" w:space="0" w:color="auto"/>
        <w:right w:val="none" w:sz="0" w:space="0" w:color="auto"/>
      </w:divBdr>
    </w:div>
    <w:div w:id="178614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ter@vodokanal.if.ua" TargetMode="External"/><Relationship Id="rId3" Type="http://schemas.openxmlformats.org/officeDocument/2006/relationships/styles" Target="styles.xml"/><Relationship Id="rId7" Type="http://schemas.openxmlformats.org/officeDocument/2006/relationships/hyperlink" Target="mailto:ifvodoeko@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5C680E-C4EB-443F-B502-85B6D525A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2730</Words>
  <Characters>15562</Characters>
  <Application>Microsoft Office Word</Application>
  <DocSecurity>0</DocSecurity>
  <PresentationFormat/>
  <Lines>129</Lines>
  <Paragraphs>36</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ИАЦ "ЛИГА"</Company>
  <LinksUpToDate>false</LinksUpToDate>
  <CharactersWithSpaces>18256</CharactersWithSpaces>
  <SharedDoc>false</SharedDoc>
  <HyperlinkBase/>
  <HLinks>
    <vt:vector size="12" baseType="variant">
      <vt:variant>
        <vt:i4>5111859</vt:i4>
      </vt:variant>
      <vt:variant>
        <vt:i4>3</vt:i4>
      </vt:variant>
      <vt:variant>
        <vt:i4>0</vt:i4>
      </vt:variant>
      <vt:variant>
        <vt:i4>5</vt:i4>
      </vt:variant>
      <vt:variant>
        <vt:lpwstr>mailto:water@vodokanal.if.ua</vt:lpwstr>
      </vt:variant>
      <vt:variant>
        <vt:lpwstr/>
      </vt:variant>
      <vt:variant>
        <vt:i4>917543</vt:i4>
      </vt:variant>
      <vt:variant>
        <vt:i4>0</vt:i4>
      </vt:variant>
      <vt:variant>
        <vt:i4>0</vt:i4>
      </vt:variant>
      <vt:variant>
        <vt:i4>5</vt:i4>
      </vt:variant>
      <vt:variant>
        <vt:lpwstr>mailto:ifvodoeko@ukr.net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ИАЦ "ЛИГА"</dc:creator>
  <cp:lastModifiedBy>Постач1</cp:lastModifiedBy>
  <cp:revision>5</cp:revision>
  <cp:lastPrinted>2016-01-19T08:31:00Z</cp:lastPrinted>
  <dcterms:created xsi:type="dcterms:W3CDTF">2022-09-29T10:24:00Z</dcterms:created>
  <dcterms:modified xsi:type="dcterms:W3CDTF">2022-09-29T15:03:00Z</dcterms:modified>
</cp:coreProperties>
</file>