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80" w:rsidRPr="008E107D" w:rsidRDefault="00BE0B80" w:rsidP="00BE0B80">
      <w:pPr>
        <w:spacing w:after="0" w:line="240" w:lineRule="auto"/>
        <w:jc w:val="right"/>
        <w:rPr>
          <w:rFonts w:ascii="Times New Roman" w:hAnsi="Times New Roman"/>
          <w:b/>
          <w:i/>
          <w:color w:val="1A1A1A" w:themeColor="background1" w:themeShade="1A"/>
          <w:sz w:val="24"/>
          <w:szCs w:val="24"/>
          <w:lang w:val="uk-UA"/>
        </w:rPr>
      </w:pPr>
      <w:bookmarkStart w:id="0" w:name="_GoBack"/>
      <w:bookmarkEnd w:id="0"/>
      <w:r w:rsidRPr="008E107D">
        <w:rPr>
          <w:rFonts w:ascii="Times New Roman" w:hAnsi="Times New Roman"/>
          <w:b/>
          <w:i/>
          <w:color w:val="1A1A1A" w:themeColor="background1" w:themeShade="1A"/>
          <w:sz w:val="24"/>
          <w:szCs w:val="24"/>
          <w:lang w:val="uk-UA"/>
        </w:rPr>
        <w:t xml:space="preserve">Додаток </w:t>
      </w:r>
      <w:r w:rsidR="008E107D">
        <w:rPr>
          <w:rFonts w:ascii="Times New Roman" w:hAnsi="Times New Roman"/>
          <w:b/>
          <w:i/>
          <w:color w:val="1A1A1A" w:themeColor="background1" w:themeShade="1A"/>
          <w:sz w:val="24"/>
          <w:szCs w:val="24"/>
          <w:lang w:val="uk-UA"/>
        </w:rPr>
        <w:t>№</w:t>
      </w:r>
      <w:r w:rsidRPr="008E107D">
        <w:rPr>
          <w:rFonts w:ascii="Times New Roman" w:hAnsi="Times New Roman"/>
          <w:b/>
          <w:i/>
          <w:color w:val="1A1A1A" w:themeColor="background1" w:themeShade="1A"/>
          <w:sz w:val="24"/>
          <w:szCs w:val="24"/>
          <w:lang w:val="uk-UA"/>
        </w:rPr>
        <w:t>1 до Оголошення</w:t>
      </w:r>
    </w:p>
    <w:p w:rsidR="00BE0B80" w:rsidRPr="00BE0B80" w:rsidRDefault="00BE0B80" w:rsidP="00BE0B80">
      <w:pPr>
        <w:spacing w:after="0" w:line="240" w:lineRule="auto"/>
        <w:jc w:val="right"/>
        <w:rPr>
          <w:rFonts w:ascii="Times New Roman" w:hAnsi="Times New Roman"/>
          <w:b/>
          <w:color w:val="1A1A1A" w:themeColor="background1" w:themeShade="1A"/>
          <w:sz w:val="24"/>
          <w:szCs w:val="24"/>
          <w:lang w:val="uk-UA"/>
        </w:rPr>
      </w:pPr>
    </w:p>
    <w:p w:rsidR="00BE0B80" w:rsidRPr="00BE0B80" w:rsidRDefault="00BE0B80" w:rsidP="00BE0B80">
      <w:pPr>
        <w:spacing w:after="0" w:line="240" w:lineRule="auto"/>
        <w:jc w:val="center"/>
        <w:rPr>
          <w:rFonts w:ascii="Times New Roman" w:hAnsi="Times New Roman"/>
          <w:b/>
          <w:color w:val="1A1A1A" w:themeColor="background1" w:themeShade="1A"/>
          <w:sz w:val="32"/>
          <w:szCs w:val="24"/>
          <w:lang w:val="uk-UA"/>
        </w:rPr>
      </w:pPr>
      <w:r w:rsidRPr="00BE0B80">
        <w:rPr>
          <w:rFonts w:ascii="Times New Roman" w:hAnsi="Times New Roman"/>
          <w:b/>
          <w:color w:val="1A1A1A" w:themeColor="background1" w:themeShade="1A"/>
          <w:sz w:val="32"/>
          <w:szCs w:val="24"/>
          <w:lang w:val="uk-UA"/>
        </w:rPr>
        <w:t>Технічне завдання до закупівлі</w:t>
      </w:r>
    </w:p>
    <w:p w:rsidR="00BE0B80" w:rsidRPr="00B903D8" w:rsidRDefault="00BE0B80" w:rsidP="00BE0B80">
      <w:pPr>
        <w:spacing w:after="0" w:line="240" w:lineRule="auto"/>
        <w:jc w:val="center"/>
        <w:rPr>
          <w:rFonts w:ascii="Times New Roman" w:hAnsi="Times New Roman"/>
          <w:b/>
          <w:color w:val="1A1A1A" w:themeColor="background1" w:themeShade="1A"/>
          <w:sz w:val="32"/>
          <w:szCs w:val="24"/>
          <w:lang w:val="uk-UA"/>
        </w:rPr>
      </w:pPr>
      <w:r w:rsidRPr="00B903D8">
        <w:rPr>
          <w:rFonts w:ascii="Times New Roman" w:hAnsi="Times New Roman"/>
          <w:b/>
          <w:color w:val="1A1A1A" w:themeColor="background1" w:themeShade="1A"/>
          <w:sz w:val="32"/>
          <w:szCs w:val="32"/>
          <w:lang w:val="uk-UA"/>
        </w:rPr>
        <w:t>«</w:t>
      </w:r>
      <w:proofErr w:type="spellStart"/>
      <w:r w:rsidR="00B903D8" w:rsidRPr="00B903D8">
        <w:rPr>
          <w:rFonts w:ascii="Times New Roman" w:hAnsi="Times New Roman" w:cs="Times New Roman"/>
          <w:b/>
          <w:bCs/>
          <w:color w:val="000000"/>
          <w:sz w:val="32"/>
          <w:szCs w:val="32"/>
        </w:rPr>
        <w:t>Листи</w:t>
      </w:r>
      <w:proofErr w:type="spellEnd"/>
      <w:r w:rsidR="00B903D8" w:rsidRPr="00B903D8">
        <w:rPr>
          <w:rFonts w:ascii="Times New Roman" w:hAnsi="Times New Roman" w:cs="Times New Roman"/>
          <w:b/>
          <w:bCs/>
          <w:color w:val="000000"/>
          <w:sz w:val="32"/>
          <w:szCs w:val="32"/>
        </w:rPr>
        <w:t xml:space="preserve"> </w:t>
      </w:r>
      <w:proofErr w:type="spellStart"/>
      <w:r w:rsidR="00B903D8" w:rsidRPr="00B903D8">
        <w:rPr>
          <w:rFonts w:ascii="Times New Roman" w:hAnsi="Times New Roman" w:cs="Times New Roman"/>
          <w:b/>
          <w:bCs/>
          <w:color w:val="000000"/>
          <w:sz w:val="32"/>
          <w:szCs w:val="32"/>
        </w:rPr>
        <w:t>сталеві</w:t>
      </w:r>
      <w:proofErr w:type="spellEnd"/>
      <w:r w:rsidR="00B903D8" w:rsidRPr="00B903D8">
        <w:rPr>
          <w:rFonts w:ascii="Times New Roman" w:hAnsi="Times New Roman" w:cs="Times New Roman"/>
          <w:b/>
          <w:bCs/>
          <w:color w:val="000000"/>
          <w:sz w:val="32"/>
          <w:szCs w:val="32"/>
        </w:rPr>
        <w:t>»</w:t>
      </w:r>
      <w:r w:rsidR="00B903D8">
        <w:rPr>
          <w:rFonts w:ascii="Times New Roman" w:hAnsi="Times New Roman" w:cs="Times New Roman"/>
          <w:b/>
          <w:bCs/>
          <w:color w:val="000000"/>
          <w:sz w:val="32"/>
          <w:szCs w:val="32"/>
          <w:lang w:val="uk-UA"/>
        </w:rPr>
        <w:t xml:space="preserve">, </w:t>
      </w:r>
      <w:r w:rsidR="00B903D8" w:rsidRPr="00B903D8">
        <w:rPr>
          <w:rFonts w:ascii="Times New Roman" w:hAnsi="Times New Roman" w:cs="Times New Roman"/>
          <w:b/>
          <w:bCs/>
          <w:color w:val="000000"/>
          <w:sz w:val="24"/>
          <w:szCs w:val="24"/>
        </w:rPr>
        <w:t xml:space="preserve"> </w:t>
      </w:r>
      <w:r w:rsidR="00B903D8" w:rsidRPr="00B903D8">
        <w:rPr>
          <w:rFonts w:ascii="Times New Roman" w:hAnsi="Times New Roman" w:cs="Times New Roman"/>
          <w:b/>
          <w:bCs/>
          <w:color w:val="000000"/>
          <w:sz w:val="32"/>
          <w:szCs w:val="32"/>
        </w:rPr>
        <w:t xml:space="preserve">код ДК 021:2015 - </w:t>
      </w:r>
      <w:r w:rsidR="00B903D8" w:rsidRPr="00B903D8">
        <w:rPr>
          <w:rFonts w:ascii="Times New Roman" w:hAnsi="Times New Roman" w:cs="Times New Roman"/>
          <w:b/>
          <w:bCs/>
          <w:color w:val="1A1A1A"/>
          <w:sz w:val="32"/>
          <w:szCs w:val="32"/>
        </w:rPr>
        <w:t>14620000-3</w:t>
      </w:r>
      <w:r w:rsidR="00B903D8" w:rsidRPr="00B903D8">
        <w:rPr>
          <w:rFonts w:ascii="Times New Roman" w:hAnsi="Times New Roman" w:cs="Times New Roman"/>
          <w:b/>
          <w:bCs/>
          <w:i/>
          <w:color w:val="1A1A1A"/>
          <w:sz w:val="32"/>
          <w:szCs w:val="32"/>
        </w:rPr>
        <w:t xml:space="preserve"> </w:t>
      </w:r>
      <w:proofErr w:type="spellStart"/>
      <w:r w:rsidR="00B903D8" w:rsidRPr="00B903D8">
        <w:rPr>
          <w:rFonts w:ascii="Times New Roman" w:hAnsi="Times New Roman" w:cs="Times New Roman"/>
          <w:b/>
          <w:color w:val="1A1A1A"/>
          <w:sz w:val="32"/>
          <w:szCs w:val="32"/>
        </w:rPr>
        <w:t>Сплави</w:t>
      </w:r>
      <w:proofErr w:type="spellEnd"/>
      <w:r w:rsidR="00B903D8">
        <w:rPr>
          <w:rFonts w:ascii="Times New Roman" w:hAnsi="Times New Roman" w:cs="Times New Roman"/>
          <w:b/>
          <w:color w:val="1A1A1A"/>
          <w:sz w:val="32"/>
          <w:szCs w:val="32"/>
          <w:lang w:val="uk-UA"/>
        </w:rPr>
        <w:t>.</w:t>
      </w:r>
    </w:p>
    <w:p w:rsidR="00AC2D2C" w:rsidRDefault="00B903D8" w:rsidP="00CD2054">
      <w:pPr>
        <w:spacing w:after="0" w:line="240" w:lineRule="auto"/>
        <w:jc w:val="center"/>
        <w:rPr>
          <w:rFonts w:ascii="Times New Roman" w:hAnsi="Times New Roman" w:cs="Times New Roman"/>
          <w:b/>
          <w:color w:val="000000"/>
          <w:sz w:val="24"/>
          <w:szCs w:val="24"/>
          <w:lang w:val="uk-UA"/>
        </w:rPr>
      </w:pPr>
      <w:r w:rsidRPr="002D1107">
        <w:rPr>
          <w:rFonts w:ascii="Times New Roman" w:hAnsi="Times New Roman" w:cs="Times New Roman"/>
          <w:b/>
          <w:color w:val="000000"/>
          <w:sz w:val="24"/>
          <w:szCs w:val="24"/>
        </w:rPr>
        <w:t>ДК  021:2015 14622000-7 Сталь</w:t>
      </w:r>
    </w:p>
    <w:p w:rsidR="00E83214" w:rsidRPr="00E83214" w:rsidRDefault="00E83214" w:rsidP="00CD2054">
      <w:pPr>
        <w:spacing w:after="0" w:line="240" w:lineRule="auto"/>
        <w:jc w:val="center"/>
        <w:rPr>
          <w:rFonts w:ascii="Times New Roman" w:hAnsi="Times New Roman"/>
          <w:b/>
          <w:i/>
          <w:color w:val="1A1A1A" w:themeColor="background1" w:themeShade="1A"/>
          <w:sz w:val="28"/>
          <w:lang w:val="uk-UA"/>
        </w:rPr>
      </w:pPr>
    </w:p>
    <w:p w:rsidR="00CD2054" w:rsidRPr="008E107D" w:rsidRDefault="00AC2D2C" w:rsidP="008E107D">
      <w:pPr>
        <w:spacing w:after="0" w:line="240" w:lineRule="auto"/>
        <w:jc w:val="center"/>
        <w:rPr>
          <w:rFonts w:ascii="Times New Roman" w:hAnsi="Times New Roman"/>
          <w:b/>
          <w:color w:val="1A1A1A" w:themeColor="background1" w:themeShade="1A"/>
          <w:sz w:val="28"/>
          <w:szCs w:val="24"/>
          <w:lang w:val="uk-UA"/>
        </w:rPr>
      </w:pPr>
      <w:r w:rsidRPr="008E107D">
        <w:rPr>
          <w:rFonts w:ascii="Times New Roman" w:hAnsi="Times New Roman"/>
          <w:b/>
          <w:color w:val="1A1A1A" w:themeColor="background1" w:themeShade="1A"/>
          <w:sz w:val="28"/>
          <w:szCs w:val="24"/>
          <w:lang w:val="uk-UA"/>
        </w:rPr>
        <w:t>Технічні</w:t>
      </w:r>
      <w:r w:rsidR="008E107D" w:rsidRPr="008E107D">
        <w:rPr>
          <w:rFonts w:ascii="Times New Roman" w:hAnsi="Times New Roman"/>
          <w:b/>
          <w:color w:val="1A1A1A" w:themeColor="background1" w:themeShade="1A"/>
          <w:sz w:val="28"/>
          <w:szCs w:val="24"/>
          <w:lang w:val="uk-UA"/>
        </w:rPr>
        <w:t>, якісні та кількісні</w:t>
      </w:r>
      <w:r w:rsidRPr="008E107D">
        <w:rPr>
          <w:rFonts w:ascii="Times New Roman" w:hAnsi="Times New Roman"/>
          <w:b/>
          <w:color w:val="1A1A1A" w:themeColor="background1" w:themeShade="1A"/>
          <w:sz w:val="28"/>
          <w:szCs w:val="24"/>
          <w:lang w:val="uk-UA"/>
        </w:rPr>
        <w:t xml:space="preserve"> </w:t>
      </w:r>
      <w:r w:rsidR="00065842">
        <w:rPr>
          <w:rFonts w:ascii="Times New Roman" w:hAnsi="Times New Roman"/>
          <w:b/>
          <w:color w:val="1A1A1A" w:themeColor="background1" w:themeShade="1A"/>
          <w:sz w:val="28"/>
          <w:szCs w:val="24"/>
          <w:lang w:val="uk-UA"/>
        </w:rPr>
        <w:t>характеристики</w:t>
      </w:r>
      <w:r w:rsidR="008E107D" w:rsidRPr="008E107D">
        <w:rPr>
          <w:rFonts w:ascii="Times New Roman" w:hAnsi="Times New Roman"/>
          <w:b/>
          <w:color w:val="1A1A1A" w:themeColor="background1" w:themeShade="1A"/>
          <w:sz w:val="28"/>
          <w:szCs w:val="24"/>
          <w:lang w:val="uk-UA"/>
        </w:rPr>
        <w:t xml:space="preserve"> до предмета закупівлі</w:t>
      </w:r>
    </w:p>
    <w:p w:rsidR="00CD2054" w:rsidRPr="008D03B3" w:rsidRDefault="00CD2054" w:rsidP="00CD2054">
      <w:pPr>
        <w:spacing w:after="0" w:line="240" w:lineRule="auto"/>
        <w:jc w:val="center"/>
        <w:rPr>
          <w:rFonts w:ascii="Times New Roman" w:hAnsi="Times New Roman"/>
          <w:b/>
          <w:i/>
          <w:color w:val="1A1A1A" w:themeColor="background1" w:themeShade="1A"/>
          <w:lang w:val="uk-UA"/>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3282"/>
        <w:gridCol w:w="1559"/>
        <w:gridCol w:w="1809"/>
        <w:gridCol w:w="2712"/>
      </w:tblGrid>
      <w:tr w:rsidR="00671C74" w:rsidRPr="00BE0B80" w:rsidTr="00671C74">
        <w:trPr>
          <w:trHeight w:val="20"/>
          <w:jc w:val="center"/>
        </w:trPr>
        <w:tc>
          <w:tcPr>
            <w:tcW w:w="508" w:type="dxa"/>
            <w:shd w:val="clear" w:color="auto" w:fill="auto"/>
            <w:vAlign w:val="center"/>
            <w:hideMark/>
          </w:tcPr>
          <w:p w:rsidR="00671C74" w:rsidRPr="00BE0B80" w:rsidRDefault="00671C74" w:rsidP="00BE0B80">
            <w:pPr>
              <w:spacing w:after="0" w:line="240" w:lineRule="auto"/>
              <w:jc w:val="center"/>
              <w:rPr>
                <w:rFonts w:ascii="Times New Roman" w:eastAsia="Times New Roman" w:hAnsi="Times New Roman" w:cs="Times New Roman"/>
                <w:b/>
                <w:color w:val="000000"/>
                <w:sz w:val="28"/>
                <w:szCs w:val="28"/>
              </w:rPr>
            </w:pPr>
            <w:r w:rsidRPr="00BE0B80">
              <w:rPr>
                <w:rFonts w:ascii="Times New Roman" w:eastAsia="Times New Roman" w:hAnsi="Times New Roman" w:cs="Times New Roman"/>
                <w:b/>
                <w:color w:val="000000"/>
                <w:sz w:val="28"/>
                <w:szCs w:val="28"/>
              </w:rPr>
              <w:t>№</w:t>
            </w:r>
          </w:p>
        </w:tc>
        <w:tc>
          <w:tcPr>
            <w:tcW w:w="3282" w:type="dxa"/>
            <w:shd w:val="clear" w:color="auto" w:fill="auto"/>
            <w:vAlign w:val="center"/>
            <w:hideMark/>
          </w:tcPr>
          <w:p w:rsidR="00671C74" w:rsidRPr="00BE0B80" w:rsidRDefault="00671C74" w:rsidP="00BE0B80">
            <w:pPr>
              <w:spacing w:after="0" w:line="240" w:lineRule="auto"/>
              <w:jc w:val="center"/>
              <w:rPr>
                <w:rFonts w:ascii="Times New Roman" w:eastAsia="Times New Roman" w:hAnsi="Times New Roman" w:cs="Times New Roman"/>
                <w:b/>
                <w:color w:val="000000"/>
                <w:sz w:val="28"/>
                <w:szCs w:val="28"/>
                <w:lang w:val="uk-UA"/>
              </w:rPr>
            </w:pPr>
            <w:r w:rsidRPr="00BE0B80">
              <w:rPr>
                <w:rFonts w:ascii="Times New Roman" w:eastAsia="Times New Roman" w:hAnsi="Times New Roman" w:cs="Times New Roman"/>
                <w:b/>
                <w:color w:val="000000"/>
                <w:sz w:val="28"/>
                <w:szCs w:val="28"/>
              </w:rPr>
              <w:t>На</w:t>
            </w:r>
            <w:proofErr w:type="spellStart"/>
            <w:r w:rsidRPr="00BE0B80">
              <w:rPr>
                <w:rFonts w:ascii="Times New Roman" w:eastAsia="Times New Roman" w:hAnsi="Times New Roman" w:cs="Times New Roman"/>
                <w:b/>
                <w:color w:val="000000"/>
                <w:sz w:val="28"/>
                <w:szCs w:val="28"/>
                <w:lang w:val="uk-UA"/>
              </w:rPr>
              <w:t>йменування</w:t>
            </w:r>
            <w:proofErr w:type="spellEnd"/>
            <w:r w:rsidRPr="00BE0B80">
              <w:rPr>
                <w:rFonts w:ascii="Times New Roman" w:eastAsia="Times New Roman" w:hAnsi="Times New Roman" w:cs="Times New Roman"/>
                <w:b/>
                <w:color w:val="000000"/>
                <w:sz w:val="28"/>
                <w:szCs w:val="28"/>
                <w:lang w:val="uk-UA"/>
              </w:rPr>
              <w:t xml:space="preserve"> товарі</w:t>
            </w:r>
            <w:proofErr w:type="gramStart"/>
            <w:r w:rsidRPr="00BE0B80">
              <w:rPr>
                <w:rFonts w:ascii="Times New Roman" w:eastAsia="Times New Roman" w:hAnsi="Times New Roman" w:cs="Times New Roman"/>
                <w:b/>
                <w:color w:val="000000"/>
                <w:sz w:val="28"/>
                <w:szCs w:val="28"/>
                <w:lang w:val="uk-UA"/>
              </w:rPr>
              <w:t>в</w:t>
            </w:r>
            <w:proofErr w:type="gramEnd"/>
          </w:p>
        </w:tc>
        <w:tc>
          <w:tcPr>
            <w:tcW w:w="1559" w:type="dxa"/>
            <w:shd w:val="clear" w:color="auto" w:fill="auto"/>
            <w:vAlign w:val="center"/>
            <w:hideMark/>
          </w:tcPr>
          <w:p w:rsidR="00671C74" w:rsidRPr="00BE0B80" w:rsidRDefault="00671C74" w:rsidP="00BE0B80">
            <w:pPr>
              <w:spacing w:after="0" w:line="240" w:lineRule="auto"/>
              <w:jc w:val="center"/>
              <w:rPr>
                <w:rFonts w:ascii="Times New Roman" w:eastAsia="Times New Roman" w:hAnsi="Times New Roman" w:cs="Times New Roman"/>
                <w:b/>
                <w:color w:val="000000"/>
                <w:sz w:val="28"/>
                <w:szCs w:val="28"/>
              </w:rPr>
            </w:pPr>
            <w:proofErr w:type="spellStart"/>
            <w:r w:rsidRPr="00BE0B80">
              <w:rPr>
                <w:rFonts w:ascii="Times New Roman" w:eastAsia="Times New Roman" w:hAnsi="Times New Roman" w:cs="Times New Roman"/>
                <w:b/>
                <w:color w:val="000000"/>
                <w:sz w:val="28"/>
                <w:szCs w:val="28"/>
              </w:rPr>
              <w:t>Одиниця</w:t>
            </w:r>
            <w:proofErr w:type="spellEnd"/>
            <w:r w:rsidRPr="00BE0B80">
              <w:rPr>
                <w:rFonts w:ascii="Times New Roman" w:eastAsia="Times New Roman" w:hAnsi="Times New Roman" w:cs="Times New Roman"/>
                <w:b/>
                <w:color w:val="000000"/>
                <w:sz w:val="28"/>
                <w:szCs w:val="28"/>
              </w:rPr>
              <w:t xml:space="preserve"> </w:t>
            </w:r>
            <w:proofErr w:type="spellStart"/>
            <w:r w:rsidRPr="00BE0B80">
              <w:rPr>
                <w:rFonts w:ascii="Times New Roman" w:eastAsia="Times New Roman" w:hAnsi="Times New Roman" w:cs="Times New Roman"/>
                <w:b/>
                <w:color w:val="000000"/>
                <w:sz w:val="28"/>
                <w:szCs w:val="28"/>
              </w:rPr>
              <w:t>виміру</w:t>
            </w:r>
            <w:proofErr w:type="spellEnd"/>
          </w:p>
        </w:tc>
        <w:tc>
          <w:tcPr>
            <w:tcW w:w="1809" w:type="dxa"/>
            <w:shd w:val="clear" w:color="auto" w:fill="auto"/>
            <w:vAlign w:val="center"/>
            <w:hideMark/>
          </w:tcPr>
          <w:p w:rsidR="00671C74" w:rsidRPr="00BE0B80" w:rsidRDefault="00671C74" w:rsidP="00BE0B80">
            <w:pPr>
              <w:spacing w:after="0" w:line="240" w:lineRule="auto"/>
              <w:jc w:val="center"/>
              <w:rPr>
                <w:rFonts w:ascii="Times New Roman" w:eastAsia="Times New Roman" w:hAnsi="Times New Roman" w:cs="Times New Roman"/>
                <w:b/>
                <w:color w:val="000000"/>
                <w:sz w:val="28"/>
                <w:szCs w:val="28"/>
                <w:lang w:val="uk-UA"/>
              </w:rPr>
            </w:pPr>
            <w:r w:rsidRPr="00BE0B80">
              <w:rPr>
                <w:rFonts w:ascii="Times New Roman" w:eastAsia="Times New Roman" w:hAnsi="Times New Roman" w:cs="Times New Roman"/>
                <w:b/>
                <w:color w:val="000000"/>
                <w:sz w:val="28"/>
                <w:szCs w:val="28"/>
              </w:rPr>
              <w:t>К</w:t>
            </w:r>
            <w:proofErr w:type="spellStart"/>
            <w:r w:rsidRPr="00BE0B80">
              <w:rPr>
                <w:rFonts w:ascii="Times New Roman" w:eastAsia="Times New Roman" w:hAnsi="Times New Roman" w:cs="Times New Roman"/>
                <w:b/>
                <w:color w:val="000000"/>
                <w:sz w:val="28"/>
                <w:szCs w:val="28"/>
                <w:lang w:val="uk-UA"/>
              </w:rPr>
              <w:t>ількість</w:t>
            </w:r>
            <w:proofErr w:type="spellEnd"/>
          </w:p>
        </w:tc>
        <w:tc>
          <w:tcPr>
            <w:tcW w:w="2712" w:type="dxa"/>
          </w:tcPr>
          <w:p w:rsidR="00671C74" w:rsidRDefault="00671C74" w:rsidP="00B903D8">
            <w:pPr>
              <w:spacing w:after="0" w:line="240" w:lineRule="auto"/>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ДК 021:2015</w:t>
            </w:r>
            <w:r w:rsidR="004C212B">
              <w:rPr>
                <w:rFonts w:ascii="Times New Roman" w:eastAsia="Times New Roman" w:hAnsi="Times New Roman" w:cs="Times New Roman"/>
                <w:b/>
                <w:color w:val="000000"/>
                <w:sz w:val="28"/>
                <w:szCs w:val="28"/>
                <w:lang w:val="uk-UA"/>
              </w:rPr>
              <w:t>,</w:t>
            </w:r>
          </w:p>
          <w:p w:rsidR="004C212B" w:rsidRPr="007161F3" w:rsidRDefault="004C212B" w:rsidP="00B903D8">
            <w:pPr>
              <w:spacing w:after="0" w:line="240" w:lineRule="auto"/>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ГОСТ/ДСТУ</w:t>
            </w:r>
          </w:p>
        </w:tc>
      </w:tr>
      <w:tr w:rsidR="00671C74" w:rsidRPr="00BE0B80" w:rsidTr="00E83214">
        <w:trPr>
          <w:trHeight w:val="458"/>
          <w:jc w:val="center"/>
        </w:trPr>
        <w:tc>
          <w:tcPr>
            <w:tcW w:w="508" w:type="dxa"/>
            <w:shd w:val="clear" w:color="auto" w:fill="auto"/>
            <w:vAlign w:val="center"/>
          </w:tcPr>
          <w:p w:rsidR="00671C74" w:rsidRPr="000D6B9E" w:rsidRDefault="00671C74" w:rsidP="000D6B9E">
            <w:pPr>
              <w:pStyle w:val="a8"/>
              <w:numPr>
                <w:ilvl w:val="0"/>
                <w:numId w:val="4"/>
              </w:numPr>
              <w:spacing w:after="0" w:line="240" w:lineRule="auto"/>
              <w:jc w:val="center"/>
              <w:rPr>
                <w:rFonts w:ascii="Times New Roman" w:eastAsia="Times New Roman" w:hAnsi="Times New Roman" w:cs="Times New Roman"/>
                <w:color w:val="000000"/>
              </w:rPr>
            </w:pPr>
          </w:p>
        </w:tc>
        <w:tc>
          <w:tcPr>
            <w:tcW w:w="3282" w:type="dxa"/>
            <w:shd w:val="clear" w:color="auto" w:fill="auto"/>
            <w:vAlign w:val="bottom"/>
            <w:hideMark/>
          </w:tcPr>
          <w:p w:rsidR="00671C74" w:rsidRPr="00E83214" w:rsidRDefault="00E83214" w:rsidP="00BE0B80">
            <w:pPr>
              <w:spacing w:before="100" w:beforeAutospacing="1" w:after="100" w:afterAutospacing="1"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Лист сталевий 18 мм </w:t>
            </w:r>
            <w:proofErr w:type="spellStart"/>
            <w:r>
              <w:rPr>
                <w:rFonts w:ascii="Times New Roman" w:eastAsia="Times New Roman" w:hAnsi="Times New Roman" w:cs="Times New Roman"/>
                <w:color w:val="000000"/>
                <w:sz w:val="24"/>
                <w:szCs w:val="24"/>
                <w:lang w:val="uk-UA"/>
              </w:rPr>
              <w:t>Ст</w:t>
            </w:r>
            <w:proofErr w:type="spellEnd"/>
            <w:r>
              <w:rPr>
                <w:rFonts w:ascii="Times New Roman" w:eastAsia="Times New Roman" w:hAnsi="Times New Roman" w:cs="Times New Roman"/>
                <w:color w:val="000000"/>
                <w:sz w:val="24"/>
                <w:szCs w:val="24"/>
                <w:lang w:val="uk-UA"/>
              </w:rPr>
              <w:t xml:space="preserve"> 1-3пс</w:t>
            </w:r>
          </w:p>
        </w:tc>
        <w:tc>
          <w:tcPr>
            <w:tcW w:w="1559" w:type="dxa"/>
            <w:shd w:val="clear" w:color="auto" w:fill="auto"/>
            <w:vAlign w:val="bottom"/>
            <w:hideMark/>
          </w:tcPr>
          <w:p w:rsidR="00671C74" w:rsidRPr="00BE0B80" w:rsidRDefault="00671C74" w:rsidP="00BE0B80">
            <w:pPr>
              <w:spacing w:before="100" w:beforeAutospacing="1" w:after="100" w:afterAutospacing="1" w:line="240" w:lineRule="auto"/>
              <w:rPr>
                <w:rFonts w:ascii="Times New Roman" w:eastAsia="Times New Roman" w:hAnsi="Times New Roman" w:cs="Times New Roman"/>
                <w:color w:val="000000"/>
                <w:sz w:val="24"/>
                <w:szCs w:val="24"/>
              </w:rPr>
            </w:pPr>
            <w:r w:rsidRPr="00BE0B80">
              <w:rPr>
                <w:rFonts w:ascii="Times New Roman" w:eastAsia="Times New Roman" w:hAnsi="Times New Roman" w:cs="Times New Roman"/>
                <w:color w:val="000000"/>
                <w:sz w:val="24"/>
                <w:szCs w:val="24"/>
              </w:rPr>
              <w:t>т</w:t>
            </w:r>
          </w:p>
        </w:tc>
        <w:tc>
          <w:tcPr>
            <w:tcW w:w="1809" w:type="dxa"/>
            <w:shd w:val="clear" w:color="auto" w:fill="auto"/>
            <w:vAlign w:val="bottom"/>
            <w:hideMark/>
          </w:tcPr>
          <w:p w:rsidR="00671C74" w:rsidRPr="00BE0B80" w:rsidRDefault="00FB43F3" w:rsidP="00BE0B80">
            <w:pPr>
              <w:spacing w:before="100" w:beforeAutospacing="1" w:after="100" w:afterAutospacing="1"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lang w:val="uk-UA"/>
              </w:rPr>
              <w:t>1,</w:t>
            </w:r>
            <w:r w:rsidR="00E83214">
              <w:rPr>
                <w:rFonts w:ascii="Times New Roman" w:eastAsia="Times New Roman" w:hAnsi="Times New Roman" w:cs="Times New Roman"/>
                <w:color w:val="000000"/>
                <w:sz w:val="24"/>
                <w:szCs w:val="24"/>
                <w:lang w:val="uk-UA"/>
              </w:rPr>
              <w:t>1</w:t>
            </w:r>
          </w:p>
        </w:tc>
        <w:tc>
          <w:tcPr>
            <w:tcW w:w="2712" w:type="dxa"/>
            <w:vMerge w:val="restart"/>
            <w:vAlign w:val="center"/>
          </w:tcPr>
          <w:p w:rsidR="00671C74" w:rsidRPr="00E83214" w:rsidRDefault="00E83214" w:rsidP="00B903D8">
            <w:pPr>
              <w:spacing w:before="100" w:beforeAutospacing="1" w:after="100" w:afterAutospacing="1" w:line="240" w:lineRule="auto"/>
              <w:jc w:val="center"/>
              <w:rPr>
                <w:rFonts w:ascii="Times New Roman" w:eastAsia="Times New Roman" w:hAnsi="Times New Roman" w:cs="Times New Roman"/>
                <w:color w:val="000000"/>
                <w:sz w:val="24"/>
                <w:szCs w:val="24"/>
                <w:lang w:val="uk-UA"/>
              </w:rPr>
            </w:pPr>
            <w:r w:rsidRPr="00E83214">
              <w:rPr>
                <w:rFonts w:ascii="Times New Roman" w:hAnsi="Times New Roman" w:cs="Times New Roman"/>
                <w:bCs/>
                <w:color w:val="1A1A1A"/>
                <w:sz w:val="32"/>
                <w:szCs w:val="32"/>
              </w:rPr>
              <w:t>14620000-3</w:t>
            </w:r>
            <w:r w:rsidRPr="00E83214">
              <w:rPr>
                <w:rFonts w:ascii="Times New Roman" w:hAnsi="Times New Roman" w:cs="Times New Roman"/>
                <w:bCs/>
                <w:i/>
                <w:color w:val="1A1A1A"/>
                <w:sz w:val="32"/>
                <w:szCs w:val="32"/>
              </w:rPr>
              <w:t xml:space="preserve"> </w:t>
            </w:r>
            <w:r w:rsidR="004C212B" w:rsidRPr="00E83214">
              <w:rPr>
                <w:rFonts w:ascii="Times New Roman" w:eastAsia="Times New Roman" w:hAnsi="Times New Roman" w:cs="Times New Roman"/>
                <w:color w:val="000000"/>
                <w:sz w:val="24"/>
                <w:szCs w:val="24"/>
                <w:lang w:val="uk-UA"/>
              </w:rPr>
              <w:t>–</w:t>
            </w:r>
            <w:r w:rsidRPr="00E83214">
              <w:rPr>
                <w:rFonts w:ascii="Times New Roman" w:eastAsia="Times New Roman" w:hAnsi="Times New Roman" w:cs="Times New Roman"/>
                <w:color w:val="000000"/>
                <w:sz w:val="24"/>
                <w:szCs w:val="24"/>
                <w:lang w:val="uk-UA"/>
              </w:rPr>
              <w:t xml:space="preserve"> Сплави</w:t>
            </w:r>
          </w:p>
          <w:p w:rsidR="004C212B" w:rsidRPr="004C212B" w:rsidRDefault="00E83214" w:rsidP="00B903D8">
            <w:pPr>
              <w:spacing w:before="100" w:beforeAutospacing="1" w:after="100" w:afterAutospacing="1"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8"/>
                <w:szCs w:val="28"/>
                <w:lang w:val="uk-UA"/>
              </w:rPr>
              <w:t>ДСТУ8540</w:t>
            </w:r>
            <w:r w:rsidR="004C212B" w:rsidRPr="004C212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2015</w:t>
            </w:r>
          </w:p>
        </w:tc>
      </w:tr>
      <w:tr w:rsidR="00671C74" w:rsidRPr="00BE0B80" w:rsidTr="00671C74">
        <w:trPr>
          <w:trHeight w:val="20"/>
          <w:jc w:val="center"/>
        </w:trPr>
        <w:tc>
          <w:tcPr>
            <w:tcW w:w="508" w:type="dxa"/>
            <w:shd w:val="clear" w:color="auto" w:fill="auto"/>
            <w:vAlign w:val="center"/>
          </w:tcPr>
          <w:p w:rsidR="00671C74" w:rsidRPr="000D6B9E" w:rsidRDefault="00671C74" w:rsidP="000D6B9E">
            <w:pPr>
              <w:pStyle w:val="a8"/>
              <w:numPr>
                <w:ilvl w:val="0"/>
                <w:numId w:val="4"/>
              </w:numPr>
              <w:spacing w:after="0" w:line="240" w:lineRule="auto"/>
              <w:jc w:val="center"/>
              <w:rPr>
                <w:rFonts w:ascii="Times New Roman" w:eastAsia="Times New Roman" w:hAnsi="Times New Roman" w:cs="Times New Roman"/>
                <w:color w:val="000000"/>
              </w:rPr>
            </w:pPr>
          </w:p>
        </w:tc>
        <w:tc>
          <w:tcPr>
            <w:tcW w:w="3282" w:type="dxa"/>
            <w:shd w:val="clear" w:color="auto" w:fill="auto"/>
            <w:vAlign w:val="bottom"/>
            <w:hideMark/>
          </w:tcPr>
          <w:p w:rsidR="00671C74" w:rsidRPr="00BE0B80" w:rsidRDefault="00E83214" w:rsidP="00BE0B8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Лист сталевий 16 мм </w:t>
            </w:r>
            <w:proofErr w:type="spellStart"/>
            <w:r>
              <w:rPr>
                <w:rFonts w:ascii="Times New Roman" w:eastAsia="Times New Roman" w:hAnsi="Times New Roman" w:cs="Times New Roman"/>
                <w:color w:val="000000"/>
                <w:sz w:val="24"/>
                <w:szCs w:val="24"/>
                <w:lang w:val="uk-UA"/>
              </w:rPr>
              <w:t>Ст</w:t>
            </w:r>
            <w:proofErr w:type="spellEnd"/>
            <w:r>
              <w:rPr>
                <w:rFonts w:ascii="Times New Roman" w:eastAsia="Times New Roman" w:hAnsi="Times New Roman" w:cs="Times New Roman"/>
                <w:color w:val="000000"/>
                <w:sz w:val="24"/>
                <w:szCs w:val="24"/>
                <w:lang w:val="uk-UA"/>
              </w:rPr>
              <w:t xml:space="preserve"> 1-3пс</w:t>
            </w:r>
          </w:p>
        </w:tc>
        <w:tc>
          <w:tcPr>
            <w:tcW w:w="1559" w:type="dxa"/>
            <w:shd w:val="clear" w:color="auto" w:fill="auto"/>
            <w:vAlign w:val="bottom"/>
            <w:hideMark/>
          </w:tcPr>
          <w:p w:rsidR="00671C74" w:rsidRPr="00BE0B80" w:rsidRDefault="00671C74" w:rsidP="00BE0B80">
            <w:pPr>
              <w:spacing w:before="100" w:beforeAutospacing="1" w:after="100" w:afterAutospacing="1" w:line="240" w:lineRule="auto"/>
              <w:rPr>
                <w:rFonts w:ascii="Times New Roman" w:eastAsia="Times New Roman" w:hAnsi="Times New Roman" w:cs="Times New Roman"/>
                <w:color w:val="000000"/>
                <w:sz w:val="24"/>
                <w:szCs w:val="24"/>
              </w:rPr>
            </w:pPr>
            <w:r w:rsidRPr="00BE0B80">
              <w:rPr>
                <w:rFonts w:ascii="Times New Roman" w:eastAsia="Times New Roman" w:hAnsi="Times New Roman" w:cs="Times New Roman"/>
                <w:color w:val="000000"/>
                <w:sz w:val="24"/>
                <w:szCs w:val="24"/>
              </w:rPr>
              <w:t>т</w:t>
            </w:r>
          </w:p>
        </w:tc>
        <w:tc>
          <w:tcPr>
            <w:tcW w:w="1809" w:type="dxa"/>
            <w:shd w:val="clear" w:color="auto" w:fill="auto"/>
            <w:vAlign w:val="bottom"/>
            <w:hideMark/>
          </w:tcPr>
          <w:p w:rsidR="00671C74" w:rsidRPr="00E83214" w:rsidRDefault="00E83214" w:rsidP="00BE0B80">
            <w:pPr>
              <w:spacing w:before="100" w:beforeAutospacing="1" w:after="100" w:afterAutospacing="1"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rPr>
              <w:t>0,</w:t>
            </w:r>
            <w:r w:rsidR="00FB43F3">
              <w:rPr>
                <w:rFonts w:ascii="Times New Roman" w:eastAsia="Times New Roman" w:hAnsi="Times New Roman" w:cs="Times New Roman"/>
                <w:color w:val="000000"/>
                <w:lang w:val="uk-UA"/>
              </w:rPr>
              <w:t>3</w:t>
            </w:r>
          </w:p>
        </w:tc>
        <w:tc>
          <w:tcPr>
            <w:tcW w:w="2712" w:type="dxa"/>
            <w:vMerge/>
          </w:tcPr>
          <w:p w:rsidR="00671C74" w:rsidRPr="00BE0B80" w:rsidRDefault="00671C74" w:rsidP="00B903D8">
            <w:pPr>
              <w:spacing w:before="100" w:beforeAutospacing="1" w:after="100" w:afterAutospacing="1" w:line="240" w:lineRule="auto"/>
              <w:rPr>
                <w:rFonts w:ascii="Times New Roman" w:eastAsia="Times New Roman" w:hAnsi="Times New Roman" w:cs="Times New Roman"/>
                <w:color w:val="000000"/>
                <w:sz w:val="24"/>
                <w:szCs w:val="24"/>
              </w:rPr>
            </w:pPr>
          </w:p>
        </w:tc>
      </w:tr>
    </w:tbl>
    <w:p w:rsidR="008E107D" w:rsidRDefault="008E107D" w:rsidP="0093084E">
      <w:pPr>
        <w:spacing w:after="0" w:line="240" w:lineRule="auto"/>
        <w:ind w:firstLine="709"/>
        <w:jc w:val="both"/>
        <w:rPr>
          <w:rStyle w:val="shorttext"/>
          <w:rFonts w:ascii="Times New Roman" w:hAnsi="Times New Roman"/>
          <w:color w:val="1A1A1A" w:themeColor="background1" w:themeShade="1A"/>
          <w:sz w:val="24"/>
          <w:szCs w:val="24"/>
          <w:lang w:val="uk-UA"/>
        </w:rPr>
      </w:pPr>
    </w:p>
    <w:p w:rsidR="00236DFB" w:rsidRPr="00236DFB" w:rsidRDefault="00236DFB" w:rsidP="00236DFB">
      <w:pPr>
        <w:spacing w:after="0" w:line="240" w:lineRule="auto"/>
        <w:ind w:firstLine="709"/>
        <w:jc w:val="both"/>
        <w:rPr>
          <w:rFonts w:ascii="Times New Roman" w:eastAsia="Times New Roman" w:hAnsi="Times New Roman" w:cs="Times New Roman"/>
          <w:bCs/>
          <w:color w:val="1A1A1A" w:themeColor="background1" w:themeShade="1A"/>
          <w:sz w:val="24"/>
          <w:szCs w:val="24"/>
          <w:lang w:val="uk-UA"/>
        </w:rPr>
      </w:pPr>
      <w:r>
        <w:rPr>
          <w:rStyle w:val="shorttext"/>
          <w:rFonts w:ascii="Times New Roman" w:hAnsi="Times New Roman"/>
          <w:color w:val="1A1A1A" w:themeColor="background1" w:themeShade="1A"/>
          <w:sz w:val="24"/>
          <w:szCs w:val="24"/>
          <w:lang w:val="uk-UA"/>
        </w:rPr>
        <w:t xml:space="preserve">1. </w:t>
      </w:r>
      <w:r w:rsidR="00B530AC" w:rsidRPr="009F70D4">
        <w:rPr>
          <w:rStyle w:val="shorttext"/>
          <w:rFonts w:ascii="Times New Roman" w:hAnsi="Times New Roman"/>
          <w:color w:val="1A1A1A" w:themeColor="background1" w:themeShade="1A"/>
          <w:sz w:val="24"/>
          <w:szCs w:val="24"/>
          <w:lang w:val="uk-UA"/>
        </w:rPr>
        <w:t>Учасник</w:t>
      </w:r>
      <w:r w:rsidR="00B530AC" w:rsidRPr="008D03B3">
        <w:rPr>
          <w:rStyle w:val="shorttext"/>
          <w:rFonts w:ascii="Times New Roman" w:hAnsi="Times New Roman"/>
          <w:color w:val="1A1A1A" w:themeColor="background1" w:themeShade="1A"/>
          <w:sz w:val="24"/>
          <w:szCs w:val="24"/>
          <w:lang w:val="uk-UA"/>
        </w:rPr>
        <w:t xml:space="preserve"> </w:t>
      </w:r>
      <w:r>
        <w:rPr>
          <w:rStyle w:val="shorttext"/>
          <w:rFonts w:ascii="Times New Roman" w:hAnsi="Times New Roman"/>
          <w:color w:val="1A1A1A" w:themeColor="background1" w:themeShade="1A"/>
          <w:sz w:val="24"/>
          <w:szCs w:val="24"/>
          <w:lang w:val="uk-UA"/>
        </w:rPr>
        <w:t xml:space="preserve">Закупівлі у складі своєї пропозиції повинен надати </w:t>
      </w:r>
      <w:r>
        <w:rPr>
          <w:rFonts w:ascii="Times New Roman" w:eastAsia="Times New Roman" w:hAnsi="Times New Roman" w:cs="Times New Roman"/>
          <w:sz w:val="24"/>
          <w:szCs w:val="24"/>
          <w:lang w:val="uk-UA"/>
        </w:rPr>
        <w:t>документ про якість (сертифікат/паспорт якості з відповідними фізико-хімічними показниками, фасуванням, гарантійним терміном на фірмових бланках підприємства-виробника з печаткою). Зазначені документи повинні містити інформацію про дату виготовлення продукції, а також номер партії на кожну позицію товару, а також:</w:t>
      </w:r>
    </w:p>
    <w:p w:rsidR="00236DFB" w:rsidRDefault="00236DFB" w:rsidP="00236DFB">
      <w:pPr>
        <w:tabs>
          <w:tab w:val="left" w:pos="720"/>
          <w:tab w:val="left" w:pos="6300"/>
          <w:tab w:val="left" w:pos="8280"/>
        </w:tabs>
        <w:spacing w:after="0" w:line="100" w:lineRule="atLeast"/>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sz w:val="24"/>
          <w:szCs w:val="24"/>
          <w:lang w:val="uk-UA"/>
        </w:rPr>
        <w:t>якщо учасник не є виробником продукції, надати документи, які підтверджують зв’язок Учасника із виробником (дистриб’юторський (дилерський) договір або сертифікат дистриб’ютора (дилера), та лист від виробника про представництво його інтересів Учасником на даній процедурі). Зазначені документи повинні бути дійсними на весь термін постачання продукції, містити гарантії виробника щодо якості запропонованої продукції.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 для участі у процедурі закупівлі,  а також відповідні гарантії виробника щодо відвантаження загального об’єму предмету закупівлі у встановлені Замовником строки та відповідності продукції заявленим вимогам.</w:t>
      </w:r>
    </w:p>
    <w:p w:rsidR="00236DFB" w:rsidRDefault="00236DFB" w:rsidP="00236DFB">
      <w:pPr>
        <w:tabs>
          <w:tab w:val="left" w:pos="720"/>
          <w:tab w:val="left" w:pos="6300"/>
          <w:tab w:val="left" w:pos="8280"/>
        </w:tabs>
        <w:spacing w:after="0" w:line="100" w:lineRule="atLeast"/>
        <w:jc w:val="both"/>
        <w:rPr>
          <w:rFonts w:ascii="Times New Roman" w:eastAsia="Times New Roman" w:hAnsi="Times New Roman" w:cs="Times New Roman"/>
          <w:sz w:val="24"/>
          <w:szCs w:val="24"/>
          <w:lang w:val="uk-UA"/>
        </w:rPr>
      </w:pPr>
      <w:r>
        <w:rPr>
          <w:rFonts w:ascii="Times New Roman" w:eastAsia="Times New Roman CYR" w:hAnsi="Times New Roman" w:cs="Times New Roman"/>
          <w:bCs/>
          <w:sz w:val="24"/>
          <w:szCs w:val="20"/>
          <w:lang w:val="uk-UA"/>
        </w:rPr>
        <w:t xml:space="preserve">           2. Товар повинен бути новим, виготовленим виробником не раніше 2021 року та відповідати чинним нормативним документам на цю продукцію (ДСТУ, ДСТ, ТУ та/або міжнародним стандартам ISO, ІЕС тощо). Товар не повинен мати дефектів, пов'язаних з матеріалами та роботою по їх виготовленню, які виявляються в результаті дії або упущення вироб</w:t>
      </w:r>
      <w:r w:rsidR="0076301C">
        <w:rPr>
          <w:rFonts w:ascii="Times New Roman" w:eastAsia="Times New Roman CYR" w:hAnsi="Times New Roman" w:cs="Times New Roman"/>
          <w:bCs/>
          <w:sz w:val="24"/>
          <w:szCs w:val="20"/>
          <w:lang w:val="uk-UA"/>
        </w:rPr>
        <w:t>ника та Учасника/Продавця</w:t>
      </w:r>
      <w:r>
        <w:rPr>
          <w:rFonts w:ascii="Times New Roman" w:eastAsia="Times New Roman CYR" w:hAnsi="Times New Roman" w:cs="Times New Roman"/>
          <w:bCs/>
          <w:sz w:val="24"/>
          <w:szCs w:val="20"/>
          <w:lang w:val="uk-UA"/>
        </w:rPr>
        <w:t xml:space="preserve"> за Договором. Товар повинен бути придатний для цілей, для яких товар такого роду звичайно використовується, повинен бути виготовлений у відповідності зі стандартами, що діють на території України затвердженими на даний вид Товару, не допускається поставка виставочних та дослідних зразків товару. </w:t>
      </w:r>
    </w:p>
    <w:p w:rsidR="00236DFB" w:rsidRDefault="00236DFB" w:rsidP="00236DFB">
      <w:pPr>
        <w:spacing w:after="0" w:line="100" w:lineRule="atLeast"/>
        <w:ind w:firstLine="851"/>
        <w:jc w:val="both"/>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rPr>
        <w:t>Всі вимоги щодо технічних характеристик предмету закупівлі повинні бути підтверджені Учасниками сертифікатами відповідності/або сертифікат/або паспорт якості виробника та узгоджуватися з вимогами ТУ виробника до запропонованої продукції.</w:t>
      </w:r>
      <w:r>
        <w:rPr>
          <w:lang w:val="uk-UA"/>
        </w:rPr>
        <w:t xml:space="preserve"> </w:t>
      </w:r>
      <w:r>
        <w:rPr>
          <w:rFonts w:ascii="Times New Roman" w:eastAsia="Times New Roman" w:hAnsi="Times New Roman" w:cs="Times New Roman"/>
          <w:sz w:val="24"/>
          <w:szCs w:val="24"/>
          <w:lang w:val="uk-UA"/>
        </w:rPr>
        <w:t>Порівняння технічних характеристик продукції, яка пропонуватиметься Учасниками з технічними вимогами до предмету закупівлі, викладеними у документації спрощеної закупівлі буде здійснюватися за нормативними показниками.</w:t>
      </w:r>
    </w:p>
    <w:p w:rsidR="00236DFB" w:rsidRDefault="00236DFB" w:rsidP="00236DFB">
      <w:pPr>
        <w:spacing w:after="0" w:line="100" w:lineRule="atLeast"/>
        <w:ind w:firstLine="851"/>
        <w:jc w:val="both"/>
      </w:pPr>
      <w:r>
        <w:rPr>
          <w:rFonts w:ascii="Times New Roman" w:eastAsia="Times New Roman" w:hAnsi="Times New Roman" w:cs="Times New Roman"/>
          <w:b/>
          <w:bCs/>
          <w:sz w:val="24"/>
          <w:szCs w:val="24"/>
          <w:lang w:val="uk-UA"/>
        </w:rPr>
        <w:t>Учасник має вказати конкретне найменування товару, країну виробника, що пропонується (включаючи торгову марку), яке має відповідати всім документам, що надаються у складі пропозиції, включно із документами, що підтверджують якість.</w:t>
      </w:r>
    </w:p>
    <w:p w:rsidR="00D64A0A" w:rsidRPr="00043632" w:rsidRDefault="00D64A0A" w:rsidP="0093084E">
      <w:pPr>
        <w:widowControl w:val="0"/>
        <w:autoSpaceDE w:val="0"/>
        <w:autoSpaceDN w:val="0"/>
        <w:adjustRightInd w:val="0"/>
        <w:spacing w:after="0" w:line="240" w:lineRule="auto"/>
        <w:ind w:firstLine="709"/>
        <w:jc w:val="both"/>
        <w:rPr>
          <w:rFonts w:ascii="Times New Roman" w:eastAsia="Times New Roman" w:hAnsi="Times New Roman" w:cs="Times New Roman"/>
          <w:b/>
          <w:bCs/>
          <w:color w:val="1A1A1A" w:themeColor="background1" w:themeShade="1A"/>
          <w:sz w:val="24"/>
          <w:szCs w:val="24"/>
          <w:lang w:val="uk-UA"/>
        </w:rPr>
      </w:pPr>
    </w:p>
    <w:sectPr w:rsidR="00D64A0A" w:rsidRPr="00043632" w:rsidSect="009E7C6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6EB" w:rsidRDefault="001F56EB" w:rsidP="009637CD">
      <w:pPr>
        <w:spacing w:after="0" w:line="240" w:lineRule="auto"/>
      </w:pPr>
      <w:r>
        <w:separator/>
      </w:r>
    </w:p>
  </w:endnote>
  <w:endnote w:type="continuationSeparator" w:id="0">
    <w:p w:rsidR="001F56EB" w:rsidRDefault="001F56EB" w:rsidP="00963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6EB" w:rsidRDefault="001F56EB" w:rsidP="009637CD">
      <w:pPr>
        <w:spacing w:after="0" w:line="240" w:lineRule="auto"/>
      </w:pPr>
      <w:r>
        <w:separator/>
      </w:r>
    </w:p>
  </w:footnote>
  <w:footnote w:type="continuationSeparator" w:id="0">
    <w:p w:rsidR="001F56EB" w:rsidRDefault="001F56EB" w:rsidP="009637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23022"/>
    <w:multiLevelType w:val="hybridMultilevel"/>
    <w:tmpl w:val="6CBC0AF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61CD382A"/>
    <w:multiLevelType w:val="hybridMultilevel"/>
    <w:tmpl w:val="C28C025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651F3131"/>
    <w:multiLevelType w:val="hybridMultilevel"/>
    <w:tmpl w:val="0B82CC6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nsid w:val="764E6D38"/>
    <w:multiLevelType w:val="hybridMultilevel"/>
    <w:tmpl w:val="8C540A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CD2054"/>
    <w:rsid w:val="00005B7C"/>
    <w:rsid w:val="000115DE"/>
    <w:rsid w:val="00022C70"/>
    <w:rsid w:val="00035B59"/>
    <w:rsid w:val="00043632"/>
    <w:rsid w:val="00044175"/>
    <w:rsid w:val="000441DE"/>
    <w:rsid w:val="00045A84"/>
    <w:rsid w:val="00062D93"/>
    <w:rsid w:val="00065842"/>
    <w:rsid w:val="00083409"/>
    <w:rsid w:val="00095A1A"/>
    <w:rsid w:val="000D124B"/>
    <w:rsid w:val="000D513C"/>
    <w:rsid w:val="000D6B9E"/>
    <w:rsid w:val="00123F70"/>
    <w:rsid w:val="00136612"/>
    <w:rsid w:val="00154448"/>
    <w:rsid w:val="00160409"/>
    <w:rsid w:val="00165421"/>
    <w:rsid w:val="00175024"/>
    <w:rsid w:val="0018313B"/>
    <w:rsid w:val="00194C0C"/>
    <w:rsid w:val="001A2FE0"/>
    <w:rsid w:val="001B78AE"/>
    <w:rsid w:val="001B7FBA"/>
    <w:rsid w:val="001C0D12"/>
    <w:rsid w:val="001C3E46"/>
    <w:rsid w:val="001F56EB"/>
    <w:rsid w:val="00236DFB"/>
    <w:rsid w:val="00281D9D"/>
    <w:rsid w:val="002C0A02"/>
    <w:rsid w:val="002C68DA"/>
    <w:rsid w:val="002E4CFA"/>
    <w:rsid w:val="002F3C29"/>
    <w:rsid w:val="002F7677"/>
    <w:rsid w:val="003044AE"/>
    <w:rsid w:val="00323EE2"/>
    <w:rsid w:val="0034070F"/>
    <w:rsid w:val="003A097D"/>
    <w:rsid w:val="003A4B42"/>
    <w:rsid w:val="003B35A1"/>
    <w:rsid w:val="003B4D4B"/>
    <w:rsid w:val="003B5084"/>
    <w:rsid w:val="003E160F"/>
    <w:rsid w:val="003E52FC"/>
    <w:rsid w:val="003F3522"/>
    <w:rsid w:val="003F4F69"/>
    <w:rsid w:val="00407E4C"/>
    <w:rsid w:val="0043570A"/>
    <w:rsid w:val="004A7900"/>
    <w:rsid w:val="004C212B"/>
    <w:rsid w:val="004D104F"/>
    <w:rsid w:val="004D338D"/>
    <w:rsid w:val="004D3B85"/>
    <w:rsid w:val="004D41AF"/>
    <w:rsid w:val="004F5AFD"/>
    <w:rsid w:val="00542C4D"/>
    <w:rsid w:val="005444BF"/>
    <w:rsid w:val="00562420"/>
    <w:rsid w:val="00590E47"/>
    <w:rsid w:val="005A68E1"/>
    <w:rsid w:val="005B20CA"/>
    <w:rsid w:val="005B31CB"/>
    <w:rsid w:val="005C3EBD"/>
    <w:rsid w:val="005E6E99"/>
    <w:rsid w:val="00621B63"/>
    <w:rsid w:val="0062409F"/>
    <w:rsid w:val="0065109A"/>
    <w:rsid w:val="00671787"/>
    <w:rsid w:val="00671C74"/>
    <w:rsid w:val="00674767"/>
    <w:rsid w:val="00682A12"/>
    <w:rsid w:val="006A5933"/>
    <w:rsid w:val="006A7175"/>
    <w:rsid w:val="006D63A5"/>
    <w:rsid w:val="00705099"/>
    <w:rsid w:val="007161F3"/>
    <w:rsid w:val="007236C2"/>
    <w:rsid w:val="007328AB"/>
    <w:rsid w:val="00754801"/>
    <w:rsid w:val="0076301C"/>
    <w:rsid w:val="00775D43"/>
    <w:rsid w:val="00781B35"/>
    <w:rsid w:val="007950FE"/>
    <w:rsid w:val="007A45AB"/>
    <w:rsid w:val="007D4AF7"/>
    <w:rsid w:val="007E5BB9"/>
    <w:rsid w:val="00801433"/>
    <w:rsid w:val="00840AB9"/>
    <w:rsid w:val="00863D2E"/>
    <w:rsid w:val="008D03B3"/>
    <w:rsid w:val="008E107D"/>
    <w:rsid w:val="008E31C6"/>
    <w:rsid w:val="009125D9"/>
    <w:rsid w:val="00913254"/>
    <w:rsid w:val="00914E01"/>
    <w:rsid w:val="0093084E"/>
    <w:rsid w:val="009624E6"/>
    <w:rsid w:val="009637CD"/>
    <w:rsid w:val="00966DD4"/>
    <w:rsid w:val="009C5B37"/>
    <w:rsid w:val="009E7C64"/>
    <w:rsid w:val="009F70D4"/>
    <w:rsid w:val="00A206F9"/>
    <w:rsid w:val="00A665AA"/>
    <w:rsid w:val="00A67AA0"/>
    <w:rsid w:val="00AC2D2C"/>
    <w:rsid w:val="00AD4993"/>
    <w:rsid w:val="00AE5C8E"/>
    <w:rsid w:val="00B01851"/>
    <w:rsid w:val="00B45DA6"/>
    <w:rsid w:val="00B530AC"/>
    <w:rsid w:val="00B61B73"/>
    <w:rsid w:val="00B66509"/>
    <w:rsid w:val="00B903D8"/>
    <w:rsid w:val="00BC5AA9"/>
    <w:rsid w:val="00BE0B80"/>
    <w:rsid w:val="00BE64DF"/>
    <w:rsid w:val="00C12212"/>
    <w:rsid w:val="00C15AF3"/>
    <w:rsid w:val="00C179C6"/>
    <w:rsid w:val="00C23A10"/>
    <w:rsid w:val="00C3444A"/>
    <w:rsid w:val="00C439B6"/>
    <w:rsid w:val="00C6188C"/>
    <w:rsid w:val="00C769DC"/>
    <w:rsid w:val="00C87D4A"/>
    <w:rsid w:val="00CA2B7F"/>
    <w:rsid w:val="00CC16AD"/>
    <w:rsid w:val="00CC2F7C"/>
    <w:rsid w:val="00CD2054"/>
    <w:rsid w:val="00CE0CBF"/>
    <w:rsid w:val="00CE3FDD"/>
    <w:rsid w:val="00D03B00"/>
    <w:rsid w:val="00D05B4A"/>
    <w:rsid w:val="00D06F6F"/>
    <w:rsid w:val="00D15CEA"/>
    <w:rsid w:val="00D16964"/>
    <w:rsid w:val="00D306C6"/>
    <w:rsid w:val="00D33AD9"/>
    <w:rsid w:val="00D42463"/>
    <w:rsid w:val="00D64A0A"/>
    <w:rsid w:val="00D95423"/>
    <w:rsid w:val="00DF5D4F"/>
    <w:rsid w:val="00E1242E"/>
    <w:rsid w:val="00E47408"/>
    <w:rsid w:val="00E61D33"/>
    <w:rsid w:val="00E83214"/>
    <w:rsid w:val="00E87557"/>
    <w:rsid w:val="00EC5911"/>
    <w:rsid w:val="00F0071D"/>
    <w:rsid w:val="00F275B4"/>
    <w:rsid w:val="00F44D34"/>
    <w:rsid w:val="00F85A2A"/>
    <w:rsid w:val="00F92E24"/>
    <w:rsid w:val="00F971D1"/>
    <w:rsid w:val="00F97589"/>
    <w:rsid w:val="00FB43F3"/>
    <w:rsid w:val="00FB483E"/>
    <w:rsid w:val="00FD2F7C"/>
    <w:rsid w:val="00FE70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54"/>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D2054"/>
    <w:pPr>
      <w:spacing w:after="0" w:line="276" w:lineRule="auto"/>
    </w:pPr>
    <w:rPr>
      <w:rFonts w:ascii="Arial" w:eastAsia="Arial" w:hAnsi="Arial" w:cs="Arial"/>
      <w:color w:val="000000"/>
      <w:lang w:val="ru-RU" w:eastAsia="ru-RU"/>
    </w:rPr>
  </w:style>
  <w:style w:type="paragraph" w:styleId="a3">
    <w:name w:val="Normal (Web)"/>
    <w:basedOn w:val="a"/>
    <w:unhideWhenUsed/>
    <w:rsid w:val="00CD205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9637C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637CD"/>
    <w:rPr>
      <w:rFonts w:eastAsiaTheme="minorEastAsia"/>
      <w:lang w:val="ru-RU" w:eastAsia="ru-RU"/>
    </w:rPr>
  </w:style>
  <w:style w:type="paragraph" w:styleId="a6">
    <w:name w:val="footer"/>
    <w:basedOn w:val="a"/>
    <w:link w:val="a7"/>
    <w:uiPriority w:val="99"/>
    <w:unhideWhenUsed/>
    <w:rsid w:val="009637C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637CD"/>
    <w:rPr>
      <w:rFonts w:eastAsiaTheme="minorEastAsia"/>
      <w:lang w:val="ru-RU" w:eastAsia="ru-RU"/>
    </w:rPr>
  </w:style>
  <w:style w:type="character" w:customStyle="1" w:styleId="shorttext">
    <w:name w:val="short_text"/>
    <w:uiPriority w:val="99"/>
    <w:rsid w:val="00B530AC"/>
  </w:style>
  <w:style w:type="paragraph" w:styleId="a8">
    <w:name w:val="List Paragraph"/>
    <w:basedOn w:val="a"/>
    <w:uiPriority w:val="34"/>
    <w:qFormat/>
    <w:rsid w:val="00BE0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54"/>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D2054"/>
    <w:pPr>
      <w:spacing w:after="0" w:line="276" w:lineRule="auto"/>
    </w:pPr>
    <w:rPr>
      <w:rFonts w:ascii="Arial" w:eastAsia="Arial" w:hAnsi="Arial" w:cs="Arial"/>
      <w:color w:val="000000"/>
      <w:lang w:val="ru-RU" w:eastAsia="ru-RU"/>
    </w:rPr>
  </w:style>
  <w:style w:type="paragraph" w:styleId="a3">
    <w:name w:val="Normal (Web)"/>
    <w:basedOn w:val="a"/>
    <w:unhideWhenUsed/>
    <w:rsid w:val="00CD205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9637C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637CD"/>
    <w:rPr>
      <w:rFonts w:eastAsiaTheme="minorEastAsia"/>
      <w:lang w:val="ru-RU" w:eastAsia="ru-RU"/>
    </w:rPr>
  </w:style>
  <w:style w:type="paragraph" w:styleId="a6">
    <w:name w:val="footer"/>
    <w:basedOn w:val="a"/>
    <w:link w:val="a7"/>
    <w:uiPriority w:val="99"/>
    <w:unhideWhenUsed/>
    <w:rsid w:val="009637C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637CD"/>
    <w:rPr>
      <w:rFonts w:eastAsiaTheme="minorEastAsia"/>
      <w:lang w:val="ru-RU" w:eastAsia="ru-RU"/>
    </w:rPr>
  </w:style>
  <w:style w:type="character" w:customStyle="1" w:styleId="shorttext">
    <w:name w:val="short_text"/>
    <w:uiPriority w:val="99"/>
    <w:rsid w:val="00B530AC"/>
  </w:style>
  <w:style w:type="paragraph" w:styleId="a8">
    <w:name w:val="List Paragraph"/>
    <w:basedOn w:val="a"/>
    <w:uiPriority w:val="34"/>
    <w:qFormat/>
    <w:rsid w:val="00BE0B80"/>
    <w:pPr>
      <w:ind w:left="720"/>
      <w:contextualSpacing/>
    </w:pPr>
  </w:style>
</w:styles>
</file>

<file path=word/webSettings.xml><?xml version="1.0" encoding="utf-8"?>
<w:webSettings xmlns:r="http://schemas.openxmlformats.org/officeDocument/2006/relationships" xmlns:w="http://schemas.openxmlformats.org/wordprocessingml/2006/main">
  <w:divs>
    <w:div w:id="58793976">
      <w:bodyDiv w:val="1"/>
      <w:marLeft w:val="0"/>
      <w:marRight w:val="0"/>
      <w:marTop w:val="0"/>
      <w:marBottom w:val="0"/>
      <w:divBdr>
        <w:top w:val="none" w:sz="0" w:space="0" w:color="auto"/>
        <w:left w:val="none" w:sz="0" w:space="0" w:color="auto"/>
        <w:bottom w:val="none" w:sz="0" w:space="0" w:color="auto"/>
        <w:right w:val="none" w:sz="0" w:space="0" w:color="auto"/>
      </w:divBdr>
    </w:div>
    <w:div w:id="1119491198">
      <w:bodyDiv w:val="1"/>
      <w:marLeft w:val="0"/>
      <w:marRight w:val="0"/>
      <w:marTop w:val="0"/>
      <w:marBottom w:val="0"/>
      <w:divBdr>
        <w:top w:val="none" w:sz="0" w:space="0" w:color="auto"/>
        <w:left w:val="none" w:sz="0" w:space="0" w:color="auto"/>
        <w:bottom w:val="none" w:sz="0" w:space="0" w:color="auto"/>
        <w:right w:val="none" w:sz="0" w:space="0" w:color="auto"/>
      </w:divBdr>
      <w:divsChild>
        <w:div w:id="152066753">
          <w:marLeft w:val="0"/>
          <w:marRight w:val="0"/>
          <w:marTop w:val="0"/>
          <w:marBottom w:val="0"/>
          <w:divBdr>
            <w:top w:val="none" w:sz="0" w:space="0" w:color="auto"/>
            <w:left w:val="none" w:sz="0" w:space="0" w:color="auto"/>
            <w:bottom w:val="none" w:sz="0" w:space="0" w:color="auto"/>
            <w:right w:val="none" w:sz="0" w:space="0" w:color="auto"/>
          </w:divBdr>
        </w:div>
        <w:div w:id="255797322">
          <w:marLeft w:val="0"/>
          <w:marRight w:val="0"/>
          <w:marTop w:val="0"/>
          <w:marBottom w:val="0"/>
          <w:divBdr>
            <w:top w:val="none" w:sz="0" w:space="0" w:color="auto"/>
            <w:left w:val="none" w:sz="0" w:space="0" w:color="auto"/>
            <w:bottom w:val="none" w:sz="0" w:space="0" w:color="auto"/>
            <w:right w:val="none" w:sz="0" w:space="0" w:color="auto"/>
          </w:divBdr>
        </w:div>
        <w:div w:id="915943128">
          <w:marLeft w:val="0"/>
          <w:marRight w:val="0"/>
          <w:marTop w:val="0"/>
          <w:marBottom w:val="0"/>
          <w:divBdr>
            <w:top w:val="none" w:sz="0" w:space="0" w:color="auto"/>
            <w:left w:val="none" w:sz="0" w:space="0" w:color="auto"/>
            <w:bottom w:val="none" w:sz="0" w:space="0" w:color="auto"/>
            <w:right w:val="none" w:sz="0" w:space="0" w:color="auto"/>
          </w:divBdr>
        </w:div>
        <w:div w:id="1017735579">
          <w:marLeft w:val="0"/>
          <w:marRight w:val="0"/>
          <w:marTop w:val="0"/>
          <w:marBottom w:val="0"/>
          <w:divBdr>
            <w:top w:val="none" w:sz="0" w:space="0" w:color="auto"/>
            <w:left w:val="none" w:sz="0" w:space="0" w:color="auto"/>
            <w:bottom w:val="none" w:sz="0" w:space="0" w:color="auto"/>
            <w:right w:val="none" w:sz="0" w:space="0" w:color="auto"/>
          </w:divBdr>
        </w:div>
        <w:div w:id="1040940178">
          <w:marLeft w:val="0"/>
          <w:marRight w:val="0"/>
          <w:marTop w:val="0"/>
          <w:marBottom w:val="0"/>
          <w:divBdr>
            <w:top w:val="none" w:sz="0" w:space="0" w:color="auto"/>
            <w:left w:val="none" w:sz="0" w:space="0" w:color="auto"/>
            <w:bottom w:val="none" w:sz="0" w:space="0" w:color="auto"/>
            <w:right w:val="none" w:sz="0" w:space="0" w:color="auto"/>
          </w:divBdr>
        </w:div>
        <w:div w:id="1735926887">
          <w:marLeft w:val="0"/>
          <w:marRight w:val="0"/>
          <w:marTop w:val="0"/>
          <w:marBottom w:val="0"/>
          <w:divBdr>
            <w:top w:val="none" w:sz="0" w:space="0" w:color="auto"/>
            <w:left w:val="none" w:sz="0" w:space="0" w:color="auto"/>
            <w:bottom w:val="none" w:sz="0" w:space="0" w:color="auto"/>
            <w:right w:val="none" w:sz="0" w:space="0" w:color="auto"/>
          </w:divBdr>
        </w:div>
        <w:div w:id="2128620223">
          <w:marLeft w:val="0"/>
          <w:marRight w:val="0"/>
          <w:marTop w:val="0"/>
          <w:marBottom w:val="0"/>
          <w:divBdr>
            <w:top w:val="none" w:sz="0" w:space="0" w:color="auto"/>
            <w:left w:val="none" w:sz="0" w:space="0" w:color="auto"/>
            <w:bottom w:val="none" w:sz="0" w:space="0" w:color="auto"/>
            <w:right w:val="none" w:sz="0" w:space="0" w:color="auto"/>
          </w:divBdr>
        </w:div>
      </w:divsChild>
    </w:div>
    <w:div w:id="1352992176">
      <w:bodyDiv w:val="1"/>
      <w:marLeft w:val="0"/>
      <w:marRight w:val="0"/>
      <w:marTop w:val="0"/>
      <w:marBottom w:val="0"/>
      <w:divBdr>
        <w:top w:val="none" w:sz="0" w:space="0" w:color="auto"/>
        <w:left w:val="none" w:sz="0" w:space="0" w:color="auto"/>
        <w:bottom w:val="none" w:sz="0" w:space="0" w:color="auto"/>
        <w:right w:val="none" w:sz="0" w:space="0" w:color="auto"/>
      </w:divBdr>
      <w:divsChild>
        <w:div w:id="182329699">
          <w:marLeft w:val="0"/>
          <w:marRight w:val="0"/>
          <w:marTop w:val="0"/>
          <w:marBottom w:val="0"/>
          <w:divBdr>
            <w:top w:val="none" w:sz="0" w:space="0" w:color="auto"/>
            <w:left w:val="none" w:sz="0" w:space="0" w:color="auto"/>
            <w:bottom w:val="none" w:sz="0" w:space="0" w:color="auto"/>
            <w:right w:val="none" w:sz="0" w:space="0" w:color="auto"/>
          </w:divBdr>
        </w:div>
        <w:div w:id="296493539">
          <w:marLeft w:val="0"/>
          <w:marRight w:val="0"/>
          <w:marTop w:val="0"/>
          <w:marBottom w:val="0"/>
          <w:divBdr>
            <w:top w:val="none" w:sz="0" w:space="0" w:color="auto"/>
            <w:left w:val="none" w:sz="0" w:space="0" w:color="auto"/>
            <w:bottom w:val="none" w:sz="0" w:space="0" w:color="auto"/>
            <w:right w:val="none" w:sz="0" w:space="0" w:color="auto"/>
          </w:divBdr>
        </w:div>
        <w:div w:id="427118147">
          <w:marLeft w:val="0"/>
          <w:marRight w:val="0"/>
          <w:marTop w:val="0"/>
          <w:marBottom w:val="0"/>
          <w:divBdr>
            <w:top w:val="none" w:sz="0" w:space="0" w:color="auto"/>
            <w:left w:val="none" w:sz="0" w:space="0" w:color="auto"/>
            <w:bottom w:val="none" w:sz="0" w:space="0" w:color="auto"/>
            <w:right w:val="none" w:sz="0" w:space="0" w:color="auto"/>
          </w:divBdr>
        </w:div>
        <w:div w:id="456067273">
          <w:marLeft w:val="0"/>
          <w:marRight w:val="0"/>
          <w:marTop w:val="0"/>
          <w:marBottom w:val="0"/>
          <w:divBdr>
            <w:top w:val="none" w:sz="0" w:space="0" w:color="auto"/>
            <w:left w:val="none" w:sz="0" w:space="0" w:color="auto"/>
            <w:bottom w:val="none" w:sz="0" w:space="0" w:color="auto"/>
            <w:right w:val="none" w:sz="0" w:space="0" w:color="auto"/>
          </w:divBdr>
        </w:div>
        <w:div w:id="934097854">
          <w:marLeft w:val="0"/>
          <w:marRight w:val="0"/>
          <w:marTop w:val="0"/>
          <w:marBottom w:val="0"/>
          <w:divBdr>
            <w:top w:val="none" w:sz="0" w:space="0" w:color="auto"/>
            <w:left w:val="none" w:sz="0" w:space="0" w:color="auto"/>
            <w:bottom w:val="none" w:sz="0" w:space="0" w:color="auto"/>
            <w:right w:val="none" w:sz="0" w:space="0" w:color="auto"/>
          </w:divBdr>
        </w:div>
        <w:div w:id="1632248116">
          <w:marLeft w:val="0"/>
          <w:marRight w:val="0"/>
          <w:marTop w:val="0"/>
          <w:marBottom w:val="0"/>
          <w:divBdr>
            <w:top w:val="none" w:sz="0" w:space="0" w:color="auto"/>
            <w:left w:val="none" w:sz="0" w:space="0" w:color="auto"/>
            <w:bottom w:val="none" w:sz="0" w:space="0" w:color="auto"/>
            <w:right w:val="none" w:sz="0" w:space="0" w:color="auto"/>
          </w:divBdr>
        </w:div>
        <w:div w:id="1755009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1891</Words>
  <Characters>1079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Nazarij Danylyshyn</dc:creator>
  <cp:lastModifiedBy>Postach-3</cp:lastModifiedBy>
  <cp:revision>5</cp:revision>
  <cp:lastPrinted>2021-02-05T12:30:00Z</cp:lastPrinted>
  <dcterms:created xsi:type="dcterms:W3CDTF">2022-09-29T07:52:00Z</dcterms:created>
  <dcterms:modified xsi:type="dcterms:W3CDTF">2022-09-29T10:39:00Z</dcterms:modified>
</cp:coreProperties>
</file>