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51E781D0" w:rsidR="00B902CF" w:rsidRDefault="00000000">
      <w:pPr>
        <w:ind w:left="5040"/>
        <w:rPr>
          <w:b/>
          <w:bCs/>
          <w:lang w:val="uk-UA"/>
        </w:rPr>
      </w:pPr>
      <w:r>
        <w:rPr>
          <w:b/>
          <w:bCs/>
          <w:lang w:val="uk-UA"/>
        </w:rPr>
        <w:t xml:space="preserve">від </w:t>
      </w:r>
      <w:r w:rsidRPr="00E52C7E">
        <w:rPr>
          <w:b/>
          <w:bCs/>
        </w:rPr>
        <w:t xml:space="preserve">« </w:t>
      </w:r>
      <w:r w:rsidR="008133EB" w:rsidRPr="00E52C7E">
        <w:rPr>
          <w:b/>
          <w:bCs/>
          <w:lang w:val="uk-UA"/>
        </w:rPr>
        <w:t>2</w:t>
      </w:r>
      <w:r w:rsidR="001B46B4" w:rsidRPr="00E52C7E">
        <w:rPr>
          <w:b/>
          <w:bCs/>
          <w:lang w:val="uk-UA"/>
        </w:rPr>
        <w:t>7</w:t>
      </w:r>
      <w:r w:rsidRPr="00E52C7E">
        <w:rPr>
          <w:b/>
          <w:bCs/>
        </w:rPr>
        <w:t xml:space="preserve"> »</w:t>
      </w:r>
      <w:r w:rsidRPr="00E52C7E">
        <w:rPr>
          <w:b/>
          <w:bCs/>
          <w:lang w:val="uk-UA"/>
        </w:rPr>
        <w:t xml:space="preserve"> </w:t>
      </w:r>
      <w:r w:rsidR="00EF590D" w:rsidRPr="00E52C7E">
        <w:rPr>
          <w:b/>
          <w:bCs/>
          <w:lang w:val="uk-UA"/>
        </w:rPr>
        <w:t>березня</w:t>
      </w:r>
      <w:r w:rsidRPr="00E52C7E">
        <w:rPr>
          <w:b/>
          <w:bCs/>
          <w:lang w:val="uk-UA"/>
        </w:rPr>
        <w:t xml:space="preserve"> 202</w:t>
      </w:r>
      <w:r w:rsidR="00B32C83" w:rsidRPr="00E52C7E">
        <w:rPr>
          <w:b/>
          <w:bCs/>
          <w:lang w:val="uk-UA"/>
        </w:rPr>
        <w:t>4</w:t>
      </w:r>
      <w:r w:rsidRPr="00E52C7E">
        <w:rPr>
          <w:b/>
          <w:bCs/>
          <w:lang w:val="uk-UA"/>
        </w:rPr>
        <w:t xml:space="preserve"> року</w:t>
      </w:r>
      <w:r w:rsidR="00A63DAF" w:rsidRPr="00E52C7E">
        <w:rPr>
          <w:b/>
          <w:bCs/>
          <w:lang w:val="uk-UA"/>
        </w:rPr>
        <w:t xml:space="preserve"> №</w:t>
      </w:r>
      <w:r w:rsidR="00EF590D" w:rsidRPr="00E52C7E">
        <w:rPr>
          <w:b/>
          <w:bCs/>
          <w:lang w:val="uk-UA"/>
        </w:rPr>
        <w:t>9</w:t>
      </w:r>
      <w:r w:rsidR="00E52C7E" w:rsidRPr="00E52C7E">
        <w:rPr>
          <w:b/>
          <w:bCs/>
          <w:lang w:val="uk-UA"/>
        </w:rPr>
        <w:t>8</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05FFCE3C" w14:textId="0B311A71" w:rsidR="000B7C8C" w:rsidRDefault="00E60B81" w:rsidP="000B7C8C">
      <w:pPr>
        <w:jc w:val="center"/>
        <w:rPr>
          <w:b/>
          <w:sz w:val="32"/>
          <w:szCs w:val="32"/>
          <w:shd w:val="clear" w:color="auto" w:fill="FFFFFF"/>
          <w:lang w:val="uk-UA"/>
        </w:rPr>
      </w:pPr>
      <w:r>
        <w:rPr>
          <w:b/>
          <w:sz w:val="32"/>
          <w:szCs w:val="32"/>
          <w:shd w:val="clear" w:color="auto" w:fill="FFFFFF"/>
          <w:lang w:val="uk-UA"/>
        </w:rPr>
        <w:t xml:space="preserve">Послуги </w:t>
      </w:r>
      <w:r w:rsidR="00B07114">
        <w:rPr>
          <w:b/>
          <w:sz w:val="32"/>
          <w:szCs w:val="32"/>
          <w:shd w:val="clear" w:color="auto" w:fill="FFFFFF"/>
          <w:lang w:val="uk-UA"/>
        </w:rPr>
        <w:t>по</w:t>
      </w:r>
      <w:r>
        <w:rPr>
          <w:b/>
          <w:sz w:val="32"/>
          <w:szCs w:val="32"/>
          <w:shd w:val="clear" w:color="auto" w:fill="FFFFFF"/>
          <w:lang w:val="uk-UA"/>
        </w:rPr>
        <w:t xml:space="preserve"> </w:t>
      </w:r>
      <w:r w:rsidR="00EF590D">
        <w:rPr>
          <w:b/>
          <w:sz w:val="32"/>
          <w:szCs w:val="32"/>
          <w:shd w:val="clear" w:color="auto" w:fill="FFFFFF"/>
          <w:lang w:val="uk-UA"/>
        </w:rPr>
        <w:t>експлуатаційно</w:t>
      </w:r>
      <w:r w:rsidR="00B07114">
        <w:rPr>
          <w:b/>
          <w:sz w:val="32"/>
          <w:szCs w:val="32"/>
          <w:shd w:val="clear" w:color="auto" w:fill="FFFFFF"/>
          <w:lang w:val="uk-UA"/>
        </w:rPr>
        <w:t>му</w:t>
      </w:r>
      <w:r w:rsidR="00EF590D">
        <w:rPr>
          <w:b/>
          <w:sz w:val="32"/>
          <w:szCs w:val="32"/>
          <w:shd w:val="clear" w:color="auto" w:fill="FFFFFF"/>
          <w:lang w:val="uk-UA"/>
        </w:rPr>
        <w:t xml:space="preserve"> утриманн</w:t>
      </w:r>
      <w:r w:rsidR="00B07114">
        <w:rPr>
          <w:b/>
          <w:sz w:val="32"/>
          <w:szCs w:val="32"/>
          <w:shd w:val="clear" w:color="auto" w:fill="FFFFFF"/>
          <w:lang w:val="uk-UA"/>
        </w:rPr>
        <w:t>ю</w:t>
      </w:r>
      <w:r w:rsidR="00B32C83" w:rsidRPr="00B32C83">
        <w:rPr>
          <w:b/>
          <w:sz w:val="32"/>
          <w:szCs w:val="32"/>
          <w:shd w:val="clear" w:color="auto" w:fill="FFFFFF"/>
        </w:rPr>
        <w:t xml:space="preserve"> </w:t>
      </w:r>
      <w:r w:rsidR="000B7C8C">
        <w:rPr>
          <w:b/>
          <w:sz w:val="32"/>
          <w:szCs w:val="32"/>
          <w:shd w:val="clear" w:color="auto" w:fill="FFFFFF"/>
          <w:lang w:val="uk-UA"/>
        </w:rPr>
        <w:t xml:space="preserve">вулиць і доріг комунальної власності по вул. </w:t>
      </w:r>
      <w:r w:rsidR="00355D5A">
        <w:rPr>
          <w:b/>
          <w:sz w:val="32"/>
          <w:szCs w:val="32"/>
          <w:shd w:val="clear" w:color="auto" w:fill="FFFFFF"/>
          <w:lang w:val="uk-UA"/>
        </w:rPr>
        <w:t>Святомиколаї</w:t>
      </w:r>
      <w:r w:rsidR="003E5DC0">
        <w:rPr>
          <w:b/>
          <w:sz w:val="32"/>
          <w:szCs w:val="32"/>
          <w:shd w:val="clear" w:color="auto" w:fill="FFFFFF"/>
          <w:lang w:val="uk-UA"/>
        </w:rPr>
        <w:t>вська</w:t>
      </w:r>
      <w:r w:rsidR="000B7C8C">
        <w:rPr>
          <w:b/>
          <w:sz w:val="32"/>
          <w:szCs w:val="32"/>
          <w:shd w:val="clear" w:color="auto" w:fill="FFFFFF"/>
          <w:lang w:val="uk-UA"/>
        </w:rPr>
        <w:t xml:space="preserve"> </w:t>
      </w:r>
      <w:r w:rsidR="007F09FC">
        <w:rPr>
          <w:b/>
          <w:sz w:val="32"/>
          <w:szCs w:val="32"/>
          <w:shd w:val="clear" w:color="auto" w:fill="FFFFFF"/>
          <w:lang w:val="uk-UA"/>
        </w:rPr>
        <w:t>в</w:t>
      </w:r>
      <w:r w:rsidR="000B7C8C">
        <w:rPr>
          <w:b/>
          <w:sz w:val="32"/>
          <w:szCs w:val="32"/>
          <w:shd w:val="clear" w:color="auto" w:fill="FFFFFF"/>
          <w:lang w:val="uk-UA"/>
        </w:rPr>
        <w:t xml:space="preserve"> м. Шостка Сумської області </w:t>
      </w:r>
    </w:p>
    <w:p w14:paraId="49C8B586" w14:textId="77777777" w:rsidR="00C34A06" w:rsidRDefault="00C34A06">
      <w:pPr>
        <w:jc w:val="center"/>
        <w:rPr>
          <w:rFonts w:eastAsia="Times New Roman"/>
          <w:b/>
          <w:bCs/>
          <w:color w:val="000000"/>
          <w:sz w:val="32"/>
          <w:szCs w:val="32"/>
          <w:lang w:val="uk-UA"/>
        </w:rPr>
      </w:pP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B07114"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5E756FB" w14:textId="13BBADEF" w:rsidR="00315CEE" w:rsidRDefault="00C34A06" w:rsidP="00315CEE">
            <w:pPr>
              <w:widowControl w:val="0"/>
              <w:ind w:firstLine="226"/>
              <w:jc w:val="both"/>
              <w:rPr>
                <w:b/>
                <w:sz w:val="22"/>
                <w:szCs w:val="22"/>
                <w:shd w:val="clear" w:color="auto" w:fill="FFFFFF"/>
                <w:lang w:val="uk-UA"/>
              </w:rPr>
            </w:pPr>
            <w:bookmarkStart w:id="1" w:name="_Hlk158992203"/>
            <w:r w:rsidRPr="00C34A06">
              <w:rPr>
                <w:b/>
                <w:sz w:val="22"/>
                <w:szCs w:val="22"/>
                <w:shd w:val="clear" w:color="auto" w:fill="FFFFFF"/>
              </w:rPr>
              <w:t>П</w:t>
            </w:r>
            <w:r w:rsidRPr="00C34A06">
              <w:rPr>
                <w:b/>
                <w:sz w:val="22"/>
                <w:szCs w:val="22"/>
                <w:shd w:val="clear" w:color="auto" w:fill="FFFFFF"/>
                <w:lang w:val="uk-UA"/>
              </w:rPr>
              <w:t xml:space="preserve">ослуги </w:t>
            </w:r>
            <w:r w:rsidR="00B07114">
              <w:rPr>
                <w:b/>
                <w:sz w:val="22"/>
                <w:szCs w:val="22"/>
                <w:shd w:val="clear" w:color="auto" w:fill="FFFFFF"/>
                <w:lang w:val="uk-UA"/>
              </w:rPr>
              <w:t>по</w:t>
            </w:r>
            <w:r w:rsidRPr="00C34A06">
              <w:rPr>
                <w:b/>
                <w:sz w:val="22"/>
                <w:szCs w:val="22"/>
                <w:shd w:val="clear" w:color="auto" w:fill="FFFFFF"/>
                <w:lang w:val="uk-UA"/>
              </w:rPr>
              <w:t xml:space="preserve"> </w:t>
            </w:r>
            <w:r w:rsidR="00315CEE">
              <w:rPr>
                <w:b/>
                <w:sz w:val="22"/>
                <w:szCs w:val="22"/>
                <w:shd w:val="clear" w:color="auto" w:fill="FFFFFF"/>
                <w:lang w:val="uk-UA"/>
              </w:rPr>
              <w:t>експлуатаційно</w:t>
            </w:r>
            <w:r w:rsidR="00B07114">
              <w:rPr>
                <w:b/>
                <w:sz w:val="22"/>
                <w:szCs w:val="22"/>
                <w:shd w:val="clear" w:color="auto" w:fill="FFFFFF"/>
                <w:lang w:val="uk-UA"/>
              </w:rPr>
              <w:t>му</w:t>
            </w:r>
            <w:r w:rsidR="00315CEE">
              <w:rPr>
                <w:b/>
                <w:sz w:val="22"/>
                <w:szCs w:val="22"/>
                <w:shd w:val="clear" w:color="auto" w:fill="FFFFFF"/>
                <w:lang w:val="uk-UA"/>
              </w:rPr>
              <w:t xml:space="preserve"> утриманн</w:t>
            </w:r>
            <w:r w:rsidR="00B07114">
              <w:rPr>
                <w:b/>
                <w:sz w:val="22"/>
                <w:szCs w:val="22"/>
                <w:shd w:val="clear" w:color="auto" w:fill="FFFFFF"/>
                <w:lang w:val="uk-UA"/>
              </w:rPr>
              <w:t>ю</w:t>
            </w:r>
            <w:r w:rsidRPr="00C34A06">
              <w:rPr>
                <w:b/>
                <w:sz w:val="22"/>
                <w:szCs w:val="22"/>
                <w:shd w:val="clear" w:color="auto" w:fill="FFFFFF"/>
              </w:rPr>
              <w:t xml:space="preserve"> </w:t>
            </w:r>
            <w:r w:rsidRPr="00C34A06">
              <w:rPr>
                <w:b/>
                <w:sz w:val="22"/>
                <w:szCs w:val="22"/>
                <w:shd w:val="clear" w:color="auto" w:fill="FFFFFF"/>
                <w:lang w:val="uk-UA"/>
              </w:rPr>
              <w:t xml:space="preserve">вулиць і доріг комунальної власності по вул. </w:t>
            </w:r>
            <w:r w:rsidR="00C61EC6">
              <w:rPr>
                <w:b/>
                <w:sz w:val="22"/>
                <w:szCs w:val="22"/>
                <w:shd w:val="clear" w:color="auto" w:fill="FFFFFF"/>
                <w:lang w:val="uk-UA"/>
              </w:rPr>
              <w:t>Святомиколаї</w:t>
            </w:r>
            <w:r w:rsidR="00315CEE">
              <w:rPr>
                <w:b/>
                <w:sz w:val="22"/>
                <w:szCs w:val="22"/>
                <w:shd w:val="clear" w:color="auto" w:fill="FFFFFF"/>
                <w:lang w:val="uk-UA"/>
              </w:rPr>
              <w:t>вська</w:t>
            </w:r>
            <w:r w:rsidRPr="00C34A06">
              <w:rPr>
                <w:b/>
                <w:sz w:val="22"/>
                <w:szCs w:val="22"/>
                <w:shd w:val="clear" w:color="auto" w:fill="FFFFFF"/>
                <w:lang w:val="uk-UA"/>
              </w:rPr>
              <w:t xml:space="preserve"> </w:t>
            </w:r>
            <w:r w:rsidR="007F09FC">
              <w:rPr>
                <w:b/>
                <w:sz w:val="22"/>
                <w:szCs w:val="22"/>
                <w:shd w:val="clear" w:color="auto" w:fill="FFFFFF"/>
                <w:lang w:val="uk-UA"/>
              </w:rPr>
              <w:t>в</w:t>
            </w:r>
            <w:r w:rsidRPr="00C34A06">
              <w:rPr>
                <w:b/>
                <w:sz w:val="22"/>
                <w:szCs w:val="22"/>
                <w:shd w:val="clear" w:color="auto" w:fill="FFFFFF"/>
                <w:lang w:val="uk-UA"/>
              </w:rPr>
              <w:t xml:space="preserve"> м. Шостка Сумської області </w:t>
            </w:r>
          </w:p>
          <w:p w14:paraId="1B505E8C" w14:textId="0F5FB675"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3EA4F50E"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C34A06">
              <w:rPr>
                <w:bCs/>
                <w:sz w:val="22"/>
                <w:szCs w:val="22"/>
                <w:lang w:val="uk-UA"/>
              </w:rPr>
              <w:t>00</w:t>
            </w:r>
            <w:r>
              <w:rPr>
                <w:bCs/>
                <w:sz w:val="22"/>
                <w:szCs w:val="22"/>
                <w:lang w:val="uk-UA"/>
              </w:rPr>
              <w:t xml:space="preserve">, Україна, Сумська область, </w:t>
            </w:r>
            <w:r w:rsidR="00C34A06">
              <w:rPr>
                <w:bCs/>
                <w:sz w:val="22"/>
                <w:szCs w:val="22"/>
                <w:lang w:val="uk-UA"/>
              </w:rPr>
              <w:t>м. Шостка</w:t>
            </w:r>
            <w:r>
              <w:rPr>
                <w:bCs/>
                <w:sz w:val="22"/>
                <w:szCs w:val="22"/>
                <w:lang w:val="uk-UA"/>
              </w:rPr>
              <w:t xml:space="preserve">, вул. </w:t>
            </w:r>
            <w:r w:rsidR="00C61EC6">
              <w:rPr>
                <w:bCs/>
                <w:sz w:val="22"/>
                <w:szCs w:val="22"/>
                <w:lang w:val="uk-UA"/>
              </w:rPr>
              <w:t>Святомиколаї</w:t>
            </w:r>
            <w:r w:rsidR="003E5DC0">
              <w:rPr>
                <w:bCs/>
                <w:sz w:val="22"/>
                <w:szCs w:val="22"/>
                <w:lang w:val="uk-UA"/>
              </w:rPr>
              <w:t>вська</w:t>
            </w:r>
            <w:r>
              <w:rPr>
                <w:bCs/>
                <w:sz w:val="22"/>
                <w:szCs w:val="22"/>
                <w:lang w:val="uk-UA"/>
              </w:rPr>
              <w:t>.</w:t>
            </w:r>
          </w:p>
          <w:p w14:paraId="2FE0622E" w14:textId="77777777" w:rsidR="00B902CF" w:rsidRDefault="00000000">
            <w:pPr>
              <w:ind w:right="9" w:firstLine="173"/>
              <w:jc w:val="both"/>
              <w:textAlignment w:val="baseline"/>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Default="00B902CF">
            <w:pPr>
              <w:ind w:right="9" w:firstLine="173"/>
              <w:jc w:val="both"/>
              <w:textAlignment w:val="baseline"/>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77777777"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785C07A" w14:textId="77777777" w:rsidR="00B902CF" w:rsidRDefault="00000000">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Фізична/юридична особа має право не пізніше </w:t>
            </w:r>
            <w:r>
              <w:rPr>
                <w:rFonts w:eastAsia="Times New Roman"/>
                <w:b/>
                <w:bCs/>
                <w:sz w:val="22"/>
                <w:szCs w:val="22"/>
                <w:shd w:val="clear" w:color="auto" w:fill="FFFFFF"/>
                <w:lang w:val="uk-UA"/>
              </w:rPr>
              <w:t>ніж за три дні до закінчення строку</w:t>
            </w:r>
            <w:r>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5FED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7F161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7980285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91262" w14:textId="77777777" w:rsidR="00B902CF" w:rsidRDefault="00000000">
            <w:pPr>
              <w:pStyle w:val="aff0"/>
              <w:spacing w:before="0" w:after="0"/>
              <w:ind w:right="9" w:firstLine="175"/>
              <w:jc w:val="both"/>
            </w:pPr>
            <w:r>
              <w:rPr>
                <w:rFonts w:ascii="Times New Roman" w:eastAsia="Times New Roman" w:hAnsi="Times New Roman" w:cs="Times New Roman"/>
                <w:sz w:val="22"/>
                <w:szCs w:val="22"/>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2"/>
                <w:szCs w:val="22"/>
                <w:shd w:val="clear" w:color="auto" w:fill="FFFFFF"/>
              </w:rPr>
              <w:lastRenderedPageBreak/>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2"/>
                <w:szCs w:val="22"/>
                <w:shd w:val="clear" w:color="auto" w:fill="FFFFFF"/>
              </w:rPr>
              <w:t>не менш як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E5D9717" w14:textId="77777777" w:rsidR="00B902CF" w:rsidRDefault="00000000">
            <w:pPr>
              <w:spacing w:before="120"/>
              <w:jc w:val="both"/>
              <w:rPr>
                <w:rFonts w:eastAsia="Times New Roman"/>
                <w:sz w:val="22"/>
                <w:szCs w:val="22"/>
                <w:shd w:val="clear" w:color="auto" w:fill="FFFFFF"/>
              </w:rPr>
            </w:pPr>
            <w:r>
              <w:rPr>
                <w:rFonts w:eastAsia="Times New Roman"/>
                <w:sz w:val="22"/>
                <w:szCs w:val="22"/>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8"/>
                  <w:rFonts w:eastAsia="Times New Roman"/>
                  <w:color w:val="auto"/>
                  <w:sz w:val="22"/>
                  <w:szCs w:val="22"/>
                  <w:u w:val="none"/>
                  <w:shd w:val="clear" w:color="auto" w:fill="FFFFFF"/>
                </w:rPr>
                <w:t>статті 8</w:t>
              </w:r>
            </w:hyperlink>
            <w:r>
              <w:rPr>
                <w:rFonts w:eastAsia="Times New Roman"/>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A4876" w14:textId="77777777" w:rsidR="00B902CF" w:rsidRDefault="00000000">
            <w:pPr>
              <w:pStyle w:val="aff0"/>
              <w:spacing w:before="0" w:after="0"/>
              <w:ind w:left="-15" w:firstLine="162"/>
              <w:jc w:val="both"/>
            </w:pPr>
            <w:r>
              <w:rPr>
                <w:rFonts w:ascii="Times New Roman" w:eastAsia="Times New Roman" w:hAnsi="Times New Roman" w:cs="Times New Roman"/>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2"/>
                <w:szCs w:val="22"/>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2"/>
                <w:szCs w:val="22"/>
                <w:shd w:val="clear" w:color="auto" w:fill="FFFFFF"/>
              </w:rPr>
              <w:t xml:space="preserve"> </w:t>
            </w:r>
            <w:r>
              <w:rPr>
                <w:rFonts w:ascii="Times New Roman" w:eastAsia="Times New Roman" w:hAnsi="Times New Roman" w:cs="Times New Roman"/>
                <w:b/>
                <w:i/>
                <w:sz w:val="22"/>
                <w:szCs w:val="22"/>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szCs w:val="22"/>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до порядку,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w:t>
            </w:r>
            <w:r>
              <w:rPr>
                <w:rFonts w:eastAsia="Times New Roman"/>
                <w:sz w:val="22"/>
                <w:szCs w:val="22"/>
                <w:lang w:val="uk-UA"/>
              </w:rPr>
              <w:lastRenderedPageBreak/>
              <w:t xml:space="preserve">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E125BD" w:rsidRDefault="000868D3" w:rsidP="000868D3">
            <w:pPr>
              <w:widowControl w:val="0"/>
              <w:jc w:val="both"/>
              <w:rPr>
                <w:rFonts w:eastAsia="Times New Roman"/>
                <w:bCs/>
              </w:rPr>
            </w:pPr>
            <w:r w:rsidRPr="000868D3">
              <w:rPr>
                <w:rFonts w:eastAsia="Times New Roman"/>
                <w:b/>
                <w:lang w:val="uk-UA"/>
              </w:rPr>
              <w:t xml:space="preserve">  </w:t>
            </w:r>
            <w:r>
              <w:rPr>
                <w:rFonts w:eastAsia="Times New Roman"/>
                <w:b/>
                <w:lang w:val="uk-UA"/>
              </w:rPr>
              <w:t xml:space="preserve"> </w:t>
            </w:r>
            <w:r w:rsidRPr="00E125BD">
              <w:rPr>
                <w:rFonts w:eastAsia="Times New Roman"/>
                <w:b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 xml:space="preserve">У складі тендерної пропозиції немає документа (документів), на який </w:t>
            </w:r>
            <w:r>
              <w:rPr>
                <w:rFonts w:eastAsia="Times New Roman"/>
                <w:sz w:val="22"/>
                <w:szCs w:val="22"/>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«м.київ»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замість  документа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B07114"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w:t>
            </w:r>
            <w:r>
              <w:rPr>
                <w:rFonts w:eastAsia="Times New Roman"/>
                <w:b/>
                <w:sz w:val="22"/>
                <w:szCs w:val="22"/>
              </w:rPr>
              <w:lastRenderedPageBreak/>
              <w:t>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w:t>
            </w:r>
            <w:r>
              <w:rPr>
                <w:rFonts w:eastAsia="Times New Roman"/>
                <w:sz w:val="22"/>
                <w:szCs w:val="22"/>
              </w:rPr>
              <w:lastRenderedPageBreak/>
              <w:t>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2ED33BCE" w14:textId="77777777" w:rsidR="00B902CF" w:rsidRDefault="00000000">
            <w:pPr>
              <w:ind w:firstLine="567"/>
              <w:jc w:val="both"/>
              <w:rPr>
                <w:rFonts w:eastAsia="Times New Roman"/>
                <w:sz w:val="22"/>
                <w:szCs w:val="22"/>
                <w:shd w:val="clear" w:color="auto" w:fill="FFFFFF"/>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A0834" w14:textId="77777777" w:rsidR="00B902CF" w:rsidRDefault="00000000">
            <w:pPr>
              <w:jc w:val="both"/>
              <w:rPr>
                <w:rFonts w:eastAsia="Times New Roman"/>
                <w:sz w:val="22"/>
                <w:szCs w:val="22"/>
                <w:shd w:val="clear" w:color="auto" w:fill="FFFFFF"/>
              </w:rPr>
            </w:pPr>
            <w:r>
              <w:rPr>
                <w:rFonts w:eastAsia="Times New Roman"/>
                <w:sz w:val="22"/>
                <w:szCs w:val="22"/>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eastAsia="Times New Roman"/>
                <w:sz w:val="22"/>
                <w:szCs w:val="22"/>
                <w:shd w:val="clear" w:color="auto" w:fill="FFFFFF"/>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9FD6" w14:textId="77777777" w:rsidR="00522798" w:rsidRDefault="00000000" w:rsidP="00522798">
            <w:pPr>
              <w:jc w:val="both"/>
              <w:rPr>
                <w:rFonts w:eastAsia="Times New Roman"/>
                <w:sz w:val="22"/>
                <w:szCs w:val="22"/>
                <w:shd w:val="clear" w:color="auto" w:fill="FFFFFF"/>
              </w:rPr>
            </w:pPr>
            <w:r>
              <w:rPr>
                <w:rFonts w:eastAsia="Times New Roman"/>
                <w:sz w:val="22"/>
                <w:szCs w:val="22"/>
                <w:shd w:val="clear" w:color="auto" w:fill="FFFFFF"/>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2"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3"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4"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5"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B07114"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001A3176"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E52C7E">
              <w:rPr>
                <w:rFonts w:eastAsia="Times New Roman"/>
                <w:b/>
                <w:bCs/>
                <w:i/>
                <w:sz w:val="22"/>
                <w:szCs w:val="22"/>
                <w:lang w:val="uk-UA"/>
              </w:rPr>
              <w:t>04</w:t>
            </w:r>
            <w:r w:rsidR="00B32C83">
              <w:rPr>
                <w:rFonts w:eastAsia="Times New Roman"/>
                <w:b/>
                <w:bCs/>
                <w:i/>
                <w:sz w:val="22"/>
                <w:szCs w:val="22"/>
                <w:lang w:val="uk-UA"/>
              </w:rPr>
              <w:t>.0</w:t>
            </w:r>
            <w:r w:rsidR="00E52C7E">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lastRenderedPageBreak/>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lastRenderedPageBreak/>
              <w:t>Розділ 5. Оцінка тендерної пропозиції</w:t>
            </w:r>
          </w:p>
        </w:tc>
      </w:tr>
      <w:tr w:rsidR="00B902CF" w:rsidRPr="00B07114"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pPr>
              <w:widowControl w:val="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4B802D62" w14:textId="77777777" w:rsidR="00E4480D" w:rsidRDefault="00E4480D">
            <w:pPr>
              <w:widowControl w:val="0"/>
              <w:jc w:val="both"/>
              <w:rPr>
                <w:rFonts w:eastAsia="Times New Roman"/>
                <w:b/>
                <w:bCs/>
                <w:sz w:val="22"/>
                <w:szCs w:val="22"/>
                <w:shd w:val="clear" w:color="auto" w:fill="FFFFFF"/>
                <w:lang w:val="uk-UA"/>
              </w:rPr>
            </w:pPr>
          </w:p>
          <w:p w14:paraId="0F59E85D" w14:textId="77777777" w:rsidR="00E4480D" w:rsidRPr="00AF0382" w:rsidRDefault="00E4480D" w:rsidP="00E4480D">
            <w:pPr>
              <w:shd w:val="clear" w:color="auto" w:fill="FFFFFF"/>
              <w:jc w:val="both"/>
              <w:rPr>
                <w:color w:val="000000"/>
                <w:sz w:val="22"/>
                <w:szCs w:val="22"/>
                <w:highlight w:val="white"/>
              </w:rPr>
            </w:pPr>
            <w:r>
              <w:rPr>
                <w:color w:val="000000"/>
                <w:sz w:val="22"/>
                <w:szCs w:val="22"/>
                <w:highlight w:val="white"/>
                <w:lang w:val="uk-UA"/>
              </w:rPr>
              <w:t xml:space="preserve">   </w:t>
            </w:r>
            <w:r w:rsidRPr="00AF0382">
              <w:rPr>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F082" w14:textId="77777777" w:rsidR="00B902CF" w:rsidRDefault="00E4480D">
            <w:pPr>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 xml:space="preserve">Невідповідністю в інформації та/або </w:t>
            </w:r>
            <w:r>
              <w:rPr>
                <w:rFonts w:eastAsia="Times New Roman"/>
                <w:sz w:val="22"/>
                <w:szCs w:val="22"/>
                <w:shd w:val="clear" w:color="auto" w:fill="FFFFFF"/>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B07114"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lastRenderedPageBreak/>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r>
              <w:rPr>
                <w:rFonts w:eastAsia="Times New Roman"/>
                <w:b/>
                <w:i/>
                <w:color w:val="000000"/>
                <w:sz w:val="22"/>
                <w:szCs w:val="22"/>
              </w:rPr>
              <w:t>Додатком  1</w:t>
            </w:r>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 xml:space="preserve">12. Учасники при поданні тендерної пропозиції повинні враховувати норми </w:t>
            </w:r>
            <w:r>
              <w:rPr>
                <w:rFonts w:eastAsia="Times New Roman"/>
                <w:sz w:val="22"/>
                <w:szCs w:val="22"/>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B07114"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CE5B6B">
                <w:rPr>
                  <w:rStyle w:val="a8"/>
                  <w:color w:val="auto"/>
                  <w:sz w:val="22"/>
                  <w:szCs w:val="22"/>
                  <w:shd w:val="clear" w:color="auto" w:fill="FFFFFF"/>
                </w:rPr>
                <w:t>№ 1178</w:t>
              </w:r>
            </w:hyperlink>
            <w:r w:rsidRPr="00CE5B6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eastAsia="Times New Roman"/>
                <w:sz w:val="22"/>
                <w:szCs w:val="22"/>
                <w:shd w:val="clear" w:color="auto" w:fill="FFFFFF"/>
                <w:lang w:val="uk-UA"/>
              </w:rPr>
              <w:t>пункту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3EE68"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Електронною системою закупівель автоматично протягом одного робочого </w:t>
            </w:r>
            <w:r>
              <w:rPr>
                <w:rFonts w:eastAsia="Times New Roman"/>
                <w:sz w:val="22"/>
                <w:szCs w:val="22"/>
                <w:shd w:val="clear" w:color="auto" w:fill="FFFFFF"/>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до органу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пунктом  2 «Строк укладання договору про закупівлю» цього розділу</w:t>
            </w:r>
            <w:r>
              <w:rPr>
                <w:rFonts w:eastAsia="Times New Roman"/>
                <w:sz w:val="22"/>
                <w:szCs w:val="22"/>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201E">
              <w:rPr>
                <w:sz w:val="22"/>
                <w:szCs w:val="22"/>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7"/>
      <w:headerReference w:type="first" r:id="rId18"/>
      <w:footerReference w:type="first" r:id="rId19"/>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F4CD" w14:textId="77777777" w:rsidR="00457991" w:rsidRDefault="00457991">
      <w:r>
        <w:separator/>
      </w:r>
    </w:p>
  </w:endnote>
  <w:endnote w:type="continuationSeparator" w:id="0">
    <w:p w14:paraId="62CE6238" w14:textId="77777777" w:rsidR="00457991" w:rsidRDefault="0045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FE8F" w14:textId="77777777" w:rsidR="00457991" w:rsidRDefault="00457991">
      <w:r>
        <w:separator/>
      </w:r>
    </w:p>
  </w:footnote>
  <w:footnote w:type="continuationSeparator" w:id="0">
    <w:p w14:paraId="3C75FF51" w14:textId="77777777" w:rsidR="00457991" w:rsidRDefault="0045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68D3"/>
    <w:rsid w:val="000B7C8C"/>
    <w:rsid w:val="000C3C35"/>
    <w:rsid w:val="00110197"/>
    <w:rsid w:val="00133B69"/>
    <w:rsid w:val="001539AC"/>
    <w:rsid w:val="00154C2C"/>
    <w:rsid w:val="00161251"/>
    <w:rsid w:val="00181E2E"/>
    <w:rsid w:val="001830C3"/>
    <w:rsid w:val="001B46B4"/>
    <w:rsid w:val="001C43D4"/>
    <w:rsid w:val="001F474C"/>
    <w:rsid w:val="002111FC"/>
    <w:rsid w:val="00263694"/>
    <w:rsid w:val="002B7399"/>
    <w:rsid w:val="00315CEE"/>
    <w:rsid w:val="00355D5A"/>
    <w:rsid w:val="003A015F"/>
    <w:rsid w:val="003A4C37"/>
    <w:rsid w:val="003D134C"/>
    <w:rsid w:val="003E5DC0"/>
    <w:rsid w:val="003E5F44"/>
    <w:rsid w:val="00457991"/>
    <w:rsid w:val="004B79F1"/>
    <w:rsid w:val="004D6B5A"/>
    <w:rsid w:val="00522798"/>
    <w:rsid w:val="00522A92"/>
    <w:rsid w:val="0053302E"/>
    <w:rsid w:val="00545C93"/>
    <w:rsid w:val="00571A11"/>
    <w:rsid w:val="00582639"/>
    <w:rsid w:val="0059498A"/>
    <w:rsid w:val="005B43BA"/>
    <w:rsid w:val="005D201A"/>
    <w:rsid w:val="0062219E"/>
    <w:rsid w:val="00632A80"/>
    <w:rsid w:val="006728AB"/>
    <w:rsid w:val="00675B3C"/>
    <w:rsid w:val="006A6F5A"/>
    <w:rsid w:val="00732979"/>
    <w:rsid w:val="007536B0"/>
    <w:rsid w:val="007574C0"/>
    <w:rsid w:val="007F09FC"/>
    <w:rsid w:val="007F14A8"/>
    <w:rsid w:val="00800D79"/>
    <w:rsid w:val="008133EB"/>
    <w:rsid w:val="00832F60"/>
    <w:rsid w:val="00861720"/>
    <w:rsid w:val="008B527F"/>
    <w:rsid w:val="008F4BB2"/>
    <w:rsid w:val="00970C99"/>
    <w:rsid w:val="00987345"/>
    <w:rsid w:val="009A2392"/>
    <w:rsid w:val="009D7C3B"/>
    <w:rsid w:val="00A0423E"/>
    <w:rsid w:val="00A63DAF"/>
    <w:rsid w:val="00A72C1A"/>
    <w:rsid w:val="00A84B46"/>
    <w:rsid w:val="00AD5F92"/>
    <w:rsid w:val="00AD7FE0"/>
    <w:rsid w:val="00AE051D"/>
    <w:rsid w:val="00AE3C22"/>
    <w:rsid w:val="00B07114"/>
    <w:rsid w:val="00B32C83"/>
    <w:rsid w:val="00B7053A"/>
    <w:rsid w:val="00B902CF"/>
    <w:rsid w:val="00BA0BD4"/>
    <w:rsid w:val="00BB4BF6"/>
    <w:rsid w:val="00BD226D"/>
    <w:rsid w:val="00BE7087"/>
    <w:rsid w:val="00C053AB"/>
    <w:rsid w:val="00C17B48"/>
    <w:rsid w:val="00C34A06"/>
    <w:rsid w:val="00C61EC6"/>
    <w:rsid w:val="00CA084F"/>
    <w:rsid w:val="00CA1155"/>
    <w:rsid w:val="00CC401E"/>
    <w:rsid w:val="00CD3CF2"/>
    <w:rsid w:val="00CE5B6B"/>
    <w:rsid w:val="00CF7352"/>
    <w:rsid w:val="00D23E04"/>
    <w:rsid w:val="00D72621"/>
    <w:rsid w:val="00D72780"/>
    <w:rsid w:val="00D82695"/>
    <w:rsid w:val="00DA3004"/>
    <w:rsid w:val="00DD3AF1"/>
    <w:rsid w:val="00DE5C59"/>
    <w:rsid w:val="00E125BD"/>
    <w:rsid w:val="00E4480D"/>
    <w:rsid w:val="00E50807"/>
    <w:rsid w:val="00E52C7E"/>
    <w:rsid w:val="00E60B81"/>
    <w:rsid w:val="00E6201E"/>
    <w:rsid w:val="00E91CFA"/>
    <w:rsid w:val="00EB26F3"/>
    <w:rsid w:val="00EF590D"/>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dz.expertus.com.ua/law/24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37978</Words>
  <Characters>21649</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59508</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5</cp:revision>
  <cp:lastPrinted>2024-02-16T11:58:00Z</cp:lastPrinted>
  <dcterms:created xsi:type="dcterms:W3CDTF">2024-03-26T07:58:00Z</dcterms:created>
  <dcterms:modified xsi:type="dcterms:W3CDTF">2024-03-27T07:51:00Z</dcterms:modified>
</cp:coreProperties>
</file>