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A0" w:rsidRPr="002C467C" w:rsidRDefault="009B36A0" w:rsidP="009B36A0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467C">
        <w:rPr>
          <w:rFonts w:ascii="Times New Roman" w:eastAsia="Times New Roman" w:hAnsi="Times New Roman" w:cs="Times New Roman"/>
          <w:b/>
          <w:sz w:val="24"/>
          <w:szCs w:val="24"/>
        </w:rPr>
        <w:t>Додаток № 3</w:t>
      </w:r>
      <w:r w:rsidR="002C467C" w:rsidRPr="002C4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467C" w:rsidRPr="00522277">
        <w:rPr>
          <w:rFonts w:ascii="Times New Roman" w:hAnsi="Times New Roman" w:cs="Times New Roman"/>
          <w:color w:val="000000"/>
          <w:sz w:val="24"/>
          <w:szCs w:val="24"/>
        </w:rPr>
        <w:t>до тендерної документації</w:t>
      </w:r>
      <w:r w:rsidR="002C467C" w:rsidRPr="002C46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B50CDE" w:rsidRDefault="00CB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ПРОЄКТ</w:t>
      </w:r>
    </w:p>
    <w:p w:rsidR="00B50CDE" w:rsidRDefault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="00CB0152"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 w:rsidR="00CB0152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="00CB0152">
        <w:rPr>
          <w:rFonts w:ascii="Times New Roman" w:eastAsia="Times New Roman" w:hAnsi="Times New Roman" w:cs="Times New Roman"/>
          <w:b/>
          <w:sz w:val="24"/>
        </w:rPr>
        <w:t xml:space="preserve"> №____</w:t>
      </w:r>
    </w:p>
    <w:p w:rsidR="00B50CDE" w:rsidRDefault="00CB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закупівлю</w:t>
      </w: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B50CDE" w:rsidRPr="00C1413E">
        <w:tc>
          <w:tcPr>
            <w:tcW w:w="6979" w:type="dxa"/>
            <w:shd w:val="clear" w:color="auto" w:fill="auto"/>
          </w:tcPr>
          <w:p w:rsidR="00B50CDE" w:rsidRPr="00C1413E" w:rsidRDefault="00CB0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Тернопіль </w:t>
            </w:r>
          </w:p>
        </w:tc>
        <w:tc>
          <w:tcPr>
            <w:tcW w:w="3368" w:type="dxa"/>
            <w:shd w:val="clear" w:color="auto" w:fill="auto"/>
          </w:tcPr>
          <w:p w:rsidR="00B50CDE" w:rsidRPr="00C1413E" w:rsidRDefault="00CB0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413E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202</w:t>
            </w:r>
            <w:r w:rsidR="00315D7C" w:rsidRPr="00C14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B50CDE" w:rsidRDefault="00B5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0CDE" w:rsidRDefault="00CB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_______________________________________________________________________в особі _____________________________________, який діє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 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надалі – Продавець, з однієї сторони, та </w:t>
      </w:r>
    </w:p>
    <w:p w:rsidR="00B50CDE" w:rsidRDefault="00EC7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к</w:t>
      </w:r>
      <w:r w:rsidR="00CB0152">
        <w:rPr>
          <w:rFonts w:ascii="Times New Roman" w:eastAsia="Times New Roman" w:hAnsi="Times New Roman" w:cs="Times New Roman"/>
          <w:sz w:val="24"/>
        </w:rPr>
        <w:t>омунальне підприємство теплових мереж «Тернопільміськтеплокомуненерго» Тернопільської міської ради</w:t>
      </w:r>
      <w:r w:rsidR="00CB0152">
        <w:rPr>
          <w:rFonts w:ascii="Times New Roman" w:eastAsia="Times New Roman" w:hAnsi="Times New Roman" w:cs="Times New Roman"/>
          <w:b/>
          <w:sz w:val="24"/>
        </w:rPr>
        <w:t>,</w:t>
      </w:r>
      <w:r w:rsidR="00CB0152">
        <w:rPr>
          <w:rFonts w:ascii="Times New Roman" w:eastAsia="Times New Roman" w:hAnsi="Times New Roman" w:cs="Times New Roman"/>
          <w:sz w:val="24"/>
        </w:rPr>
        <w:t xml:space="preserve"> в особі директора </w:t>
      </w:r>
      <w:r>
        <w:rPr>
          <w:rFonts w:ascii="Times New Roman" w:eastAsia="Times New Roman" w:hAnsi="Times New Roman" w:cs="Times New Roman"/>
          <w:sz w:val="24"/>
        </w:rPr>
        <w:t xml:space="preserve">Чумака Андрія Костянтиновича,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який </w:t>
      </w:r>
      <w:r w:rsidR="00CB0152">
        <w:rPr>
          <w:rFonts w:ascii="Times New Roman" w:eastAsia="Times New Roman" w:hAnsi="Times New Roman" w:cs="Times New Roman"/>
          <w:sz w:val="24"/>
        </w:rPr>
        <w:t xml:space="preserve"> діє на підставі Статуту, надалі – Замовник, з іншої сторони, надалі – Сторони, а кожна окремо – Сторона, уклали цей Договір про закупівлю, надалі – Договір, про наступне:</w:t>
      </w:r>
    </w:p>
    <w:p w:rsidR="00B50CDE" w:rsidRDefault="00B5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0CDE" w:rsidRDefault="00CB015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ПРЕДМЕТ ДОГОВОРУ</w:t>
      </w:r>
    </w:p>
    <w:p w:rsidR="00B50CDE" w:rsidRPr="00EC7449" w:rsidRDefault="00CB0152" w:rsidP="00EC7449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1.1. Продавець зобов’язується у продати Замовнику </w:t>
      </w:r>
      <w:r w:rsidRPr="00EC7449">
        <w:rPr>
          <w:rFonts w:ascii="Times New Roman" w:hAnsi="Times New Roman" w:cs="Times New Roman"/>
          <w:sz w:val="24"/>
          <w:szCs w:val="24"/>
        </w:rPr>
        <w:t>ДК 021:2015 (CPV) -</w:t>
      </w:r>
      <w:r w:rsidR="00EC7449" w:rsidRPr="00EC7449">
        <w:rPr>
          <w:rFonts w:ascii="Times New Roman" w:hAnsi="Times New Roman" w:cs="Times New Roman"/>
          <w:sz w:val="24"/>
          <w:szCs w:val="24"/>
        </w:rPr>
        <w:t xml:space="preserve">- 34350000-5 Шини для транспортних засобів великої та малої тоннажності (Шини для транспортних засобів) 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надалі -Товар, а Замовник</w:t>
      </w:r>
      <w:r w:rsidRPr="00EC7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– прийняти і оплатити такий Товар. </w:t>
      </w:r>
    </w:p>
    <w:p w:rsidR="00B50CDE" w:rsidRPr="00EC7449" w:rsidRDefault="00CB0152" w:rsidP="00EC7449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</w:t>
      </w:r>
      <w:r w:rsidR="0004712A" w:rsidRPr="00EC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 Товару  його кількість, зазначені у Додатку 1, що є невід’ємною частиною цього Договору.</w:t>
      </w:r>
    </w:p>
    <w:p w:rsidR="00EC7449" w:rsidRPr="00EC7449" w:rsidRDefault="00326B64" w:rsidP="00EC7449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CB0152" w:rsidRPr="00EC7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7449" w:rsidRPr="00EC7449">
        <w:rPr>
          <w:rFonts w:ascii="Times New Roman" w:hAnsi="Times New Roman" w:cs="Times New Roman"/>
          <w:sz w:val="24"/>
          <w:szCs w:val="24"/>
        </w:rPr>
        <w:t>Продавець гарантує, що Товар належить йому на праві власності, не знаходиться під забороною відчуження, арештом, не є предметом застави чи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забезпечення або обмеження, передбачених чинним законодавством України.</w:t>
      </w:r>
    </w:p>
    <w:p w:rsidR="00CE7E0E" w:rsidRDefault="00CE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50CDE" w:rsidRDefault="00CB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ЯКІСТЬ ТОВАРУ</w:t>
      </w:r>
    </w:p>
    <w:p w:rsidR="00B50CDE" w:rsidRPr="00EC7449" w:rsidRDefault="00CB0152" w:rsidP="00EC744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2.1. Продавець повинен передати Замовнику </w:t>
      </w:r>
      <w:r w:rsidRPr="00EC7449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овар, якість якого відповідає встановленим державним стандартам та умовам цього Договору, а також умовам, встановленим чинним законодавством до </w:t>
      </w:r>
      <w:r w:rsidRPr="00EC7449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овару даного виду.</w:t>
      </w:r>
    </w:p>
    <w:p w:rsidR="00B50CDE" w:rsidRPr="00EC7449" w:rsidRDefault="00EC7449" w:rsidP="00EC744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</w:t>
      </w:r>
      <w:r w:rsidR="00CB0152" w:rsidRPr="00EC7449">
        <w:rPr>
          <w:rFonts w:ascii="Times New Roman" w:eastAsia="Times New Roman" w:hAnsi="Times New Roman" w:cs="Times New Roman"/>
          <w:sz w:val="24"/>
          <w:szCs w:val="24"/>
        </w:rPr>
        <w:t>Товар має бути повністю придатним до використання, термін та умови його зберігання не порушені.</w:t>
      </w:r>
    </w:p>
    <w:p w:rsidR="00EC7449" w:rsidRPr="00EC7449" w:rsidRDefault="00EC7449" w:rsidP="00EC744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B0152" w:rsidRPr="00EC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Продавець гарантує якість Товару не менше 24 (двадцяти чотирьох) місяців з</w:t>
      </w:r>
      <w:r w:rsidRPr="00EC7449">
        <w:rPr>
          <w:rFonts w:ascii="Times New Roman" w:hAnsi="Times New Roman" w:cs="Times New Roman"/>
          <w:sz w:val="24"/>
          <w:szCs w:val="24"/>
        </w:rPr>
        <w:t xml:space="preserve"> моменту прийняття його </w:t>
      </w:r>
      <w:r w:rsidRPr="00EC7449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gramStart"/>
      <w:r w:rsidRPr="00EC744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C7449">
        <w:rPr>
          <w:rFonts w:ascii="Times New Roman" w:eastAsia="Times New Roman" w:hAnsi="Times New Roman" w:cs="Times New Roman"/>
          <w:sz w:val="24"/>
          <w:szCs w:val="24"/>
        </w:rPr>
        <w:t>ідтверджується гарантійним талоном від виробника Товару встановленого зразка, заповненого Продавцем.</w:t>
      </w:r>
    </w:p>
    <w:p w:rsidR="00EC7449" w:rsidRPr="00EC7449" w:rsidRDefault="00EC7449" w:rsidP="00EC744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Продавець гарантує, що Товар, який поставляється за даним Договором, є придатним до використання за цільовим призначенням та не має явних чи прихованих дефектів, які можуть проявитися при звичайному використанні поставленого Товару.</w:t>
      </w:r>
    </w:p>
    <w:p w:rsidR="00EC7449" w:rsidRPr="00EC7449" w:rsidRDefault="00EC7449" w:rsidP="00EC7449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49">
        <w:rPr>
          <w:rFonts w:ascii="Times New Roman" w:hAnsi="Times New Roman" w:cs="Times New Roman"/>
          <w:sz w:val="24"/>
          <w:szCs w:val="24"/>
        </w:rPr>
        <w:t xml:space="preserve">2.5. У разі виявлення </w:t>
      </w:r>
      <w:r w:rsidRPr="00EC7449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 невідповідної якості Товару згідно з документами про якість Товару Продавець протягом 3 (трьох) робочих днів за </w:t>
      </w:r>
      <w:proofErr w:type="gramStart"/>
      <w:r w:rsidRPr="00EC744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C7449">
        <w:rPr>
          <w:rFonts w:ascii="Times New Roman" w:eastAsia="Times New Roman" w:hAnsi="Times New Roman" w:cs="Times New Roman"/>
          <w:sz w:val="24"/>
          <w:szCs w:val="24"/>
        </w:rPr>
        <w:t>ій рахунок здійснює заміну Товару на якісний. Неякісний Товар не враховується в рахунок поставки.</w:t>
      </w:r>
    </w:p>
    <w:p w:rsidR="00EC7449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EC7449" w:rsidRPr="00EC7449" w:rsidRDefault="00EC7449" w:rsidP="00EC7449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74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ТАРА І УПАКОВКА</w:t>
      </w:r>
    </w:p>
    <w:p w:rsidR="00EC7449" w:rsidRPr="00EC7449" w:rsidRDefault="00EC7449" w:rsidP="00EC74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7449"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7449">
        <w:rPr>
          <w:rFonts w:ascii="Times New Roman" w:eastAsia="Times New Roman" w:hAnsi="Times New Roman" w:cs="Times New Roman"/>
          <w:sz w:val="24"/>
          <w:szCs w:val="24"/>
          <w:lang w:val="uk-UA"/>
        </w:rPr>
        <w:t>Товар повинен бути упакований у належну тару, що забезпечує його цілісність при завантаженні/розвантаженні, перевезенні (транспортуванні) та подальшому зберіганні.</w:t>
      </w:r>
    </w:p>
    <w:p w:rsidR="00CE7E0E" w:rsidRDefault="00CE7E0E" w:rsidP="00EC744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449" w:rsidRPr="00EC7449" w:rsidRDefault="00EC7449" w:rsidP="00EC7449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C7449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gramEnd"/>
      <w:r w:rsidRPr="00EC7449">
        <w:rPr>
          <w:rFonts w:ascii="Times New Roman" w:eastAsia="Times New Roman" w:hAnsi="Times New Roman" w:cs="Times New Roman"/>
          <w:b/>
          <w:sz w:val="24"/>
          <w:szCs w:val="24"/>
        </w:rPr>
        <w:t>ІНА ДОГОВОРУ ТА УМОВИ ОПЛАТИ</w:t>
      </w:r>
    </w:p>
    <w:p w:rsidR="00EC7449" w:rsidRPr="00EC7449" w:rsidRDefault="00EC7449" w:rsidP="00EC74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49">
        <w:rPr>
          <w:rFonts w:ascii="Times New Roman" w:eastAsia="Times New Roman" w:hAnsi="Times New Roman" w:cs="Times New Roman"/>
          <w:sz w:val="24"/>
          <w:szCs w:val="24"/>
        </w:rPr>
        <w:t>4.1. </w:t>
      </w:r>
      <w:proofErr w:type="gramStart"/>
      <w:r w:rsidRPr="00EC7449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EC7449">
        <w:rPr>
          <w:rFonts w:ascii="Times New Roman" w:eastAsia="Times New Roman" w:hAnsi="Times New Roman" w:cs="Times New Roman"/>
          <w:sz w:val="24"/>
          <w:szCs w:val="24"/>
        </w:rPr>
        <w:t>іна Товару, що передається за даним Договором, встановлюється в національній валюті України.</w:t>
      </w:r>
    </w:p>
    <w:p w:rsidR="00EC7449" w:rsidRDefault="00EC7449" w:rsidP="00EC7449">
      <w:pPr>
        <w:pStyle w:val="a8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EC7449">
        <w:rPr>
          <w:rFonts w:ascii="Times New Roman" w:eastAsia="Arial Unicode MS" w:hAnsi="Times New Roman" w:cs="Times New Roman"/>
          <w:sz w:val="24"/>
          <w:szCs w:val="24"/>
        </w:rPr>
        <w:t>4.2. Загальна ціна Договору складається із загальної вартості Товару, поставленого згідно з Додатком № 1 (специфікацією), і становить _______ грн ___ коп</w:t>
      </w:r>
      <w:proofErr w:type="gramStart"/>
      <w:r w:rsidRPr="00EC7449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EC7449">
        <w:rPr>
          <w:rFonts w:ascii="Times New Roman" w:eastAsia="Arial Unicode MS" w:hAnsi="Times New Roman" w:cs="Times New Roman"/>
          <w:sz w:val="24"/>
          <w:szCs w:val="24"/>
        </w:rPr>
        <w:t xml:space="preserve"> (__________ </w:t>
      </w:r>
      <w:proofErr w:type="gramStart"/>
      <w:r w:rsidRPr="00EC744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EC7449">
        <w:rPr>
          <w:rFonts w:ascii="Times New Roman" w:eastAsia="Arial Unicode MS" w:hAnsi="Times New Roman" w:cs="Times New Roman"/>
          <w:sz w:val="24"/>
          <w:szCs w:val="24"/>
        </w:rPr>
        <w:t xml:space="preserve">ривень __ коп.), у тому числі ПДВ/без ПДВ – _______ грн ___ коп. (__________ гривень __ коп.) за весь період дії Договору. </w:t>
      </w:r>
    </w:p>
    <w:p w:rsidR="00B70C74" w:rsidRPr="00B70C74" w:rsidRDefault="00B70C74" w:rsidP="00EC74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0C74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B70C74">
        <w:rPr>
          <w:rFonts w:ascii="Times New Roman" w:hAnsi="Times New Roman" w:cs="Times New Roman"/>
          <w:sz w:val="24"/>
          <w:szCs w:val="24"/>
        </w:rPr>
        <w:t>До загальної ціни пропозиції включені усі види податків, зборів, тарифі</w:t>
      </w:r>
      <w:proofErr w:type="gramStart"/>
      <w:r w:rsidRPr="00B70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0C74">
        <w:rPr>
          <w:rFonts w:ascii="Times New Roman" w:hAnsi="Times New Roman" w:cs="Times New Roman"/>
          <w:sz w:val="24"/>
          <w:szCs w:val="24"/>
        </w:rPr>
        <w:t>надбавок</w:t>
      </w:r>
      <w:proofErr w:type="gramEnd"/>
      <w:r w:rsidRPr="00B70C74">
        <w:rPr>
          <w:rFonts w:ascii="Times New Roman" w:hAnsi="Times New Roman" w:cs="Times New Roman"/>
          <w:sz w:val="24"/>
          <w:szCs w:val="24"/>
        </w:rPr>
        <w:t xml:space="preserve">,  </w:t>
      </w:r>
      <w:r w:rsidRPr="00B70C74">
        <w:rPr>
          <w:rFonts w:ascii="Times New Roman" w:hAnsi="Times New Roman" w:cs="Times New Roman"/>
          <w:sz w:val="24"/>
          <w:szCs w:val="24"/>
          <w:lang w:val="uk-UA"/>
        </w:rPr>
        <w:t>доставку товару до місця</w:t>
      </w:r>
      <w:r w:rsidRPr="00B70C74">
        <w:rPr>
          <w:rFonts w:ascii="Times New Roman" w:hAnsi="Times New Roman" w:cs="Times New Roman"/>
          <w:sz w:val="24"/>
          <w:szCs w:val="24"/>
        </w:rPr>
        <w:t xml:space="preserve"> та будь-які інші витрати</w:t>
      </w:r>
      <w:r w:rsidRPr="00B70C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449" w:rsidRDefault="00B70C74" w:rsidP="00EC74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>. Розрахунки за поставлений Товар здійснюються протягом 7 (семи) робочих д</w:t>
      </w:r>
      <w:r w:rsidR="00EC7449">
        <w:rPr>
          <w:rFonts w:ascii="Times New Roman" w:hAnsi="Times New Roman" w:cs="Times New Roman"/>
          <w:sz w:val="24"/>
          <w:szCs w:val="24"/>
        </w:rPr>
        <w:t xml:space="preserve">нів з моменту отримання </w:t>
      </w:r>
      <w:r w:rsidR="00EC7449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 xml:space="preserve"> Товару, що </w:t>
      </w:r>
      <w:proofErr w:type="gramStart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 xml:space="preserve">ідтверджено накладною. </w:t>
      </w:r>
    </w:p>
    <w:p w:rsidR="00EC7449" w:rsidRDefault="00B70C74" w:rsidP="00EC74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>. Оплата за Товар здійснюється шляхом перерахування Покупцем грошових кошті</w:t>
      </w:r>
      <w:proofErr w:type="gramStart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 xml:space="preserve"> на рахунок Продавця </w:t>
      </w:r>
      <w:proofErr w:type="gramStart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>Товару</w:t>
      </w:r>
      <w:proofErr w:type="gramEnd"/>
      <w:r w:rsidR="00EC7449" w:rsidRPr="00EC7449">
        <w:rPr>
          <w:rFonts w:ascii="Times New Roman" w:eastAsia="Times New Roman" w:hAnsi="Times New Roman" w:cs="Times New Roman"/>
          <w:sz w:val="24"/>
          <w:szCs w:val="24"/>
        </w:rPr>
        <w:t xml:space="preserve"> згідно з накладною Продавця. Спосіб оплати – безготівковий переказ.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B50CDE" w:rsidRDefault="00CB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ПЕРЕДАЧА ТОВАРУ</w:t>
      </w:r>
    </w:p>
    <w:p w:rsidR="00CB0152" w:rsidRPr="00326B64" w:rsidRDefault="00CB0152" w:rsidP="00CB0152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5.1. Постача</w:t>
      </w:r>
      <w:r w:rsidR="00091E63">
        <w:rPr>
          <w:rFonts w:ascii="Times New Roman" w:eastAsia="Times New Roman" w:hAnsi="Times New Roman" w:cs="Times New Roman"/>
          <w:sz w:val="24"/>
        </w:rPr>
        <w:t xml:space="preserve">ння Товару здійснюється </w:t>
      </w:r>
      <w:r>
        <w:rPr>
          <w:rFonts w:ascii="Times New Roman" w:eastAsia="Times New Roman" w:hAnsi="Times New Roman" w:cs="Times New Roman"/>
          <w:sz w:val="24"/>
        </w:rPr>
        <w:t xml:space="preserve"> на умовах: DDP</w:t>
      </w:r>
      <w:r w:rsidR="00326B6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B50CDE" w:rsidRPr="00E4539B" w:rsidRDefault="00CB0152" w:rsidP="00E4539B">
      <w:pPr>
        <w:pStyle w:val="1"/>
        <w:shd w:val="clear" w:color="auto" w:fill="FFFFFF"/>
        <w:tabs>
          <w:tab w:val="left" w:pos="993"/>
        </w:tabs>
        <w:spacing w:after="0" w:line="240" w:lineRule="atLeast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</w:rPr>
        <w:t>5.2.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Місце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поставки: </w:t>
      </w:r>
      <w:r w:rsidR="00E4539B" w:rsidRPr="008B62DD">
        <w:rPr>
          <w:sz w:val="24"/>
          <w:szCs w:val="24"/>
        </w:rPr>
        <w:t>46016, Тернопільська область, місто Тернопіль, вулиця Київська,7Г  (за рахунок постачальника)</w:t>
      </w:r>
      <w:r w:rsidR="00E4539B">
        <w:rPr>
          <w:sz w:val="24"/>
          <w:szCs w:val="24"/>
          <w:lang w:val="uk-UA"/>
        </w:rPr>
        <w:t>.</w:t>
      </w:r>
    </w:p>
    <w:p w:rsidR="00DD5E43" w:rsidRDefault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EC7449">
        <w:rPr>
          <w:rFonts w:ascii="Times New Roman" w:eastAsia="Times New Roman" w:hAnsi="Times New Roman" w:cs="Times New Roman"/>
          <w:sz w:val="24"/>
        </w:rPr>
        <w:t xml:space="preserve">.Термін постачання </w:t>
      </w:r>
      <w:r w:rsidR="00CB0152">
        <w:rPr>
          <w:rFonts w:ascii="Times New Roman" w:eastAsia="Times New Roman" w:hAnsi="Times New Roman" w:cs="Times New Roman"/>
          <w:sz w:val="24"/>
        </w:rPr>
        <w:t xml:space="preserve">Товару: </w:t>
      </w:r>
      <w:r w:rsidR="00DD5E43">
        <w:rPr>
          <w:rFonts w:ascii="Times New Roman" w:eastAsia="Times New Roman" w:hAnsi="Times New Roman" w:cs="Times New Roman"/>
          <w:sz w:val="24"/>
        </w:rPr>
        <w:t xml:space="preserve">протягом 10 (десяти) робочих днів </w:t>
      </w:r>
      <w:r w:rsidR="00DD5E4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DD5E43">
        <w:rPr>
          <w:rFonts w:ascii="Times New Roman" w:eastAsia="Times New Roman" w:hAnsi="Times New Roman" w:cs="Times New Roman"/>
          <w:sz w:val="24"/>
        </w:rPr>
        <w:t>з моменту направлення</w:t>
      </w:r>
      <w:r w:rsidR="00DD5E4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="00DD5E43">
        <w:rPr>
          <w:rFonts w:ascii="Times New Roman" w:eastAsia="Times New Roman" w:hAnsi="Times New Roman" w:cs="Times New Roman"/>
          <w:sz w:val="24"/>
        </w:rPr>
        <w:t>Замовником  заявки</w:t>
      </w:r>
      <w:r w:rsidR="00DD5E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E43">
        <w:rPr>
          <w:rFonts w:ascii="Times New Roman" w:eastAsia="Times New Roman" w:hAnsi="Times New Roman" w:cs="Times New Roman"/>
          <w:sz w:val="24"/>
        </w:rPr>
        <w:t xml:space="preserve"> Поставка  </w:t>
      </w:r>
      <w:r w:rsidR="00DD5E43" w:rsidRPr="00603C69">
        <w:rPr>
          <w:rFonts w:ascii="Times New Roman" w:eastAsia="Times New Roman" w:hAnsi="Times New Roman" w:cs="Times New Roman"/>
          <w:sz w:val="24"/>
        </w:rPr>
        <w:t>Товару</w:t>
      </w:r>
      <w:r w:rsidR="00DD5E43">
        <w:rPr>
          <w:rFonts w:ascii="Times New Roman" w:eastAsia="Times New Roman" w:hAnsi="Times New Roman" w:cs="Times New Roman"/>
          <w:sz w:val="24"/>
        </w:rPr>
        <w:t xml:space="preserve"> здійснюється</w:t>
      </w:r>
      <w:r w:rsidR="00DD5E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D5E43"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 w:rsidR="007C189A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="00E61BB1" w:rsidRPr="00E61BB1">
        <w:rPr>
          <w:rFonts w:ascii="Times New Roman" w:eastAsia="Times New Roman" w:hAnsi="Times New Roman" w:cs="Times New Roman"/>
          <w:sz w:val="24"/>
          <w:szCs w:val="24"/>
          <w:lang w:val="uk-UA"/>
        </w:rPr>
        <w:t>.12.</w:t>
      </w:r>
      <w:r w:rsidR="00DD5E43" w:rsidRPr="00E61BB1">
        <w:rPr>
          <w:rFonts w:ascii="Times New Roman" w:eastAsia="Times New Roman" w:hAnsi="Times New Roman" w:cs="Times New Roman"/>
          <w:sz w:val="24"/>
          <w:szCs w:val="24"/>
        </w:rPr>
        <w:t>2022 року</w:t>
      </w:r>
      <w:r w:rsidR="00DD5E43" w:rsidRPr="00E61BB1">
        <w:rPr>
          <w:rFonts w:ascii="Times New Roman" w:eastAsia="Times New Roman" w:hAnsi="Times New Roman" w:cs="Times New Roman"/>
          <w:sz w:val="24"/>
        </w:rPr>
        <w:t>.</w:t>
      </w:r>
    </w:p>
    <w:p w:rsidR="00B50CDE" w:rsidRDefault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 w:rsidR="00CB0152">
        <w:rPr>
          <w:rFonts w:ascii="Times New Roman" w:eastAsia="Times New Roman" w:hAnsi="Times New Roman" w:cs="Times New Roman"/>
          <w:sz w:val="24"/>
        </w:rPr>
        <w:t xml:space="preserve">.Продавець зобов’язується в строк не менше одного робочого дня до 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дати в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>ідвантаження повідомити Замовника  про готовність відвантаження Товару.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 w:rsidR="00326B64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Датою поставки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є дата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ідписання Сторонами видаткової накладної.</w:t>
      </w:r>
    </w:p>
    <w:p w:rsidR="00B50CDE" w:rsidRDefault="00326B6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CB0152">
        <w:rPr>
          <w:rFonts w:ascii="Times New Roman" w:eastAsia="Times New Roman" w:hAnsi="Times New Roman" w:cs="Times New Roman"/>
          <w:sz w:val="24"/>
        </w:rPr>
        <w:t xml:space="preserve">. Приймання – передача </w:t>
      </w:r>
      <w:r w:rsidR="00CB0152">
        <w:rPr>
          <w:rFonts w:ascii="Times New Roman" w:eastAsia="Times New Roman" w:hAnsi="Times New Roman" w:cs="Times New Roman"/>
          <w:sz w:val="24"/>
          <w:lang w:val="uk-UA"/>
        </w:rPr>
        <w:t>Т</w:t>
      </w:r>
      <w:r w:rsidR="00CB0152">
        <w:rPr>
          <w:rFonts w:ascii="Times New Roman" w:eastAsia="Times New Roman" w:hAnsi="Times New Roman" w:cs="Times New Roman"/>
          <w:sz w:val="24"/>
        </w:rPr>
        <w:t xml:space="preserve">овару проводиться 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 xml:space="preserve"> кількістю, 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як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>істю та асортиментом згідно Специфікації (Додаток 1 до цього Договору).</w:t>
      </w:r>
    </w:p>
    <w:p w:rsidR="00B50CDE" w:rsidRDefault="00326B6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CB0152">
        <w:rPr>
          <w:rFonts w:ascii="Times New Roman" w:eastAsia="Times New Roman" w:hAnsi="Times New Roman" w:cs="Times New Roman"/>
          <w:sz w:val="24"/>
        </w:rPr>
        <w:t xml:space="preserve">. Право власності Замовника на </w:t>
      </w:r>
      <w:r w:rsidR="00CB0152">
        <w:rPr>
          <w:rFonts w:ascii="Times New Roman" w:eastAsia="Times New Roman" w:hAnsi="Times New Roman" w:cs="Times New Roman"/>
          <w:sz w:val="24"/>
          <w:lang w:val="uk-UA"/>
        </w:rPr>
        <w:t>Т</w:t>
      </w:r>
      <w:r w:rsidR="00CB0152">
        <w:rPr>
          <w:rFonts w:ascii="Times New Roman" w:eastAsia="Times New Roman" w:hAnsi="Times New Roman" w:cs="Times New Roman"/>
          <w:sz w:val="24"/>
        </w:rPr>
        <w:t xml:space="preserve">овар виникає з моменту приймання </w:t>
      </w:r>
      <w:r w:rsidR="00CB0152">
        <w:rPr>
          <w:rFonts w:ascii="Times New Roman" w:eastAsia="Times New Roman" w:hAnsi="Times New Roman" w:cs="Times New Roman"/>
          <w:sz w:val="24"/>
          <w:lang w:val="uk-UA"/>
        </w:rPr>
        <w:t>Т</w:t>
      </w:r>
      <w:r w:rsidR="00CB0152">
        <w:rPr>
          <w:rFonts w:ascii="Times New Roman" w:eastAsia="Times New Roman" w:hAnsi="Times New Roman" w:cs="Times New Roman"/>
          <w:sz w:val="24"/>
        </w:rPr>
        <w:t xml:space="preserve">овару, факт якого засвідчується відміткою Замовника на видатковій накладній. Ризик випадкової загибелі або випадкового зіпсування </w:t>
      </w:r>
      <w:r w:rsidR="00CB0152">
        <w:rPr>
          <w:rFonts w:ascii="Times New Roman" w:eastAsia="Times New Roman" w:hAnsi="Times New Roman" w:cs="Times New Roman"/>
          <w:sz w:val="24"/>
          <w:lang w:val="uk-UA"/>
        </w:rPr>
        <w:t>Т</w:t>
      </w:r>
      <w:r w:rsidR="00CB0152">
        <w:rPr>
          <w:rFonts w:ascii="Times New Roman" w:eastAsia="Times New Roman" w:hAnsi="Times New Roman" w:cs="Times New Roman"/>
          <w:sz w:val="24"/>
        </w:rPr>
        <w:t>овару несе власник.</w:t>
      </w:r>
    </w:p>
    <w:p w:rsidR="00B50CDE" w:rsidRDefault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="00CB0152">
        <w:rPr>
          <w:rFonts w:ascii="Times New Roman" w:eastAsia="Times New Roman" w:hAnsi="Times New Roman" w:cs="Times New Roman"/>
          <w:sz w:val="24"/>
        </w:rPr>
        <w:t>. Продавець зобов’язується, відповідно до норм Податкового кодексу України, своєчасно складати та реєструвати в Єдиному реє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стр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>і податкових накладних, податкові накладні і розрахунки коригування до них. У разі, якщо Продавець склав податкові накладні або розрахунки коригувань до них з порушенням норм чинного законодавства, а також у разі відсутності їх реєстрації в Єдиному реє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стр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>і податкових накладних, що тягне за собою втрату права Замовником  на збільшення податкового кредиту, Продавець зобов’язується компенсувати Замовнику  заподіяні цим збитки.</w:t>
      </w:r>
    </w:p>
    <w:p w:rsidR="00B50CDE" w:rsidRDefault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 w:rsidR="00CB0152">
        <w:rPr>
          <w:rFonts w:ascii="Times New Roman" w:eastAsia="Times New Roman" w:hAnsi="Times New Roman" w:cs="Times New Roman"/>
          <w:sz w:val="24"/>
        </w:rPr>
        <w:t xml:space="preserve">. Продавець 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>ідтверджує, що є добросовісним платником податків та зборів і своєчасно подає податкову звітність в контролюючі органи. У випадку, якщо Продавець виявиться недобросовісним платником податків, що спричинить донарахування податкових зобов’язань Замовнику, або притягнення до фінансової відповідальності Замовника контролюючими органами, Продавець зобов’язується компенсувати Покупцю заподіяні цим збитки.</w:t>
      </w:r>
    </w:p>
    <w:p w:rsidR="00B50CDE" w:rsidRDefault="00326B6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(п.5.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>. та 5.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 w:rsidR="00CB0152">
        <w:rPr>
          <w:rFonts w:ascii="Times New Roman" w:eastAsia="Times New Roman" w:hAnsi="Times New Roman" w:cs="Times New Roman"/>
          <w:sz w:val="24"/>
        </w:rPr>
        <w:t xml:space="preserve">.  не включаються до Договору у разі визначення ціни Договору без ПДВ відповідно до </w:t>
      </w:r>
      <w:proofErr w:type="gramStart"/>
      <w:r w:rsidR="00CB0152">
        <w:rPr>
          <w:rFonts w:ascii="Times New Roman" w:eastAsia="Times New Roman" w:hAnsi="Times New Roman" w:cs="Times New Roman"/>
          <w:sz w:val="24"/>
        </w:rPr>
        <w:t>чинного</w:t>
      </w:r>
      <w:proofErr w:type="gramEnd"/>
      <w:r w:rsidR="00CB0152">
        <w:rPr>
          <w:rFonts w:ascii="Times New Roman" w:eastAsia="Times New Roman" w:hAnsi="Times New Roman" w:cs="Times New Roman"/>
          <w:sz w:val="24"/>
        </w:rPr>
        <w:t xml:space="preserve"> законодавства України).</w:t>
      </w:r>
    </w:p>
    <w:p w:rsidR="00B50CDE" w:rsidRDefault="00B50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50CDE" w:rsidRDefault="00CB01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ПРАВА ТА ОБОВ’ЯЗКИ СТОРІН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Замовник зобов’язаний: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6.1.1. своєчасно та в повному обсязі оплатити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6.1.2. приймати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 за Специфікацією згідно з видатковою накладною;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6.1.3. повідомити всю інформацію, необхідну Продавцю для укладання Договору.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Замовник має право:</w:t>
      </w:r>
    </w:p>
    <w:p w:rsidR="00B50CDE" w:rsidRDefault="00CB015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6.2.1. достроково розірвати цей 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разі невиконання зобов’язань Продавцем(у т.ч. у разі підвищення ціни на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>овар більше, ніж на 10 % (десять відсотків), повідомивши його про це у строк 10 (десять) календарних днів шляхом направлення письмового повідомлення до запланованої дати розірвання цього Договору;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6.2.2. контролювати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овару у строки, встановлені цим Договором;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6.2.3. зменшувати обсяг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з урахуванням фактичного обсягу видатків Замовника.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такому разі Сторони вносять відповідні зміни до цього Договору;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6.2.4. повернути документи Продавцю без здійснення оплати в разі неналежного оформлення документів (відсутність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ідписів, тощо);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6.2.5.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ідписувати видаткової накладної у разі невідповідності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технічним вимогам Специфікації (Додаток 1 до цього Договору) та вимагати від Продавця здійснення заміни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оваром належної якості та усунення виявлених недоліків за рахунок Продавця.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Продавець зобов’язаний: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6.3.1. забезпечити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або партії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овару у строки, встановлені цим Договором;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6.3.2. забезпечити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 w:rsidR="00326B64">
        <w:rPr>
          <w:rFonts w:ascii="Times New Roman" w:eastAsia="Times New Roman" w:hAnsi="Times New Roman" w:cs="Times New Roman"/>
          <w:sz w:val="24"/>
        </w:rPr>
        <w:t>овару</w:t>
      </w:r>
      <w:r>
        <w:rPr>
          <w:rFonts w:ascii="Times New Roman" w:eastAsia="Times New Roman" w:hAnsi="Times New Roman" w:cs="Times New Roman"/>
          <w:sz w:val="24"/>
        </w:rPr>
        <w:t>, якість якого відповідає умовам, встановленим розділами 2 та 5 цього Договору;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6.3.3. усунути </w:t>
      </w:r>
      <w:proofErr w:type="gramStart"/>
      <w:r>
        <w:rPr>
          <w:rFonts w:ascii="Times New Roman" w:eastAsia="Times New Roman" w:hAnsi="Times New Roman" w:cs="Times New Roman"/>
          <w:sz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виявлені Замовником недоліки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овару за власний рахунок, а при необхідності замінити на аналогічний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 належної якості;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6.3.4. у випадку виникнення обставин, що не дозволяють Продавцю належним чином виконати свої зобов’язання за цим Договором негайно письмово сповістити про це Замовника;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6.3.5 надати в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ідтвердження якості Товару (товарів) супровідними документами, а саме: завірені підписом Продавця копії або оригінали сертифікатів (паспортів /посвідченнь, свідоцтв) якості на товар або інший документ в якому міститься інформація про технічні характеристики товару, що постачається. 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інші обов’язки: визначаються відповідно до положень чинних нормативно-правових актів України.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Продавець має право: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 своєчасно та в повному обсязі отримати оплату;</w:t>
      </w:r>
    </w:p>
    <w:p w:rsidR="00B50CDE" w:rsidRDefault="00CB015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6.4.2. у разі невиконання зобов’язань Замовником Продавець має право достроково розірвати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повідомивши про це Замовника у строк 30 (тридцять) календарних днів шляхом направлення письмового повідомлення. </w:t>
      </w:r>
    </w:p>
    <w:p w:rsidR="00B50CDE" w:rsidRDefault="00B50C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0CDE" w:rsidRDefault="00CB01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ВІДПОВІДАЛЬНІСТЬ СТОРІН</w:t>
      </w:r>
    </w:p>
    <w:p w:rsidR="00B50CDE" w:rsidRDefault="00CB01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B50CDE" w:rsidRDefault="00CB0152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7.2. За порушення строкі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передач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r>
        <w:rPr>
          <w:rFonts w:ascii="Times New Roman" w:eastAsia="Times New Roman" w:hAnsi="Times New Roman" w:cs="Times New Roman"/>
          <w:sz w:val="24"/>
        </w:rPr>
        <w:t>овару Продавець сплачує Замовнику пеню та штраф відповідно до ч. 2 ст. 231 ГК України.</w:t>
      </w:r>
    </w:p>
    <w:p w:rsidR="00B50CDE" w:rsidRDefault="00CB01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За несвоєчасне виконання грошових зобов’язань за Договором Замовник сплачує пеню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0,001 % (нуль цілих одна тисячна відсотків) від суми заборгованості за кожен день затримки виконання грошових зобов’язань.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Сплата штрафних санкцій не звільняє Сторони від виконання свої зобов’язань за цим Договором.</w:t>
      </w:r>
    </w:p>
    <w:p w:rsidR="00B50CDE" w:rsidRDefault="00CB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АНТИКОРУПЦІЙНЕ ЗАСТЕРЕЖЕННЯ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Сторони погоджуються не здійснювати, прямо чи опосередковано, жодних грошових виплат, передачі майна, надання переваг,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</w:t>
      </w:r>
      <w:proofErr w:type="gramStart"/>
      <w:r>
        <w:rPr>
          <w:rFonts w:ascii="Times New Roman" w:eastAsia="Times New Roman" w:hAnsi="Times New Roman" w:cs="Times New Roman"/>
          <w:sz w:val="24"/>
        </w:rPr>
        <w:t>вника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B50CDE" w:rsidRDefault="00B50C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50CDE" w:rsidRDefault="00CB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ОБСТАВИНИ НЕПЕРЕБОРНОЇ СИЛИ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укладання Договору та виникли поза волею Сторін.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обставинами непереборної сили слід розуміти надзвичайні ситуації природного, техногенного, воєнного,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9.3. Сторона, що не може виконувати зобов’язання за цим Договором внаслідок дії обставин непереборної сили, повинна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ізніше, ніж протягом 10 (десяти) календарних днів з моменту їх виникнення, повідомити про це іншу Сторону у письмовій формі.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9.4. Доказом виникнення обставин непереборної сили та строку їх дії є відповідним чином письмово оформлені документи, які видаються спеціально уповноваженими на це державними органами, або відповідні акти органі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державної влади, зокрема довідка торгово-промислової палати. 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9.5. У разі, коли строк дії обставин непереборної сили продовжується більш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іж 30 (тридцять) календарних днів, кожна зі Сторін в установленому порядку має право розірвати цей Договір. При цьому збитки, заподіяні припиненням дії Договору, не відшкодовуються і штрафні санкції не сплачуються. </w:t>
      </w:r>
    </w:p>
    <w:p w:rsidR="00B50CDE" w:rsidRDefault="00CB01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У випадку виникнення спорів або розбіжностей Сторони зобов’язуються вирішувати їх шляхом взаємних переговорі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 консультацій. 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разі недосягнення Сторонами згоди, спори (розбіжності) вирішуються у судовому порядку, встановленому чинним законодавством України. </w:t>
      </w:r>
      <w:proofErr w:type="gramEnd"/>
    </w:p>
    <w:p w:rsidR="00B50CDE" w:rsidRDefault="00B50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0CDE" w:rsidRDefault="00CB01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СТРОК ДІЇ ДОГОВОРУ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набуває чинності з дати підписання і діє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14661C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14661C">
        <w:rPr>
          <w:rFonts w:ascii="Times New Roman" w:eastAsia="Times New Roman" w:hAnsi="Times New Roman" w:cs="Times New Roman"/>
          <w:sz w:val="24"/>
        </w:rPr>
        <w:t xml:space="preserve">о </w:t>
      </w:r>
      <w:r w:rsidR="0014661C" w:rsidRPr="0014661C">
        <w:rPr>
          <w:rFonts w:ascii="Times New Roman" w:eastAsia="Times New Roman" w:hAnsi="Times New Roman" w:cs="Times New Roman"/>
          <w:sz w:val="24"/>
          <w:lang w:val="uk-UA"/>
        </w:rPr>
        <w:t>31.12.</w:t>
      </w:r>
      <w:r w:rsidRPr="0014661C">
        <w:rPr>
          <w:rFonts w:ascii="Times New Roman" w:eastAsia="Times New Roman" w:hAnsi="Times New Roman" w:cs="Times New Roman"/>
          <w:sz w:val="24"/>
        </w:rPr>
        <w:t>202</w:t>
      </w:r>
      <w:r w:rsidRPr="0014661C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14661C">
        <w:rPr>
          <w:rFonts w:ascii="Times New Roman" w:eastAsia="Times New Roman" w:hAnsi="Times New Roman" w:cs="Times New Roman"/>
          <w:sz w:val="24"/>
        </w:rPr>
        <w:t xml:space="preserve"> року, а в частині оплати – до повного виконання Сторонами своїх зобов’язань.</w:t>
      </w:r>
    </w:p>
    <w:p w:rsidR="00B50CDE" w:rsidRDefault="00CB0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11.2. Закінчення строку дії цього Договору не звільняє Сторони від відповідальності за його порушення, яке мало місце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дії Договору.</w:t>
      </w:r>
    </w:p>
    <w:p w:rsidR="00326B64" w:rsidRPr="00326B64" w:rsidRDefault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326B64" w:rsidRDefault="00326B64" w:rsidP="00326B64">
      <w:pPr>
        <w:pStyle w:val="LO-normal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12. ПОРЯДОК ВНЕСЕННЯ  ЗМІН ДО ДОГОВОРУ</w:t>
      </w:r>
    </w:p>
    <w:p w:rsidR="00326B64" w:rsidRPr="00326B64" w:rsidRDefault="00326B64" w:rsidP="00326B64">
      <w:pPr>
        <w:pStyle w:val="LO-normal"/>
        <w:ind w:firstLine="567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326B64" w:rsidRPr="00326B64" w:rsidRDefault="00326B64" w:rsidP="00326B64">
      <w:pPr>
        <w:pStyle w:val="LO-normal"/>
        <w:ind w:firstLine="567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326B64" w:rsidRPr="00326B64" w:rsidRDefault="00326B64" w:rsidP="00326B64">
      <w:pPr>
        <w:pStyle w:val="LO-normal"/>
        <w:ind w:firstLine="567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12.3. Пропозицію щодо внесення змін до договору може зробити кожна із сторін договору.</w:t>
      </w:r>
    </w:p>
    <w:p w:rsidR="00326B64" w:rsidRPr="00326B64" w:rsidRDefault="00326B64" w:rsidP="00326B64">
      <w:pPr>
        <w:pStyle w:val="LO-normal"/>
        <w:ind w:firstLine="567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326B64" w:rsidRPr="00326B64" w:rsidRDefault="00326B64" w:rsidP="00326B64">
      <w:pPr>
        <w:pStyle w:val="LO-normal"/>
        <w:ind w:firstLine="567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26B64" w:rsidRPr="00E3163D" w:rsidRDefault="00326B64" w:rsidP="00326B64">
      <w:pPr>
        <w:pStyle w:val="LO-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12.6.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</w:t>
      </w:r>
      <w:r w:rsidR="00E316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163D" w:rsidRPr="00E316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п19 </w:t>
      </w:r>
      <w:r w:rsidR="00E3163D"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 затверджених постановою Кабінету міністрів України  від 12.10.2022 року №1178.</w:t>
      </w:r>
    </w:p>
    <w:p w:rsidR="00326B64" w:rsidRDefault="00326B64" w:rsidP="00326B6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12.7. Сторони зобов’язуються письмово повідомляти одна одну про зміни своїх поштових та банківських реквізитів протягом 5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календарних днів з моменту внесення відповідних змін.</w:t>
      </w:r>
    </w:p>
    <w:p w:rsidR="00326B64" w:rsidRDefault="00326B64" w:rsidP="00326B64">
      <w:pPr>
        <w:spacing w:after="0" w:line="240" w:lineRule="auto"/>
        <w:ind w:firstLine="540"/>
        <w:jc w:val="both"/>
        <w:rPr>
          <w:rFonts w:ascii="Times New Roman" w:hAnsi="Times New Roman"/>
          <w:color w:val="010101"/>
          <w:sz w:val="24"/>
          <w:szCs w:val="24"/>
          <w:lang w:val="uk-UA"/>
        </w:rPr>
      </w:pPr>
      <w:r>
        <w:rPr>
          <w:rFonts w:ascii="Times New Roman" w:hAnsi="Times New Roman"/>
          <w:color w:val="010101"/>
          <w:sz w:val="24"/>
          <w:szCs w:val="24"/>
          <w:lang w:val="uk-UA"/>
        </w:rPr>
        <w:t xml:space="preserve">12.8. </w:t>
      </w:r>
      <w:r>
        <w:rPr>
          <w:rFonts w:ascii="Times New Roman" w:hAnsi="Times New Roman"/>
          <w:color w:val="010101"/>
          <w:sz w:val="24"/>
          <w:szCs w:val="24"/>
        </w:rPr>
        <w:t xml:space="preserve">Додаткові угоди та додатки до цього Договору є його невід’ємними частинами і мають юридичну силу у разі, якщо вони викладені у письмовій формі, </w:t>
      </w:r>
      <w:proofErr w:type="gramStart"/>
      <w:r>
        <w:rPr>
          <w:rFonts w:ascii="Times New Roman" w:hAnsi="Times New Roman"/>
          <w:color w:val="01010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ідписані Сторонами та скріплені їх печатками.</w:t>
      </w:r>
    </w:p>
    <w:p w:rsidR="00326B64" w:rsidRPr="003C3772" w:rsidRDefault="00326B64" w:rsidP="00326B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B64" w:rsidRDefault="00326B64" w:rsidP="00326B64">
      <w:pPr>
        <w:pStyle w:val="LO-normal"/>
        <w:rPr>
          <w:rStyle w:val="a7"/>
          <w:rFonts w:ascii="Times New Roman" w:hAnsi="Times New Roman" w:cs="Times New Roman"/>
          <w:sz w:val="24"/>
          <w:szCs w:val="24"/>
        </w:rPr>
      </w:pPr>
      <w:r w:rsidRPr="00EE5391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13. ІНШІ УМОВИ</w:t>
      </w:r>
    </w:p>
    <w:p w:rsidR="00326B64" w:rsidRPr="00326B64" w:rsidRDefault="00326B64" w:rsidP="00326B64">
      <w:pPr>
        <w:pStyle w:val="LO-normal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13.1. Цей Договір укладається і підписується у 2-х примірниках, що мають однакову юридичну силу. </w:t>
      </w:r>
    </w:p>
    <w:p w:rsidR="00326B64" w:rsidRPr="00326B64" w:rsidRDefault="00326B64" w:rsidP="00326B64">
      <w:pPr>
        <w:spacing w:after="0" w:line="240" w:lineRule="auto"/>
        <w:ind w:firstLine="540"/>
        <w:jc w:val="both"/>
        <w:rPr>
          <w:b/>
          <w:lang w:val="uk-UA"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13.2.Усі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26B64" w:rsidRPr="00326B64" w:rsidRDefault="00326B64" w:rsidP="00326B64">
      <w:pPr>
        <w:spacing w:after="0" w:line="240" w:lineRule="auto"/>
        <w:ind w:firstLine="540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13.3.Відступлення права вимоги та (або) переведення боргу за цим Договором однією із Сторін до третіх осіб не </w:t>
      </w:r>
      <w:proofErr w:type="gramStart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gramEnd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326B64" w:rsidRPr="00326B64" w:rsidRDefault="00326B64" w:rsidP="00326B64">
      <w:pPr>
        <w:spacing w:after="0" w:line="240" w:lineRule="auto"/>
        <w:ind w:firstLine="540"/>
        <w:jc w:val="both"/>
        <w:rPr>
          <w:b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13.4.Будь-яке повідомлення, що надсилається Сторонами згідно з цим Договором повинно подаватися у письмовій формі, із дотриманням відповідних процедур </w:t>
      </w:r>
      <w:proofErr w:type="gramStart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ідтвердження отримання такого повідомлення при доставці особисто, поштою на адресу відповідної Сторони.</w:t>
      </w:r>
    </w:p>
    <w:p w:rsidR="00326B64" w:rsidRPr="00326B64" w:rsidRDefault="00326B64" w:rsidP="00326B64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</w:pPr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13.5.Цей Догові</w:t>
      </w:r>
      <w:proofErr w:type="gramStart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326B6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326B64" w:rsidRPr="003C3772" w:rsidRDefault="00326B64" w:rsidP="00326B64">
      <w:pPr>
        <w:spacing w:after="0" w:line="240" w:lineRule="auto"/>
        <w:ind w:firstLine="540"/>
        <w:jc w:val="both"/>
        <w:rPr>
          <w:lang w:val="uk-UA"/>
        </w:rPr>
      </w:pPr>
    </w:p>
    <w:p w:rsidR="00326B64" w:rsidRDefault="00326B64" w:rsidP="00326B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14. ДОДАТКИ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326B64" w:rsidRDefault="00326B64" w:rsidP="00326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 Невід’ємною частиною цього Договору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Специфікація (Додаток 1).</w:t>
      </w:r>
    </w:p>
    <w:p w:rsidR="00326B64" w:rsidRPr="003C3772" w:rsidRDefault="00326B64" w:rsidP="00326B64">
      <w:pPr>
        <w:spacing w:after="0" w:line="240" w:lineRule="auto"/>
        <w:ind w:firstLine="540"/>
        <w:jc w:val="both"/>
        <w:rPr>
          <w:lang w:val="uk-UA"/>
        </w:rPr>
      </w:pPr>
    </w:p>
    <w:p w:rsidR="00326B64" w:rsidRDefault="00326B64" w:rsidP="0032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6B64" w:rsidRDefault="00326B64" w:rsidP="00326B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МІСЦЕЗНАХОДЖЕННЯ ТА БАНКІВСЬКІ РЕКВІЗИТИ СТОРІН</w:t>
      </w:r>
    </w:p>
    <w:p w:rsidR="00326B64" w:rsidRDefault="00326B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26B64" w:rsidRDefault="00326B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50CDE" w:rsidRDefault="00B50C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4841"/>
        <w:gridCol w:w="4920"/>
      </w:tblGrid>
      <w:tr w:rsidR="00326B64" w:rsidTr="00C94529">
        <w:trPr>
          <w:trHeight w:val="3495"/>
        </w:trPr>
        <w:tc>
          <w:tcPr>
            <w:tcW w:w="4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Замовник                                                                          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Комунальне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ідприємство теплових мереж «Тернопільміськтеплокомуненерго»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Тернопільської міської ради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м. Тернопіль, вул. І. Франка, 16;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UA513385450000000026009300099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ВАТ «Ощадбанк»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Тернопіль;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МФО338545;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ЄДРПОУ 14034534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140345319188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Тел./ф  (0352) 252539</w:t>
            </w:r>
          </w:p>
          <w:p w:rsidR="00326B64" w:rsidRDefault="00326B64" w:rsidP="00C94529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Директор______________ А. К. ЧУМАК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ідпис)                                       </w:t>
            </w:r>
          </w:p>
          <w:p w:rsidR="00326B64" w:rsidRDefault="00326B64" w:rsidP="00C94529">
            <w:pPr>
              <w:spacing w:after="0" w:line="240" w:lineRule="auto"/>
            </w:pPr>
          </w:p>
        </w:tc>
        <w:tc>
          <w:tcPr>
            <w:tcW w:w="4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Продавець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 __________________ в ,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ЄДРПОУ / Код ідентифікаційний 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Електронна адреса: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  ___________________ ________</w:t>
            </w:r>
          </w:p>
        </w:tc>
      </w:tr>
    </w:tbl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E3163D" w:rsidRDefault="00E3163D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CE7E0E" w:rsidRDefault="00CE7E0E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val="uk-UA"/>
        </w:rPr>
      </w:pP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Додаток 1</w:t>
      </w: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Договору №_________</w:t>
      </w:r>
    </w:p>
    <w:p w:rsidR="00326B64" w:rsidRDefault="00326B64" w:rsidP="00326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від «___»_______________20</w:t>
      </w:r>
      <w:r>
        <w:rPr>
          <w:rFonts w:ascii="Times New Roman" w:eastAsia="Times New Roman" w:hAnsi="Times New Roman" w:cs="Times New Roman"/>
          <w:sz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р </w:t>
      </w: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СПЕЦИФІКАЦІЯ</w:t>
      </w:r>
    </w:p>
    <w:p w:rsidR="00326B64" w:rsidRDefault="00326B64" w:rsidP="00326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E3163D" w:rsidRPr="00AF2F09" w:rsidRDefault="00E3163D" w:rsidP="00E3163D">
      <w:pPr>
        <w:tabs>
          <w:tab w:val="left" w:pos="2241"/>
          <w:tab w:val="left" w:pos="2279"/>
        </w:tabs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"/>
        <w:gridCol w:w="2904"/>
        <w:gridCol w:w="1596"/>
        <w:gridCol w:w="1093"/>
        <w:gridCol w:w="1111"/>
        <w:gridCol w:w="1130"/>
        <w:gridCol w:w="1516"/>
      </w:tblGrid>
      <w:tr w:rsidR="00280854" w:rsidRPr="00BA06AA" w:rsidTr="00BA06AA">
        <w:trPr>
          <w:trHeight w:val="50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both"/>
            </w:pPr>
            <w:r w:rsidRPr="00BA06AA">
              <w:rPr>
                <w:rFonts w:ascii="Times New Roman" w:eastAsia="Times New Roman" w:hAnsi="Times New Roman" w:cs="Times New Roman"/>
                <w:color w:val="000000"/>
              </w:rPr>
              <w:t>№ з/</w:t>
            </w:r>
            <w:proofErr w:type="gramStart"/>
            <w:r w:rsidRPr="00BA06A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виробника та країна походження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BA06AA" w:rsidP="00C9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іна за одиницю товару без ПДВ,        грн</w:t>
            </w:r>
            <w:r w:rsidR="00280854"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BA06AA" w:rsidP="00C9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 без ПДВ, грн</w:t>
            </w:r>
          </w:p>
        </w:tc>
      </w:tr>
      <w:tr w:rsidR="00280854" w:rsidRPr="00BA06AA" w:rsidTr="00BA06AA">
        <w:trPr>
          <w:trHeight w:val="4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both"/>
            </w:pPr>
            <w:r w:rsidRPr="00BA06A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854" w:rsidRPr="00BA06AA" w:rsidRDefault="00280854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3D" w:rsidRPr="00BA06AA" w:rsidTr="00BA06AA">
        <w:trPr>
          <w:trHeight w:val="4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1C5674" w:rsidP="00C9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…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3D" w:rsidRPr="00BA06AA" w:rsidTr="00BA06AA">
        <w:trPr>
          <w:trHeight w:val="4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1C5674" w:rsidP="00C9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3163D" w:rsidRPr="00BA06AA" w:rsidRDefault="00E3163D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54" w:rsidRPr="00BA06AA" w:rsidTr="00980707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854" w:rsidRPr="00BA06AA" w:rsidRDefault="00BA06AA" w:rsidP="00BA0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  <w:r w:rsidR="00280854"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ПДВ,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854" w:rsidRPr="00BA06AA" w:rsidRDefault="00280854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54" w:rsidRPr="00BA06AA" w:rsidTr="00612CA1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854" w:rsidRPr="00BA06AA" w:rsidRDefault="00BA06AA" w:rsidP="00C94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</w:t>
            </w:r>
            <w:r w:rsidR="00280854"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854" w:rsidRPr="00BA06AA" w:rsidRDefault="00280854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54" w:rsidRPr="00BA06AA" w:rsidTr="00ED7350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0854" w:rsidRPr="00BA06AA" w:rsidRDefault="00BA06AA" w:rsidP="00C94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</w:t>
            </w: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854"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ПДВ*,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854" w:rsidRPr="00BA06AA" w:rsidRDefault="00280854" w:rsidP="00C9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6B64" w:rsidRDefault="00326B64" w:rsidP="00326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*У разі, якщо учасник є платником ПДВ необхідно вказати суму з ПДВ, якщо учасник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і, відповідно до вимог чинного законодавства, не є платником ПДВ - необхідно зазначити вираз «(без ПДВ)».</w:t>
      </w: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6B64" w:rsidRDefault="00326B64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3163D" w:rsidRPr="00E3163D" w:rsidRDefault="00E3163D" w:rsidP="003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326B64" w:rsidRDefault="00326B64" w:rsidP="00326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4841"/>
        <w:gridCol w:w="4920"/>
      </w:tblGrid>
      <w:tr w:rsidR="00326B64" w:rsidTr="00C94529">
        <w:trPr>
          <w:trHeight w:val="3495"/>
        </w:trPr>
        <w:tc>
          <w:tcPr>
            <w:tcW w:w="4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Замовник                                                                          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Комунальне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ідприємство теплових мереж «Тернопільміськтеплокомуненерго»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Тернопільської міської ради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м. Тернопіль, вул. І. Франка, 16;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UA513385450000000026009300099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ВАТ «Ощадбанк»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Тернопіль;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МФО338545;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ЄДРПОУ 14034534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140345319188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Тел./ф  (0352) 252539</w:t>
            </w:r>
          </w:p>
          <w:p w:rsidR="00326B64" w:rsidRDefault="00326B64" w:rsidP="00C94529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Директор______________ А. К. ЧУМАК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ідпис)                                       </w:t>
            </w:r>
          </w:p>
          <w:p w:rsidR="00326B64" w:rsidRDefault="00326B64" w:rsidP="00C94529">
            <w:pPr>
              <w:spacing w:after="0" w:line="240" w:lineRule="auto"/>
            </w:pPr>
          </w:p>
        </w:tc>
        <w:tc>
          <w:tcPr>
            <w:tcW w:w="4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Продавець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 __________________ в ,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ЄДРПОУ / Код ідентифікаційний 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Електронна адреса:</w:t>
            </w: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B64" w:rsidRDefault="00326B64" w:rsidP="00C945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  ___________________ ________</w:t>
            </w:r>
          </w:p>
        </w:tc>
      </w:tr>
    </w:tbl>
    <w:p w:rsidR="00B50CDE" w:rsidRPr="00B45FC5" w:rsidRDefault="00B50CD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50CDE" w:rsidRDefault="00B50C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0CDE" w:rsidRDefault="00B50C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50CDE" w:rsidSect="00B50CDE">
      <w:pgSz w:w="11906" w:h="16838"/>
      <w:pgMar w:top="567" w:right="851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50CDE"/>
    <w:rsid w:val="0004712A"/>
    <w:rsid w:val="0006550F"/>
    <w:rsid w:val="000701A1"/>
    <w:rsid w:val="00091E63"/>
    <w:rsid w:val="00094C85"/>
    <w:rsid w:val="001429C4"/>
    <w:rsid w:val="0014661C"/>
    <w:rsid w:val="001B2322"/>
    <w:rsid w:val="001C5674"/>
    <w:rsid w:val="00280854"/>
    <w:rsid w:val="002C467C"/>
    <w:rsid w:val="00300C00"/>
    <w:rsid w:val="00315D7C"/>
    <w:rsid w:val="00326B64"/>
    <w:rsid w:val="003B080E"/>
    <w:rsid w:val="00522277"/>
    <w:rsid w:val="0052265C"/>
    <w:rsid w:val="005C5EB0"/>
    <w:rsid w:val="005E20A1"/>
    <w:rsid w:val="007B15F5"/>
    <w:rsid w:val="007C189A"/>
    <w:rsid w:val="009B36A0"/>
    <w:rsid w:val="00A040B7"/>
    <w:rsid w:val="00A45D2B"/>
    <w:rsid w:val="00B45FC5"/>
    <w:rsid w:val="00B50CDE"/>
    <w:rsid w:val="00B70C74"/>
    <w:rsid w:val="00BA06AA"/>
    <w:rsid w:val="00C1413E"/>
    <w:rsid w:val="00C3614E"/>
    <w:rsid w:val="00CB0152"/>
    <w:rsid w:val="00CE7E0E"/>
    <w:rsid w:val="00DD5E43"/>
    <w:rsid w:val="00E3163D"/>
    <w:rsid w:val="00E4539B"/>
    <w:rsid w:val="00E61BB1"/>
    <w:rsid w:val="00E7430D"/>
    <w:rsid w:val="00EC7449"/>
    <w:rsid w:val="00E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81F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81FF0"/>
    <w:pPr>
      <w:spacing w:after="140" w:line="288" w:lineRule="auto"/>
    </w:pPr>
  </w:style>
  <w:style w:type="paragraph" w:styleId="a5">
    <w:name w:val="List"/>
    <w:basedOn w:val="a4"/>
    <w:rsid w:val="00881FF0"/>
    <w:rPr>
      <w:rFonts w:cs="Mangal"/>
    </w:rPr>
  </w:style>
  <w:style w:type="paragraph" w:customStyle="1" w:styleId="Caption">
    <w:name w:val="Caption"/>
    <w:basedOn w:val="a"/>
    <w:qFormat/>
    <w:rsid w:val="00881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881FF0"/>
    <w:pPr>
      <w:suppressLineNumbers/>
    </w:pPr>
    <w:rPr>
      <w:rFonts w:cs="Mangal"/>
    </w:rPr>
  </w:style>
  <w:style w:type="character" w:customStyle="1" w:styleId="a7">
    <w:name w:val="Виділення жирним"/>
    <w:qFormat/>
    <w:rsid w:val="00326B64"/>
    <w:rPr>
      <w:b/>
      <w:bCs/>
    </w:rPr>
  </w:style>
  <w:style w:type="paragraph" w:customStyle="1" w:styleId="LO-normal">
    <w:name w:val="LO-normal"/>
    <w:qFormat/>
    <w:rsid w:val="00326B64"/>
    <w:rPr>
      <w:rFonts w:ascii="Calibri" w:eastAsia="Calibri" w:hAnsi="Calibri" w:cs="Calibri"/>
      <w:color w:val="00000A"/>
      <w:sz w:val="22"/>
      <w:lang w:val="uk-UA"/>
    </w:rPr>
  </w:style>
  <w:style w:type="paragraph" w:styleId="a8">
    <w:name w:val="No Spacing"/>
    <w:uiPriority w:val="1"/>
    <w:qFormat/>
    <w:rsid w:val="00EC7449"/>
    <w:rPr>
      <w:rFonts w:ascii="Calibri" w:hAnsi="Calibri"/>
      <w:color w:val="00000A"/>
      <w:sz w:val="22"/>
    </w:rPr>
  </w:style>
  <w:style w:type="paragraph" w:customStyle="1" w:styleId="1">
    <w:name w:val="Абзац списка1"/>
    <w:basedOn w:val="a"/>
    <w:rsid w:val="00E4539B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2022-11-01T05:41:00Z</cp:lastPrinted>
  <dcterms:created xsi:type="dcterms:W3CDTF">2022-10-31T08:12:00Z</dcterms:created>
  <dcterms:modified xsi:type="dcterms:W3CDTF">2022-11-01T05:43:00Z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