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E14820" w:rsidRDefault="00556FC0" w:rsidP="004D1812">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4D1812" w:rsidRPr="00E14820">
        <w:rPr>
          <w:rFonts w:ascii="Times New Roman" w:eastAsia="Times New Roman" w:hAnsi="Times New Roman" w:cs="Times New Roman"/>
          <w:b/>
          <w:i/>
          <w:sz w:val="28"/>
          <w:szCs w:val="28"/>
        </w:rPr>
        <w:t>Управління житлово-комунального господарства та будівництва</w:t>
      </w:r>
    </w:p>
    <w:p w:rsidR="004D1812" w:rsidRPr="00E14820" w:rsidRDefault="004D1812" w:rsidP="004D1812">
      <w:pPr>
        <w:spacing w:after="0" w:line="240" w:lineRule="auto"/>
        <w:ind w:left="-1418"/>
        <w:jc w:val="center"/>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sz w:val="28"/>
          <w:szCs w:val="28"/>
        </w:rPr>
        <w:t xml:space="preserve">                  Ніжинської міської ради Чернігівської області</w:t>
      </w:r>
    </w:p>
    <w:p w:rsidR="00D5795F" w:rsidRPr="00E14820"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Pr="00E14820" w:rsidRDefault="00D5795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5795F" w:rsidRPr="00E14820" w:rsidRDefault="00D5795F">
      <w:pPr>
        <w:spacing w:after="0" w:line="240" w:lineRule="auto"/>
        <w:ind w:left="-1418"/>
        <w:jc w:val="center"/>
        <w:rPr>
          <w:rFonts w:ascii="Times New Roman" w:eastAsia="Times New Roman" w:hAnsi="Times New Roman" w:cs="Times New Roman"/>
          <w:b/>
          <w:i/>
          <w:color w:val="000000"/>
          <w:sz w:val="24"/>
          <w:szCs w:val="24"/>
        </w:rPr>
      </w:pPr>
    </w:p>
    <w:p w:rsidR="00D5795F" w:rsidRPr="00E14820" w:rsidRDefault="00D5795F">
      <w:pPr>
        <w:spacing w:after="0" w:line="240" w:lineRule="auto"/>
        <w:ind w:left="-1418"/>
        <w:jc w:val="right"/>
        <w:rPr>
          <w:rFonts w:ascii="Times New Roman" w:eastAsia="Times New Roman" w:hAnsi="Times New Roman" w:cs="Times New Roman"/>
          <w:b/>
          <w:i/>
          <w:color w:val="000000"/>
          <w:sz w:val="24"/>
          <w:szCs w:val="24"/>
        </w:rPr>
      </w:pPr>
    </w:p>
    <w:p w:rsidR="00D5795F" w:rsidRPr="00E14820" w:rsidRDefault="003F5AA5">
      <w:pPr>
        <w:spacing w:after="0" w:line="240" w:lineRule="auto"/>
        <w:ind w:left="-1418"/>
        <w:jc w:val="right"/>
        <w:rPr>
          <w:rFonts w:ascii="Times New Roman" w:eastAsia="Times New Roman" w:hAnsi="Times New Roman" w:cs="Times New Roman"/>
          <w:b/>
          <w:i/>
          <w:color w:val="000000"/>
          <w:sz w:val="24"/>
          <w:szCs w:val="24"/>
          <w:highlight w:val="white"/>
        </w:rPr>
      </w:pPr>
      <w:r w:rsidRPr="00E14820">
        <w:rPr>
          <w:rFonts w:ascii="Times New Roman" w:eastAsia="Times New Roman" w:hAnsi="Times New Roman" w:cs="Times New Roman"/>
          <w:b/>
          <w:i/>
          <w:color w:val="000000"/>
          <w:sz w:val="24"/>
          <w:szCs w:val="24"/>
          <w:highlight w:val="white"/>
        </w:rPr>
        <w:t> «ЗАТВЕРДЖЕНО»</w:t>
      </w:r>
    </w:p>
    <w:p w:rsidR="00D5795F" w:rsidRPr="00E14820" w:rsidRDefault="003F5AA5">
      <w:pPr>
        <w:spacing w:after="0" w:line="240" w:lineRule="auto"/>
        <w:ind w:left="-1418"/>
        <w:jc w:val="right"/>
        <w:rPr>
          <w:rFonts w:ascii="Times New Roman" w:eastAsia="Times New Roman" w:hAnsi="Times New Roman" w:cs="Times New Roman"/>
          <w:b/>
          <w:i/>
          <w:sz w:val="24"/>
          <w:szCs w:val="24"/>
          <w:highlight w:val="white"/>
        </w:rPr>
      </w:pP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Протокол</w:t>
      </w:r>
      <w:r w:rsidRPr="00E14820">
        <w:rPr>
          <w:rFonts w:ascii="Times New Roman" w:eastAsia="Times New Roman" w:hAnsi="Times New Roman" w:cs="Times New Roman"/>
          <w:i/>
          <w:color w:val="000000"/>
          <w:sz w:val="24"/>
          <w:szCs w:val="24"/>
          <w:highlight w:val="white"/>
        </w:rPr>
        <w:t xml:space="preserve"> </w:t>
      </w:r>
      <w:r w:rsidRPr="00E14820">
        <w:rPr>
          <w:rFonts w:ascii="Times New Roman" w:eastAsia="Times New Roman" w:hAnsi="Times New Roman" w:cs="Times New Roman"/>
          <w:b/>
          <w:i/>
          <w:color w:val="000000"/>
          <w:sz w:val="24"/>
          <w:szCs w:val="24"/>
          <w:highlight w:val="white"/>
        </w:rPr>
        <w:t>Уповноваженої особи</w:t>
      </w:r>
    </w:p>
    <w:p w:rsidR="00D5795F" w:rsidRPr="00E14820" w:rsidRDefault="003F5AA5">
      <w:pPr>
        <w:spacing w:after="0" w:line="240" w:lineRule="auto"/>
        <w:ind w:left="-1418"/>
        <w:jc w:val="right"/>
        <w:rPr>
          <w:rFonts w:ascii="Times New Roman" w:eastAsia="Times New Roman" w:hAnsi="Times New Roman" w:cs="Times New Roman"/>
          <w:b/>
          <w:i/>
          <w:color w:val="FF0000"/>
          <w:sz w:val="24"/>
          <w:szCs w:val="24"/>
          <w:highlight w:val="yellow"/>
        </w:rPr>
      </w:pPr>
      <w:r w:rsidRPr="00E14820">
        <w:rPr>
          <w:rFonts w:ascii="Times New Roman" w:eastAsia="Times New Roman" w:hAnsi="Times New Roman" w:cs="Times New Roman"/>
          <w:b/>
          <w:i/>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i/>
          <w:sz w:val="24"/>
          <w:szCs w:val="24"/>
          <w:u w:val="single"/>
        </w:rPr>
      </w:pPr>
      <w:r w:rsidRPr="00E14820">
        <w:rPr>
          <w:rFonts w:ascii="Times New Roman" w:eastAsia="Times New Roman" w:hAnsi="Times New Roman" w:cs="Times New Roman"/>
          <w:i/>
          <w:sz w:val="24"/>
          <w:szCs w:val="24"/>
        </w:rPr>
        <w:t xml:space="preserve">                                          </w:t>
      </w:r>
      <w:r w:rsidR="00BE1964" w:rsidRPr="005F78CE">
        <w:rPr>
          <w:rFonts w:ascii="Times New Roman" w:eastAsia="Times New Roman" w:hAnsi="Times New Roman" w:cs="Times New Roman"/>
          <w:i/>
          <w:sz w:val="24"/>
          <w:szCs w:val="24"/>
          <w:u w:val="single"/>
        </w:rPr>
        <w:t>від</w:t>
      </w:r>
      <w:r w:rsidRPr="005F78CE">
        <w:rPr>
          <w:rFonts w:ascii="Times New Roman" w:eastAsia="Times New Roman" w:hAnsi="Times New Roman" w:cs="Times New Roman"/>
          <w:i/>
          <w:sz w:val="24"/>
          <w:szCs w:val="24"/>
          <w:u w:val="single"/>
        </w:rPr>
        <w:t xml:space="preserve">  </w:t>
      </w:r>
      <w:r w:rsidR="00E04BBA">
        <w:rPr>
          <w:rFonts w:ascii="Times New Roman" w:eastAsia="Times New Roman" w:hAnsi="Times New Roman" w:cs="Times New Roman"/>
          <w:i/>
          <w:sz w:val="24"/>
          <w:szCs w:val="24"/>
          <w:u w:val="single"/>
        </w:rPr>
        <w:t>25</w:t>
      </w:r>
      <w:r w:rsidR="000654A4">
        <w:rPr>
          <w:rFonts w:ascii="Times New Roman" w:eastAsia="Times New Roman" w:hAnsi="Times New Roman" w:cs="Times New Roman"/>
          <w:i/>
          <w:sz w:val="24"/>
          <w:szCs w:val="24"/>
          <w:u w:val="single"/>
        </w:rPr>
        <w:t xml:space="preserve"> березня</w:t>
      </w:r>
      <w:r w:rsidR="005F78CE" w:rsidRPr="005F78CE">
        <w:rPr>
          <w:rFonts w:ascii="Times New Roman" w:eastAsia="Times New Roman" w:hAnsi="Times New Roman" w:cs="Times New Roman"/>
          <w:i/>
          <w:sz w:val="24"/>
          <w:szCs w:val="24"/>
          <w:u w:val="single"/>
        </w:rPr>
        <w:t xml:space="preserve"> </w:t>
      </w:r>
      <w:r w:rsidRPr="005F78CE">
        <w:rPr>
          <w:rFonts w:ascii="Times New Roman" w:eastAsia="Times New Roman" w:hAnsi="Times New Roman" w:cs="Times New Roman"/>
          <w:i/>
          <w:sz w:val="24"/>
          <w:szCs w:val="24"/>
          <w:u w:val="single"/>
        </w:rPr>
        <w:t>20</w:t>
      </w:r>
      <w:r w:rsidR="00BE1964" w:rsidRPr="005F78CE">
        <w:rPr>
          <w:rFonts w:ascii="Times New Roman" w:eastAsia="Times New Roman" w:hAnsi="Times New Roman" w:cs="Times New Roman"/>
          <w:i/>
          <w:sz w:val="24"/>
          <w:szCs w:val="24"/>
          <w:u w:val="single"/>
        </w:rPr>
        <w:t>2</w:t>
      </w:r>
      <w:r w:rsidR="00A34C27" w:rsidRPr="005F78CE">
        <w:rPr>
          <w:rFonts w:ascii="Times New Roman" w:eastAsia="Times New Roman" w:hAnsi="Times New Roman" w:cs="Times New Roman"/>
          <w:i/>
          <w:sz w:val="24"/>
          <w:szCs w:val="24"/>
          <w:u w:val="single"/>
        </w:rPr>
        <w:t>4</w:t>
      </w:r>
      <w:r w:rsidR="00BE1964" w:rsidRPr="005F78CE">
        <w:rPr>
          <w:rFonts w:ascii="Times New Roman" w:eastAsia="Times New Roman" w:hAnsi="Times New Roman" w:cs="Times New Roman"/>
          <w:i/>
          <w:sz w:val="24"/>
          <w:szCs w:val="24"/>
          <w:u w:val="single"/>
        </w:rPr>
        <w:t xml:space="preserve"> року</w:t>
      </w:r>
    </w:p>
    <w:p w:rsidR="00E464A6" w:rsidRDefault="00E464A6">
      <w:pPr>
        <w:spacing w:after="0" w:line="240" w:lineRule="auto"/>
        <w:jc w:val="right"/>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зміни від 26 березня 2024 року</w:t>
      </w:r>
      <w:bookmarkStart w:id="1" w:name="_GoBack"/>
      <w:bookmarkEnd w:id="1"/>
    </w:p>
    <w:p w:rsidR="00D5795F" w:rsidRPr="00E14820" w:rsidRDefault="003F5AA5">
      <w:pPr>
        <w:spacing w:after="0" w:line="240" w:lineRule="auto"/>
        <w:rPr>
          <w:rFonts w:ascii="Times New Roman" w:eastAsia="Times New Roman" w:hAnsi="Times New Roman" w:cs="Times New Roman"/>
          <w:b/>
          <w:i/>
          <w:color w:val="000000"/>
          <w:sz w:val="24"/>
          <w:szCs w:val="24"/>
        </w:rPr>
      </w:pPr>
      <w:r w:rsidRPr="00E14820">
        <w:rPr>
          <w:rFonts w:ascii="Times New Roman" w:eastAsia="Times New Roman" w:hAnsi="Times New Roman" w:cs="Times New Roman"/>
          <w:b/>
          <w:i/>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Pr="00E14820" w:rsidRDefault="003F5AA5">
      <w:pPr>
        <w:spacing w:after="0" w:line="240" w:lineRule="auto"/>
        <w:rPr>
          <w:rFonts w:ascii="Times New Roman" w:eastAsia="Times New Roman" w:hAnsi="Times New Roman" w:cs="Times New Roman"/>
          <w:i/>
          <w:sz w:val="24"/>
          <w:szCs w:val="24"/>
        </w:rPr>
      </w:pPr>
      <w:r w:rsidRPr="00E14820">
        <w:rPr>
          <w:rFonts w:ascii="Times New Roman" w:eastAsia="Times New Roman" w:hAnsi="Times New Roman" w:cs="Times New Roman"/>
          <w:b/>
          <w:i/>
          <w:color w:val="000000"/>
          <w:sz w:val="24"/>
          <w:szCs w:val="24"/>
        </w:rPr>
        <w:t xml:space="preserve">                                                    ТЕНДЕРНА ДОКУМЕНТАЦІЯ</w:t>
      </w:r>
    </w:p>
    <w:p w:rsidR="00D5795F" w:rsidRPr="00E14820" w:rsidRDefault="003F5AA5">
      <w:pPr>
        <w:spacing w:before="240" w:after="0" w:line="240" w:lineRule="auto"/>
        <w:jc w:val="center"/>
        <w:rPr>
          <w:rFonts w:ascii="Times New Roman" w:eastAsia="Times New Roman" w:hAnsi="Times New Roman" w:cs="Times New Roman"/>
          <w:i/>
          <w:color w:val="4A86E8"/>
          <w:sz w:val="24"/>
          <w:szCs w:val="24"/>
        </w:rPr>
      </w:pPr>
      <w:r w:rsidRPr="00E14820">
        <w:rPr>
          <w:rFonts w:ascii="Times New Roman" w:eastAsia="Times New Roman" w:hAnsi="Times New Roman" w:cs="Times New Roman"/>
          <w:b/>
          <w:i/>
          <w:color w:val="000000"/>
          <w:sz w:val="24"/>
          <w:szCs w:val="24"/>
        </w:rPr>
        <w:t> </w:t>
      </w:r>
      <w:r w:rsidRPr="00E14820">
        <w:rPr>
          <w:rFonts w:ascii="Times New Roman" w:eastAsia="Times New Roman" w:hAnsi="Times New Roman" w:cs="Times New Roman"/>
          <w:i/>
          <w:color w:val="000000"/>
          <w:sz w:val="24"/>
          <w:szCs w:val="24"/>
        </w:rPr>
        <w:t>по процедурі</w:t>
      </w:r>
      <w:r w:rsidRPr="00E14820">
        <w:rPr>
          <w:rFonts w:ascii="Times New Roman" w:eastAsia="Times New Roman" w:hAnsi="Times New Roman" w:cs="Times New Roman"/>
          <w:b/>
          <w:i/>
          <w:color w:val="000000"/>
          <w:sz w:val="24"/>
          <w:szCs w:val="24"/>
        </w:rPr>
        <w:t xml:space="preserve"> ВІДКРИТІ ТОРГИ </w:t>
      </w:r>
      <w:r w:rsidRPr="00E14820">
        <w:rPr>
          <w:rFonts w:ascii="Times New Roman" w:eastAsia="Times New Roman" w:hAnsi="Times New Roman" w:cs="Times New Roman"/>
          <w:b/>
          <w:i/>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sidRPr="00E14820">
        <w:rPr>
          <w:rFonts w:ascii="Times New Roman" w:eastAsia="Times New Roman" w:hAnsi="Times New Roman" w:cs="Times New Roman"/>
          <w:i/>
          <w:color w:val="000000"/>
          <w:sz w:val="24"/>
          <w:szCs w:val="24"/>
        </w:rPr>
        <w:t xml:space="preserve">на закупівлю </w:t>
      </w:r>
      <w:r w:rsidR="00662F32" w:rsidRPr="00E14820">
        <w:rPr>
          <w:rFonts w:ascii="Times New Roman" w:eastAsia="Times New Roman" w:hAnsi="Times New Roman" w:cs="Times New Roman"/>
          <w:b/>
          <w:i/>
          <w:sz w:val="24"/>
          <w:szCs w:val="24"/>
        </w:rPr>
        <w:t>Робіт</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662F32" w:rsidP="006B751D">
      <w:pPr>
        <w:spacing w:before="240" w:after="0" w:line="240" w:lineRule="auto"/>
        <w:jc w:val="center"/>
        <w:rPr>
          <w:rFonts w:ascii="Times New Roman" w:eastAsia="Times New Roman" w:hAnsi="Times New Roman" w:cs="Times New Roman"/>
          <w:sz w:val="28"/>
          <w:szCs w:val="28"/>
        </w:rPr>
      </w:pPr>
      <w:r w:rsidRPr="00662F32">
        <w:rPr>
          <w:rFonts w:ascii="Times New Roman" w:eastAsia="Times New Roman" w:hAnsi="Times New Roman" w:cs="Times New Roman"/>
          <w:b/>
          <w:i/>
          <w:sz w:val="28"/>
          <w:szCs w:val="28"/>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rsidP="00662F32">
      <w:pPr>
        <w:spacing w:before="240" w:after="0" w:line="240" w:lineRule="auto"/>
        <w:jc w:val="right"/>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2" w:name="_heading=h.1fob9te" w:colFirst="0" w:colLast="0"/>
      <w:bookmarkEnd w:id="2"/>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w:t>
      </w:r>
      <w:r w:rsidR="00261453">
        <w:rPr>
          <w:rFonts w:ascii="Times New Roman" w:eastAsia="Times New Roman" w:hAnsi="Times New Roman" w:cs="Times New Roman"/>
          <w:i/>
          <w:sz w:val="24"/>
          <w:szCs w:val="24"/>
        </w:rPr>
        <w:t>–</w:t>
      </w:r>
      <w:r w:rsidR="003F5AA5" w:rsidRPr="00BE1964">
        <w:rPr>
          <w:rFonts w:ascii="Times New Roman" w:eastAsia="Times New Roman" w:hAnsi="Times New Roman" w:cs="Times New Roman"/>
          <w:i/>
          <w:sz w:val="24"/>
          <w:szCs w:val="24"/>
        </w:rPr>
        <w:t xml:space="preserve">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w:t>
      </w:r>
      <w:r w:rsidR="00261453">
        <w:rPr>
          <w:rFonts w:ascii="Times New Roman" w:eastAsia="Times New Roman" w:hAnsi="Times New Roman" w:cs="Times New Roman"/>
          <w:color w:val="000000"/>
          <w:sz w:val="24"/>
          <w:szCs w:val="24"/>
        </w:rPr>
        <w:t xml:space="preserve">4 </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7"/>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Default="00B34396" w:rsidP="003F5AA5">
            <w:pPr>
              <w:jc w:val="both"/>
              <w:rPr>
                <w:rStyle w:val="a8"/>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8"/>
                  <w:rFonts w:ascii="Times New Roman" w:hAnsi="Times New Roman"/>
                  <w:bCs/>
                  <w:sz w:val="24"/>
                  <w:szCs w:val="24"/>
                </w:rPr>
                <w:t>ugkgtab@i.ua</w:t>
              </w:r>
            </w:hyperlink>
            <w:r>
              <w:rPr>
                <w:rStyle w:val="a8"/>
                <w:rFonts w:ascii="Times New Roman" w:hAnsi="Times New Roman"/>
                <w:bCs/>
                <w:sz w:val="24"/>
                <w:szCs w:val="24"/>
              </w:rPr>
              <w:t xml:space="preserve"> </w:t>
            </w:r>
            <w:hyperlink r:id="rId10" w:history="1">
              <w:r w:rsidR="00662F32" w:rsidRPr="009B6E4E">
                <w:rPr>
                  <w:rStyle w:val="a8"/>
                  <w:rFonts w:ascii="Times New Roman" w:hAnsi="Times New Roman"/>
                  <w:bCs/>
                  <w:sz w:val="24"/>
                  <w:szCs w:val="24"/>
                </w:rPr>
                <w:t>ugkgtab@</w:t>
              </w:r>
              <w:r w:rsidR="00662F32" w:rsidRPr="009B6E4E">
                <w:rPr>
                  <w:rStyle w:val="a8"/>
                  <w:rFonts w:ascii="Times New Roman" w:hAnsi="Times New Roman"/>
                  <w:bCs/>
                  <w:sz w:val="24"/>
                  <w:szCs w:val="24"/>
                  <w:lang w:val="en-US"/>
                </w:rPr>
                <w:t>ukr</w:t>
              </w:r>
              <w:r w:rsidR="00662F32" w:rsidRPr="00E14820">
                <w:rPr>
                  <w:rStyle w:val="a8"/>
                  <w:rFonts w:ascii="Times New Roman" w:hAnsi="Times New Roman"/>
                  <w:bCs/>
                  <w:sz w:val="24"/>
                  <w:szCs w:val="24"/>
                  <w:lang w:val="ru-RU"/>
                </w:rPr>
                <w:t>.</w:t>
              </w:r>
              <w:r w:rsidR="00662F32" w:rsidRPr="009B6E4E">
                <w:rPr>
                  <w:rStyle w:val="a8"/>
                  <w:rFonts w:ascii="Times New Roman" w:hAnsi="Times New Roman"/>
                  <w:bCs/>
                  <w:sz w:val="24"/>
                  <w:szCs w:val="24"/>
                  <w:lang w:val="en-US"/>
                </w:rPr>
                <w:t>net</w:t>
              </w:r>
            </w:hyperlink>
          </w:p>
          <w:p w:rsidR="00662F32" w:rsidRDefault="00662F32" w:rsidP="003F5AA5">
            <w:pPr>
              <w:jc w:val="both"/>
              <w:rPr>
                <w:rStyle w:val="a8"/>
                <w:rFonts w:ascii="Times New Roman" w:hAnsi="Times New Roman"/>
                <w:bCs/>
                <w:sz w:val="24"/>
                <w:szCs w:val="24"/>
              </w:rPr>
            </w:pPr>
          </w:p>
          <w:p w:rsidR="00662F32" w:rsidRPr="00662F32" w:rsidRDefault="00662F32" w:rsidP="003F5AA5">
            <w:pPr>
              <w:jc w:val="both"/>
              <w:rPr>
                <w:rFonts w:ascii="Times New Roman" w:hAnsi="Times New Roman"/>
                <w:bCs/>
                <w:sz w:val="24"/>
                <w:szCs w:val="24"/>
              </w:rPr>
            </w:pPr>
            <w:r w:rsidRPr="00662F32">
              <w:rPr>
                <w:rStyle w:val="a8"/>
                <w:rFonts w:ascii="Times New Roman" w:hAnsi="Times New Roman"/>
                <w:bCs/>
                <w:color w:val="auto"/>
                <w:sz w:val="24"/>
                <w:szCs w:val="24"/>
                <w:u w:val="none"/>
              </w:rPr>
              <w:t xml:space="preserve">Питання по технічному завданню: начальник відділу будівництва та реформування Дорошенко Євгеній Вікторович, </w:t>
            </w:r>
            <w:proofErr w:type="spellStart"/>
            <w:r w:rsidRPr="00662F32">
              <w:rPr>
                <w:rStyle w:val="a8"/>
                <w:rFonts w:ascii="Times New Roman" w:hAnsi="Times New Roman"/>
                <w:bCs/>
                <w:color w:val="auto"/>
                <w:sz w:val="24"/>
                <w:szCs w:val="24"/>
                <w:u w:val="none"/>
              </w:rPr>
              <w:t>тел</w:t>
            </w:r>
            <w:proofErr w:type="spellEnd"/>
            <w:r w:rsidRPr="00662F32">
              <w:rPr>
                <w:rStyle w:val="a8"/>
                <w:rFonts w:ascii="Times New Roman" w:hAnsi="Times New Roman"/>
                <w:bCs/>
                <w:color w:val="auto"/>
                <w:sz w:val="24"/>
                <w:szCs w:val="24"/>
                <w:u w:val="none"/>
              </w:rPr>
              <w:t xml:space="preserve">. </w:t>
            </w:r>
            <w:r>
              <w:rPr>
                <w:rStyle w:val="a8"/>
                <w:rFonts w:ascii="Times New Roman" w:hAnsi="Times New Roman"/>
                <w:bCs/>
                <w:color w:val="auto"/>
                <w:sz w:val="24"/>
                <w:szCs w:val="24"/>
                <w:u w:val="none"/>
              </w:rPr>
              <w:t>(</w:t>
            </w:r>
            <w:r w:rsidRPr="00662F32">
              <w:rPr>
                <w:rStyle w:val="a8"/>
                <w:rFonts w:ascii="Times New Roman" w:hAnsi="Times New Roman"/>
                <w:bCs/>
                <w:color w:val="auto"/>
                <w:sz w:val="24"/>
                <w:szCs w:val="24"/>
                <w:u w:val="none"/>
              </w:rPr>
              <w:t>04631</w:t>
            </w:r>
            <w:r>
              <w:rPr>
                <w:rStyle w:val="a8"/>
                <w:rFonts w:ascii="Times New Roman" w:hAnsi="Times New Roman"/>
                <w:bCs/>
                <w:color w:val="auto"/>
                <w:sz w:val="24"/>
                <w:szCs w:val="24"/>
                <w:u w:val="none"/>
              </w:rPr>
              <w:t>)231</w:t>
            </w:r>
            <w:r w:rsidRPr="00662F32">
              <w:rPr>
                <w:rStyle w:val="a8"/>
                <w:rFonts w:ascii="Times New Roman" w:hAnsi="Times New Roman"/>
                <w:bCs/>
                <w:color w:val="auto"/>
                <w:sz w:val="24"/>
                <w:szCs w:val="24"/>
                <w:u w:val="none"/>
              </w:rPr>
              <w:t>70</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662F32">
            <w:pPr>
              <w:jc w:val="both"/>
              <w:rPr>
                <w:rFonts w:ascii="Times New Roman" w:eastAsia="Times New Roman" w:hAnsi="Times New Roman" w:cs="Times New Roman"/>
                <w:i/>
                <w:sz w:val="24"/>
                <w:szCs w:val="24"/>
              </w:rPr>
            </w:pPr>
            <w:r w:rsidRPr="00662F32">
              <w:rPr>
                <w:rFonts w:ascii="Times New Roman" w:eastAsia="Times New Roman" w:hAnsi="Times New Roman" w:cs="Times New Roman"/>
                <w:b/>
                <w:color w:val="000000"/>
                <w:sz w:val="24"/>
                <w:szCs w:val="24"/>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 (45200000-9 Роботи, пов’язані з об’єктами завершеного чи незавершеного будівництва та об’єктів цивільного будівництва)</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662F32">
              <w:rPr>
                <w:rFonts w:ascii="Times New Roman" w:eastAsia="Times New Roman" w:hAnsi="Times New Roman" w:cs="Times New Roman"/>
                <w:i/>
                <w:color w:val="000000" w:themeColor="text1"/>
                <w:sz w:val="24"/>
                <w:szCs w:val="24"/>
              </w:rPr>
              <w:t>робота</w:t>
            </w:r>
          </w:p>
          <w:p w:rsidR="00D5795F" w:rsidRPr="00170EFC" w:rsidRDefault="003F5AA5" w:rsidP="00F4457C">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662F32">
              <w:rPr>
                <w:rFonts w:ascii="Times New Roman" w:eastAsia="Times New Roman" w:hAnsi="Times New Roman" w:cs="Times New Roman"/>
                <w:sz w:val="24"/>
                <w:szCs w:val="24"/>
              </w:rPr>
              <w:t>виконання робіт</w:t>
            </w:r>
            <w:r w:rsidRPr="00B34396">
              <w:rPr>
                <w:rFonts w:ascii="Times New Roman" w:eastAsia="Times New Roman" w:hAnsi="Times New Roman" w:cs="Times New Roman"/>
                <w:sz w:val="24"/>
                <w:szCs w:val="24"/>
              </w:rPr>
              <w:t xml:space="preserve">: </w:t>
            </w:r>
            <w:r w:rsidR="00662F32" w:rsidRPr="00F4457C">
              <w:rPr>
                <w:rFonts w:ascii="Times New Roman" w:eastAsia="Times New Roman" w:hAnsi="Times New Roman" w:cs="Times New Roman"/>
                <w:i/>
                <w:sz w:val="24"/>
                <w:szCs w:val="24"/>
              </w:rPr>
              <w:t>вул. Червона Гребля,</w:t>
            </w:r>
            <w:r w:rsidR="005475A1">
              <w:rPr>
                <w:rFonts w:ascii="Times New Roman" w:eastAsia="Times New Roman" w:hAnsi="Times New Roman" w:cs="Times New Roman"/>
                <w:i/>
                <w:sz w:val="24"/>
                <w:szCs w:val="24"/>
              </w:rPr>
              <w:t xml:space="preserve"> </w:t>
            </w:r>
            <w:r w:rsidR="00556FC0" w:rsidRPr="00556FC0">
              <w:rPr>
                <w:rFonts w:ascii="Times New Roman" w:eastAsia="Times New Roman" w:hAnsi="Times New Roman" w:cs="Times New Roman"/>
                <w:i/>
                <w:sz w:val="24"/>
                <w:szCs w:val="24"/>
              </w:rPr>
              <w:t>20б</w:t>
            </w:r>
            <w:r w:rsidR="005475A1">
              <w:rPr>
                <w:rFonts w:ascii="Times New Roman" w:eastAsia="Times New Roman" w:hAnsi="Times New Roman" w:cs="Times New Roman"/>
                <w:i/>
                <w:sz w:val="24"/>
                <w:szCs w:val="24"/>
              </w:rPr>
              <w:t xml:space="preserve">, </w:t>
            </w:r>
            <w:r w:rsidR="00662F32" w:rsidRPr="00F4457C">
              <w:rPr>
                <w:rFonts w:ascii="Times New Roman" w:eastAsia="Times New Roman" w:hAnsi="Times New Roman" w:cs="Times New Roman"/>
                <w:i/>
                <w:sz w:val="24"/>
                <w:szCs w:val="24"/>
              </w:rPr>
              <w:t xml:space="preserve"> </w:t>
            </w:r>
            <w:r w:rsidR="00F4457C" w:rsidRPr="00F4457C">
              <w:rPr>
                <w:rFonts w:ascii="Times New Roman" w:eastAsia="Times New Roman" w:hAnsi="Times New Roman" w:cs="Times New Roman"/>
                <w:i/>
                <w:sz w:val="24"/>
                <w:szCs w:val="24"/>
              </w:rPr>
              <w:t>м</w:t>
            </w:r>
            <w:r w:rsidR="00F4457C">
              <w:rPr>
                <w:rFonts w:ascii="Times New Roman" w:eastAsia="Times New Roman" w:hAnsi="Times New Roman" w:cs="Times New Roman"/>
                <w:i/>
                <w:sz w:val="24"/>
                <w:szCs w:val="24"/>
              </w:rPr>
              <w:t xml:space="preserve">. Ніжин, </w:t>
            </w:r>
            <w:r w:rsidR="00B34396" w:rsidRPr="00B34396">
              <w:rPr>
                <w:rFonts w:ascii="Times New Roman" w:eastAsia="Times New Roman" w:hAnsi="Times New Roman" w:cs="Times New Roman"/>
                <w:i/>
                <w:sz w:val="24"/>
                <w:szCs w:val="24"/>
              </w:rPr>
              <w:t>Чернігівська обл., 16600</w:t>
            </w:r>
          </w:p>
        </w:tc>
      </w:tr>
      <w:tr w:rsidR="00D5795F" w:rsidTr="004A427F">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shd w:val="clear" w:color="auto" w:fill="auto"/>
          </w:tcPr>
          <w:p w:rsidR="00D5795F" w:rsidRPr="0033617D" w:rsidRDefault="003F5AA5" w:rsidP="00092097">
            <w:pPr>
              <w:widowControl w:val="0"/>
              <w:rPr>
                <w:rFonts w:ascii="Times New Roman" w:eastAsia="Times New Roman" w:hAnsi="Times New Roman" w:cs="Times New Roman"/>
                <w:sz w:val="24"/>
                <w:szCs w:val="24"/>
                <w:highlight w:val="cyan"/>
                <w:lang w:val="en-US"/>
              </w:rPr>
            </w:pPr>
            <w:r w:rsidRPr="004A427F">
              <w:rPr>
                <w:rFonts w:ascii="Times New Roman" w:eastAsia="Times New Roman" w:hAnsi="Times New Roman" w:cs="Times New Roman"/>
                <w:sz w:val="24"/>
                <w:szCs w:val="24"/>
              </w:rPr>
              <w:t>до  3</w:t>
            </w:r>
            <w:r w:rsidR="000803A2" w:rsidRPr="004A427F">
              <w:rPr>
                <w:rFonts w:ascii="Times New Roman" w:eastAsia="Times New Roman" w:hAnsi="Times New Roman" w:cs="Times New Roman"/>
                <w:sz w:val="24"/>
                <w:szCs w:val="24"/>
              </w:rPr>
              <w:t>0</w:t>
            </w:r>
            <w:r w:rsidRPr="004A427F">
              <w:rPr>
                <w:rFonts w:ascii="Times New Roman" w:eastAsia="Times New Roman" w:hAnsi="Times New Roman" w:cs="Times New Roman"/>
                <w:sz w:val="24"/>
                <w:szCs w:val="24"/>
              </w:rPr>
              <w:t xml:space="preserve"> </w:t>
            </w:r>
            <w:r w:rsidR="00092097" w:rsidRPr="004A427F">
              <w:rPr>
                <w:rFonts w:ascii="Times New Roman" w:eastAsia="Times New Roman" w:hAnsi="Times New Roman" w:cs="Times New Roman"/>
                <w:sz w:val="24"/>
                <w:szCs w:val="24"/>
              </w:rPr>
              <w:t>серпня</w:t>
            </w:r>
            <w:r w:rsidRPr="004A427F">
              <w:rPr>
                <w:rFonts w:ascii="Times New Roman" w:eastAsia="Times New Roman" w:hAnsi="Times New Roman" w:cs="Times New Roman"/>
                <w:sz w:val="24"/>
                <w:szCs w:val="24"/>
              </w:rPr>
              <w:t xml:space="preserve">  20</w:t>
            </w:r>
            <w:r w:rsidR="00B34396" w:rsidRPr="004A427F">
              <w:rPr>
                <w:rFonts w:ascii="Times New Roman" w:eastAsia="Times New Roman" w:hAnsi="Times New Roman" w:cs="Times New Roman"/>
                <w:sz w:val="24"/>
                <w:szCs w:val="24"/>
              </w:rPr>
              <w:t>2</w:t>
            </w:r>
            <w:r w:rsidR="004043ED" w:rsidRPr="004A427F">
              <w:rPr>
                <w:rFonts w:ascii="Times New Roman" w:eastAsia="Times New Roman" w:hAnsi="Times New Roman" w:cs="Times New Roman"/>
                <w:sz w:val="24"/>
                <w:szCs w:val="24"/>
              </w:rPr>
              <w:t>4</w:t>
            </w:r>
            <w:r w:rsidRPr="004A427F">
              <w:rPr>
                <w:rFonts w:ascii="Times New Roman" w:eastAsia="Times New Roman" w:hAnsi="Times New Roman" w:cs="Times New Roman"/>
                <w:sz w:val="24"/>
                <w:szCs w:val="24"/>
              </w:rPr>
              <w:t xml:space="preserve"> року</w:t>
            </w:r>
            <w:r w:rsidRPr="00B34396">
              <w:rPr>
                <w:rFonts w:ascii="Times New Roman" w:eastAsia="Times New Roman" w:hAnsi="Times New Roman" w:cs="Times New Roman"/>
                <w:sz w:val="24"/>
                <w:szCs w:val="24"/>
              </w:rPr>
              <w:t xml:space="preserve">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w:t>
            </w:r>
            <w:r>
              <w:rPr>
                <w:rFonts w:ascii="Times New Roman" w:eastAsia="Times New Roman" w:hAnsi="Times New Roman" w:cs="Times New Roman"/>
                <w:sz w:val="24"/>
                <w:szCs w:val="24"/>
                <w:highlight w:val="white"/>
              </w:rPr>
              <w:lastRenderedPageBreak/>
              <w:t xml:space="preserve">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w:t>
            </w:r>
            <w:r w:rsidRPr="00362671">
              <w:rPr>
                <w:rFonts w:ascii="Times New Roman" w:eastAsia="Times New Roman" w:hAnsi="Times New Roman"/>
                <w:sz w:val="24"/>
                <w:szCs w:val="24"/>
              </w:rPr>
              <w:lastRenderedPageBreak/>
              <w:t xml:space="preserve">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Pr="00A2749E" w:rsidRDefault="00A2749E">
            <w:pPr>
              <w:widowControl w:val="0"/>
              <w:jc w:val="both"/>
              <w:rPr>
                <w:rFonts w:ascii="Times New Roman" w:eastAsia="Times New Roman" w:hAnsi="Times New Roman" w:cs="Times New Roman"/>
                <w:sz w:val="24"/>
                <w:szCs w:val="24"/>
              </w:rPr>
            </w:pPr>
            <w:r w:rsidRPr="00A94794">
              <w:rPr>
                <w:rFonts w:ascii="Times New Roman" w:eastAsia="Andale Sans UI" w:hAnsi="Times New Roman" w:cs="Times New Roman"/>
                <w:b/>
                <w:iCs/>
                <w:sz w:val="24"/>
                <w:szCs w:val="24"/>
                <w:u w:val="single"/>
                <w:shd w:val="clear" w:color="auto" w:fill="FFFFFF"/>
              </w:rPr>
              <w:t>Рекомендовано:</w:t>
            </w:r>
            <w:r w:rsidRPr="00A94794">
              <w:rPr>
                <w:rFonts w:ascii="Times New Roman" w:eastAsia="Andale Sans UI" w:hAnsi="Times New Roman" w:cs="Times New Roman"/>
                <w:b/>
                <w:sz w:val="24"/>
                <w:szCs w:val="24"/>
                <w:u w:val="single"/>
                <w:shd w:val="clear" w:color="auto" w:fill="FFFFFF"/>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A94794">
              <w:rPr>
                <w:rFonts w:ascii="Times New Roman" w:hAnsi="Times New Roman" w:cs="Times New Roman"/>
                <w:b/>
                <w:sz w:val="24"/>
                <w:szCs w:val="24"/>
                <w:u w:val="single"/>
                <w:shd w:val="clear" w:color="auto" w:fill="FFFFFF"/>
              </w:rPr>
              <w:t>документи, що підтверджують відповідність учасника кваліфікаційним критеріям, подавати одним файлом</w:t>
            </w:r>
            <w:r w:rsidRPr="00A94794">
              <w:rPr>
                <w:rFonts w:ascii="Times New Roman" w:eastAsia="Andale Sans UI" w:hAnsi="Times New Roman" w:cs="Times New Roman"/>
                <w:b/>
                <w:iCs/>
                <w:sz w:val="24"/>
                <w:szCs w:val="24"/>
                <w:u w:val="single"/>
                <w:shd w:val="clear" w:color="auto" w:fill="FFFFFF"/>
              </w:rPr>
              <w:t>.</w:t>
            </w:r>
          </w:p>
          <w:p w:rsidR="00611728" w:rsidRPr="00611728" w:rsidRDefault="00611728">
            <w:pPr>
              <w:widowControl w:val="0"/>
              <w:jc w:val="both"/>
              <w:rPr>
                <w:rFonts w:ascii="Times New Roman" w:eastAsia="Times New Roman" w:hAnsi="Times New Roman" w:cs="Times New Roman"/>
                <w:sz w:val="24"/>
                <w:szCs w:val="24"/>
                <w:lang w:val="ru-RU"/>
              </w:rPr>
            </w:pPr>
            <w:r w:rsidRPr="00A94794">
              <w:rPr>
                <w:rFonts w:ascii="Times New Roman" w:hAnsi="Times New Roman" w:cs="Times New Roman"/>
                <w:bCs/>
                <w:sz w:val="24"/>
                <w:szCs w:val="24"/>
              </w:rPr>
              <w:t>Усі документи, що подаються учасником у складі тендерної пропозиції повинні бути скановані з документів, у вигляді електронного(</w:t>
            </w:r>
            <w:proofErr w:type="spellStart"/>
            <w:r w:rsidRPr="00A94794">
              <w:rPr>
                <w:rFonts w:ascii="Times New Roman" w:hAnsi="Times New Roman" w:cs="Times New Roman"/>
                <w:bCs/>
                <w:sz w:val="24"/>
                <w:szCs w:val="24"/>
              </w:rPr>
              <w:t>их</w:t>
            </w:r>
            <w:proofErr w:type="spellEnd"/>
            <w:r w:rsidRPr="00A94794">
              <w:rPr>
                <w:rFonts w:ascii="Times New Roman" w:hAnsi="Times New Roman" w:cs="Times New Roman"/>
                <w:bCs/>
                <w:sz w:val="24"/>
                <w:szCs w:val="24"/>
              </w:rPr>
              <w:t xml:space="preserve">) файлів у форматі розширення </w:t>
            </w:r>
            <w:proofErr w:type="spellStart"/>
            <w:r w:rsidRPr="00A94794">
              <w:rPr>
                <w:rFonts w:ascii="Times New Roman" w:hAnsi="Times New Roman" w:cs="Times New Roman"/>
                <w:bCs/>
                <w:sz w:val="24"/>
                <w:szCs w:val="24"/>
              </w:rPr>
              <w:t>pdf</w:t>
            </w:r>
            <w:proofErr w:type="spellEnd"/>
            <w:r w:rsidRPr="00A94794">
              <w:rPr>
                <w:rFonts w:ascii="Times New Roman" w:hAnsi="Times New Roman" w:cs="Times New Roman"/>
                <w:bCs/>
                <w:sz w:val="24"/>
                <w:szCs w:val="24"/>
              </w:rPr>
              <w:t xml:space="preserve">  (</w:t>
            </w:r>
            <w:r w:rsidRPr="00A94794">
              <w:rPr>
                <w:rFonts w:ascii="Times New Roman" w:hAnsi="Times New Roman" w:cs="Times New Roman"/>
                <w:bCs/>
                <w:sz w:val="24"/>
                <w:szCs w:val="24"/>
                <w:lang w:val="en-US"/>
              </w:rPr>
              <w:t>jpg</w:t>
            </w:r>
            <w:r w:rsidRPr="00A94794">
              <w:rPr>
                <w:rFonts w:ascii="Times New Roman" w:hAnsi="Times New Roman" w:cs="Times New Roman"/>
                <w:bCs/>
                <w:sz w:val="24"/>
                <w:szCs w:val="24"/>
              </w:rPr>
              <w:t>) та/або розширення програм, що здійснюють архівацію даних (</w:t>
            </w:r>
            <w:r w:rsidRPr="00A94794">
              <w:rPr>
                <w:rFonts w:ascii="Times New Roman" w:hAnsi="Times New Roman" w:cs="Times New Roman"/>
                <w:bCs/>
                <w:sz w:val="24"/>
                <w:szCs w:val="24"/>
                <w:lang w:val="en-US"/>
              </w:rPr>
              <w:t>WinRAR</w:t>
            </w:r>
            <w:r w:rsidRPr="00A94794">
              <w:rPr>
                <w:rFonts w:ascii="Times New Roman" w:hAnsi="Times New Roman" w:cs="Times New Roman"/>
                <w:bCs/>
                <w:sz w:val="24"/>
                <w:szCs w:val="24"/>
              </w:rPr>
              <w:t>, 7-</w:t>
            </w:r>
            <w:r w:rsidRPr="00A94794">
              <w:rPr>
                <w:rFonts w:ascii="Times New Roman" w:hAnsi="Times New Roman" w:cs="Times New Roman"/>
                <w:bCs/>
                <w:sz w:val="24"/>
                <w:szCs w:val="24"/>
                <w:lang w:val="en-US"/>
              </w:rPr>
              <w:t>Zip</w:t>
            </w:r>
            <w:r w:rsidRPr="00A94794">
              <w:rPr>
                <w:rFonts w:ascii="Times New Roman" w:hAnsi="Times New Roman" w:cs="Times New Roman"/>
                <w:bCs/>
                <w:sz w:val="24"/>
                <w:szCs w:val="24"/>
              </w:rPr>
              <w:t xml:space="preserve">). </w:t>
            </w:r>
            <w:r w:rsidRPr="00A94794">
              <w:rPr>
                <w:rFonts w:ascii="Times New Roman" w:hAnsi="Times New Roman" w:cs="Times New Roman"/>
                <w:sz w:val="24"/>
                <w:szCs w:val="24"/>
              </w:rPr>
              <w:t xml:space="preserve">Усі документи, що подаються учасником, мають бути чинними на момент розкриття тендерних пропозицій. Документи мають бути належного рівня зображення (чіткими та розбірливими для читання).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lastRenderedPageBreak/>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Pr="007807FE" w:rsidRDefault="003F5AA5">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11) </w:t>
            </w:r>
            <w:r w:rsidR="00CB3D44">
              <w:rPr>
                <w:rFonts w:ascii="Times New Roman" w:eastAsia="Times New Roman" w:hAnsi="Times New Roman" w:cs="Times New Roman"/>
                <w:sz w:val="24"/>
                <w:szCs w:val="24"/>
              </w:rPr>
              <w:t xml:space="preserve">учасник процедури закупівлі або кінцевий </w:t>
            </w:r>
            <w:proofErr w:type="spellStart"/>
            <w:r w:rsidR="00CB3D44">
              <w:rPr>
                <w:rFonts w:ascii="Times New Roman" w:eastAsia="Times New Roman" w:hAnsi="Times New Roman" w:cs="Times New Roman"/>
                <w:sz w:val="24"/>
                <w:szCs w:val="24"/>
              </w:rPr>
              <w:t>бенефіціарний</w:t>
            </w:r>
            <w:proofErr w:type="spellEnd"/>
            <w:r w:rsidR="00CB3D4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B3D44" w:rsidRPr="007807FE">
              <w:rPr>
                <w:rFonts w:ascii="Times New Roman" w:eastAsia="Times New Roman" w:hAnsi="Times New Roman" w:cs="Times New Roman"/>
                <w:color w:val="000000" w:themeColor="text1"/>
                <w:sz w:val="24"/>
                <w:szCs w:val="24"/>
              </w:rPr>
              <w:t xml:space="preserve">у неї </w:t>
            </w:r>
            <w:r w:rsidR="00CB3D44" w:rsidRPr="007807FE">
              <w:rPr>
                <w:rFonts w:ascii="Times New Roman" w:eastAsia="Times New Roman" w:hAnsi="Times New Roman" w:cs="Times New Roman"/>
                <w:color w:val="000000" w:themeColor="text1"/>
                <w:sz w:val="24"/>
                <w:szCs w:val="24"/>
                <w:highlight w:val="white"/>
              </w:rPr>
              <w:t xml:space="preserve">публічних </w:t>
            </w:r>
            <w:proofErr w:type="spellStart"/>
            <w:r w:rsidR="00CB3D44" w:rsidRPr="007807FE">
              <w:rPr>
                <w:rFonts w:ascii="Times New Roman" w:eastAsia="Times New Roman" w:hAnsi="Times New Roman" w:cs="Times New Roman"/>
                <w:color w:val="000000" w:themeColor="text1"/>
                <w:sz w:val="24"/>
                <w:szCs w:val="24"/>
                <w:highlight w:val="white"/>
              </w:rPr>
              <w:t>закупівель</w:t>
            </w:r>
            <w:proofErr w:type="spellEnd"/>
            <w:r w:rsidR="00CB3D44" w:rsidRPr="007807FE">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00CB3D44" w:rsidRPr="007807FE">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A427F">
              <w:rPr>
                <w:rFonts w:ascii="Times New Roman" w:eastAsia="Times New Roman" w:hAnsi="Times New Roman" w:cs="Times New Roman"/>
                <w:b/>
                <w:sz w:val="24"/>
                <w:szCs w:val="24"/>
                <w:lang w:val="ru-RU"/>
              </w:rPr>
              <w:t>02</w:t>
            </w:r>
            <w:r w:rsidR="003F2B3C" w:rsidRPr="003F2B3C">
              <w:rPr>
                <w:rFonts w:ascii="Times New Roman" w:eastAsia="Times New Roman" w:hAnsi="Times New Roman" w:cs="Times New Roman"/>
                <w:b/>
                <w:sz w:val="24"/>
                <w:szCs w:val="24"/>
              </w:rPr>
              <w:t>.</w:t>
            </w:r>
            <w:r w:rsidR="007807FE">
              <w:rPr>
                <w:rFonts w:ascii="Times New Roman" w:eastAsia="Times New Roman" w:hAnsi="Times New Roman" w:cs="Times New Roman"/>
                <w:b/>
                <w:sz w:val="24"/>
                <w:szCs w:val="24"/>
                <w:lang w:val="ru-RU"/>
              </w:rPr>
              <w:t>0</w:t>
            </w:r>
            <w:r w:rsidR="004A427F">
              <w:rPr>
                <w:rFonts w:ascii="Times New Roman" w:eastAsia="Times New Roman" w:hAnsi="Times New Roman" w:cs="Times New Roman"/>
                <w:b/>
                <w:sz w:val="24"/>
                <w:szCs w:val="24"/>
                <w:lang w:val="ru-RU"/>
              </w:rPr>
              <w:t>4</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w:t>
            </w:r>
            <w:r w:rsidR="001B13CC">
              <w:rPr>
                <w:rFonts w:ascii="Times New Roman" w:eastAsia="Times New Roman" w:hAnsi="Times New Roman" w:cs="Times New Roman"/>
                <w:b/>
                <w:sz w:val="24"/>
                <w:szCs w:val="24"/>
              </w:rPr>
              <w:t>4</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w:t>
            </w:r>
            <w:r w:rsidRPr="00925C89">
              <w:rPr>
                <w:rFonts w:ascii="Times New Roman" w:eastAsia="Times New Roman" w:hAnsi="Times New Roman" w:cs="Times New Roman"/>
                <w:i/>
                <w:sz w:val="24"/>
                <w:szCs w:val="24"/>
              </w:rPr>
              <w:lastRenderedPageBreak/>
              <w:t>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39416B">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w:t>
            </w:r>
            <w:r w:rsidR="0039416B">
              <w:rPr>
                <w:rFonts w:ascii="Times New Roman" w:eastAsia="Times New Roman" w:hAnsi="Times New Roman" w:cs="Times New Roman"/>
                <w:sz w:val="24"/>
                <w:szCs w:val="24"/>
              </w:rPr>
              <w:t xml:space="preserve"> </w:t>
            </w:r>
            <w:r w:rsidRPr="00925C89">
              <w:rPr>
                <w:rFonts w:ascii="Times New Roman" w:eastAsia="Times New Roman" w:hAnsi="Times New Roman" w:cs="Times New Roman"/>
                <w:sz w:val="24"/>
                <w:szCs w:val="24"/>
              </w:rPr>
              <w:t xml:space="preserve"> </w:t>
            </w:r>
            <w:r w:rsidR="0039416B">
              <w:rPr>
                <w:rFonts w:ascii="Times New Roman" w:eastAsia="Times New Roman" w:hAnsi="Times New Roman" w:cs="Times New Roman"/>
                <w:b/>
                <w:sz w:val="24"/>
                <w:szCs w:val="24"/>
              </w:rPr>
              <w:t>робіт</w:t>
            </w:r>
            <w:r w:rsidRPr="00925C89">
              <w:rPr>
                <w:rFonts w:ascii="Times New Roman" w:eastAsia="Times New Roman" w:hAnsi="Times New Roman" w:cs="Times New Roman"/>
                <w:sz w:val="24"/>
                <w:szCs w:val="24"/>
              </w:rPr>
              <w:t xml:space="preserve"> даного виду.</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925C89">
              <w:rPr>
                <w:rFonts w:ascii="Times New Roman" w:eastAsia="Times New Roman" w:hAnsi="Times New Roman" w:cs="Times New Roman"/>
                <w:sz w:val="24"/>
                <w:szCs w:val="24"/>
                <w:highlight w:val="white"/>
              </w:rPr>
              <w:lastRenderedPageBreak/>
              <w:t>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w:t>
            </w:r>
            <w:r>
              <w:rPr>
                <w:rFonts w:ascii="Times New Roman" w:eastAsia="Times New Roman" w:hAnsi="Times New Roman" w:cs="Times New Roman"/>
                <w:color w:val="000000"/>
                <w:sz w:val="24"/>
                <w:szCs w:val="24"/>
              </w:rPr>
              <w:lastRenderedPageBreak/>
              <w:t xml:space="preserve">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Pr>
                <w:rFonts w:ascii="Times New Roman" w:eastAsia="Times New Roman" w:hAnsi="Times New Roman" w:cs="Times New Roman"/>
                <w:color w:val="000000"/>
                <w:sz w:val="24"/>
                <w:szCs w:val="24"/>
              </w:rPr>
              <w:lastRenderedPageBreak/>
              <w:t>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4411" w:rsidRPr="007A4ED8" w:rsidRDefault="00394411" w:rsidP="00394411">
            <w:pPr>
              <w:pBdr>
                <w:top w:val="nil"/>
                <w:left w:val="nil"/>
                <w:bottom w:val="nil"/>
                <w:right w:val="nil"/>
                <w:between w:val="nil"/>
              </w:pBdr>
              <w:jc w:val="both"/>
              <w:rPr>
                <w:rFonts w:ascii="Times New Roman" w:hAnsi="Times New Roman" w:cs="Times New Roman"/>
                <w:color w:val="000000" w:themeColor="text1"/>
                <w:sz w:val="24"/>
                <w:szCs w:val="24"/>
              </w:rPr>
            </w:pPr>
            <w:r w:rsidRPr="007A4ED8">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w:t>
            </w:r>
            <w:r w:rsidRPr="007A4ED8">
              <w:rPr>
                <w:rFonts w:ascii="Times New Roman" w:hAnsi="Times New Roman" w:cs="Times New Roman"/>
                <w:color w:val="000000" w:themeColor="text1"/>
                <w:sz w:val="24"/>
                <w:szCs w:val="24"/>
              </w:rPr>
              <w:t>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A4ED8">
              <w:rPr>
                <w:rFonts w:ascii="Times New Roman" w:hAnsi="Times New Roman" w:cs="Times New Roman"/>
                <w:i/>
                <w:color w:val="000000" w:themeColor="text1"/>
                <w:sz w:val="24"/>
                <w:szCs w:val="24"/>
              </w:rPr>
              <w:t xml:space="preserve"> з</w:t>
            </w:r>
            <w:r w:rsidRPr="007A4ED8">
              <w:rPr>
                <w:rFonts w:ascii="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7A4ED8">
              <w:rPr>
                <w:rFonts w:ascii="Times New Roman" w:hAnsi="Times New Roman" w:cs="Times New Roman"/>
                <w:color w:val="000000" w:themeColor="text1"/>
                <w:sz w:val="24"/>
                <w:szCs w:val="24"/>
              </w:rPr>
              <w:t>бенефіціарним</w:t>
            </w:r>
            <w:proofErr w:type="spellEnd"/>
            <w:r w:rsidRPr="007A4ED8">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70303" w:rsidRDefault="00394411" w:rsidP="00394411">
            <w:pPr>
              <w:widowControl w:val="0"/>
              <w:jc w:val="both"/>
              <w:rPr>
                <w:rFonts w:ascii="Times New Roman" w:hAnsi="Times New Roman" w:cs="Times New Roman"/>
                <w:sz w:val="24"/>
                <w:szCs w:val="24"/>
              </w:rPr>
            </w:pPr>
            <w:r w:rsidRPr="007A4ED8">
              <w:rPr>
                <w:rFonts w:ascii="Times New Roman" w:hAnsi="Times New Roman" w:cs="Times New Roman"/>
                <w:color w:val="000000" w:themeColor="text1"/>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w:t>
            </w:r>
            <w:r w:rsidRPr="007A4ED8">
              <w:rPr>
                <w:rFonts w:ascii="Times New Roman" w:hAnsi="Times New Roman" w:cs="Times New Roman"/>
                <w:sz w:val="24"/>
                <w:szCs w:val="24"/>
              </w:rPr>
              <w:t>для ремонту та обслуговування товарів, придбаних до набрання чинності постановою №1178</w:t>
            </w:r>
          </w:p>
          <w:p w:rsidR="00394411" w:rsidRPr="00394411" w:rsidRDefault="00394411" w:rsidP="00394411">
            <w:pPr>
              <w:spacing w:before="150" w:after="150"/>
              <w:jc w:val="both"/>
              <w:rPr>
                <w:rFonts w:ascii="Times New Roman" w:hAnsi="Times New Roman" w:cs="Times New Roman"/>
                <w:sz w:val="24"/>
                <w:szCs w:val="24"/>
              </w:rPr>
            </w:pPr>
            <w:r w:rsidRPr="00394411">
              <w:t xml:space="preserve">        </w:t>
            </w:r>
            <w:r w:rsidRPr="00394411">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w:t>
            </w:r>
            <w:r w:rsidRPr="00394411">
              <w:rPr>
                <w:rFonts w:ascii="Times New Roman" w:hAnsi="Times New Roman" w:cs="Times New Roman"/>
                <w:sz w:val="24"/>
                <w:szCs w:val="24"/>
              </w:rPr>
              <w:lastRenderedPageBreak/>
              <w:t xml:space="preserve">(велися)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94411" w:rsidRPr="00F410EF" w:rsidRDefault="00394411" w:rsidP="00394411">
            <w:pPr>
              <w:widowControl w:val="0"/>
              <w:jc w:val="both"/>
              <w:rPr>
                <w:rFonts w:ascii="Times New Roman" w:eastAsia="Times New Roman" w:hAnsi="Times New Roman" w:cs="Times New Roman"/>
                <w:sz w:val="24"/>
                <w:szCs w:val="24"/>
              </w:rPr>
            </w:pPr>
            <w:r w:rsidRPr="00394411">
              <w:rPr>
                <w:rFonts w:ascii="Times New Roman" w:hAnsi="Times New Roman" w:cs="Times New Roman"/>
                <w:sz w:val="24"/>
                <w:szCs w:val="24"/>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A77B73">
            <w:pPr>
              <w:shd w:val="clear" w:color="auto" w:fill="FFFFFF"/>
              <w:ind w:firstLine="567"/>
              <w:jc w:val="both"/>
              <w:rPr>
                <w:rFonts w:ascii="Times New Roman" w:eastAsia="Times New Roman" w:hAnsi="Times New Roman" w:cs="Times New Roman"/>
                <w:sz w:val="24"/>
                <w:szCs w:val="24"/>
                <w:highlight w:val="white"/>
              </w:rPr>
            </w:pPr>
            <w:r w:rsidRPr="007A4ED8">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A4ED8">
              <w:rPr>
                <w:rFonts w:ascii="Times New Roman" w:hAnsi="Times New Roman" w:cs="Times New Roman"/>
                <w:sz w:val="24"/>
                <w:szCs w:val="24"/>
              </w:rPr>
              <w:t>бенефіціарним</w:t>
            </w:r>
            <w:proofErr w:type="spellEnd"/>
            <w:r w:rsidRPr="007A4ED8">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w:t>
            </w:r>
            <w:r w:rsidRPr="007A4ED8">
              <w:rPr>
                <w:rFonts w:ascii="Times New Roman" w:hAnsi="Times New Roman" w:cs="Times New Roman"/>
                <w:sz w:val="24"/>
                <w:szCs w:val="24"/>
              </w:rPr>
              <w:lastRenderedPageBreak/>
              <w:t xml:space="preserve">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4ED8">
              <w:rPr>
                <w:rFonts w:ascii="Times New Roman" w:hAnsi="Times New Roman" w:cs="Times New Roman"/>
                <w:sz w:val="24"/>
                <w:szCs w:val="24"/>
              </w:rPr>
              <w:t>закупівель</w:t>
            </w:r>
            <w:proofErr w:type="spellEnd"/>
            <w:r w:rsidRPr="007A4ED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Pr>
                <w:rFonts w:ascii="Times New Roman" w:eastAsia="Times New Roman" w:hAnsi="Times New Roman" w:cs="Times New Roman"/>
                <w:sz w:val="24"/>
                <w:szCs w:val="24"/>
                <w:highlight w:val="white"/>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8" w:name="_heading=h.2s8eyo1" w:colFirst="0" w:colLast="0"/>
      <w:bookmarkEnd w:id="8"/>
    </w:p>
    <w:p w:rsidR="00D77058" w:rsidRPr="00F410EF" w:rsidRDefault="00D77058" w:rsidP="003F5AA5">
      <w:pPr>
        <w:shd w:val="clear" w:color="auto" w:fill="FFFFFF"/>
        <w:spacing w:before="280" w:after="280" w:line="240" w:lineRule="auto"/>
        <w:jc w:val="both"/>
        <w:rPr>
          <w:rFonts w:ascii="Times New Roman" w:eastAsia="Times New Roman" w:hAnsi="Times New Roman" w:cs="Times New Roman"/>
          <w:b/>
          <w:sz w:val="20"/>
          <w:szCs w:val="20"/>
          <w:lang w:val="ru-RU"/>
        </w:rPr>
      </w:pPr>
    </w:p>
    <w:p w:rsidR="004043ED" w:rsidRDefault="004043ED" w:rsidP="003F5AA5">
      <w:pPr>
        <w:spacing w:after="0" w:line="240" w:lineRule="auto"/>
        <w:ind w:left="5660" w:firstLine="700"/>
        <w:jc w:val="right"/>
        <w:rPr>
          <w:rFonts w:ascii="Times New Roman" w:eastAsia="Times New Roman" w:hAnsi="Times New Roman" w:cs="Times New Roman"/>
          <w:b/>
          <w:color w:val="000000"/>
          <w:sz w:val="20"/>
          <w:szCs w:val="20"/>
        </w:rPr>
      </w:pP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Наявність обладнання, </w:t>
            </w:r>
            <w:r w:rsidRPr="007F695C">
              <w:rPr>
                <w:rFonts w:ascii="Times New Roman" w:eastAsia="Times New Roman" w:hAnsi="Times New Roman" w:cs="Times New Roman"/>
                <w:b/>
                <w:color w:val="000000"/>
                <w:sz w:val="24"/>
                <w:szCs w:val="24"/>
              </w:rPr>
              <w:lastRenderedPageBreak/>
              <w:t>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lastRenderedPageBreak/>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w:t>
            </w:r>
            <w:r w:rsidRPr="00A60F4D">
              <w:rPr>
                <w:rFonts w:ascii="Times New Roman" w:eastAsia="Times New Roman" w:hAnsi="Times New Roman" w:cs="Times New Roman"/>
                <w:color w:val="000000"/>
                <w:sz w:val="24"/>
                <w:szCs w:val="24"/>
              </w:rPr>
              <w:lastRenderedPageBreak/>
              <w:t xml:space="preserve">матеріально-технічної бази та технологій, </w:t>
            </w:r>
            <w:r w:rsidR="0084199A">
              <w:rPr>
                <w:rFonts w:ascii="Times New Roman" w:eastAsia="Times New Roman" w:hAnsi="Times New Roman" w:cs="Times New Roman"/>
                <w:color w:val="000000"/>
                <w:sz w:val="24"/>
                <w:szCs w:val="24"/>
              </w:rPr>
              <w:t xml:space="preserve"> </w:t>
            </w:r>
            <w:r w:rsidR="001E4F05">
              <w:rPr>
                <w:rFonts w:ascii="Times New Roman" w:eastAsia="Times New Roman" w:hAnsi="Times New Roman" w:cs="Times New Roman"/>
                <w:color w:val="000000"/>
                <w:sz w:val="24"/>
                <w:szCs w:val="24"/>
              </w:rPr>
              <w:t xml:space="preserve">необхідних для </w:t>
            </w:r>
            <w:r w:rsidR="004043ED">
              <w:rPr>
                <w:rFonts w:ascii="Times New Roman" w:eastAsia="Times New Roman" w:hAnsi="Times New Roman" w:cs="Times New Roman"/>
                <w:color w:val="000000"/>
                <w:sz w:val="24"/>
                <w:szCs w:val="24"/>
              </w:rPr>
              <w:t>виконання робіт</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33617D" w:rsidRDefault="00617A66" w:rsidP="00617A66">
            <w:pPr>
              <w:spacing w:after="0" w:line="240" w:lineRule="auto"/>
              <w:jc w:val="both"/>
              <w:rPr>
                <w:rFonts w:ascii="Times New Roman" w:eastAsia="Times New Roman" w:hAnsi="Times New Roman" w:cs="Times New Roman"/>
                <w:color w:val="000000" w:themeColor="text1"/>
                <w:sz w:val="24"/>
                <w:szCs w:val="24"/>
              </w:rPr>
            </w:pPr>
            <w:r w:rsidRPr="007F695C">
              <w:rPr>
                <w:rFonts w:ascii="Times New Roman" w:eastAsia="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w:t>
            </w:r>
            <w:r w:rsidRPr="0033617D">
              <w:rPr>
                <w:rFonts w:ascii="Times New Roman" w:eastAsia="Times New Roman" w:hAnsi="Times New Roman" w:cs="Times New Roman"/>
                <w:color w:val="000000" w:themeColor="text1"/>
                <w:sz w:val="24"/>
                <w:szCs w:val="24"/>
              </w:rPr>
              <w:t>надати</w:t>
            </w:r>
            <w:r w:rsidR="00B51FB2" w:rsidRPr="0033617D">
              <w:rPr>
                <w:rFonts w:ascii="Times New Roman" w:eastAsia="Times New Roman" w:hAnsi="Times New Roman" w:cs="Times New Roman"/>
                <w:color w:val="000000" w:themeColor="text1"/>
                <w:sz w:val="24"/>
                <w:szCs w:val="24"/>
              </w:rPr>
              <w:t xml:space="preserve"> не менше 2-х договорів, а саме</w:t>
            </w:r>
            <w:r w:rsidRPr="0033617D">
              <w:rPr>
                <w:rFonts w:ascii="Times New Roman" w:eastAsia="Times New Roman" w:hAnsi="Times New Roman" w:cs="Times New Roman"/>
                <w:color w:val="000000" w:themeColor="text1"/>
                <w:sz w:val="24"/>
                <w:szCs w:val="24"/>
              </w:rPr>
              <w:t>:</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00F15158">
              <w:rPr>
                <w:rFonts w:ascii="Times New Roman" w:eastAsia="Times New Roman" w:hAnsi="Times New Roman" w:cs="Times New Roman"/>
                <w:color w:val="000000"/>
                <w:sz w:val="24"/>
                <w:szCs w:val="24"/>
              </w:rPr>
              <w:t xml:space="preserve">відповідний акт наданих послуг/ акт </w:t>
            </w:r>
            <w:r w:rsidRPr="00921C89">
              <w:rPr>
                <w:rFonts w:ascii="Times New Roman" w:eastAsia="Times New Roman" w:hAnsi="Times New Roman" w:cs="Times New Roman"/>
                <w:color w:val="000000"/>
                <w:sz w:val="24"/>
                <w:szCs w:val="24"/>
              </w:rPr>
              <w:t>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4043ED">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Аналогічним договором у розумінні даного предмету закупівлі слід вважати договір на</w:t>
            </w:r>
            <w:r w:rsidR="00F15158">
              <w:rPr>
                <w:rFonts w:ascii="Times New Roman" w:eastAsia="Times New Roman" w:hAnsi="Times New Roman" w:cs="Times New Roman"/>
                <w:sz w:val="24"/>
                <w:szCs w:val="24"/>
              </w:rPr>
              <w:t xml:space="preserve"> монтаж/</w:t>
            </w:r>
            <w:r w:rsidRPr="003D6DBD">
              <w:rPr>
                <w:rFonts w:ascii="Times New Roman" w:eastAsia="Times New Roman" w:hAnsi="Times New Roman" w:cs="Times New Roman"/>
                <w:sz w:val="24"/>
                <w:szCs w:val="24"/>
              </w:rPr>
              <w:t xml:space="preserve">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F15158">
              <w:rPr>
                <w:rFonts w:ascii="Times New Roman" w:eastAsia="Times New Roman" w:hAnsi="Times New Roman" w:cs="Times New Roman"/>
                <w:sz w:val="24"/>
                <w:szCs w:val="24"/>
                <w:lang w:val="ru-RU"/>
              </w:rPr>
              <w:t xml:space="preserve"> </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00F15158">
              <w:rPr>
                <w:rFonts w:ascii="Times New Roman" w:eastAsia="Times New Roman" w:hAnsi="Times New Roman" w:cs="Times New Roman"/>
                <w:color w:val="000000" w:themeColor="text1"/>
                <w:sz w:val="24"/>
                <w:szCs w:val="24"/>
                <w:lang w:val="ru-RU"/>
              </w:rPr>
              <w:t xml:space="preserve"> </w:t>
            </w:r>
            <w:r w:rsidRPr="00406CAA">
              <w:rPr>
                <w:rFonts w:ascii="Times New Roman" w:eastAsia="Times New Roman" w:hAnsi="Times New Roman" w:cs="Times New Roman"/>
                <w:color w:val="000000" w:themeColor="text1"/>
                <w:sz w:val="24"/>
                <w:szCs w:val="24"/>
              </w:rPr>
              <w:t xml:space="preserve">реконструкцію </w:t>
            </w:r>
            <w:r w:rsidR="004043ED" w:rsidRPr="004043ED">
              <w:rPr>
                <w:rFonts w:ascii="Times New Roman" w:eastAsia="Times New Roman" w:hAnsi="Times New Roman" w:cs="Times New Roman"/>
                <w:color w:val="000000" w:themeColor="text1"/>
                <w:sz w:val="24"/>
                <w:szCs w:val="24"/>
              </w:rPr>
              <w:t>мережевої сонячної електростанції</w:t>
            </w:r>
            <w:r w:rsidR="00CB3D44">
              <w:rPr>
                <w:rFonts w:ascii="Times New Roman" w:eastAsia="Times New Roman" w:hAnsi="Times New Roman" w:cs="Times New Roman"/>
                <w:color w:val="000000" w:themeColor="text1"/>
                <w:sz w:val="24"/>
                <w:szCs w:val="24"/>
              </w:rPr>
              <w:t>, сонячних панелей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4043ED" w:rsidRDefault="00617A66" w:rsidP="00617A66">
            <w:pPr>
              <w:spacing w:after="0" w:line="240" w:lineRule="auto"/>
              <w:jc w:val="both"/>
              <w:rPr>
                <w:rFonts w:ascii="Times New Roman" w:hAnsi="Times New Roman" w:cs="Times New Roman"/>
                <w:sz w:val="24"/>
                <w:szCs w:val="24"/>
              </w:rPr>
            </w:pPr>
            <w:r w:rsidRPr="004043ED">
              <w:rPr>
                <w:rFonts w:ascii="Times New Roman" w:hAnsi="Times New Roman" w:cs="Times New Roman"/>
                <w:sz w:val="24"/>
                <w:szCs w:val="24"/>
              </w:rPr>
              <w:lastRenderedPageBreak/>
              <w:t xml:space="preserve">Довідка </w:t>
            </w:r>
            <w:r w:rsidR="001E4F05" w:rsidRPr="004043ED">
              <w:rPr>
                <w:rFonts w:ascii="Times New Roman" w:eastAsia="Times New Roman" w:hAnsi="Times New Roman" w:cs="Times New Roman"/>
                <w:color w:val="000000"/>
                <w:sz w:val="24"/>
                <w:szCs w:val="24"/>
              </w:rPr>
              <w:t>у встановленій</w:t>
            </w:r>
            <w:r w:rsidRPr="004043ED">
              <w:rPr>
                <w:rFonts w:ascii="Times New Roman" w:eastAsia="Times New Roman" w:hAnsi="Times New Roman" w:cs="Times New Roman"/>
                <w:color w:val="000000"/>
                <w:sz w:val="24"/>
                <w:szCs w:val="24"/>
              </w:rPr>
              <w:t xml:space="preserve"> формі </w:t>
            </w:r>
            <w:r w:rsidRPr="004043ED">
              <w:rPr>
                <w:rFonts w:ascii="Times New Roman" w:hAnsi="Times New Roman" w:cs="Times New Roman"/>
                <w:sz w:val="24"/>
                <w:szCs w:val="24"/>
              </w:rPr>
              <w:t xml:space="preserve">про наявність працівників відповідної кваліфікації, які мають необхідні знання та досвід. </w:t>
            </w:r>
          </w:p>
          <w:p w:rsidR="00617A66" w:rsidRDefault="004043ED" w:rsidP="00617A66">
            <w:pPr>
              <w:spacing w:after="0" w:line="240" w:lineRule="auto"/>
              <w:jc w:val="both"/>
              <w:rPr>
                <w:rFonts w:ascii="Times New Roman" w:hAnsi="Times New Roman" w:cs="Times New Roman"/>
              </w:rPr>
            </w:pPr>
            <w:r>
              <w:rPr>
                <w:rFonts w:ascii="Times New Roman" w:hAnsi="Times New Roman" w:cs="Times New Roman"/>
                <w:sz w:val="24"/>
                <w:szCs w:val="24"/>
              </w:rPr>
              <w:t>В складі тендерної пропозиції</w:t>
            </w:r>
            <w:r w:rsidR="00ED4807" w:rsidRPr="004043ED">
              <w:rPr>
                <w:rFonts w:ascii="Times New Roman" w:hAnsi="Times New Roman" w:cs="Times New Roman"/>
                <w:sz w:val="24"/>
                <w:szCs w:val="24"/>
              </w:rPr>
              <w:t xml:space="preserve"> н</w:t>
            </w:r>
            <w:r w:rsidR="00617A66" w:rsidRPr="004043ED">
              <w:rPr>
                <w:rFonts w:ascii="Times New Roman" w:hAnsi="Times New Roman" w:cs="Times New Roman"/>
                <w:sz w:val="24"/>
                <w:szCs w:val="24"/>
              </w:rPr>
              <w:t>адати копії документів, що підтверджують трудові відносини з кожним працівником, що вказаний в довідці (наприклад: або</w:t>
            </w:r>
            <w:r w:rsidR="00617A66">
              <w:rPr>
                <w:rFonts w:ascii="Times New Roman" w:hAnsi="Times New Roman" w:cs="Times New Roman"/>
              </w:rPr>
              <w:t xml:space="preserve"> </w:t>
            </w:r>
            <w:r w:rsidR="00617A66" w:rsidRPr="00160DD2">
              <w:rPr>
                <w:rFonts w:ascii="Times New Roman" w:eastAsia="Times New Roman" w:hAnsi="Times New Roman" w:cs="Times New Roman"/>
                <w:sz w:val="24"/>
                <w:szCs w:val="24"/>
              </w:rPr>
              <w:t>копі</w:t>
            </w:r>
            <w:r w:rsidR="00617A66">
              <w:rPr>
                <w:rFonts w:ascii="Times New Roman" w:eastAsia="Times New Roman" w:hAnsi="Times New Roman" w:cs="Times New Roman"/>
                <w:sz w:val="24"/>
                <w:szCs w:val="24"/>
              </w:rPr>
              <w:t xml:space="preserve">ї наказів про призначення, </w:t>
            </w:r>
            <w:r w:rsidR="00617A66">
              <w:rPr>
                <w:rFonts w:ascii="Times New Roman" w:eastAsia="Times New Roman" w:hAnsi="Times New Roman" w:cs="Times New Roman"/>
                <w:sz w:val="24"/>
                <w:szCs w:val="24"/>
              </w:rPr>
              <w:lastRenderedPageBreak/>
              <w:t>або</w:t>
            </w:r>
            <w:r w:rsidR="00617A66" w:rsidRPr="00160DD2">
              <w:rPr>
                <w:rFonts w:ascii="Times New Roman" w:eastAsia="Times New Roman" w:hAnsi="Times New Roman" w:cs="Times New Roman"/>
                <w:sz w:val="24"/>
                <w:szCs w:val="24"/>
              </w:rPr>
              <w:t xml:space="preserve"> копі</w:t>
            </w:r>
            <w:r w:rsidR="00617A66">
              <w:rPr>
                <w:rFonts w:ascii="Times New Roman" w:eastAsia="Times New Roman" w:hAnsi="Times New Roman" w:cs="Times New Roman"/>
                <w:sz w:val="24"/>
                <w:szCs w:val="24"/>
              </w:rPr>
              <w:t>ї</w:t>
            </w:r>
            <w:r w:rsidR="00617A66" w:rsidRPr="00160DD2">
              <w:rPr>
                <w:rFonts w:ascii="Times New Roman" w:eastAsia="Times New Roman" w:hAnsi="Times New Roman" w:cs="Times New Roman"/>
                <w:sz w:val="24"/>
                <w:szCs w:val="24"/>
              </w:rPr>
              <w:t xml:space="preserve"> трудових договорів</w:t>
            </w:r>
            <w:r w:rsidR="00617A66">
              <w:rPr>
                <w:rFonts w:ascii="Times New Roman" w:eastAsia="Times New Roman" w:hAnsi="Times New Roman" w:cs="Times New Roman"/>
                <w:sz w:val="24"/>
                <w:szCs w:val="24"/>
              </w:rPr>
              <w:t xml:space="preserve">, або </w:t>
            </w:r>
            <w:r w:rsidR="00617A66"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00617A66" w:rsidRPr="000B210B">
              <w:rPr>
                <w:rFonts w:ascii="Times New Roman" w:eastAsia="Times New Roman" w:hAnsi="Times New Roman" w:cs="Times New Roman"/>
                <w:color w:val="000000"/>
                <w:sz w:val="24"/>
                <w:szCs w:val="24"/>
              </w:rPr>
              <w:t>розшифровкою</w:t>
            </w:r>
            <w:proofErr w:type="spellEnd"/>
            <w:r w:rsidR="00617A66"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sidR="00617A66">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Default="002706F7" w:rsidP="003F5AA5">
      <w:pPr>
        <w:widowControl w:val="0"/>
        <w:spacing w:after="0" w:line="240" w:lineRule="auto"/>
        <w:ind w:firstLine="567"/>
        <w:jc w:val="both"/>
        <w:rPr>
          <w:rFonts w:ascii="Times New Roman" w:eastAsia="Times New Roman" w:hAnsi="Times New Roman" w:cs="Times New Roman"/>
          <w:sz w:val="24"/>
          <w:szCs w:val="24"/>
          <w:lang w:val="ru-RU" w:eastAsia="en-US"/>
        </w:rPr>
      </w:pPr>
      <w:r w:rsidRPr="00D1465E">
        <w:rPr>
          <w:rFonts w:ascii="Times New Roman" w:eastAsia="Times New Roman" w:hAnsi="Times New Roman" w:cs="Times New Roman"/>
          <w:sz w:val="24"/>
          <w:szCs w:val="24"/>
          <w:lang w:val="ru-RU" w:eastAsia="en-US"/>
        </w:rPr>
        <w:t xml:space="preserve">У </w:t>
      </w:r>
      <w:proofErr w:type="spellStart"/>
      <w:r w:rsidRPr="00D1465E">
        <w:rPr>
          <w:rFonts w:ascii="Times New Roman" w:eastAsia="Times New Roman" w:hAnsi="Times New Roman" w:cs="Times New Roman"/>
          <w:sz w:val="24"/>
          <w:szCs w:val="24"/>
          <w:lang w:val="ru-RU" w:eastAsia="en-US"/>
        </w:rPr>
        <w:t>разі</w:t>
      </w:r>
      <w:proofErr w:type="spellEnd"/>
      <w:r w:rsidRPr="00D1465E">
        <w:rPr>
          <w:rFonts w:ascii="Times New Roman" w:eastAsia="Times New Roman" w:hAnsi="Times New Roman" w:cs="Times New Roman"/>
          <w:sz w:val="24"/>
          <w:szCs w:val="24"/>
          <w:lang w:val="ru-RU" w:eastAsia="en-US"/>
        </w:rPr>
        <w:t xml:space="preserve">, коли </w:t>
      </w:r>
      <w:proofErr w:type="spellStart"/>
      <w:r w:rsidRPr="00D1465E">
        <w:rPr>
          <w:rFonts w:ascii="Times New Roman" w:eastAsia="Times New Roman" w:hAnsi="Times New Roman" w:cs="Times New Roman"/>
          <w:sz w:val="24"/>
          <w:szCs w:val="24"/>
          <w:lang w:val="ru-RU" w:eastAsia="en-US"/>
        </w:rPr>
        <w:t>учасник</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процедури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закупівлі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має</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намір</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залучити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інших</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суб’єктів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господарювання</w:t>
      </w:r>
      <w:proofErr w:type="spellEnd"/>
      <w:r w:rsidRPr="00D1465E">
        <w:rPr>
          <w:rFonts w:ascii="Times New Roman" w:eastAsia="Times New Roman" w:hAnsi="Times New Roman" w:cs="Times New Roman"/>
          <w:sz w:val="24"/>
          <w:szCs w:val="24"/>
          <w:lang w:val="ru-RU" w:eastAsia="en-US"/>
        </w:rPr>
        <w:t xml:space="preserve"> як </w:t>
      </w:r>
      <w:proofErr w:type="spellStart"/>
      <w:r w:rsidRPr="00D1465E">
        <w:rPr>
          <w:rFonts w:ascii="Times New Roman" w:eastAsia="Times New Roman" w:hAnsi="Times New Roman" w:cs="Times New Roman"/>
          <w:sz w:val="24"/>
          <w:szCs w:val="24"/>
          <w:lang w:val="ru-RU" w:eastAsia="en-US"/>
        </w:rPr>
        <w:t>субпідрядників</w:t>
      </w:r>
      <w:proofErr w:type="spellEnd"/>
      <w:r w:rsidRPr="00D1465E">
        <w:rPr>
          <w:rFonts w:ascii="Times New Roman" w:eastAsia="Times New Roman" w:hAnsi="Times New Roman" w:cs="Times New Roman"/>
          <w:sz w:val="24"/>
          <w:szCs w:val="24"/>
          <w:lang w:val="ru-RU" w:eastAsia="en-US"/>
        </w:rPr>
        <w:t>/</w:t>
      </w:r>
      <w:proofErr w:type="spellStart"/>
      <w:r w:rsidRPr="00D1465E">
        <w:rPr>
          <w:rFonts w:ascii="Times New Roman" w:eastAsia="Times New Roman" w:hAnsi="Times New Roman" w:cs="Times New Roman"/>
          <w:sz w:val="24"/>
          <w:szCs w:val="24"/>
          <w:lang w:val="ru-RU" w:eastAsia="en-US"/>
        </w:rPr>
        <w:t>співвиконавців</w:t>
      </w:r>
      <w:proofErr w:type="spellEnd"/>
      <w:r w:rsidRPr="00D1465E">
        <w:rPr>
          <w:rFonts w:ascii="Times New Roman" w:eastAsia="Times New Roman" w:hAnsi="Times New Roman" w:cs="Times New Roman"/>
          <w:sz w:val="24"/>
          <w:szCs w:val="24"/>
          <w:lang w:val="ru-RU" w:eastAsia="en-US"/>
        </w:rPr>
        <w:t xml:space="preserve"> </w:t>
      </w:r>
      <w:proofErr w:type="gramStart"/>
      <w:r w:rsidRPr="00D1465E">
        <w:rPr>
          <w:rFonts w:ascii="Times New Roman" w:eastAsia="Times New Roman" w:hAnsi="Times New Roman" w:cs="Times New Roman"/>
          <w:sz w:val="24"/>
          <w:szCs w:val="24"/>
          <w:lang w:val="ru-RU" w:eastAsia="en-US"/>
        </w:rPr>
        <w:t>в</w:t>
      </w:r>
      <w:proofErr w:type="gram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обсязі</w:t>
      </w:r>
      <w:proofErr w:type="spellEnd"/>
      <w:r w:rsidRPr="00D1465E">
        <w:rPr>
          <w:rFonts w:ascii="Times New Roman" w:eastAsia="Times New Roman" w:hAnsi="Times New Roman" w:cs="Times New Roman"/>
          <w:sz w:val="24"/>
          <w:szCs w:val="24"/>
          <w:lang w:val="ru-RU" w:eastAsia="en-US"/>
        </w:rPr>
        <w:t xml:space="preserve"> не </w:t>
      </w:r>
      <w:proofErr w:type="spellStart"/>
      <w:r w:rsidRPr="00D1465E">
        <w:rPr>
          <w:rFonts w:ascii="Times New Roman" w:eastAsia="Times New Roman" w:hAnsi="Times New Roman" w:cs="Times New Roman"/>
          <w:sz w:val="24"/>
          <w:szCs w:val="24"/>
          <w:lang w:val="ru-RU" w:eastAsia="en-US"/>
        </w:rPr>
        <w:t>менш</w:t>
      </w:r>
      <w:proofErr w:type="spellEnd"/>
      <w:r w:rsidRPr="00D1465E">
        <w:rPr>
          <w:rFonts w:ascii="Times New Roman" w:eastAsia="Times New Roman" w:hAnsi="Times New Roman" w:cs="Times New Roman"/>
          <w:sz w:val="24"/>
          <w:szCs w:val="24"/>
          <w:lang w:val="ru-RU" w:eastAsia="en-US"/>
        </w:rPr>
        <w:t xml:space="preserve"> як 20 </w:t>
      </w:r>
      <w:proofErr w:type="spellStart"/>
      <w:r w:rsidRPr="00D1465E">
        <w:rPr>
          <w:rFonts w:ascii="Times New Roman" w:eastAsia="Times New Roman" w:hAnsi="Times New Roman" w:cs="Times New Roman"/>
          <w:sz w:val="24"/>
          <w:szCs w:val="24"/>
          <w:lang w:val="ru-RU" w:eastAsia="en-US"/>
        </w:rPr>
        <w:t>відсотків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вартості</w:t>
      </w:r>
      <w:proofErr w:type="spellEnd"/>
      <w:r w:rsidRPr="00D1465E">
        <w:rPr>
          <w:rFonts w:ascii="Times New Roman" w:eastAsia="Times New Roman" w:hAnsi="Times New Roman" w:cs="Times New Roman"/>
          <w:sz w:val="24"/>
          <w:szCs w:val="24"/>
          <w:lang w:val="ru-RU" w:eastAsia="en-US"/>
        </w:rPr>
        <w:t xml:space="preserve"> договору про </w:t>
      </w:r>
      <w:proofErr w:type="spellStart"/>
      <w:r w:rsidRPr="00D1465E">
        <w:rPr>
          <w:rFonts w:ascii="Times New Roman" w:eastAsia="Times New Roman" w:hAnsi="Times New Roman" w:cs="Times New Roman"/>
          <w:sz w:val="24"/>
          <w:szCs w:val="24"/>
          <w:lang w:val="ru-RU" w:eastAsia="en-US"/>
        </w:rPr>
        <w:t>закупівлю</w:t>
      </w:r>
      <w:proofErr w:type="spellEnd"/>
      <w:r w:rsidRPr="00D1465E">
        <w:rPr>
          <w:rFonts w:ascii="Times New Roman" w:eastAsia="Times New Roman" w:hAnsi="Times New Roman" w:cs="Times New Roman"/>
          <w:sz w:val="24"/>
          <w:szCs w:val="24"/>
          <w:lang w:val="ru-RU" w:eastAsia="en-US"/>
        </w:rPr>
        <w:t xml:space="preserve"> у </w:t>
      </w:r>
      <w:proofErr w:type="spellStart"/>
      <w:r w:rsidRPr="00D1465E">
        <w:rPr>
          <w:rFonts w:ascii="Times New Roman" w:eastAsia="Times New Roman" w:hAnsi="Times New Roman" w:cs="Times New Roman"/>
          <w:sz w:val="24"/>
          <w:szCs w:val="24"/>
          <w:lang w:val="ru-RU" w:eastAsia="en-US"/>
        </w:rPr>
        <w:t>разі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закупівлі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робіт</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або</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послуг</w:t>
      </w:r>
      <w:proofErr w:type="spellEnd"/>
      <w:r w:rsidRPr="00D1465E">
        <w:rPr>
          <w:rFonts w:ascii="Times New Roman" w:eastAsia="Times New Roman" w:hAnsi="Times New Roman" w:cs="Times New Roman"/>
          <w:sz w:val="24"/>
          <w:szCs w:val="24"/>
          <w:lang w:val="ru-RU" w:eastAsia="en-US"/>
        </w:rPr>
        <w:t xml:space="preserve"> для </w:t>
      </w:r>
      <w:proofErr w:type="spellStart"/>
      <w:r w:rsidRPr="00D1465E">
        <w:rPr>
          <w:rFonts w:ascii="Times New Roman" w:eastAsia="Times New Roman" w:hAnsi="Times New Roman" w:cs="Times New Roman"/>
          <w:sz w:val="24"/>
          <w:szCs w:val="24"/>
          <w:lang w:val="ru-RU" w:eastAsia="en-US"/>
        </w:rPr>
        <w:t>підтвердження</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його</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відповідності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кваліфікаційним</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критеріям</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відповідно</w:t>
      </w:r>
      <w:proofErr w:type="spellEnd"/>
      <w:r w:rsidRPr="00D1465E">
        <w:rPr>
          <w:rFonts w:ascii="Times New Roman" w:eastAsia="Times New Roman" w:hAnsi="Times New Roman" w:cs="Times New Roman"/>
          <w:sz w:val="24"/>
          <w:szCs w:val="24"/>
          <w:lang w:val="ru-RU" w:eastAsia="en-US"/>
        </w:rPr>
        <w:t xml:space="preserve"> до </w:t>
      </w:r>
      <w:proofErr w:type="spellStart"/>
      <w:r w:rsidRPr="00D1465E">
        <w:rPr>
          <w:rFonts w:ascii="Times New Roman" w:eastAsia="Times New Roman" w:hAnsi="Times New Roman" w:cs="Times New Roman"/>
          <w:sz w:val="24"/>
          <w:szCs w:val="24"/>
          <w:lang w:val="ru-RU" w:eastAsia="en-US"/>
        </w:rPr>
        <w:t>частини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третьої</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статті</w:t>
      </w:r>
      <w:proofErr w:type="spellEnd"/>
      <w:r w:rsidRPr="00D1465E">
        <w:rPr>
          <w:rFonts w:ascii="Times New Roman" w:eastAsia="Times New Roman" w:hAnsi="Times New Roman" w:cs="Times New Roman"/>
          <w:sz w:val="24"/>
          <w:szCs w:val="24"/>
          <w:lang w:val="ru-RU" w:eastAsia="en-US"/>
        </w:rPr>
        <w:t xml:space="preserve"> 16 Закону (у </w:t>
      </w:r>
      <w:proofErr w:type="spellStart"/>
      <w:r w:rsidRPr="00D1465E">
        <w:rPr>
          <w:rFonts w:ascii="Times New Roman" w:eastAsia="Times New Roman" w:hAnsi="Times New Roman" w:cs="Times New Roman"/>
          <w:sz w:val="24"/>
          <w:szCs w:val="24"/>
          <w:lang w:val="ru-RU" w:eastAsia="en-US"/>
        </w:rPr>
        <w:t>разі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застосування</w:t>
      </w:r>
      <w:proofErr w:type="spellEnd"/>
      <w:r w:rsidRPr="00D1465E">
        <w:rPr>
          <w:rFonts w:ascii="Times New Roman" w:eastAsia="Times New Roman" w:hAnsi="Times New Roman" w:cs="Times New Roman"/>
          <w:sz w:val="24"/>
          <w:szCs w:val="24"/>
          <w:lang w:val="ru-RU" w:eastAsia="en-US"/>
        </w:rPr>
        <w:t xml:space="preserve"> таких </w:t>
      </w:r>
      <w:proofErr w:type="spellStart"/>
      <w:r w:rsidRPr="00D1465E">
        <w:rPr>
          <w:rFonts w:ascii="Times New Roman" w:eastAsia="Times New Roman" w:hAnsi="Times New Roman" w:cs="Times New Roman"/>
          <w:sz w:val="24"/>
          <w:szCs w:val="24"/>
          <w:lang w:val="ru-RU" w:eastAsia="en-US"/>
        </w:rPr>
        <w:t>критеріїв</w:t>
      </w:r>
      <w:proofErr w:type="spellEnd"/>
      <w:r w:rsidRPr="00D1465E">
        <w:rPr>
          <w:rFonts w:ascii="Times New Roman" w:eastAsia="Times New Roman" w:hAnsi="Times New Roman" w:cs="Times New Roman"/>
          <w:sz w:val="24"/>
          <w:szCs w:val="24"/>
          <w:lang w:val="ru-RU" w:eastAsia="en-US"/>
        </w:rPr>
        <w:t xml:space="preserve"> до </w:t>
      </w:r>
      <w:proofErr w:type="spellStart"/>
      <w:r w:rsidRPr="00D1465E">
        <w:rPr>
          <w:rFonts w:ascii="Times New Roman" w:eastAsia="Times New Roman" w:hAnsi="Times New Roman" w:cs="Times New Roman"/>
          <w:sz w:val="24"/>
          <w:szCs w:val="24"/>
          <w:lang w:val="ru-RU" w:eastAsia="en-US"/>
        </w:rPr>
        <w:t>учасника</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процедури</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закупі</w:t>
      </w:r>
      <w:proofErr w:type="gramStart"/>
      <w:r w:rsidRPr="00D1465E">
        <w:rPr>
          <w:rFonts w:ascii="Times New Roman" w:eastAsia="Times New Roman" w:hAnsi="Times New Roman" w:cs="Times New Roman"/>
          <w:sz w:val="24"/>
          <w:szCs w:val="24"/>
          <w:lang w:val="ru-RU" w:eastAsia="en-US"/>
        </w:rPr>
        <w:t>вл</w:t>
      </w:r>
      <w:proofErr w:type="gramEnd"/>
      <w:r w:rsidRPr="00D1465E">
        <w:rPr>
          <w:rFonts w:ascii="Times New Roman" w:eastAsia="Times New Roman" w:hAnsi="Times New Roman" w:cs="Times New Roman"/>
          <w:sz w:val="24"/>
          <w:szCs w:val="24"/>
          <w:lang w:val="ru-RU" w:eastAsia="en-US"/>
        </w:rPr>
        <w:t>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замовник</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перевіряє</w:t>
      </w:r>
      <w:proofErr w:type="spellEnd"/>
      <w:r w:rsidRPr="00D1465E">
        <w:rPr>
          <w:rFonts w:ascii="Times New Roman" w:eastAsia="Times New Roman" w:hAnsi="Times New Roman" w:cs="Times New Roman"/>
          <w:sz w:val="24"/>
          <w:szCs w:val="24"/>
          <w:lang w:val="ru-RU" w:eastAsia="en-US"/>
        </w:rPr>
        <w:t xml:space="preserve"> таких </w:t>
      </w:r>
      <w:proofErr w:type="spellStart"/>
      <w:r w:rsidRPr="00D1465E">
        <w:rPr>
          <w:rFonts w:ascii="Times New Roman" w:eastAsia="Times New Roman" w:hAnsi="Times New Roman" w:cs="Times New Roman"/>
          <w:sz w:val="24"/>
          <w:szCs w:val="24"/>
          <w:lang w:val="ru-RU" w:eastAsia="en-US"/>
        </w:rPr>
        <w:t>суб’єктів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господарювання</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щодо</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відсутності</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підстав</w:t>
      </w:r>
      <w:proofErr w:type="spellEnd"/>
      <w:r w:rsidRPr="00D1465E">
        <w:rPr>
          <w:rFonts w:ascii="Times New Roman" w:eastAsia="Times New Roman" w:hAnsi="Times New Roman" w:cs="Times New Roman"/>
          <w:sz w:val="24"/>
          <w:szCs w:val="24"/>
          <w:lang w:val="ru-RU" w:eastAsia="en-US"/>
        </w:rPr>
        <w:t xml:space="preserve">, </w:t>
      </w:r>
      <w:proofErr w:type="spellStart"/>
      <w:r w:rsidRPr="00D1465E">
        <w:rPr>
          <w:rFonts w:ascii="Times New Roman" w:eastAsia="Times New Roman" w:hAnsi="Times New Roman" w:cs="Times New Roman"/>
          <w:sz w:val="24"/>
          <w:szCs w:val="24"/>
          <w:lang w:val="ru-RU" w:eastAsia="en-US"/>
        </w:rPr>
        <w:t>визначених</w:t>
      </w:r>
      <w:proofErr w:type="spellEnd"/>
      <w:r w:rsidRPr="00D1465E">
        <w:rPr>
          <w:rFonts w:ascii="Times New Roman" w:eastAsia="Times New Roman" w:hAnsi="Times New Roman" w:cs="Times New Roman"/>
          <w:sz w:val="24"/>
          <w:szCs w:val="24"/>
          <w:lang w:val="ru-RU" w:eastAsia="en-US"/>
        </w:rPr>
        <w:t xml:space="preserve"> пунктом 47 </w:t>
      </w:r>
      <w:proofErr w:type="spellStart"/>
      <w:r w:rsidRPr="00D1465E">
        <w:rPr>
          <w:rFonts w:ascii="Times New Roman" w:eastAsia="Times New Roman" w:hAnsi="Times New Roman" w:cs="Times New Roman"/>
          <w:sz w:val="24"/>
          <w:szCs w:val="24"/>
          <w:lang w:val="ru-RU" w:eastAsia="en-US"/>
        </w:rPr>
        <w:t>Особливостей</w:t>
      </w:r>
      <w:proofErr w:type="spellEnd"/>
      <w:r w:rsidRPr="00D1465E">
        <w:rPr>
          <w:rFonts w:ascii="Times New Roman" w:eastAsia="Times New Roman" w:hAnsi="Times New Roman" w:cs="Times New Roman"/>
          <w:sz w:val="24"/>
          <w:szCs w:val="24"/>
          <w:lang w:val="ru-RU" w:eastAsia="en-US"/>
        </w:rPr>
        <w:t>.</w:t>
      </w:r>
    </w:p>
    <w:p w:rsidR="002706F7" w:rsidRPr="003F5AA5" w:rsidRDefault="002706F7"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lastRenderedPageBreak/>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Перевіряється безпосередньо замовником самостійно, крім випадків, коли доступ до такої інформації є обмеженим*.</w:t>
            </w:r>
          </w:p>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1465E">
              <w:rPr>
                <w:rFonts w:ascii="Times New Roman" w:eastAsia="Times New Roman" w:hAnsi="Times New Roman" w:cs="Times New Roman"/>
                <w:sz w:val="24"/>
                <w:szCs w:val="24"/>
                <w:lang w:eastAsia="en-US"/>
              </w:rPr>
              <w:t>безпекових</w:t>
            </w:r>
            <w:proofErr w:type="spellEnd"/>
            <w:r w:rsidRPr="00D1465E">
              <w:rPr>
                <w:rFonts w:ascii="Times New Roman" w:eastAsia="Times New Roman" w:hAnsi="Times New Roman" w:cs="Times New Roman"/>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B2468" w:rsidRPr="00A21D2A" w:rsidRDefault="00B57AD7" w:rsidP="00B57AD7">
            <w:pPr>
              <w:spacing w:after="0" w:line="240" w:lineRule="auto"/>
              <w:ind w:right="140"/>
              <w:jc w:val="both"/>
              <w:rPr>
                <w:rFonts w:ascii="Times New Roman" w:eastAsia="Times New Roman" w:hAnsi="Times New Roman" w:cs="Times New Roman"/>
                <w:sz w:val="24"/>
                <w:szCs w:val="24"/>
                <w:highlight w:val="white"/>
              </w:rPr>
            </w:pPr>
            <w:r w:rsidRPr="00D1465E">
              <w:rPr>
                <w:rFonts w:ascii="Times New Roman" w:eastAsia="Times New Roman" w:hAnsi="Times New Roman" w:cs="Times New Roman"/>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D1465E">
              <w:rPr>
                <w:rFonts w:ascii="Times New Roman" w:eastAsia="Times New Roman" w:hAnsi="Times New Roman" w:cs="Times New Roman"/>
                <w:sz w:val="24"/>
                <w:szCs w:val="24"/>
                <w:lang w:eastAsia="en-US"/>
              </w:rPr>
              <w:t>закупівлі,на</w:t>
            </w:r>
            <w:proofErr w:type="spellEnd"/>
            <w:r w:rsidRPr="00D1465E">
              <w:rPr>
                <w:rFonts w:ascii="Times New Roman" w:eastAsia="Times New Roman" w:hAnsi="Times New Roman" w:cs="Times New Roman"/>
                <w:sz w:val="24"/>
                <w:szCs w:val="24"/>
                <w:lang w:eastAsia="en-US"/>
              </w:rPr>
              <w:t xml:space="preserve"> виконання абзацу 15 пункту 47 Особливостей надається переможцем торгів.</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Перевіряється безпосередньо замовником самостійно, крім випадків, коли доступ до такої інформації є обмеженим*.</w:t>
            </w:r>
          </w:p>
          <w:p w:rsidR="00B57AD7" w:rsidRPr="00D1465E" w:rsidRDefault="00B57AD7" w:rsidP="00B57AD7">
            <w:pPr>
              <w:widowControl w:val="0"/>
              <w:autoSpaceDE w:val="0"/>
              <w:autoSpaceDN w:val="0"/>
              <w:spacing w:after="0" w:line="240" w:lineRule="auto"/>
              <w:ind w:right="140"/>
              <w:jc w:val="both"/>
              <w:rPr>
                <w:rFonts w:ascii="Times New Roman" w:eastAsia="Times New Roman" w:hAnsi="Times New Roman" w:cs="Times New Roman"/>
                <w:sz w:val="24"/>
                <w:szCs w:val="24"/>
                <w:lang w:eastAsia="en-US"/>
              </w:rPr>
            </w:pPr>
            <w:r w:rsidRPr="00D1465E">
              <w:rPr>
                <w:rFonts w:ascii="Times New Roman" w:eastAsia="Times New Roman" w:hAnsi="Times New Roman" w:cs="Times New Roman"/>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1465E">
              <w:rPr>
                <w:rFonts w:ascii="Times New Roman" w:eastAsia="Times New Roman" w:hAnsi="Times New Roman" w:cs="Times New Roman"/>
                <w:sz w:val="24"/>
                <w:szCs w:val="24"/>
                <w:lang w:eastAsia="en-US"/>
              </w:rPr>
              <w:t>безпекових</w:t>
            </w:r>
            <w:proofErr w:type="spellEnd"/>
            <w:r w:rsidRPr="00D1465E">
              <w:rPr>
                <w:rFonts w:ascii="Times New Roman" w:eastAsia="Times New Roman" w:hAnsi="Times New Roman" w:cs="Times New Roman"/>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B2468" w:rsidRPr="00A21D2A" w:rsidRDefault="00B57AD7" w:rsidP="00B57AD7">
            <w:pPr>
              <w:spacing w:after="0" w:line="240" w:lineRule="auto"/>
              <w:ind w:right="140"/>
              <w:jc w:val="both"/>
              <w:rPr>
                <w:rFonts w:ascii="Times New Roman" w:eastAsia="Times New Roman" w:hAnsi="Times New Roman" w:cs="Times New Roman"/>
                <w:sz w:val="24"/>
                <w:szCs w:val="24"/>
              </w:rPr>
            </w:pPr>
            <w:r w:rsidRPr="00D1465E">
              <w:rPr>
                <w:rFonts w:ascii="Times New Roman" w:eastAsia="Times New Roman" w:hAnsi="Times New Roman" w:cs="Times New Roman"/>
                <w:sz w:val="24"/>
                <w:szCs w:val="24"/>
                <w:lang w:eastAsia="en-US"/>
              </w:rPr>
              <w:t xml:space="preserve">Таким чином у разі якщо інформаційні, </w:t>
            </w:r>
            <w:r w:rsidRPr="00D1465E">
              <w:rPr>
                <w:rFonts w:ascii="Times New Roman" w:eastAsia="Times New Roman" w:hAnsi="Times New Roman" w:cs="Times New Roman"/>
                <w:sz w:val="24"/>
                <w:szCs w:val="24"/>
                <w:lang w:eastAsia="en-US"/>
              </w:rPr>
              <w:lastRenderedPageBreak/>
              <w:t xml:space="preserve">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D1465E">
              <w:rPr>
                <w:rFonts w:ascii="Times New Roman" w:eastAsia="Times New Roman" w:hAnsi="Times New Roman" w:cs="Times New Roman"/>
                <w:sz w:val="24"/>
                <w:szCs w:val="24"/>
                <w:lang w:eastAsia="en-US"/>
              </w:rPr>
              <w:t>закупівлі,на</w:t>
            </w:r>
            <w:proofErr w:type="spellEnd"/>
            <w:r w:rsidRPr="00D1465E">
              <w:rPr>
                <w:rFonts w:ascii="Times New Roman" w:eastAsia="Times New Roman" w:hAnsi="Times New Roman" w:cs="Times New Roman"/>
                <w:sz w:val="24"/>
                <w:szCs w:val="24"/>
                <w:lang w:eastAsia="en-US"/>
              </w:rPr>
              <w:t xml:space="preserve"> виконання абзацу 15 пункту 47 Особливостей надається переможцем торгів.</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Pr="00A34C27"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Pr="00A34C27" w:rsidRDefault="00617A66" w:rsidP="004A6B47">
      <w:pPr>
        <w:pStyle w:val="11"/>
        <w:ind w:left="57" w:right="57"/>
        <w:jc w:val="center"/>
        <w:rPr>
          <w:b/>
          <w:sz w:val="28"/>
          <w:szCs w:val="28"/>
          <w:lang w:val="ru-RU"/>
        </w:rPr>
      </w:pPr>
      <w:r w:rsidRPr="00D30A86">
        <w:rPr>
          <w:b/>
          <w:sz w:val="28"/>
          <w:szCs w:val="28"/>
        </w:rPr>
        <w:t>Технічні вимоги на закупівлю</w:t>
      </w:r>
    </w:p>
    <w:tbl>
      <w:tblPr>
        <w:tblW w:w="78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A62753" w:rsidRPr="007A1F30" w:rsidTr="00611728">
        <w:trPr>
          <w:trHeight w:val="253"/>
          <w:jc w:val="center"/>
        </w:trPr>
        <w:tc>
          <w:tcPr>
            <w:tcW w:w="454" w:type="dxa"/>
            <w:vMerge w:val="restart"/>
            <w:tcBorders>
              <w:top w:val="single" w:sz="12" w:space="0" w:color="auto"/>
              <w:left w:val="single" w:sz="12"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w:t>
            </w:r>
          </w:p>
        </w:tc>
        <w:tc>
          <w:tcPr>
            <w:tcW w:w="1247"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r>
      <w:tr w:rsidR="00A62753" w:rsidRPr="007A1F30" w:rsidTr="00611728">
        <w:trPr>
          <w:trHeight w:val="253"/>
          <w:jc w:val="center"/>
        </w:trPr>
        <w:tc>
          <w:tcPr>
            <w:tcW w:w="454" w:type="dxa"/>
            <w:vMerge w:val="restart"/>
            <w:tcBorders>
              <w:top w:val="nil"/>
              <w:left w:val="single" w:sz="12"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trHeight w:val="253"/>
          <w:jc w:val="center"/>
        </w:trPr>
        <w:tc>
          <w:tcPr>
            <w:tcW w:w="454" w:type="dxa"/>
            <w:vMerge w:val="restart"/>
            <w:tcBorders>
              <w:top w:val="nil"/>
              <w:left w:val="single" w:sz="12"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vMerge w:val="restart"/>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12"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64" w:type="dxa"/>
            <w:tcBorders>
              <w:top w:val="single" w:sz="4" w:space="0" w:color="auto"/>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1. Електротехнічне обладнання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Конструкції для установлення приладів,</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маса до 40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КМ11-1-8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за кожні 10 кг понад 40 кг до</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11-1-7</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Прилади, що установлюються на</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конструкціях або щитах, маса до 10 кг (сон.</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 xml:space="preserve"> панелі вагою 32,4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КМ11-31-3</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Додавати на кожні 5 кг понад 10 кг до</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норми 11-31-2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5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1075,2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КМ38-7-3</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устаткування 0,1 т (мережевий інвертор)</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4</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КМ38-7-1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устаткування виду машин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механізмів у приміщенні, маса</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устаткування 0,03 т (мережевий інвертор)</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КМ11-96-1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Установлення знімних та висувних блоків</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[модулів, комірок, </w:t>
            </w:r>
            <w:proofErr w:type="spellStart"/>
            <w:r w:rsidRPr="007A1F30">
              <w:rPr>
                <w:rFonts w:ascii="Times New Roman" w:hAnsi="Times New Roman" w:cs="Times New Roman"/>
                <w:i/>
                <w:iCs/>
                <w:spacing w:val="-3"/>
              </w:rPr>
              <w:t>ТЄЗів</w:t>
            </w:r>
            <w:proofErr w:type="spellEnd"/>
            <w:r w:rsidRPr="007A1F30">
              <w:rPr>
                <w:rFonts w:ascii="Times New Roman" w:hAnsi="Times New Roman" w:cs="Times New Roman"/>
                <w:i/>
                <w:iCs/>
                <w:spacing w:val="-3"/>
              </w:rPr>
              <w:t>], маса до 5 кг</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(Модуль моніторингу)</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КМ8-600-2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Лічильник трифазний, що установлюється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на готовій основі (Пристрій обмеження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генерації)</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КМ8-102-1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шафи керування або регулювання</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шафа</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 </w:t>
            </w:r>
            <w:proofErr w:type="spellStart"/>
            <w:r w:rsidRPr="007A1F30">
              <w:rPr>
                <w:rFonts w:ascii="Times New Roman" w:hAnsi="Times New Roman" w:cs="Times New Roman"/>
                <w:i/>
                <w:iCs/>
                <w:spacing w:val="-3"/>
              </w:rPr>
              <w:t>Роздiл</w:t>
            </w:r>
            <w:proofErr w:type="spellEnd"/>
            <w:r w:rsidRPr="007A1F30">
              <w:rPr>
                <w:rFonts w:ascii="Times New Roman" w:hAnsi="Times New Roman" w:cs="Times New Roman"/>
                <w:i/>
                <w:iCs/>
                <w:spacing w:val="-3"/>
              </w:rPr>
              <w:t xml:space="preserve"> 2. Матеріали та вироби для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прокладання кабельних ліній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КБ1-164-2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Розробка ґрунту вручну в траншеях</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глибиною до 2 м без кріплень з укосами,</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група ґрунтів 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0,27675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 (постель)</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0,54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С1421-10634</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Пісок природний, рядовий</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6,9</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КБ1-166-1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Засипка вручну траншей, пазух котлованів і</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ям, група ґрунтів 1</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0,20775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14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КБ1-145-4</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Планування площ ручним способом, група</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ґрунтів 1</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i/>
                <w:iCs/>
                <w:spacing w:val="-3"/>
              </w:rPr>
            </w:pPr>
            <w:r w:rsidRPr="007A1F30">
              <w:rPr>
                <w:rFonts w:ascii="Times New Roman" w:hAnsi="Times New Roman" w:cs="Times New Roman"/>
                <w:i/>
                <w:iCs/>
                <w:spacing w:val="-3"/>
              </w:rPr>
              <w:t>1000м2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i/>
                <w:iCs/>
                <w:spacing w:val="-3"/>
              </w:rPr>
            </w:pPr>
            <w:r w:rsidRPr="007A1F30">
              <w:rPr>
                <w:rFonts w:ascii="Times New Roman" w:hAnsi="Times New Roman" w:cs="Times New Roman"/>
                <w:i/>
                <w:iCs/>
                <w:spacing w:val="-3"/>
              </w:rPr>
              <w:t>0,0069</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 дві</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нитки)</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чотири нитки)</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0,018</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КБ34-103-1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Улаштування трубопроводів із</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поліетиленових труб, до 2-х каналів (у</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шість ниток)</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км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0,003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lastRenderedPageBreak/>
              <w:t>18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С113-</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1439-1-1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Труби поліетиленові жорсткі, гофровані</w:t>
            </w:r>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двохстінні</w:t>
            </w:r>
            <w:proofErr w:type="spellEnd"/>
            <w:r w:rsidRPr="007A1F30">
              <w:rPr>
                <w:rFonts w:ascii="Times New Roman" w:hAnsi="Times New Roman" w:cs="Times New Roman"/>
                <w:spacing w:val="-3"/>
              </w:rPr>
              <w:t xml:space="preserve"> із поліетилену д.50 мм121950А</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150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19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КМ8-396-6</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Короби металеві по стінах і стелях,</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довжина короба до 3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0,09</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4003-6</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Лоток перфорований оцинкований з</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кришкою 100х50, 3 м, 3526205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Перегородка SEP, 3 м, 36480</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КБ21-15-1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Прокладання ізольованих проводів</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 у лотках</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0,21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КБ21-4-2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Затягування у прокладені труби або</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металеві рукави проводу першого</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одножильного або багатожильного у</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загальному обплетенні сумарним</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перерізом до 6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8,4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24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КМ8-147-10</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Кабель до 35 кВ, що прокладається по</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установлених конструкціях і лотках з</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кріпленням по всій довжині, маса 1 м до 1 кг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4х95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0,007</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4х70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0,006</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С151-1-12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силовий з мідними жилами, з ПВХ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ізоляцією, в оболонці з ПВХ пластикату, не</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має броньованого покриву та не поширює</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горіння, </w:t>
            </w:r>
            <w:proofErr w:type="spellStart"/>
            <w:r w:rsidRPr="007A1F30">
              <w:rPr>
                <w:rFonts w:ascii="Times New Roman" w:hAnsi="Times New Roman" w:cs="Times New Roman"/>
                <w:spacing w:val="-3"/>
              </w:rPr>
              <w:t>ВВГнгд</w:t>
            </w:r>
            <w:proofErr w:type="spellEnd"/>
            <w:r w:rsidRPr="007A1F30">
              <w:rPr>
                <w:rFonts w:ascii="Times New Roman" w:hAnsi="Times New Roman" w:cs="Times New Roman"/>
                <w:spacing w:val="-3"/>
              </w:rPr>
              <w:t xml:space="preserve"> 4х6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1000м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0,008</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С100-509-</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 сонячний H1Z2Z2-K 1x6 WH/BK,</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LAPP / KBE</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1468,8</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С151-4-</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215</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КППЕО-ВП (100) 4*2*0,51 (SF/UTP-cat.5E)</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51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С1401-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4003-8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Хомут стандартний </w:t>
            </w:r>
            <w:proofErr w:type="spellStart"/>
            <w:r w:rsidRPr="007A1F30">
              <w:rPr>
                <w:rFonts w:ascii="Times New Roman" w:hAnsi="Times New Roman" w:cs="Times New Roman"/>
                <w:spacing w:val="-3"/>
              </w:rPr>
              <w:t>поліамід</w:t>
            </w:r>
            <w:proofErr w:type="spellEnd"/>
            <w:r w:rsidRPr="007A1F30">
              <w:rPr>
                <w:rFonts w:ascii="Times New Roman" w:hAnsi="Times New Roman" w:cs="Times New Roman"/>
                <w:spacing w:val="-3"/>
              </w:rPr>
              <w:t xml:space="preserve"> 3,6х290мм,</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25210</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КМ8-164-3</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Монтаж муфти кінцевої металевої для</w:t>
            </w:r>
          </w:p>
          <w:p w:rsidR="00A62753" w:rsidRPr="007A1F30" w:rsidRDefault="00A62753" w:rsidP="00611728">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кабеля</w:t>
            </w:r>
            <w:proofErr w:type="spellEnd"/>
            <w:r w:rsidRPr="007A1F30">
              <w:rPr>
                <w:rFonts w:ascii="Times New Roman" w:hAnsi="Times New Roman" w:cs="Times New Roman"/>
                <w:i/>
                <w:iCs/>
                <w:spacing w:val="-3"/>
              </w:rPr>
              <w:t xml:space="preserve"> напругою до 1 кВ, переріз однієї</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жили до 120 мм2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6</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С1510-6-</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25-5</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Кабельна муфта EPKT 0047-L12 (к-т</w:t>
            </w:r>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spacing w:val="-3"/>
              </w:rPr>
              <w:t>чотирофазний</w:t>
            </w:r>
            <w:proofErr w:type="spellEnd"/>
            <w:r w:rsidRPr="007A1F30">
              <w:rPr>
                <w:rFonts w:ascii="Times New Roman" w:hAnsi="Times New Roman" w:cs="Times New Roman"/>
                <w:spacing w:val="-3"/>
              </w:rPr>
              <w:t>)</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КМ11-107-2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Вмикання штепсельних роз'ємів в апаратуру,</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 кількість контактів у роз'ємі до 24</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С1-1090-9-</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БП1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Комплект (пара) </w:t>
            </w:r>
            <w:proofErr w:type="spellStart"/>
            <w:r w:rsidRPr="007A1F30">
              <w:rPr>
                <w:rFonts w:ascii="Times New Roman" w:hAnsi="Times New Roman" w:cs="Times New Roman"/>
                <w:spacing w:val="-3"/>
              </w:rPr>
              <w:t>штекер+розетка</w:t>
            </w:r>
            <w:proofErr w:type="spellEnd"/>
            <w:r w:rsidRPr="007A1F30">
              <w:rPr>
                <w:rFonts w:ascii="Times New Roman" w:hAnsi="Times New Roman" w:cs="Times New Roman"/>
                <w:spacing w:val="-3"/>
              </w:rPr>
              <w:t xml:space="preserve"> EPIC</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SOLAR 4 M+F</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3. Заземлення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КБ1-164-2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Розробка ґрунту вручну в траншеях</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глибиною до 2 м без кріплень з укосами,</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група ґрунтів 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КБ1-166-1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Засипка вручну траншей, пазух </w:t>
            </w:r>
            <w:proofErr w:type="spellStart"/>
            <w:r w:rsidRPr="007A1F30">
              <w:rPr>
                <w:rFonts w:ascii="Times New Roman" w:hAnsi="Times New Roman" w:cs="Times New Roman"/>
                <w:spacing w:val="-3"/>
              </w:rPr>
              <w:t>котлованiв</w:t>
            </w:r>
            <w:proofErr w:type="spellEnd"/>
            <w:r w:rsidRPr="007A1F30">
              <w:rPr>
                <w:rFonts w:ascii="Times New Roman" w:hAnsi="Times New Roman" w:cs="Times New Roman"/>
                <w:spacing w:val="-3"/>
              </w:rPr>
              <w:t xml:space="preserve"> i</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ям, група </w:t>
            </w:r>
            <w:proofErr w:type="spellStart"/>
            <w:r w:rsidRPr="007A1F30">
              <w:rPr>
                <w:rFonts w:ascii="Times New Roman" w:hAnsi="Times New Roman" w:cs="Times New Roman"/>
                <w:spacing w:val="-3"/>
              </w:rPr>
              <w:t>грунтiв</w:t>
            </w:r>
            <w:proofErr w:type="spellEnd"/>
            <w:r w:rsidRPr="007A1F30">
              <w:rPr>
                <w:rFonts w:ascii="Times New Roman" w:hAnsi="Times New Roman" w:cs="Times New Roman"/>
                <w:spacing w:val="-3"/>
              </w:rPr>
              <w:t xml:space="preserve"> 1 (просіяним </w:t>
            </w:r>
            <w:proofErr w:type="spellStart"/>
            <w:r w:rsidRPr="007A1F30">
              <w:rPr>
                <w:rFonts w:ascii="Times New Roman" w:hAnsi="Times New Roman" w:cs="Times New Roman"/>
                <w:spacing w:val="-3"/>
              </w:rPr>
              <w:t>грунтом</w:t>
            </w:r>
            <w:proofErr w:type="spellEnd"/>
            <w:r w:rsidRPr="007A1F30">
              <w:rPr>
                <w:rFonts w:ascii="Times New Roman" w:hAnsi="Times New Roman" w:cs="Times New Roman"/>
                <w:spacing w:val="-3"/>
              </w:rPr>
              <w:t>)</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100м3</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0,1837</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КМ8-472-2</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 xml:space="preserve">Заземлювач горизонтальний у траншеї </w:t>
            </w:r>
            <w:proofErr w:type="spellStart"/>
            <w:r w:rsidRPr="007A1F30">
              <w:rPr>
                <w:rFonts w:ascii="Times New Roman" w:hAnsi="Times New Roman" w:cs="Times New Roman"/>
                <w:i/>
                <w:iCs/>
                <w:spacing w:val="-3"/>
              </w:rPr>
              <w:t>зi</w:t>
            </w:r>
            <w:proofErr w:type="spellEnd"/>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сталi</w:t>
            </w:r>
            <w:proofErr w:type="spellEnd"/>
            <w:r w:rsidRPr="007A1F30">
              <w:rPr>
                <w:rFonts w:ascii="Times New Roman" w:hAnsi="Times New Roman" w:cs="Times New Roman"/>
                <w:i/>
                <w:iCs/>
                <w:spacing w:val="-3"/>
              </w:rPr>
              <w:t xml:space="preserve"> штабової</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38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КМ8-472-7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proofErr w:type="spellStart"/>
            <w:r w:rsidRPr="007A1F30">
              <w:rPr>
                <w:rFonts w:ascii="Times New Roman" w:hAnsi="Times New Roman" w:cs="Times New Roman"/>
                <w:i/>
                <w:iCs/>
                <w:spacing w:val="-3"/>
              </w:rPr>
              <w:t>Провiдник</w:t>
            </w:r>
            <w:proofErr w:type="spellEnd"/>
            <w:r w:rsidRPr="007A1F30">
              <w:rPr>
                <w:rFonts w:ascii="Times New Roman" w:hAnsi="Times New Roman" w:cs="Times New Roman"/>
                <w:i/>
                <w:iCs/>
                <w:spacing w:val="-3"/>
              </w:rPr>
              <w:t xml:space="preserve"> заземлюючий </w:t>
            </w:r>
            <w:proofErr w:type="spellStart"/>
            <w:r w:rsidRPr="007A1F30">
              <w:rPr>
                <w:rFonts w:ascii="Times New Roman" w:hAnsi="Times New Roman" w:cs="Times New Roman"/>
                <w:i/>
                <w:iCs/>
                <w:spacing w:val="-3"/>
              </w:rPr>
              <w:t>вiдкрито</w:t>
            </w:r>
            <w:proofErr w:type="spellEnd"/>
            <w:r w:rsidRPr="007A1F30">
              <w:rPr>
                <w:rFonts w:ascii="Times New Roman" w:hAnsi="Times New Roman" w:cs="Times New Roman"/>
                <w:i/>
                <w:iCs/>
                <w:spacing w:val="-3"/>
              </w:rPr>
              <w:t xml:space="preserve"> по</w:t>
            </w:r>
          </w:p>
          <w:p w:rsidR="00A62753" w:rsidRPr="007A1F30" w:rsidRDefault="00A62753" w:rsidP="00611728">
            <w:pPr>
              <w:keepLines/>
              <w:autoSpaceDE w:val="0"/>
              <w:autoSpaceDN w:val="0"/>
              <w:spacing w:after="0" w:line="240" w:lineRule="auto"/>
              <w:rPr>
                <w:rFonts w:ascii="Times New Roman" w:hAnsi="Times New Roman" w:cs="Times New Roman"/>
              </w:rPr>
            </w:pPr>
            <w:proofErr w:type="spellStart"/>
            <w:r w:rsidRPr="007A1F30">
              <w:rPr>
                <w:rFonts w:ascii="Times New Roman" w:hAnsi="Times New Roman" w:cs="Times New Roman"/>
                <w:i/>
                <w:iCs/>
                <w:spacing w:val="-3"/>
              </w:rPr>
              <w:t>будiвельних</w:t>
            </w:r>
            <w:proofErr w:type="spellEnd"/>
            <w:r w:rsidRPr="007A1F30">
              <w:rPr>
                <w:rFonts w:ascii="Times New Roman" w:hAnsi="Times New Roman" w:cs="Times New Roman"/>
                <w:i/>
                <w:iCs/>
                <w:spacing w:val="-3"/>
              </w:rPr>
              <w:t xml:space="preserve"> основах </w:t>
            </w:r>
            <w:proofErr w:type="spellStart"/>
            <w:r w:rsidRPr="007A1F30">
              <w:rPr>
                <w:rFonts w:ascii="Times New Roman" w:hAnsi="Times New Roman" w:cs="Times New Roman"/>
                <w:i/>
                <w:iCs/>
                <w:spacing w:val="-3"/>
              </w:rPr>
              <w:t>зi</w:t>
            </w:r>
            <w:proofErr w:type="spellEnd"/>
            <w:r w:rsidRPr="007A1F30">
              <w:rPr>
                <w:rFonts w:ascii="Times New Roman" w:hAnsi="Times New Roman" w:cs="Times New Roman"/>
                <w:i/>
                <w:iCs/>
                <w:spacing w:val="-3"/>
              </w:rPr>
              <w:t xml:space="preserve"> штабової </w:t>
            </w:r>
            <w:proofErr w:type="spellStart"/>
            <w:r w:rsidRPr="007A1F30">
              <w:rPr>
                <w:rFonts w:ascii="Times New Roman" w:hAnsi="Times New Roman" w:cs="Times New Roman"/>
                <w:i/>
                <w:iCs/>
                <w:spacing w:val="-3"/>
              </w:rPr>
              <w:t>сталi</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100 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39</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С1110-171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штабова 40х4 мм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0,065312</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40</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КМ8-471-4</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i/>
                <w:iCs/>
                <w:spacing w:val="-3"/>
              </w:rPr>
            </w:pPr>
            <w:r w:rsidRPr="007A1F30">
              <w:rPr>
                <w:rFonts w:ascii="Times New Roman" w:hAnsi="Times New Roman" w:cs="Times New Roman"/>
                <w:i/>
                <w:iCs/>
                <w:spacing w:val="-3"/>
              </w:rPr>
              <w:t>Заземлювач вертикальний з круглої сталі</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i/>
                <w:iCs/>
                <w:spacing w:val="-3"/>
              </w:rPr>
              <w:t>діаметром 16 мм</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i/>
                <w:iCs/>
                <w:spacing w:val="-3"/>
              </w:rPr>
              <w:t xml:space="preserve">10 </w:t>
            </w:r>
            <w:proofErr w:type="spellStart"/>
            <w:r w:rsidRPr="007A1F30">
              <w:rPr>
                <w:rFonts w:ascii="Times New Roman" w:hAnsi="Times New Roman" w:cs="Times New Roman"/>
                <w:i/>
                <w:iCs/>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i/>
                <w:iCs/>
                <w:spacing w:val="-3"/>
              </w:rPr>
              <w:t>0,4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lastRenderedPageBreak/>
              <w:t>41</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С111-1809</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Сталь кругла</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0,09864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vAlign w:val="center"/>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spacing w:val="-3"/>
              </w:rPr>
              <w:t xml:space="preserve"> </w:t>
            </w:r>
            <w:proofErr w:type="spellStart"/>
            <w:r w:rsidRPr="007A1F30">
              <w:rPr>
                <w:rFonts w:ascii="Times New Roman" w:hAnsi="Times New Roman" w:cs="Times New Roman"/>
                <w:b/>
                <w:bCs/>
                <w:spacing w:val="-3"/>
              </w:rPr>
              <w:t>Роздiл</w:t>
            </w:r>
            <w:proofErr w:type="spellEnd"/>
            <w:r w:rsidRPr="007A1F30">
              <w:rPr>
                <w:rFonts w:ascii="Times New Roman" w:hAnsi="Times New Roman" w:cs="Times New Roman"/>
                <w:b/>
                <w:bCs/>
                <w:spacing w:val="-3"/>
              </w:rPr>
              <w:t xml:space="preserve"> 4. Конструктивні елементи столів</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b/>
                <w:bCs/>
                <w:spacing w:val="-3"/>
              </w:rPr>
              <w:t xml:space="preserve">під сонячні панелі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С1-1840-9</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Конструкції оцинковані під кутом 30 градусів,</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з </w:t>
            </w:r>
            <w:proofErr w:type="spellStart"/>
            <w:r w:rsidRPr="007A1F30">
              <w:rPr>
                <w:rFonts w:ascii="Times New Roman" w:hAnsi="Times New Roman" w:cs="Times New Roman"/>
                <w:spacing w:val="-3"/>
              </w:rPr>
              <w:t>геошурупами</w:t>
            </w:r>
            <w:proofErr w:type="spellEnd"/>
            <w:r w:rsidRPr="007A1F30">
              <w:rPr>
                <w:rFonts w:ascii="Times New Roman" w:hAnsi="Times New Roman" w:cs="Times New Roman"/>
                <w:spacing w:val="-3"/>
              </w:rPr>
              <w:t xml:space="preserve"> (</w:t>
            </w:r>
            <w:proofErr w:type="spellStart"/>
            <w:r w:rsidRPr="007A1F30">
              <w:rPr>
                <w:rFonts w:ascii="Times New Roman" w:hAnsi="Times New Roman" w:cs="Times New Roman"/>
                <w:spacing w:val="-3"/>
              </w:rPr>
              <w:t>Геошуруп</w:t>
            </w:r>
            <w:proofErr w:type="spellEnd"/>
            <w:r w:rsidRPr="007A1F30">
              <w:rPr>
                <w:rFonts w:ascii="Times New Roman" w:hAnsi="Times New Roman" w:cs="Times New Roman"/>
                <w:spacing w:val="-3"/>
              </w:rPr>
              <w:t xml:space="preserve"> в зборі Geo60 - 36</w:t>
            </w:r>
          </w:p>
          <w:p w:rsidR="00A62753" w:rsidRPr="007A1F30" w:rsidRDefault="00A62753" w:rsidP="00611728">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Т-притиск H35 монтаж гвМ8х55 з</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прокладкою T35МК - 158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Г-притиск H35</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монтаж гвМ8х30 з прокладкою Г35МК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Розкіс 51х20х2 каркасу 1210-3400 - 6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Стропило 110х40х10х2 з пазами і отворами</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C110.40.10.2-4500.5 - 18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Перехідник</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розкосу з 4 отворами D11 U45x38x1,5-200.4 -</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Розкіс </w:t>
            </w:r>
            <w:proofErr w:type="spellStart"/>
            <w:r w:rsidRPr="007A1F30">
              <w:rPr>
                <w:rFonts w:ascii="Times New Roman" w:hAnsi="Times New Roman" w:cs="Times New Roman"/>
                <w:spacing w:val="-3"/>
              </w:rPr>
              <w:t>стійок</w:t>
            </w:r>
            <w:proofErr w:type="spellEnd"/>
            <w:r w:rsidRPr="007A1F30">
              <w:rPr>
                <w:rFonts w:ascii="Times New Roman" w:hAnsi="Times New Roman" w:cs="Times New Roman"/>
                <w:spacing w:val="-3"/>
              </w:rPr>
              <w:t xml:space="preserve"> з 4 отворами D11</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U45x38x1,5-1450.4 - 18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Монтажний-</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72х41х2 стартовий М7241-3550 - 5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Монтажний-72х41х2-основний М7241-5600 -</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40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З'єднувач П46х73х2-200 П46х73х2-</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200 - 45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Стійка низька С110.40-1000.5 -</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xml:space="preserve">, Стійка висока С110.40-2500.5 - 18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к-т</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3</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15</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М10х20</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60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16</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DIN933 Болт М10х25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1434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17</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Гайка М10 оцинкована DIN 934</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18</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10 плоска оцинкована DIN 125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47</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С111-88-1-</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18</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Шайба пружинна 10 DIN 7980 сталь 65Г</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1494</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48</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С1-1-7-5</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варіант 1</w:t>
            </w:r>
          </w:p>
        </w:tc>
        <w:tc>
          <w:tcPr>
            <w:tcW w:w="4253" w:type="dxa"/>
            <w:tcBorders>
              <w:top w:val="nil"/>
              <w:left w:val="nil"/>
              <w:bottom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Дюбель 6х40 ПП бурт швидкій монтаж CM-</w:t>
            </w:r>
            <w:proofErr w:type="spellStart"/>
            <w:r w:rsidRPr="007A1F30">
              <w:rPr>
                <w:rFonts w:ascii="Times New Roman" w:hAnsi="Times New Roman" w:cs="Times New Roman"/>
                <w:spacing w:val="-3"/>
              </w:rPr>
              <w:t>be</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12</w:t>
            </w: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49</w:t>
            </w: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&amp; С1-1-7-7</w:t>
            </w:r>
          </w:p>
        </w:tc>
        <w:tc>
          <w:tcPr>
            <w:tcW w:w="4253" w:type="dxa"/>
            <w:tcBorders>
              <w:top w:val="nil"/>
              <w:left w:val="nil"/>
              <w:bottom w:val="single" w:sz="4" w:space="0" w:color="auto"/>
              <w:right w:val="nil"/>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REDIBOLT-B Анкер 8х100/М6/65</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28</w:t>
            </w:r>
          </w:p>
        </w:tc>
      </w:tr>
      <w:tr w:rsidR="00A62753" w:rsidRPr="007A1F30" w:rsidTr="00611728">
        <w:trPr>
          <w:jc w:val="center"/>
        </w:trPr>
        <w:tc>
          <w:tcPr>
            <w:tcW w:w="7882" w:type="dxa"/>
            <w:gridSpan w:val="5"/>
            <w:tcBorders>
              <w:top w:val="single" w:sz="4" w:space="0" w:color="auto"/>
              <w:left w:val="single" w:sz="12" w:space="0" w:color="auto"/>
              <w:bottom w:val="single" w:sz="4" w:space="0" w:color="auto"/>
              <w:right w:val="single" w:sz="4" w:space="0" w:color="auto"/>
            </w:tcBorders>
          </w:tcPr>
          <w:p w:rsidR="00A62753" w:rsidRPr="007A1F30" w:rsidRDefault="00A62753" w:rsidP="00611728">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 xml:space="preserve">Придбання </w:t>
            </w:r>
          </w:p>
          <w:p w:rsidR="00A62753" w:rsidRPr="007A1F30" w:rsidRDefault="00A62753" w:rsidP="00611728">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устаткування, меблів та інвентарю</w:t>
            </w:r>
          </w:p>
          <w:p w:rsidR="00A62753" w:rsidRPr="007A1F30" w:rsidRDefault="00A62753" w:rsidP="00611728">
            <w:pPr>
              <w:autoSpaceDE w:val="0"/>
              <w:autoSpaceDN w:val="0"/>
              <w:adjustRightInd w:val="0"/>
              <w:spacing w:after="0" w:line="240" w:lineRule="auto"/>
              <w:rPr>
                <w:rFonts w:ascii="Times New Roman" w:hAnsi="Times New Roman" w:cs="Times New Roman"/>
              </w:rPr>
            </w:pP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Документ, що</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обґрунтовує</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ціну</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Найменування і характеристика устаткування,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меблів та інвентарю, маса одиниці устаткування</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Кількість</w:t>
            </w: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64" w:type="dxa"/>
            <w:tcBorders>
              <w:top w:val="single" w:sz="4" w:space="0" w:color="auto"/>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r>
      <w:tr w:rsidR="00A62753" w:rsidRPr="007A1F30" w:rsidTr="00611728">
        <w:trPr>
          <w:jc w:val="center"/>
        </w:trPr>
        <w:tc>
          <w:tcPr>
            <w:tcW w:w="454" w:type="dxa"/>
            <w:tcBorders>
              <w:top w:val="single" w:sz="4" w:space="0" w:color="auto"/>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16</w:t>
            </w:r>
          </w:p>
        </w:tc>
        <w:tc>
          <w:tcPr>
            <w:tcW w:w="4253" w:type="dxa"/>
            <w:tcBorders>
              <w:top w:val="single" w:sz="4" w:space="0" w:color="auto"/>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lang w:val="en-US"/>
              </w:rPr>
            </w:pPr>
            <w:r w:rsidRPr="007A1F30">
              <w:rPr>
                <w:rFonts w:ascii="Times New Roman" w:hAnsi="Times New Roman" w:cs="Times New Roman"/>
                <w:spacing w:val="-3"/>
              </w:rPr>
              <w:t>Сонячні</w:t>
            </w:r>
            <w:r w:rsidRPr="007A1F30">
              <w:rPr>
                <w:rFonts w:ascii="Times New Roman" w:hAnsi="Times New Roman" w:cs="Times New Roman"/>
                <w:spacing w:val="-3"/>
                <w:lang w:val="en-US"/>
              </w:rPr>
              <w:t xml:space="preserve"> </w:t>
            </w:r>
            <w:r w:rsidRPr="007A1F30">
              <w:rPr>
                <w:rFonts w:ascii="Times New Roman" w:hAnsi="Times New Roman" w:cs="Times New Roman"/>
                <w:spacing w:val="-3"/>
              </w:rPr>
              <w:t>панелі</w:t>
            </w:r>
            <w:r w:rsidRPr="007A1F30">
              <w:rPr>
                <w:rFonts w:ascii="Times New Roman" w:hAnsi="Times New Roman" w:cs="Times New Roman"/>
                <w:spacing w:val="-3"/>
                <w:lang w:val="en-US"/>
              </w:rPr>
              <w:t xml:space="preserve"> </w:t>
            </w:r>
            <w:proofErr w:type="spellStart"/>
            <w:r w:rsidRPr="007A1F30">
              <w:rPr>
                <w:rFonts w:ascii="Times New Roman" w:hAnsi="Times New Roman" w:cs="Times New Roman"/>
                <w:spacing w:val="-3"/>
                <w:lang w:val="en-US"/>
              </w:rPr>
              <w:t>SunPower</w:t>
            </w:r>
            <w:proofErr w:type="spellEnd"/>
            <w:r w:rsidRPr="007A1F30">
              <w:rPr>
                <w:rFonts w:ascii="Times New Roman" w:hAnsi="Times New Roman" w:cs="Times New Roman"/>
                <w:spacing w:val="-3"/>
                <w:lang w:val="en-US"/>
              </w:rPr>
              <w:t xml:space="preserve"> Performance, SPR-P6-545-COM-M-BF;   ( </w:t>
            </w:r>
            <w:r w:rsidRPr="007A1F30">
              <w:rPr>
                <w:rFonts w:ascii="Times New Roman" w:hAnsi="Times New Roman" w:cs="Times New Roman"/>
                <w:spacing w:val="-3"/>
              </w:rPr>
              <w:t>маса</w:t>
            </w:r>
            <w:r w:rsidRPr="007A1F30">
              <w:rPr>
                <w:rFonts w:ascii="Times New Roman" w:hAnsi="Times New Roman" w:cs="Times New Roman"/>
                <w:spacing w:val="-3"/>
                <w:lang w:val="en-US"/>
              </w:rPr>
              <w:t>=0,034)</w:t>
            </w:r>
          </w:p>
        </w:tc>
        <w:tc>
          <w:tcPr>
            <w:tcW w:w="964" w:type="dxa"/>
            <w:tcBorders>
              <w:top w:val="single" w:sz="4" w:space="0" w:color="auto"/>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single" w:sz="4" w:space="0" w:color="auto"/>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240</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17</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SUN2000-100KTL-M2;   ( маса=0,09)</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19</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Мережевий інвертор SUN2000-20KTL-М5;   ( маса=0,021)</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lastRenderedPageBreak/>
              <w:t>20</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lastRenderedPageBreak/>
              <w:t xml:space="preserve">Модуль моніторингу </w:t>
            </w:r>
            <w:proofErr w:type="spellStart"/>
            <w:r w:rsidRPr="007A1F30">
              <w:rPr>
                <w:rFonts w:ascii="Times New Roman" w:hAnsi="Times New Roman" w:cs="Times New Roman"/>
                <w:spacing w:val="-3"/>
              </w:rPr>
              <w:t>Smart</w:t>
            </w:r>
            <w:proofErr w:type="spellEnd"/>
            <w:r w:rsidRPr="007A1F30">
              <w:rPr>
                <w:rFonts w:ascii="Times New Roman" w:hAnsi="Times New Roman" w:cs="Times New Roman"/>
                <w:spacing w:val="-3"/>
              </w:rPr>
              <w:t xml:space="preserve"> Dongle-4G;   ( маса=0,0009)</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lastRenderedPageBreak/>
              <w:t>5</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22</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Пристрій обмеження генерації </w:t>
            </w:r>
            <w:proofErr w:type="spellStart"/>
            <w:r w:rsidRPr="007A1F30">
              <w:rPr>
                <w:rFonts w:ascii="Times New Roman" w:hAnsi="Times New Roman" w:cs="Times New Roman"/>
                <w:spacing w:val="-3"/>
              </w:rPr>
              <w:t>SmartMeter</w:t>
            </w:r>
            <w:proofErr w:type="spellEnd"/>
            <w:r w:rsidRPr="007A1F30">
              <w:rPr>
                <w:rFonts w:ascii="Times New Roman" w:hAnsi="Times New Roman" w:cs="Times New Roman"/>
                <w:spacing w:val="-3"/>
              </w:rPr>
              <w:t xml:space="preserve"> DTSU666-HW;   </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маса=0,0005)</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6</w:t>
            </w: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&amp; 1602-30002-</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23</w:t>
            </w: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Шафа керування СЕС в зборі (Автоматичний вимикач x160,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=40А, 4п, 18kA,</w:t>
            </w:r>
          </w:p>
          <w:p w:rsidR="00A62753" w:rsidRPr="007A1F30" w:rsidRDefault="00A62753" w:rsidP="00611728">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Тфікс</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Мфікс</w:t>
            </w:r>
            <w:proofErr w:type="spellEnd"/>
            <w:r w:rsidRPr="007A1F30">
              <w:rPr>
                <w:rFonts w:ascii="Times New Roman" w:hAnsi="Times New Roman" w:cs="Times New Roman"/>
                <w:spacing w:val="-3"/>
              </w:rPr>
              <w:t xml:space="preserve">. HDA041L - 1шт, Автоматичний вимикач x250, </w:t>
            </w:r>
            <w:proofErr w:type="spellStart"/>
            <w:r w:rsidRPr="007A1F30">
              <w:rPr>
                <w:rFonts w:ascii="Times New Roman" w:hAnsi="Times New Roman" w:cs="Times New Roman"/>
                <w:spacing w:val="-3"/>
              </w:rPr>
              <w:t>In</w:t>
            </w:r>
            <w:proofErr w:type="spellEnd"/>
            <w:r w:rsidRPr="007A1F30">
              <w:rPr>
                <w:rFonts w:ascii="Times New Roman" w:hAnsi="Times New Roman" w:cs="Times New Roman"/>
                <w:spacing w:val="-3"/>
              </w:rPr>
              <w:t>=250А, 4п, 40kA,</w:t>
            </w:r>
          </w:p>
          <w:p w:rsidR="00A62753" w:rsidRPr="007A1F30" w:rsidRDefault="00A62753" w:rsidP="00611728">
            <w:pPr>
              <w:keepLines/>
              <w:autoSpaceDE w:val="0"/>
              <w:autoSpaceDN w:val="0"/>
              <w:spacing w:after="0" w:line="240" w:lineRule="auto"/>
              <w:rPr>
                <w:rFonts w:ascii="Times New Roman" w:hAnsi="Times New Roman" w:cs="Times New Roman"/>
                <w:spacing w:val="-3"/>
              </w:rPr>
            </w:pPr>
            <w:proofErr w:type="spellStart"/>
            <w:r w:rsidRPr="007A1F30">
              <w:rPr>
                <w:rFonts w:ascii="Times New Roman" w:hAnsi="Times New Roman" w:cs="Times New Roman"/>
                <w:spacing w:val="-3"/>
              </w:rPr>
              <w:t>Трег</w:t>
            </w:r>
            <w:proofErr w:type="spellEnd"/>
            <w:r w:rsidRPr="007A1F30">
              <w:rPr>
                <w:rFonts w:ascii="Times New Roman" w:hAnsi="Times New Roman" w:cs="Times New Roman"/>
                <w:spacing w:val="-3"/>
              </w:rPr>
              <w:t>./</w:t>
            </w:r>
            <w:proofErr w:type="spellStart"/>
            <w:r w:rsidRPr="007A1F30">
              <w:rPr>
                <w:rFonts w:ascii="Times New Roman" w:hAnsi="Times New Roman" w:cs="Times New Roman"/>
                <w:spacing w:val="-3"/>
              </w:rPr>
              <w:t>Мрег</w:t>
            </w:r>
            <w:proofErr w:type="spellEnd"/>
            <w:r w:rsidRPr="007A1F30">
              <w:rPr>
                <w:rFonts w:ascii="Times New Roman" w:hAnsi="Times New Roman" w:cs="Times New Roman"/>
                <w:spacing w:val="-3"/>
              </w:rPr>
              <w:t>. HNB251H - 1шт, Трансформатор струмуTA327 400/5А (кл.0,5S=</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 xml:space="preserve">8ВА) TA32750C400SE - 3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Колодка КП-25 - 1шт, Клема силова VSU 150</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(150 mm2_бежева) e3901620 - 4шт, Захисна кришка ZP 200 для клеми VSU</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 xml:space="preserve">e3901574 - 4 </w:t>
            </w:r>
            <w:proofErr w:type="spellStart"/>
            <w:r w:rsidRPr="007A1F30">
              <w:rPr>
                <w:rFonts w:ascii="Times New Roman" w:hAnsi="Times New Roman" w:cs="Times New Roman"/>
                <w:spacing w:val="-3"/>
              </w:rPr>
              <w:t>шт</w:t>
            </w:r>
            <w:proofErr w:type="spellEnd"/>
            <w:r w:rsidRPr="007A1F30">
              <w:rPr>
                <w:rFonts w:ascii="Times New Roman" w:hAnsi="Times New Roman" w:cs="Times New Roman"/>
                <w:spacing w:val="-3"/>
              </w:rPr>
              <w:t>, Шафа 1200х600х300 МКН 1263 - 1шт);   ( маса=0,02)</w:t>
            </w: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4253" w:type="dxa"/>
            <w:tcBorders>
              <w:top w:val="nil"/>
              <w:left w:val="nil"/>
              <w:bottom w:val="nil"/>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964" w:type="dxa"/>
            <w:tcBorders>
              <w:top w:val="nil"/>
              <w:left w:val="single" w:sz="4" w:space="0" w:color="auto"/>
              <w:bottom w:val="nil"/>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4253" w:type="dxa"/>
            <w:tcBorders>
              <w:top w:val="nil"/>
              <w:left w:val="nil"/>
              <w:bottom w:val="single" w:sz="4" w:space="0" w:color="auto"/>
              <w:right w:val="nil"/>
            </w:tcBorders>
            <w:vAlign w:val="center"/>
          </w:tcPr>
          <w:p w:rsidR="00A62753" w:rsidRPr="007A1F30" w:rsidRDefault="00A62753" w:rsidP="00611728">
            <w:pPr>
              <w:keepLines/>
              <w:autoSpaceDE w:val="0"/>
              <w:autoSpaceDN w:val="0"/>
              <w:spacing w:after="0" w:line="240" w:lineRule="auto"/>
              <w:rPr>
                <w:rFonts w:ascii="Times New Roman" w:hAnsi="Times New Roman" w:cs="Times New Roman"/>
                <w:spacing w:val="-3"/>
              </w:rPr>
            </w:pP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7882" w:type="dxa"/>
            <w:gridSpan w:val="5"/>
            <w:tcBorders>
              <w:top w:val="single" w:sz="4" w:space="0" w:color="auto"/>
              <w:left w:val="single" w:sz="12" w:space="0" w:color="auto"/>
              <w:bottom w:val="single" w:sz="4" w:space="0" w:color="auto"/>
              <w:right w:val="single" w:sz="4" w:space="0" w:color="auto"/>
            </w:tcBorders>
          </w:tcPr>
          <w:p w:rsidR="00A62753" w:rsidRPr="007A1F30" w:rsidRDefault="00A62753" w:rsidP="00611728">
            <w:pPr>
              <w:autoSpaceDE w:val="0"/>
              <w:autoSpaceDN w:val="0"/>
              <w:spacing w:after="0" w:line="240" w:lineRule="auto"/>
              <w:jc w:val="center"/>
              <w:rPr>
                <w:rFonts w:ascii="Times New Roman" w:hAnsi="Times New Roman" w:cs="Times New Roman"/>
                <w:b/>
                <w:bCs/>
                <w:spacing w:val="-3"/>
              </w:rPr>
            </w:pPr>
            <w:r w:rsidRPr="007A1F30">
              <w:rPr>
                <w:rFonts w:ascii="Times New Roman" w:hAnsi="Times New Roman" w:cs="Times New Roman"/>
                <w:b/>
                <w:bCs/>
                <w:spacing w:val="-3"/>
              </w:rPr>
              <w:t>Пусконалагоджувальні роботи</w:t>
            </w:r>
          </w:p>
          <w:p w:rsidR="00A62753" w:rsidRPr="007A1F30" w:rsidRDefault="00A62753" w:rsidP="00611728">
            <w:pPr>
              <w:keepLines/>
              <w:autoSpaceDE w:val="0"/>
              <w:autoSpaceDN w:val="0"/>
              <w:spacing w:after="0" w:line="240" w:lineRule="auto"/>
              <w:jc w:val="right"/>
              <w:rPr>
                <w:rFonts w:ascii="Times New Roman" w:hAnsi="Times New Roman" w:cs="Times New Roman"/>
                <w:spacing w:val="-3"/>
              </w:rPr>
            </w:pPr>
          </w:p>
        </w:tc>
      </w:tr>
      <w:tr w:rsidR="00A62753" w:rsidRPr="007A1F30" w:rsidTr="00611728">
        <w:trPr>
          <w:jc w:val="center"/>
        </w:trPr>
        <w:tc>
          <w:tcPr>
            <w:tcW w:w="454" w:type="dxa"/>
            <w:tcBorders>
              <w:top w:val="single" w:sz="4" w:space="0" w:color="auto"/>
              <w:left w:val="single" w:sz="12" w:space="0" w:color="auto"/>
              <w:bottom w:val="nil"/>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Ч.ч</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w:t>
            </w:r>
          </w:p>
        </w:tc>
        <w:tc>
          <w:tcPr>
            <w:tcW w:w="1247" w:type="dxa"/>
            <w:tcBorders>
              <w:top w:val="single" w:sz="4"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Обґрунту</w:t>
            </w:r>
            <w:proofErr w:type="spellEnd"/>
            <w:r w:rsidRPr="007A1F30">
              <w:rPr>
                <w:rFonts w:ascii="Times New Roman" w:hAnsi="Times New Roman" w:cs="Times New Roman"/>
                <w:spacing w:val="-3"/>
              </w:rPr>
              <w:t>-</w:t>
            </w:r>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proofErr w:type="spellStart"/>
            <w:r w:rsidRPr="007A1F30">
              <w:rPr>
                <w:rFonts w:ascii="Times New Roman" w:hAnsi="Times New Roman" w:cs="Times New Roman"/>
                <w:spacing w:val="-3"/>
              </w:rPr>
              <w:t>вання</w:t>
            </w:r>
            <w:proofErr w:type="spellEnd"/>
          </w:p>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(шифр</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норми)</w:t>
            </w:r>
          </w:p>
        </w:tc>
        <w:tc>
          <w:tcPr>
            <w:tcW w:w="4253" w:type="dxa"/>
            <w:tcBorders>
              <w:top w:val="single" w:sz="4" w:space="0" w:color="auto"/>
              <w:left w:val="nil"/>
              <w:bottom w:val="nil"/>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Найменування робіт і витрат</w:t>
            </w:r>
          </w:p>
        </w:tc>
        <w:tc>
          <w:tcPr>
            <w:tcW w:w="964" w:type="dxa"/>
            <w:tcBorders>
              <w:top w:val="single" w:sz="4"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Одиниця</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виміру</w:t>
            </w:r>
          </w:p>
        </w:tc>
        <w:tc>
          <w:tcPr>
            <w:tcW w:w="964" w:type="dxa"/>
            <w:tcBorders>
              <w:top w:val="single" w:sz="4" w:space="0" w:color="auto"/>
              <w:left w:val="single" w:sz="4" w:space="0" w:color="auto"/>
              <w:bottom w:val="nil"/>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spacing w:val="-3"/>
              </w:rPr>
            </w:pPr>
            <w:r w:rsidRPr="007A1F30">
              <w:rPr>
                <w:rFonts w:ascii="Times New Roman" w:hAnsi="Times New Roman" w:cs="Times New Roman"/>
                <w:spacing w:val="-3"/>
              </w:rPr>
              <w:t>Кіль-</w:t>
            </w:r>
          </w:p>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кість</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nil"/>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nil"/>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4253" w:type="dxa"/>
            <w:tcBorders>
              <w:top w:val="nil"/>
              <w:left w:val="nil"/>
              <w:bottom w:val="single" w:sz="4" w:space="0" w:color="auto"/>
              <w:right w:val="nil"/>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autoSpaceDE w:val="0"/>
              <w:autoSpaceDN w:val="0"/>
              <w:adjustRightInd w:val="0"/>
              <w:spacing w:after="0" w:line="240" w:lineRule="auto"/>
              <w:rPr>
                <w:rFonts w:ascii="Times New Roman" w:hAnsi="Times New Roman" w:cs="Times New Roman"/>
              </w:rPr>
            </w:pPr>
            <w:r w:rsidRPr="007A1F30">
              <w:rPr>
                <w:rFonts w:ascii="Times New Roman" w:hAnsi="Times New Roman" w:cs="Times New Roman"/>
              </w:rPr>
              <w:t xml:space="preserve"> </w:t>
            </w:r>
          </w:p>
        </w:tc>
      </w:tr>
      <w:tr w:rsidR="00A62753" w:rsidRPr="007A1F30" w:rsidTr="00611728">
        <w:trPr>
          <w:jc w:val="center"/>
        </w:trPr>
        <w:tc>
          <w:tcPr>
            <w:tcW w:w="454" w:type="dxa"/>
            <w:tcBorders>
              <w:top w:val="single" w:sz="4" w:space="0" w:color="auto"/>
              <w:left w:val="single" w:sz="12" w:space="0" w:color="auto"/>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2</w:t>
            </w:r>
          </w:p>
        </w:tc>
        <w:tc>
          <w:tcPr>
            <w:tcW w:w="4253" w:type="dxa"/>
            <w:tcBorders>
              <w:top w:val="single" w:sz="4" w:space="0" w:color="auto"/>
              <w:left w:val="nil"/>
              <w:bottom w:val="single" w:sz="4" w:space="0" w:color="auto"/>
              <w:right w:val="nil"/>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3</w:t>
            </w:r>
          </w:p>
        </w:tc>
        <w:tc>
          <w:tcPr>
            <w:tcW w:w="964" w:type="dxa"/>
            <w:tcBorders>
              <w:top w:val="single" w:sz="4" w:space="0" w:color="auto"/>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4</w:t>
            </w:r>
          </w:p>
        </w:tc>
        <w:tc>
          <w:tcPr>
            <w:tcW w:w="964" w:type="dxa"/>
            <w:tcBorders>
              <w:top w:val="single" w:sz="4" w:space="0" w:color="auto"/>
              <w:left w:val="single" w:sz="4" w:space="0" w:color="auto"/>
              <w:bottom w:val="single" w:sz="4" w:space="0" w:color="auto"/>
              <w:right w:val="single" w:sz="4" w:space="0" w:color="auto"/>
            </w:tcBorders>
            <w:vAlign w:val="center"/>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5</w:t>
            </w:r>
          </w:p>
        </w:tc>
      </w:tr>
      <w:tr w:rsidR="00A62753" w:rsidRPr="007A1F30" w:rsidTr="00611728">
        <w:trPr>
          <w:jc w:val="center"/>
        </w:trPr>
        <w:tc>
          <w:tcPr>
            <w:tcW w:w="454" w:type="dxa"/>
            <w:tcBorders>
              <w:top w:val="single" w:sz="4" w:space="0" w:color="auto"/>
              <w:left w:val="single" w:sz="12" w:space="0" w:color="auto"/>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c>
          <w:tcPr>
            <w:tcW w:w="1247" w:type="dxa"/>
            <w:tcBorders>
              <w:top w:val="single" w:sz="4" w:space="0" w:color="auto"/>
              <w:left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КП2-11-1</w:t>
            </w:r>
          </w:p>
        </w:tc>
        <w:tc>
          <w:tcPr>
            <w:tcW w:w="4253" w:type="dxa"/>
            <w:tcBorders>
              <w:top w:val="single" w:sz="4" w:space="0" w:color="auto"/>
              <w:left w:val="nil"/>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Елемент програмно-логічного керування,</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модуль мікропроцесорного контролю</w:t>
            </w:r>
          </w:p>
        </w:tc>
        <w:tc>
          <w:tcPr>
            <w:tcW w:w="964" w:type="dxa"/>
            <w:tcBorders>
              <w:top w:val="single" w:sz="4" w:space="0" w:color="auto"/>
              <w:left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proofErr w:type="spellStart"/>
            <w:r w:rsidRPr="007A1F30">
              <w:rPr>
                <w:rFonts w:ascii="Times New Roman" w:hAnsi="Times New Roman" w:cs="Times New Roman"/>
                <w:spacing w:val="-3"/>
              </w:rPr>
              <w:t>шт</w:t>
            </w:r>
            <w:proofErr w:type="spellEnd"/>
          </w:p>
        </w:tc>
        <w:tc>
          <w:tcPr>
            <w:tcW w:w="964" w:type="dxa"/>
            <w:tcBorders>
              <w:top w:val="single" w:sz="4" w:space="0" w:color="auto"/>
              <w:left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r w:rsidR="00A62753" w:rsidRPr="007A1F30" w:rsidTr="00611728">
        <w:trPr>
          <w:jc w:val="center"/>
        </w:trPr>
        <w:tc>
          <w:tcPr>
            <w:tcW w:w="454" w:type="dxa"/>
            <w:tcBorders>
              <w:top w:val="nil"/>
              <w:left w:val="single" w:sz="12" w:space="0" w:color="auto"/>
              <w:bottom w:val="single" w:sz="4" w:space="0" w:color="auto"/>
              <w:right w:val="nil"/>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2</w:t>
            </w:r>
          </w:p>
        </w:tc>
        <w:tc>
          <w:tcPr>
            <w:tcW w:w="1247"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КП2-16-9</w:t>
            </w:r>
          </w:p>
        </w:tc>
        <w:tc>
          <w:tcPr>
            <w:tcW w:w="4253" w:type="dxa"/>
            <w:tcBorders>
              <w:top w:val="nil"/>
              <w:left w:val="nil"/>
              <w:bottom w:val="single" w:sz="4" w:space="0" w:color="auto"/>
              <w:right w:val="nil"/>
            </w:tcBorders>
          </w:tcPr>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Системи багатоконтурні  [каскадні або інші</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складні автоматичного регулювання]</w:t>
            </w:r>
          </w:p>
          <w:p w:rsidR="00A62753" w:rsidRPr="007A1F30" w:rsidRDefault="00A62753" w:rsidP="00611728">
            <w:pPr>
              <w:keepLines/>
              <w:autoSpaceDE w:val="0"/>
              <w:autoSpaceDN w:val="0"/>
              <w:spacing w:after="0" w:line="240" w:lineRule="auto"/>
              <w:rPr>
                <w:rFonts w:ascii="Times New Roman" w:hAnsi="Times New Roman" w:cs="Times New Roman"/>
                <w:spacing w:val="-3"/>
              </w:rPr>
            </w:pPr>
            <w:r w:rsidRPr="007A1F30">
              <w:rPr>
                <w:rFonts w:ascii="Times New Roman" w:hAnsi="Times New Roman" w:cs="Times New Roman"/>
                <w:spacing w:val="-3"/>
              </w:rPr>
              <w:t>багатоконтурні з числом параметрів</w:t>
            </w:r>
          </w:p>
          <w:p w:rsidR="00A62753" w:rsidRPr="007A1F30" w:rsidRDefault="00A62753" w:rsidP="00611728">
            <w:pPr>
              <w:keepLines/>
              <w:autoSpaceDE w:val="0"/>
              <w:autoSpaceDN w:val="0"/>
              <w:spacing w:after="0" w:line="240" w:lineRule="auto"/>
              <w:rPr>
                <w:rFonts w:ascii="Times New Roman" w:hAnsi="Times New Roman" w:cs="Times New Roman"/>
              </w:rPr>
            </w:pPr>
            <w:r w:rsidRPr="007A1F30">
              <w:rPr>
                <w:rFonts w:ascii="Times New Roman" w:hAnsi="Times New Roman" w:cs="Times New Roman"/>
                <w:spacing w:val="-3"/>
              </w:rPr>
              <w:t>настроювання до 5</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center"/>
              <w:rPr>
                <w:rFonts w:ascii="Times New Roman" w:hAnsi="Times New Roman" w:cs="Times New Roman"/>
              </w:rPr>
            </w:pPr>
            <w:r w:rsidRPr="007A1F30">
              <w:rPr>
                <w:rFonts w:ascii="Times New Roman" w:hAnsi="Times New Roman" w:cs="Times New Roman"/>
                <w:spacing w:val="-3"/>
              </w:rPr>
              <w:t>система</w:t>
            </w:r>
          </w:p>
        </w:tc>
        <w:tc>
          <w:tcPr>
            <w:tcW w:w="964" w:type="dxa"/>
            <w:tcBorders>
              <w:top w:val="nil"/>
              <w:left w:val="single" w:sz="4" w:space="0" w:color="auto"/>
              <w:bottom w:val="single" w:sz="4" w:space="0" w:color="auto"/>
              <w:right w:val="single" w:sz="4" w:space="0" w:color="auto"/>
            </w:tcBorders>
          </w:tcPr>
          <w:p w:rsidR="00A62753" w:rsidRPr="007A1F30" w:rsidRDefault="00A62753" w:rsidP="00611728">
            <w:pPr>
              <w:keepLines/>
              <w:autoSpaceDE w:val="0"/>
              <w:autoSpaceDN w:val="0"/>
              <w:spacing w:after="0" w:line="240" w:lineRule="auto"/>
              <w:jc w:val="right"/>
              <w:rPr>
                <w:rFonts w:ascii="Times New Roman" w:hAnsi="Times New Roman" w:cs="Times New Roman"/>
              </w:rPr>
            </w:pPr>
            <w:r w:rsidRPr="007A1F30">
              <w:rPr>
                <w:rFonts w:ascii="Times New Roman" w:hAnsi="Times New Roman" w:cs="Times New Roman"/>
                <w:spacing w:val="-3"/>
              </w:rPr>
              <w:t>1</w:t>
            </w:r>
          </w:p>
        </w:tc>
      </w:tr>
    </w:tbl>
    <w:p w:rsidR="008C4CF1" w:rsidRPr="00A34C27" w:rsidRDefault="008C4CF1" w:rsidP="004A6B47">
      <w:pPr>
        <w:pStyle w:val="11"/>
        <w:ind w:left="57" w:right="57"/>
        <w:jc w:val="center"/>
        <w:rPr>
          <w:b/>
          <w:sz w:val="28"/>
          <w:szCs w:val="28"/>
          <w:lang w:val="ru-RU"/>
        </w:rPr>
      </w:pPr>
    </w:p>
    <w:p w:rsidR="008C4CF1" w:rsidRPr="00422E46" w:rsidRDefault="008C4CF1" w:rsidP="00422E46">
      <w:pPr>
        <w:pStyle w:val="11"/>
        <w:ind w:right="57"/>
        <w:jc w:val="both"/>
        <w:rPr>
          <w:sz w:val="28"/>
          <w:szCs w:val="28"/>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Ціна тендерної пропозиції - договірна ціна, повинна бути твердою.</w:t>
      </w:r>
      <w:r>
        <w:rPr>
          <w:rFonts w:ascii="Times New Roman" w:hAnsi="Times New Roman"/>
          <w:sz w:val="24"/>
          <w:szCs w:val="24"/>
          <w:lang w:eastAsia="ar-SA"/>
        </w:rPr>
        <w:t xml:space="preserve"> </w:t>
      </w:r>
      <w:r w:rsidRPr="001F6E3C">
        <w:rPr>
          <w:rFonts w:ascii="Times New Roman" w:hAnsi="Times New Roman"/>
          <w:sz w:val="24"/>
          <w:szCs w:val="24"/>
          <w:lang w:eastAsia="ar-SA"/>
        </w:rPr>
        <w:t>Метод розрахунку вартості – за кошторисними нормами.</w:t>
      </w:r>
    </w:p>
    <w:p w:rsidR="00983A7D" w:rsidRPr="001F6E3C" w:rsidRDefault="00983A7D" w:rsidP="00983A7D">
      <w:pPr>
        <w:spacing w:after="0" w:line="240" w:lineRule="auto"/>
        <w:ind w:firstLine="57"/>
        <w:jc w:val="both"/>
        <w:rPr>
          <w:rFonts w:ascii="Times New Roman" w:hAnsi="Times New Roman"/>
          <w:sz w:val="24"/>
          <w:szCs w:val="24"/>
          <w:lang w:eastAsia="ar-SA"/>
        </w:rPr>
      </w:pP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 xml:space="preserve">В складі пропозиції Учасник надає кошторисну документацію розраховану згідно Кошторисних норм України «Настанова з визначення вартості будівництва», затверджені Наказом Міністерства розвитку громад, територій та інфраструктури України від 01.11.2021 № 281 «Про затвердження кошторисних норм України у будівництві» (з урахуванням усіх змін) . </w:t>
      </w:r>
    </w:p>
    <w:p w:rsidR="00983A7D" w:rsidRPr="001F6E3C" w:rsidRDefault="00983A7D" w:rsidP="00983A7D">
      <w:pPr>
        <w:spacing w:after="0" w:line="240" w:lineRule="auto"/>
        <w:ind w:firstLine="720"/>
        <w:jc w:val="both"/>
        <w:rPr>
          <w:rFonts w:ascii="Times New Roman" w:hAnsi="Times New Roman"/>
          <w:sz w:val="24"/>
          <w:szCs w:val="24"/>
          <w:lang w:eastAsia="ar-SA"/>
        </w:rPr>
      </w:pPr>
      <w:r w:rsidRPr="001F6E3C">
        <w:rPr>
          <w:rFonts w:ascii="Times New Roman" w:hAnsi="Times New Roman"/>
          <w:sz w:val="24"/>
          <w:szCs w:val="24"/>
          <w:lang w:eastAsia="ar-SA"/>
        </w:rPr>
        <w:t>Договірна ціна повинна містити такі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прямі витрати (заробітна плата; вартість матеріальних ресурсів; вартість експлуатації будівельних машин та механізмів);</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загальновиробничі витрати;</w:t>
      </w:r>
    </w:p>
    <w:p w:rsidR="00983A7D" w:rsidRPr="001F6E3C" w:rsidRDefault="00983A7D" w:rsidP="00983A7D">
      <w:pPr>
        <w:spacing w:after="0" w:line="240" w:lineRule="auto"/>
        <w:ind w:firstLine="57"/>
        <w:jc w:val="both"/>
        <w:rPr>
          <w:rFonts w:ascii="Times New Roman" w:hAnsi="Times New Roman"/>
          <w:sz w:val="24"/>
          <w:szCs w:val="24"/>
          <w:lang w:eastAsia="ar-SA"/>
        </w:rPr>
      </w:pPr>
      <w:r w:rsidRPr="001F6E3C">
        <w:rPr>
          <w:rFonts w:ascii="Times New Roman" w:hAnsi="Times New Roman"/>
          <w:sz w:val="24"/>
          <w:szCs w:val="24"/>
          <w:lang w:eastAsia="ar-SA"/>
        </w:rPr>
        <w:t>-</w:t>
      </w:r>
      <w:r w:rsidRPr="001F6E3C">
        <w:rPr>
          <w:rFonts w:ascii="Times New Roman" w:hAnsi="Times New Roman"/>
          <w:sz w:val="24"/>
          <w:szCs w:val="24"/>
          <w:lang w:eastAsia="ar-SA"/>
        </w:rPr>
        <w:tab/>
        <w:t>прибуток;</w:t>
      </w:r>
    </w:p>
    <w:p w:rsidR="00983A7D" w:rsidRDefault="00983A7D" w:rsidP="00983A7D">
      <w:pPr>
        <w:spacing w:after="0" w:line="240" w:lineRule="auto"/>
        <w:ind w:firstLine="57"/>
        <w:jc w:val="both"/>
        <w:rPr>
          <w:rFonts w:ascii="Times New Roman" w:hAnsi="Times New Roman"/>
          <w:sz w:val="24"/>
          <w:szCs w:val="24"/>
          <w:lang w:eastAsia="ar-SA"/>
        </w:rPr>
      </w:pPr>
      <w:r>
        <w:rPr>
          <w:rFonts w:ascii="Times New Roman" w:hAnsi="Times New Roman"/>
          <w:sz w:val="24"/>
          <w:szCs w:val="24"/>
          <w:lang w:eastAsia="ar-SA"/>
        </w:rPr>
        <w:t>-</w:t>
      </w:r>
      <w:r>
        <w:rPr>
          <w:rFonts w:ascii="Times New Roman" w:hAnsi="Times New Roman"/>
          <w:sz w:val="24"/>
          <w:szCs w:val="24"/>
          <w:lang w:eastAsia="ar-SA"/>
        </w:rPr>
        <w:tab/>
        <w:t>адміністративні витрати;</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2C0249">
        <w:rPr>
          <w:rFonts w:ascii="Times New Roman" w:hAnsi="Times New Roman"/>
          <w:sz w:val="24"/>
          <w:szCs w:val="24"/>
          <w:lang w:eastAsia="ar-SA"/>
        </w:rPr>
        <w:t xml:space="preserve">- </w:t>
      </w:r>
      <w:r w:rsidRPr="00983A7D">
        <w:rPr>
          <w:rFonts w:ascii="Times New Roman" w:eastAsia="Times New Roman" w:hAnsi="Times New Roman" w:cs="Times New Roman"/>
          <w:color w:val="000000" w:themeColor="text1"/>
          <w:sz w:val="24"/>
          <w:szCs w:val="24"/>
        </w:rPr>
        <w:t>податок на будівельні роботи (відображається податок в залежності від системи оподаткування учасника).</w:t>
      </w:r>
    </w:p>
    <w:p w:rsidR="00983A7D" w:rsidRPr="00983A7D" w:rsidRDefault="00983A7D" w:rsidP="00983A7D">
      <w:pPr>
        <w:spacing w:after="0" w:line="240" w:lineRule="auto"/>
        <w:jc w:val="both"/>
        <w:rPr>
          <w:rFonts w:ascii="Times New Roman" w:eastAsia="Times New Roman" w:hAnsi="Times New Roman" w:cs="Times New Roman"/>
          <w:color w:val="000000" w:themeColor="text1"/>
          <w:sz w:val="24"/>
          <w:szCs w:val="24"/>
        </w:rPr>
      </w:pPr>
      <w:r w:rsidRPr="00983A7D">
        <w:rPr>
          <w:rFonts w:ascii="Times New Roman" w:eastAsia="Times New Roman" w:hAnsi="Times New Roman" w:cs="Times New Roman"/>
          <w:color w:val="000000" w:themeColor="text1"/>
          <w:sz w:val="24"/>
          <w:szCs w:val="24"/>
        </w:rPr>
        <w:t>-</w:t>
      </w:r>
      <w:bookmarkStart w:id="9" w:name="_Toc57579197"/>
      <w:r w:rsidRPr="00983A7D">
        <w:rPr>
          <w:rFonts w:ascii="Times New Roman" w:eastAsia="Times New Roman" w:hAnsi="Times New Roman" w:cs="Times New Roman"/>
          <w:color w:val="000000" w:themeColor="text1"/>
          <w:sz w:val="24"/>
          <w:szCs w:val="24"/>
        </w:rPr>
        <w:t xml:space="preserve"> Витрати на придбання та доставку устаткування на будову</w:t>
      </w:r>
      <w:bookmarkEnd w:id="9"/>
      <w:r w:rsidRPr="00983A7D">
        <w:rPr>
          <w:rFonts w:ascii="Times New Roman" w:eastAsia="Times New Roman" w:hAnsi="Times New Roman" w:cs="Times New Roman"/>
          <w:color w:val="000000" w:themeColor="text1"/>
          <w:sz w:val="24"/>
          <w:szCs w:val="24"/>
        </w:rPr>
        <w:t xml:space="preserve"> (</w:t>
      </w:r>
      <w:bookmarkStart w:id="10" w:name="_Toc57579199"/>
      <w:r w:rsidRPr="00983A7D">
        <w:rPr>
          <w:rFonts w:ascii="Times New Roman" w:eastAsia="Times New Roman" w:hAnsi="Times New Roman" w:cs="Times New Roman"/>
          <w:color w:val="000000" w:themeColor="text1"/>
          <w:sz w:val="24"/>
          <w:szCs w:val="24"/>
        </w:rPr>
        <w:t>з врахуванням податку на додану вартість</w:t>
      </w:r>
      <w:bookmarkEnd w:id="10"/>
      <w:r w:rsidRPr="00983A7D">
        <w:rPr>
          <w:rFonts w:ascii="Times New Roman" w:eastAsia="Times New Roman" w:hAnsi="Times New Roman" w:cs="Times New Roman"/>
          <w:color w:val="000000" w:themeColor="text1"/>
          <w:sz w:val="24"/>
          <w:szCs w:val="24"/>
        </w:rPr>
        <w:t>)**</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lastRenderedPageBreak/>
        <w:t>Всі інші додаткові витрати, що будуть враховані учасником, вважатимуться невідповідністю технічним вимогам.</w:t>
      </w:r>
    </w:p>
    <w:p w:rsidR="00983A7D" w:rsidRPr="00983A7D" w:rsidRDefault="00983A7D" w:rsidP="00983A7D">
      <w:pPr>
        <w:spacing w:after="0" w:line="240" w:lineRule="auto"/>
        <w:ind w:firstLine="720"/>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Учасником подаються кошторисні розрахунки в складі пропозиції у сканованому форматі та у форматі </w:t>
      </w:r>
      <w:proofErr w:type="spellStart"/>
      <w:r w:rsidRPr="00983A7D">
        <w:rPr>
          <w:rFonts w:ascii="Times New Roman" w:hAnsi="Times New Roman"/>
          <w:color w:val="000000" w:themeColor="text1"/>
          <w:sz w:val="24"/>
          <w:szCs w:val="24"/>
          <w:lang w:eastAsia="ar-SA"/>
        </w:rPr>
        <w:t>imd</w:t>
      </w:r>
      <w:proofErr w:type="spellEnd"/>
      <w:r w:rsidRPr="00983A7D">
        <w:rPr>
          <w:rFonts w:ascii="Times New Roman" w:hAnsi="Times New Roman"/>
          <w:color w:val="000000" w:themeColor="text1"/>
          <w:sz w:val="24"/>
          <w:szCs w:val="24"/>
          <w:lang w:eastAsia="ar-SA"/>
        </w:rPr>
        <w:t xml:space="preserve"> програмного комплексу АВК – 5 або іншому програмному комплексі по випуску кошторисів, а саме:</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договірна ціна та пояснювальна записка, </w:t>
      </w:r>
    </w:p>
    <w:p w:rsidR="00983A7D" w:rsidRPr="00983A7D" w:rsidRDefault="00983A7D" w:rsidP="00983A7D">
      <w:pPr>
        <w:spacing w:after="0" w:line="240" w:lineRule="auto"/>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xml:space="preserve">- локальний кошторис, </w:t>
      </w:r>
    </w:p>
    <w:p w:rsidR="00983A7D" w:rsidRPr="00983A7D" w:rsidRDefault="00983A7D" w:rsidP="00983A7D">
      <w:pPr>
        <w:spacing w:after="0" w:line="240" w:lineRule="auto"/>
        <w:ind w:firstLine="57"/>
        <w:jc w:val="both"/>
        <w:rPr>
          <w:rFonts w:ascii="Times New Roman" w:hAnsi="Times New Roman"/>
          <w:color w:val="000000" w:themeColor="text1"/>
          <w:sz w:val="24"/>
          <w:szCs w:val="24"/>
          <w:lang w:eastAsia="ar-SA"/>
        </w:rPr>
      </w:pPr>
      <w:r w:rsidRPr="00983A7D">
        <w:rPr>
          <w:rFonts w:ascii="Times New Roman" w:hAnsi="Times New Roman"/>
          <w:color w:val="000000" w:themeColor="text1"/>
          <w:sz w:val="24"/>
          <w:szCs w:val="24"/>
          <w:lang w:eastAsia="ar-SA"/>
        </w:rPr>
        <w:t>- підсумкова відомість ресурсів.</w:t>
      </w:r>
    </w:p>
    <w:p w:rsidR="00CB3D44" w:rsidRPr="00983A7D" w:rsidRDefault="00983A7D" w:rsidP="00983A7D">
      <w:pPr>
        <w:pStyle w:val="11"/>
        <w:ind w:left="57" w:right="57"/>
        <w:jc w:val="both"/>
        <w:rPr>
          <w:b/>
          <w:color w:val="000000" w:themeColor="text1"/>
          <w:sz w:val="28"/>
          <w:szCs w:val="28"/>
        </w:rPr>
      </w:pPr>
      <w:r w:rsidRPr="00983A7D">
        <w:rPr>
          <w:color w:val="000000" w:themeColor="text1"/>
          <w:lang w:eastAsia="ar-SA"/>
        </w:rPr>
        <w:t>**у  випадку, якщо відсутні дані витрати, то у відповідному рядку приймаємо значення «0».</w:t>
      </w:r>
    </w:p>
    <w:p w:rsidR="00CB3D44" w:rsidRPr="002B428A" w:rsidRDefault="00CB3D44" w:rsidP="00CB3D44">
      <w:pPr>
        <w:pStyle w:val="11"/>
        <w:ind w:left="57" w:right="57"/>
        <w:jc w:val="both"/>
        <w:rPr>
          <w:b/>
          <w:sz w:val="28"/>
          <w:szCs w:val="28"/>
        </w:rPr>
      </w:pPr>
    </w:p>
    <w:p w:rsidR="00CB3D44" w:rsidRPr="00A34C27" w:rsidRDefault="00CB3D44" w:rsidP="00422E46">
      <w:pPr>
        <w:pStyle w:val="11"/>
        <w:ind w:left="57" w:right="57" w:firstLine="510"/>
        <w:jc w:val="both"/>
      </w:pPr>
      <w:r>
        <w:t xml:space="preserve">Додатково ознайомитись з </w:t>
      </w:r>
      <w:proofErr w:type="spellStart"/>
      <w:r>
        <w:t>проєктно</w:t>
      </w:r>
      <w:proofErr w:type="spellEnd"/>
      <w:r>
        <w:t xml:space="preserve">-кошторисною документацією можна за </w:t>
      </w:r>
      <w:proofErr w:type="spellStart"/>
      <w:r>
        <w:t>адресою</w:t>
      </w:r>
      <w:proofErr w:type="spellEnd"/>
      <w:r>
        <w:t xml:space="preserve"> Замовника, а саме: відділ будівництва та реформування УЖКГ та будівництва, вул. </w:t>
      </w:r>
      <w:proofErr w:type="spellStart"/>
      <w:r>
        <w:t>Прощенка</w:t>
      </w:r>
      <w:proofErr w:type="spellEnd"/>
      <w:r>
        <w:t xml:space="preserve"> Станіслава, 20, м. Ніжин</w:t>
      </w:r>
      <w:r w:rsidR="00983A7D">
        <w:t xml:space="preserve">, Чернігівська область, 16600. </w:t>
      </w:r>
    </w:p>
    <w:p w:rsidR="00CB3D44" w:rsidRDefault="00CB3D44" w:rsidP="008034E9">
      <w:pPr>
        <w:spacing w:after="0" w:line="240" w:lineRule="auto"/>
        <w:rPr>
          <w:rFonts w:ascii="Times New Roman" w:eastAsia="Times New Roman" w:hAnsi="Times New Roman" w:cs="Times New Roman"/>
          <w:sz w:val="24"/>
          <w:szCs w:val="24"/>
        </w:rPr>
      </w:pPr>
    </w:p>
    <w:p w:rsidR="00E82A49" w:rsidRDefault="00E82A49" w:rsidP="00060ACA">
      <w:pPr>
        <w:spacing w:after="0" w:line="240" w:lineRule="auto"/>
        <w:ind w:firstLine="567"/>
        <w:rPr>
          <w:rFonts w:ascii="Times New Roman" w:hAnsi="Times New Roman"/>
          <w:sz w:val="24"/>
          <w:szCs w:val="24"/>
          <w:lang w:eastAsia="ar-SA"/>
        </w:rPr>
      </w:pPr>
      <w:r w:rsidRPr="00767E27">
        <w:rPr>
          <w:rFonts w:ascii="Times New Roman" w:hAnsi="Times New Roman"/>
          <w:sz w:val="24"/>
          <w:szCs w:val="24"/>
          <w:lang w:eastAsia="ar-SA"/>
        </w:rPr>
        <w:t>В складі тендерної пропозиції надати копії діючих на момент розкриття пропозиції сертифікатів відповідності на товар або на матеріали , з яких товар виготовляється  (в разі, якщо товар не підлягає обов’язковій сертифікації, Учасник повинен надати лист в довільній формі).</w:t>
      </w:r>
    </w:p>
    <w:p w:rsidR="00CB3D44" w:rsidRDefault="00CB3D44" w:rsidP="008034E9">
      <w:pPr>
        <w:spacing w:after="0" w:line="240" w:lineRule="auto"/>
        <w:rPr>
          <w:rFonts w:ascii="Times New Roman" w:eastAsia="Times New Roman" w:hAnsi="Times New Roman" w:cs="Times New Roman"/>
          <w:sz w:val="24"/>
          <w:szCs w:val="24"/>
        </w:rPr>
      </w:pPr>
    </w:p>
    <w:p w:rsidR="004A6B47" w:rsidRDefault="004A6B47" w:rsidP="007A1F30">
      <w:pPr>
        <w:pStyle w:val="11"/>
        <w:ind w:right="57" w:firstLine="567"/>
        <w:jc w:val="both"/>
        <w:rPr>
          <w:rStyle w:val="afa"/>
          <w:rFonts w:eastAsia="Calibri"/>
          <w:sz w:val="22"/>
          <w:szCs w:val="22"/>
        </w:rPr>
      </w:pPr>
      <w:r w:rsidRPr="002A73DA">
        <w:rPr>
          <w:rStyle w:val="afa"/>
          <w:rFonts w:eastAsia="Calibri"/>
          <w:sz w:val="22"/>
          <w:szCs w:val="22"/>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22E46" w:rsidRDefault="00422E46" w:rsidP="00060ACA">
      <w:pPr>
        <w:pStyle w:val="11"/>
        <w:ind w:right="57" w:firstLine="708"/>
        <w:jc w:val="both"/>
        <w:rPr>
          <w:rStyle w:val="afc"/>
          <w:b w:val="0"/>
        </w:rPr>
      </w:pPr>
    </w:p>
    <w:p w:rsidR="00060ACA" w:rsidRPr="000635CC" w:rsidRDefault="00060ACA" w:rsidP="000635CC">
      <w:pPr>
        <w:pStyle w:val="11"/>
        <w:ind w:right="57" w:firstLine="708"/>
        <w:jc w:val="both"/>
        <w:rPr>
          <w:rStyle w:val="afa"/>
          <w:bCs/>
          <w:i w:val="0"/>
        </w:rPr>
      </w:pPr>
      <w:r w:rsidRPr="00060ACA">
        <w:rPr>
          <w:rStyle w:val="afc"/>
          <w:b w:val="0"/>
        </w:rPr>
        <w:t>Термін «або еквівалент» застосовується до матеріалів, устаткування, обладнання та інвентарю, </w:t>
      </w:r>
      <w:r w:rsidRPr="00060ACA">
        <w:rPr>
          <w:rStyle w:val="afa"/>
          <w:bCs/>
          <w:i w:val="0"/>
        </w:rPr>
        <w:t>які входять до складу робіт.</w:t>
      </w:r>
      <w:r w:rsidR="000635CC">
        <w:rPr>
          <w:rStyle w:val="afa"/>
          <w:bCs/>
          <w:i w:val="0"/>
        </w:rPr>
        <w:t xml:space="preserve"> </w:t>
      </w:r>
      <w:r w:rsidRPr="00060ACA">
        <w:rPr>
          <w:rStyle w:val="afa"/>
          <w:i w:val="0"/>
        </w:rPr>
        <w:t xml:space="preserve">У разі посилання в тендерній документації 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060ACA">
        <w:rPr>
          <w:rStyle w:val="afa"/>
          <w:i w:val="0"/>
        </w:rPr>
        <w:t>проєктним</w:t>
      </w:r>
      <w:proofErr w:type="spellEnd"/>
      <w:r w:rsidRPr="00060ACA">
        <w:rPr>
          <w:rStyle w:val="afa"/>
          <w:i w:val="0"/>
        </w:rPr>
        <w:t xml:space="preserve"> рішенням та затвердженій в установленому порядку </w:t>
      </w:r>
      <w:proofErr w:type="spellStart"/>
      <w:r w:rsidRPr="00060ACA">
        <w:rPr>
          <w:rStyle w:val="afa"/>
          <w:i w:val="0"/>
        </w:rPr>
        <w:t>проєктній</w:t>
      </w:r>
      <w:proofErr w:type="spellEnd"/>
      <w:r w:rsidRPr="00060ACA">
        <w:rPr>
          <w:rStyle w:val="afa"/>
          <w:i w:val="0"/>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060ACA">
        <w:rPr>
          <w:rStyle w:val="afa"/>
          <w:i w:val="0"/>
        </w:rPr>
        <w:t>проєктні</w:t>
      </w:r>
      <w:proofErr w:type="spellEnd"/>
      <w:r w:rsidRPr="00060ACA">
        <w:rPr>
          <w:rStyle w:val="afa"/>
          <w:i w:val="0"/>
        </w:rPr>
        <w:t xml:space="preserve"> рішення в повному комплексі згідно з чинними нормами в будівництві. Тому, </w:t>
      </w:r>
      <w:r w:rsidRPr="00060ACA">
        <w:rPr>
          <w:rStyle w:val="afa"/>
          <w:bCs/>
          <w:i w:val="0"/>
        </w:rPr>
        <w:t>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w:t>
      </w:r>
      <w:r w:rsidRPr="00060ACA">
        <w:rPr>
          <w:rStyle w:val="afa"/>
          <w:i w:val="0"/>
        </w:rPr>
        <w:t xml:space="preserve">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060ACA">
        <w:rPr>
          <w:rStyle w:val="afa"/>
          <w:i w:val="0"/>
        </w:rPr>
        <w:t>проєктної</w:t>
      </w:r>
      <w:proofErr w:type="spellEnd"/>
      <w:r w:rsidRPr="00060ACA">
        <w:rPr>
          <w:rStyle w:val="afa"/>
          <w:i w:val="0"/>
        </w:rPr>
        <w:t xml:space="preserve"> документації».</w:t>
      </w:r>
    </w:p>
    <w:p w:rsidR="001C3406" w:rsidRPr="00060ACA" w:rsidRDefault="00060ACA" w:rsidP="00422E46">
      <w:pPr>
        <w:spacing w:before="100" w:beforeAutospacing="1" w:after="450" w:line="240" w:lineRule="auto"/>
        <w:ind w:firstLine="708"/>
        <w:jc w:val="both"/>
        <w:rPr>
          <w:rFonts w:ascii="Arial" w:eastAsia="Times New Roman" w:hAnsi="Arial" w:cs="Arial"/>
          <w:color w:val="323232"/>
          <w:sz w:val="24"/>
          <w:szCs w:val="24"/>
        </w:rPr>
      </w:pPr>
      <w:r w:rsidRPr="00060ACA">
        <w:rPr>
          <w:rFonts w:ascii="Times New Roman" w:eastAsia="Times New Roman" w:hAnsi="Times New Roman" w:cs="Times New Roman"/>
          <w:sz w:val="24"/>
          <w:szCs w:val="24"/>
        </w:rPr>
        <w:t>На підставі порівняльної таблиці на етапі кваліфікації учасника замовник погоджує застосування «Еквіваленту» (у випадку якщо такий еквівалент застосовується) з п</w:t>
      </w:r>
      <w:r w:rsidR="00422E46">
        <w:rPr>
          <w:rFonts w:ascii="Times New Roman" w:eastAsia="Times New Roman" w:hAnsi="Times New Roman" w:cs="Times New Roman"/>
          <w:sz w:val="24"/>
          <w:szCs w:val="24"/>
        </w:rPr>
        <w:t xml:space="preserve">роектувальником-розробником </w:t>
      </w:r>
      <w:proofErr w:type="spellStart"/>
      <w:r w:rsidR="00422E46">
        <w:rPr>
          <w:rFonts w:ascii="Times New Roman" w:eastAsia="Times New Roman" w:hAnsi="Times New Roman" w:cs="Times New Roman"/>
          <w:sz w:val="24"/>
          <w:szCs w:val="24"/>
        </w:rPr>
        <w:t>проє</w:t>
      </w:r>
      <w:r w:rsidRPr="00060ACA">
        <w:rPr>
          <w:rFonts w:ascii="Times New Roman" w:eastAsia="Times New Roman" w:hAnsi="Times New Roman" w:cs="Times New Roman"/>
          <w:sz w:val="24"/>
          <w:szCs w:val="24"/>
        </w:rPr>
        <w:t>кту</w:t>
      </w:r>
      <w:proofErr w:type="spellEnd"/>
      <w:r w:rsidRPr="00060ACA">
        <w:rPr>
          <w:rFonts w:ascii="Times New Roman" w:eastAsia="Times New Roman" w:hAnsi="Times New Roman" w:cs="Times New Roman"/>
          <w:sz w:val="24"/>
          <w:szCs w:val="24"/>
        </w:rPr>
        <w:t xml:space="preserve"> (крім  випадку передачі відповідно до законодавства авторських майнових прав іншій особі) щодо відповідності запропонованого «Еквіваленту» обладнання, устаткування, матеріалам, інвентарю</w:t>
      </w:r>
      <w:r w:rsidR="00422E46">
        <w:rPr>
          <w:rFonts w:ascii="Times New Roman" w:eastAsia="Times New Roman" w:hAnsi="Times New Roman" w:cs="Times New Roman"/>
          <w:sz w:val="24"/>
          <w:szCs w:val="24"/>
        </w:rPr>
        <w:t xml:space="preserve"> тощо, тому, що затверджено </w:t>
      </w:r>
      <w:proofErr w:type="spellStart"/>
      <w:r w:rsidR="00422E46">
        <w:rPr>
          <w:rFonts w:ascii="Times New Roman" w:eastAsia="Times New Roman" w:hAnsi="Times New Roman" w:cs="Times New Roman"/>
          <w:sz w:val="24"/>
          <w:szCs w:val="24"/>
        </w:rPr>
        <w:t>проє</w:t>
      </w:r>
      <w:r w:rsidRPr="00060ACA">
        <w:rPr>
          <w:rFonts w:ascii="Times New Roman" w:eastAsia="Times New Roman" w:hAnsi="Times New Roman" w:cs="Times New Roman"/>
          <w:sz w:val="24"/>
          <w:szCs w:val="24"/>
        </w:rPr>
        <w:t>ктною</w:t>
      </w:r>
      <w:proofErr w:type="spellEnd"/>
      <w:r w:rsidRPr="00060ACA">
        <w:rPr>
          <w:rFonts w:ascii="Times New Roman" w:eastAsia="Times New Roman" w:hAnsi="Times New Roman" w:cs="Times New Roman"/>
          <w:sz w:val="24"/>
          <w:szCs w:val="24"/>
        </w:rPr>
        <w:t xml:space="preserve"> документацією. Так як, пропозиція учасником «Еквіва</w:t>
      </w:r>
      <w:r w:rsidR="00422E46">
        <w:rPr>
          <w:rFonts w:ascii="Times New Roman" w:eastAsia="Times New Roman" w:hAnsi="Times New Roman" w:cs="Times New Roman"/>
          <w:sz w:val="24"/>
          <w:szCs w:val="24"/>
        </w:rPr>
        <w:t xml:space="preserve">ленту» не повинно змінювати </w:t>
      </w:r>
      <w:proofErr w:type="spellStart"/>
      <w:r w:rsidR="00422E46">
        <w:rPr>
          <w:rFonts w:ascii="Times New Roman" w:eastAsia="Times New Roman" w:hAnsi="Times New Roman" w:cs="Times New Roman"/>
          <w:sz w:val="24"/>
          <w:szCs w:val="24"/>
        </w:rPr>
        <w:t>проє</w:t>
      </w:r>
      <w:r w:rsidRPr="00060ACA">
        <w:rPr>
          <w:rFonts w:ascii="Times New Roman" w:eastAsia="Times New Roman" w:hAnsi="Times New Roman" w:cs="Times New Roman"/>
          <w:sz w:val="24"/>
          <w:szCs w:val="24"/>
        </w:rPr>
        <w:t>ктні</w:t>
      </w:r>
      <w:proofErr w:type="spellEnd"/>
      <w:r w:rsidRPr="00060ACA">
        <w:rPr>
          <w:rFonts w:ascii="Times New Roman" w:eastAsia="Times New Roman" w:hAnsi="Times New Roman" w:cs="Times New Roman"/>
          <w:sz w:val="24"/>
          <w:szCs w:val="24"/>
        </w:rPr>
        <w:t xml:space="preserve"> рішення, тому що, роботи між собою пов’язані і заміна обладнання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F3719C" w:rsidRPr="001C3406" w:rsidRDefault="00F3719C" w:rsidP="003364CD">
      <w:pPr>
        <w:pStyle w:val="11"/>
        <w:ind w:right="57"/>
        <w:jc w:val="both"/>
        <w:rPr>
          <w:rFonts w:eastAsia="Calibri"/>
          <w:i/>
          <w:iCs/>
          <w:sz w:val="22"/>
          <w:szCs w:val="22"/>
          <w:lang w:eastAsia="uk-UA"/>
        </w:rPr>
      </w:pPr>
    </w:p>
    <w:p w:rsidR="004A6B47" w:rsidRPr="002A73DA" w:rsidRDefault="004A6B47" w:rsidP="004A6B47">
      <w:pPr>
        <w:ind w:firstLine="851"/>
        <w:rPr>
          <w:b/>
          <w:color w:val="000000"/>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Default="00B516B0" w:rsidP="00F3561C">
      <w:pPr>
        <w:tabs>
          <w:tab w:val="left" w:pos="3336"/>
        </w:tabs>
        <w:jc w:val="center"/>
        <w:rPr>
          <w:rFonts w:ascii="Times New Roman" w:hAnsi="Times New Roman" w:cs="Times New Roman"/>
          <w:b/>
          <w:i/>
        </w:rPr>
      </w:pPr>
    </w:p>
    <w:p w:rsidR="00B516B0" w:rsidRPr="00422E46" w:rsidRDefault="00B516B0" w:rsidP="00B516B0">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b/>
          <w:color w:val="000000" w:themeColor="text1"/>
          <w:sz w:val="24"/>
          <w:szCs w:val="24"/>
        </w:rPr>
        <w:t>ДОДАТОК  4</w:t>
      </w:r>
    </w:p>
    <w:p w:rsidR="00B516B0" w:rsidRPr="00422E46" w:rsidRDefault="00B516B0" w:rsidP="00B516B0">
      <w:pPr>
        <w:spacing w:after="0" w:line="240" w:lineRule="auto"/>
        <w:ind w:left="5660"/>
        <w:jc w:val="right"/>
        <w:rPr>
          <w:rFonts w:ascii="Times New Roman" w:eastAsia="Times New Roman" w:hAnsi="Times New Roman" w:cs="Times New Roman"/>
          <w:color w:val="000000" w:themeColor="text1"/>
          <w:sz w:val="24"/>
          <w:szCs w:val="24"/>
        </w:rPr>
      </w:pPr>
      <w:r w:rsidRPr="00422E46">
        <w:rPr>
          <w:rFonts w:ascii="Times New Roman" w:eastAsia="Times New Roman" w:hAnsi="Times New Roman" w:cs="Times New Roman"/>
          <w:i/>
          <w:color w:val="000000" w:themeColor="text1"/>
          <w:sz w:val="24"/>
          <w:szCs w:val="24"/>
        </w:rPr>
        <w:t>до тендерної документації</w:t>
      </w:r>
      <w:r w:rsidRPr="00422E46">
        <w:rPr>
          <w:rFonts w:ascii="Times New Roman" w:eastAsia="Times New Roman" w:hAnsi="Times New Roman" w:cs="Times New Roman"/>
          <w:color w:val="000000" w:themeColor="text1"/>
          <w:sz w:val="24"/>
          <w:szCs w:val="24"/>
        </w:rPr>
        <w:t> </w:t>
      </w:r>
    </w:p>
    <w:p w:rsidR="00B516B0" w:rsidRPr="00422E46" w:rsidRDefault="00DB22EA" w:rsidP="00B516B0">
      <w:pPr>
        <w:tabs>
          <w:tab w:val="left" w:pos="3336"/>
        </w:tabs>
        <w:jc w:val="center"/>
        <w:rPr>
          <w:rFonts w:ascii="Times New Roman" w:hAnsi="Times New Roman" w:cs="Times New Roman"/>
          <w:b/>
          <w:i/>
          <w:color w:val="000000" w:themeColor="text1"/>
        </w:rPr>
      </w:pPr>
      <w:r w:rsidRPr="00422E46">
        <w:rPr>
          <w:rFonts w:ascii="Times New Roman" w:hAnsi="Times New Roman" w:cs="Times New Roman"/>
          <w:b/>
          <w:i/>
          <w:color w:val="000000" w:themeColor="text1"/>
        </w:rPr>
        <w:t xml:space="preserve">Креслення </w:t>
      </w:r>
      <w:r w:rsidR="00B516B0" w:rsidRPr="00422E46">
        <w:rPr>
          <w:rFonts w:ascii="Times New Roman" w:hAnsi="Times New Roman" w:cs="Times New Roman"/>
          <w:b/>
          <w:i/>
          <w:color w:val="000000" w:themeColor="text1"/>
        </w:rPr>
        <w:t>(в окремому файлі)</w:t>
      </w:r>
    </w:p>
    <w:sectPr w:rsidR="00B516B0" w:rsidRPr="00422E46" w:rsidSect="00A21D2A">
      <w:footerReference w:type="default" r:id="rId19"/>
      <w:headerReference w:type="first" r:id="rId20"/>
      <w:footerReference w:type="first" r:id="rId21"/>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CB" w:rsidRDefault="007109CB">
      <w:pPr>
        <w:spacing w:after="0" w:line="240" w:lineRule="auto"/>
      </w:pPr>
      <w:r>
        <w:separator/>
      </w:r>
    </w:p>
  </w:endnote>
  <w:endnote w:type="continuationSeparator" w:id="0">
    <w:p w:rsidR="007109CB" w:rsidRDefault="0071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28" w:rsidRDefault="0061172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64A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28" w:rsidRDefault="006117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CB" w:rsidRDefault="007109CB">
      <w:pPr>
        <w:spacing w:after="0" w:line="240" w:lineRule="auto"/>
      </w:pPr>
      <w:r>
        <w:separator/>
      </w:r>
    </w:p>
  </w:footnote>
  <w:footnote w:type="continuationSeparator" w:id="0">
    <w:p w:rsidR="007109CB" w:rsidRDefault="0071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28" w:rsidRDefault="0061172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6615419"/>
    <w:multiLevelType w:val="multilevel"/>
    <w:tmpl w:val="3210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6"/>
  </w:num>
  <w:num w:numId="4">
    <w:abstractNumId w:val="4"/>
  </w:num>
  <w:num w:numId="5">
    <w:abstractNumId w:val="3"/>
  </w:num>
  <w:num w:numId="6">
    <w:abstractNumId w:val="2"/>
  </w:num>
  <w:num w:numId="7">
    <w:abstractNumId w:val="9"/>
  </w:num>
  <w:num w:numId="8">
    <w:abstractNumId w:val="18"/>
  </w:num>
  <w:num w:numId="9">
    <w:abstractNumId w:val="13"/>
  </w:num>
  <w:num w:numId="10">
    <w:abstractNumId w:val="8"/>
  </w:num>
  <w:num w:numId="11">
    <w:abstractNumId w:val="1"/>
  </w:num>
  <w:num w:numId="12">
    <w:abstractNumId w:val="17"/>
  </w:num>
  <w:num w:numId="13">
    <w:abstractNumId w:val="10"/>
  </w:num>
  <w:num w:numId="14">
    <w:abstractNumId w:val="12"/>
  </w:num>
  <w:num w:numId="15">
    <w:abstractNumId w:val="16"/>
  </w:num>
  <w:num w:numId="16">
    <w:abstractNumId w:val="0"/>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2592C"/>
    <w:rsid w:val="00041B74"/>
    <w:rsid w:val="0004438F"/>
    <w:rsid w:val="00055089"/>
    <w:rsid w:val="0005771B"/>
    <w:rsid w:val="00060ACA"/>
    <w:rsid w:val="000635CC"/>
    <w:rsid w:val="000654A4"/>
    <w:rsid w:val="000803A2"/>
    <w:rsid w:val="00080442"/>
    <w:rsid w:val="00092097"/>
    <w:rsid w:val="000A531C"/>
    <w:rsid w:val="000B71E9"/>
    <w:rsid w:val="000D5E47"/>
    <w:rsid w:val="000F5C1F"/>
    <w:rsid w:val="001011B9"/>
    <w:rsid w:val="00116087"/>
    <w:rsid w:val="001348F0"/>
    <w:rsid w:val="00163EDD"/>
    <w:rsid w:val="00170EFC"/>
    <w:rsid w:val="00191962"/>
    <w:rsid w:val="001B13CC"/>
    <w:rsid w:val="001C3406"/>
    <w:rsid w:val="001C3F2B"/>
    <w:rsid w:val="001E35F4"/>
    <w:rsid w:val="001E4F05"/>
    <w:rsid w:val="001F7442"/>
    <w:rsid w:val="00214AAC"/>
    <w:rsid w:val="00242CE8"/>
    <w:rsid w:val="00261453"/>
    <w:rsid w:val="00266A66"/>
    <w:rsid w:val="002706F7"/>
    <w:rsid w:val="00286B3E"/>
    <w:rsid w:val="002A5577"/>
    <w:rsid w:val="00332E1D"/>
    <w:rsid w:val="0033617D"/>
    <w:rsid w:val="003364CD"/>
    <w:rsid w:val="003468DB"/>
    <w:rsid w:val="003516D6"/>
    <w:rsid w:val="0039416B"/>
    <w:rsid w:val="00394411"/>
    <w:rsid w:val="003A3E6C"/>
    <w:rsid w:val="003F2B3C"/>
    <w:rsid w:val="003F5AA5"/>
    <w:rsid w:val="004043ED"/>
    <w:rsid w:val="00407265"/>
    <w:rsid w:val="00422E46"/>
    <w:rsid w:val="0049183D"/>
    <w:rsid w:val="004A427F"/>
    <w:rsid w:val="004A6B47"/>
    <w:rsid w:val="004D1812"/>
    <w:rsid w:val="005114A5"/>
    <w:rsid w:val="005475A1"/>
    <w:rsid w:val="00556FC0"/>
    <w:rsid w:val="005633C4"/>
    <w:rsid w:val="00575DB3"/>
    <w:rsid w:val="005919FD"/>
    <w:rsid w:val="00592E2D"/>
    <w:rsid w:val="005A46AA"/>
    <w:rsid w:val="005B2468"/>
    <w:rsid w:val="005D4ECC"/>
    <w:rsid w:val="005E0200"/>
    <w:rsid w:val="005E22A4"/>
    <w:rsid w:val="005F78CE"/>
    <w:rsid w:val="00611728"/>
    <w:rsid w:val="00611ECC"/>
    <w:rsid w:val="00617A66"/>
    <w:rsid w:val="006440B0"/>
    <w:rsid w:val="00650492"/>
    <w:rsid w:val="00662F32"/>
    <w:rsid w:val="006921FD"/>
    <w:rsid w:val="006969B4"/>
    <w:rsid w:val="006B694E"/>
    <w:rsid w:val="006B751D"/>
    <w:rsid w:val="007109CB"/>
    <w:rsid w:val="007136C3"/>
    <w:rsid w:val="0072010B"/>
    <w:rsid w:val="00760986"/>
    <w:rsid w:val="007671BA"/>
    <w:rsid w:val="007807FE"/>
    <w:rsid w:val="007A1F30"/>
    <w:rsid w:val="007A4F1E"/>
    <w:rsid w:val="007D735B"/>
    <w:rsid w:val="008034E9"/>
    <w:rsid w:val="0080508F"/>
    <w:rsid w:val="00813D10"/>
    <w:rsid w:val="0084199A"/>
    <w:rsid w:val="00870303"/>
    <w:rsid w:val="00875A26"/>
    <w:rsid w:val="00875B3F"/>
    <w:rsid w:val="0088062E"/>
    <w:rsid w:val="00882DC8"/>
    <w:rsid w:val="008843C1"/>
    <w:rsid w:val="008C4CF1"/>
    <w:rsid w:val="008F2FE4"/>
    <w:rsid w:val="0092015C"/>
    <w:rsid w:val="00922B43"/>
    <w:rsid w:val="00925C89"/>
    <w:rsid w:val="00947507"/>
    <w:rsid w:val="00963D95"/>
    <w:rsid w:val="009749E3"/>
    <w:rsid w:val="00983A7D"/>
    <w:rsid w:val="009B2934"/>
    <w:rsid w:val="009B74F6"/>
    <w:rsid w:val="009D0352"/>
    <w:rsid w:val="009D6071"/>
    <w:rsid w:val="009D76BC"/>
    <w:rsid w:val="009E228E"/>
    <w:rsid w:val="00A21D2A"/>
    <w:rsid w:val="00A2749E"/>
    <w:rsid w:val="00A34C27"/>
    <w:rsid w:val="00A40A8A"/>
    <w:rsid w:val="00A62753"/>
    <w:rsid w:val="00A77B73"/>
    <w:rsid w:val="00A92527"/>
    <w:rsid w:val="00AA6ABC"/>
    <w:rsid w:val="00AA7733"/>
    <w:rsid w:val="00AB3618"/>
    <w:rsid w:val="00B15CB2"/>
    <w:rsid w:val="00B34396"/>
    <w:rsid w:val="00B516B0"/>
    <w:rsid w:val="00B51FB2"/>
    <w:rsid w:val="00B57AD7"/>
    <w:rsid w:val="00BC2A41"/>
    <w:rsid w:val="00BD4111"/>
    <w:rsid w:val="00BE1964"/>
    <w:rsid w:val="00BE635A"/>
    <w:rsid w:val="00C24C2B"/>
    <w:rsid w:val="00C308C7"/>
    <w:rsid w:val="00C36EF3"/>
    <w:rsid w:val="00C61CC3"/>
    <w:rsid w:val="00CA043F"/>
    <w:rsid w:val="00CA2814"/>
    <w:rsid w:val="00CB3A02"/>
    <w:rsid w:val="00CB3D44"/>
    <w:rsid w:val="00D223AC"/>
    <w:rsid w:val="00D26B51"/>
    <w:rsid w:val="00D343E3"/>
    <w:rsid w:val="00D37FD8"/>
    <w:rsid w:val="00D5795F"/>
    <w:rsid w:val="00D77058"/>
    <w:rsid w:val="00D85C88"/>
    <w:rsid w:val="00D907B7"/>
    <w:rsid w:val="00DB2069"/>
    <w:rsid w:val="00DB22EA"/>
    <w:rsid w:val="00DC7EFF"/>
    <w:rsid w:val="00DD6111"/>
    <w:rsid w:val="00DE506E"/>
    <w:rsid w:val="00E035D1"/>
    <w:rsid w:val="00E04BBA"/>
    <w:rsid w:val="00E05DA7"/>
    <w:rsid w:val="00E14820"/>
    <w:rsid w:val="00E167A5"/>
    <w:rsid w:val="00E464A6"/>
    <w:rsid w:val="00E50A73"/>
    <w:rsid w:val="00E80634"/>
    <w:rsid w:val="00E82A49"/>
    <w:rsid w:val="00E95996"/>
    <w:rsid w:val="00ED2B86"/>
    <w:rsid w:val="00ED4807"/>
    <w:rsid w:val="00EF7CCE"/>
    <w:rsid w:val="00F15158"/>
    <w:rsid w:val="00F3561C"/>
    <w:rsid w:val="00F3719C"/>
    <w:rsid w:val="00F410EF"/>
    <w:rsid w:val="00F4457C"/>
    <w:rsid w:val="00F80C57"/>
    <w:rsid w:val="00FD12A3"/>
    <w:rsid w:val="00FD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uiPriority w:val="2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 w:type="character" w:styleId="afc">
    <w:name w:val="Strong"/>
    <w:basedOn w:val="a0"/>
    <w:uiPriority w:val="22"/>
    <w:qFormat/>
    <w:rsid w:val="00805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8">
    <w:name w:val="Body Text"/>
    <w:basedOn w:val="a"/>
    <w:link w:val="af9"/>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9">
    <w:name w:val="Основной текст Знак"/>
    <w:basedOn w:val="a0"/>
    <w:link w:val="af8"/>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a">
    <w:name w:val="Emphasis"/>
    <w:basedOn w:val="a0"/>
    <w:uiPriority w:val="2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4A6B47"/>
  </w:style>
  <w:style w:type="paragraph" w:styleId="afb">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 w:type="table" w:customStyle="1" w:styleId="12">
    <w:name w:val="Сетка таблицы1"/>
    <w:basedOn w:val="a1"/>
    <w:next w:val="a5"/>
    <w:rsid w:val="00592E2D"/>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a3"/>
    <w:uiPriority w:val="99"/>
    <w:rsid w:val="00662F32"/>
    <w:rPr>
      <w:b/>
      <w:sz w:val="72"/>
      <w:szCs w:val="72"/>
    </w:rPr>
  </w:style>
  <w:style w:type="character" w:styleId="afc">
    <w:name w:val="Strong"/>
    <w:basedOn w:val="a0"/>
    <w:uiPriority w:val="22"/>
    <w:qFormat/>
    <w:rsid w:val="0080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074921">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ugkgtab@ukr.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12543</Words>
  <Characters>71499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cp:revision>
  <dcterms:created xsi:type="dcterms:W3CDTF">2024-03-26T07:49:00Z</dcterms:created>
  <dcterms:modified xsi:type="dcterms:W3CDTF">2024-03-26T07:49:00Z</dcterms:modified>
</cp:coreProperties>
</file>