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6A" w:rsidRPr="006D604F" w:rsidRDefault="009E266A" w:rsidP="009E266A">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4</w:t>
      </w:r>
      <w:r w:rsidRPr="006D604F">
        <w:rPr>
          <w:rFonts w:ascii="Times New Roman" w:hAnsi="Times New Roman" w:cs="Times New Roman"/>
          <w:i/>
          <w:color w:val="000000"/>
          <w:sz w:val="24"/>
          <w:szCs w:val="24"/>
          <w:u w:val="single"/>
        </w:rPr>
        <w:t xml:space="preserve"> до тендерної документації</w:t>
      </w:r>
    </w:p>
    <w:p w:rsidR="009E266A" w:rsidRPr="00CA4DD1" w:rsidRDefault="009E266A" w:rsidP="009E266A">
      <w:pPr>
        <w:spacing w:after="0" w:line="276" w:lineRule="auto"/>
        <w:ind w:left="7820" w:firstLine="100"/>
        <w:jc w:val="both"/>
        <w:rPr>
          <w:rFonts w:ascii="Times New Roman" w:eastAsia="Times New Roman" w:hAnsi="Times New Roman" w:cs="Times New Roman"/>
          <w:b/>
          <w:sz w:val="24"/>
          <w:szCs w:val="24"/>
          <w:lang w:eastAsia="uk-UA"/>
        </w:rPr>
      </w:pPr>
    </w:p>
    <w:p w:rsidR="009E266A" w:rsidRDefault="009E266A" w:rsidP="009E266A">
      <w:pPr>
        <w:spacing w:after="0" w:line="240" w:lineRule="auto"/>
        <w:jc w:val="both"/>
        <w:rPr>
          <w:rFonts w:ascii="Times New Roman" w:eastAsia="Times New Roman" w:hAnsi="Times New Roman" w:cs="Times New Roman"/>
          <w:sz w:val="24"/>
          <w:szCs w:val="24"/>
        </w:rPr>
      </w:pPr>
    </w:p>
    <w:p w:rsidR="009E266A" w:rsidRPr="00CC663C" w:rsidRDefault="009E266A" w:rsidP="009E266A">
      <w:pPr>
        <w:widowControl w:val="0"/>
        <w:suppressAutoHyphens/>
        <w:autoSpaceDE w:val="0"/>
        <w:spacing w:after="0" w:line="240" w:lineRule="auto"/>
        <w:jc w:val="center"/>
        <w:rPr>
          <w:rFonts w:ascii="Times New Roman" w:hAnsi="Times New Roman"/>
          <w:b/>
          <w:lang w:eastAsia="ar-SA"/>
        </w:rPr>
      </w:pPr>
      <w:bookmarkStart w:id="0" w:name="_Hlk125620369"/>
      <w:r w:rsidRPr="00CC663C">
        <w:rPr>
          <w:rFonts w:ascii="Times New Roman" w:hAnsi="Times New Roman"/>
          <w:b/>
          <w:lang w:eastAsia="ar-SA"/>
        </w:rPr>
        <w:t>ДОГОВІР ПРО ЗАКУПІВЛЮ ПОСЛУГ ЗА ДЕРЖАВНІ КОШТИ №_____</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widowControl w:val="0"/>
        <w:suppressAutoHyphens/>
        <w:autoSpaceDE w:val="0"/>
        <w:spacing w:after="0" w:line="240" w:lineRule="auto"/>
        <w:rPr>
          <w:rFonts w:ascii="Times New Roman" w:hAnsi="Times New Roman"/>
          <w:b/>
          <w:lang w:eastAsia="ar-SA"/>
        </w:rPr>
      </w:pPr>
      <w:r w:rsidRPr="00CC663C">
        <w:rPr>
          <w:rFonts w:ascii="Times New Roman" w:hAnsi="Times New Roman"/>
          <w:b/>
          <w:lang w:eastAsia="ar-SA"/>
        </w:rPr>
        <w:t>м. Кривий Ріг</w:t>
      </w:r>
      <w:r w:rsidRPr="00CC663C">
        <w:rPr>
          <w:rFonts w:ascii="Times New Roman" w:hAnsi="Times New Roman"/>
          <w:b/>
          <w:lang w:eastAsia="ar-SA"/>
        </w:rPr>
        <w:tab/>
      </w:r>
      <w:r w:rsidRPr="00CC663C">
        <w:rPr>
          <w:rFonts w:ascii="Times New Roman" w:hAnsi="Times New Roman"/>
          <w:b/>
          <w:lang w:eastAsia="ar-SA"/>
        </w:rPr>
        <w:tab/>
      </w:r>
      <w:r w:rsidRPr="00CC663C">
        <w:rPr>
          <w:rFonts w:ascii="Times New Roman" w:hAnsi="Times New Roman"/>
          <w:b/>
          <w:lang w:eastAsia="ar-SA"/>
        </w:rPr>
        <w:tab/>
        <w:t xml:space="preserve">                           </w:t>
      </w:r>
      <w:r w:rsidRPr="00CC663C">
        <w:rPr>
          <w:rFonts w:ascii="Times New Roman" w:hAnsi="Times New Roman"/>
          <w:b/>
          <w:lang w:eastAsia="ar-SA"/>
        </w:rPr>
        <w:tab/>
        <w:t xml:space="preserve">                         </w:t>
      </w:r>
      <w:r w:rsidRPr="00CC663C">
        <w:rPr>
          <w:rFonts w:ascii="Times New Roman" w:hAnsi="Times New Roman"/>
          <w:b/>
          <w:lang w:eastAsia="ar-SA"/>
        </w:rPr>
        <w:tab/>
        <w:t>«___» _____________ 2024 р.</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spacing w:after="0" w:line="240" w:lineRule="auto"/>
        <w:ind w:left="-737"/>
        <w:jc w:val="center"/>
        <w:rPr>
          <w:rFonts w:ascii="Times New Roman" w:hAnsi="Times New Roman"/>
          <w:b/>
        </w:rPr>
      </w:pPr>
    </w:p>
    <w:p w:rsidR="009E266A" w:rsidRPr="00CC663C" w:rsidRDefault="009E266A" w:rsidP="009E266A">
      <w:pPr>
        <w:tabs>
          <w:tab w:val="left" w:pos="142"/>
          <w:tab w:val="left" w:pos="284"/>
        </w:tabs>
        <w:spacing w:after="0" w:line="240" w:lineRule="auto"/>
        <w:jc w:val="both"/>
        <w:rPr>
          <w:rFonts w:ascii="Times New Roman" w:hAnsi="Times New Roman"/>
          <w:color w:val="000000" w:themeColor="text1"/>
        </w:rPr>
      </w:pPr>
      <w:r w:rsidRPr="00CC663C">
        <w:rPr>
          <w:rFonts w:ascii="Times New Roman" w:hAnsi="Times New Roman"/>
          <w:b/>
          <w:color w:val="000000"/>
        </w:rPr>
        <w:t>Відділ  освіти  виконавчого комітету Металургійної  районної  у  місті  ради,</w:t>
      </w:r>
      <w:r w:rsidRPr="00CC663C">
        <w:rPr>
          <w:rFonts w:ascii="Times New Roman" w:hAnsi="Times New Roman"/>
          <w:color w:val="000000"/>
        </w:rPr>
        <w:t xml:space="preserve">  в особі </w:t>
      </w:r>
      <w:r w:rsidRPr="00CC663C">
        <w:rPr>
          <w:rFonts w:ascii="Times New Roman" w:eastAsia="Times New Roman" w:hAnsi="Times New Roman"/>
          <w:color w:val="000000"/>
        </w:rPr>
        <w:t>начальника відділу освіти Махині Дениса Олександровича</w:t>
      </w:r>
      <w:r w:rsidRPr="00CC663C">
        <w:rPr>
          <w:rFonts w:ascii="Times New Roman" w:hAnsi="Times New Roman"/>
          <w:color w:val="000000"/>
        </w:rPr>
        <w:t xml:space="preserve">,  що діє на підставі  Положення </w:t>
      </w:r>
      <w:r w:rsidRPr="00CC663C">
        <w:rPr>
          <w:rFonts w:ascii="Times New Roman" w:hAnsi="Times New Roman"/>
        </w:rPr>
        <w:t xml:space="preserve">(далі – </w:t>
      </w:r>
      <w:r w:rsidRPr="00CC663C">
        <w:rPr>
          <w:rFonts w:ascii="Times New Roman" w:hAnsi="Times New Roman"/>
          <w:b/>
        </w:rPr>
        <w:t>Замовник</w:t>
      </w:r>
      <w:r w:rsidRPr="00CC663C">
        <w:rPr>
          <w:rFonts w:ascii="Times New Roman" w:hAnsi="Times New Roman"/>
        </w:rPr>
        <w:t xml:space="preserve">), з однієї сторони, і </w:t>
      </w:r>
      <w:r w:rsidRPr="00CC663C">
        <w:rPr>
          <w:rFonts w:ascii="Times New Roman" w:eastAsia="Times New Roman" w:hAnsi="Times New Roman" w:cs="Times New Roman"/>
          <w:kern w:val="1"/>
          <w:lang w:eastAsia="zh-CN"/>
        </w:rPr>
        <w:t>______________________, в особі ____________________,</w:t>
      </w:r>
      <w:r w:rsidRPr="00CC663C">
        <w:rPr>
          <w:rFonts w:ascii="Times New Roman" w:eastAsia="Times New Roman" w:hAnsi="Times New Roman" w:cs="Times New Roman"/>
          <w:color w:val="000000" w:themeColor="text1"/>
          <w:kern w:val="1"/>
          <w:lang w:eastAsia="zh-CN"/>
        </w:rPr>
        <w:t xml:space="preserve"> що діє </w:t>
      </w:r>
      <w:r w:rsidRPr="00CC663C">
        <w:rPr>
          <w:rFonts w:ascii="Times New Roman" w:eastAsia="Times New Roman" w:hAnsi="Times New Roman" w:cs="Times New Roman"/>
          <w:kern w:val="1"/>
          <w:lang w:eastAsia="zh-CN"/>
        </w:rPr>
        <w:t>на підставі</w:t>
      </w:r>
      <w:r w:rsidRPr="00CC663C">
        <w:t xml:space="preserve"> </w:t>
      </w:r>
      <w:r w:rsidRPr="00CC663C">
        <w:rPr>
          <w:rFonts w:ascii="Times New Roman" w:hAnsi="Times New Roman"/>
          <w:color w:val="000000"/>
        </w:rPr>
        <w:t>__________________</w:t>
      </w:r>
      <w:r w:rsidRPr="00CC663C">
        <w:rPr>
          <w:rFonts w:ascii="Times New Roman" w:eastAsia="Times New Roman" w:hAnsi="Times New Roman" w:cs="Times New Roman"/>
          <w:kern w:val="1"/>
          <w:lang w:eastAsia="zh-CN"/>
        </w:rPr>
        <w:t xml:space="preserve"> </w:t>
      </w:r>
      <w:r w:rsidRPr="00CC663C">
        <w:rPr>
          <w:rFonts w:ascii="Times New Roman" w:eastAsia="Times New Roman" w:hAnsi="Times New Roman" w:cs="font293"/>
          <w:kern w:val="1"/>
        </w:rPr>
        <w:t>(далі – Підрядник), з іншої сторони,</w:t>
      </w:r>
      <w:r w:rsidRPr="00CC663C">
        <w:rPr>
          <w:rFonts w:ascii="Times New Roman" w:hAnsi="Times New Roman"/>
        </w:rPr>
        <w:t xml:space="preserve"> далі разом – </w:t>
      </w:r>
      <w:r w:rsidRPr="00CC663C">
        <w:rPr>
          <w:rFonts w:ascii="Times New Roman" w:hAnsi="Times New Roman"/>
          <w:b/>
        </w:rPr>
        <w:t>Сторони</w:t>
      </w:r>
      <w:r w:rsidRPr="00CC663C">
        <w:rPr>
          <w:rFonts w:ascii="Times New Roman" w:hAnsi="Times New Roman"/>
        </w:rPr>
        <w:t xml:space="preserve">, </w:t>
      </w:r>
      <w:r w:rsidRPr="00CC663C">
        <w:rPr>
          <w:rFonts w:ascii="Times New Roman" w:eastAsia="Times New Roman" w:hAnsi="Times New Roman"/>
        </w:rPr>
        <w:t xml:space="preserve">керуючись </w:t>
      </w:r>
      <w:r w:rsidRPr="00CC663C">
        <w:rPr>
          <w:rFonts w:ascii="Times New Roman" w:eastAsia="Times New Roman" w:hAnsi="Times New Roman"/>
          <w:color w:val="000000" w:themeColor="text1"/>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Pr="00CC663C">
        <w:rPr>
          <w:rFonts w:ascii="Times New Roman" w:eastAsia="Times New Roman" w:hAnsi="Times New Roman"/>
          <w:b/>
          <w:color w:val="000000" w:themeColor="text1"/>
        </w:rPr>
        <w:t>Договір</w:t>
      </w:r>
      <w:r w:rsidRPr="00CC663C">
        <w:rPr>
          <w:rFonts w:ascii="Times New Roman" w:eastAsia="Times New Roman" w:hAnsi="Times New Roman"/>
          <w:color w:val="000000" w:themeColor="text1"/>
        </w:rPr>
        <w:t>) про наступне</w:t>
      </w:r>
      <w:r w:rsidRPr="00CC663C">
        <w:rPr>
          <w:rFonts w:ascii="Times New Roman" w:hAnsi="Times New Roman"/>
          <w:color w:val="000000" w:themeColor="text1"/>
        </w:rPr>
        <w:t>:</w:t>
      </w:r>
    </w:p>
    <w:p w:rsidR="009E266A" w:rsidRPr="00CC663C" w:rsidRDefault="009E266A" w:rsidP="009E266A">
      <w:pPr>
        <w:spacing w:after="0" w:line="240" w:lineRule="auto"/>
        <w:jc w:val="both"/>
        <w:rPr>
          <w:rFonts w:ascii="Times New Roman" w:hAnsi="Times New Roman"/>
        </w:rPr>
      </w:pPr>
    </w:p>
    <w:p w:rsidR="009E266A" w:rsidRPr="00CC663C" w:rsidRDefault="009E266A" w:rsidP="009E266A">
      <w:pPr>
        <w:numPr>
          <w:ilvl w:val="0"/>
          <w:numId w:val="1"/>
        </w:numPr>
        <w:tabs>
          <w:tab w:val="num" w:pos="-540"/>
          <w:tab w:val="left" w:pos="6840"/>
        </w:tabs>
        <w:suppressAutoHyphens/>
        <w:spacing w:after="0" w:line="240" w:lineRule="auto"/>
        <w:ind w:left="-360"/>
        <w:jc w:val="center"/>
        <w:rPr>
          <w:rFonts w:ascii="Times New Roman" w:hAnsi="Times New Roman"/>
          <w:b/>
        </w:rPr>
      </w:pPr>
      <w:r w:rsidRPr="00CC663C">
        <w:rPr>
          <w:rFonts w:ascii="Times New Roman" w:hAnsi="Times New Roman"/>
          <w:b/>
        </w:rPr>
        <w:t>ПРЕДМЕТ ДОГОВОРУ</w:t>
      </w:r>
    </w:p>
    <w:p w:rsidR="00704A99" w:rsidRPr="00704A99" w:rsidRDefault="009E266A" w:rsidP="00704A99">
      <w:pPr>
        <w:pStyle w:val="a3"/>
        <w:numPr>
          <w:ilvl w:val="1"/>
          <w:numId w:val="1"/>
        </w:numPr>
        <w:tabs>
          <w:tab w:val="clear" w:pos="375"/>
          <w:tab w:val="num" w:pos="0"/>
        </w:tabs>
        <w:spacing w:after="0" w:line="240" w:lineRule="auto"/>
        <w:ind w:left="0" w:firstLine="0"/>
        <w:jc w:val="both"/>
        <w:rPr>
          <w:rFonts w:ascii="Times New Roman" w:hAnsi="Times New Roman" w:cs="Times New Roman"/>
          <w:i/>
          <w:color w:val="000000" w:themeColor="text1"/>
          <w:sz w:val="24"/>
          <w:szCs w:val="24"/>
          <w:shd w:val="clear" w:color="auto" w:fill="FDFEFD"/>
        </w:rPr>
      </w:pPr>
      <w:r w:rsidRPr="00704A99">
        <w:rPr>
          <w:rFonts w:ascii="Times New Roman" w:hAnsi="Times New Roman" w:cs="Times New Roman"/>
          <w:color w:val="000000" w:themeColor="text1"/>
          <w:sz w:val="24"/>
          <w:szCs w:val="24"/>
        </w:rPr>
        <w:t xml:space="preserve">За цим Договором Підрядник зобов’язується надати Замовнику послуги: </w:t>
      </w:r>
      <w:r w:rsidR="00704A99" w:rsidRPr="00704A99">
        <w:rPr>
          <w:rFonts w:ascii="Times New Roman" w:hAnsi="Times New Roman" w:cs="Times New Roman"/>
          <w:color w:val="000000" w:themeColor="text1"/>
          <w:sz w:val="24"/>
          <w:szCs w:val="24"/>
          <w:shd w:val="clear" w:color="auto" w:fill="FDFEFD"/>
        </w:rPr>
        <w:t xml:space="preserve">Заходи (зокрема ремонтні роботи) з усунення аварій (поточний ремонт покрівлі) Криворізької гімназії № </w:t>
      </w:r>
      <w:r w:rsidR="009F0EFB">
        <w:rPr>
          <w:rFonts w:ascii="Times New Roman" w:hAnsi="Times New Roman" w:cs="Times New Roman"/>
          <w:color w:val="000000" w:themeColor="text1"/>
          <w:sz w:val="24"/>
          <w:szCs w:val="24"/>
          <w:shd w:val="clear" w:color="auto" w:fill="FDFEFD"/>
        </w:rPr>
        <w:t>15</w:t>
      </w:r>
      <w:r w:rsidR="00704A99" w:rsidRPr="00704A99">
        <w:rPr>
          <w:rFonts w:ascii="Times New Roman" w:hAnsi="Times New Roman" w:cs="Times New Roman"/>
          <w:color w:val="000000" w:themeColor="text1"/>
          <w:sz w:val="24"/>
          <w:szCs w:val="24"/>
          <w:shd w:val="clear" w:color="auto" w:fill="FDFEFD"/>
        </w:rPr>
        <w:t xml:space="preserve"> </w:t>
      </w:r>
      <w:r w:rsidR="009F0EFB">
        <w:rPr>
          <w:rFonts w:ascii="Times New Roman" w:hAnsi="Times New Roman" w:cs="Times New Roman"/>
          <w:color w:val="000000" w:themeColor="text1"/>
          <w:sz w:val="24"/>
          <w:szCs w:val="24"/>
          <w:shd w:val="clear" w:color="auto" w:fill="FDFEFD"/>
        </w:rPr>
        <w:t xml:space="preserve">ім. М. </w:t>
      </w:r>
      <w:proofErr w:type="spellStart"/>
      <w:r w:rsidR="009F0EFB">
        <w:rPr>
          <w:rFonts w:ascii="Times New Roman" w:hAnsi="Times New Roman" w:cs="Times New Roman"/>
          <w:color w:val="000000" w:themeColor="text1"/>
          <w:sz w:val="24"/>
          <w:szCs w:val="24"/>
          <w:shd w:val="clear" w:color="auto" w:fill="FDFEFD"/>
        </w:rPr>
        <w:t>Решетняка</w:t>
      </w:r>
      <w:proofErr w:type="spellEnd"/>
      <w:r w:rsidR="009F0EFB">
        <w:rPr>
          <w:rFonts w:ascii="Times New Roman" w:hAnsi="Times New Roman" w:cs="Times New Roman"/>
          <w:color w:val="000000" w:themeColor="text1"/>
          <w:sz w:val="24"/>
          <w:szCs w:val="24"/>
          <w:shd w:val="clear" w:color="auto" w:fill="FDFEFD"/>
        </w:rPr>
        <w:t xml:space="preserve"> </w:t>
      </w:r>
      <w:r w:rsidR="00704A99" w:rsidRPr="00704A99">
        <w:rPr>
          <w:rFonts w:ascii="Times New Roman" w:hAnsi="Times New Roman" w:cs="Times New Roman"/>
          <w:color w:val="000000" w:themeColor="text1"/>
          <w:sz w:val="24"/>
          <w:szCs w:val="24"/>
          <w:shd w:val="clear" w:color="auto" w:fill="FDFEFD"/>
        </w:rPr>
        <w:t xml:space="preserve">Криворізької міської ради по вул. </w:t>
      </w:r>
      <w:r w:rsidR="009F0EFB">
        <w:rPr>
          <w:rFonts w:ascii="Times New Roman" w:hAnsi="Times New Roman" w:cs="Times New Roman"/>
          <w:color w:val="000000" w:themeColor="text1"/>
          <w:sz w:val="24"/>
          <w:szCs w:val="24"/>
          <w:shd w:val="clear" w:color="auto" w:fill="FDFEFD"/>
        </w:rPr>
        <w:t>Криворіжсталі, 40</w:t>
      </w:r>
      <w:r w:rsidR="00704A99" w:rsidRPr="00704A99">
        <w:rPr>
          <w:rFonts w:ascii="Times New Roman" w:hAnsi="Times New Roman" w:cs="Times New Roman"/>
          <w:color w:val="000000" w:themeColor="text1"/>
          <w:sz w:val="24"/>
          <w:szCs w:val="24"/>
          <w:shd w:val="clear" w:color="auto" w:fill="FDFEFD"/>
        </w:rPr>
        <w:t>, к</w:t>
      </w:r>
      <w:r w:rsidR="00704A99" w:rsidRPr="00704A99">
        <w:rPr>
          <w:rFonts w:ascii="Times New Roman" w:hAnsi="Times New Roman" w:cs="Times New Roman"/>
          <w:color w:val="000000" w:themeColor="text1"/>
          <w:sz w:val="24"/>
          <w:szCs w:val="24"/>
          <w:bdr w:val="none" w:sz="0" w:space="0" w:color="auto" w:frame="1"/>
          <w:shd w:val="clear" w:color="auto" w:fill="FDFEFD"/>
        </w:rPr>
        <w:t>ласифікація за ДК 021:2015</w:t>
      </w:r>
      <w:r w:rsidR="00704A99" w:rsidRPr="00704A99">
        <w:rPr>
          <w:rFonts w:ascii="Times New Roman" w:hAnsi="Times New Roman" w:cs="Times New Roman"/>
          <w:color w:val="000000" w:themeColor="text1"/>
          <w:sz w:val="24"/>
          <w:szCs w:val="24"/>
          <w:shd w:val="clear" w:color="auto" w:fill="FDFEFD"/>
        </w:rPr>
        <w:t>: </w:t>
      </w:r>
      <w:r w:rsidR="00704A99" w:rsidRPr="00704A99">
        <w:rPr>
          <w:rFonts w:ascii="Times New Roman" w:hAnsi="Times New Roman" w:cs="Times New Roman"/>
          <w:color w:val="000000" w:themeColor="text1"/>
          <w:sz w:val="24"/>
          <w:szCs w:val="24"/>
          <w:bdr w:val="none" w:sz="0" w:space="0" w:color="auto" w:frame="1"/>
          <w:shd w:val="clear" w:color="auto" w:fill="FDFEFD"/>
        </w:rPr>
        <w:t>45260000-7</w:t>
      </w:r>
      <w:r w:rsidR="00704A99" w:rsidRPr="00704A99">
        <w:rPr>
          <w:rFonts w:ascii="Times New Roman" w:hAnsi="Times New Roman" w:cs="Times New Roman"/>
          <w:color w:val="000000" w:themeColor="text1"/>
          <w:sz w:val="24"/>
          <w:szCs w:val="24"/>
          <w:shd w:val="clear" w:color="auto" w:fill="FDFEFD"/>
        </w:rPr>
        <w:t> - </w:t>
      </w:r>
      <w:r w:rsidR="00704A99" w:rsidRPr="00704A99">
        <w:rPr>
          <w:rFonts w:ascii="Times New Roman" w:hAnsi="Times New Roman" w:cs="Times New Roman"/>
          <w:color w:val="000000" w:themeColor="text1"/>
          <w:sz w:val="24"/>
          <w:szCs w:val="24"/>
          <w:bdr w:val="none" w:sz="0" w:space="0" w:color="auto" w:frame="1"/>
          <w:shd w:val="clear" w:color="auto" w:fill="FDFEFD"/>
        </w:rPr>
        <w:t>Покрівельні роботи та інші спеціалізовані будівельні роботи</w:t>
      </w:r>
      <w:r w:rsidRPr="00704A99">
        <w:rPr>
          <w:rFonts w:ascii="Times New Roman" w:hAnsi="Times New Roman" w:cs="Times New Roman"/>
          <w:color w:val="000000" w:themeColor="text1"/>
          <w:sz w:val="24"/>
          <w:szCs w:val="24"/>
        </w:rPr>
        <w:t>, а Замовник зобов’язується прийняти ці послуги, та здійснити оплату у розмірі та на умовах, що передбачені цим Договором. Технічні, якісні та кількісні характеристики виконуваних за цим Договором послуг, зазначені в кошторисі (Додаток №1 до Договору).</w:t>
      </w:r>
    </w:p>
    <w:p w:rsidR="00704A99" w:rsidRPr="00704A99" w:rsidRDefault="00704A99" w:rsidP="00704A99">
      <w:pPr>
        <w:pStyle w:val="a3"/>
        <w:spacing w:after="0" w:line="240" w:lineRule="auto"/>
        <w:ind w:left="0"/>
        <w:jc w:val="both"/>
        <w:rPr>
          <w:rFonts w:ascii="Times New Roman" w:hAnsi="Times New Roman" w:cs="Times New Roman"/>
          <w:i/>
          <w:color w:val="000000" w:themeColor="text1"/>
          <w:sz w:val="24"/>
          <w:szCs w:val="24"/>
          <w:shd w:val="clear" w:color="auto" w:fill="FDFEFD"/>
        </w:rPr>
      </w:pPr>
    </w:p>
    <w:p w:rsidR="009E266A" w:rsidRPr="00A0654C" w:rsidRDefault="009E266A" w:rsidP="009E266A">
      <w:pPr>
        <w:pStyle w:val="rvps2"/>
        <w:numPr>
          <w:ilvl w:val="0"/>
          <w:numId w:val="1"/>
        </w:numPr>
        <w:jc w:val="center"/>
        <w:rPr>
          <w:b/>
          <w:color w:val="000000" w:themeColor="text1"/>
          <w:sz w:val="22"/>
          <w:szCs w:val="22"/>
        </w:rPr>
      </w:pPr>
      <w:r w:rsidRPr="00A0654C">
        <w:rPr>
          <w:b/>
          <w:color w:val="000000" w:themeColor="text1"/>
          <w:sz w:val="22"/>
          <w:szCs w:val="22"/>
        </w:rPr>
        <w:t>ОБСЯГ НАДАННЯ ПОСЛУГ</w:t>
      </w:r>
    </w:p>
    <w:p w:rsidR="00704A99" w:rsidRDefault="009E266A" w:rsidP="009E266A">
      <w:pPr>
        <w:pStyle w:val="rvps2"/>
        <w:spacing w:before="0" w:beforeAutospacing="0" w:after="0" w:afterAutospacing="0"/>
        <w:jc w:val="both"/>
        <w:rPr>
          <w:sz w:val="22"/>
          <w:szCs w:val="22"/>
        </w:rPr>
      </w:pPr>
      <w:r>
        <w:rPr>
          <w:sz w:val="22"/>
          <w:szCs w:val="22"/>
        </w:rPr>
        <w:t xml:space="preserve">2.1. </w:t>
      </w:r>
      <w:r w:rsidR="00704A99">
        <w:rPr>
          <w:sz w:val="22"/>
          <w:szCs w:val="22"/>
        </w:rPr>
        <w:t xml:space="preserve">Обсяг послуг: 1 послуга. </w:t>
      </w:r>
    </w:p>
    <w:p w:rsidR="009E266A" w:rsidRPr="00A0654C" w:rsidRDefault="009E266A" w:rsidP="009E266A">
      <w:pPr>
        <w:pStyle w:val="rvps2"/>
        <w:spacing w:before="0" w:beforeAutospacing="0" w:after="0" w:afterAutospacing="0"/>
        <w:jc w:val="both"/>
        <w:rPr>
          <w:color w:val="000000" w:themeColor="text1"/>
          <w:sz w:val="22"/>
          <w:szCs w:val="22"/>
        </w:rPr>
      </w:pPr>
      <w:r w:rsidRPr="00575C0D">
        <w:rPr>
          <w:sz w:val="22"/>
          <w:szCs w:val="22"/>
        </w:rPr>
        <w:t xml:space="preserve">Склад </w:t>
      </w:r>
      <w:r w:rsidRPr="00A0654C">
        <w:rPr>
          <w:sz w:val="22"/>
          <w:szCs w:val="22"/>
        </w:rPr>
        <w:t>і обсяг послуг</w:t>
      </w:r>
      <w:r w:rsidR="00704A99">
        <w:rPr>
          <w:sz w:val="22"/>
          <w:szCs w:val="22"/>
        </w:rPr>
        <w:t>и</w:t>
      </w:r>
      <w:r w:rsidRPr="00A0654C">
        <w:rPr>
          <w:sz w:val="22"/>
          <w:szCs w:val="22"/>
        </w:rPr>
        <w:t>, що доручаються до</w:t>
      </w:r>
      <w:r w:rsidR="00704A99">
        <w:rPr>
          <w:sz w:val="22"/>
          <w:szCs w:val="22"/>
        </w:rPr>
        <w:t xml:space="preserve"> виконання Підряднику, визначено</w:t>
      </w:r>
      <w:r w:rsidRPr="00A0654C">
        <w:rPr>
          <w:sz w:val="22"/>
          <w:szCs w:val="22"/>
        </w:rPr>
        <w:t xml:space="preserve"> в кошторисі, що є невід</w:t>
      </w:r>
      <w:r w:rsidR="00704A99">
        <w:rPr>
          <w:sz w:val="22"/>
          <w:szCs w:val="22"/>
        </w:rPr>
        <w:t>'ємною частиною договору. Обсяг</w:t>
      </w:r>
      <w:r w:rsidRPr="00A0654C">
        <w:rPr>
          <w:sz w:val="22"/>
          <w:szCs w:val="22"/>
        </w:rPr>
        <w:t xml:space="preserve"> послуг</w:t>
      </w:r>
      <w:r w:rsidR="00704A99">
        <w:rPr>
          <w:sz w:val="22"/>
          <w:szCs w:val="22"/>
        </w:rPr>
        <w:t>и</w:t>
      </w:r>
      <w:r w:rsidRPr="00A0654C">
        <w:rPr>
          <w:sz w:val="22"/>
          <w:szCs w:val="22"/>
        </w:rPr>
        <w:t xml:space="preserve"> мож</w:t>
      </w:r>
      <w:r w:rsidR="00704A99">
        <w:rPr>
          <w:sz w:val="22"/>
          <w:szCs w:val="22"/>
        </w:rPr>
        <w:t>е</w:t>
      </w:r>
      <w:r w:rsidRPr="00A0654C">
        <w:rPr>
          <w:sz w:val="22"/>
          <w:szCs w:val="22"/>
        </w:rPr>
        <w:t xml:space="preserve"> бути зменшен</w:t>
      </w:r>
      <w:r w:rsidR="00704A99">
        <w:rPr>
          <w:sz w:val="22"/>
          <w:szCs w:val="22"/>
        </w:rPr>
        <w:t>о</w:t>
      </w:r>
      <w:r w:rsidRPr="00A0654C">
        <w:rPr>
          <w:sz w:val="22"/>
          <w:szCs w:val="22"/>
        </w:rPr>
        <w:t xml:space="preserve"> залежно від реального фінансування видатків.</w:t>
      </w:r>
    </w:p>
    <w:p w:rsidR="009E266A" w:rsidRPr="00A0654C" w:rsidRDefault="009E266A" w:rsidP="009E266A">
      <w:pPr>
        <w:tabs>
          <w:tab w:val="left" w:pos="426"/>
        </w:tabs>
        <w:spacing w:after="0" w:line="240" w:lineRule="auto"/>
        <w:contextualSpacing/>
        <w:jc w:val="both"/>
        <w:rPr>
          <w:rFonts w:ascii="Times New Roman" w:hAnsi="Times New Roman"/>
        </w:rPr>
      </w:pPr>
      <w:r w:rsidRPr="00A0654C">
        <w:rPr>
          <w:rFonts w:ascii="Times New Roman" w:hAnsi="Times New Roman"/>
        </w:rPr>
        <w:t>2.2.</w:t>
      </w:r>
      <w:r>
        <w:rPr>
          <w:rFonts w:ascii="Times New Roman" w:hAnsi="Times New Roman"/>
        </w:rPr>
        <w:t xml:space="preserve"> </w:t>
      </w:r>
      <w:r w:rsidRPr="00A0654C">
        <w:rPr>
          <w:rFonts w:ascii="Times New Roman" w:hAnsi="Times New Roman"/>
        </w:rPr>
        <w:t>Підрядник повинен виконати передбачені цим Договором послуги, якість яких відповідає вимогам чинних норм і стандартів для даного виду послуг. Підрядник відповідає за доброякісність своїх матеріалів, які використовує під час надання послуг. Підрядник відповідає за застосування заходів захисту довкілля під час надання послуг за цим Договором.</w:t>
      </w:r>
    </w:p>
    <w:p w:rsidR="009E266A" w:rsidRPr="00A425D5" w:rsidRDefault="009E266A" w:rsidP="009E266A">
      <w:pPr>
        <w:spacing w:after="0" w:line="240" w:lineRule="auto"/>
        <w:jc w:val="both"/>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ІНСТРУМЕНТ, МАТЕРІАЛИ ТА УМОВИ НАДАННЯ ПОСЛУГ</w:t>
      </w:r>
    </w:p>
    <w:p w:rsidR="009E266A" w:rsidRPr="00DC7666" w:rsidRDefault="009E266A" w:rsidP="009E266A">
      <w:pPr>
        <w:pStyle w:val="a3"/>
        <w:spacing w:after="0" w:line="240" w:lineRule="auto"/>
        <w:ind w:left="2345"/>
        <w:rPr>
          <w:rFonts w:ascii="Times New Roman" w:hAnsi="Times New Roman"/>
          <w:b/>
        </w:rPr>
      </w:pP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.1. </w:t>
      </w:r>
      <w:r>
        <w:rPr>
          <w:rFonts w:ascii="Times New Roman" w:hAnsi="Times New Roman"/>
        </w:rPr>
        <w:t>Підрядник</w:t>
      </w:r>
      <w:r w:rsidRPr="00A425D5">
        <w:rPr>
          <w:rFonts w:ascii="Times New Roman" w:hAnsi="Times New Roman"/>
        </w:rPr>
        <w:t xml:space="preserve"> в процесі надання послуг використовує власні засоби та обладнання та несе відповідальність за неналежну якість виконаних послуг.</w:t>
      </w: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.2. Замовник зобов’язаний забезпечити </w:t>
      </w:r>
      <w:r>
        <w:rPr>
          <w:rFonts w:ascii="Times New Roman" w:hAnsi="Times New Roman"/>
        </w:rPr>
        <w:t>Підряднику</w:t>
      </w:r>
      <w:r w:rsidRPr="00A425D5">
        <w:rPr>
          <w:rFonts w:ascii="Times New Roman" w:hAnsi="Times New Roman"/>
        </w:rPr>
        <w:t xml:space="preserve"> необхідні умови для надання послуг.</w:t>
      </w:r>
    </w:p>
    <w:p w:rsidR="009E266A"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.3. </w:t>
      </w:r>
      <w:r>
        <w:rPr>
          <w:rFonts w:ascii="Times New Roman" w:hAnsi="Times New Roman"/>
        </w:rPr>
        <w:t>Підрядник</w:t>
      </w:r>
      <w:r w:rsidRPr="00A425D5">
        <w:rPr>
          <w:rFonts w:ascii="Times New Roman" w:hAnsi="Times New Roman"/>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Pr>
          <w:rFonts w:ascii="Times New Roman" w:hAnsi="Times New Roman"/>
        </w:rPr>
        <w:t xml:space="preserve">Підрядник відповідає за доброякісність свої матеріалів, які використовує під час надання послуг. </w:t>
      </w:r>
      <w:r w:rsidRPr="00A425D5">
        <w:rPr>
          <w:rFonts w:ascii="Times New Roman" w:hAnsi="Times New Roman"/>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Pr>
          <w:rFonts w:ascii="Times New Roman" w:hAnsi="Times New Roman"/>
        </w:rPr>
        <w:t>Підрядника.</w:t>
      </w:r>
    </w:p>
    <w:p w:rsidR="009E266A" w:rsidRPr="00A425D5" w:rsidRDefault="009E266A" w:rsidP="009E266A">
      <w:pPr>
        <w:spacing w:after="0" w:line="240" w:lineRule="auto"/>
        <w:jc w:val="both"/>
        <w:rPr>
          <w:rFonts w:ascii="Times New Roman" w:hAnsi="Times New Roman"/>
        </w:rPr>
      </w:pPr>
    </w:p>
    <w:p w:rsidR="009E266A" w:rsidRPr="00A425D5" w:rsidRDefault="009E266A" w:rsidP="009E266A">
      <w:pPr>
        <w:spacing w:after="0" w:line="240" w:lineRule="auto"/>
        <w:jc w:val="both"/>
        <w:rPr>
          <w:rFonts w:ascii="Times New Roman" w:hAnsi="Times New Roman"/>
          <w:b/>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ВАРТІСТЬ ПОСЛУГ, ПОРЯДОК РОЗРАХУНКІВ</w:t>
      </w:r>
    </w:p>
    <w:p w:rsidR="009E266A" w:rsidRPr="00A425D5" w:rsidRDefault="009E266A" w:rsidP="009E266A">
      <w:pPr>
        <w:spacing w:after="0" w:line="240" w:lineRule="auto"/>
        <w:jc w:val="center"/>
        <w:rPr>
          <w:rFonts w:ascii="Times New Roman" w:hAnsi="Times New Roman"/>
          <w:b/>
        </w:rPr>
      </w:pPr>
    </w:p>
    <w:p w:rsidR="009E266A" w:rsidRPr="00A425D5" w:rsidRDefault="009E266A" w:rsidP="009E266A">
      <w:pPr>
        <w:tabs>
          <w:tab w:val="left" w:pos="709"/>
        </w:tabs>
        <w:spacing w:after="0" w:line="240" w:lineRule="auto"/>
        <w:contextualSpacing/>
        <w:jc w:val="both"/>
        <w:rPr>
          <w:rFonts w:ascii="Times New Roman" w:hAnsi="Times New Roman"/>
        </w:rPr>
      </w:pPr>
      <w:r>
        <w:rPr>
          <w:rFonts w:ascii="Times New Roman" w:hAnsi="Times New Roman"/>
        </w:rPr>
        <w:lastRenderedPageBreak/>
        <w:t>4</w:t>
      </w:r>
      <w:r w:rsidRPr="00A425D5">
        <w:rPr>
          <w:rFonts w:ascii="Times New Roman" w:hAnsi="Times New Roman"/>
        </w:rPr>
        <w:t xml:space="preserve">.1. Загальна вартість послуг по даному договору становить </w:t>
      </w:r>
      <w:r>
        <w:rPr>
          <w:rFonts w:ascii="Times New Roman" w:hAnsi="Times New Roman"/>
          <w:b/>
        </w:rPr>
        <w:t>___________</w:t>
      </w:r>
      <w:r w:rsidR="0024531E">
        <w:rPr>
          <w:rFonts w:ascii="Times New Roman" w:hAnsi="Times New Roman"/>
          <w:b/>
        </w:rPr>
        <w:t xml:space="preserve"> </w:t>
      </w:r>
      <w:r w:rsidR="0024531E" w:rsidRPr="0024531E">
        <w:rPr>
          <w:rFonts w:ascii="Times New Roman" w:hAnsi="Times New Roman"/>
        </w:rPr>
        <w:t>грн.</w:t>
      </w:r>
      <w:r w:rsidR="0024531E">
        <w:rPr>
          <w:rFonts w:ascii="Times New Roman" w:hAnsi="Times New Roman"/>
          <w:b/>
        </w:rPr>
        <w:t xml:space="preserve"> </w:t>
      </w:r>
      <w:r w:rsidR="0024531E" w:rsidRPr="0024531E">
        <w:rPr>
          <w:rFonts w:ascii="Times New Roman" w:hAnsi="Times New Roman"/>
        </w:rPr>
        <w:t>(сума</w:t>
      </w:r>
      <w:r w:rsidR="0024531E">
        <w:rPr>
          <w:rFonts w:ascii="Times New Roman" w:hAnsi="Times New Roman"/>
          <w:b/>
        </w:rPr>
        <w:t xml:space="preserve"> </w:t>
      </w:r>
      <w:r w:rsidR="0024531E" w:rsidRPr="0024531E">
        <w:rPr>
          <w:rFonts w:ascii="Times New Roman" w:hAnsi="Times New Roman"/>
          <w:i/>
        </w:rPr>
        <w:t>прописом грн</w:t>
      </w:r>
      <w:r w:rsidR="0024531E">
        <w:rPr>
          <w:rFonts w:ascii="Times New Roman" w:hAnsi="Times New Roman"/>
          <w:b/>
        </w:rPr>
        <w:t>.)</w:t>
      </w:r>
      <w:r w:rsidR="00704A99">
        <w:rPr>
          <w:rFonts w:ascii="Times New Roman" w:hAnsi="Times New Roman"/>
          <w:b/>
        </w:rPr>
        <w:t xml:space="preserve"> з/ без ПДВ ___________ грн.</w:t>
      </w:r>
      <w:r w:rsidR="0024531E">
        <w:rPr>
          <w:rFonts w:ascii="Times New Roman" w:hAnsi="Times New Roman"/>
          <w:b/>
        </w:rPr>
        <w:t xml:space="preserve"> </w:t>
      </w:r>
      <w:r w:rsidR="00704A99" w:rsidRPr="0024531E">
        <w:rPr>
          <w:rFonts w:ascii="Times New Roman" w:hAnsi="Times New Roman"/>
        </w:rPr>
        <w:t>(сума</w:t>
      </w:r>
      <w:r w:rsidR="00704A99">
        <w:rPr>
          <w:rFonts w:ascii="Times New Roman" w:hAnsi="Times New Roman"/>
          <w:b/>
        </w:rPr>
        <w:t xml:space="preserve"> </w:t>
      </w:r>
      <w:r w:rsidR="00704A99" w:rsidRPr="0024531E">
        <w:rPr>
          <w:rFonts w:ascii="Times New Roman" w:hAnsi="Times New Roman"/>
          <w:i/>
        </w:rPr>
        <w:t>прописом грн</w:t>
      </w:r>
      <w:r w:rsidR="00704A99">
        <w:rPr>
          <w:rFonts w:ascii="Times New Roman" w:hAnsi="Times New Roman"/>
          <w:b/>
        </w:rPr>
        <w:t xml:space="preserve">.) </w:t>
      </w:r>
      <w:r w:rsidR="0024531E" w:rsidRPr="0024531E">
        <w:rPr>
          <w:rFonts w:ascii="Times New Roman" w:hAnsi="Times New Roman"/>
        </w:rPr>
        <w:t>та визначена</w:t>
      </w:r>
      <w:r>
        <w:rPr>
          <w:rFonts w:ascii="Times New Roman" w:hAnsi="Times New Roman"/>
          <w:b/>
        </w:rPr>
        <w:t xml:space="preserve"> </w:t>
      </w:r>
      <w:r w:rsidRPr="00C50FD0">
        <w:rPr>
          <w:rFonts w:ascii="Times New Roman" w:hAnsi="Times New Roman"/>
          <w:bCs/>
        </w:rPr>
        <w:t xml:space="preserve">згідно з </w:t>
      </w:r>
      <w:r w:rsidR="0024531E">
        <w:rPr>
          <w:rFonts w:ascii="Times New Roman" w:hAnsi="Times New Roman"/>
          <w:bCs/>
        </w:rPr>
        <w:t xml:space="preserve">Договірною ціною та Локальним </w:t>
      </w:r>
      <w:r w:rsidRPr="00C50FD0">
        <w:rPr>
          <w:rFonts w:ascii="Times New Roman" w:hAnsi="Times New Roman"/>
          <w:bCs/>
        </w:rPr>
        <w:t>кошторисом (Додаток №</w:t>
      </w:r>
      <w:r w:rsidR="00704A99">
        <w:rPr>
          <w:rFonts w:ascii="Times New Roman" w:hAnsi="Times New Roman"/>
          <w:bCs/>
        </w:rPr>
        <w:t>1</w:t>
      </w:r>
      <w:r w:rsidRPr="00C50FD0">
        <w:rPr>
          <w:rFonts w:ascii="Times New Roman" w:hAnsi="Times New Roman"/>
          <w:bCs/>
        </w:rPr>
        <w:t xml:space="preserve"> до Договору).</w:t>
      </w:r>
      <w:r w:rsidRPr="00A425D5">
        <w:rPr>
          <w:rFonts w:ascii="Times New Roman" w:hAnsi="Times New Roman"/>
        </w:rPr>
        <w:t xml:space="preserve"> Сума Договору підлягає відповідному коригуванню у разі зменшення бюджетних призначень шляхом підписання додаткової угоди.</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.2. Розрахунки здійснюються у відповідності з частиною 1 статті 49 Бюджетного кодексу України шляхом оплати Замовником після підписання акту здачі</w:t>
      </w:r>
      <w:r>
        <w:rPr>
          <w:rFonts w:ascii="Times New Roman" w:hAnsi="Times New Roman"/>
        </w:rPr>
        <w:t xml:space="preserve"> </w:t>
      </w:r>
      <w:r w:rsidRPr="00A425D5">
        <w:rPr>
          <w:rFonts w:ascii="Times New Roman" w:hAnsi="Times New Roman"/>
        </w:rPr>
        <w:t>-</w:t>
      </w:r>
      <w:r>
        <w:rPr>
          <w:rFonts w:ascii="Times New Roman" w:hAnsi="Times New Roman"/>
        </w:rPr>
        <w:t xml:space="preserve"> </w:t>
      </w:r>
      <w:r w:rsidRPr="00A425D5">
        <w:rPr>
          <w:rFonts w:ascii="Times New Roman" w:hAnsi="Times New Roman"/>
        </w:rPr>
        <w:t xml:space="preserve">приймання виконаних послуг.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w:t>
      </w:r>
      <w:r>
        <w:rPr>
          <w:rFonts w:ascii="Times New Roman" w:hAnsi="Times New Roman"/>
        </w:rPr>
        <w:t>Підрядника</w:t>
      </w:r>
      <w:r w:rsidRPr="00A425D5">
        <w:rPr>
          <w:rFonts w:ascii="Times New Roman" w:hAnsi="Times New Roman"/>
        </w:rPr>
        <w:t xml:space="preserve"> протягом 30 </w:t>
      </w:r>
      <w:r w:rsidR="0024531E">
        <w:rPr>
          <w:rFonts w:ascii="Times New Roman" w:hAnsi="Times New Roman"/>
        </w:rPr>
        <w:t>календарних</w:t>
      </w:r>
      <w:r w:rsidRPr="00A425D5">
        <w:rPr>
          <w:rFonts w:ascii="Times New Roman" w:hAnsi="Times New Roman"/>
        </w:rPr>
        <w:t xml:space="preserve">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.3. </w:t>
      </w:r>
      <w:r>
        <w:rPr>
          <w:rFonts w:ascii="Times New Roman" w:hAnsi="Times New Roman"/>
        </w:rPr>
        <w:t xml:space="preserve">Підрядник </w:t>
      </w:r>
      <w:r w:rsidRPr="00A425D5">
        <w:rPr>
          <w:rFonts w:ascii="Times New Roman" w:hAnsi="Times New Roman"/>
        </w:rPr>
        <w:t xml:space="preserve">надає Замовнику два примірники акту здачі - приймання виконаних послуг, який останній зобов'язаний протягом п'яти робочих днів підписати і один примірник підписаного акту повернути </w:t>
      </w:r>
      <w:r>
        <w:rPr>
          <w:rFonts w:ascii="Times New Roman" w:hAnsi="Times New Roman"/>
        </w:rPr>
        <w:t>Підряднику</w:t>
      </w:r>
      <w:r w:rsidRPr="00A425D5">
        <w:rPr>
          <w:rFonts w:ascii="Times New Roman" w:hAnsi="Times New Roman"/>
        </w:rPr>
        <w:t xml:space="preserve">. У випадку наявності у Замовника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Замовник зобов'язаний в той же строк у письмовій формі, надати Виконавцю свої обґрунтовані заперечення.</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.4.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xml:space="preserve">,  вважається, що послуги у такому місяці надані </w:t>
      </w:r>
      <w:r>
        <w:rPr>
          <w:rFonts w:ascii="Times New Roman" w:hAnsi="Times New Roman"/>
        </w:rPr>
        <w:t>Підрядником</w:t>
      </w:r>
      <w:r w:rsidRPr="00A425D5">
        <w:rPr>
          <w:rFonts w:ascii="Times New Roman" w:hAnsi="Times New Roman"/>
        </w:rPr>
        <w:t xml:space="preserve"> в повному обсязі і прийняті Замовником без зауважень, а акт здачі - приймання виконаних робіт та-ким, що підписаний сторонами.</w:t>
      </w:r>
    </w:p>
    <w:p w:rsidR="009E266A" w:rsidRPr="00A425D5" w:rsidRDefault="009E266A" w:rsidP="009E266A">
      <w:pPr>
        <w:tabs>
          <w:tab w:val="num" w:pos="426"/>
        </w:tabs>
        <w:spacing w:after="0" w:line="240" w:lineRule="auto"/>
        <w:jc w:val="both"/>
        <w:rPr>
          <w:rFonts w:ascii="Times New Roman" w:hAnsi="Times New Roman"/>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СТРОК ТА МІСЦЕ ВИКОНАННЯ ПОСЛУГ</w:t>
      </w:r>
    </w:p>
    <w:p w:rsidR="009E266A" w:rsidRPr="00A425D5" w:rsidRDefault="009E266A" w:rsidP="009E266A">
      <w:pPr>
        <w:spacing w:after="0" w:line="240" w:lineRule="auto"/>
        <w:ind w:left="709"/>
        <w:rPr>
          <w:rFonts w:ascii="Times New Roman" w:hAnsi="Times New Roman"/>
          <w:b/>
        </w:rPr>
      </w:pPr>
    </w:p>
    <w:p w:rsidR="009E266A" w:rsidRPr="00D615CD" w:rsidRDefault="009E266A" w:rsidP="009E266A">
      <w:pPr>
        <w:spacing w:after="0" w:line="240" w:lineRule="auto"/>
        <w:jc w:val="both"/>
        <w:rPr>
          <w:rFonts w:ascii="Times New Roman" w:hAnsi="Times New Roman"/>
          <w:b/>
        </w:rPr>
      </w:pPr>
      <w:bookmarkStart w:id="1" w:name="_Hlk114811965"/>
      <w:r>
        <w:rPr>
          <w:rFonts w:ascii="Times New Roman" w:hAnsi="Times New Roman"/>
        </w:rPr>
        <w:t>5</w:t>
      </w:r>
      <w:r w:rsidRPr="00D615CD">
        <w:rPr>
          <w:rFonts w:ascii="Times New Roman" w:hAnsi="Times New Roman"/>
        </w:rPr>
        <w:t xml:space="preserve">.1  Строк надання послуг: </w:t>
      </w:r>
      <w:r w:rsidRPr="00A0654C">
        <w:rPr>
          <w:rFonts w:ascii="Times New Roman" w:hAnsi="Times New Roman"/>
        </w:rPr>
        <w:t xml:space="preserve">з дати укладання договору до </w:t>
      </w:r>
      <w:r w:rsidR="00704A99">
        <w:rPr>
          <w:rFonts w:ascii="Times New Roman" w:hAnsi="Times New Roman"/>
        </w:rPr>
        <w:t>31.07.</w:t>
      </w:r>
      <w:r w:rsidRPr="00A0654C">
        <w:rPr>
          <w:rFonts w:ascii="Times New Roman" w:hAnsi="Times New Roman"/>
        </w:rPr>
        <w:t>2024 року.</w:t>
      </w:r>
    </w:p>
    <w:bookmarkEnd w:id="1"/>
    <w:p w:rsidR="009E266A" w:rsidRDefault="009E266A" w:rsidP="009E266A">
      <w:pPr>
        <w:pStyle w:val="rvps2"/>
        <w:shd w:val="clear" w:color="auto" w:fill="FFFFFF"/>
        <w:spacing w:before="0" w:beforeAutospacing="0" w:after="0" w:afterAutospacing="0"/>
        <w:jc w:val="both"/>
        <w:rPr>
          <w:b/>
          <w:bCs/>
          <w:color w:val="000000" w:themeColor="text1"/>
          <w:sz w:val="22"/>
          <w:szCs w:val="22"/>
        </w:rPr>
      </w:pPr>
      <w:r>
        <w:rPr>
          <w:sz w:val="22"/>
          <w:szCs w:val="22"/>
        </w:rPr>
        <w:t>5</w:t>
      </w:r>
      <w:r w:rsidRPr="00D615CD">
        <w:rPr>
          <w:sz w:val="22"/>
          <w:szCs w:val="22"/>
        </w:rPr>
        <w:t>.2. Місце надання послуг:</w:t>
      </w:r>
      <w:r w:rsidRPr="006F791C">
        <w:rPr>
          <w:b/>
          <w:bCs/>
          <w:color w:val="000000" w:themeColor="text1"/>
          <w:sz w:val="22"/>
          <w:szCs w:val="22"/>
        </w:rPr>
        <w:t xml:space="preserve"> </w:t>
      </w:r>
      <w:r w:rsidRPr="00A0654C">
        <w:rPr>
          <w:bCs/>
          <w:color w:val="000000" w:themeColor="text1"/>
          <w:sz w:val="22"/>
          <w:szCs w:val="22"/>
        </w:rPr>
        <w:t xml:space="preserve">50000, Україна, Дніпропетровська область, м. Кривий Ріг, вул. </w:t>
      </w:r>
      <w:r w:rsidR="00704A99">
        <w:rPr>
          <w:bCs/>
          <w:color w:val="000000" w:themeColor="text1"/>
          <w:sz w:val="22"/>
          <w:szCs w:val="22"/>
        </w:rPr>
        <w:t>К</w:t>
      </w:r>
      <w:r w:rsidR="009F0EFB">
        <w:rPr>
          <w:bCs/>
          <w:color w:val="000000" w:themeColor="text1"/>
          <w:sz w:val="22"/>
          <w:szCs w:val="22"/>
        </w:rPr>
        <w:t>риворіжсталі</w:t>
      </w:r>
      <w:r w:rsidR="00704A99">
        <w:rPr>
          <w:bCs/>
          <w:color w:val="000000" w:themeColor="text1"/>
          <w:sz w:val="22"/>
          <w:szCs w:val="22"/>
        </w:rPr>
        <w:t xml:space="preserve">, </w:t>
      </w:r>
      <w:r w:rsidR="009F0EFB">
        <w:rPr>
          <w:bCs/>
          <w:color w:val="000000" w:themeColor="text1"/>
          <w:sz w:val="22"/>
          <w:szCs w:val="22"/>
        </w:rPr>
        <w:t>40</w:t>
      </w:r>
      <w:r w:rsidR="00704A99">
        <w:rPr>
          <w:bCs/>
          <w:color w:val="000000" w:themeColor="text1"/>
          <w:sz w:val="22"/>
          <w:szCs w:val="22"/>
        </w:rPr>
        <w:t>, Криворізька гімназія № 1</w:t>
      </w:r>
      <w:r w:rsidR="009F0EFB">
        <w:rPr>
          <w:bCs/>
          <w:color w:val="000000" w:themeColor="text1"/>
          <w:sz w:val="22"/>
          <w:szCs w:val="22"/>
        </w:rPr>
        <w:t xml:space="preserve">5 ім. М. </w:t>
      </w:r>
      <w:proofErr w:type="spellStart"/>
      <w:r w:rsidR="009F0EFB">
        <w:rPr>
          <w:bCs/>
          <w:color w:val="000000" w:themeColor="text1"/>
          <w:sz w:val="22"/>
          <w:szCs w:val="22"/>
        </w:rPr>
        <w:t>Решетняка</w:t>
      </w:r>
      <w:proofErr w:type="spellEnd"/>
      <w:r w:rsidR="00704A99">
        <w:rPr>
          <w:bCs/>
          <w:color w:val="000000" w:themeColor="text1"/>
          <w:sz w:val="22"/>
          <w:szCs w:val="22"/>
        </w:rPr>
        <w:t xml:space="preserve"> Криворізької міської ради</w:t>
      </w:r>
      <w:r w:rsidRPr="00A0654C">
        <w:rPr>
          <w:bCs/>
          <w:color w:val="000000" w:themeColor="text1"/>
          <w:sz w:val="22"/>
          <w:szCs w:val="22"/>
        </w:rPr>
        <w:t xml:space="preserve">. </w:t>
      </w:r>
    </w:p>
    <w:p w:rsidR="009E266A" w:rsidRPr="00CC663C" w:rsidRDefault="009E266A" w:rsidP="009E266A">
      <w:pPr>
        <w:pStyle w:val="rvps2"/>
        <w:shd w:val="clear" w:color="auto" w:fill="FFFFFF"/>
        <w:spacing w:before="0" w:beforeAutospacing="0" w:after="0" w:afterAutospacing="0"/>
        <w:jc w:val="both"/>
        <w:rPr>
          <w:sz w:val="22"/>
          <w:szCs w:val="22"/>
        </w:rPr>
      </w:pPr>
      <w:r w:rsidRPr="00CC663C">
        <w:rPr>
          <w:sz w:val="22"/>
          <w:szCs w:val="22"/>
        </w:rPr>
        <w:t>5.3. При неможливості виконання послуг в установлений термін, термін виконання додатково погоджується обома Сторонами.</w:t>
      </w:r>
    </w:p>
    <w:p w:rsidR="009E266A" w:rsidRPr="00552A7C" w:rsidRDefault="009E266A" w:rsidP="009E266A">
      <w:pPr>
        <w:suppressAutoHyphens/>
        <w:spacing w:after="0" w:line="240" w:lineRule="auto"/>
        <w:jc w:val="center"/>
        <w:rPr>
          <w:rFonts w:ascii="Times New Roman" w:hAnsi="Times New Roman"/>
          <w:b/>
          <w:color w:val="FF0000"/>
        </w:rPr>
      </w:pPr>
    </w:p>
    <w:p w:rsidR="009E266A" w:rsidRPr="0092676A" w:rsidRDefault="009E266A" w:rsidP="009E266A">
      <w:pPr>
        <w:pStyle w:val="a3"/>
        <w:numPr>
          <w:ilvl w:val="0"/>
          <w:numId w:val="5"/>
        </w:numPr>
        <w:suppressAutoHyphens/>
        <w:spacing w:after="0" w:line="240" w:lineRule="auto"/>
        <w:jc w:val="center"/>
        <w:rPr>
          <w:rFonts w:ascii="Times New Roman" w:hAnsi="Times New Roman"/>
          <w:b/>
          <w:color w:val="000000" w:themeColor="text1"/>
        </w:rPr>
      </w:pPr>
      <w:r w:rsidRPr="0092676A">
        <w:rPr>
          <w:rFonts w:ascii="Times New Roman" w:hAnsi="Times New Roman"/>
          <w:b/>
          <w:color w:val="000000" w:themeColor="text1"/>
        </w:rPr>
        <w:t>ПРАВА ТА ОБОВ’ЯЗКИ СТОРІН</w:t>
      </w:r>
    </w:p>
    <w:p w:rsidR="009E266A" w:rsidRPr="00552A7C" w:rsidRDefault="009E266A" w:rsidP="009E266A">
      <w:pPr>
        <w:suppressAutoHyphens/>
        <w:spacing w:after="0" w:line="240" w:lineRule="auto"/>
        <w:ind w:left="720"/>
        <w:contextualSpacing/>
        <w:rPr>
          <w:rFonts w:ascii="Times New Roman" w:hAnsi="Times New Roman"/>
          <w:b/>
          <w:color w:val="FF0000"/>
        </w:rPr>
      </w:pP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lang w:val="ru-RU"/>
        </w:rPr>
      </w:pPr>
      <w:r w:rsidRPr="00CC663C">
        <w:rPr>
          <w:rFonts w:ascii="Times New Roman" w:hAnsi="Times New Roman"/>
          <w:b/>
          <w:bCs/>
          <w:color w:val="000000" w:themeColor="text1"/>
          <w:szCs w:val="24"/>
          <w:lang w:val="ru-RU"/>
        </w:rPr>
        <w:t xml:space="preserve">6.1. </w:t>
      </w:r>
      <w:r w:rsidRPr="00CC663C">
        <w:rPr>
          <w:rFonts w:ascii="Times New Roman" w:hAnsi="Times New Roman"/>
          <w:b/>
          <w:bCs/>
          <w:color w:val="000000" w:themeColor="text1"/>
          <w:szCs w:val="24"/>
        </w:rPr>
        <w:t>Замовник зобов'язаний:</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6.1.1. </w:t>
      </w:r>
      <w:r w:rsidRPr="00DF2D79">
        <w:rPr>
          <w:rFonts w:ascii="Times New Roman" w:hAnsi="Times New Roman"/>
          <w:color w:val="000000" w:themeColor="text1"/>
          <w:szCs w:val="24"/>
        </w:rPr>
        <w:t>Надати Підряднику майданчик та фронт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6.1.2. </w:t>
      </w:r>
      <w:r w:rsidRPr="00DF2D79">
        <w:rPr>
          <w:rFonts w:ascii="Times New Roman" w:hAnsi="Times New Roman"/>
          <w:color w:val="000000" w:themeColor="text1"/>
          <w:szCs w:val="24"/>
        </w:rPr>
        <w:t>Своєчасно та в повному обсязі сплачувати за виконані послуги.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6.1.3. </w:t>
      </w:r>
      <w:r w:rsidRPr="00DF2D79">
        <w:rPr>
          <w:rFonts w:ascii="Times New Roman" w:hAnsi="Times New Roman"/>
          <w:color w:val="000000" w:themeColor="text1"/>
          <w:szCs w:val="24"/>
        </w:rPr>
        <w:t>Приймати виконані послуги згідно акту наданих послуг.</w:t>
      </w: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CC663C">
        <w:rPr>
          <w:rFonts w:ascii="Times New Roman" w:hAnsi="Times New Roman"/>
          <w:b/>
          <w:bCs/>
          <w:color w:val="000000" w:themeColor="text1"/>
          <w:szCs w:val="24"/>
          <w:lang w:val="ru-RU"/>
        </w:rPr>
        <w:t xml:space="preserve">6.2. </w:t>
      </w:r>
      <w:r w:rsidRPr="00CC663C">
        <w:rPr>
          <w:rFonts w:ascii="Times New Roman" w:hAnsi="Times New Roman"/>
          <w:b/>
          <w:bCs/>
          <w:color w:val="000000" w:themeColor="text1"/>
          <w:szCs w:val="24"/>
        </w:rPr>
        <w:t>Замовник має право: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6.2.1. </w:t>
      </w:r>
      <w:r w:rsidRPr="00DF2D79">
        <w:rPr>
          <w:rFonts w:ascii="Times New Roman" w:hAnsi="Times New Roman"/>
          <w:color w:val="000000" w:themeColor="text1"/>
          <w:szCs w:val="24"/>
        </w:rPr>
        <w:t>Достроково розірвати цей Договір у разі невиконання зобов'язань Підрядником, повідомивши про це його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2</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Контролювати виконання послуг у строки, встановлені цим Договором;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3</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4</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Повернути Підряднику документи на оплату без здійснення оплати в разі неналежного оформлення документів (відсутність печатки, підписів тощо);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5</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відмовитись від прийняття закінчених послуг у разі виявлення недоліків, які не можуть бути усунені Підрядником;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6</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вимагати безоплатного виправлення недоліків, що виникли внаслідок допущених Підрядником порушень.</w:t>
      </w:r>
    </w:p>
    <w:p w:rsidR="009E266A" w:rsidRPr="00180764"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180764">
        <w:rPr>
          <w:rFonts w:ascii="Times New Roman" w:hAnsi="Times New Roman"/>
          <w:b/>
          <w:bCs/>
          <w:color w:val="000000" w:themeColor="text1"/>
          <w:szCs w:val="24"/>
          <w:lang w:val="ru-RU"/>
        </w:rPr>
        <w:t xml:space="preserve">6.3. </w:t>
      </w:r>
      <w:r w:rsidRPr="00180764">
        <w:rPr>
          <w:rFonts w:ascii="Times New Roman" w:hAnsi="Times New Roman"/>
          <w:b/>
          <w:bCs/>
          <w:color w:val="000000" w:themeColor="text1"/>
          <w:szCs w:val="24"/>
        </w:rPr>
        <w:t>Підрядник зобов'язаний:</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6.3.1. </w:t>
      </w:r>
      <w:r w:rsidRPr="00A425D5">
        <w:rPr>
          <w:rFonts w:ascii="Times New Roman" w:hAnsi="Times New Roman"/>
          <w:szCs w:val="24"/>
        </w:rPr>
        <w:t>Забезпечити виконання послуг у строки, встановлені цим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6.3.2. </w:t>
      </w:r>
      <w:r w:rsidRPr="00A425D5">
        <w:rPr>
          <w:rFonts w:ascii="Times New Roman" w:hAnsi="Times New Roman"/>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sidRPr="00DF2D79">
        <w:rPr>
          <w:rFonts w:ascii="Times New Roman" w:hAnsi="Times New Roman"/>
          <w:szCs w:val="24"/>
        </w:rPr>
        <w:t>6.3.3.</w:t>
      </w:r>
      <w:r>
        <w:rPr>
          <w:rFonts w:ascii="Times New Roman" w:hAnsi="Times New Roman"/>
          <w:szCs w:val="24"/>
        </w:rPr>
        <w:t xml:space="preserve"> </w:t>
      </w:r>
      <w:r w:rsidRPr="00A425D5">
        <w:rPr>
          <w:rFonts w:ascii="Times New Roman" w:hAnsi="Times New Roman"/>
          <w:szCs w:val="24"/>
        </w:rPr>
        <w:t>Підрядник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9E266A" w:rsidRPr="00180764" w:rsidRDefault="009E266A" w:rsidP="009E266A">
      <w:pPr>
        <w:widowControl w:val="0"/>
        <w:shd w:val="clear" w:color="auto" w:fill="FFFFFF"/>
        <w:tabs>
          <w:tab w:val="left" w:pos="426"/>
          <w:tab w:val="left" w:pos="567"/>
          <w:tab w:val="num" w:pos="1004"/>
        </w:tabs>
        <w:autoSpaceDE w:val="0"/>
        <w:autoSpaceDN w:val="0"/>
        <w:adjustRightInd w:val="0"/>
        <w:spacing w:after="0" w:line="240" w:lineRule="auto"/>
        <w:ind w:right="10"/>
        <w:contextualSpacing/>
        <w:jc w:val="both"/>
        <w:rPr>
          <w:rFonts w:ascii="Times New Roman" w:hAnsi="Times New Roman"/>
          <w:b/>
          <w:bCs/>
          <w:szCs w:val="24"/>
        </w:rPr>
      </w:pPr>
      <w:r w:rsidRPr="00180764">
        <w:rPr>
          <w:rFonts w:ascii="Times New Roman" w:hAnsi="Times New Roman"/>
          <w:b/>
          <w:bCs/>
          <w:szCs w:val="24"/>
          <w:lang w:val="ru-RU"/>
        </w:rPr>
        <w:t xml:space="preserve">6.4. </w:t>
      </w:r>
      <w:r w:rsidRPr="00180764">
        <w:rPr>
          <w:rFonts w:ascii="Times New Roman" w:hAnsi="Times New Roman"/>
          <w:b/>
          <w:bCs/>
          <w:szCs w:val="24"/>
        </w:rPr>
        <w:t>Підрядник має право:</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lastRenderedPageBreak/>
        <w:t xml:space="preserve">6.4.1. </w:t>
      </w:r>
      <w:r w:rsidRPr="00A425D5">
        <w:rPr>
          <w:rFonts w:ascii="Times New Roman" w:hAnsi="Times New Roman"/>
          <w:szCs w:val="24"/>
        </w:rPr>
        <w:t>На дострокове виконання послуг за попереднім погодженням Замовника;</w:t>
      </w:r>
    </w:p>
    <w:p w:rsidR="009E266A" w:rsidRPr="00DF2D79" w:rsidRDefault="009E266A" w:rsidP="009E266A">
      <w:pPr>
        <w:pStyle w:val="a3"/>
        <w:widowControl w:val="0"/>
        <w:numPr>
          <w:ilvl w:val="2"/>
          <w:numId w:val="5"/>
        </w:numPr>
        <w:shd w:val="clear" w:color="auto" w:fill="FFFFFF"/>
        <w:tabs>
          <w:tab w:val="left" w:pos="0"/>
        </w:tabs>
        <w:autoSpaceDE w:val="0"/>
        <w:autoSpaceDN w:val="0"/>
        <w:adjustRightInd w:val="0"/>
        <w:spacing w:after="0" w:line="240" w:lineRule="auto"/>
        <w:ind w:left="0" w:right="10" w:firstLine="0"/>
        <w:jc w:val="both"/>
        <w:rPr>
          <w:rFonts w:ascii="Times New Roman" w:hAnsi="Times New Roman"/>
          <w:szCs w:val="24"/>
        </w:rPr>
      </w:pPr>
      <w:r w:rsidRPr="00DF2D79">
        <w:rPr>
          <w:rFonts w:ascii="Times New Roman" w:hAnsi="Times New Roman"/>
          <w:szCs w:val="24"/>
        </w:rPr>
        <w:t>У разі невиконання зобов'язань Замовником Підрядник має право достроково розірвати цей</w:t>
      </w:r>
      <w:r>
        <w:rPr>
          <w:rFonts w:ascii="Times New Roman" w:hAnsi="Times New Roman"/>
          <w:szCs w:val="24"/>
        </w:rPr>
        <w:t xml:space="preserve"> </w:t>
      </w:r>
      <w:r w:rsidRPr="00DF2D79">
        <w:rPr>
          <w:rFonts w:ascii="Times New Roman" w:hAnsi="Times New Roman"/>
          <w:szCs w:val="24"/>
        </w:rPr>
        <w:t>Договір, повідомивши про це Замовника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6.4.3.</w:t>
      </w:r>
      <w:r>
        <w:rPr>
          <w:rFonts w:ascii="Times New Roman" w:hAnsi="Times New Roman"/>
          <w:szCs w:val="24"/>
        </w:rPr>
        <w:t xml:space="preserve"> </w:t>
      </w:r>
      <w:r w:rsidRPr="00DF2D79">
        <w:rPr>
          <w:rFonts w:ascii="Times New Roman" w:hAnsi="Times New Roman"/>
          <w:szCs w:val="24"/>
        </w:rPr>
        <w:t>Підрядник самостійно забезпечує наявність на об’єкті необхідної кількості працівників, їх доставку на об’єкт і побутове обслуговування, та несе відповідальність за їх роботу.</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6.4.4.</w:t>
      </w:r>
      <w:r>
        <w:rPr>
          <w:rFonts w:ascii="Times New Roman" w:hAnsi="Times New Roman"/>
          <w:szCs w:val="24"/>
        </w:rPr>
        <w:t xml:space="preserve"> </w:t>
      </w:r>
      <w:r w:rsidRPr="00DF2D79">
        <w:rPr>
          <w:rFonts w:ascii="Times New Roman" w:hAnsi="Times New Roman"/>
          <w:szCs w:val="24"/>
        </w:rPr>
        <w:t>Підрядником самостійно забезпечується зберігання на об’єкті інструментів і матеріалів, Замовник не несе відповідальності за збереження майна Підрядника.</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Pr>
          <w:rFonts w:ascii="Times New Roman" w:hAnsi="Times New Roman"/>
          <w:szCs w:val="24"/>
          <w:lang w:val="ru-RU"/>
        </w:rPr>
        <w:t xml:space="preserve">6.4.5. </w:t>
      </w:r>
      <w:r w:rsidRPr="00DF2D79">
        <w:rPr>
          <w:rFonts w:ascii="Times New Roman" w:hAnsi="Times New Roman"/>
          <w:szCs w:val="24"/>
        </w:rPr>
        <w:t>Підрядник забезпечує вивезення будівельного сміття по завершенню надання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Підрядник несе самостійну відповідальність за дотримання встановлених норм при складанні кошторисних розрахунків, відповідальність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6.4.6.</w:t>
      </w:r>
      <w:r>
        <w:rPr>
          <w:rFonts w:ascii="Times New Roman" w:hAnsi="Times New Roman"/>
          <w:szCs w:val="24"/>
        </w:rPr>
        <w:t xml:space="preserve"> </w:t>
      </w:r>
      <w:r w:rsidRPr="00DF2D79">
        <w:rPr>
          <w:rFonts w:ascii="Times New Roman" w:hAnsi="Times New Roman"/>
          <w:szCs w:val="24"/>
        </w:rPr>
        <w:t>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rsidR="009E266A" w:rsidRPr="00A425D5" w:rsidRDefault="009E266A" w:rsidP="009E266A">
      <w:pPr>
        <w:widowControl w:val="0"/>
        <w:shd w:val="clear" w:color="auto" w:fill="FFFFFF"/>
        <w:tabs>
          <w:tab w:val="num" w:pos="0"/>
          <w:tab w:val="left" w:pos="426"/>
          <w:tab w:val="left" w:pos="567"/>
        </w:tabs>
        <w:autoSpaceDE w:val="0"/>
        <w:autoSpaceDN w:val="0"/>
        <w:adjustRightInd w:val="0"/>
        <w:spacing w:after="0" w:line="240" w:lineRule="auto"/>
        <w:ind w:right="10"/>
        <w:contextualSpacing/>
        <w:jc w:val="both"/>
        <w:rPr>
          <w:rFonts w:ascii="Times New Roman" w:hAnsi="Times New Roman"/>
          <w:szCs w:val="24"/>
        </w:rPr>
      </w:pPr>
    </w:p>
    <w:p w:rsidR="009E266A" w:rsidRPr="00180764" w:rsidRDefault="009E266A" w:rsidP="009E266A">
      <w:pPr>
        <w:pStyle w:val="a3"/>
        <w:numPr>
          <w:ilvl w:val="0"/>
          <w:numId w:val="5"/>
        </w:numPr>
        <w:suppressAutoHyphens/>
        <w:spacing w:after="0" w:line="240" w:lineRule="auto"/>
        <w:jc w:val="center"/>
        <w:rPr>
          <w:rFonts w:ascii="Times New Roman" w:hAnsi="Times New Roman"/>
          <w:b/>
        </w:rPr>
      </w:pPr>
      <w:r w:rsidRPr="00180764">
        <w:rPr>
          <w:rFonts w:ascii="Times New Roman" w:hAnsi="Times New Roman"/>
          <w:b/>
        </w:rPr>
        <w:t>ФОРС-МАЖОРНІ ОБСТАВИНИ</w:t>
      </w:r>
    </w:p>
    <w:p w:rsidR="009E266A" w:rsidRPr="00DC7666" w:rsidRDefault="009E266A" w:rsidP="009E266A">
      <w:pPr>
        <w:pStyle w:val="a3"/>
        <w:suppressAutoHyphens/>
        <w:spacing w:after="0" w:line="240" w:lineRule="auto"/>
        <w:rPr>
          <w:rFonts w:ascii="Times New Roman" w:hAnsi="Times New Roman"/>
          <w:b/>
        </w:rPr>
      </w:pP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rPr>
        <w:t xml:space="preserve">7.1. </w:t>
      </w:r>
      <w:r w:rsidRPr="00A425D5">
        <w:rPr>
          <w:rFonts w:ascii="Times New Roman" w:hAnsi="Times New Roman"/>
          <w:color w:val="000000"/>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E266A"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ascii="Times New Roman" w:hAnsi="Times New Roman"/>
          <w:color w:val="000000"/>
        </w:rPr>
        <w:t>.</w:t>
      </w:r>
    </w:p>
    <w:p w:rsidR="009E266A" w:rsidRPr="00C96F94" w:rsidRDefault="009E266A" w:rsidP="009E266A">
      <w:pPr>
        <w:spacing w:after="0" w:line="240" w:lineRule="auto"/>
        <w:jc w:val="both"/>
        <w:rPr>
          <w:rFonts w:ascii="Times New Roman" w:hAnsi="Times New Roman"/>
          <w:color w:val="000000"/>
        </w:rPr>
      </w:pPr>
    </w:p>
    <w:p w:rsidR="009E266A" w:rsidRPr="00DC7666" w:rsidRDefault="009E266A" w:rsidP="009E266A">
      <w:pPr>
        <w:pStyle w:val="a3"/>
        <w:numPr>
          <w:ilvl w:val="0"/>
          <w:numId w:val="5"/>
        </w:numPr>
        <w:spacing w:after="0" w:line="240" w:lineRule="auto"/>
        <w:jc w:val="center"/>
        <w:rPr>
          <w:rFonts w:ascii="Times New Roman" w:hAnsi="Times New Roman"/>
          <w:b/>
        </w:rPr>
      </w:pPr>
      <w:r w:rsidRPr="00DC7666">
        <w:rPr>
          <w:rFonts w:ascii="Times New Roman" w:hAnsi="Times New Roman"/>
          <w:b/>
        </w:rPr>
        <w:t>ВИРІШЕННЯ СПОРІВ</w:t>
      </w:r>
    </w:p>
    <w:p w:rsidR="009E266A" w:rsidRPr="00DC7666" w:rsidRDefault="009E266A" w:rsidP="009E266A">
      <w:pPr>
        <w:pStyle w:val="a3"/>
        <w:spacing w:after="0" w:line="240" w:lineRule="auto"/>
        <w:rPr>
          <w:rFonts w:ascii="Times New Roman" w:hAnsi="Times New Roman"/>
          <w:b/>
        </w:rPr>
      </w:pP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8.1. Взаємовідносини Сторін, не передбачені цим Договором, регулюються чинним законодавством України.</w:t>
      </w: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8.2. Усі спори між Сторонами вирішуються шляхом переговорів.</w:t>
      </w:r>
    </w:p>
    <w:p w:rsidR="009E266A"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8.3. Спори між Сторонами з питань, щодо яких не було досягнуто згоди, вирішуються у судовому порядку.</w:t>
      </w:r>
    </w:p>
    <w:p w:rsidR="009E266A" w:rsidRDefault="009E266A" w:rsidP="009E266A">
      <w:pPr>
        <w:tabs>
          <w:tab w:val="left" w:pos="6906"/>
        </w:tabs>
        <w:spacing w:after="0" w:line="240" w:lineRule="auto"/>
        <w:jc w:val="both"/>
        <w:rPr>
          <w:rFonts w:ascii="Times New Roman" w:hAnsi="Times New Roman"/>
        </w:rPr>
      </w:pPr>
    </w:p>
    <w:p w:rsidR="009E266A" w:rsidRPr="00A425D5" w:rsidRDefault="009E266A" w:rsidP="009E266A">
      <w:pPr>
        <w:tabs>
          <w:tab w:val="left" w:pos="6906"/>
        </w:tabs>
        <w:spacing w:after="0" w:line="240" w:lineRule="auto"/>
        <w:jc w:val="both"/>
        <w:rPr>
          <w:rFonts w:ascii="Times New Roman" w:hAnsi="Times New Roman"/>
        </w:rPr>
      </w:pPr>
    </w:p>
    <w:p w:rsidR="009E266A" w:rsidRDefault="009E266A" w:rsidP="009E266A">
      <w:pPr>
        <w:numPr>
          <w:ilvl w:val="0"/>
          <w:numId w:val="2"/>
        </w:numPr>
        <w:suppressAutoHyphens/>
        <w:spacing w:after="0" w:line="240" w:lineRule="auto"/>
        <w:contextualSpacing/>
        <w:jc w:val="center"/>
        <w:rPr>
          <w:rFonts w:ascii="Times New Roman" w:hAnsi="Times New Roman"/>
          <w:b/>
        </w:rPr>
      </w:pPr>
      <w:r w:rsidRPr="00A425D5">
        <w:rPr>
          <w:rFonts w:ascii="Times New Roman" w:hAnsi="Times New Roman"/>
          <w:b/>
        </w:rPr>
        <w:t>СТРОК ДІЇ ТА УМОВИ РОЗІРВАННЯ ДОГОВОРУ</w:t>
      </w:r>
    </w:p>
    <w:p w:rsidR="009E266A" w:rsidRPr="00A425D5" w:rsidRDefault="009E266A" w:rsidP="009E266A">
      <w:pPr>
        <w:suppressAutoHyphens/>
        <w:spacing w:after="0" w:line="240" w:lineRule="auto"/>
        <w:ind w:left="720"/>
        <w:contextualSpacing/>
        <w:rPr>
          <w:rFonts w:ascii="Times New Roman" w:hAnsi="Times New Roman"/>
          <w:b/>
        </w:rPr>
      </w:pP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rPr>
        <w:t xml:space="preserve">9.1. </w:t>
      </w:r>
      <w:r w:rsidRPr="00180764">
        <w:rPr>
          <w:rFonts w:ascii="Times New Roman" w:eastAsia="Times New Roman" w:hAnsi="Times New Roman" w:cs="font293"/>
          <w:kern w:val="1"/>
        </w:rPr>
        <w:t xml:space="preserve">Договір вступає в силу з моменту його підписання та діє </w:t>
      </w:r>
      <w:r w:rsidRPr="00180764">
        <w:rPr>
          <w:rFonts w:ascii="Times New Roman" w:eastAsia="Times New Roman" w:hAnsi="Times New Roman" w:cs="font293"/>
          <w:b/>
          <w:kern w:val="1"/>
        </w:rPr>
        <w:t>до 31 грудня 2024 року</w:t>
      </w:r>
      <w:r w:rsidRPr="00180764">
        <w:rPr>
          <w:rFonts w:ascii="Times New Roman" w:eastAsia="Times New Roman" w:hAnsi="Times New Roman" w:cs="font293"/>
          <w:kern w:val="1"/>
        </w:rPr>
        <w:t>, але у будь-якому разі до повного виконання сторонами передбачених ним зобов’язань.</w:t>
      </w: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spacing w:val="-2"/>
        </w:rPr>
        <w:t>9.2. Цей Договір укладається і підписується у 2 примірниках, що мають однакову юридичну силу.</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9.4. Додатки та доповнення до цього договору, підписані Сторонами протягом терміну його дії, є невід’ємними частинами цього договору.</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left="0" w:right="22" w:firstLine="0"/>
        <w:contextualSpacing/>
        <w:jc w:val="both"/>
        <w:rPr>
          <w:rFonts w:ascii="Times New Roman" w:hAnsi="Times New Roman"/>
          <w:spacing w:val="-2"/>
        </w:rPr>
      </w:pPr>
      <w:r w:rsidRPr="00180764">
        <w:rPr>
          <w:rFonts w:ascii="Times New Roman" w:hAnsi="Times New Roman"/>
          <w:spacing w:val="-2"/>
        </w:rPr>
        <w:t>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right="22"/>
        <w:contextualSpacing/>
        <w:jc w:val="both"/>
        <w:rPr>
          <w:rFonts w:ascii="Times New Roman" w:hAnsi="Times New Roman"/>
          <w:spacing w:val="-2"/>
        </w:rPr>
      </w:pPr>
      <w:r w:rsidRPr="00180764">
        <w:rPr>
          <w:rFonts w:ascii="Times New Roman" w:hAnsi="Times New Roman"/>
          <w:spacing w:val="-2"/>
        </w:rPr>
        <w:t xml:space="preserve">Жодна із Сторін не має права передавати свої права та обов’язки за цим Договором третій стороні. </w:t>
      </w:r>
    </w:p>
    <w:p w:rsidR="009E266A" w:rsidRPr="00A425D5" w:rsidRDefault="009E266A" w:rsidP="009E266A">
      <w:pPr>
        <w:widowControl w:val="0"/>
        <w:shd w:val="clear" w:color="auto" w:fill="FFFFFF"/>
        <w:autoSpaceDE w:val="0"/>
        <w:autoSpaceDN w:val="0"/>
        <w:adjustRightInd w:val="0"/>
        <w:spacing w:after="0" w:line="240" w:lineRule="auto"/>
        <w:ind w:right="22"/>
        <w:jc w:val="both"/>
        <w:rPr>
          <w:rFonts w:ascii="Times New Roman" w:hAnsi="Times New Roman"/>
          <w:spacing w:val="-2"/>
        </w:rPr>
      </w:pPr>
    </w:p>
    <w:p w:rsidR="009E266A" w:rsidRPr="00180764" w:rsidRDefault="009E266A" w:rsidP="009E266A">
      <w:pPr>
        <w:pStyle w:val="a3"/>
        <w:numPr>
          <w:ilvl w:val="0"/>
          <w:numId w:val="4"/>
        </w:numPr>
        <w:suppressAutoHyphens/>
        <w:spacing w:after="0" w:line="240" w:lineRule="auto"/>
        <w:jc w:val="center"/>
        <w:rPr>
          <w:rFonts w:ascii="Times New Roman" w:hAnsi="Times New Roman"/>
          <w:b/>
        </w:rPr>
      </w:pPr>
      <w:r w:rsidRPr="00180764">
        <w:rPr>
          <w:rFonts w:ascii="Times New Roman" w:hAnsi="Times New Roman"/>
          <w:b/>
        </w:rPr>
        <w:t>ЗАГАЛЬНІ ПОЛОЖЕННЯ</w:t>
      </w:r>
    </w:p>
    <w:p w:rsidR="009E266A" w:rsidRPr="00447C1E" w:rsidRDefault="009E266A" w:rsidP="009E266A">
      <w:pPr>
        <w:suppressAutoHyphens/>
        <w:spacing w:after="0" w:line="240" w:lineRule="auto"/>
        <w:ind w:left="360"/>
        <w:contextualSpacing/>
        <w:rPr>
          <w:rFonts w:ascii="Times New Roman" w:hAnsi="Times New Roman"/>
          <w:b/>
          <w:lang w:val="en-US"/>
        </w:rPr>
      </w:pPr>
    </w:p>
    <w:p w:rsidR="009E266A" w:rsidRPr="00BA6A4C" w:rsidRDefault="009E266A" w:rsidP="009E266A">
      <w:pPr>
        <w:numPr>
          <w:ilvl w:val="1"/>
          <w:numId w:val="4"/>
        </w:num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 xml:space="preserve">Невід’ємною частиною цього Договору є: </w:t>
      </w:r>
    </w:p>
    <w:p w:rsidR="009E266A" w:rsidRDefault="009E266A" w:rsidP="009E266A">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lastRenderedPageBreak/>
        <w:t>Договірна</w:t>
      </w:r>
      <w:proofErr w:type="spellEnd"/>
      <w:r>
        <w:rPr>
          <w:rFonts w:ascii="Times New Roman" w:hAnsi="Times New Roman"/>
          <w:lang w:val="ru-RU"/>
        </w:rPr>
        <w:t xml:space="preserve"> </w:t>
      </w:r>
      <w:proofErr w:type="spellStart"/>
      <w:r>
        <w:rPr>
          <w:rFonts w:ascii="Times New Roman" w:hAnsi="Times New Roman"/>
          <w:lang w:val="ru-RU"/>
        </w:rPr>
        <w:t>ціна</w:t>
      </w:r>
      <w:proofErr w:type="spellEnd"/>
      <w:r>
        <w:rPr>
          <w:rFonts w:ascii="Times New Roman" w:hAnsi="Times New Roman"/>
          <w:lang w:val="ru-RU"/>
        </w:rPr>
        <w:t xml:space="preserve"> з </w:t>
      </w:r>
      <w:proofErr w:type="spellStart"/>
      <w:r>
        <w:rPr>
          <w:rFonts w:ascii="Times New Roman" w:hAnsi="Times New Roman"/>
          <w:lang w:val="ru-RU"/>
        </w:rPr>
        <w:t>локальним</w:t>
      </w:r>
      <w:proofErr w:type="spellEnd"/>
      <w:r>
        <w:rPr>
          <w:rFonts w:ascii="Times New Roman" w:hAnsi="Times New Roman"/>
          <w:lang w:val="ru-RU"/>
        </w:rPr>
        <w:t xml:space="preserve"> </w:t>
      </w:r>
      <w:proofErr w:type="spellStart"/>
      <w:r>
        <w:rPr>
          <w:rFonts w:ascii="Times New Roman" w:hAnsi="Times New Roman"/>
          <w:lang w:val="ru-RU"/>
        </w:rPr>
        <w:t>кошторисом</w:t>
      </w:r>
      <w:proofErr w:type="spellEnd"/>
      <w:r>
        <w:rPr>
          <w:rFonts w:ascii="Times New Roman" w:hAnsi="Times New Roman"/>
          <w:lang w:val="ru-RU"/>
        </w:rPr>
        <w:t xml:space="preserve"> </w:t>
      </w:r>
      <w:r w:rsidRPr="00A425D5">
        <w:t>(</w:t>
      </w:r>
      <w:r w:rsidRPr="00BA6A4C">
        <w:rPr>
          <w:rFonts w:ascii="Times New Roman" w:hAnsi="Times New Roman"/>
        </w:rPr>
        <w:t>Додаток №</w:t>
      </w:r>
      <w:r w:rsidR="00704A99">
        <w:rPr>
          <w:rFonts w:ascii="Times New Roman" w:hAnsi="Times New Roman"/>
        </w:rPr>
        <w:t>1</w:t>
      </w:r>
      <w:r w:rsidRPr="00BA6A4C">
        <w:rPr>
          <w:rFonts w:ascii="Times New Roman" w:hAnsi="Times New Roman"/>
        </w:rPr>
        <w:t>).</w:t>
      </w:r>
    </w:p>
    <w:p w:rsidR="00704A99" w:rsidRPr="00704A99" w:rsidRDefault="00704A99" w:rsidP="00704A99">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Дефектний</w:t>
      </w:r>
      <w:proofErr w:type="spellEnd"/>
      <w:r>
        <w:rPr>
          <w:rFonts w:ascii="Times New Roman" w:hAnsi="Times New Roman"/>
          <w:lang w:val="ru-RU"/>
        </w:rPr>
        <w:t xml:space="preserve"> акт </w:t>
      </w:r>
      <w:r w:rsidRPr="00A425D5">
        <w:t>(</w:t>
      </w:r>
      <w:r w:rsidRPr="00BA6A4C">
        <w:rPr>
          <w:rFonts w:ascii="Times New Roman" w:hAnsi="Times New Roman"/>
        </w:rPr>
        <w:t>Додаток №</w:t>
      </w:r>
      <w:r>
        <w:rPr>
          <w:rFonts w:ascii="Times New Roman" w:hAnsi="Times New Roman"/>
        </w:rPr>
        <w:t>2</w:t>
      </w:r>
      <w:r w:rsidRPr="00BA6A4C">
        <w:rPr>
          <w:rFonts w:ascii="Times New Roman" w:hAnsi="Times New Roman"/>
        </w:rPr>
        <w:t>).</w:t>
      </w:r>
    </w:p>
    <w:p w:rsidR="009E266A" w:rsidRPr="00A425D5" w:rsidRDefault="009E266A" w:rsidP="009E266A">
      <w:p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10.2.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10.3. 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10.4.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 xml:space="preserve">10.5.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r w:rsidRPr="00A425D5">
        <w:rPr>
          <w:rFonts w:ascii="Times New Roman" w:hAnsi="Times New Roman"/>
        </w:rPr>
        <w:t>10.6.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A425D5">
        <w:rPr>
          <w:rFonts w:ascii="Times New Roman" w:hAnsi="Times New Roman"/>
          <w:color w:val="000000"/>
          <w:sz w:val="24"/>
          <w:szCs w:val="24"/>
        </w:rPr>
        <w:t xml:space="preserve">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p>
    <w:p w:rsidR="009E266A" w:rsidRPr="00447C1E" w:rsidRDefault="009E266A" w:rsidP="009E266A">
      <w:pPr>
        <w:pStyle w:val="a3"/>
        <w:numPr>
          <w:ilvl w:val="0"/>
          <w:numId w:val="4"/>
        </w:numPr>
        <w:tabs>
          <w:tab w:val="left" w:pos="426"/>
        </w:tabs>
        <w:suppressAutoHyphens/>
        <w:spacing w:after="0" w:line="240" w:lineRule="auto"/>
        <w:jc w:val="center"/>
        <w:rPr>
          <w:rFonts w:ascii="Times New Roman" w:hAnsi="Times New Roman"/>
          <w:b/>
          <w:color w:val="000000"/>
        </w:rPr>
      </w:pPr>
      <w:r w:rsidRPr="00447C1E">
        <w:rPr>
          <w:rFonts w:ascii="Times New Roman" w:hAnsi="Times New Roman"/>
          <w:b/>
          <w:color w:val="000000"/>
        </w:rPr>
        <w:t>ВІДПОВІДАЛЬНІСТЬ СТОРІН</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11.2.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.3. За невиконання або неналежним чином виконані послуги за договором, Замовник та Підрядник несуть відповідальність згідно діючого законодавства. Підрядник усуває всі види дефектів, які були допущені ним у роботі, своїми силами та за свій рахунок.</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 xml:space="preserve">11.4. 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11.5. У разі неналежного виконання (порушення) Підрядником умов цього Договору, передбачених в пунктах 5.4.6., 5.4.7,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Підрядник має самостійно доводити правомірність своїх дій перед третіми особами, або відшкодувати Замовнику кошти в розрахованій ними сумі завищення.</w:t>
      </w:r>
    </w:p>
    <w:p w:rsidR="009E266A" w:rsidRDefault="009E266A" w:rsidP="009E266A">
      <w:pPr>
        <w:spacing w:line="256" w:lineRule="auto"/>
        <w:jc w:val="center"/>
        <w:rPr>
          <w:rFonts w:ascii="Times New Roman" w:eastAsiaTheme="minorHAnsi" w:hAnsi="Times New Roman" w:cs="Times New Roman"/>
          <w:b/>
          <w:bCs/>
          <w:color w:val="000000" w:themeColor="text1"/>
          <w:sz w:val="24"/>
          <w:szCs w:val="24"/>
          <w:lang w:eastAsia="en-US"/>
        </w:rPr>
      </w:pPr>
    </w:p>
    <w:p w:rsidR="009E266A" w:rsidRPr="00447C1E" w:rsidRDefault="009E266A" w:rsidP="009E266A">
      <w:pPr>
        <w:pStyle w:val="a3"/>
        <w:numPr>
          <w:ilvl w:val="0"/>
          <w:numId w:val="4"/>
        </w:numPr>
        <w:spacing w:line="256" w:lineRule="auto"/>
        <w:jc w:val="center"/>
        <w:rPr>
          <w:rFonts w:ascii="Times New Roman" w:eastAsiaTheme="minorHAnsi" w:hAnsi="Times New Roman" w:cs="Times New Roman"/>
          <w:b/>
          <w:bCs/>
          <w:color w:val="000000" w:themeColor="text1"/>
          <w:lang w:eastAsia="en-US"/>
        </w:rPr>
      </w:pPr>
      <w:r w:rsidRPr="00447C1E">
        <w:rPr>
          <w:rFonts w:ascii="Times New Roman" w:eastAsiaTheme="minorHAnsi" w:hAnsi="Times New Roman" w:cs="Times New Roman"/>
          <w:b/>
          <w:bCs/>
          <w:color w:val="000000" w:themeColor="text1"/>
          <w:lang w:eastAsia="en-US"/>
        </w:rPr>
        <w:t>ЗМІНА ІСТОТНИХ УМОВ ДОГОВОРУ</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val="ru-RU" w:eastAsia="en-US"/>
        </w:rPr>
      </w:pPr>
      <w:r w:rsidRPr="00447C1E">
        <w:rPr>
          <w:rFonts w:ascii="Times New Roman" w:eastAsiaTheme="minorHAnsi" w:hAnsi="Times New Roman" w:cs="Times New Roman"/>
          <w:color w:val="000000" w:themeColor="text1"/>
          <w:lang w:val="ru-RU" w:eastAsia="en-US"/>
        </w:rPr>
        <w:t>12.1.</w:t>
      </w:r>
      <w:r w:rsidRPr="00447C1E">
        <w:rPr>
          <w:rFonts w:ascii="Times New Roman" w:eastAsiaTheme="minorHAnsi" w:hAnsi="Times New Roman" w:cs="Times New Roman"/>
          <w:color w:val="000000" w:themeColor="text1"/>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eastAsia="en-US"/>
        </w:rPr>
      </w:pPr>
      <w:r w:rsidRPr="00447C1E">
        <w:rPr>
          <w:rFonts w:ascii="Times New Roman" w:eastAsiaTheme="minorHAnsi" w:hAnsi="Times New Roman" w:cs="Times New Roman"/>
          <w:color w:val="000000" w:themeColor="text1"/>
          <w:lang w:val="ru-RU" w:eastAsia="en-US"/>
        </w:rPr>
        <w:t xml:space="preserve">12.2. </w:t>
      </w:r>
      <w:r w:rsidRPr="00447C1E">
        <w:rPr>
          <w:rFonts w:ascii="Times New Roman" w:eastAsiaTheme="minorHAnsi" w:hAnsi="Times New Roman" w:cs="Times New Roman"/>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r w:rsidRPr="00447C1E">
        <w:rPr>
          <w:rFonts w:ascii="Times New Roman" w:eastAsia="Times New Roman" w:hAnsi="Times New Roman" w:cs="Times New Roman"/>
          <w:color w:val="000000" w:themeColor="text1"/>
          <w:lang w:val="ru-RU"/>
        </w:rPr>
        <w:t xml:space="preserve">12.2.1.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зокрема</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урахуванням</w:t>
      </w:r>
      <w:proofErr w:type="spellEnd"/>
      <w:r w:rsidRPr="00447C1E">
        <w:rPr>
          <w:rFonts w:ascii="Times New Roman" w:eastAsia="Times New Roman" w:hAnsi="Times New Roman" w:cs="Times New Roman"/>
          <w:color w:val="000000" w:themeColor="text1"/>
          <w:lang w:val="ru-RU"/>
        </w:rPr>
        <w:t xml:space="preserve"> фактичного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видатків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2" w:name="n511"/>
      <w:bookmarkEnd w:id="2"/>
      <w:r w:rsidRPr="00447C1E">
        <w:rPr>
          <w:rFonts w:ascii="Times New Roman" w:eastAsia="Times New Roman" w:hAnsi="Times New Roman" w:cs="Times New Roman"/>
          <w:color w:val="000000" w:themeColor="text1"/>
          <w:lang w:val="ru-RU"/>
        </w:rPr>
        <w:t xml:space="preserve">12.2.2.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відбулося</w:t>
      </w:r>
      <w:proofErr w:type="spellEnd"/>
      <w:r w:rsidRPr="00447C1E">
        <w:rPr>
          <w:rFonts w:ascii="Times New Roman" w:eastAsia="Times New Roman" w:hAnsi="Times New Roman" w:cs="Times New Roman"/>
          <w:color w:val="000000" w:themeColor="text1"/>
          <w:lang w:val="ru-RU"/>
        </w:rPr>
        <w:t xml:space="preserve"> з моменту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останнього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внесення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w:t>
      </w:r>
      <w:proofErr w:type="spellEnd"/>
      <w:r w:rsidRPr="00447C1E">
        <w:rPr>
          <w:rFonts w:ascii="Times New Roman" w:eastAsia="Times New Roman" w:hAnsi="Times New Roman" w:cs="Times New Roman"/>
          <w:color w:val="000000" w:themeColor="text1"/>
          <w:lang w:val="ru-RU"/>
        </w:rPr>
        <w:t xml:space="preserve"> до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частині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Зміна</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здійснюється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не </w:t>
      </w:r>
      <w:proofErr w:type="spellStart"/>
      <w:r w:rsidRPr="00447C1E">
        <w:rPr>
          <w:rFonts w:ascii="Times New Roman" w:eastAsia="Times New Roman" w:hAnsi="Times New Roman" w:cs="Times New Roman"/>
          <w:color w:val="000000" w:themeColor="text1"/>
          <w:lang w:val="ru-RU"/>
        </w:rPr>
        <w:t>може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перевищувати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на ринку)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документального </w:t>
      </w:r>
      <w:proofErr w:type="spellStart"/>
      <w:r w:rsidRPr="00447C1E">
        <w:rPr>
          <w:rFonts w:ascii="Times New Roman" w:eastAsia="Times New Roman" w:hAnsi="Times New Roman" w:cs="Times New Roman"/>
          <w:color w:val="000000" w:themeColor="text1"/>
          <w:lang w:val="ru-RU"/>
        </w:rPr>
        <w:t>підтвердження</w:t>
      </w:r>
      <w:proofErr w:type="spellEnd"/>
      <w:r w:rsidRPr="00447C1E">
        <w:rPr>
          <w:rFonts w:ascii="Times New Roman" w:eastAsia="Times New Roman" w:hAnsi="Times New Roman" w:cs="Times New Roman"/>
          <w:color w:val="000000" w:themeColor="text1"/>
          <w:lang w:val="ru-RU"/>
        </w:rPr>
        <w:t xml:space="preserve"> такого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та не повинна </w:t>
      </w:r>
      <w:proofErr w:type="spellStart"/>
      <w:r w:rsidRPr="00447C1E">
        <w:rPr>
          <w:rFonts w:ascii="Times New Roman" w:eastAsia="Times New Roman" w:hAnsi="Times New Roman" w:cs="Times New Roman"/>
          <w:color w:val="000000" w:themeColor="text1"/>
          <w:lang w:val="ru-RU"/>
        </w:rPr>
        <w:t>призвести</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на момент </w:t>
      </w:r>
      <w:proofErr w:type="spellStart"/>
      <w:r w:rsidRPr="00447C1E">
        <w:rPr>
          <w:rFonts w:ascii="Times New Roman" w:eastAsia="Times New Roman" w:hAnsi="Times New Roman" w:cs="Times New Roman"/>
          <w:color w:val="000000" w:themeColor="text1"/>
          <w:lang w:val="ru-RU"/>
        </w:rPr>
        <w:t>його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3" w:name="n512"/>
      <w:bookmarkEnd w:id="3"/>
      <w:r w:rsidRPr="00447C1E">
        <w:rPr>
          <w:rFonts w:ascii="Times New Roman" w:eastAsia="Times New Roman" w:hAnsi="Times New Roman" w:cs="Times New Roman"/>
          <w:color w:val="000000" w:themeColor="text1"/>
          <w:lang w:val="ru-RU"/>
        </w:rPr>
        <w:lastRenderedPageBreak/>
        <w:t xml:space="preserve">12.2.3.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предмета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призведе</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4" w:name="n513"/>
      <w:bookmarkEnd w:id="4"/>
      <w:r w:rsidRPr="00447C1E">
        <w:rPr>
          <w:rFonts w:ascii="Times New Roman" w:eastAsia="Times New Roman" w:hAnsi="Times New Roman" w:cs="Times New Roman"/>
          <w:color w:val="000000" w:themeColor="text1"/>
          <w:lang w:val="ru-RU"/>
        </w:rPr>
        <w:t xml:space="preserve">12.2.4.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дії</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зобов’язань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передачі</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виникнення</w:t>
      </w:r>
      <w:proofErr w:type="spellEnd"/>
      <w:r w:rsidRPr="00447C1E">
        <w:rPr>
          <w:rFonts w:ascii="Times New Roman" w:eastAsia="Times New Roman" w:hAnsi="Times New Roman" w:cs="Times New Roman"/>
          <w:color w:val="000000" w:themeColor="text1"/>
          <w:lang w:val="ru-RU"/>
        </w:rPr>
        <w:t xml:space="preserve"> документально </w:t>
      </w:r>
      <w:proofErr w:type="spellStart"/>
      <w:r w:rsidRPr="00447C1E">
        <w:rPr>
          <w:rFonts w:ascii="Times New Roman" w:eastAsia="Times New Roman" w:hAnsi="Times New Roman" w:cs="Times New Roman"/>
          <w:color w:val="000000" w:themeColor="text1"/>
          <w:lang w:val="ru-RU"/>
        </w:rPr>
        <w:t>підтверджених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об’єктивних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спричинили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у тому </w:t>
      </w:r>
      <w:proofErr w:type="spellStart"/>
      <w:r w:rsidRPr="00447C1E">
        <w:rPr>
          <w:rFonts w:ascii="Times New Roman" w:eastAsia="Times New Roman" w:hAnsi="Times New Roman" w:cs="Times New Roman"/>
          <w:color w:val="000000" w:themeColor="text1"/>
          <w:lang w:val="ru-RU"/>
        </w:rPr>
        <w:t>числі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непереборної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затримки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фінансування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витрат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призведуть</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5" w:name="n514"/>
      <w:bookmarkEnd w:id="5"/>
      <w:r w:rsidRPr="00447C1E">
        <w:rPr>
          <w:rFonts w:ascii="Times New Roman" w:eastAsia="Times New Roman" w:hAnsi="Times New Roman" w:cs="Times New Roman"/>
          <w:color w:val="000000" w:themeColor="text1"/>
          <w:lang w:val="ru-RU"/>
        </w:rPr>
        <w:t xml:space="preserve">12.2.5.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бік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(без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кількості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та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товарів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6" w:name="n515"/>
      <w:bookmarkEnd w:id="6"/>
      <w:r w:rsidRPr="00447C1E">
        <w:rPr>
          <w:rFonts w:ascii="Times New Roman" w:eastAsia="Times New Roman" w:hAnsi="Times New Roman" w:cs="Times New Roman"/>
          <w:color w:val="000000" w:themeColor="text1"/>
          <w:lang w:val="ru-RU"/>
        </w:rPr>
        <w:t xml:space="preserve">12.2.6.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ставок </w:t>
      </w:r>
      <w:proofErr w:type="spellStart"/>
      <w:r w:rsidRPr="00447C1E">
        <w:rPr>
          <w:rFonts w:ascii="Times New Roman" w:eastAsia="Times New Roman" w:hAnsi="Times New Roman" w:cs="Times New Roman"/>
          <w:color w:val="000000" w:themeColor="text1"/>
          <w:lang w:val="ru-RU"/>
        </w:rPr>
        <w:t>податків</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зборів</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умов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таких ставок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а </w:t>
      </w:r>
      <w:proofErr w:type="spellStart"/>
      <w:r w:rsidRPr="00447C1E">
        <w:rPr>
          <w:rFonts w:ascii="Times New Roman" w:eastAsia="Times New Roman" w:hAnsi="Times New Roman" w:cs="Times New Roman"/>
          <w:color w:val="000000" w:themeColor="text1"/>
          <w:lang w:val="ru-RU"/>
        </w:rPr>
        <w:t>також</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податкового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навантаження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внаслідок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7" w:name="n516"/>
      <w:bookmarkEnd w:id="7"/>
      <w:r w:rsidRPr="00447C1E">
        <w:rPr>
          <w:rFonts w:ascii="Times New Roman" w:eastAsia="Times New Roman" w:hAnsi="Times New Roman" w:cs="Times New Roman"/>
          <w:color w:val="000000" w:themeColor="text1"/>
          <w:lang w:val="ru-RU"/>
        </w:rPr>
        <w:t xml:space="preserve">12.2.7.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згідно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законодавством</w:t>
      </w:r>
      <w:proofErr w:type="spellEnd"/>
      <w:r w:rsidRPr="00447C1E">
        <w:rPr>
          <w:rFonts w:ascii="Times New Roman" w:eastAsia="Times New Roman" w:hAnsi="Times New Roman" w:cs="Times New Roman"/>
          <w:color w:val="000000" w:themeColor="text1"/>
          <w:lang w:val="ru-RU"/>
        </w:rPr>
        <w:t xml:space="preserve"> органами </w:t>
      </w:r>
      <w:proofErr w:type="spellStart"/>
      <w:r w:rsidRPr="00447C1E">
        <w:rPr>
          <w:rFonts w:ascii="Times New Roman" w:eastAsia="Times New Roman" w:hAnsi="Times New Roman" w:cs="Times New Roman"/>
          <w:color w:val="000000" w:themeColor="text1"/>
          <w:lang w:val="ru-RU"/>
        </w:rPr>
        <w:t>державної</w:t>
      </w:r>
      <w:proofErr w:type="spellEnd"/>
      <w:r w:rsidRPr="00447C1E">
        <w:rPr>
          <w:rFonts w:ascii="Times New Roman" w:eastAsia="Times New Roman" w:hAnsi="Times New Roman" w:cs="Times New Roman"/>
          <w:color w:val="000000" w:themeColor="text1"/>
          <w:lang w:val="ru-RU"/>
        </w:rPr>
        <w:t xml:space="preserve"> статистики </w:t>
      </w:r>
      <w:proofErr w:type="spellStart"/>
      <w:r w:rsidRPr="00447C1E">
        <w:rPr>
          <w:rFonts w:ascii="Times New Roman" w:eastAsia="Times New Roman" w:hAnsi="Times New Roman" w:cs="Times New Roman"/>
          <w:color w:val="000000" w:themeColor="text1"/>
          <w:lang w:val="ru-RU"/>
        </w:rPr>
        <w:t>індексу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споживчих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курсу </w:t>
      </w:r>
      <w:proofErr w:type="spellStart"/>
      <w:r w:rsidRPr="00447C1E">
        <w:rPr>
          <w:rFonts w:ascii="Times New Roman" w:eastAsia="Times New Roman" w:hAnsi="Times New Roman" w:cs="Times New Roman"/>
          <w:color w:val="000000" w:themeColor="text1"/>
          <w:lang w:val="ru-RU"/>
        </w:rPr>
        <w:t>іноземної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валюти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біржових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котирувань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показників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Platts</w:t>
      </w:r>
      <w:proofErr w:type="spellEnd"/>
      <w:r w:rsidRPr="00447C1E">
        <w:rPr>
          <w:rFonts w:ascii="Times New Roman" w:eastAsia="Times New Roman" w:hAnsi="Times New Roman" w:cs="Times New Roman"/>
          <w:color w:val="000000" w:themeColor="text1"/>
          <w:lang w:val="ru-RU"/>
        </w:rPr>
        <w:t xml:space="preserve">, ARGUS, </w:t>
      </w:r>
      <w:proofErr w:type="spellStart"/>
      <w:r w:rsidRPr="00447C1E">
        <w:rPr>
          <w:rFonts w:ascii="Times New Roman" w:eastAsia="Times New Roman" w:hAnsi="Times New Roman" w:cs="Times New Roman"/>
          <w:color w:val="000000" w:themeColor="text1"/>
          <w:lang w:val="ru-RU"/>
        </w:rPr>
        <w:t>регульованих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тарифів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нормативів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середньозважених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електроенергію</w:t>
      </w:r>
      <w:proofErr w:type="spellEnd"/>
      <w:r w:rsidRPr="00447C1E">
        <w:rPr>
          <w:rFonts w:ascii="Times New Roman" w:eastAsia="Times New Roman" w:hAnsi="Times New Roman" w:cs="Times New Roman"/>
          <w:color w:val="000000" w:themeColor="text1"/>
          <w:lang w:val="ru-RU"/>
        </w:rPr>
        <w:t xml:space="preserve">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добу</w:t>
      </w:r>
      <w:proofErr w:type="spellEnd"/>
      <w:r w:rsidRPr="00447C1E">
        <w:rPr>
          <w:rFonts w:ascii="Times New Roman" w:eastAsia="Times New Roman" w:hAnsi="Times New Roman" w:cs="Times New Roman"/>
          <w:color w:val="000000" w:themeColor="text1"/>
          <w:lang w:val="ru-RU"/>
        </w:rPr>
        <w:t xml:space="preserve"> наперед”,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застосовуються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встановлення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порядку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8" w:name="n517"/>
      <w:bookmarkEnd w:id="8"/>
      <w:r w:rsidRPr="00447C1E">
        <w:rPr>
          <w:rFonts w:ascii="Times New Roman" w:eastAsia="Times New Roman" w:hAnsi="Times New Roman" w:cs="Times New Roman"/>
          <w:color w:val="000000" w:themeColor="text1"/>
          <w:lang w:val="ru-RU"/>
        </w:rPr>
        <w:t xml:space="preserve">12.2.8.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умов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застосуванням</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положень</w:t>
      </w:r>
      <w:proofErr w:type="spellEnd"/>
      <w:r w:rsidRPr="00447C1E">
        <w:rPr>
          <w:rFonts w:ascii="Times New Roman" w:eastAsia="Times New Roman" w:hAnsi="Times New Roman" w:cs="Times New Roman"/>
          <w:color w:val="000000" w:themeColor="text1"/>
          <w:lang w:val="ru-RU"/>
        </w:rPr>
        <w:t> </w:t>
      </w:r>
      <w:proofErr w:type="spellStart"/>
      <w:r w:rsidR="0024531E">
        <w:fldChar w:fldCharType="begin"/>
      </w:r>
      <w:r w:rsidR="0024531E">
        <w:instrText xml:space="preserve"> HYPERLINK "https://zakon.rada.gov.ua/laws/show/922-19" \l "n1778" \t "_blank" </w:instrText>
      </w:r>
      <w:r w:rsidR="0024531E">
        <w:fldChar w:fldCharType="separate"/>
      </w:r>
      <w:r w:rsidRPr="00447C1E">
        <w:rPr>
          <w:rFonts w:ascii="Times New Roman" w:eastAsiaTheme="minorHAnsi" w:hAnsi="Times New Roman" w:cs="Times New Roman"/>
          <w:color w:val="000000" w:themeColor="text1"/>
          <w:u w:val="single"/>
          <w:lang w:val="ru-RU" w:eastAsia="en-US"/>
        </w:rPr>
        <w:t>частини</w:t>
      </w:r>
      <w:proofErr w:type="spellEnd"/>
      <w:r w:rsidRPr="00447C1E">
        <w:rPr>
          <w:rFonts w:ascii="Times New Roman" w:eastAsiaTheme="minorHAnsi" w:hAnsi="Times New Roman" w:cs="Times New Roman"/>
          <w:color w:val="000000" w:themeColor="text1"/>
          <w:u w:val="single"/>
          <w:lang w:val="ru-RU" w:eastAsia="en-US"/>
        </w:rPr>
        <w:t xml:space="preserve"> </w:t>
      </w:r>
      <w:proofErr w:type="spellStart"/>
      <w:r w:rsidRPr="00447C1E">
        <w:rPr>
          <w:rFonts w:ascii="Times New Roman" w:eastAsiaTheme="minorHAnsi" w:hAnsi="Times New Roman" w:cs="Times New Roman"/>
          <w:color w:val="000000" w:themeColor="text1"/>
          <w:u w:val="single"/>
          <w:lang w:val="ru-RU" w:eastAsia="en-US"/>
        </w:rPr>
        <w:t>шостої</w:t>
      </w:r>
      <w:proofErr w:type="spellEnd"/>
      <w:r w:rsidR="0024531E">
        <w:rPr>
          <w:rFonts w:ascii="Times New Roman" w:eastAsiaTheme="minorHAnsi" w:hAnsi="Times New Roman" w:cs="Times New Roman"/>
          <w:color w:val="000000" w:themeColor="text1"/>
          <w:u w:val="single"/>
          <w:lang w:val="ru-RU" w:eastAsia="en-US"/>
        </w:rPr>
        <w:fldChar w:fldCharType="end"/>
      </w:r>
      <w:r w:rsidRPr="00447C1E">
        <w:rPr>
          <w:rFonts w:ascii="Times New Roman" w:eastAsia="Times New Roman" w:hAnsi="Times New Roman" w:cs="Times New Roman"/>
          <w:color w:val="000000" w:themeColor="text1"/>
          <w:lang w:val="ru-RU"/>
        </w:rPr>
        <w:t> </w:t>
      </w:r>
      <w:proofErr w:type="spellStart"/>
      <w:r w:rsidRPr="00447C1E">
        <w:rPr>
          <w:rFonts w:ascii="Times New Roman" w:eastAsia="Times New Roman" w:hAnsi="Times New Roman" w:cs="Times New Roman"/>
          <w:color w:val="000000" w:themeColor="text1"/>
          <w:lang w:val="ru-RU"/>
        </w:rPr>
        <w:t>статті</w:t>
      </w:r>
      <w:proofErr w:type="spellEnd"/>
      <w:r w:rsidRPr="00447C1E">
        <w:rPr>
          <w:rFonts w:ascii="Times New Roman" w:eastAsia="Times New Roman" w:hAnsi="Times New Roman" w:cs="Times New Roman"/>
          <w:color w:val="000000" w:themeColor="text1"/>
          <w:lang w:val="ru-RU"/>
        </w:rPr>
        <w:t xml:space="preserve"> 41 Закону.</w:t>
      </w:r>
    </w:p>
    <w:p w:rsidR="009E266A" w:rsidRPr="00BA6A4C" w:rsidRDefault="009E266A" w:rsidP="009E266A">
      <w:pPr>
        <w:tabs>
          <w:tab w:val="left" w:pos="426"/>
        </w:tabs>
        <w:suppressAutoHyphens/>
        <w:spacing w:after="0" w:line="240" w:lineRule="auto"/>
        <w:jc w:val="center"/>
        <w:rPr>
          <w:rFonts w:ascii="Times New Roman" w:hAnsi="Times New Roman"/>
          <w:color w:val="000000"/>
          <w:sz w:val="24"/>
          <w:szCs w:val="24"/>
          <w:lang w:val="ru-RU"/>
        </w:rPr>
      </w:pPr>
    </w:p>
    <w:p w:rsidR="009E266A" w:rsidRPr="00BA6A4C" w:rsidRDefault="009E266A" w:rsidP="009E266A">
      <w:pPr>
        <w:pStyle w:val="a3"/>
        <w:numPr>
          <w:ilvl w:val="0"/>
          <w:numId w:val="6"/>
        </w:numPr>
        <w:suppressAutoHyphens/>
        <w:spacing w:after="0" w:line="240" w:lineRule="auto"/>
        <w:jc w:val="center"/>
        <w:rPr>
          <w:rFonts w:ascii="Times New Roman" w:hAnsi="Times New Roman"/>
          <w:b/>
        </w:rPr>
      </w:pPr>
      <w:r w:rsidRPr="00BA6A4C">
        <w:rPr>
          <w:rFonts w:ascii="Times New Roman" w:hAnsi="Times New Roman"/>
          <w:b/>
        </w:rPr>
        <w:t>ЮРИДИЧНІ  АДРЕСИ  СТОРІН</w:t>
      </w:r>
    </w:p>
    <w:p w:rsidR="009E266A" w:rsidRDefault="009E266A" w:rsidP="009E266A">
      <w:pPr>
        <w:suppressAutoHyphens/>
        <w:spacing w:after="0" w:line="240" w:lineRule="auto"/>
        <w:contextualSpacing/>
        <w:jc w:val="center"/>
        <w:rPr>
          <w:rFonts w:ascii="Times New Roman" w:hAnsi="Times New Roman"/>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E266A" w:rsidRPr="00A425D5" w:rsidTr="00704A99">
        <w:trPr>
          <w:trHeight w:val="240"/>
        </w:trPr>
        <w:tc>
          <w:tcPr>
            <w:tcW w:w="4962" w:type="dxa"/>
            <w:vAlign w:val="center"/>
          </w:tcPr>
          <w:p w:rsidR="009E266A" w:rsidRPr="0006262C"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sidRPr="00A425D5">
              <w:rPr>
                <w:rFonts w:ascii="Times New Roman" w:hAnsi="Times New Roman"/>
                <w:b/>
                <w:kern w:val="1"/>
                <w:sz w:val="24"/>
                <w:szCs w:val="24"/>
                <w:lang w:eastAsia="zh-CN"/>
              </w:rPr>
              <w:t>Замовник</w:t>
            </w:r>
          </w:p>
        </w:tc>
        <w:tc>
          <w:tcPr>
            <w:tcW w:w="4451" w:type="dxa"/>
            <w:vAlign w:val="center"/>
          </w:tcPr>
          <w:p w:rsidR="009E266A" w:rsidRPr="00264BB3"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Pr>
                <w:rFonts w:ascii="Times New Roman" w:hAnsi="Times New Roman"/>
                <w:b/>
                <w:kern w:val="1"/>
                <w:sz w:val="24"/>
                <w:szCs w:val="24"/>
                <w:lang w:eastAsia="zh-CN"/>
              </w:rPr>
              <w:t>Підрядник</w:t>
            </w:r>
          </w:p>
        </w:tc>
      </w:tr>
      <w:tr w:rsidR="009E266A" w:rsidRPr="00A425D5" w:rsidTr="00704A99">
        <w:trPr>
          <w:trHeight w:val="240"/>
        </w:trPr>
        <w:tc>
          <w:tcPr>
            <w:tcW w:w="4962" w:type="dxa"/>
            <w:vAlign w:val="center"/>
          </w:tcPr>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rsidR="00704A99" w:rsidRPr="002719FF" w:rsidRDefault="00704A99" w:rsidP="00704A99">
            <w:pPr>
              <w:spacing w:after="0" w:line="240" w:lineRule="auto"/>
              <w:rPr>
                <w:rFonts w:ascii="Times New Roman" w:eastAsiaTheme="minorHAnsi"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eastAsiaTheme="minorHAnsi" w:hAnsi="Times New Roman"/>
                <w:color w:val="000000" w:themeColor="text1"/>
                <w:sz w:val="24"/>
                <w:szCs w:val="24"/>
              </w:rPr>
              <w:t xml:space="preserve"> </w:t>
            </w:r>
            <w:r w:rsidRPr="002719FF">
              <w:rPr>
                <w:rFonts w:ascii="Times New Roman" w:eastAsiaTheme="minorHAnsi" w:hAnsi="Times New Roman"/>
                <w:color w:val="000000" w:themeColor="text1"/>
                <w:sz w:val="24"/>
                <w:szCs w:val="24"/>
                <w:shd w:val="clear" w:color="auto" w:fill="FFFFFF"/>
                <w:lang w:val="en-US"/>
              </w:rPr>
              <w:t>UA</w:t>
            </w:r>
            <w:r w:rsidRPr="002719FF">
              <w:rPr>
                <w:rFonts w:ascii="Times New Roman" w:eastAsiaTheme="minorHAnsi" w:hAnsi="Times New Roman"/>
                <w:color w:val="000000" w:themeColor="text1"/>
                <w:sz w:val="24"/>
                <w:szCs w:val="24"/>
                <w:shd w:val="clear" w:color="auto" w:fill="FFFFFF"/>
              </w:rPr>
              <w:t xml:space="preserve">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proofErr w:type="spellStart"/>
            <w:r w:rsidRPr="002719FF">
              <w:rPr>
                <w:rFonts w:ascii="Times New Roman" w:eastAsia="Times New Roman" w:hAnsi="Times New Roman"/>
                <w:color w:val="000000" w:themeColor="text1"/>
                <w:sz w:val="24"/>
                <w:szCs w:val="24"/>
              </w:rPr>
              <w:t>Тел</w:t>
            </w:r>
            <w:proofErr w:type="spellEnd"/>
            <w:r w:rsidRPr="002719FF">
              <w:rPr>
                <w:rFonts w:ascii="Times New Roman" w:eastAsia="Times New Roman" w:hAnsi="Times New Roman"/>
                <w:color w:val="000000" w:themeColor="text1"/>
                <w:sz w:val="24"/>
                <w:szCs w:val="24"/>
              </w:rPr>
              <w:t>. (0564) 90-76-33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sz w:val="24"/>
                <w:szCs w:val="24"/>
              </w:rPr>
            </w:pPr>
          </w:p>
          <w:p w:rsidR="00704A99" w:rsidRPr="002719FF" w:rsidRDefault="00704A99" w:rsidP="00704A99">
            <w:pPr>
              <w:shd w:val="clear" w:color="auto" w:fill="FFFFFF"/>
              <w:spacing w:after="0" w:line="240" w:lineRule="auto"/>
              <w:textAlignment w:val="baseline"/>
              <w:rPr>
                <w:rFonts w:ascii="Arial" w:eastAsia="Times New Roman" w:hAnsi="Arial" w:cs="Arial"/>
                <w:color w:val="000000"/>
                <w:sz w:val="24"/>
                <w:szCs w:val="24"/>
              </w:rPr>
            </w:pPr>
            <w:r w:rsidRPr="002719FF">
              <w:rPr>
                <w:rFonts w:ascii="Times New Roman" w:eastAsia="Times New Roman" w:hAnsi="Times New Roman"/>
                <w:b/>
                <w:bCs/>
                <w:color w:val="000000"/>
                <w:sz w:val="24"/>
                <w:szCs w:val="24"/>
              </w:rPr>
              <w:t>Начальник відділу освіти</w:t>
            </w:r>
          </w:p>
          <w:p w:rsidR="00704A99" w:rsidRPr="002719FF" w:rsidRDefault="00704A99" w:rsidP="00704A99">
            <w:pPr>
              <w:shd w:val="clear" w:color="auto" w:fill="FFFFFF"/>
              <w:spacing w:after="0" w:line="240" w:lineRule="auto"/>
              <w:textAlignment w:val="baseline"/>
              <w:rPr>
                <w:rFonts w:ascii="Arial" w:eastAsia="Times New Roman" w:hAnsi="Arial" w:cs="Arial"/>
                <w:color w:val="000000"/>
                <w:sz w:val="24"/>
                <w:szCs w:val="24"/>
              </w:rPr>
            </w:pPr>
          </w:p>
          <w:p w:rsidR="00704A99" w:rsidRPr="002719FF" w:rsidRDefault="00704A99" w:rsidP="00704A99">
            <w:pPr>
              <w:suppressAutoHyphens/>
              <w:autoSpaceDE w:val="0"/>
              <w:spacing w:after="0" w:line="240" w:lineRule="auto"/>
              <w:jc w:val="center"/>
              <w:rPr>
                <w:rFonts w:ascii="Times New Roman" w:hAnsi="Times New Roman"/>
                <w:b/>
                <w:sz w:val="24"/>
                <w:szCs w:val="24"/>
                <w:lang w:eastAsia="ar-SA"/>
              </w:rPr>
            </w:pPr>
            <w:r w:rsidRPr="002719FF">
              <w:rPr>
                <w:rFonts w:ascii="Times New Roman" w:eastAsia="Times New Roman" w:hAnsi="Times New Roman"/>
                <w:b/>
                <w:bCs/>
                <w:color w:val="000000"/>
                <w:sz w:val="24"/>
                <w:szCs w:val="24"/>
                <w:shd w:val="clear" w:color="auto" w:fill="FFFFFF"/>
              </w:rPr>
              <w:t>__________________ /Денис МАХИНЯ</w:t>
            </w:r>
          </w:p>
          <w:p w:rsidR="009E266A" w:rsidRPr="00A425D5" w:rsidRDefault="009E266A" w:rsidP="00704A99">
            <w:pPr>
              <w:spacing w:line="240" w:lineRule="auto"/>
              <w:rPr>
                <w:rFonts w:ascii="Times New Roman" w:hAnsi="Times New Roman"/>
                <w:b/>
                <w:kern w:val="1"/>
                <w:sz w:val="24"/>
                <w:szCs w:val="24"/>
                <w:lang w:eastAsia="zh-CN"/>
              </w:rPr>
            </w:pPr>
          </w:p>
        </w:tc>
        <w:tc>
          <w:tcPr>
            <w:tcW w:w="4451" w:type="dxa"/>
            <w:vAlign w:val="center"/>
          </w:tcPr>
          <w:p w:rsidR="009E266A" w:rsidRDefault="009E266A" w:rsidP="00704A99">
            <w:pPr>
              <w:spacing w:line="240" w:lineRule="auto"/>
              <w:rPr>
                <w:rFonts w:ascii="Times New Roman" w:hAnsi="Times New Roman"/>
                <w:b/>
                <w:kern w:val="1"/>
                <w:sz w:val="24"/>
                <w:szCs w:val="24"/>
                <w:lang w:eastAsia="zh-CN"/>
              </w:rPr>
            </w:pPr>
          </w:p>
        </w:tc>
      </w:tr>
    </w:tbl>
    <w:p w:rsidR="009E266A" w:rsidRPr="00C57145" w:rsidRDefault="009E266A" w:rsidP="009E266A">
      <w:pPr>
        <w:suppressAutoHyphens/>
        <w:spacing w:after="0" w:line="240" w:lineRule="auto"/>
        <w:contextualSpacing/>
        <w:jc w:val="center"/>
        <w:rPr>
          <w:rFonts w:ascii="Times New Roman" w:hAnsi="Times New Roman"/>
        </w:rPr>
      </w:pPr>
    </w:p>
    <w:bookmarkEnd w:id="0"/>
    <w:p w:rsidR="009E266A" w:rsidRDefault="009E266A" w:rsidP="009E266A">
      <w:pPr>
        <w:suppressAutoHyphens/>
        <w:spacing w:after="0" w:line="240" w:lineRule="auto"/>
        <w:jc w:val="both"/>
        <w:rPr>
          <w:rFonts w:ascii="Times New Roman" w:hAnsi="Times New Roman" w:cs="font470"/>
          <w:kern w:val="1"/>
          <w:sz w:val="24"/>
          <w:szCs w:val="24"/>
          <w:lang w:eastAsia="zh-CN"/>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Додаток №1 до договору</w:t>
      </w:r>
    </w:p>
    <w:p w:rsidR="00704A99" w:rsidRPr="00A0654C" w:rsidRDefault="00704A99" w:rsidP="00704A99">
      <w:pPr>
        <w:widowControl w:val="0"/>
        <w:tabs>
          <w:tab w:val="left" w:pos="6990"/>
        </w:tabs>
        <w:suppressAutoHyphens/>
        <w:spacing w:after="0" w:line="240" w:lineRule="auto"/>
        <w:jc w:val="center"/>
        <w:rPr>
          <w:rFonts w:ascii="Times New Roman" w:hAnsi="Times New Roman" w:cs="Times New Roman"/>
          <w:b/>
          <w:i/>
          <w:color w:val="000000"/>
          <w:sz w:val="24"/>
          <w:szCs w:val="24"/>
        </w:rPr>
      </w:pPr>
      <w:r w:rsidRPr="00A0654C">
        <w:rPr>
          <w:rFonts w:ascii="Times New Roman" w:hAnsi="Times New Roman" w:cs="Times New Roman"/>
          <w:b/>
          <w:i/>
          <w:color w:val="000000"/>
          <w:sz w:val="24"/>
          <w:szCs w:val="24"/>
        </w:rPr>
        <w:t xml:space="preserve">Договірна ціна з локальним кошторисом </w:t>
      </w: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r w:rsidRPr="00A0654C">
        <w:rPr>
          <w:rFonts w:ascii="Times New Roman" w:hAnsi="Times New Roman" w:cs="Times New Roman"/>
          <w:color w:val="000000"/>
          <w:sz w:val="24"/>
          <w:szCs w:val="24"/>
        </w:rPr>
        <w:lastRenderedPageBreak/>
        <w:t xml:space="preserve">Додаток № </w:t>
      </w:r>
      <w:r w:rsidR="00704A99">
        <w:rPr>
          <w:rFonts w:ascii="Times New Roman" w:hAnsi="Times New Roman" w:cs="Times New Roman"/>
          <w:color w:val="000000"/>
          <w:sz w:val="24"/>
          <w:szCs w:val="24"/>
        </w:rPr>
        <w:t xml:space="preserve">2 </w:t>
      </w:r>
      <w:r w:rsidRPr="00A0654C">
        <w:rPr>
          <w:rFonts w:ascii="Times New Roman" w:hAnsi="Times New Roman" w:cs="Times New Roman"/>
          <w:color w:val="000000"/>
          <w:sz w:val="24"/>
          <w:szCs w:val="24"/>
        </w:rPr>
        <w:t>до договору</w:t>
      </w:r>
    </w:p>
    <w:tbl>
      <w:tblPr>
        <w:tblW w:w="9980" w:type="dxa"/>
        <w:tblInd w:w="-567" w:type="dxa"/>
        <w:tblLayout w:type="fixed"/>
        <w:tblLook w:val="04A0" w:firstRow="1" w:lastRow="0" w:firstColumn="1" w:lastColumn="0" w:noHBand="0" w:noVBand="1"/>
      </w:tblPr>
      <w:tblGrid>
        <w:gridCol w:w="613"/>
        <w:gridCol w:w="280"/>
        <w:gridCol w:w="4777"/>
        <w:gridCol w:w="1395"/>
        <w:gridCol w:w="1446"/>
        <w:gridCol w:w="14"/>
        <w:gridCol w:w="1441"/>
        <w:gridCol w:w="14"/>
      </w:tblGrid>
      <w:tr w:rsidR="009F0EFB" w:rsidRPr="009F0EFB" w:rsidTr="009F0EFB">
        <w:trPr>
          <w:gridAfter w:val="1"/>
          <w:wAfter w:w="14" w:type="dxa"/>
          <w:trHeight w:val="315"/>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Default="009F0EFB" w:rsidP="009F0EFB">
            <w:pPr>
              <w:spacing w:after="0" w:line="240" w:lineRule="auto"/>
              <w:jc w:val="right"/>
              <w:rPr>
                <w:rFonts w:ascii="Times New Roman" w:eastAsia="Times New Roman" w:hAnsi="Times New Roman" w:cs="Times New Roman"/>
                <w:color w:val="000000"/>
                <w:sz w:val="24"/>
                <w:szCs w:val="24"/>
                <w:lang w:val="ru-RU"/>
              </w:rPr>
            </w:pPr>
          </w:p>
          <w:p w:rsidR="009F0EFB" w:rsidRDefault="009F0EFB" w:rsidP="009F0EFB">
            <w:pPr>
              <w:spacing w:after="0" w:line="240" w:lineRule="auto"/>
              <w:jc w:val="right"/>
              <w:rPr>
                <w:rFonts w:ascii="Times New Roman" w:eastAsia="Times New Roman" w:hAnsi="Times New Roman" w:cs="Times New Roman"/>
                <w:color w:val="000000"/>
                <w:sz w:val="24"/>
                <w:szCs w:val="24"/>
                <w:lang w:val="ru-RU"/>
              </w:rPr>
            </w:pPr>
          </w:p>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ЗАТВЕРДЖЕНО</w:t>
            </w:r>
          </w:p>
        </w:tc>
      </w:tr>
      <w:tr w:rsidR="009F0EFB" w:rsidRPr="009F0EFB" w:rsidTr="009F0EFB">
        <w:trPr>
          <w:gridAfter w:val="1"/>
          <w:wAfter w:w="14" w:type="dxa"/>
          <w:trHeight w:val="522"/>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u w:val="single"/>
                <w:lang w:val="ru-RU"/>
              </w:rPr>
            </w:pPr>
            <w:r w:rsidRPr="009F0EFB">
              <w:rPr>
                <w:rFonts w:ascii="Times New Roman" w:eastAsia="Times New Roman" w:hAnsi="Times New Roman" w:cs="Times New Roman"/>
                <w:color w:val="000000"/>
                <w:sz w:val="24"/>
                <w:szCs w:val="24"/>
                <w:u w:val="single"/>
                <w:lang w:val="ru-RU"/>
              </w:rPr>
              <w:t>__________________________________</w:t>
            </w:r>
          </w:p>
        </w:tc>
      </w:tr>
      <w:tr w:rsidR="009F0EFB" w:rsidRPr="009F0EFB" w:rsidTr="009F0EFB">
        <w:trPr>
          <w:gridAfter w:val="1"/>
          <w:wAfter w:w="14" w:type="dxa"/>
          <w:trHeight w:val="274"/>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w:t>
            </w:r>
            <w:proofErr w:type="spellStart"/>
            <w:r w:rsidRPr="009F0EFB">
              <w:rPr>
                <w:rFonts w:ascii="Times New Roman" w:eastAsia="Times New Roman" w:hAnsi="Times New Roman" w:cs="Times New Roman"/>
                <w:color w:val="000000"/>
                <w:sz w:val="24"/>
                <w:szCs w:val="24"/>
                <w:lang w:val="ru-RU"/>
              </w:rPr>
              <w:t>назва</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організації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що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затверджує</w:t>
            </w:r>
            <w:proofErr w:type="spellEnd"/>
            <w:r w:rsidRPr="009F0EFB">
              <w:rPr>
                <w:rFonts w:ascii="Times New Roman" w:eastAsia="Times New Roman" w:hAnsi="Times New Roman" w:cs="Times New Roman"/>
                <w:color w:val="000000"/>
                <w:sz w:val="24"/>
                <w:szCs w:val="24"/>
                <w:lang w:val="ru-RU"/>
              </w:rPr>
              <w:t>)</w:t>
            </w:r>
          </w:p>
        </w:tc>
      </w:tr>
      <w:tr w:rsidR="009F0EFB" w:rsidRPr="009F0EFB" w:rsidTr="009F0EFB">
        <w:trPr>
          <w:gridAfter w:val="1"/>
          <w:wAfter w:w="14" w:type="dxa"/>
          <w:trHeight w:val="522"/>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________________________________</w:t>
            </w:r>
          </w:p>
        </w:tc>
      </w:tr>
      <w:tr w:rsidR="009F0EFB" w:rsidRPr="009F0EFB" w:rsidTr="009F0EFB">
        <w:trPr>
          <w:gridAfter w:val="1"/>
          <w:wAfter w:w="14" w:type="dxa"/>
          <w:trHeight w:val="274"/>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(посада, </w:t>
            </w:r>
            <w:proofErr w:type="spellStart"/>
            <w:r w:rsidRPr="009F0EFB">
              <w:rPr>
                <w:rFonts w:ascii="Times New Roman" w:eastAsia="Times New Roman" w:hAnsi="Times New Roman" w:cs="Times New Roman"/>
                <w:color w:val="000000"/>
                <w:sz w:val="24"/>
                <w:szCs w:val="24"/>
                <w:lang w:val="ru-RU"/>
              </w:rPr>
              <w:t>підпис</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ініціали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прізвище</w:t>
            </w:r>
            <w:proofErr w:type="spellEnd"/>
            <w:r w:rsidRPr="009F0EFB">
              <w:rPr>
                <w:rFonts w:ascii="Times New Roman" w:eastAsia="Times New Roman" w:hAnsi="Times New Roman" w:cs="Times New Roman"/>
                <w:color w:val="000000"/>
                <w:sz w:val="24"/>
                <w:szCs w:val="24"/>
                <w:lang w:val="ru-RU"/>
              </w:rPr>
              <w:t>)]</w:t>
            </w:r>
          </w:p>
        </w:tc>
      </w:tr>
      <w:tr w:rsidR="009F0EFB" w:rsidRPr="009F0EFB" w:rsidTr="009F0EFB">
        <w:trPr>
          <w:gridAfter w:val="1"/>
          <w:wAfter w:w="14" w:type="dxa"/>
          <w:trHeight w:val="315"/>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296"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u w:val="single"/>
                <w:lang w:val="ru-RU"/>
              </w:rPr>
            </w:pPr>
            <w:r w:rsidRPr="009F0EFB">
              <w:rPr>
                <w:rFonts w:ascii="Times New Roman" w:eastAsia="Times New Roman" w:hAnsi="Times New Roman" w:cs="Times New Roman"/>
                <w:color w:val="000000"/>
                <w:sz w:val="24"/>
                <w:szCs w:val="24"/>
                <w:u w:val="single"/>
                <w:lang w:val="ru-RU"/>
              </w:rPr>
              <w:t>________________</w:t>
            </w:r>
          </w:p>
        </w:tc>
      </w:tr>
      <w:tr w:rsidR="009F0EFB" w:rsidRPr="009F0EFB" w:rsidTr="009F0EFB">
        <w:trPr>
          <w:trHeight w:val="364"/>
        </w:trPr>
        <w:tc>
          <w:tcPr>
            <w:tcW w:w="9980" w:type="dxa"/>
            <w:gridSpan w:val="8"/>
            <w:tcBorders>
              <w:top w:val="nil"/>
              <w:left w:val="nil"/>
              <w:bottom w:val="nil"/>
              <w:right w:val="nil"/>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b/>
                <w:bCs/>
                <w:color w:val="000000"/>
                <w:sz w:val="24"/>
                <w:szCs w:val="24"/>
                <w:lang w:val="ru-RU"/>
              </w:rPr>
            </w:pPr>
            <w:proofErr w:type="spellStart"/>
            <w:r w:rsidRPr="009F0EFB">
              <w:rPr>
                <w:rFonts w:ascii="Times New Roman" w:eastAsia="Times New Roman" w:hAnsi="Times New Roman" w:cs="Times New Roman"/>
                <w:b/>
                <w:bCs/>
                <w:color w:val="000000"/>
                <w:sz w:val="24"/>
                <w:szCs w:val="24"/>
                <w:lang w:val="ru-RU"/>
              </w:rPr>
              <w:t>Дефектний</w:t>
            </w:r>
            <w:proofErr w:type="spellEnd"/>
            <w:r w:rsidRPr="009F0EFB">
              <w:rPr>
                <w:rFonts w:ascii="Times New Roman" w:eastAsia="Times New Roman" w:hAnsi="Times New Roman" w:cs="Times New Roman"/>
                <w:b/>
                <w:bCs/>
                <w:color w:val="000000"/>
                <w:sz w:val="24"/>
                <w:szCs w:val="24"/>
                <w:lang w:val="ru-RU"/>
              </w:rPr>
              <w:t xml:space="preserve"> Акт</w:t>
            </w:r>
          </w:p>
        </w:tc>
      </w:tr>
      <w:tr w:rsidR="009F0EFB" w:rsidRPr="009F0EFB" w:rsidTr="009F0EFB">
        <w:trPr>
          <w:trHeight w:val="405"/>
        </w:trPr>
        <w:tc>
          <w:tcPr>
            <w:tcW w:w="9980" w:type="dxa"/>
            <w:gridSpan w:val="8"/>
            <w:tcBorders>
              <w:top w:val="nil"/>
              <w:left w:val="nil"/>
              <w:bottom w:val="nil"/>
              <w:right w:val="nil"/>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на Заходи (</w:t>
            </w:r>
            <w:proofErr w:type="spellStart"/>
            <w:r w:rsidRPr="009F0EFB">
              <w:rPr>
                <w:rFonts w:ascii="Times New Roman" w:eastAsia="Times New Roman" w:hAnsi="Times New Roman" w:cs="Times New Roman"/>
                <w:color w:val="000000"/>
                <w:sz w:val="24"/>
                <w:szCs w:val="24"/>
                <w:lang w:val="ru-RU"/>
              </w:rPr>
              <w:t>зокрема</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ремонтні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роботи</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усунення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аварій</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поточний</w:t>
            </w:r>
            <w:proofErr w:type="spellEnd"/>
            <w:r w:rsidRPr="009F0EFB">
              <w:rPr>
                <w:rFonts w:ascii="Times New Roman" w:eastAsia="Times New Roman" w:hAnsi="Times New Roman" w:cs="Times New Roman"/>
                <w:color w:val="000000"/>
                <w:sz w:val="24"/>
                <w:szCs w:val="24"/>
                <w:lang w:val="ru-RU"/>
              </w:rPr>
              <w:t xml:space="preserve"> ремонт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Криворізької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гімназії</w:t>
            </w:r>
            <w:proofErr w:type="spellEnd"/>
            <w:r w:rsidRPr="009F0EFB">
              <w:rPr>
                <w:rFonts w:ascii="Times New Roman" w:eastAsia="Times New Roman" w:hAnsi="Times New Roman" w:cs="Times New Roman"/>
                <w:color w:val="000000"/>
                <w:sz w:val="24"/>
                <w:szCs w:val="24"/>
                <w:lang w:val="ru-RU"/>
              </w:rPr>
              <w:t xml:space="preserve"> №15 </w:t>
            </w:r>
            <w:proofErr w:type="spellStart"/>
            <w:r w:rsidRPr="009F0EFB">
              <w:rPr>
                <w:rFonts w:ascii="Times New Roman" w:eastAsia="Times New Roman" w:hAnsi="Times New Roman" w:cs="Times New Roman"/>
                <w:color w:val="000000"/>
                <w:sz w:val="24"/>
                <w:szCs w:val="24"/>
                <w:lang w:val="ru-RU"/>
              </w:rPr>
              <w:t>ім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Решетняка</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Криворізької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міської</w:t>
            </w:r>
            <w:proofErr w:type="spellEnd"/>
            <w:r w:rsidRPr="009F0EFB">
              <w:rPr>
                <w:rFonts w:ascii="Times New Roman" w:eastAsia="Times New Roman" w:hAnsi="Times New Roman" w:cs="Times New Roman"/>
                <w:color w:val="000000"/>
                <w:sz w:val="24"/>
                <w:szCs w:val="24"/>
                <w:lang w:val="ru-RU"/>
              </w:rPr>
              <w:t xml:space="preserve"> ради по </w:t>
            </w:r>
            <w:proofErr w:type="spellStart"/>
            <w:r w:rsidRPr="009F0EFB">
              <w:rPr>
                <w:rFonts w:ascii="Times New Roman" w:eastAsia="Times New Roman" w:hAnsi="Times New Roman" w:cs="Times New Roman"/>
                <w:color w:val="000000"/>
                <w:sz w:val="24"/>
                <w:szCs w:val="24"/>
                <w:lang w:val="ru-RU"/>
              </w:rPr>
              <w:t>вул</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Криворіжсталі</w:t>
            </w:r>
            <w:proofErr w:type="spellEnd"/>
            <w:r w:rsidRPr="009F0EFB">
              <w:rPr>
                <w:rFonts w:ascii="Times New Roman" w:eastAsia="Times New Roman" w:hAnsi="Times New Roman" w:cs="Times New Roman"/>
                <w:color w:val="000000"/>
                <w:sz w:val="24"/>
                <w:szCs w:val="24"/>
                <w:lang w:val="ru-RU"/>
              </w:rPr>
              <w:t>, 40.</w:t>
            </w:r>
          </w:p>
        </w:tc>
      </w:tr>
      <w:tr w:rsidR="009F0EFB" w:rsidRPr="009F0EFB" w:rsidTr="009F0EFB">
        <w:trPr>
          <w:trHeight w:val="274"/>
        </w:trPr>
        <w:tc>
          <w:tcPr>
            <w:tcW w:w="9980" w:type="dxa"/>
            <w:gridSpan w:val="8"/>
            <w:tcBorders>
              <w:top w:val="nil"/>
              <w:left w:val="nil"/>
              <w:bottom w:val="nil"/>
              <w:right w:val="nil"/>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p>
        </w:tc>
      </w:tr>
      <w:tr w:rsidR="009F0EFB" w:rsidRPr="009F0EFB" w:rsidTr="009F0EFB">
        <w:trPr>
          <w:trHeight w:val="315"/>
        </w:trPr>
        <w:tc>
          <w:tcPr>
            <w:tcW w:w="9980" w:type="dxa"/>
            <w:gridSpan w:val="8"/>
            <w:tcBorders>
              <w:top w:val="nil"/>
              <w:left w:val="nil"/>
              <w:bottom w:val="nil"/>
              <w:right w:val="nil"/>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Умови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виконання</w:t>
            </w:r>
            <w:proofErr w:type="spellEnd"/>
            <w:r w:rsidRPr="009F0EFB">
              <w:rPr>
                <w:rFonts w:ascii="Times New Roman" w:eastAsia="Times New Roman" w:hAnsi="Times New Roman" w:cs="Times New Roman"/>
                <w:color w:val="000000"/>
                <w:sz w:val="24"/>
                <w:szCs w:val="24"/>
                <w:lang w:val="ru-RU"/>
              </w:rPr>
              <w:t xml:space="preserve"> </w:t>
            </w:r>
            <w:r w:rsidRPr="009F0EFB">
              <w:rPr>
                <w:rFonts w:ascii="Times New Roman" w:eastAsia="Times New Roman" w:hAnsi="Times New Roman" w:cs="Times New Roman"/>
                <w:color w:val="000000"/>
                <w:sz w:val="24"/>
                <w:szCs w:val="24"/>
              </w:rPr>
              <w:t>послуг</w:t>
            </w:r>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звичайні</w:t>
            </w:r>
            <w:proofErr w:type="spellEnd"/>
          </w:p>
        </w:tc>
      </w:tr>
      <w:tr w:rsidR="009F0EFB" w:rsidRPr="009F0EFB" w:rsidTr="009F0EFB">
        <w:trPr>
          <w:trHeight w:val="207"/>
        </w:trPr>
        <w:tc>
          <w:tcPr>
            <w:tcW w:w="9980" w:type="dxa"/>
            <w:gridSpan w:val="8"/>
            <w:tcBorders>
              <w:top w:val="nil"/>
              <w:left w:val="nil"/>
              <w:bottom w:val="nil"/>
              <w:right w:val="nil"/>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trHeight w:val="315"/>
        </w:trPr>
        <w:tc>
          <w:tcPr>
            <w:tcW w:w="9980" w:type="dxa"/>
            <w:gridSpan w:val="8"/>
            <w:tcBorders>
              <w:top w:val="nil"/>
              <w:left w:val="nil"/>
              <w:bottom w:val="single" w:sz="4" w:space="0" w:color="auto"/>
              <w:right w:val="nil"/>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rPr>
            </w:pPr>
            <w:r w:rsidRPr="009F0EFB">
              <w:rPr>
                <w:rFonts w:ascii="Times New Roman" w:eastAsia="Times New Roman" w:hAnsi="Times New Roman" w:cs="Times New Roman"/>
                <w:color w:val="000000"/>
                <w:sz w:val="24"/>
                <w:szCs w:val="24"/>
                <w:lang w:val="ru-RU"/>
              </w:rPr>
              <w:t>Об</w:t>
            </w:r>
            <w:proofErr w:type="spellStart"/>
            <w:r>
              <w:rPr>
                <w:rFonts w:ascii="Times New Roman" w:eastAsia="Times New Roman" w:hAnsi="Times New Roman" w:cs="Times New Roman"/>
                <w:color w:val="000000"/>
                <w:sz w:val="24"/>
                <w:szCs w:val="24"/>
              </w:rPr>
              <w:t>сяг</w:t>
            </w:r>
            <w:proofErr w:type="spellEnd"/>
            <w:r>
              <w:rPr>
                <w:rFonts w:ascii="Times New Roman" w:eastAsia="Times New Roman" w:hAnsi="Times New Roman" w:cs="Times New Roman"/>
                <w:color w:val="000000"/>
                <w:sz w:val="24"/>
                <w:szCs w:val="24"/>
              </w:rPr>
              <w:t xml:space="preserve"> послуг</w:t>
            </w:r>
            <w:r w:rsidRPr="009F0EFB">
              <w:rPr>
                <w:rFonts w:ascii="Times New Roman" w:eastAsia="Times New Roman" w:hAnsi="Times New Roman" w:cs="Times New Roman"/>
                <w:color w:val="000000"/>
                <w:sz w:val="24"/>
                <w:szCs w:val="24"/>
                <w:lang w:val="ru-RU"/>
              </w:rPr>
              <w:t>:</w:t>
            </w:r>
            <w:r w:rsidRPr="009F0EFB">
              <w:rPr>
                <w:rFonts w:ascii="Times New Roman" w:eastAsia="Times New Roman" w:hAnsi="Times New Roman" w:cs="Times New Roman"/>
                <w:color w:val="000000"/>
                <w:sz w:val="24"/>
                <w:szCs w:val="24"/>
              </w:rPr>
              <w:t xml:space="preserve"> 1 послуга, включає:</w:t>
            </w:r>
          </w:p>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
        </w:tc>
      </w:tr>
      <w:tr w:rsidR="009F0EFB" w:rsidRPr="009F0EFB" w:rsidTr="009F0EFB">
        <w:trPr>
          <w:gridAfter w:val="1"/>
          <w:wAfter w:w="14" w:type="dxa"/>
          <w:trHeight w:val="6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Ч.ч</w:t>
            </w:r>
            <w:proofErr w:type="spellEnd"/>
            <w:r w:rsidRPr="009F0EFB">
              <w:rPr>
                <w:rFonts w:ascii="Times New Roman" w:eastAsia="Times New Roman" w:hAnsi="Times New Roman" w:cs="Times New Roman"/>
                <w:color w:val="000000"/>
                <w:sz w:val="24"/>
                <w:szCs w:val="24"/>
                <w:lang w:val="ru-RU"/>
              </w:rPr>
              <w:t>.</w:t>
            </w:r>
          </w:p>
        </w:tc>
        <w:tc>
          <w:tcPr>
            <w:tcW w:w="5057" w:type="dxa"/>
            <w:gridSpan w:val="2"/>
            <w:tcBorders>
              <w:top w:val="single" w:sz="4" w:space="0" w:color="auto"/>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Найменування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робіт</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витрат</w:t>
            </w:r>
            <w:proofErr w:type="spellEnd"/>
          </w:p>
        </w:tc>
        <w:tc>
          <w:tcPr>
            <w:tcW w:w="1395"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Одиниця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виміру</w:t>
            </w:r>
            <w:proofErr w:type="spellEnd"/>
          </w:p>
        </w:tc>
        <w:tc>
          <w:tcPr>
            <w:tcW w:w="1446"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Кількість</w:t>
            </w:r>
            <w:proofErr w:type="spellEnd"/>
          </w:p>
        </w:tc>
        <w:tc>
          <w:tcPr>
            <w:tcW w:w="1455" w:type="dxa"/>
            <w:gridSpan w:val="2"/>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Примітка</w:t>
            </w:r>
            <w:proofErr w:type="spellEnd"/>
          </w:p>
        </w:tc>
      </w:tr>
      <w:tr w:rsidR="009F0EFB" w:rsidRPr="009F0EFB" w:rsidTr="009F0EFB">
        <w:trPr>
          <w:gridAfter w:val="1"/>
          <w:wAfter w:w="14" w:type="dxa"/>
          <w:trHeight w:val="20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w:t>
            </w:r>
          </w:p>
        </w:tc>
        <w:tc>
          <w:tcPr>
            <w:tcW w:w="5057" w:type="dxa"/>
            <w:gridSpan w:val="2"/>
            <w:tcBorders>
              <w:top w:val="single" w:sz="4" w:space="0" w:color="auto"/>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w:t>
            </w:r>
          </w:p>
        </w:tc>
        <w:tc>
          <w:tcPr>
            <w:tcW w:w="1395"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w:t>
            </w:r>
          </w:p>
        </w:tc>
        <w:tc>
          <w:tcPr>
            <w:tcW w:w="1446"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w:t>
            </w:r>
          </w:p>
        </w:tc>
        <w:tc>
          <w:tcPr>
            <w:tcW w:w="1455" w:type="dxa"/>
            <w:gridSpan w:val="2"/>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center"/>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w:t>
            </w:r>
          </w:p>
        </w:tc>
      </w:tr>
      <w:tr w:rsidR="009F0EFB" w:rsidRPr="009F0EFB" w:rsidTr="009F0EFB">
        <w:trPr>
          <w:gridAfter w:val="1"/>
          <w:wAfter w:w="14" w:type="dxa"/>
          <w:trHeight w:val="207"/>
        </w:trPr>
        <w:tc>
          <w:tcPr>
            <w:tcW w:w="61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Ганок 5,7м х 5,7м</w:t>
            </w:r>
          </w:p>
        </w:tc>
        <w:tc>
          <w:tcPr>
            <w:tcW w:w="1395" w:type="dxa"/>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46" w:type="dxa"/>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55"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вирівнювальної</w:t>
            </w:r>
            <w:proofErr w:type="spellEnd"/>
            <w:r w:rsidRPr="009F0EFB">
              <w:rPr>
                <w:rFonts w:ascii="Times New Roman" w:eastAsia="Times New Roman" w:hAnsi="Times New Roman" w:cs="Times New Roman"/>
                <w:color w:val="000000"/>
                <w:sz w:val="24"/>
                <w:szCs w:val="24"/>
                <w:lang w:val="ru-RU"/>
              </w:rPr>
              <w:t xml:space="preserve"> стяжки, </w:t>
            </w:r>
            <w:proofErr w:type="spellStart"/>
            <w:r w:rsidRPr="009F0EFB">
              <w:rPr>
                <w:rFonts w:ascii="Times New Roman" w:eastAsia="Times New Roman" w:hAnsi="Times New Roman" w:cs="Times New Roman"/>
                <w:color w:val="000000"/>
                <w:sz w:val="24"/>
                <w:szCs w:val="24"/>
                <w:lang w:val="ru-RU"/>
              </w:rPr>
              <w:t>товщиною</w:t>
            </w:r>
            <w:proofErr w:type="spellEnd"/>
            <w:r w:rsidRPr="009F0EFB">
              <w:rPr>
                <w:rFonts w:ascii="Times New Roman" w:eastAsia="Times New Roman" w:hAnsi="Times New Roman" w:cs="Times New Roman"/>
                <w:color w:val="000000"/>
                <w:sz w:val="24"/>
                <w:szCs w:val="24"/>
                <w:lang w:val="ru-RU"/>
              </w:rPr>
              <w:t xml:space="preserve"> 30 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9</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100</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0,275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що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наплавляються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в два </w:t>
            </w:r>
            <w:proofErr w:type="spellStart"/>
            <w:r w:rsidRPr="009F0EFB">
              <w:rPr>
                <w:rFonts w:ascii="Times New Roman" w:eastAsia="Times New Roman" w:hAnsi="Times New Roman" w:cs="Times New Roman"/>
                <w:color w:val="000000"/>
                <w:sz w:val="24"/>
                <w:szCs w:val="24"/>
                <w:lang w:val="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h-1000мм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Додавати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або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виключати</w:t>
            </w:r>
            <w:proofErr w:type="spellEnd"/>
            <w:r w:rsidRPr="009F0EFB">
              <w:rPr>
                <w:rFonts w:ascii="Times New Roman" w:eastAsia="Times New Roman" w:hAnsi="Times New Roman" w:cs="Times New Roman"/>
                <w:color w:val="000000"/>
                <w:sz w:val="24"/>
                <w:szCs w:val="24"/>
                <w:lang w:val="ru-RU"/>
              </w:rPr>
              <w:t xml:space="preserve"> на </w:t>
            </w:r>
            <w:proofErr w:type="spellStart"/>
            <w:r w:rsidRPr="009F0EFB">
              <w:rPr>
                <w:rFonts w:ascii="Times New Roman" w:eastAsia="Times New Roman" w:hAnsi="Times New Roman" w:cs="Times New Roman"/>
                <w:color w:val="000000"/>
                <w:sz w:val="24"/>
                <w:szCs w:val="24"/>
                <w:lang w:val="ru-RU"/>
              </w:rPr>
              <w:t>кожні</w:t>
            </w:r>
            <w:proofErr w:type="spellEnd"/>
            <w:r w:rsidRPr="009F0EFB">
              <w:rPr>
                <w:rFonts w:ascii="Times New Roman" w:eastAsia="Times New Roman" w:hAnsi="Times New Roman" w:cs="Times New Roman"/>
                <w:color w:val="000000"/>
                <w:sz w:val="24"/>
                <w:szCs w:val="24"/>
                <w:lang w:val="ru-RU"/>
              </w:rPr>
              <w:t xml:space="preserve"> 100 мм </w:t>
            </w:r>
            <w:proofErr w:type="spellStart"/>
            <w:r w:rsidRPr="009F0EFB">
              <w:rPr>
                <w:rFonts w:ascii="Times New Roman" w:eastAsia="Times New Roman" w:hAnsi="Times New Roman" w:cs="Times New Roman"/>
                <w:color w:val="000000"/>
                <w:sz w:val="24"/>
                <w:szCs w:val="24"/>
                <w:lang w:val="ru-RU"/>
              </w:rPr>
              <w:t>зміни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0,18</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7</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листової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брандмауерів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8</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lastRenderedPageBreak/>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5,7</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9</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0,06</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10</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Розбирання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жолобів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листової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жолобів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електроосвітлення</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Демонтаж </w:t>
            </w:r>
            <w:proofErr w:type="spellStart"/>
            <w:r w:rsidRPr="009F0EFB">
              <w:rPr>
                <w:rFonts w:ascii="Times New Roman" w:eastAsia="Times New Roman" w:hAnsi="Times New Roman" w:cs="Times New Roman"/>
                <w:color w:val="000000"/>
                <w:sz w:val="24"/>
                <w:szCs w:val="24"/>
                <w:lang w:val="ru-RU"/>
              </w:rPr>
              <w:t>відкритої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електропроводки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збереженням</w:t>
            </w:r>
            <w:proofErr w:type="spellEnd"/>
            <w:r w:rsidRPr="009F0EFB">
              <w:rPr>
                <w:rFonts w:ascii="Times New Roman" w:eastAsia="Times New Roman" w:hAnsi="Times New Roman" w:cs="Times New Roman"/>
                <w:color w:val="000000"/>
                <w:sz w:val="24"/>
                <w:szCs w:val="24"/>
                <w:lang w:val="ru-RU"/>
              </w:rPr>
              <w:t>)</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Прокладання</w:t>
            </w:r>
            <w:proofErr w:type="spellEnd"/>
            <w:r w:rsidRPr="009F0EFB">
              <w:rPr>
                <w:rFonts w:ascii="Times New Roman" w:eastAsia="Times New Roman" w:hAnsi="Times New Roman" w:cs="Times New Roman"/>
                <w:color w:val="000000"/>
                <w:sz w:val="24"/>
                <w:szCs w:val="24"/>
                <w:lang w:val="ru-RU"/>
              </w:rPr>
              <w:t xml:space="preserve">  труб (гофра </w:t>
            </w:r>
            <w:proofErr w:type="spellStart"/>
            <w:r w:rsidRPr="009F0EFB">
              <w:rPr>
                <w:rFonts w:ascii="Times New Roman" w:eastAsia="Times New Roman" w:hAnsi="Times New Roman" w:cs="Times New Roman"/>
                <w:color w:val="000000"/>
                <w:sz w:val="24"/>
                <w:szCs w:val="24"/>
                <w:lang w:val="ru-RU"/>
              </w:rPr>
              <w:t>металева</w:t>
            </w:r>
            <w:proofErr w:type="spellEnd"/>
            <w:r w:rsidRPr="009F0EFB">
              <w:rPr>
                <w:rFonts w:ascii="Times New Roman" w:eastAsia="Times New Roman" w:hAnsi="Times New Roman" w:cs="Times New Roman"/>
                <w:color w:val="000000"/>
                <w:sz w:val="24"/>
                <w:szCs w:val="24"/>
                <w:lang w:val="ru-RU"/>
              </w:rPr>
              <w:t xml:space="preserve">), по </w:t>
            </w:r>
            <w:proofErr w:type="spellStart"/>
            <w:r w:rsidRPr="009F0EFB">
              <w:rPr>
                <w:rFonts w:ascii="Times New Roman" w:eastAsia="Times New Roman" w:hAnsi="Times New Roman" w:cs="Times New Roman"/>
                <w:color w:val="000000"/>
                <w:sz w:val="24"/>
                <w:szCs w:val="24"/>
                <w:lang w:val="ru-RU"/>
              </w:rPr>
              <w:t>стінах</w:t>
            </w:r>
            <w:proofErr w:type="spellEnd"/>
            <w:r w:rsidRPr="009F0EFB">
              <w:rPr>
                <w:rFonts w:ascii="Times New Roman" w:eastAsia="Times New Roman" w:hAnsi="Times New Roman" w:cs="Times New Roman"/>
                <w:color w:val="000000"/>
                <w:sz w:val="24"/>
                <w:szCs w:val="24"/>
                <w:lang w:val="ru-RU"/>
              </w:rPr>
              <w:t xml:space="preserve"> і колонах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кріпленням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накладними</w:t>
            </w:r>
            <w:proofErr w:type="spellEnd"/>
            <w:r w:rsidRPr="009F0EFB">
              <w:rPr>
                <w:rFonts w:ascii="Times New Roman" w:eastAsia="Times New Roman" w:hAnsi="Times New Roman" w:cs="Times New Roman"/>
                <w:color w:val="000000"/>
                <w:sz w:val="24"/>
                <w:szCs w:val="24"/>
                <w:lang w:val="ru-RU"/>
              </w:rPr>
              <w:t xml:space="preserve"> скобами, </w:t>
            </w:r>
            <w:proofErr w:type="spellStart"/>
            <w:r w:rsidRPr="009F0EFB">
              <w:rPr>
                <w:rFonts w:ascii="Times New Roman" w:eastAsia="Times New Roman" w:hAnsi="Times New Roman" w:cs="Times New Roman"/>
                <w:color w:val="000000"/>
                <w:sz w:val="24"/>
                <w:szCs w:val="24"/>
                <w:lang w:val="ru-RU"/>
              </w:rPr>
              <w:t>діаметр</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умовного</w:t>
            </w:r>
            <w:proofErr w:type="spellEnd"/>
            <w:r w:rsidRPr="009F0EFB">
              <w:rPr>
                <w:rFonts w:ascii="Times New Roman" w:eastAsia="Times New Roman" w:hAnsi="Times New Roman" w:cs="Times New Roman"/>
                <w:color w:val="000000"/>
                <w:sz w:val="24"/>
                <w:szCs w:val="24"/>
                <w:lang w:val="ru-RU"/>
              </w:rPr>
              <w:t xml:space="preserve"> проходу до 25 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14</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Затягування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першого</w:t>
            </w:r>
            <w:proofErr w:type="spellEnd"/>
            <w:r w:rsidRPr="009F0EFB">
              <w:rPr>
                <w:rFonts w:ascii="Times New Roman" w:eastAsia="Times New Roman" w:hAnsi="Times New Roman" w:cs="Times New Roman"/>
                <w:color w:val="000000"/>
                <w:sz w:val="24"/>
                <w:szCs w:val="24"/>
                <w:lang w:val="ru-RU"/>
              </w:rPr>
              <w:t xml:space="preserve"> проводу </w:t>
            </w:r>
            <w:proofErr w:type="spellStart"/>
            <w:r w:rsidRPr="009F0EFB">
              <w:rPr>
                <w:rFonts w:ascii="Times New Roman" w:eastAsia="Times New Roman" w:hAnsi="Times New Roman" w:cs="Times New Roman"/>
                <w:color w:val="000000"/>
                <w:sz w:val="24"/>
                <w:szCs w:val="24"/>
                <w:lang w:val="ru-RU"/>
              </w:rPr>
              <w:t>перерізом</w:t>
            </w:r>
            <w:proofErr w:type="spellEnd"/>
            <w:r w:rsidRPr="009F0EFB">
              <w:rPr>
                <w:rFonts w:ascii="Times New Roman" w:eastAsia="Times New Roman" w:hAnsi="Times New Roman" w:cs="Times New Roman"/>
                <w:color w:val="000000"/>
                <w:sz w:val="24"/>
                <w:szCs w:val="24"/>
                <w:lang w:val="ru-RU"/>
              </w:rPr>
              <w:t xml:space="preserve"> до 2,5 мм2 в труби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Галерея 1. 32,0м х 10,0м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Демонтажні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роботи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15</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Розбирання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покриттів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в 1-3 </w:t>
            </w:r>
            <w:proofErr w:type="spellStart"/>
            <w:r w:rsidRPr="009F0EFB">
              <w:rPr>
                <w:rFonts w:ascii="Times New Roman" w:eastAsia="Times New Roman" w:hAnsi="Times New Roman" w:cs="Times New Roman"/>
                <w:color w:val="000000"/>
                <w:sz w:val="24"/>
                <w:szCs w:val="24"/>
                <w:lang w:val="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320</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16</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Розбирання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покриттів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підлог</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30</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Навантаження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3,882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18</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Перевезення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3,882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19</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вирівнювальної</w:t>
            </w:r>
            <w:proofErr w:type="spellEnd"/>
            <w:r w:rsidRPr="009F0EFB">
              <w:rPr>
                <w:rFonts w:ascii="Times New Roman" w:eastAsia="Times New Roman" w:hAnsi="Times New Roman" w:cs="Times New Roman"/>
                <w:color w:val="000000"/>
                <w:sz w:val="24"/>
                <w:szCs w:val="24"/>
                <w:lang w:val="ru-RU"/>
              </w:rPr>
              <w:t xml:space="preserve"> стяжки, </w:t>
            </w:r>
            <w:proofErr w:type="spellStart"/>
            <w:r w:rsidRPr="009F0EFB">
              <w:rPr>
                <w:rFonts w:ascii="Times New Roman" w:eastAsia="Times New Roman" w:hAnsi="Times New Roman" w:cs="Times New Roman"/>
                <w:color w:val="000000"/>
                <w:sz w:val="24"/>
                <w:szCs w:val="24"/>
                <w:lang w:val="ru-RU"/>
              </w:rPr>
              <w:t>товщиною</w:t>
            </w:r>
            <w:proofErr w:type="spellEnd"/>
            <w:r w:rsidRPr="009F0EFB">
              <w:rPr>
                <w:rFonts w:ascii="Times New Roman" w:eastAsia="Times New Roman" w:hAnsi="Times New Roman" w:cs="Times New Roman"/>
                <w:color w:val="000000"/>
                <w:sz w:val="24"/>
                <w:szCs w:val="24"/>
                <w:lang w:val="ru-RU"/>
              </w:rPr>
              <w:t xml:space="preserve"> 30 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30</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20</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100</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0,918</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що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наплавляються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в два </w:t>
            </w:r>
            <w:proofErr w:type="spellStart"/>
            <w:r w:rsidRPr="009F0EFB">
              <w:rPr>
                <w:rFonts w:ascii="Times New Roman" w:eastAsia="Times New Roman" w:hAnsi="Times New Roman" w:cs="Times New Roman"/>
                <w:color w:val="000000"/>
                <w:sz w:val="24"/>
                <w:szCs w:val="24"/>
                <w:lang w:val="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320</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h-500мм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Додавати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або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виключати</w:t>
            </w:r>
            <w:proofErr w:type="spellEnd"/>
            <w:r w:rsidRPr="009F0EFB">
              <w:rPr>
                <w:rFonts w:ascii="Times New Roman" w:eastAsia="Times New Roman" w:hAnsi="Times New Roman" w:cs="Times New Roman"/>
                <w:color w:val="000000"/>
                <w:sz w:val="24"/>
                <w:szCs w:val="24"/>
                <w:lang w:val="ru-RU"/>
              </w:rPr>
              <w:t xml:space="preserve"> на </w:t>
            </w:r>
            <w:proofErr w:type="spellStart"/>
            <w:r w:rsidRPr="009F0EFB">
              <w:rPr>
                <w:rFonts w:ascii="Times New Roman" w:eastAsia="Times New Roman" w:hAnsi="Times New Roman" w:cs="Times New Roman"/>
                <w:color w:val="000000"/>
                <w:sz w:val="24"/>
                <w:szCs w:val="24"/>
                <w:lang w:val="ru-RU"/>
              </w:rPr>
              <w:t>кожні</w:t>
            </w:r>
            <w:proofErr w:type="spellEnd"/>
            <w:r w:rsidRPr="009F0EFB">
              <w:rPr>
                <w:rFonts w:ascii="Times New Roman" w:eastAsia="Times New Roman" w:hAnsi="Times New Roman" w:cs="Times New Roman"/>
                <w:color w:val="000000"/>
                <w:sz w:val="24"/>
                <w:szCs w:val="24"/>
                <w:lang w:val="ru-RU"/>
              </w:rPr>
              <w:t xml:space="preserve"> 100 мм </w:t>
            </w:r>
            <w:proofErr w:type="spellStart"/>
            <w:r w:rsidRPr="009F0EFB">
              <w:rPr>
                <w:rFonts w:ascii="Times New Roman" w:eastAsia="Times New Roman" w:hAnsi="Times New Roman" w:cs="Times New Roman"/>
                <w:color w:val="000000"/>
                <w:sz w:val="24"/>
                <w:szCs w:val="24"/>
                <w:lang w:val="ru-RU"/>
              </w:rPr>
              <w:t>зміни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64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24</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0,672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h-800мм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25</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8</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26</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Додавати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або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виключати</w:t>
            </w:r>
            <w:proofErr w:type="spellEnd"/>
            <w:r w:rsidRPr="009F0EFB">
              <w:rPr>
                <w:rFonts w:ascii="Times New Roman" w:eastAsia="Times New Roman" w:hAnsi="Times New Roman" w:cs="Times New Roman"/>
                <w:color w:val="000000"/>
                <w:sz w:val="24"/>
                <w:szCs w:val="24"/>
                <w:lang w:val="ru-RU"/>
              </w:rPr>
              <w:t xml:space="preserve"> на </w:t>
            </w:r>
            <w:proofErr w:type="spellStart"/>
            <w:r w:rsidRPr="009F0EFB">
              <w:rPr>
                <w:rFonts w:ascii="Times New Roman" w:eastAsia="Times New Roman" w:hAnsi="Times New Roman" w:cs="Times New Roman"/>
                <w:color w:val="000000"/>
                <w:sz w:val="24"/>
                <w:szCs w:val="24"/>
                <w:lang w:val="ru-RU"/>
              </w:rPr>
              <w:t>кожні</w:t>
            </w:r>
            <w:proofErr w:type="spellEnd"/>
            <w:r w:rsidRPr="009F0EFB">
              <w:rPr>
                <w:rFonts w:ascii="Times New Roman" w:eastAsia="Times New Roman" w:hAnsi="Times New Roman" w:cs="Times New Roman"/>
                <w:color w:val="000000"/>
                <w:sz w:val="24"/>
                <w:szCs w:val="24"/>
                <w:lang w:val="ru-RU"/>
              </w:rPr>
              <w:t xml:space="preserve"> 100 мм </w:t>
            </w:r>
            <w:proofErr w:type="spellStart"/>
            <w:r w:rsidRPr="009F0EFB">
              <w:rPr>
                <w:rFonts w:ascii="Times New Roman" w:eastAsia="Times New Roman" w:hAnsi="Times New Roman" w:cs="Times New Roman"/>
                <w:color w:val="000000"/>
                <w:sz w:val="24"/>
                <w:szCs w:val="24"/>
                <w:lang w:val="ru-RU"/>
              </w:rPr>
              <w:t>зміни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lastRenderedPageBreak/>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8</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27</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0,084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28</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29</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0,034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Галерея 2. 13,0м х 17,0м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Демонтажні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роботи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30</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Розбирання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покриттів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в 1-3 </w:t>
            </w:r>
            <w:proofErr w:type="spellStart"/>
            <w:r w:rsidRPr="009F0EFB">
              <w:rPr>
                <w:rFonts w:ascii="Times New Roman" w:eastAsia="Times New Roman" w:hAnsi="Times New Roman" w:cs="Times New Roman"/>
                <w:color w:val="000000"/>
                <w:sz w:val="24"/>
                <w:szCs w:val="24"/>
                <w:lang w:val="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221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Навантаження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1,724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Перевезення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1,724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м"якої</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що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наплавляються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в два </w:t>
            </w:r>
            <w:proofErr w:type="spellStart"/>
            <w:r w:rsidRPr="009F0EFB">
              <w:rPr>
                <w:rFonts w:ascii="Times New Roman" w:eastAsia="Times New Roman" w:hAnsi="Times New Roman" w:cs="Times New Roman"/>
                <w:color w:val="000000"/>
                <w:sz w:val="24"/>
                <w:szCs w:val="24"/>
                <w:lang w:val="ru-RU"/>
              </w:rPr>
              <w:t>шари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м2</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221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34</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35</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0,179</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h-600мм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36</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37</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Додавати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або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виключати</w:t>
            </w:r>
            <w:proofErr w:type="spellEnd"/>
            <w:r w:rsidRPr="009F0EFB">
              <w:rPr>
                <w:rFonts w:ascii="Times New Roman" w:eastAsia="Times New Roman" w:hAnsi="Times New Roman" w:cs="Times New Roman"/>
                <w:color w:val="000000"/>
                <w:sz w:val="24"/>
                <w:szCs w:val="24"/>
                <w:lang w:val="ru-RU"/>
              </w:rPr>
              <w:t xml:space="preserve"> на </w:t>
            </w:r>
            <w:proofErr w:type="spellStart"/>
            <w:r w:rsidRPr="009F0EFB">
              <w:rPr>
                <w:rFonts w:ascii="Times New Roman" w:eastAsia="Times New Roman" w:hAnsi="Times New Roman" w:cs="Times New Roman"/>
                <w:color w:val="000000"/>
                <w:sz w:val="24"/>
                <w:szCs w:val="24"/>
                <w:lang w:val="ru-RU"/>
              </w:rPr>
              <w:t>кожні</w:t>
            </w:r>
            <w:proofErr w:type="spellEnd"/>
            <w:r w:rsidRPr="009F0EFB">
              <w:rPr>
                <w:rFonts w:ascii="Times New Roman" w:eastAsia="Times New Roman" w:hAnsi="Times New Roman" w:cs="Times New Roman"/>
                <w:color w:val="000000"/>
                <w:sz w:val="24"/>
                <w:szCs w:val="24"/>
                <w:lang w:val="ru-RU"/>
              </w:rPr>
              <w:t xml:space="preserve"> 100 мм </w:t>
            </w:r>
            <w:proofErr w:type="spellStart"/>
            <w:r w:rsidRPr="009F0EFB">
              <w:rPr>
                <w:rFonts w:ascii="Times New Roman" w:eastAsia="Times New Roman" w:hAnsi="Times New Roman" w:cs="Times New Roman"/>
                <w:color w:val="000000"/>
                <w:sz w:val="24"/>
                <w:szCs w:val="24"/>
                <w:lang w:val="ru-RU"/>
              </w:rPr>
              <w:t>зміни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38</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0,179</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39</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листової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брандмауерів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17,1</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h-800мм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40</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lastRenderedPageBreak/>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lastRenderedPageBreak/>
              <w:t>41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Додавати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або</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виключати</w:t>
            </w:r>
            <w:proofErr w:type="spellEnd"/>
            <w:r w:rsidRPr="009F0EFB">
              <w:rPr>
                <w:rFonts w:ascii="Times New Roman" w:eastAsia="Times New Roman" w:hAnsi="Times New Roman" w:cs="Times New Roman"/>
                <w:color w:val="000000"/>
                <w:sz w:val="24"/>
                <w:szCs w:val="24"/>
                <w:lang w:val="ru-RU"/>
              </w:rPr>
              <w:t xml:space="preserve"> на </w:t>
            </w:r>
            <w:proofErr w:type="spellStart"/>
            <w:r w:rsidRPr="009F0EFB">
              <w:rPr>
                <w:rFonts w:ascii="Times New Roman" w:eastAsia="Times New Roman" w:hAnsi="Times New Roman" w:cs="Times New Roman"/>
                <w:color w:val="000000"/>
                <w:sz w:val="24"/>
                <w:szCs w:val="24"/>
                <w:lang w:val="ru-RU"/>
              </w:rPr>
              <w:t>кожні</w:t>
            </w:r>
            <w:proofErr w:type="spellEnd"/>
            <w:r w:rsidRPr="009F0EFB">
              <w:rPr>
                <w:rFonts w:ascii="Times New Roman" w:eastAsia="Times New Roman" w:hAnsi="Times New Roman" w:cs="Times New Roman"/>
                <w:color w:val="000000"/>
                <w:sz w:val="24"/>
                <w:szCs w:val="24"/>
                <w:lang w:val="ru-RU"/>
              </w:rPr>
              <w:t xml:space="preserve"> 100 мм </w:t>
            </w:r>
            <w:proofErr w:type="spellStart"/>
            <w:r w:rsidRPr="009F0EFB">
              <w:rPr>
                <w:rFonts w:ascii="Times New Roman" w:eastAsia="Times New Roman" w:hAnsi="Times New Roman" w:cs="Times New Roman"/>
                <w:color w:val="000000"/>
                <w:sz w:val="24"/>
                <w:szCs w:val="24"/>
                <w:lang w:val="ru-RU"/>
              </w:rPr>
              <w:t>зміни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0,042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3,2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44</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0,034</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b/>
                <w:bCs/>
                <w:i/>
                <w:iCs/>
                <w:color w:val="000000"/>
                <w:sz w:val="24"/>
                <w:szCs w:val="24"/>
                <w:lang w:val="ru-RU"/>
              </w:rPr>
            </w:pPr>
            <w:proofErr w:type="spellStart"/>
            <w:r w:rsidRPr="009F0EFB">
              <w:rPr>
                <w:rFonts w:ascii="Times New Roman" w:eastAsia="Times New Roman" w:hAnsi="Times New Roman" w:cs="Times New Roman"/>
                <w:b/>
                <w:bCs/>
                <w:i/>
                <w:iCs/>
                <w:color w:val="000000"/>
                <w:sz w:val="24"/>
                <w:szCs w:val="24"/>
                <w:lang w:val="ru-RU"/>
              </w:rPr>
              <w:t>Цегляна</w:t>
            </w:r>
            <w:proofErr w:type="spellEnd"/>
            <w:r w:rsidRPr="009F0EFB">
              <w:rPr>
                <w:rFonts w:ascii="Times New Roman" w:eastAsia="Times New Roman" w:hAnsi="Times New Roman" w:cs="Times New Roman"/>
                <w:b/>
                <w:bCs/>
                <w:i/>
                <w:iCs/>
                <w:color w:val="000000"/>
                <w:sz w:val="24"/>
                <w:szCs w:val="24"/>
                <w:lang w:val="ru-RU"/>
              </w:rPr>
              <w:t xml:space="preserve"> кладка </w:t>
            </w:r>
            <w:proofErr w:type="spellStart"/>
            <w:r w:rsidRPr="009F0EFB">
              <w:rPr>
                <w:rFonts w:ascii="Times New Roman" w:eastAsia="Times New Roman" w:hAnsi="Times New Roman" w:cs="Times New Roman"/>
                <w:b/>
                <w:bCs/>
                <w:i/>
                <w:iCs/>
                <w:color w:val="000000"/>
                <w:sz w:val="24"/>
                <w:szCs w:val="24"/>
                <w:lang w:val="ru-RU"/>
              </w:rPr>
              <w:t>повітропроводів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b/>
                <w:bCs/>
                <w:i/>
                <w:iCs/>
                <w:color w:val="000000"/>
                <w:sz w:val="24"/>
                <w:szCs w:val="24"/>
                <w:lang w:val="ru-RU"/>
              </w:rPr>
            </w:pPr>
            <w:r w:rsidRPr="009F0EFB">
              <w:rPr>
                <w:rFonts w:ascii="Times New Roman" w:eastAsia="Times New Roman" w:hAnsi="Times New Roman" w:cs="Times New Roman"/>
                <w:b/>
                <w:bCs/>
                <w:i/>
                <w:iCs/>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45</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Демонтаж (К = 0,80). </w:t>
            </w:r>
            <w:proofErr w:type="spellStart"/>
            <w:r w:rsidRPr="009F0EFB">
              <w:rPr>
                <w:rFonts w:ascii="Times New Roman" w:eastAsia="Times New Roman" w:hAnsi="Times New Roman" w:cs="Times New Roman"/>
                <w:color w:val="000000"/>
                <w:sz w:val="24"/>
                <w:szCs w:val="24"/>
                <w:lang w:val="ru-RU"/>
              </w:rPr>
              <w:t>Установлення</w:t>
            </w:r>
            <w:proofErr w:type="spellEnd"/>
            <w:r w:rsidRPr="009F0EFB">
              <w:rPr>
                <w:rFonts w:ascii="Times New Roman" w:eastAsia="Times New Roman" w:hAnsi="Times New Roman" w:cs="Times New Roman"/>
                <w:color w:val="000000"/>
                <w:sz w:val="24"/>
                <w:szCs w:val="24"/>
                <w:lang w:val="ru-RU"/>
              </w:rPr>
              <w:t xml:space="preserve">  плит </w:t>
            </w:r>
            <w:proofErr w:type="spellStart"/>
            <w:r w:rsidRPr="009F0EFB">
              <w:rPr>
                <w:rFonts w:ascii="Times New Roman" w:eastAsia="Times New Roman" w:hAnsi="Times New Roman" w:cs="Times New Roman"/>
                <w:color w:val="000000"/>
                <w:sz w:val="24"/>
                <w:szCs w:val="24"/>
                <w:lang w:val="ru-RU"/>
              </w:rPr>
              <w:t>вентиляційних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каналів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послідуючим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монтажем</w:t>
            </w:r>
            <w:proofErr w:type="spellEnd"/>
            <w:r w:rsidRPr="009F0EFB">
              <w:rPr>
                <w:rFonts w:ascii="Times New Roman" w:eastAsia="Times New Roman" w:hAnsi="Times New Roman" w:cs="Times New Roman"/>
                <w:color w:val="000000"/>
                <w:sz w:val="24"/>
                <w:szCs w:val="24"/>
                <w:lang w:val="ru-RU"/>
              </w:rPr>
              <w:t>)</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шт</w:t>
            </w:r>
            <w:proofErr w:type="spellEnd"/>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46</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Розбирання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кам'яної</w:t>
            </w:r>
            <w:proofErr w:type="spellEnd"/>
            <w:r w:rsidRPr="009F0EFB">
              <w:rPr>
                <w:rFonts w:ascii="Times New Roman" w:eastAsia="Times New Roman" w:hAnsi="Times New Roman" w:cs="Times New Roman"/>
                <w:color w:val="000000"/>
                <w:sz w:val="24"/>
                <w:szCs w:val="24"/>
                <w:lang w:val="ru-RU"/>
              </w:rPr>
              <w:t xml:space="preserve"> кладки </w:t>
            </w:r>
            <w:proofErr w:type="spellStart"/>
            <w:r w:rsidRPr="009F0EFB">
              <w:rPr>
                <w:rFonts w:ascii="Times New Roman" w:eastAsia="Times New Roman" w:hAnsi="Times New Roman" w:cs="Times New Roman"/>
                <w:color w:val="000000"/>
                <w:sz w:val="24"/>
                <w:szCs w:val="24"/>
                <w:lang w:val="ru-RU"/>
              </w:rPr>
              <w:t>простих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цегли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0,12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47</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Навантаження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вручну</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0,095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48</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Перевезення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сміття</w:t>
            </w:r>
            <w:proofErr w:type="spellEnd"/>
            <w:r w:rsidRPr="009F0EFB">
              <w:rPr>
                <w:rFonts w:ascii="Times New Roman" w:eastAsia="Times New Roman" w:hAnsi="Times New Roman" w:cs="Times New Roman"/>
                <w:color w:val="000000"/>
                <w:sz w:val="24"/>
                <w:szCs w:val="24"/>
                <w:lang w:val="ru-RU"/>
              </w:rPr>
              <w:t xml:space="preserve"> до 15 км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т</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0,095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49</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Мурування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окремих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ділянок</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простих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зовнішніх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цегли</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0,12</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50</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50</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0,029</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51</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Установлення</w:t>
            </w:r>
            <w:proofErr w:type="spellEnd"/>
            <w:r w:rsidRPr="009F0EFB">
              <w:rPr>
                <w:rFonts w:ascii="Times New Roman" w:eastAsia="Times New Roman" w:hAnsi="Times New Roman" w:cs="Times New Roman"/>
                <w:color w:val="000000"/>
                <w:sz w:val="24"/>
                <w:szCs w:val="24"/>
                <w:lang w:val="ru-RU"/>
              </w:rPr>
              <w:t xml:space="preserve">  плит </w:t>
            </w:r>
            <w:proofErr w:type="spellStart"/>
            <w:r w:rsidRPr="009F0EFB">
              <w:rPr>
                <w:rFonts w:ascii="Times New Roman" w:eastAsia="Times New Roman" w:hAnsi="Times New Roman" w:cs="Times New Roman"/>
                <w:color w:val="000000"/>
                <w:sz w:val="24"/>
                <w:szCs w:val="24"/>
                <w:lang w:val="ru-RU"/>
              </w:rPr>
              <w:t>вентиляційних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каналів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раніше</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демонтовані</w:t>
            </w:r>
            <w:proofErr w:type="spellEnd"/>
            <w:r w:rsidRPr="009F0EFB">
              <w:rPr>
                <w:rFonts w:ascii="Times New Roman" w:eastAsia="Times New Roman" w:hAnsi="Times New Roman" w:cs="Times New Roman"/>
                <w:color w:val="000000"/>
                <w:sz w:val="24"/>
                <w:szCs w:val="24"/>
                <w:lang w:val="ru-RU"/>
              </w:rPr>
              <w:t>)</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шт</w:t>
            </w:r>
            <w:proofErr w:type="spellEnd"/>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52</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листової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брандмауерів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парапетів</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2,75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примикання</w:t>
            </w:r>
            <w:proofErr w:type="spellEnd"/>
            <w:r w:rsidRPr="009F0EFB">
              <w:rPr>
                <w:rFonts w:ascii="Times New Roman" w:eastAsia="Times New Roman" w:hAnsi="Times New Roman" w:cs="Times New Roman"/>
                <w:color w:val="000000"/>
                <w:sz w:val="24"/>
                <w:szCs w:val="24"/>
                <w:lang w:val="ru-RU"/>
              </w:rPr>
              <w:t xml:space="preserve"> h-400мм</w:t>
            </w:r>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53</w:t>
            </w:r>
          </w:p>
        </w:tc>
        <w:tc>
          <w:tcPr>
            <w:tcW w:w="5057" w:type="dxa"/>
            <w:gridSpan w:val="2"/>
            <w:tcBorders>
              <w:top w:val="dotted" w:sz="4" w:space="0" w:color="auto"/>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Улаштування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примикань</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висотою</w:t>
            </w:r>
            <w:proofErr w:type="spellEnd"/>
            <w:r w:rsidRPr="009F0EFB">
              <w:rPr>
                <w:rFonts w:ascii="Times New Roman" w:eastAsia="Times New Roman" w:hAnsi="Times New Roman" w:cs="Times New Roman"/>
                <w:color w:val="000000"/>
                <w:sz w:val="24"/>
                <w:szCs w:val="24"/>
                <w:lang w:val="ru-RU"/>
              </w:rPr>
              <w:t xml:space="preserve"> 400 мм з </w:t>
            </w:r>
            <w:proofErr w:type="spellStart"/>
            <w:r w:rsidRPr="009F0EFB">
              <w:rPr>
                <w:rFonts w:ascii="Times New Roman" w:eastAsia="Times New Roman" w:hAnsi="Times New Roman" w:cs="Times New Roman"/>
                <w:color w:val="000000"/>
                <w:sz w:val="24"/>
                <w:szCs w:val="24"/>
                <w:lang w:val="ru-RU"/>
              </w:rPr>
              <w:t>рулонних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покрівельних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матеріалів</w:t>
            </w:r>
            <w:proofErr w:type="spellEnd"/>
            <w:r w:rsidRPr="009F0EFB">
              <w:rPr>
                <w:rFonts w:ascii="Times New Roman" w:eastAsia="Times New Roman" w:hAnsi="Times New Roman" w:cs="Times New Roman"/>
                <w:color w:val="000000"/>
                <w:sz w:val="24"/>
                <w:szCs w:val="24"/>
                <w:lang w:val="ru-RU"/>
              </w:rPr>
              <w:t xml:space="preserve"> до </w:t>
            </w:r>
            <w:proofErr w:type="spellStart"/>
            <w:r w:rsidRPr="009F0EFB">
              <w:rPr>
                <w:rFonts w:ascii="Times New Roman" w:eastAsia="Times New Roman" w:hAnsi="Times New Roman" w:cs="Times New Roman"/>
                <w:color w:val="000000"/>
                <w:sz w:val="24"/>
                <w:szCs w:val="24"/>
                <w:lang w:val="ru-RU"/>
              </w:rPr>
              <w:t>бетонних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стін</w:t>
            </w:r>
            <w:proofErr w:type="spellEnd"/>
            <w:r w:rsidRPr="009F0EFB">
              <w:rPr>
                <w:rFonts w:ascii="Times New Roman" w:eastAsia="Times New Roman" w:hAnsi="Times New Roman" w:cs="Times New Roman"/>
                <w:color w:val="000000"/>
                <w:sz w:val="24"/>
                <w:szCs w:val="24"/>
                <w:lang w:val="ru-RU"/>
              </w:rPr>
              <w:t xml:space="preserve"> і </w:t>
            </w:r>
            <w:proofErr w:type="spellStart"/>
            <w:r w:rsidRPr="009F0EFB">
              <w:rPr>
                <w:rFonts w:ascii="Times New Roman" w:eastAsia="Times New Roman" w:hAnsi="Times New Roman" w:cs="Times New Roman"/>
                <w:color w:val="000000"/>
                <w:sz w:val="24"/>
                <w:szCs w:val="24"/>
                <w:lang w:val="ru-RU"/>
              </w:rPr>
              <w:t>парапетів</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із</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застосуванням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газопламеневих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пальників</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улаштуванням</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фартуха</w:t>
            </w:r>
            <w:proofErr w:type="spellEnd"/>
            <w:r w:rsidRPr="009F0EFB">
              <w:rPr>
                <w:rFonts w:ascii="Times New Roman" w:eastAsia="Times New Roman" w:hAnsi="Times New Roman" w:cs="Times New Roman"/>
                <w:color w:val="000000"/>
                <w:sz w:val="24"/>
                <w:szCs w:val="24"/>
                <w:lang w:val="ru-RU"/>
              </w:rPr>
              <w:t xml:space="preserve"> з </w:t>
            </w:r>
            <w:proofErr w:type="spellStart"/>
            <w:r w:rsidRPr="009F0EFB">
              <w:rPr>
                <w:rFonts w:ascii="Times New Roman" w:eastAsia="Times New Roman" w:hAnsi="Times New Roman" w:cs="Times New Roman"/>
                <w:color w:val="000000"/>
                <w:sz w:val="24"/>
                <w:szCs w:val="24"/>
                <w:lang w:val="ru-RU"/>
              </w:rPr>
              <w:t>оцинкованої</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сталі</w:t>
            </w:r>
            <w:proofErr w:type="spellEnd"/>
          </w:p>
        </w:tc>
        <w:tc>
          <w:tcPr>
            <w:tcW w:w="1395"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w:t>
            </w:r>
          </w:p>
        </w:tc>
        <w:tc>
          <w:tcPr>
            <w:tcW w:w="1446" w:type="dxa"/>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2,75</w:t>
            </w:r>
          </w:p>
        </w:tc>
        <w:tc>
          <w:tcPr>
            <w:tcW w:w="1455" w:type="dxa"/>
            <w:gridSpan w:val="2"/>
            <w:tcBorders>
              <w:top w:val="nil"/>
              <w:left w:val="nil"/>
              <w:bottom w:val="dotted"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409"/>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54</w:t>
            </w:r>
          </w:p>
        </w:tc>
        <w:tc>
          <w:tcPr>
            <w:tcW w:w="5057" w:type="dxa"/>
            <w:gridSpan w:val="2"/>
            <w:tcBorders>
              <w:top w:val="dotted" w:sz="4" w:space="0" w:color="auto"/>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Готування</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важких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кладкових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цементних</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розчинів</w:t>
            </w:r>
            <w:proofErr w:type="spellEnd"/>
            <w:r w:rsidRPr="009F0EFB">
              <w:rPr>
                <w:rFonts w:ascii="Times New Roman" w:eastAsia="Times New Roman" w:hAnsi="Times New Roman" w:cs="Times New Roman"/>
                <w:color w:val="000000"/>
                <w:sz w:val="24"/>
                <w:szCs w:val="24"/>
                <w:lang w:val="ru-RU"/>
              </w:rPr>
              <w:t>, марка 150 (для цементного бортика (фаски))</w:t>
            </w:r>
          </w:p>
        </w:tc>
        <w:tc>
          <w:tcPr>
            <w:tcW w:w="1395"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м3</w:t>
            </w:r>
          </w:p>
        </w:tc>
        <w:tc>
          <w:tcPr>
            <w:tcW w:w="1446" w:type="dxa"/>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0,029</w:t>
            </w:r>
          </w:p>
        </w:tc>
        <w:tc>
          <w:tcPr>
            <w:tcW w:w="1455" w:type="dxa"/>
            <w:gridSpan w:val="2"/>
            <w:tcBorders>
              <w:top w:val="nil"/>
              <w:left w:val="nil"/>
              <w:bottom w:val="single" w:sz="4" w:space="0" w:color="auto"/>
              <w:right w:val="single" w:sz="4" w:space="0" w:color="auto"/>
            </w:tcBorders>
            <w:shd w:val="clear" w:color="auto" w:fill="auto"/>
            <w:vAlign w:val="center"/>
            <w:hideMark/>
          </w:tcPr>
          <w:p w:rsidR="009F0EFB" w:rsidRPr="009F0EFB" w:rsidRDefault="009F0EFB" w:rsidP="009F0EFB">
            <w:pPr>
              <w:spacing w:after="0" w:line="240" w:lineRule="auto"/>
              <w:jc w:val="right"/>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173"/>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395"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173"/>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395"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trHeight w:val="207"/>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7912" w:type="dxa"/>
            <w:gridSpan w:val="5"/>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Склав</w:t>
            </w:r>
            <w:proofErr w:type="spellEnd"/>
            <w:r w:rsidRPr="009F0EFB">
              <w:rPr>
                <w:rFonts w:ascii="Times New Roman" w:eastAsia="Times New Roman" w:hAnsi="Times New Roman" w:cs="Times New Roman"/>
                <w:color w:val="000000"/>
                <w:sz w:val="24"/>
                <w:szCs w:val="24"/>
                <w:lang w:val="ru-RU"/>
              </w:rPr>
              <w:t>: _________________________________________________________</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trHeight w:val="207"/>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7632"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[посада, </w:t>
            </w:r>
            <w:proofErr w:type="spellStart"/>
            <w:r w:rsidRPr="009F0EFB">
              <w:rPr>
                <w:rFonts w:ascii="Times New Roman" w:eastAsia="Times New Roman" w:hAnsi="Times New Roman" w:cs="Times New Roman"/>
                <w:color w:val="000000"/>
                <w:sz w:val="24"/>
                <w:szCs w:val="24"/>
                <w:lang w:val="ru-RU"/>
              </w:rPr>
              <w:t>підпис</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ініціали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прізвище</w:t>
            </w:r>
            <w:proofErr w:type="spellEnd"/>
            <w:r w:rsidRPr="009F0EFB">
              <w:rPr>
                <w:rFonts w:ascii="Times New Roman" w:eastAsia="Times New Roman" w:hAnsi="Times New Roman" w:cs="Times New Roman"/>
                <w:color w:val="000000"/>
                <w:sz w:val="24"/>
                <w:szCs w:val="24"/>
                <w:lang w:val="ru-RU"/>
              </w:rPr>
              <w:t>]</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gridAfter w:val="1"/>
          <w:wAfter w:w="14" w:type="dxa"/>
          <w:trHeight w:val="173"/>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4777"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395"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46"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trHeight w:val="207"/>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7912" w:type="dxa"/>
            <w:gridSpan w:val="5"/>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proofErr w:type="spellStart"/>
            <w:r w:rsidRPr="009F0EFB">
              <w:rPr>
                <w:rFonts w:ascii="Times New Roman" w:eastAsia="Times New Roman" w:hAnsi="Times New Roman" w:cs="Times New Roman"/>
                <w:color w:val="000000"/>
                <w:sz w:val="24"/>
                <w:szCs w:val="24"/>
                <w:lang w:val="ru-RU"/>
              </w:rPr>
              <w:t>Перевірив</w:t>
            </w:r>
            <w:proofErr w:type="spellEnd"/>
            <w:r w:rsidRPr="009F0EFB">
              <w:rPr>
                <w:rFonts w:ascii="Times New Roman" w:eastAsia="Times New Roman" w:hAnsi="Times New Roman" w:cs="Times New Roman"/>
                <w:color w:val="000000"/>
                <w:sz w:val="24"/>
                <w:szCs w:val="24"/>
                <w:lang w:val="ru-RU"/>
              </w:rPr>
              <w:t>: _________________________________________________________</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r w:rsidR="009F0EFB" w:rsidRPr="009F0EFB" w:rsidTr="009F0EFB">
        <w:trPr>
          <w:trHeight w:val="207"/>
        </w:trPr>
        <w:tc>
          <w:tcPr>
            <w:tcW w:w="613"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c>
          <w:tcPr>
            <w:tcW w:w="7632" w:type="dxa"/>
            <w:gridSpan w:val="4"/>
            <w:tcBorders>
              <w:top w:val="nil"/>
              <w:left w:val="nil"/>
              <w:bottom w:val="nil"/>
              <w:right w:val="nil"/>
            </w:tcBorders>
            <w:shd w:val="clear" w:color="auto" w:fill="auto"/>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xml:space="preserve">[посада, </w:t>
            </w:r>
            <w:proofErr w:type="spellStart"/>
            <w:r w:rsidRPr="009F0EFB">
              <w:rPr>
                <w:rFonts w:ascii="Times New Roman" w:eastAsia="Times New Roman" w:hAnsi="Times New Roman" w:cs="Times New Roman"/>
                <w:color w:val="000000"/>
                <w:sz w:val="24"/>
                <w:szCs w:val="24"/>
                <w:lang w:val="ru-RU"/>
              </w:rPr>
              <w:t>підпис</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ініціали</w:t>
            </w:r>
            <w:proofErr w:type="spellEnd"/>
            <w:r w:rsidRPr="009F0EFB">
              <w:rPr>
                <w:rFonts w:ascii="Times New Roman" w:eastAsia="Times New Roman" w:hAnsi="Times New Roman" w:cs="Times New Roman"/>
                <w:color w:val="000000"/>
                <w:sz w:val="24"/>
                <w:szCs w:val="24"/>
                <w:lang w:val="ru-RU"/>
              </w:rPr>
              <w:t xml:space="preserve">, </w:t>
            </w:r>
            <w:proofErr w:type="spellStart"/>
            <w:r w:rsidRPr="009F0EFB">
              <w:rPr>
                <w:rFonts w:ascii="Times New Roman" w:eastAsia="Times New Roman" w:hAnsi="Times New Roman" w:cs="Times New Roman"/>
                <w:color w:val="000000"/>
                <w:sz w:val="24"/>
                <w:szCs w:val="24"/>
                <w:lang w:val="ru-RU"/>
              </w:rPr>
              <w:t>прізвище</w:t>
            </w:r>
            <w:proofErr w:type="spellEnd"/>
            <w:r w:rsidRPr="009F0EFB">
              <w:rPr>
                <w:rFonts w:ascii="Times New Roman" w:eastAsia="Times New Roman" w:hAnsi="Times New Roman" w:cs="Times New Roman"/>
                <w:color w:val="000000"/>
                <w:sz w:val="24"/>
                <w:szCs w:val="24"/>
                <w:lang w:val="ru-RU"/>
              </w:rPr>
              <w:t>]</w:t>
            </w:r>
          </w:p>
        </w:tc>
        <w:tc>
          <w:tcPr>
            <w:tcW w:w="1455" w:type="dxa"/>
            <w:gridSpan w:val="2"/>
            <w:tcBorders>
              <w:top w:val="nil"/>
              <w:left w:val="nil"/>
              <w:bottom w:val="nil"/>
              <w:right w:val="nil"/>
            </w:tcBorders>
            <w:shd w:val="clear" w:color="auto" w:fill="auto"/>
            <w:noWrap/>
            <w:vAlign w:val="center"/>
            <w:hideMark/>
          </w:tcPr>
          <w:p w:rsidR="009F0EFB" w:rsidRPr="009F0EFB" w:rsidRDefault="009F0EFB" w:rsidP="009F0EFB">
            <w:pPr>
              <w:spacing w:after="0" w:line="240" w:lineRule="auto"/>
              <w:rPr>
                <w:rFonts w:ascii="Times New Roman" w:eastAsia="Times New Roman" w:hAnsi="Times New Roman" w:cs="Times New Roman"/>
                <w:color w:val="000000"/>
                <w:sz w:val="24"/>
                <w:szCs w:val="24"/>
                <w:lang w:val="ru-RU"/>
              </w:rPr>
            </w:pPr>
            <w:r w:rsidRPr="009F0EFB">
              <w:rPr>
                <w:rFonts w:ascii="Times New Roman" w:eastAsia="Times New Roman" w:hAnsi="Times New Roman" w:cs="Times New Roman"/>
                <w:color w:val="000000"/>
                <w:sz w:val="24"/>
                <w:szCs w:val="24"/>
                <w:lang w:val="ru-RU"/>
              </w:rPr>
              <w:t> </w:t>
            </w:r>
          </w:p>
        </w:tc>
      </w:tr>
    </w:tbl>
    <w:p w:rsidR="006613E5" w:rsidRDefault="006613E5">
      <w:bookmarkStart w:id="9" w:name="_GoBack"/>
      <w:bookmarkEnd w:id="9"/>
    </w:p>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819BA"/>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CC"/>
    <w:rsid w:val="0024531E"/>
    <w:rsid w:val="00262ECC"/>
    <w:rsid w:val="005C3AFB"/>
    <w:rsid w:val="006613E5"/>
    <w:rsid w:val="00704A99"/>
    <w:rsid w:val="009E266A"/>
    <w:rsid w:val="009F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7FA"/>
  <w15:chartTrackingRefBased/>
  <w15:docId w15:val="{8C3739F1-5F5D-4292-9CBE-EB1F5AF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6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9E266A"/>
    <w:pPr>
      <w:ind w:left="720"/>
      <w:contextualSpacing/>
    </w:pPr>
  </w:style>
  <w:style w:type="paragraph" w:customStyle="1" w:styleId="rvps2">
    <w:name w:val="rvps2"/>
    <w:basedOn w:val="a"/>
    <w:qFormat/>
    <w:rsid w:val="009E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3574</Words>
  <Characters>20375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2024-03-01T12:53:00Z</dcterms:created>
  <dcterms:modified xsi:type="dcterms:W3CDTF">2024-04-06T12:52:00Z</dcterms:modified>
</cp:coreProperties>
</file>