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7" w:rsidRDefault="00697887" w:rsidP="006978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4</w:t>
      </w:r>
    </w:p>
    <w:p w:rsidR="00697887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887" w:rsidRPr="000B4F8C" w:rsidRDefault="00697887" w:rsidP="0069788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</w:t>
      </w:r>
      <w:bookmarkStart w:id="0" w:name="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97887" w:rsidRPr="000B4F8C" w:rsidRDefault="00697887" w:rsidP="0069788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ДОГОВІР ПРО ЗАКУПІВЛЮ №_____</w:t>
      </w:r>
    </w:p>
    <w:p w:rsidR="00697887" w:rsidRDefault="00697887" w:rsidP="0069788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uk-UA" w:eastAsia="ru-RU"/>
        </w:rPr>
      </w:pPr>
    </w:p>
    <w:p w:rsidR="00697887" w:rsidRPr="000B4F8C" w:rsidRDefault="00697887" w:rsidP="0069788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uk-UA" w:eastAsia="ru-RU"/>
        </w:rPr>
      </w:pPr>
    </w:p>
    <w:p w:rsidR="00697887" w:rsidRPr="00FC3A25" w:rsidRDefault="006D5182" w:rsidP="0069788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м. Виноградів                                                                           </w:t>
      </w:r>
      <w:r w:rsidR="00697887" w:rsidRPr="00FC3A25">
        <w:rPr>
          <w:rFonts w:ascii="Times New Roman" w:eastAsia="Times New Roman" w:hAnsi="Times New Roman"/>
          <w:sz w:val="24"/>
          <w:szCs w:val="24"/>
          <w:lang w:val="uk-UA"/>
        </w:rPr>
        <w:t>«__» _________ 202</w:t>
      </w:r>
      <w:r w:rsidR="00576ACA">
        <w:rPr>
          <w:rFonts w:ascii="Times New Roman" w:eastAsia="Times New Roman" w:hAnsi="Times New Roman"/>
          <w:sz w:val="24"/>
          <w:szCs w:val="24"/>
          <w:lang w:val="uk-UA"/>
        </w:rPr>
        <w:t>3</w:t>
      </w:r>
      <w:bookmarkStart w:id="1" w:name="_GoBack"/>
      <w:bookmarkEnd w:id="1"/>
      <w:r w:rsidR="00697887" w:rsidRPr="00FC3A25">
        <w:rPr>
          <w:rFonts w:ascii="Times New Roman" w:eastAsia="Times New Roman" w:hAnsi="Times New Roman"/>
          <w:sz w:val="24"/>
          <w:szCs w:val="24"/>
          <w:lang w:val="uk-UA"/>
        </w:rPr>
        <w:t>року</w:t>
      </w:r>
    </w:p>
    <w:p w:rsidR="00697887" w:rsidRPr="000B4F8C" w:rsidRDefault="00697887" w:rsidP="00697887">
      <w:pPr>
        <w:spacing w:line="240" w:lineRule="auto"/>
        <w:ind w:left="567"/>
        <w:contextualSpacing/>
        <w:rPr>
          <w:rFonts w:ascii="Times New Roman" w:eastAsia="Times New Roman" w:hAnsi="Times New Roman"/>
          <w:i/>
          <w:sz w:val="24"/>
          <w:szCs w:val="24"/>
          <w:lang w:val="uk-UA"/>
        </w:rPr>
      </w:pPr>
    </w:p>
    <w:p w:rsidR="00697887" w:rsidRPr="000B4F8C" w:rsidRDefault="006D5182" w:rsidP="00697887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Комунальна установа «Виноградівський дитячий будинок-інтернат» Закарпатської обласної</w:t>
      </w:r>
      <w:r w:rsidR="00697887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ради</w:t>
      </w:r>
      <w:r w:rsidR="00697887" w:rsidRPr="003F4888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,</w:t>
      </w:r>
      <w:r w:rsidR="00697887"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 особі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директора</w:t>
      </w:r>
      <w:r w:rsidR="0069788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Чулей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Юрія Степановича</w:t>
      </w:r>
      <w:r w:rsidR="00697887" w:rsidRPr="000B4F8C">
        <w:rPr>
          <w:rFonts w:ascii="Times New Roman" w:hAnsi="Times New Roman"/>
          <w:sz w:val="24"/>
          <w:szCs w:val="24"/>
          <w:lang w:val="uk-UA" w:eastAsia="ru-RU"/>
        </w:rPr>
        <w:t>, що діє на підставі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97887">
        <w:rPr>
          <w:rFonts w:ascii="Times New Roman" w:hAnsi="Times New Roman"/>
          <w:i/>
          <w:sz w:val="24"/>
          <w:szCs w:val="24"/>
          <w:lang w:val="uk-UA" w:eastAsia="ru-RU"/>
        </w:rPr>
        <w:t>Положення (</w:t>
      </w:r>
      <w:r w:rsidR="00697887"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далі - </w:t>
      </w:r>
      <w:r w:rsidR="00697887">
        <w:rPr>
          <w:rFonts w:ascii="Times New Roman" w:hAnsi="Times New Roman"/>
          <w:color w:val="000000"/>
          <w:sz w:val="24"/>
          <w:szCs w:val="24"/>
          <w:lang w:val="uk-UA" w:eastAsia="ru-RU"/>
        </w:rPr>
        <w:t>Покупець</w:t>
      </w:r>
      <w:r w:rsidR="00697887"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), з однієї сторони, і </w:t>
      </w:r>
      <w:r w:rsidR="00697887" w:rsidRPr="000B4F8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______________________________________________________</w:t>
      </w:r>
      <w:r w:rsidR="00697887" w:rsidRPr="00BE01D5"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="00697887"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особі </w:t>
      </w:r>
      <w:r w:rsidR="00697887" w:rsidRPr="000B4F8C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_________________</w:t>
      </w:r>
      <w:r w:rsidR="00697887"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що діє на підставі ______________________________ (далі - </w:t>
      </w:r>
      <w:r w:rsidR="00697887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Постачальник</w:t>
      </w:r>
      <w:r w:rsidR="00697887"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), з іншої сторони, разом - Сторони, уклали цей договір (далі - Договір) про таке:</w:t>
      </w:r>
    </w:p>
    <w:p w:rsidR="00697887" w:rsidRPr="000B4F8C" w:rsidRDefault="00697887" w:rsidP="0069788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</w:p>
    <w:p w:rsidR="00697887" w:rsidRPr="000B4F8C" w:rsidRDefault="00697887" w:rsidP="0069788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І. Предмет договору</w:t>
      </w:r>
    </w:p>
    <w:p w:rsidR="00697887" w:rsidRPr="000B4F8C" w:rsidRDefault="00697887" w:rsidP="0069788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1.1.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відповідно до умов, зазначених в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Договорі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, зобов’язується передати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Покупцеві </w:t>
      </w:r>
      <w:r w:rsidRPr="003E7C7D">
        <w:rPr>
          <w:rFonts w:ascii="Times New Roman" w:eastAsia="Times New Roman" w:hAnsi="Times New Roman"/>
          <w:sz w:val="24"/>
          <w:szCs w:val="24"/>
          <w:lang w:val="uk-UA"/>
        </w:rPr>
        <w:t xml:space="preserve">товар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«Код згідно ДК 021:2015 - 09130000-9 Нафта і </w:t>
      </w:r>
      <w:r w:rsidRPr="003948B5">
        <w:rPr>
          <w:rFonts w:ascii="Times New Roman" w:eastAsia="Times New Roman" w:hAnsi="Times New Roman"/>
          <w:b/>
          <w:sz w:val="24"/>
          <w:szCs w:val="24"/>
          <w:lang w:val="uk-UA"/>
        </w:rPr>
        <w:t>дистиляти</w:t>
      </w:r>
      <w:r w:rsidRPr="005B1C11">
        <w:rPr>
          <w:rFonts w:ascii="Times New Roman" w:eastAsia="Times New Roman" w:hAnsi="Times New Roman"/>
          <w:b/>
          <w:sz w:val="24"/>
          <w:szCs w:val="24"/>
          <w:lang w:val="uk-UA"/>
        </w:rPr>
        <w:t>»(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Бензин А-95, </w:t>
      </w:r>
      <w:r w:rsidRPr="005B1C11">
        <w:rPr>
          <w:rFonts w:ascii="Times New Roman" w:hAnsi="Times New Roman"/>
          <w:b/>
          <w:sz w:val="24"/>
          <w:szCs w:val="24"/>
          <w:lang w:val="uk-UA" w:bidi="en-US"/>
        </w:rPr>
        <w:t>Дизельне паливо</w:t>
      </w:r>
      <w:r>
        <w:rPr>
          <w:rFonts w:ascii="Times New Roman" w:hAnsi="Times New Roman"/>
          <w:b/>
          <w:sz w:val="24"/>
          <w:lang w:val="uk-UA" w:bidi="en-US"/>
        </w:rPr>
        <w:t>),</w:t>
      </w:r>
      <w:r w:rsidRPr="003E7C7D">
        <w:rPr>
          <w:rFonts w:ascii="Times New Roman" w:eastAsia="Times New Roman" w:hAnsi="Times New Roman"/>
          <w:sz w:val="24"/>
          <w:szCs w:val="24"/>
          <w:lang w:val="uk-UA"/>
        </w:rPr>
        <w:t>(далі - Товар)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на АЗС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Постачальника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 викор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истанням </w:t>
      </w:r>
      <w:proofErr w:type="spellStart"/>
      <w:r w:rsidRPr="00364EDC">
        <w:rPr>
          <w:rFonts w:ascii="Times New Roman" w:eastAsia="Times New Roman" w:hAnsi="Times New Roman"/>
          <w:sz w:val="24"/>
          <w:szCs w:val="24"/>
          <w:lang w:val="uk-UA"/>
        </w:rPr>
        <w:t>скретч-карток</w:t>
      </w:r>
      <w:proofErr w:type="spellEnd"/>
      <w:r w:rsidRPr="00364EDC">
        <w:rPr>
          <w:rFonts w:ascii="Times New Roman" w:eastAsia="Times New Roman" w:hAnsi="Times New Roman"/>
          <w:sz w:val="24"/>
          <w:szCs w:val="24"/>
          <w:lang w:val="uk-UA"/>
        </w:rPr>
        <w:t>/ талонів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, а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Покупець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зобов’язується приймати у власність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та повністю оплачувати його вартість (ціну) в порядку та на умовах визначених в цьому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Договорі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697887" w:rsidRDefault="00697887" w:rsidP="0069788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1.2.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Найменування, номенклатура, асортимент та ціна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наведені в специфікації додаток №1 до даного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Договору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697887" w:rsidRPr="000B4F8C" w:rsidRDefault="00697887" w:rsidP="0069788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1.3.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Обсяги закупівлі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за взаємною згодою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Сторін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можуть бути зменшені залежно від реального фінансування видатків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697887" w:rsidRPr="000B4F8C" w:rsidRDefault="00697887" w:rsidP="0069788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</w:p>
    <w:p w:rsidR="00697887" w:rsidRPr="000B4F8C" w:rsidRDefault="00697887" w:rsidP="0069788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ІІ. Терміни визначені  в договорі</w:t>
      </w:r>
    </w:p>
    <w:p w:rsidR="00697887" w:rsidRPr="000B4F8C" w:rsidRDefault="00697887" w:rsidP="0069788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2.1.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Терміни «поставка Товару», «передача у власність Товару» та «відпуск Товару» вживаються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Сторонами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у тексті цього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як тотожні поняття.</w:t>
      </w:r>
    </w:p>
    <w:p w:rsidR="00697887" w:rsidRPr="000B4F8C" w:rsidRDefault="00697887" w:rsidP="0069788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2.2.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Під терміном Довірена особа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(фактичного держателя, пред’явника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скретч-картки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/талона )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Сторони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розуміють будь – яку особу, якій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Покупець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передав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скретч-картки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/талони (Бланки – дозволи внутрішнього обігу) і тим самим уповноважив її на вчинення дій по отриманню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від імені та за рахунок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Сторони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погоджуються вважати, що кожен, хто пред’являє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скретч-картку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/талон (Бланк – дозвіл внутрішнього обігу) є уповноваженим представником (повіреним)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на отримання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за цим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697887" w:rsidRDefault="00697887" w:rsidP="0069788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2.3. </w:t>
      </w:r>
      <w:proofErr w:type="spellStart"/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Скретч-картка</w:t>
      </w:r>
      <w:proofErr w:type="spellEnd"/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/талон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– є документом встановленого зразка та форми, одноразового використання, який посвідчує право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та/або уповноваженого ним Користувача на одержання певної кількості та певної марки пального на АЗС.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Скретч-картка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/Талон надає право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Покупцеві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або Довіреній особі отримати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на АЗС.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Скретч-картка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/талон не є платіжним документом, що підтверджує оплату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697887" w:rsidRPr="000B4F8C" w:rsidRDefault="00697887" w:rsidP="0069788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IІІ. Якість Товару</w:t>
      </w:r>
    </w:p>
    <w:p w:rsidR="00697887" w:rsidRPr="000B4F8C" w:rsidRDefault="00697887" w:rsidP="00697887">
      <w:pPr>
        <w:keepNext/>
        <w:spacing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3.1.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Виконавець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повинен поставити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Покупцеві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(або довіреним особам) </w:t>
      </w: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Товар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, якість якого відповідає державним стандартам, технічним умовам та вимогам, що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вказані в оголошені, та відповідно до яких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Постачальником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було подано пропозицію.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:rsidR="00697887" w:rsidRDefault="00697887" w:rsidP="0069788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3.2.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Претензії щодо якості пального приймаються при наявності Експертного висновку, що був наданий сертифікованим дослідним закладом та містить дані про невідповідність якості переданих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Покупцеві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(або </w:t>
      </w:r>
      <w:r w:rsidRPr="000B4F8C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Довіреній особі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) нафтопродуктів відповідним вимогам чинного законодавства. Вищевказаний висновок також повинен 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містити дані про ідентичність зразків нафтопродуктів, що були надані для дослідження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Покупцем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(або </w:t>
      </w:r>
      <w:r w:rsidRPr="000B4F8C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Довіреною особою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) та отримані з АЗС, на якій було здійснено фактичний відпуск таких нафтопродуктів (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Товарів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).</w:t>
      </w:r>
    </w:p>
    <w:p w:rsidR="00697887" w:rsidRPr="000B4F8C" w:rsidRDefault="00697887" w:rsidP="0069788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IV</w:t>
      </w:r>
      <w:r w:rsidRPr="000B4F8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. </w:t>
      </w: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Ціна договору</w:t>
      </w:r>
    </w:p>
    <w:p w:rsidR="00697887" w:rsidRPr="000B4F8C" w:rsidRDefault="00697887" w:rsidP="00697887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4.1.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Загальна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сума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цього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становить _____</w:t>
      </w:r>
      <w:r w:rsidR="00C455CC">
        <w:rPr>
          <w:rFonts w:ascii="Times New Roman" w:hAnsi="Times New Roman"/>
          <w:color w:val="000000"/>
          <w:sz w:val="24"/>
          <w:szCs w:val="24"/>
          <w:lang w:val="uk-UA" w:eastAsia="ru-RU"/>
        </w:rPr>
        <w:t>грн. (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</w:t>
      </w:r>
      <w:r w:rsidR="00C455CC">
        <w:rPr>
          <w:rFonts w:ascii="Times New Roman" w:hAnsi="Times New Roman"/>
          <w:color w:val="000000"/>
          <w:sz w:val="24"/>
          <w:szCs w:val="24"/>
          <w:lang w:val="uk-UA" w:eastAsia="ru-RU"/>
        </w:rPr>
        <w:t>_____ грн. _____коп.)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, у тому числі ПДВ ______________________.</w:t>
      </w:r>
    </w:p>
    <w:p w:rsidR="00697887" w:rsidRPr="000B4F8C" w:rsidRDefault="00697887" w:rsidP="00697887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4.2.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Сума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цього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може бути зменшена за взаємною згодою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Сторін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Покупець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здійснює закупівлю в залежності від виробничої необхідності </w:t>
      </w:r>
      <w:r w:rsidRPr="009F6F8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Покупця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реального фінансування.</w:t>
      </w:r>
    </w:p>
    <w:p w:rsidR="00697887" w:rsidRPr="000B4F8C" w:rsidRDefault="00697887" w:rsidP="00697887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4.3.Сторони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дійшли згоди, що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Постачальник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здійснює відпуск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Товару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а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Покупець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зобов’язується приймати у власність та оплачувати вартість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Товару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по ціні яка встановлена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Постачальником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визначена в специфікації до даного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697887" w:rsidRPr="000B4F8C" w:rsidRDefault="00697887" w:rsidP="00697887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noProof/>
          <w:color w:val="000000"/>
          <w:sz w:val="24"/>
          <w:szCs w:val="24"/>
          <w:lang w:val="uk-UA" w:eastAsia="ru-RU"/>
        </w:rPr>
        <w:t>4.4.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Умови цього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не можуть змінюватися після його підписання до належного виконання  зобов'язань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Сторонами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повному обсязі, крім випадків:</w:t>
      </w:r>
    </w:p>
    <w:p w:rsidR="00697887" w:rsidRPr="003F4888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/>
        </w:rPr>
      </w:pPr>
      <w:bookmarkStart w:id="2" w:name="o689"/>
      <w:bookmarkEnd w:id="2"/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4.4.1.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Зменшення обсягів закупівлі, зокрема з урахуванням фактичного обсягу видатків 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Покупця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; </w:t>
      </w:r>
    </w:p>
    <w:p w:rsidR="00697887" w:rsidRPr="003F4888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/>
        </w:rPr>
      </w:pPr>
      <w:bookmarkStart w:id="3" w:name="o690"/>
      <w:bookmarkEnd w:id="3"/>
      <w:r w:rsidRPr="003F4888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4.4.2.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Збільшення ціни за одиницю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Товару</w:t>
      </w:r>
      <w:r w:rsidR="006D5182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 xml:space="preserve"> 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до 10 відсотків пропорційно збільшенню ціни такого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Товару</w:t>
      </w:r>
      <w:r w:rsidR="006D5182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 xml:space="preserve"> 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на ринку у разі</w:t>
      </w:r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документально підтвердженого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коливання ціни такого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Товару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на ринку за умови, що така зміна не призведе до збільшення суми, визначеної в п. 4.1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Договору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про закупівлю.</w:t>
      </w:r>
    </w:p>
    <w:p w:rsidR="00697887" w:rsidRPr="000B4F8C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/>
        </w:rPr>
      </w:pP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4.4.3.</w:t>
      </w:r>
      <w:bookmarkStart w:id="4" w:name="o691"/>
      <w:bookmarkEnd w:id="4"/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Покращення якості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Товару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за умови, що таке покращення не призведе до збільшення суми, визначеної у п. 4.1.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Договору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;</w:t>
      </w:r>
    </w:p>
    <w:p w:rsidR="00697887" w:rsidRPr="0032341F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4.4.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4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.</w:t>
      </w:r>
      <w:r w:rsidRPr="0032341F">
        <w:rPr>
          <w:rFonts w:ascii="Times New Roman" w:eastAsia="Arial Unicode MS" w:hAnsi="Times New Roman"/>
          <w:sz w:val="24"/>
          <w:szCs w:val="24"/>
          <w:lang w:val="uk-UA"/>
        </w:rPr>
        <w:t>П</w:t>
      </w:r>
      <w:r w:rsidRPr="003234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огодження зміни ціни в </w:t>
      </w:r>
      <w:r w:rsidRPr="0032341F">
        <w:rPr>
          <w:rFonts w:ascii="Times New Roman" w:eastAsia="Arial Unicode MS" w:hAnsi="Times New Roman"/>
          <w:i/>
          <w:sz w:val="24"/>
          <w:szCs w:val="24"/>
          <w:lang w:val="uk-UA"/>
        </w:rPr>
        <w:t xml:space="preserve">Договорі </w:t>
      </w:r>
      <w:r w:rsidRPr="003234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закупівлю в бік зменшення (без зміни кількості (обсягу) та якості </w:t>
      </w:r>
      <w:r w:rsidRPr="0032341F">
        <w:rPr>
          <w:rFonts w:ascii="Times New Roman" w:eastAsia="Arial Unicode MS" w:hAnsi="Times New Roman"/>
          <w:i/>
          <w:sz w:val="24"/>
          <w:szCs w:val="24"/>
          <w:lang w:val="uk-UA"/>
        </w:rPr>
        <w:t>Товарів</w:t>
      </w:r>
      <w:r w:rsidRPr="003234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), у тому числі у разі коливання ціни </w:t>
      </w:r>
      <w:r w:rsidRPr="0032341F">
        <w:rPr>
          <w:rFonts w:ascii="Times New Roman" w:eastAsia="Arial Unicode MS" w:hAnsi="Times New Roman"/>
          <w:i/>
          <w:sz w:val="24"/>
          <w:szCs w:val="24"/>
          <w:lang w:val="uk-UA"/>
        </w:rPr>
        <w:t>Товару</w:t>
      </w:r>
      <w:r w:rsidRPr="003234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 ринку</w:t>
      </w:r>
      <w:r w:rsidRPr="0032341F">
        <w:rPr>
          <w:rFonts w:ascii="Times New Roman" w:eastAsia="Arial Unicode MS" w:hAnsi="Times New Roman"/>
          <w:sz w:val="24"/>
          <w:szCs w:val="24"/>
          <w:lang w:val="uk-UA"/>
        </w:rPr>
        <w:t>.</w:t>
      </w:r>
    </w:p>
    <w:p w:rsidR="00697887" w:rsidRPr="000B4F8C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/>
        </w:rPr>
      </w:pP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4.4.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5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.</w:t>
      </w:r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З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міни ціни в 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 xml:space="preserve">Договорі </w:t>
      </w:r>
      <w:r w:rsidRPr="003F4888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</w:t>
      </w:r>
      <w:r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.</w:t>
      </w:r>
    </w:p>
    <w:p w:rsidR="00697887" w:rsidRPr="0021710A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/>
        </w:rPr>
      </w:pPr>
      <w:r w:rsidRPr="0021710A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4.5.</w:t>
      </w:r>
      <w:r w:rsidRPr="0021710A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Дія </w:t>
      </w:r>
      <w:r w:rsidRPr="0021710A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Договору</w:t>
      </w:r>
      <w:r w:rsidRPr="0021710A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</w:t>
      </w:r>
      <w:r w:rsidRPr="0021710A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 xml:space="preserve">Договорі </w:t>
      </w:r>
      <w:r w:rsidRPr="0021710A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про закупівлю, укладеному в попередньому році, якщо видатки на досягнення цієї цілі затверджено в установленому порядку. </w:t>
      </w:r>
    </w:p>
    <w:p w:rsidR="00697887" w:rsidRPr="000B4F8C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/>
        </w:rPr>
      </w:pP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4.6.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Даний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Договір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може бути розірваний достроково за бажанням однієї із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Сторін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за умови письмового повідомлення про це однією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Стороною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іншу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 xml:space="preserve">Сторону 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не менше ніж за 15 календарних днів до очікуваної дати розірвання.</w:t>
      </w:r>
    </w:p>
    <w:p w:rsidR="00697887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V. Порядок здійснення оплати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5.1.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Розрахунки проводяться у безготівковій формі шляхом перерахування грошових коштів на розрахунковий рахунок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Постачальника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, що зазначений в цьому Договорі.</w:t>
      </w:r>
    </w:p>
    <w:p w:rsidR="00697887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5.2.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Розрахунки між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Покупцем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здійснюються відповідно до видаткової накладної надано</w:t>
      </w:r>
      <w:r>
        <w:rPr>
          <w:rFonts w:ascii="Times New Roman" w:eastAsia="Times New Roman" w:hAnsi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, шляхом оплати вартості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згідно Специфікації </w:t>
      </w:r>
      <w:r w:rsidRPr="009F11A5">
        <w:rPr>
          <w:rFonts w:ascii="Times New Roman" w:eastAsia="Times New Roman" w:hAnsi="Times New Roman"/>
          <w:sz w:val="24"/>
          <w:szCs w:val="24"/>
          <w:lang w:val="uk-UA"/>
        </w:rPr>
        <w:t xml:space="preserve">протягом </w:t>
      </w:r>
      <w:r w:rsidRPr="004D7024">
        <w:rPr>
          <w:rFonts w:ascii="Times New Roman" w:eastAsia="Times New Roman" w:hAnsi="Times New Roman"/>
          <w:sz w:val="24"/>
          <w:szCs w:val="24"/>
          <w:lang w:val="uk-UA"/>
        </w:rPr>
        <w:t>5 (п’яти)</w:t>
      </w:r>
      <w:r>
        <w:rPr>
          <w:rFonts w:ascii="Times New Roman" w:eastAsia="Times New Roman" w:hAnsi="Times New Roman"/>
          <w:sz w:val="24"/>
          <w:szCs w:val="24"/>
          <w:lang w:val="uk-UA"/>
        </w:rPr>
        <w:t>банківських</w:t>
      </w:r>
      <w:r w:rsidRPr="009F11A5">
        <w:rPr>
          <w:rFonts w:ascii="Times New Roman" w:eastAsia="Times New Roman" w:hAnsi="Times New Roman"/>
          <w:sz w:val="24"/>
          <w:szCs w:val="24"/>
          <w:lang w:val="uk-UA"/>
        </w:rPr>
        <w:t xml:space="preserve"> днів після його отримання.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5.3.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Грошова одиниця – гривня.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5.4.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Моментом виконання зобов’язань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перед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по оплаті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вважається момент надходження грошових коштів на розрахунковий рахунок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Постачальника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зазначений у цьому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Договорі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97887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697887" w:rsidRPr="004A2DD0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  <w:r w:rsidRPr="004A2DD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VІ. Поставка товарів</w:t>
      </w:r>
    </w:p>
    <w:p w:rsidR="00697887" w:rsidRPr="00E61A04" w:rsidRDefault="00697887" w:rsidP="0069788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lastRenderedPageBreak/>
        <w:t>6.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1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</w:t>
      </w:r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Поставка за Договором здійснюється </w:t>
      </w:r>
      <w:r w:rsidR="006D5182">
        <w:rPr>
          <w:rFonts w:ascii="Times New Roman" w:hAnsi="Times New Roman"/>
          <w:i/>
          <w:color w:val="000000"/>
          <w:sz w:val="24"/>
          <w:szCs w:val="24"/>
          <w:lang w:val="uk-UA"/>
        </w:rPr>
        <w:t>само вивозом.</w:t>
      </w:r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Скретч-картка</w:t>
      </w:r>
      <w:proofErr w:type="spellEnd"/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/талон (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Бланк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) не є засобом розрахунків/платежів між Сторонами. </w:t>
      </w:r>
      <w:proofErr w:type="spellStart"/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Скретч-картка</w:t>
      </w:r>
      <w:proofErr w:type="spellEnd"/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/талон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містить інформацію про вид і об'єм нафтопродуктів, якими буде заправлений автотранспорт </w:t>
      </w:r>
      <w:r w:rsidRPr="009F6F8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Покупця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при наданні таких Бланків на АЗС протягом терміну дії такого бланку.</w:t>
      </w:r>
    </w:p>
    <w:p w:rsidR="00697887" w:rsidRDefault="00697887" w:rsidP="00697887">
      <w:pPr>
        <w:shd w:val="clear" w:color="auto" w:fill="FFFFFF"/>
        <w:tabs>
          <w:tab w:val="left" w:pos="709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lang w:val="uk-UA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6.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2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Строк передачі </w:t>
      </w:r>
      <w:proofErr w:type="spellStart"/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с</w:t>
      </w:r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кретч-карток</w:t>
      </w:r>
      <w:proofErr w:type="spellEnd"/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/талонів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протягом двох робочих днів з дати отримання заявки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Передача </w:t>
      </w:r>
      <w:proofErr w:type="spellStart"/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с</w:t>
      </w:r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кретч-карток</w:t>
      </w:r>
      <w:proofErr w:type="spellEnd"/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/талонів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(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Бланків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здійснюється Постачальником за власний рахунок</w:t>
      </w:r>
    </w:p>
    <w:p w:rsidR="00697887" w:rsidRPr="00C55D19" w:rsidRDefault="00697887" w:rsidP="00697887">
      <w:pPr>
        <w:shd w:val="clear" w:color="auto" w:fill="FFFFFF"/>
        <w:tabs>
          <w:tab w:val="left" w:pos="709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55D19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6.3.</w:t>
      </w:r>
      <w:proofErr w:type="spellStart"/>
      <w:r w:rsidRPr="00C55D19">
        <w:rPr>
          <w:rFonts w:ascii="Times New Roman" w:hAnsi="Times New Roman"/>
          <w:sz w:val="24"/>
          <w:szCs w:val="24"/>
        </w:rPr>
        <w:t>Термін</w:t>
      </w:r>
      <w:proofErr w:type="spellEnd"/>
      <w:r w:rsidR="006D51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5D19">
        <w:rPr>
          <w:rFonts w:ascii="Times New Roman" w:hAnsi="Times New Roman"/>
          <w:sz w:val="24"/>
          <w:szCs w:val="24"/>
        </w:rPr>
        <w:t>дії</w:t>
      </w:r>
      <w:proofErr w:type="spellEnd"/>
      <w:r w:rsidR="006D51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5D19">
        <w:rPr>
          <w:rFonts w:ascii="Times New Roman" w:hAnsi="Times New Roman"/>
          <w:sz w:val="24"/>
          <w:szCs w:val="24"/>
        </w:rPr>
        <w:t>талонів</w:t>
      </w:r>
      <w:proofErr w:type="spellEnd"/>
      <w:r w:rsidRPr="00C55D19">
        <w:rPr>
          <w:rFonts w:ascii="Times New Roman" w:hAnsi="Times New Roman"/>
          <w:sz w:val="24"/>
          <w:szCs w:val="24"/>
        </w:rPr>
        <w:t>/</w:t>
      </w:r>
      <w:proofErr w:type="spellStart"/>
      <w:r w:rsidRPr="00C55D19">
        <w:rPr>
          <w:rFonts w:ascii="Times New Roman" w:hAnsi="Times New Roman"/>
          <w:sz w:val="24"/>
          <w:szCs w:val="24"/>
        </w:rPr>
        <w:t>скретч-картокскладає</w:t>
      </w:r>
      <w:proofErr w:type="spellEnd"/>
      <w:r w:rsidR="006D51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5D19" w:rsidRPr="00C55D19">
        <w:rPr>
          <w:rFonts w:ascii="Times New Roman" w:hAnsi="Times New Roman"/>
          <w:sz w:val="24"/>
          <w:szCs w:val="24"/>
          <w:lang w:val="uk-UA"/>
        </w:rPr>
        <w:t>2 (два)</w:t>
      </w:r>
      <w:r w:rsidR="006D51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55D19" w:rsidRPr="00C55D19">
        <w:rPr>
          <w:rFonts w:ascii="Times New Roman" w:hAnsi="Times New Roman"/>
          <w:sz w:val="24"/>
          <w:szCs w:val="24"/>
        </w:rPr>
        <w:t>місяці</w:t>
      </w:r>
      <w:proofErr w:type="spellEnd"/>
      <w:r w:rsidRPr="00C55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19">
        <w:rPr>
          <w:rFonts w:ascii="Times New Roman" w:hAnsi="Times New Roman"/>
          <w:sz w:val="24"/>
          <w:szCs w:val="24"/>
        </w:rPr>
        <w:t>з</w:t>
      </w:r>
      <w:proofErr w:type="spellEnd"/>
      <w:r w:rsidRPr="00C55D19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C55D19">
        <w:rPr>
          <w:rFonts w:ascii="Times New Roman" w:hAnsi="Times New Roman"/>
          <w:sz w:val="24"/>
          <w:szCs w:val="24"/>
        </w:rPr>
        <w:t>їхо</w:t>
      </w:r>
      <w:proofErr w:type="spellEnd"/>
      <w:r w:rsidR="006D51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5D19">
        <w:rPr>
          <w:rFonts w:ascii="Times New Roman" w:hAnsi="Times New Roman"/>
          <w:sz w:val="24"/>
          <w:szCs w:val="24"/>
        </w:rPr>
        <w:t>тримання</w:t>
      </w:r>
      <w:proofErr w:type="spellEnd"/>
      <w:r w:rsidRPr="00C55D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5D19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C55D19">
        <w:rPr>
          <w:rFonts w:ascii="Times New Roman" w:hAnsi="Times New Roman"/>
          <w:sz w:val="24"/>
          <w:szCs w:val="24"/>
        </w:rPr>
        <w:t>).</w:t>
      </w:r>
    </w:p>
    <w:p w:rsidR="00697887" w:rsidRPr="00B333B1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C42119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6.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4</w:t>
      </w:r>
      <w:r w:rsidRPr="00C42119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</w:t>
      </w:r>
      <w:r w:rsidRPr="00C4211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Місце поставки </w:t>
      </w:r>
      <w:proofErr w:type="spellStart"/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с</w:t>
      </w:r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кретч-карток</w:t>
      </w:r>
      <w:proofErr w:type="spellEnd"/>
      <w:r w:rsidRPr="000B4F8C">
        <w:rPr>
          <w:rFonts w:ascii="Times New Roman" w:hAnsi="Times New Roman"/>
          <w:color w:val="000000"/>
          <w:sz w:val="24"/>
          <w:szCs w:val="24"/>
          <w:lang w:val="uk-UA"/>
        </w:rPr>
        <w:t>/талонів</w:t>
      </w:r>
      <w:r w:rsidRPr="00C4211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</w:t>
      </w:r>
      <w:r w:rsidRPr="0032341F">
        <w:rPr>
          <w:rFonts w:ascii="Times New Roman" w:hAnsi="Times New Roman"/>
          <w:bCs/>
          <w:sz w:val="24"/>
          <w:szCs w:val="24"/>
          <w:lang w:val="uk-UA"/>
        </w:rPr>
        <w:t xml:space="preserve">Україна, </w:t>
      </w:r>
      <w:r w:rsidR="006D5182">
        <w:rPr>
          <w:rFonts w:ascii="Times New Roman" w:hAnsi="Times New Roman"/>
          <w:bCs/>
          <w:sz w:val="24"/>
          <w:szCs w:val="24"/>
          <w:lang w:val="uk-UA"/>
        </w:rPr>
        <w:t>90300</w:t>
      </w:r>
      <w:r w:rsidRPr="0032341F">
        <w:rPr>
          <w:rFonts w:ascii="Times New Roman" w:hAnsi="Times New Roman"/>
          <w:sz w:val="24"/>
          <w:szCs w:val="24"/>
        </w:rPr>
        <w:t xml:space="preserve">, </w:t>
      </w:r>
      <w:r w:rsidR="006D5182">
        <w:rPr>
          <w:rFonts w:ascii="Times New Roman" w:hAnsi="Times New Roman"/>
          <w:sz w:val="24"/>
          <w:szCs w:val="24"/>
          <w:lang w:val="uk-UA"/>
        </w:rPr>
        <w:t>Закарпатська</w:t>
      </w:r>
      <w:r w:rsidRPr="0032341F">
        <w:rPr>
          <w:rFonts w:ascii="Times New Roman" w:hAnsi="Times New Roman"/>
          <w:sz w:val="24"/>
          <w:szCs w:val="24"/>
        </w:rPr>
        <w:t xml:space="preserve"> обл., </w:t>
      </w:r>
      <w:r w:rsidR="005A2B04">
        <w:rPr>
          <w:rFonts w:ascii="Times New Roman" w:hAnsi="Times New Roman"/>
          <w:sz w:val="24"/>
          <w:szCs w:val="24"/>
          <w:lang w:val="uk-UA"/>
        </w:rPr>
        <w:t>Б</w:t>
      </w:r>
      <w:r w:rsidR="006D5182">
        <w:rPr>
          <w:rFonts w:ascii="Times New Roman" w:hAnsi="Times New Roman"/>
          <w:sz w:val="24"/>
          <w:szCs w:val="24"/>
          <w:lang w:val="uk-UA"/>
        </w:rPr>
        <w:t>ерегівський</w:t>
      </w:r>
      <w:r>
        <w:rPr>
          <w:rFonts w:ascii="Times New Roman" w:hAnsi="Times New Roman"/>
          <w:sz w:val="24"/>
          <w:szCs w:val="24"/>
          <w:lang w:val="uk-UA"/>
        </w:rPr>
        <w:t xml:space="preserve"> р-н., </w:t>
      </w:r>
      <w:proofErr w:type="spellStart"/>
      <w:r w:rsidR="006D5182">
        <w:rPr>
          <w:rFonts w:ascii="Times New Roman" w:hAnsi="Times New Roman"/>
          <w:sz w:val="24"/>
          <w:szCs w:val="24"/>
          <w:lang w:val="uk-UA"/>
        </w:rPr>
        <w:t>м.Виноградів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, вул. </w:t>
      </w:r>
      <w:r w:rsidR="006D5182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Станційна,буд.64</w:t>
      </w:r>
    </w:p>
    <w:p w:rsidR="00697887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VIІ. Права та обов’язки сторін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0B4F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7.1.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Покупець</w:t>
      </w:r>
      <w:r w:rsidRPr="000B4F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 зобов'язаний: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7.1.1.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Своєчасно та в повному обсязі сплачувати поставлений і прийнятий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7.1.2.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В письмовій формі в найкоротші строки інформувати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Постачальника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про пошкодження, втрату </w:t>
      </w:r>
      <w:r w:rsidRPr="00863B1C">
        <w:rPr>
          <w:rFonts w:ascii="Times New Roman" w:eastAsia="Times New Roman" w:hAnsi="Times New Roman"/>
          <w:sz w:val="24"/>
          <w:szCs w:val="24"/>
          <w:lang w:val="uk-UA"/>
        </w:rPr>
        <w:t xml:space="preserve">чи загибель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скретч-картки</w:t>
      </w:r>
      <w:proofErr w:type="spellEnd"/>
      <w:r w:rsidRPr="000B4F8C">
        <w:rPr>
          <w:rFonts w:eastAsia="Times New Roman"/>
          <w:sz w:val="24"/>
          <w:szCs w:val="24"/>
          <w:lang w:val="uk-UA"/>
        </w:rPr>
        <w:t>/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талону  з метою їх блокування та недопущення їх неправомірного використання; У випадку не повідомлення та/або несвоєчасного повідомлення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Постачальника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про втрату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скретч-картки</w:t>
      </w:r>
      <w:proofErr w:type="spellEnd"/>
      <w:r w:rsidRPr="000B4F8C">
        <w:rPr>
          <w:rFonts w:eastAsia="Times New Roman"/>
          <w:sz w:val="24"/>
          <w:szCs w:val="24"/>
          <w:lang w:val="uk-UA"/>
        </w:rPr>
        <w:t>/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талону  та здійсненні при цьому операції з відпуску (передачі)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Товарів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, є ризиками несприятливих наслідків, що покладаються на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7.1.3.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Інформувати Довірених осіб про умови користування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скретч-картками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/талонами  та про надані у зв’язку з цим інструкції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Постачальника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7.1.4.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Протягом 3 (трьох) місяців зберігати чеки терміналів та чеки касового апарату, що формуються безпосередньо в момент фактичного отримання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Товарів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 АЗС та надаються Довіреною особою (в разі порушення цього зобов’язання, при здійсненні звірки розрахунків між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Сторонами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та/або здійсненні остаточних розрахунків між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Сторонами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Покупець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керується даними, що надаються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).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0B4F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7.2.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Покупець</w:t>
      </w:r>
      <w:r w:rsidRPr="000B4F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 має право: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7.2.1.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Контролювати поставку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Товарів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відповідно до умов визначених цим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;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7.2.2.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Отримувати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на АЗС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Постачальника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та АЗС, що входять у систему безготівкових розрахунків за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скретч-картками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/талонами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Постачальника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/>
        </w:rPr>
        <w:t>7.2.3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Зменшувати обсяг закупівлі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та (загальну вартість) ціну цього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залежно від реального фінансування видатків. У такому разі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Сторони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вносять відповідні зміни до цього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;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2.4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Отримати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скретч-картки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/талони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в належному стані, з урахуванням вимог визначених у Специфікаціях до цього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/>
        </w:rPr>
        <w:t>7.2.5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Передавати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скретч-картки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/талони для одержання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Товарів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довіреним особам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, які в такому випадку вважаються повноважними представниками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Покупця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, що діють від імені останн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ього при здійснені операцій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к</w:t>
      </w:r>
      <w:r>
        <w:rPr>
          <w:rFonts w:ascii="Times New Roman" w:eastAsia="Times New Roman" w:hAnsi="Times New Roman"/>
          <w:sz w:val="24"/>
          <w:szCs w:val="24"/>
          <w:lang w:val="uk-UA"/>
        </w:rPr>
        <w:t>р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етч-картками</w:t>
      </w:r>
      <w:proofErr w:type="spellEnd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/талонами ;</w:t>
      </w:r>
    </w:p>
    <w:p w:rsidR="00697887" w:rsidRPr="00FC16B1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FC16B1">
        <w:rPr>
          <w:rFonts w:ascii="Times New Roman" w:eastAsia="Times New Roman" w:hAnsi="Times New Roman"/>
          <w:i/>
          <w:sz w:val="24"/>
          <w:szCs w:val="24"/>
          <w:u w:val="single"/>
          <w:lang w:val="uk-UA"/>
        </w:rPr>
        <w:t>7.2.6.</w:t>
      </w:r>
      <w:r w:rsidRPr="00FC16B1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Отримати Залишок суми, за умови його наявності, в разі дострокового розірвання </w:t>
      </w:r>
      <w:r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або закінчення терміну дії </w:t>
      </w:r>
      <w:r w:rsidRPr="00FC16B1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цього  </w:t>
      </w:r>
      <w:r w:rsidRPr="00FC16B1">
        <w:rPr>
          <w:rFonts w:ascii="Times New Roman" w:eastAsia="Times New Roman" w:hAnsi="Times New Roman"/>
          <w:i/>
          <w:sz w:val="24"/>
          <w:szCs w:val="24"/>
          <w:u w:val="single"/>
          <w:lang w:val="uk-UA"/>
        </w:rPr>
        <w:t>Договору;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0B4F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7.3.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Постачальник</w:t>
      </w:r>
      <w:r w:rsidRPr="000B4F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 зобов'язаний: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7.3.1.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Забезпечити передачу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товару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Покупцеві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в кількості за якістю і на умовах встановленими цим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697887" w:rsidRPr="00FC16B1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FC16B1">
        <w:rPr>
          <w:rFonts w:ascii="Times New Roman" w:eastAsia="Times New Roman" w:hAnsi="Times New Roman"/>
          <w:i/>
          <w:sz w:val="24"/>
          <w:szCs w:val="24"/>
          <w:u w:val="single"/>
          <w:lang w:val="uk-UA"/>
        </w:rPr>
        <w:t xml:space="preserve">7.3.2. </w:t>
      </w:r>
      <w:r w:rsidRPr="00FC16B1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При достроковому розірванні </w:t>
      </w:r>
      <w:r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або закінченні терміну дії </w:t>
      </w:r>
      <w:r w:rsidRPr="00FC16B1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даного </w:t>
      </w:r>
      <w:r w:rsidRPr="00FC16B1">
        <w:rPr>
          <w:rFonts w:ascii="Times New Roman" w:eastAsia="Times New Roman" w:hAnsi="Times New Roman"/>
          <w:i/>
          <w:sz w:val="24"/>
          <w:szCs w:val="24"/>
          <w:u w:val="single"/>
          <w:lang w:val="uk-UA"/>
        </w:rPr>
        <w:t>договору</w:t>
      </w:r>
      <w:r w:rsidRPr="00FC16B1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повернути залишок отриманих коштів.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7.3.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3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разі зміни статусу платника податку та/або реквізитів, зміни адреси місцезнаходження (як юридичної так і фактичної), повідомити про це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Покупця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п’ятиденний термін з моменту настання таких змін.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lastRenderedPageBreak/>
        <w:t>7.3.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4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Забезпечити наявність пального за першою вимогою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Покупця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 факту пред’явлення ним </w:t>
      </w:r>
      <w:proofErr w:type="spellStart"/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скретч-картки</w:t>
      </w:r>
      <w:proofErr w:type="spellEnd"/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/талону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(Бланку)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 певній АЗС.</w:t>
      </w:r>
    </w:p>
    <w:p w:rsidR="00697887" w:rsidRPr="00112A6E" w:rsidRDefault="00697887" w:rsidP="00697887">
      <w:pPr>
        <w:spacing w:line="228" w:lineRule="auto"/>
        <w:jc w:val="both"/>
        <w:rPr>
          <w:rFonts w:ascii="Times New Roman" w:hAnsi="Times New Roman"/>
          <w:color w:val="000000"/>
          <w:sz w:val="24"/>
          <w:lang w:val="uk-UA"/>
        </w:rPr>
      </w:pPr>
    </w:p>
    <w:p w:rsidR="00697887" w:rsidRPr="000B4F8C" w:rsidRDefault="00697887" w:rsidP="0069788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0B4F8C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0B4F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7.4.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>Постачальник</w:t>
      </w:r>
      <w:r w:rsidRPr="000B4F8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 має право: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7.4.1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. Своєчасно та в повному обсязі отримувати плату за переданий ним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ПокупцевіТ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овар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;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7.4.2.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У разі невиконання зобов'язань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Покупцем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призупинити відпуск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до здійснення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Покупцем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розрахунку за фактично отриманий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7.4.3.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Припинити передачу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на АЗС у випадках встановлення фактів невідповідності пред`явлених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скретч-карток</w:t>
      </w:r>
      <w:proofErr w:type="spellEnd"/>
      <w:r w:rsidRPr="000B4F8C">
        <w:rPr>
          <w:rFonts w:eastAsia="Times New Roman"/>
          <w:sz w:val="24"/>
          <w:szCs w:val="24"/>
          <w:lang w:val="uk-UA"/>
        </w:rPr>
        <w:t>/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талонів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(Бланків)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встановленій діючій формі, наявності значних пошкоджень на </w:t>
      </w:r>
      <w:proofErr w:type="spellStart"/>
      <w:r w:rsidRPr="000B4F8C">
        <w:rPr>
          <w:rFonts w:ascii="Times New Roman" w:eastAsia="Times New Roman" w:hAnsi="Times New Roman"/>
          <w:sz w:val="24"/>
          <w:szCs w:val="24"/>
          <w:lang w:val="uk-UA"/>
        </w:rPr>
        <w:t>скретч-картках</w:t>
      </w:r>
      <w:proofErr w:type="spellEnd"/>
      <w:r w:rsidRPr="000B4F8C">
        <w:rPr>
          <w:rFonts w:eastAsia="Times New Roman"/>
          <w:sz w:val="24"/>
          <w:szCs w:val="24"/>
          <w:lang w:val="uk-UA"/>
        </w:rPr>
        <w:t>/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талонах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(Бланках)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, що заважають встановити їх автентичність (наявність номеру, штрих-коду, номіналу, та інших передбачених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Постачальником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обов`язкових реквізитів) а також по закінченню терміну їх дії;</w:t>
      </w:r>
    </w:p>
    <w:p w:rsidR="00697887" w:rsidRPr="000B4F8C" w:rsidRDefault="00697887" w:rsidP="00697887">
      <w:pPr>
        <w:numPr>
          <w:ilvl w:val="2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Не здійснювати відпуск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Товарів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на АЗС на період їх реконструкції, планових та позапланових ремонтів, збоїв в роботі технічних та комп’ютерних систем, терміналів, систем опалення та електропостачання, що впливають на роботу АЗС (далі – техніч</w:t>
      </w:r>
      <w:r>
        <w:rPr>
          <w:rFonts w:ascii="Times New Roman" w:eastAsia="Times New Roman" w:hAnsi="Times New Roman"/>
          <w:sz w:val="24"/>
          <w:szCs w:val="24"/>
          <w:lang w:val="uk-UA"/>
        </w:rPr>
        <w:t>на аварія).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VIIІ. Відповідальність сторін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8.1.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У разі невиконання або неналежного виконання своїх зобов'язань за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Договором Сторони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несуть відповідальність, передбачену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чинним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закон</w:t>
      </w:r>
      <w:r>
        <w:rPr>
          <w:rFonts w:ascii="Times New Roman" w:eastAsia="Times New Roman" w:hAnsi="Times New Roman"/>
          <w:sz w:val="24"/>
          <w:szCs w:val="24"/>
          <w:lang w:val="uk-UA"/>
        </w:rPr>
        <w:t>одавством України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та цим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8.2. Сторона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яка порушила господарське зобов’язання, визначене цим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договором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чинним законодавством України, зобов’язана відшкодувати завдані збитки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Стороні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чиї права або законні інтереси порушено. </w:t>
      </w:r>
    </w:p>
    <w:p w:rsidR="00697887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8.3.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За порушення умов зобов’язання щодо якості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Товару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Постачальника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стягується штраф у розмірі двох відсотків вартості неякісних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Товарів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697887" w:rsidRPr="00E73DF1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 xml:space="preserve">8.4. 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Сплата 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Постачальником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штрафу або пені не звільняє його від обов'язку реально та належним чином виконати усі свої зобов'язання за цим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Договором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та від обов'язку повністю відшкодувати 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Покупцеві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 xml:space="preserve"> усі збитки, завдані йому невиконанням або неналежним виконанням умов цього </w:t>
      </w:r>
      <w:r w:rsidRPr="000B4F8C">
        <w:rPr>
          <w:rFonts w:ascii="Times New Roman" w:eastAsia="Arial Unicode MS" w:hAnsi="Times New Roman"/>
          <w:i/>
          <w:color w:val="000000"/>
          <w:sz w:val="24"/>
          <w:szCs w:val="24"/>
          <w:lang w:val="uk-UA"/>
        </w:rPr>
        <w:t>Договору</w:t>
      </w:r>
      <w:r w:rsidRPr="000B4F8C">
        <w:rPr>
          <w:rFonts w:ascii="Times New Roman" w:eastAsia="Arial Unicode MS" w:hAnsi="Times New Roman"/>
          <w:color w:val="000000"/>
          <w:sz w:val="24"/>
          <w:szCs w:val="24"/>
          <w:lang w:val="uk-UA"/>
        </w:rPr>
        <w:t>. Штраф, пеня підлягає стягненню у повному розмірі, незалежно від відшкодування збитків.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8.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5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 Сторони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домовились, що не вважається невиконанням чи неналежним виконанням зобов’язань за цим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Договором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а також не тягне за собою застосування жодних штрафних санкцій чи відшкодування збитків відмова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Постачальника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відпуску (передачі у власність)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Товарів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Покупцеві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у випадку їх фактичної відсутності на відповідній АЗС чи проведення ремонту/реконструкції автозаправної станції, відсутності електроживлення, зливу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Товарів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із бензовоза, виходу з ладу обладнання, що використовується на відповідній автозаправній станції, проведення технічних перерв.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IX. Обставини непереборної сили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9.1. Сторони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звільняються від відповідальності за невиконання або неналежне виконання зобов'язань за цим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у разі виникнення обставин непереборної сили, які не існували під час укладання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та виникли поза волею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Сторін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(аварія, катастрофа, стихійне лихо, епідемія, епізоотія, війна тощо).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9.2. Сторона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, що не може виконувати зобов'язання за цим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Договором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унаслідок дії обставин непереборної сили, повинна не пізніше ніж протягом 5 (п’яти) днів з моменту їх виникнення повідомити про це іншу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Сторону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у письмовій формі.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9.3.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України, або їх територіальним органом.</w:t>
      </w: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lastRenderedPageBreak/>
        <w:t>9.4.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У разі коли строк дії обставин непереборної сили продовжується більше ніж 60 (шістдесят) днів, кожна із </w:t>
      </w: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Сторін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в установленому порядку має право розірвати цей </w:t>
      </w: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Договір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. У разі попередньої оплати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Постачальник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повертає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Покупцеві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кошти протягом трьох днів з дня розірвання цього </w:t>
      </w: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Договору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X. Вирішення спорів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10.1.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У випадку виникнення спорів або розбіжностей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Сторони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зобов'язуються вирішувати їх шляхом взаємних переговорів та консультацій. 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10.2.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разі недосягнення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Сторонами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згоди спори (розбіжності) вирішуються у судовому порядку </w:t>
      </w:r>
      <w:r w:rsidRPr="000B4F8C">
        <w:rPr>
          <w:rFonts w:ascii="Times New Roman" w:hAnsi="Times New Roman"/>
          <w:sz w:val="24"/>
          <w:szCs w:val="24"/>
          <w:lang w:val="uk-UA" w:eastAsia="ru-RU"/>
        </w:rPr>
        <w:t xml:space="preserve">за місцезнаходженням </w:t>
      </w:r>
      <w:r w:rsidRPr="001248B4">
        <w:rPr>
          <w:rFonts w:ascii="Times New Roman" w:hAnsi="Times New Roman"/>
          <w:i/>
          <w:sz w:val="24"/>
          <w:szCs w:val="24"/>
          <w:lang w:val="uk-UA" w:eastAsia="ru-RU"/>
        </w:rPr>
        <w:t>Покупця</w:t>
      </w:r>
      <w:r w:rsidRPr="000B4F8C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XІ. Строк дії договору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11.1.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Цей </w:t>
      </w:r>
      <w:r w:rsidRPr="000B4F8C">
        <w:rPr>
          <w:rFonts w:ascii="Times New Roman" w:eastAsia="Times New Roman" w:hAnsi="Times New Roman"/>
          <w:i/>
          <w:sz w:val="24"/>
          <w:szCs w:val="24"/>
          <w:lang w:val="uk-UA"/>
        </w:rPr>
        <w:t>Договір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набирає чинності з дати його підписання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і діє до 31</w:t>
      </w:r>
      <w:r>
        <w:rPr>
          <w:rFonts w:ascii="Times New Roman" w:eastAsia="Times New Roman" w:hAnsi="Times New Roman"/>
          <w:sz w:val="24"/>
          <w:szCs w:val="24"/>
          <w:lang w:val="uk-UA"/>
        </w:rPr>
        <w:t>.12.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>202</w:t>
      </w:r>
      <w:r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Pr="000B4F8C">
        <w:rPr>
          <w:rFonts w:ascii="Times New Roman" w:eastAsia="Times New Roman" w:hAnsi="Times New Roman"/>
          <w:sz w:val="24"/>
          <w:szCs w:val="24"/>
          <w:lang w:val="uk-UA"/>
        </w:rPr>
        <w:t xml:space="preserve"> року, а в частині взятих на себе зобов’язань – до їх повного виконання. </w:t>
      </w: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 xml:space="preserve">11.2. 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Цей </w:t>
      </w: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 xml:space="preserve">Договір 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укладається і підписується у 2 (двох) автентичних примірниках складених українською мовою, що мають однакову юридичну силу.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XIІ. Інші умови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12.1. 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Зміни і доповнення до цього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тексти його додатків вважаються дійсними лише в тому випадку, якщо вони вчинені у письмовій формі, підписані уповноваженими представниками обох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Сторін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скріплені печатками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Сторін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Всі акти, додатки, доповнення до цього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становлять його невід'ємну частину.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uk-UA" w:eastAsia="ru-RU"/>
        </w:rPr>
        <w:t>12</w:t>
      </w:r>
      <w:r w:rsidRPr="000B4F8C">
        <w:rPr>
          <w:rFonts w:ascii="Times New Roman" w:hAnsi="Times New Roman"/>
          <w:i/>
          <w:noProof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i/>
          <w:noProof/>
          <w:color w:val="000000"/>
          <w:sz w:val="24"/>
          <w:szCs w:val="24"/>
          <w:lang w:val="uk-UA" w:eastAsia="ru-RU"/>
        </w:rPr>
        <w:t>2</w:t>
      </w:r>
      <w:r w:rsidRPr="000B4F8C">
        <w:rPr>
          <w:rFonts w:ascii="Times New Roman" w:hAnsi="Times New Roman"/>
          <w:i/>
          <w:noProof/>
          <w:color w:val="000000"/>
          <w:sz w:val="24"/>
          <w:szCs w:val="24"/>
          <w:lang w:val="uk-UA" w:eastAsia="ru-RU"/>
        </w:rPr>
        <w:t>.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 випадку, якщо будь - яка із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Сторін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змінить реквізити, адреси місцезнаходження (як юридичної так і фактичної)  під час дії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договору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вона зобов’язана в  5 (п’яти) денний термін  з дня прийняття рішення про таку зміну, письмово повідомити про це іншу </w:t>
      </w:r>
      <w:r w:rsidRPr="000B4F8C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Сторону</w:t>
      </w:r>
      <w:r w:rsidRPr="000B4F8C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XI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ІІ</w:t>
      </w:r>
      <w:r w:rsidRPr="000B4F8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. Додатки до договору</w:t>
      </w:r>
    </w:p>
    <w:p w:rsidR="00697887" w:rsidRPr="000B4F8C" w:rsidRDefault="00697887" w:rsidP="00697887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  <w:t>14.1.</w:t>
      </w:r>
      <w:r w:rsidRPr="000B4F8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Додаток №1 – специфікація.</w:t>
      </w:r>
    </w:p>
    <w:p w:rsidR="00697887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  <w:r w:rsidRPr="000B4F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X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І</w:t>
      </w:r>
      <w:r w:rsidRPr="000B4F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V. Місцезнаходження та банківські реквізити сторін</w:t>
      </w:r>
    </w:p>
    <w:p w:rsidR="00697887" w:rsidRPr="000B4F8C" w:rsidRDefault="00697887" w:rsidP="00697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</w:pPr>
    </w:p>
    <w:tbl>
      <w:tblPr>
        <w:tblW w:w="10349" w:type="dxa"/>
        <w:tblInd w:w="-318" w:type="dxa"/>
        <w:tblLook w:val="00A0"/>
      </w:tblPr>
      <w:tblGrid>
        <w:gridCol w:w="5246"/>
        <w:gridCol w:w="651"/>
        <w:gridCol w:w="4452"/>
      </w:tblGrid>
      <w:tr w:rsidR="00697887" w:rsidRPr="001F2B68" w:rsidTr="00DC1527">
        <w:tc>
          <w:tcPr>
            <w:tcW w:w="5246" w:type="dxa"/>
          </w:tcPr>
          <w:p w:rsidR="00697887" w:rsidRPr="000B4F8C" w:rsidRDefault="00697887" w:rsidP="00DC1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ПОКУПЕЦЬ</w:t>
            </w:r>
          </w:p>
          <w:p w:rsidR="00697887" w:rsidRPr="000B4F8C" w:rsidRDefault="00697887" w:rsidP="00DC1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20"/>
            </w:tblGrid>
            <w:tr w:rsidR="006D5182" w:rsidRPr="00883A64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  <w:proofErr w:type="spellStart"/>
                  <w:r w:rsidRPr="00883A64">
                    <w:rPr>
                      <w:rFonts w:ascii="Times New Roman" w:hAnsi="Times New Roman"/>
                    </w:rPr>
                    <w:t>Назва</w:t>
                  </w:r>
                  <w:proofErr w:type="spellEnd"/>
                  <w:proofErr w:type="gramStart"/>
                  <w:r w:rsidRPr="00883A64">
                    <w:rPr>
                      <w:rFonts w:ascii="Times New Roman" w:hAnsi="Times New Roman"/>
                    </w:rPr>
                    <w:t>: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К</w:t>
                  </w:r>
                  <w:proofErr w:type="gramEnd"/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У</w:t>
                  </w:r>
                  <w:proofErr w:type="spellEnd"/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 xml:space="preserve"> «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Виноградівський</w:t>
                  </w:r>
                  <w:proofErr w:type="spellEnd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 xml:space="preserve">  дитячий    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будинок-інтернат</w:t>
                  </w:r>
                  <w:proofErr w:type="spellEnd"/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»</w:t>
                  </w:r>
                </w:p>
              </w:tc>
            </w:tr>
            <w:tr w:rsidR="006D5182" w:rsidRPr="00883A64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883A64">
                    <w:rPr>
                      <w:rFonts w:ascii="Times New Roman" w:hAnsi="Times New Roman"/>
                    </w:rPr>
                    <w:t>Юридична</w:t>
                  </w:r>
                  <w:proofErr w:type="spellEnd"/>
                  <w:r w:rsidRPr="00883A64">
                    <w:rPr>
                      <w:rFonts w:ascii="Times New Roman" w:hAnsi="Times New Roman"/>
                    </w:rPr>
                    <w:t xml:space="preserve"> адреса:</w:t>
                  </w:r>
                  <w:r w:rsidRPr="00883A64">
                    <w:rPr>
                      <w:rFonts w:ascii="Times New Roman" w:hAnsi="Times New Roman"/>
                      <w:b/>
                      <w:lang w:val="uk-UA"/>
                    </w:rPr>
                    <w:t>90300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м.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 xml:space="preserve"> 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Виноградів</w:t>
                  </w:r>
                  <w:proofErr w:type="spellEnd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 xml:space="preserve">, 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вул</w:t>
                  </w:r>
                  <w:proofErr w:type="spellEnd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 xml:space="preserve">.. 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Станційна</w:t>
                  </w:r>
                  <w:proofErr w:type="spellEnd"/>
                  <w:proofErr w:type="gramStart"/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,</w:t>
                  </w:r>
                  <w:proofErr w:type="gramEnd"/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буд.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64</w:t>
                  </w:r>
                </w:p>
              </w:tc>
            </w:tr>
            <w:tr w:rsidR="006D5182" w:rsidRPr="00883A64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>Код ЄДРПОУ: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Pr="00883A64">
                    <w:rPr>
                      <w:rFonts w:ascii="Times New Roman" w:hAnsi="Times New Roman"/>
                      <w:b/>
                    </w:rPr>
                    <w:t>03191555</w:t>
                  </w:r>
                </w:p>
              </w:tc>
            </w:tr>
            <w:tr w:rsidR="006D5182" w:rsidRPr="00883A64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83A64">
                    <w:rPr>
                      <w:rFonts w:ascii="Times New Roman" w:hAnsi="Times New Roman"/>
                    </w:rPr>
                    <w:t>Розрахунковий</w:t>
                  </w:r>
                  <w:proofErr w:type="spellEnd"/>
                  <w:r w:rsidRPr="00883A6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83A64">
                    <w:rPr>
                      <w:rFonts w:ascii="Times New Roman" w:hAnsi="Times New Roman"/>
                    </w:rPr>
                    <w:t>рахунок</w:t>
                  </w:r>
                  <w:proofErr w:type="spellEnd"/>
                  <w:r w:rsidRPr="00883A64">
                    <w:rPr>
                      <w:rFonts w:ascii="Times New Roman" w:hAnsi="Times New Roman"/>
                    </w:rPr>
                    <w:t xml:space="preserve">    в ДКС </w:t>
                  </w:r>
                  <w:proofErr w:type="spellStart"/>
                  <w:r w:rsidRPr="00883A64">
                    <w:rPr>
                      <w:rFonts w:ascii="Times New Roman" w:hAnsi="Times New Roman"/>
                    </w:rPr>
                    <w:t>України</w:t>
                  </w:r>
                  <w:proofErr w:type="spellEnd"/>
                  <w:r w:rsidRPr="00883A6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83A64">
                    <w:rPr>
                      <w:rFonts w:ascii="Times New Roman" w:hAnsi="Times New Roman"/>
                    </w:rPr>
                    <w:t>м</w:t>
                  </w:r>
                  <w:proofErr w:type="gramStart"/>
                  <w:r w:rsidRPr="00883A64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883A64">
                    <w:rPr>
                      <w:rFonts w:ascii="Times New Roman" w:hAnsi="Times New Roman"/>
                    </w:rPr>
                    <w:t>иїв</w:t>
                  </w:r>
                  <w:proofErr w:type="spellEnd"/>
                </w:p>
              </w:tc>
            </w:tr>
            <w:tr w:rsidR="006D5182" w:rsidRPr="00883A64" w:rsidTr="002761D3">
              <w:trPr>
                <w:trHeight w:val="70"/>
              </w:trPr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83A64">
                    <w:rPr>
                      <w:rFonts w:ascii="Times New Roman" w:hAnsi="Times New Roman"/>
                      <w:lang w:val="en-US"/>
                    </w:rPr>
                    <w:t>UA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</w:rPr>
                    <w:t>948201720172034430002000052355</w:t>
                  </w:r>
                </w:p>
              </w:tc>
            </w:tr>
            <w:tr w:rsidR="006D5182" w:rsidRPr="00883A64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>МФО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Pr="00883A64">
                    <w:rPr>
                      <w:rFonts w:ascii="Times New Roman" w:hAnsi="Times New Roman"/>
                      <w:b/>
                    </w:rPr>
                    <w:t>820172</w:t>
                  </w:r>
                </w:p>
              </w:tc>
            </w:tr>
            <w:tr w:rsidR="006D5182" w:rsidRPr="00883A64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883A64">
                    <w:rPr>
                      <w:rFonts w:ascii="Times New Roman" w:hAnsi="Times New Roman"/>
                    </w:rPr>
                    <w:t>Поштова</w:t>
                  </w:r>
                  <w:proofErr w:type="spellEnd"/>
                  <w:r w:rsidRPr="00883A64">
                    <w:rPr>
                      <w:rFonts w:ascii="Times New Roman" w:hAnsi="Times New Roman"/>
                    </w:rPr>
                    <w:t xml:space="preserve"> адреса 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</w:rPr>
                    <w:t>м</w:t>
                  </w:r>
                  <w:proofErr w:type="gramStart"/>
                  <w:r w:rsidRPr="00883A64">
                    <w:rPr>
                      <w:rFonts w:ascii="Times New Roman" w:hAnsi="Times New Roman"/>
                      <w:b/>
                    </w:rPr>
                    <w:t>.В</w:t>
                  </w:r>
                  <w:proofErr w:type="gramEnd"/>
                  <w:r w:rsidRPr="00883A64">
                    <w:rPr>
                      <w:rFonts w:ascii="Times New Roman" w:hAnsi="Times New Roman"/>
                      <w:b/>
                    </w:rPr>
                    <w:t>иноградів</w:t>
                  </w:r>
                  <w:proofErr w:type="spellEnd"/>
                  <w:r w:rsidRPr="00883A64">
                    <w:rPr>
                      <w:rFonts w:ascii="Times New Roman" w:hAnsi="Times New Roman"/>
                      <w:b/>
                    </w:rPr>
                    <w:t xml:space="preserve">, 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</w:rPr>
                    <w:t>вул</w:t>
                  </w:r>
                  <w:proofErr w:type="spellEnd"/>
                  <w:r w:rsidRPr="00883A64">
                    <w:rPr>
                      <w:rFonts w:ascii="Times New Roman" w:hAnsi="Times New Roman"/>
                      <w:b/>
                    </w:rPr>
                    <w:t xml:space="preserve">.. 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</w:rPr>
                    <w:t>Станційна</w:t>
                  </w:r>
                  <w:proofErr w:type="spellEnd"/>
                  <w:r w:rsidRPr="00883A64">
                    <w:rPr>
                      <w:rFonts w:ascii="Times New Roman" w:hAnsi="Times New Roman"/>
                      <w:b/>
                    </w:rPr>
                    <w:t xml:space="preserve"> 64</w:t>
                  </w:r>
                </w:p>
              </w:tc>
            </w:tr>
            <w:tr w:rsidR="006D5182" w:rsidRPr="00883A64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  <w:b/>
                    </w:rPr>
                  </w:pPr>
                  <w:r w:rsidRPr="00883A64">
                    <w:rPr>
                      <w:rFonts w:ascii="Times New Roman" w:hAnsi="Times New Roman"/>
                    </w:rPr>
                    <w:t xml:space="preserve">Телефон </w:t>
                  </w:r>
                  <w:r w:rsidRPr="00883A64">
                    <w:rPr>
                      <w:rFonts w:ascii="Times New Roman" w:hAnsi="Times New Roman"/>
                      <w:b/>
                    </w:rPr>
                    <w:t>2-25-53</w:t>
                  </w:r>
                </w:p>
              </w:tc>
            </w:tr>
            <w:tr w:rsidR="006D5182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Default="006D5182" w:rsidP="002761D3">
                  <w:r w:rsidRPr="00883A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ar-SA"/>
                    </w:rPr>
                    <w:t>Директор                                   Ю.С.</w:t>
                  </w:r>
                  <w:proofErr w:type="spellStart"/>
                  <w:r w:rsidRPr="00883A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ar-SA"/>
                    </w:rPr>
                    <w:t>Чулей</w:t>
                  </w:r>
                  <w:proofErr w:type="spellEnd"/>
                </w:p>
              </w:tc>
            </w:tr>
            <w:tr w:rsidR="006D5182" w:rsidRPr="00883A64" w:rsidTr="002761D3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182" w:rsidRPr="00883A64" w:rsidRDefault="006D5182" w:rsidP="002761D3">
                  <w:pPr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</w:p>
              </w:tc>
            </w:tr>
          </w:tbl>
          <w:p w:rsidR="00697887" w:rsidRDefault="00697887" w:rsidP="00DC15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7887" w:rsidRDefault="00697887" w:rsidP="00DC15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7887" w:rsidRPr="000B4F8C" w:rsidRDefault="00697887" w:rsidP="006D5182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gridSpan w:val="2"/>
          </w:tcPr>
          <w:p w:rsidR="00697887" w:rsidRPr="000B4F8C" w:rsidRDefault="00697887" w:rsidP="00DC1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ПОСТАЧАЛЬНИК</w:t>
            </w:r>
          </w:p>
          <w:p w:rsidR="00697887" w:rsidRPr="000B4F8C" w:rsidRDefault="00697887" w:rsidP="00DC1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Default="00697887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Pr="000B4F8C" w:rsidRDefault="00697887" w:rsidP="00DC15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B4F8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Керівник</w:t>
            </w:r>
            <w:r w:rsidRPr="000B4F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__________________/</w:t>
            </w:r>
            <w:r w:rsidRPr="000B4F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_____________</w:t>
            </w:r>
            <w:r w:rsidRPr="000B4F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/</w:t>
            </w:r>
          </w:p>
          <w:p w:rsidR="00697887" w:rsidRPr="000B4F8C" w:rsidRDefault="00697887" w:rsidP="00DC1527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B4F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</w:p>
        </w:tc>
      </w:tr>
      <w:tr w:rsidR="00697887" w:rsidRPr="001F2B68" w:rsidTr="006D5182">
        <w:tblPrEx>
          <w:tblLook w:val="04A0"/>
        </w:tblPrEx>
        <w:tc>
          <w:tcPr>
            <w:tcW w:w="5897" w:type="dxa"/>
            <w:gridSpan w:val="2"/>
          </w:tcPr>
          <w:p w:rsidR="00697887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697887" w:rsidRPr="00AD67A9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697887" w:rsidRPr="00AD67A9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Додаток № 1 </w:t>
            </w:r>
          </w:p>
          <w:p w:rsidR="00697887" w:rsidRPr="00AD67A9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до договору про </w:t>
            </w:r>
            <w:r w:rsidRPr="00AD67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закупівлю </w:t>
            </w:r>
          </w:p>
          <w:p w:rsidR="00697887" w:rsidRPr="00AD67A9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____</w:t>
            </w: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  від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_______</w:t>
            </w: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 р.</w:t>
            </w:r>
          </w:p>
          <w:p w:rsidR="00697887" w:rsidRPr="00AD67A9" w:rsidRDefault="00697887" w:rsidP="00DC1527">
            <w:pPr>
              <w:keepNext/>
              <w:spacing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697887" w:rsidRPr="007973F9" w:rsidRDefault="00697887" w:rsidP="0069788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7887" w:rsidRPr="00AD67A9" w:rsidRDefault="00697887" w:rsidP="0069788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7887" w:rsidRPr="00AD67A9" w:rsidRDefault="00697887" w:rsidP="00697887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  <w:r w:rsidRPr="00AD67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Специфікація </w:t>
      </w:r>
    </w:p>
    <w:p w:rsidR="00697887" w:rsidRPr="006477D0" w:rsidRDefault="00697887" w:rsidP="00697887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6477D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«Код згідно ДК 021:2015 «Єдиний закупівельний словник» - 09130000-9 Нафта і дистиляти</w:t>
      </w:r>
      <w:r w:rsidRPr="00737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»</w:t>
      </w:r>
      <w:r w:rsidRPr="006477D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Бензин А-95, </w:t>
      </w:r>
      <w:r w:rsidRPr="007376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Дизельне паливо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) </w:t>
      </w:r>
    </w:p>
    <w:p w:rsidR="00697887" w:rsidRPr="00AD67A9" w:rsidRDefault="00697887" w:rsidP="00697887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821"/>
        <w:gridCol w:w="1543"/>
        <w:gridCol w:w="1568"/>
        <w:gridCol w:w="1559"/>
        <w:gridCol w:w="1506"/>
      </w:tblGrid>
      <w:tr w:rsidR="00697887" w:rsidRPr="001F2B68" w:rsidTr="00DC1527">
        <w:trPr>
          <w:trHeight w:val="131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Ціна за одиницю, грн.</w:t>
            </w: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/без</w:t>
            </w: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ПДВ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Сума, грн. з ПДВ</w:t>
            </w:r>
          </w:p>
        </w:tc>
      </w:tr>
      <w:tr w:rsidR="00697887" w:rsidRPr="001F2B68" w:rsidTr="00DC15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97887" w:rsidRPr="001F2B68" w:rsidTr="00DC15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97887" w:rsidRPr="001F2B68" w:rsidTr="00DC152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97887" w:rsidRPr="001F2B68" w:rsidTr="00DC1527"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Загальна ціна Товару, грн. з ПДВ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97887" w:rsidRPr="001F2B68" w:rsidTr="00DC1527"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7" w:rsidRPr="00AD67A9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D67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7" w:rsidRPr="00AD67A9" w:rsidRDefault="00697887" w:rsidP="00DC15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697887" w:rsidRPr="00AD67A9" w:rsidRDefault="00697887" w:rsidP="00697887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10349" w:type="dxa"/>
        <w:tblInd w:w="-318" w:type="dxa"/>
        <w:tblLook w:val="00A0"/>
      </w:tblPr>
      <w:tblGrid>
        <w:gridCol w:w="318"/>
        <w:gridCol w:w="5120"/>
        <w:gridCol w:w="127"/>
        <w:gridCol w:w="4784"/>
      </w:tblGrid>
      <w:tr w:rsidR="00697887" w:rsidRPr="001F2B68" w:rsidTr="000D37E5">
        <w:tc>
          <w:tcPr>
            <w:tcW w:w="5565" w:type="dxa"/>
            <w:gridSpan w:val="3"/>
            <w:hideMark/>
          </w:tcPr>
          <w:p w:rsidR="00697887" w:rsidRPr="00AD67A9" w:rsidRDefault="00697887" w:rsidP="00DC1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ПОКУПЕЦЬ</w:t>
            </w:r>
          </w:p>
          <w:p w:rsidR="00697887" w:rsidRPr="00AD67A9" w:rsidRDefault="00697887" w:rsidP="00DC1527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84" w:type="dxa"/>
            <w:hideMark/>
          </w:tcPr>
          <w:p w:rsidR="00697887" w:rsidRPr="00AD67A9" w:rsidRDefault="00697887" w:rsidP="00DC1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ПОСТАЧАЛЬНИК</w:t>
            </w:r>
          </w:p>
          <w:p w:rsidR="000D37E5" w:rsidRDefault="000D37E5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0D37E5" w:rsidRDefault="000D37E5" w:rsidP="00DC15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697887" w:rsidRPr="00AD67A9" w:rsidRDefault="00697887" w:rsidP="00DC1527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  <w:proofErr w:type="spellStart"/>
            <w:r w:rsidRPr="00883A64">
              <w:rPr>
                <w:rFonts w:ascii="Times New Roman" w:hAnsi="Times New Roman"/>
              </w:rPr>
              <w:t>Назва</w:t>
            </w:r>
            <w:proofErr w:type="spellEnd"/>
            <w:proofErr w:type="gramStart"/>
            <w:r w:rsidRPr="00883A64">
              <w:rPr>
                <w:rFonts w:ascii="Times New Roman" w:hAnsi="Times New Roman"/>
              </w:rPr>
              <w:t>:</w:t>
            </w:r>
            <w:proofErr w:type="spellStart"/>
            <w:r w:rsidRPr="00883A64">
              <w:rPr>
                <w:rFonts w:ascii="Times New Roman" w:hAnsi="Times New Roman"/>
                <w:b/>
                <w:u w:val="single"/>
                <w:lang w:val="uk-UA"/>
              </w:rPr>
              <w:t>К</w:t>
            </w:r>
            <w:proofErr w:type="gramEnd"/>
            <w:r w:rsidRPr="00883A64">
              <w:rPr>
                <w:rFonts w:ascii="Times New Roman" w:hAnsi="Times New Roman"/>
                <w:b/>
                <w:u w:val="single"/>
                <w:lang w:val="uk-UA"/>
              </w:rPr>
              <w:t>У</w:t>
            </w:r>
            <w:proofErr w:type="spellEnd"/>
            <w:r w:rsidRPr="00883A64">
              <w:rPr>
                <w:rFonts w:ascii="Times New Roman" w:hAnsi="Times New Roman"/>
                <w:b/>
                <w:u w:val="single"/>
                <w:lang w:val="uk-UA"/>
              </w:rPr>
              <w:t xml:space="preserve"> «</w:t>
            </w:r>
            <w:proofErr w:type="spellStart"/>
            <w:r w:rsidRPr="00883A64">
              <w:rPr>
                <w:rFonts w:ascii="Times New Roman" w:hAnsi="Times New Roman"/>
                <w:b/>
                <w:u w:val="single"/>
              </w:rPr>
              <w:t>Виноградівський</w:t>
            </w:r>
            <w:proofErr w:type="spellEnd"/>
            <w:r w:rsidRPr="00883A64">
              <w:rPr>
                <w:rFonts w:ascii="Times New Roman" w:hAnsi="Times New Roman"/>
                <w:b/>
                <w:u w:val="single"/>
              </w:rPr>
              <w:t xml:space="preserve">  дитячий    </w:t>
            </w:r>
            <w:proofErr w:type="spellStart"/>
            <w:r w:rsidRPr="00883A64">
              <w:rPr>
                <w:rFonts w:ascii="Times New Roman" w:hAnsi="Times New Roman"/>
                <w:b/>
                <w:u w:val="single"/>
              </w:rPr>
              <w:t>будинок-інтернат</w:t>
            </w:r>
            <w:proofErr w:type="spellEnd"/>
            <w:r w:rsidRPr="00883A64">
              <w:rPr>
                <w:rFonts w:ascii="Times New Roman" w:hAnsi="Times New Roman"/>
                <w:b/>
                <w:u w:val="single"/>
                <w:lang w:val="uk-UA"/>
              </w:rPr>
              <w:t>»</w:t>
            </w:r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  <w:b/>
              </w:rPr>
            </w:pPr>
            <w:proofErr w:type="spellStart"/>
            <w:r w:rsidRPr="00883A64">
              <w:rPr>
                <w:rFonts w:ascii="Times New Roman" w:hAnsi="Times New Roman"/>
              </w:rPr>
              <w:t>Юридична</w:t>
            </w:r>
            <w:proofErr w:type="spellEnd"/>
            <w:r w:rsidRPr="00883A64">
              <w:rPr>
                <w:rFonts w:ascii="Times New Roman" w:hAnsi="Times New Roman"/>
              </w:rPr>
              <w:t xml:space="preserve"> адреса:</w:t>
            </w:r>
            <w:r w:rsidRPr="00883A64">
              <w:rPr>
                <w:rFonts w:ascii="Times New Roman" w:hAnsi="Times New Roman"/>
                <w:b/>
                <w:lang w:val="uk-UA"/>
              </w:rPr>
              <w:t>90300</w:t>
            </w:r>
            <w:r w:rsidRPr="00883A64">
              <w:rPr>
                <w:rFonts w:ascii="Times New Roman" w:hAnsi="Times New Roman"/>
                <w:lang w:val="uk-UA"/>
              </w:rPr>
              <w:t xml:space="preserve"> </w:t>
            </w:r>
            <w:r w:rsidRPr="00883A64">
              <w:rPr>
                <w:rFonts w:ascii="Times New Roman" w:hAnsi="Times New Roman"/>
                <w:b/>
                <w:u w:val="single"/>
              </w:rPr>
              <w:t>м.</w:t>
            </w:r>
            <w:r w:rsidRPr="00883A64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proofErr w:type="spellStart"/>
            <w:r w:rsidRPr="00883A64">
              <w:rPr>
                <w:rFonts w:ascii="Times New Roman" w:hAnsi="Times New Roman"/>
                <w:b/>
                <w:u w:val="single"/>
              </w:rPr>
              <w:t>Виноградів</w:t>
            </w:r>
            <w:proofErr w:type="spellEnd"/>
            <w:r w:rsidRPr="00883A64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883A64">
              <w:rPr>
                <w:rFonts w:ascii="Times New Roman" w:hAnsi="Times New Roman"/>
                <w:b/>
                <w:u w:val="single"/>
              </w:rPr>
              <w:t>вул</w:t>
            </w:r>
            <w:proofErr w:type="spellEnd"/>
            <w:r w:rsidRPr="00883A64">
              <w:rPr>
                <w:rFonts w:ascii="Times New Roman" w:hAnsi="Times New Roman"/>
                <w:b/>
                <w:u w:val="single"/>
              </w:rPr>
              <w:t xml:space="preserve">.. </w:t>
            </w:r>
            <w:proofErr w:type="spellStart"/>
            <w:r w:rsidRPr="00883A64">
              <w:rPr>
                <w:rFonts w:ascii="Times New Roman" w:hAnsi="Times New Roman"/>
                <w:b/>
                <w:u w:val="single"/>
              </w:rPr>
              <w:t>Станційна</w:t>
            </w:r>
            <w:proofErr w:type="spellEnd"/>
            <w:proofErr w:type="gramStart"/>
            <w:r w:rsidRPr="00883A6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83A64">
              <w:rPr>
                <w:rFonts w:ascii="Times New Roman" w:hAnsi="Times New Roman"/>
                <w:b/>
                <w:u w:val="single"/>
                <w:lang w:val="uk-UA"/>
              </w:rPr>
              <w:t>,</w:t>
            </w:r>
            <w:proofErr w:type="gramEnd"/>
            <w:r w:rsidRPr="00883A64">
              <w:rPr>
                <w:rFonts w:ascii="Times New Roman" w:hAnsi="Times New Roman"/>
                <w:b/>
                <w:u w:val="single"/>
                <w:lang w:val="uk-UA"/>
              </w:rPr>
              <w:t>буд.</w:t>
            </w:r>
            <w:r w:rsidRPr="00883A64">
              <w:rPr>
                <w:rFonts w:ascii="Times New Roman" w:hAnsi="Times New Roman"/>
                <w:b/>
                <w:u w:val="single"/>
              </w:rPr>
              <w:t>64</w:t>
            </w:r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</w:rPr>
            </w:pPr>
            <w:r w:rsidRPr="00883A64">
              <w:rPr>
                <w:rFonts w:ascii="Times New Roman" w:hAnsi="Times New Roman"/>
              </w:rPr>
              <w:t>Код ЄДРПОУ:</w:t>
            </w:r>
            <w:r w:rsidRPr="00883A64">
              <w:rPr>
                <w:rFonts w:ascii="Times New Roman" w:hAnsi="Times New Roman"/>
                <w:lang w:val="uk-UA"/>
              </w:rPr>
              <w:t xml:space="preserve">  </w:t>
            </w:r>
            <w:r w:rsidRPr="00883A64">
              <w:rPr>
                <w:rFonts w:ascii="Times New Roman" w:hAnsi="Times New Roman"/>
                <w:b/>
              </w:rPr>
              <w:t>03191555</w:t>
            </w:r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</w:rPr>
            </w:pPr>
            <w:r w:rsidRPr="00883A64">
              <w:rPr>
                <w:rFonts w:ascii="Times New Roman" w:hAnsi="Times New Roman"/>
              </w:rPr>
              <w:t xml:space="preserve"> </w:t>
            </w:r>
            <w:proofErr w:type="spellStart"/>
            <w:r w:rsidRPr="00883A64">
              <w:rPr>
                <w:rFonts w:ascii="Times New Roman" w:hAnsi="Times New Roman"/>
              </w:rPr>
              <w:t>Розрахунковий</w:t>
            </w:r>
            <w:proofErr w:type="spellEnd"/>
            <w:r w:rsidRPr="00883A64">
              <w:rPr>
                <w:rFonts w:ascii="Times New Roman" w:hAnsi="Times New Roman"/>
              </w:rPr>
              <w:t xml:space="preserve"> </w:t>
            </w:r>
            <w:proofErr w:type="spellStart"/>
            <w:r w:rsidRPr="00883A64">
              <w:rPr>
                <w:rFonts w:ascii="Times New Roman" w:hAnsi="Times New Roman"/>
              </w:rPr>
              <w:t>рахунок</w:t>
            </w:r>
            <w:proofErr w:type="spellEnd"/>
            <w:r w:rsidRPr="00883A64">
              <w:rPr>
                <w:rFonts w:ascii="Times New Roman" w:hAnsi="Times New Roman"/>
              </w:rPr>
              <w:t xml:space="preserve">    в ДКС </w:t>
            </w:r>
            <w:proofErr w:type="spellStart"/>
            <w:r w:rsidRPr="00883A64">
              <w:rPr>
                <w:rFonts w:ascii="Times New Roman" w:hAnsi="Times New Roman"/>
              </w:rPr>
              <w:t>України</w:t>
            </w:r>
            <w:proofErr w:type="spellEnd"/>
            <w:r w:rsidRPr="00883A64">
              <w:rPr>
                <w:rFonts w:ascii="Times New Roman" w:hAnsi="Times New Roman"/>
              </w:rPr>
              <w:t xml:space="preserve"> </w:t>
            </w:r>
            <w:proofErr w:type="spellStart"/>
            <w:r w:rsidRPr="00883A64">
              <w:rPr>
                <w:rFonts w:ascii="Times New Roman" w:hAnsi="Times New Roman"/>
              </w:rPr>
              <w:t>м</w:t>
            </w:r>
            <w:proofErr w:type="gramStart"/>
            <w:r w:rsidRPr="00883A64">
              <w:rPr>
                <w:rFonts w:ascii="Times New Roman" w:hAnsi="Times New Roman"/>
              </w:rPr>
              <w:t>.К</w:t>
            </w:r>
            <w:proofErr w:type="gramEnd"/>
            <w:r w:rsidRPr="00883A64">
              <w:rPr>
                <w:rFonts w:ascii="Times New Roman" w:hAnsi="Times New Roman"/>
              </w:rPr>
              <w:t>иїв</w:t>
            </w:r>
            <w:proofErr w:type="spellEnd"/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  <w:trHeight w:val="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  <w:lang w:val="uk-UA"/>
              </w:rPr>
            </w:pPr>
            <w:r w:rsidRPr="00883A64">
              <w:rPr>
                <w:rFonts w:ascii="Times New Roman" w:hAnsi="Times New Roman"/>
                <w:lang w:val="en-US"/>
              </w:rPr>
              <w:t>UA</w:t>
            </w:r>
            <w:r w:rsidRPr="00883A64">
              <w:rPr>
                <w:rFonts w:ascii="Times New Roman" w:hAnsi="Times New Roman"/>
                <w:lang w:val="uk-UA"/>
              </w:rPr>
              <w:t xml:space="preserve"> </w:t>
            </w:r>
            <w:r w:rsidRPr="00883A64">
              <w:rPr>
                <w:rFonts w:ascii="Times New Roman" w:hAnsi="Times New Roman"/>
              </w:rPr>
              <w:t>948201720172034430002000052355</w:t>
            </w:r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</w:rPr>
            </w:pPr>
            <w:r w:rsidRPr="00883A64">
              <w:rPr>
                <w:rFonts w:ascii="Times New Roman" w:hAnsi="Times New Roman"/>
              </w:rPr>
              <w:t>МФО</w:t>
            </w:r>
            <w:r w:rsidRPr="00883A64">
              <w:rPr>
                <w:rFonts w:ascii="Times New Roman" w:hAnsi="Times New Roman"/>
                <w:lang w:val="uk-UA"/>
              </w:rPr>
              <w:t xml:space="preserve">  </w:t>
            </w:r>
            <w:r w:rsidRPr="00883A64">
              <w:rPr>
                <w:rFonts w:ascii="Times New Roman" w:hAnsi="Times New Roman"/>
                <w:b/>
              </w:rPr>
              <w:t>820172</w:t>
            </w:r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  <w:b/>
              </w:rPr>
            </w:pPr>
            <w:proofErr w:type="spellStart"/>
            <w:r w:rsidRPr="00883A64">
              <w:rPr>
                <w:rFonts w:ascii="Times New Roman" w:hAnsi="Times New Roman"/>
              </w:rPr>
              <w:t>Поштова</w:t>
            </w:r>
            <w:proofErr w:type="spellEnd"/>
            <w:r w:rsidRPr="00883A64">
              <w:rPr>
                <w:rFonts w:ascii="Times New Roman" w:hAnsi="Times New Roman"/>
              </w:rPr>
              <w:t xml:space="preserve"> адреса </w:t>
            </w:r>
            <w:proofErr w:type="spellStart"/>
            <w:r w:rsidRPr="00883A64">
              <w:rPr>
                <w:rFonts w:ascii="Times New Roman" w:hAnsi="Times New Roman"/>
                <w:b/>
              </w:rPr>
              <w:t>м</w:t>
            </w:r>
            <w:proofErr w:type="gramStart"/>
            <w:r w:rsidRPr="00883A64">
              <w:rPr>
                <w:rFonts w:ascii="Times New Roman" w:hAnsi="Times New Roman"/>
                <w:b/>
              </w:rPr>
              <w:t>.В</w:t>
            </w:r>
            <w:proofErr w:type="gramEnd"/>
            <w:r w:rsidRPr="00883A64">
              <w:rPr>
                <w:rFonts w:ascii="Times New Roman" w:hAnsi="Times New Roman"/>
                <w:b/>
              </w:rPr>
              <w:t>иноградів</w:t>
            </w:r>
            <w:proofErr w:type="spellEnd"/>
            <w:r w:rsidRPr="00883A6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83A64">
              <w:rPr>
                <w:rFonts w:ascii="Times New Roman" w:hAnsi="Times New Roman"/>
                <w:b/>
              </w:rPr>
              <w:t>вул</w:t>
            </w:r>
            <w:proofErr w:type="spellEnd"/>
            <w:r w:rsidRPr="00883A64">
              <w:rPr>
                <w:rFonts w:ascii="Times New Roman" w:hAnsi="Times New Roman"/>
                <w:b/>
              </w:rPr>
              <w:t xml:space="preserve">.. </w:t>
            </w:r>
            <w:proofErr w:type="spellStart"/>
            <w:r w:rsidRPr="00883A64">
              <w:rPr>
                <w:rFonts w:ascii="Times New Roman" w:hAnsi="Times New Roman"/>
                <w:b/>
              </w:rPr>
              <w:t>Станційна</w:t>
            </w:r>
            <w:proofErr w:type="spellEnd"/>
            <w:r w:rsidRPr="00883A64">
              <w:rPr>
                <w:rFonts w:ascii="Times New Roman" w:hAnsi="Times New Roman"/>
                <w:b/>
              </w:rPr>
              <w:t xml:space="preserve"> 64</w:t>
            </w:r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  <w:b/>
              </w:rPr>
            </w:pPr>
            <w:r w:rsidRPr="00883A64">
              <w:rPr>
                <w:rFonts w:ascii="Times New Roman" w:hAnsi="Times New Roman"/>
              </w:rPr>
              <w:t xml:space="preserve">Телефон </w:t>
            </w:r>
            <w:r w:rsidRPr="00883A64">
              <w:rPr>
                <w:rFonts w:ascii="Times New Roman" w:hAnsi="Times New Roman"/>
                <w:b/>
              </w:rPr>
              <w:t>2-25-53</w:t>
            </w:r>
          </w:p>
        </w:tc>
      </w:tr>
      <w:tr w:rsidR="000D37E5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Default="000D37E5" w:rsidP="002761D3">
            <w:r w:rsidRPr="00883A64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Директор                                   Ю.С.</w:t>
            </w:r>
            <w:proofErr w:type="spellStart"/>
            <w:r w:rsidRPr="00883A64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Чулей</w:t>
            </w:r>
            <w:proofErr w:type="spellEnd"/>
          </w:p>
        </w:tc>
      </w:tr>
      <w:tr w:rsidR="000D37E5" w:rsidRPr="00883A64" w:rsidTr="000D3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318" w:type="dxa"/>
          <w:wAfter w:w="4911" w:type="dxa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5" w:rsidRPr="00883A64" w:rsidRDefault="000D37E5" w:rsidP="002761D3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</w:tbl>
    <w:p w:rsidR="000D37E5" w:rsidRPr="000B4F8C" w:rsidRDefault="000D37E5" w:rsidP="000D37E5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0B4F8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Керівник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м.п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.</w:t>
      </w:r>
    </w:p>
    <w:p w:rsidR="00697887" w:rsidRDefault="00697887" w:rsidP="006978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right"/>
        <w:rPr>
          <w:rFonts w:ascii="Times New Roman" w:hAnsi="Times New Roman"/>
          <w:sz w:val="24"/>
          <w:szCs w:val="24"/>
          <w:lang w:val="uk-UA" w:bidi="en-US"/>
        </w:rPr>
      </w:pPr>
    </w:p>
    <w:p w:rsidR="00697887" w:rsidRDefault="00697887" w:rsidP="00697887">
      <w:r>
        <w:br w:type="page"/>
      </w:r>
    </w:p>
    <w:tbl>
      <w:tblPr>
        <w:tblW w:w="10349" w:type="dxa"/>
        <w:tblInd w:w="-318" w:type="dxa"/>
        <w:tblLook w:val="04A0"/>
      </w:tblPr>
      <w:tblGrid>
        <w:gridCol w:w="5897"/>
        <w:gridCol w:w="4452"/>
      </w:tblGrid>
      <w:tr w:rsidR="00697887" w:rsidRPr="001F2B68" w:rsidTr="00DC1527">
        <w:tc>
          <w:tcPr>
            <w:tcW w:w="5897" w:type="dxa"/>
          </w:tcPr>
          <w:p w:rsidR="00697887" w:rsidRPr="003626C4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br w:type="page"/>
            </w:r>
            <w:r w:rsidRPr="003626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 w:type="page"/>
            </w:r>
          </w:p>
        </w:tc>
        <w:tc>
          <w:tcPr>
            <w:tcW w:w="4452" w:type="dxa"/>
          </w:tcPr>
          <w:p w:rsidR="00697887" w:rsidRPr="003626C4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3626C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97887" w:rsidRPr="003626C4" w:rsidRDefault="00697887" w:rsidP="00DC1527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3626C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97887" w:rsidRPr="003626C4" w:rsidRDefault="00697887" w:rsidP="00DC1527">
            <w:pPr>
              <w:keepNext/>
              <w:spacing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697887" w:rsidRPr="003626C4" w:rsidRDefault="00697887" w:rsidP="00697887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7887" w:rsidRPr="003626C4" w:rsidRDefault="00697887" w:rsidP="00697887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697887" w:rsidRPr="003626C4" w:rsidRDefault="00697887" w:rsidP="00697887">
      <w:pPr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 w:eastAsia="ru-RU"/>
        </w:rPr>
      </w:pPr>
    </w:p>
    <w:p w:rsidR="00697887" w:rsidRPr="003626C4" w:rsidRDefault="00697887" w:rsidP="0069788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697887" w:rsidRPr="003626C4" w:rsidRDefault="00697887" w:rsidP="0069788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697887" w:rsidRPr="003626C4" w:rsidRDefault="00697887" w:rsidP="0069788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697887" w:rsidRPr="003626C4" w:rsidRDefault="00697887" w:rsidP="0069788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697887" w:rsidRPr="003626C4" w:rsidRDefault="00697887" w:rsidP="0069788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tbl>
      <w:tblPr>
        <w:tblW w:w="10207" w:type="dxa"/>
        <w:tblInd w:w="-318" w:type="dxa"/>
        <w:tblLook w:val="00A0"/>
      </w:tblPr>
      <w:tblGrid>
        <w:gridCol w:w="4962"/>
        <w:gridCol w:w="5245"/>
      </w:tblGrid>
      <w:tr w:rsidR="00697887" w:rsidRPr="001F2B68" w:rsidTr="00DC1527">
        <w:tc>
          <w:tcPr>
            <w:tcW w:w="4962" w:type="dxa"/>
          </w:tcPr>
          <w:p w:rsidR="00697887" w:rsidRPr="00AD67A9" w:rsidRDefault="00697887" w:rsidP="00DC1527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hideMark/>
          </w:tcPr>
          <w:p w:rsidR="00697887" w:rsidRPr="00AD67A9" w:rsidRDefault="00697887" w:rsidP="00DC1527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697887" w:rsidRDefault="00697887" w:rsidP="00697887">
      <w:pPr>
        <w:rPr>
          <w:rFonts w:ascii="Times New Roman" w:hAnsi="Times New Roman"/>
          <w:sz w:val="24"/>
          <w:szCs w:val="24"/>
          <w:lang w:val="uk-UA" w:bidi="en-US"/>
        </w:rPr>
      </w:pPr>
    </w:p>
    <w:p w:rsidR="00697887" w:rsidRPr="00CB3C05" w:rsidRDefault="00697887" w:rsidP="00697887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97887" w:rsidRDefault="00697887" w:rsidP="0069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697887" w:rsidRDefault="00697887" w:rsidP="00697887">
      <w:pPr>
        <w:tabs>
          <w:tab w:val="left" w:pos="4132"/>
        </w:tabs>
        <w:rPr>
          <w:lang w:val="uk-UA"/>
        </w:rPr>
      </w:pPr>
    </w:p>
    <w:p w:rsidR="00920764" w:rsidRDefault="00920764"/>
    <w:sectPr w:rsidR="00920764" w:rsidSect="0014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06B"/>
    <w:multiLevelType w:val="multilevel"/>
    <w:tmpl w:val="5D6E9EA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87B9A"/>
    <w:rsid w:val="00087B9A"/>
    <w:rsid w:val="000D37E5"/>
    <w:rsid w:val="00117C4F"/>
    <w:rsid w:val="0013098F"/>
    <w:rsid w:val="001453B9"/>
    <w:rsid w:val="00364EDC"/>
    <w:rsid w:val="00576ACA"/>
    <w:rsid w:val="005A2B04"/>
    <w:rsid w:val="005D18AC"/>
    <w:rsid w:val="005E4FB8"/>
    <w:rsid w:val="0061711E"/>
    <w:rsid w:val="00697887"/>
    <w:rsid w:val="006D5182"/>
    <w:rsid w:val="00773458"/>
    <w:rsid w:val="007C78C1"/>
    <w:rsid w:val="00920764"/>
    <w:rsid w:val="00A07B21"/>
    <w:rsid w:val="00C455CC"/>
    <w:rsid w:val="00C55D19"/>
    <w:rsid w:val="00C95D57"/>
    <w:rsid w:val="00CF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7"/>
    <w:pPr>
      <w:spacing w:after="0"/>
    </w:pPr>
    <w:rPr>
      <w:rFonts w:ascii="Arial" w:eastAsia="Arial" w:hAnsi="Arial" w:cs="Aria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788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7"/>
    <w:pPr>
      <w:spacing w:after="0"/>
    </w:pPr>
    <w:rPr>
      <w:rFonts w:ascii="Arial" w:eastAsia="Arial" w:hAnsi="Arial" w:cs="Aria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788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Information_Spec</dc:creator>
  <cp:lastModifiedBy>Пользователь</cp:lastModifiedBy>
  <cp:revision>4</cp:revision>
  <dcterms:created xsi:type="dcterms:W3CDTF">2023-01-13T12:35:00Z</dcterms:created>
  <dcterms:modified xsi:type="dcterms:W3CDTF">2023-01-17T08:06:00Z</dcterms:modified>
</cp:coreProperties>
</file>