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rsidR="005B2390" w:rsidRPr="008B505E" w:rsidRDefault="005B2390" w:rsidP="005B2390">
      <w:pPr>
        <w:jc w:val="center"/>
        <w:outlineLvl w:val="0"/>
        <w:rPr>
          <w:rFonts w:ascii="Times New Roman" w:hAnsi="Times New Roman" w:cs="Times New Roman"/>
          <w:b/>
          <w:bCs/>
          <w:lang w:val="uk-UA"/>
        </w:rPr>
      </w:pPr>
    </w:p>
    <w:tbl>
      <w:tblPr>
        <w:tblW w:w="10598" w:type="dxa"/>
        <w:tblLook w:val="04A0"/>
      </w:tblPr>
      <w:tblGrid>
        <w:gridCol w:w="6204"/>
        <w:gridCol w:w="4394"/>
      </w:tblGrid>
      <w:tr w:rsidR="005B2390" w:rsidRPr="00030D67" w:rsidTr="004B4663">
        <w:tc>
          <w:tcPr>
            <w:tcW w:w="6204" w:type="dxa"/>
          </w:tcPr>
          <w:p w:rsidR="005B2390" w:rsidRPr="008B505E" w:rsidRDefault="005B2390" w:rsidP="005B2390">
            <w:pPr>
              <w:jc w:val="both"/>
              <w:rPr>
                <w:rFonts w:ascii="Times New Roman" w:hAnsi="Times New Roman" w:cs="Times New Roman"/>
                <w:b/>
                <w:bCs/>
                <w:iCs/>
                <w:lang w:val="uk-UA"/>
              </w:rPr>
            </w:pPr>
          </w:p>
          <w:p w:rsidR="005B2390" w:rsidRPr="008B505E" w:rsidRDefault="005B2390" w:rsidP="005B2390">
            <w:pPr>
              <w:jc w:val="both"/>
              <w:rPr>
                <w:rFonts w:ascii="Times New Roman" w:hAnsi="Times New Roman" w:cs="Times New Roman"/>
                <w:b/>
                <w:bCs/>
                <w:iCs/>
                <w:lang w:val="uk-UA"/>
              </w:rPr>
            </w:pPr>
          </w:p>
        </w:tc>
        <w:tc>
          <w:tcPr>
            <w:tcW w:w="4394" w:type="dxa"/>
          </w:tcPr>
          <w:p w:rsidR="005B2390" w:rsidRPr="008B505E" w:rsidRDefault="005B2390" w:rsidP="005B2390">
            <w:pPr>
              <w:jc w:val="center"/>
              <w:rPr>
                <w:rFonts w:ascii="Times New Roman" w:hAnsi="Times New Roman" w:cs="Times New Roman"/>
                <w:b/>
                <w:bCs/>
                <w:iCs/>
                <w:lang w:val="uk-UA"/>
              </w:rPr>
            </w:pPr>
          </w:p>
          <w:p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rsidR="005B2390" w:rsidRPr="008B505E" w:rsidRDefault="005B2390" w:rsidP="005B2390">
            <w:pPr>
              <w:rPr>
                <w:rFonts w:ascii="Times New Roman" w:hAnsi="Times New Roman" w:cs="Times New Roman"/>
                <w:bCs/>
                <w:iCs/>
                <w:lang w:val="uk-UA"/>
              </w:rPr>
            </w:pP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протокол від</w:t>
            </w:r>
            <w:r w:rsidR="006A0292">
              <w:rPr>
                <w:rFonts w:ascii="Times New Roman" w:hAnsi="Times New Roman" w:cs="Times New Roman"/>
                <w:bCs/>
                <w:iCs/>
                <w:highlight w:val="yellow"/>
                <w:lang w:val="uk-UA"/>
              </w:rPr>
              <w:t>0</w:t>
            </w:r>
            <w:r w:rsidR="003D5F32">
              <w:rPr>
                <w:rFonts w:ascii="Times New Roman" w:hAnsi="Times New Roman" w:cs="Times New Roman"/>
                <w:bCs/>
                <w:iCs/>
                <w:highlight w:val="yellow"/>
                <w:lang w:val="uk-UA"/>
              </w:rPr>
              <w:t>2</w:t>
            </w:r>
            <w:r w:rsidR="00030D67" w:rsidRPr="00B12869">
              <w:rPr>
                <w:rFonts w:ascii="Times New Roman" w:hAnsi="Times New Roman" w:cs="Times New Roman"/>
                <w:bCs/>
                <w:iCs/>
                <w:highlight w:val="yellow"/>
                <w:lang w:val="uk-UA"/>
              </w:rPr>
              <w:t>.1</w:t>
            </w:r>
            <w:r w:rsidR="006A0292">
              <w:rPr>
                <w:rFonts w:ascii="Times New Roman" w:hAnsi="Times New Roman" w:cs="Times New Roman"/>
                <w:bCs/>
                <w:iCs/>
                <w:highlight w:val="yellow"/>
                <w:lang w:val="uk-UA"/>
              </w:rPr>
              <w:t>1</w:t>
            </w:r>
            <w:r w:rsidR="009D7521" w:rsidRPr="00B12869">
              <w:rPr>
                <w:rFonts w:ascii="Times New Roman" w:hAnsi="Times New Roman" w:cs="Times New Roman"/>
                <w:bCs/>
                <w:iCs/>
                <w:highlight w:val="yellow"/>
                <w:lang w:val="uk-UA"/>
              </w:rPr>
              <w:t>.2022</w:t>
            </w:r>
          </w:p>
          <w:p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rsidR="005B2390" w:rsidRPr="008B505E" w:rsidRDefault="005B2390" w:rsidP="005B2390">
            <w:pPr>
              <w:rPr>
                <w:rFonts w:ascii="Times New Roman" w:hAnsi="Times New Roman" w:cs="Times New Roman"/>
                <w:b/>
                <w:bCs/>
                <w:iCs/>
                <w:lang w:val="uk-UA"/>
              </w:rPr>
            </w:pPr>
          </w:p>
          <w:p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030D67">
              <w:rPr>
                <w:rFonts w:ascii="Times New Roman" w:hAnsi="Times New Roman" w:cs="Times New Roman"/>
                <w:b/>
                <w:bCs/>
                <w:spacing w:val="1"/>
                <w:lang w:val="uk-UA"/>
              </w:rPr>
              <w:t>Лебідь Світлана</w:t>
            </w:r>
          </w:p>
          <w:p w:rsidR="005B2390" w:rsidRPr="008B505E" w:rsidRDefault="005B2390" w:rsidP="005B2390">
            <w:pPr>
              <w:rPr>
                <w:rFonts w:ascii="Times New Roman" w:hAnsi="Times New Roman" w:cs="Times New Roman"/>
                <w:b/>
                <w:bCs/>
                <w:iCs/>
                <w:lang w:val="uk-UA"/>
              </w:rPr>
            </w:pPr>
          </w:p>
          <w:p w:rsidR="005B2390" w:rsidRPr="008B505E" w:rsidRDefault="005B2390" w:rsidP="005B2390">
            <w:pPr>
              <w:ind w:left="885"/>
              <w:jc w:val="center"/>
              <w:rPr>
                <w:rFonts w:ascii="Times New Roman" w:hAnsi="Times New Roman" w:cs="Times New Roman"/>
                <w:bCs/>
                <w:iCs/>
                <w:sz w:val="16"/>
                <w:szCs w:val="16"/>
                <w:lang w:val="uk-UA"/>
              </w:rPr>
            </w:pPr>
          </w:p>
          <w:p w:rsidR="005B2390" w:rsidRPr="008B505E" w:rsidRDefault="005B2390" w:rsidP="005B2390">
            <w:pPr>
              <w:rPr>
                <w:rFonts w:ascii="Times New Roman" w:hAnsi="Times New Roman" w:cs="Times New Roman"/>
                <w:bCs/>
                <w:iCs/>
                <w:lang w:val="uk-UA"/>
              </w:rPr>
            </w:pPr>
          </w:p>
          <w:p w:rsidR="005B2390" w:rsidRPr="008B505E" w:rsidRDefault="005B2390" w:rsidP="005B2390">
            <w:pPr>
              <w:jc w:val="center"/>
              <w:rPr>
                <w:rFonts w:ascii="Times New Roman" w:hAnsi="Times New Roman" w:cs="Times New Roman"/>
                <w:b/>
                <w:bCs/>
                <w:iCs/>
                <w:lang w:val="uk-UA"/>
              </w:rPr>
            </w:pPr>
          </w:p>
        </w:tc>
      </w:tr>
    </w:tbl>
    <w:p w:rsidR="005B2390" w:rsidRPr="005B2390" w:rsidRDefault="005B2390" w:rsidP="005B2390">
      <w:pPr>
        <w:ind w:left="320"/>
        <w:jc w:val="right"/>
        <w:rPr>
          <w:rFonts w:ascii="Times New Roman" w:hAnsi="Times New Roman" w:cs="Times New Roman"/>
          <w:b/>
          <w:bCs/>
          <w:lang w:val="uk-UA"/>
        </w:rPr>
      </w:pPr>
    </w:p>
    <w:p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tblPr>
      <w:tblGrid>
        <w:gridCol w:w="10598"/>
      </w:tblGrid>
      <w:tr w:rsidR="005B2390" w:rsidRPr="00030D67" w:rsidTr="004B4663">
        <w:tc>
          <w:tcPr>
            <w:tcW w:w="10598" w:type="dxa"/>
            <w:tcBorders>
              <w:top w:val="nil"/>
              <w:left w:val="nil"/>
              <w:bottom w:val="nil"/>
              <w:right w:val="nil"/>
            </w:tcBorders>
          </w:tcPr>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rsidR="005B2390" w:rsidRPr="005B2390" w:rsidRDefault="005B2390" w:rsidP="005B2390">
            <w:pPr>
              <w:jc w:val="center"/>
              <w:rPr>
                <w:rFonts w:ascii="Times New Roman" w:hAnsi="Times New Roman" w:cs="Times New Roman"/>
                <w:b/>
                <w:bCs/>
                <w:sz w:val="40"/>
                <w:szCs w:val="40"/>
                <w:lang w:val="uk-UA"/>
              </w:rPr>
            </w:pPr>
          </w:p>
        </w:tc>
      </w:tr>
      <w:tr w:rsidR="005B2390" w:rsidRPr="00030D67" w:rsidTr="004B4663">
        <w:tc>
          <w:tcPr>
            <w:tcW w:w="10598" w:type="dxa"/>
            <w:tcBorders>
              <w:top w:val="nil"/>
              <w:left w:val="nil"/>
              <w:bottom w:val="nil"/>
              <w:right w:val="nil"/>
            </w:tcBorders>
          </w:tcPr>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4D23B6">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rsidR="005B2390" w:rsidRPr="005B2390" w:rsidRDefault="005B2390" w:rsidP="005B2390">
      <w:pPr>
        <w:ind w:left="320"/>
        <w:jc w:val="right"/>
        <w:rPr>
          <w:rFonts w:ascii="Times New Roman" w:hAnsi="Times New Roman" w:cs="Times New Roman"/>
          <w:b/>
          <w:bCs/>
          <w:lang w:val="uk-UA"/>
        </w:rPr>
      </w:pPr>
    </w:p>
    <w:p w:rsidR="005B2390" w:rsidRPr="005B2390" w:rsidRDefault="005B2390" w:rsidP="005B2390">
      <w:pPr>
        <w:ind w:left="320"/>
        <w:jc w:val="right"/>
        <w:rPr>
          <w:rFonts w:ascii="Times New Roman" w:hAnsi="Times New Roman" w:cs="Times New Roman"/>
          <w:b/>
          <w:bCs/>
          <w:lang w:val="uk-UA"/>
        </w:rPr>
      </w:pPr>
    </w:p>
    <w:p w:rsidR="003D5F32" w:rsidRPr="003D5F32" w:rsidRDefault="003D5F32" w:rsidP="003D5F32">
      <w:pPr>
        <w:widowControl/>
        <w:shd w:val="clear" w:color="auto" w:fill="FDFEFD"/>
        <w:suppressAutoHyphens w:val="0"/>
        <w:autoSpaceDE/>
        <w:jc w:val="center"/>
        <w:textAlignment w:val="baseline"/>
        <w:outlineLvl w:val="0"/>
        <w:rPr>
          <w:rFonts w:ascii="Times New Roman" w:hAnsi="Times New Roman" w:cs="Times New Roman"/>
          <w:b/>
          <w:color w:val="000000"/>
          <w:kern w:val="36"/>
          <w:lang w:val="uk-UA" w:eastAsia="uk-UA"/>
        </w:rPr>
      </w:pPr>
      <w:r w:rsidRPr="003D5F32">
        <w:rPr>
          <w:rFonts w:ascii="Times New Roman" w:hAnsi="Times New Roman" w:cs="Times New Roman"/>
          <w:b/>
          <w:color w:val="000000"/>
          <w:kern w:val="36"/>
          <w:lang w:val="uk-UA" w:eastAsia="uk-UA"/>
        </w:rPr>
        <w:t>ДК 021:2015 - 33600000 -6 Фармацевтична продукція (Натрію хлорид р-н для інфузій 9 мг/мл по 200 мл(Sodium chloride), Натрію хлорид р-н для інфузій 9 мг/мл по 400 мл(Sodium chloride), Сангера р-н для ін'єкцій 100 мг/мл по 5 мл в ампулі №5( Tranexamic acid), Цефепім , порошок для розчину для ін'єкцій по 1000 мг у флаконі №1(Cefepime), Рефекс порошок для розчину для інфузій по 4 г / 0,5 г, по 1 флакону порошку у картонній коробці (Piperacillin and beta-lactamase inhibitor), Калію хлорид концентрат для розчину для інфузій 75 мг/мл по 20 мл(Potassium chloride), Суфер розчин для внутрішньовенних ін'єкцій 20 мг/мл по 5 мл в ампулі №5(Saccharated iron oxide), Тівортін розчин для інфузій 42 мг/мл по 100 мл(Arginine hydrochloride), Інфулган розчин для інфузій 10 мг/мл по 100 мл(Paracetamol))</w:t>
      </w:r>
    </w:p>
    <w:p w:rsidR="005B2390" w:rsidRPr="005B2390" w:rsidRDefault="005B2390" w:rsidP="005B2390">
      <w:pPr>
        <w:jc w:val="center"/>
        <w:rPr>
          <w:rFonts w:ascii="Times New Roman" w:hAnsi="Times New Roman" w:cs="Times New Roman"/>
          <w:b/>
          <w:bCs/>
          <w:sz w:val="28"/>
          <w:szCs w:val="28"/>
          <w:lang w:val="uk-UA" w:eastAsia="uk-UA"/>
        </w:rPr>
      </w:pPr>
    </w:p>
    <w:p w:rsidR="005B2390" w:rsidRDefault="005B2390"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6A0292">
      <w:pPr>
        <w:rPr>
          <w:rFonts w:ascii="Times New Roman" w:hAnsi="Times New Roman" w:cs="Times New Roman"/>
          <w:b/>
          <w:bCs/>
          <w:sz w:val="28"/>
          <w:szCs w:val="28"/>
          <w:lang w:val="uk-UA" w:eastAsia="uk-UA"/>
        </w:rPr>
      </w:pPr>
    </w:p>
    <w:p w:rsidR="003D5F32" w:rsidRDefault="003D5F32" w:rsidP="006A0292">
      <w:pP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Pr="005B2390" w:rsidRDefault="00A9092C" w:rsidP="000B6795">
      <w:pP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rsidR="00A45FA1" w:rsidRPr="005B2390" w:rsidRDefault="00A45FA1" w:rsidP="005B2390">
      <w:pPr>
        <w:jc w:val="center"/>
        <w:rPr>
          <w:rFonts w:ascii="Times New Roman" w:hAnsi="Times New Roman" w:cs="Times New Roman"/>
          <w:b/>
          <w:bCs/>
          <w:sz w:val="28"/>
          <w:szCs w:val="28"/>
          <w:lang w:val="uk-UA" w:eastAsia="ru-RU"/>
        </w:rPr>
      </w:pPr>
    </w:p>
    <w:p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tblPr>
      <w:tblGrid>
        <w:gridCol w:w="2619"/>
        <w:gridCol w:w="75"/>
        <w:gridCol w:w="8059"/>
      </w:tblGrid>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3D5F32"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A9092C" w:rsidRPr="005B2390" w:rsidRDefault="00A9092C"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Світлана Лебідь</w:t>
            </w:r>
            <w:r w:rsidRPr="005B2390">
              <w:rPr>
                <w:b/>
                <w:lang w:val="uk-UA"/>
              </w:rPr>
              <w:t>,</w:t>
            </w:r>
            <w:r>
              <w:rPr>
                <w:b/>
                <w:lang w:val="uk-UA"/>
              </w:rPr>
              <w:t xml:space="preserve"> уповноважена особа,</w:t>
            </w:r>
          </w:p>
          <w:p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rsidR="00A9092C" w:rsidRPr="005B2390" w:rsidRDefault="00A9092C" w:rsidP="00A9092C">
            <w:pPr>
              <w:pStyle w:val="a6"/>
              <w:shd w:val="clear" w:color="auto" w:fill="FFFFFF"/>
              <w:spacing w:before="0" w:after="0"/>
              <w:rPr>
                <w:b/>
                <w:lang w:val="uk-UA"/>
              </w:rPr>
            </w:pPr>
            <w:r w:rsidRPr="005B2390">
              <w:rPr>
                <w:b/>
                <w:lang w:val="uk-UA"/>
              </w:rPr>
              <w:t>тел. (0432) 66-0</w:t>
            </w:r>
            <w:r w:rsidRPr="00CA5176">
              <w:rPr>
                <w:b/>
              </w:rPr>
              <w:t>1</w:t>
            </w:r>
            <w:r w:rsidRPr="005B2390">
              <w:rPr>
                <w:b/>
                <w:lang w:val="uk-UA"/>
              </w:rPr>
              <w:t>-</w:t>
            </w:r>
            <w:r w:rsidRPr="00CA5176">
              <w:rPr>
                <w:b/>
              </w:rPr>
              <w:t>77</w:t>
            </w:r>
            <w:r w:rsidRPr="005B2390">
              <w:rPr>
                <w:b/>
                <w:lang w:val="uk-UA"/>
              </w:rPr>
              <w:t>,</w:t>
            </w:r>
            <w:r>
              <w:rPr>
                <w:b/>
                <w:lang w:val="uk-UA"/>
              </w:rPr>
              <w:t xml:space="preserve"> 0674769743</w:t>
            </w:r>
            <w:r w:rsidRPr="005B2390">
              <w:rPr>
                <w:b/>
                <w:lang w:val="uk-UA"/>
              </w:rPr>
              <w:t xml:space="preserve">  </w:t>
            </w:r>
          </w:p>
          <w:p w:rsidR="005B2390" w:rsidRPr="00AE38E1" w:rsidRDefault="00134FA8" w:rsidP="00A9092C">
            <w:pPr>
              <w:pStyle w:val="HTML"/>
              <w:rPr>
                <w:rFonts w:ascii="Times New Roman" w:hAnsi="Times New Roman" w:cs="Times New Roman"/>
                <w:b/>
                <w:lang w:val="uk-UA"/>
              </w:rPr>
            </w:pPr>
            <w:hyperlink r:id="rId6" w:history="1">
              <w:r w:rsidR="00A9092C" w:rsidRPr="004B447D">
                <w:rPr>
                  <w:rStyle w:val="a3"/>
                  <w:rFonts w:ascii="Times New Roman" w:hAnsi="Times New Roman" w:cs="Times New Roman"/>
                  <w:b/>
                  <w:lang w:val="uk-UA"/>
                </w:rPr>
                <w:t>voklіp@і.ua</w:t>
              </w:r>
            </w:hyperlink>
            <w:r w:rsidR="00A9092C">
              <w:rPr>
                <w:rFonts w:ascii="Times New Roman" w:hAnsi="Times New Roman" w:cs="Times New Roman"/>
                <w:b/>
                <w:lang w:val="uk-UA"/>
              </w:rPr>
              <w:t>, lebed_2020@ukr.net</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3D5F32"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F32" w:rsidRPr="005B2390" w:rsidRDefault="003D5F32" w:rsidP="003D5F32">
            <w:pPr>
              <w:ind w:left="320"/>
              <w:jc w:val="right"/>
              <w:rPr>
                <w:rFonts w:ascii="Times New Roman" w:hAnsi="Times New Roman" w:cs="Times New Roman"/>
                <w:b/>
                <w:bCs/>
                <w:lang w:val="uk-UA"/>
              </w:rPr>
            </w:pPr>
          </w:p>
          <w:p w:rsidR="003D5F32" w:rsidRPr="003D5F32" w:rsidRDefault="003D5F32" w:rsidP="002E36F9">
            <w:pPr>
              <w:widowControl/>
              <w:shd w:val="clear" w:color="auto" w:fill="FDFEFD"/>
              <w:suppressAutoHyphens w:val="0"/>
              <w:autoSpaceDE/>
              <w:jc w:val="both"/>
              <w:textAlignment w:val="baseline"/>
              <w:outlineLvl w:val="0"/>
              <w:rPr>
                <w:rFonts w:ascii="Times New Roman" w:hAnsi="Times New Roman" w:cs="Times New Roman"/>
                <w:b/>
                <w:color w:val="000000"/>
                <w:kern w:val="36"/>
                <w:lang w:val="uk-UA" w:eastAsia="uk-UA"/>
              </w:rPr>
            </w:pPr>
            <w:r w:rsidRPr="003D5F32">
              <w:rPr>
                <w:rFonts w:ascii="Times New Roman" w:hAnsi="Times New Roman" w:cs="Times New Roman"/>
                <w:b/>
                <w:color w:val="000000"/>
                <w:kern w:val="36"/>
                <w:lang w:val="uk-UA" w:eastAsia="uk-UA"/>
              </w:rPr>
              <w:t>ДК 021:2015 - 33600000 -6 Фармацевтична продукція (Натрію хлорид р-н для інфузій 9 мг/мл по 200 мл(Sodium chloride), Натрію хлорид р-н для інфузій 9 мг/мл по 400 мл(Sodium chloride), Сангера р-н для ін'єкцій 100 мг/мл по 5 мл в ампулі №5( Tranexamic acid), Цефепім , порошок для розчину для ін'єкцій по 1000 мг у флаконі №1(Cefepime), Рефекс порошок для розчину для інфузій по 4 г / 0,5 г, по 1 флакону порошку у картонній коробці (Piperacillin and beta-lactamase inhibitor), Калію хлорид концентрат для розчину для інфузій 75 мг/мл по 20 мл(Potassium chloride), Суфер розчин для внутрішньовенних ін'єкцій 20 мг/мл по 5 мл в ампулі №5(Saccharated iron oxide), Тівортін розчин для інфузій 42 мг/мл по 100 мл(Arginine hydrochloride), Інфулган розчин для інфузій 10 мг/мл по 100 мл(Paracetamol))</w:t>
            </w:r>
          </w:p>
          <w:p w:rsidR="008758C3" w:rsidRPr="005B2390" w:rsidRDefault="008758C3" w:rsidP="00A9092C">
            <w:pPr>
              <w:ind w:right="113"/>
              <w:jc w:val="both"/>
              <w:rPr>
                <w:rFonts w:ascii="Times New Roman" w:hAnsi="Times New Roman" w:cs="Times New Roman"/>
                <w:b/>
                <w:lang w:val="uk-UA"/>
              </w:rPr>
            </w:pPr>
          </w:p>
        </w:tc>
      </w:tr>
      <w:tr w:rsidR="00204041" w:rsidRPr="002E36F9"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rsidR="002E36F9" w:rsidRPr="005B2390" w:rsidRDefault="002E36F9" w:rsidP="002E36F9">
            <w:pPr>
              <w:ind w:left="320"/>
              <w:jc w:val="right"/>
              <w:rPr>
                <w:rFonts w:ascii="Times New Roman" w:hAnsi="Times New Roman" w:cs="Times New Roman"/>
                <w:b/>
                <w:bCs/>
                <w:lang w:val="uk-UA"/>
              </w:rPr>
            </w:pPr>
          </w:p>
          <w:p w:rsidR="002E36F9" w:rsidRPr="003D5F32" w:rsidRDefault="002E36F9" w:rsidP="002E36F9">
            <w:pPr>
              <w:widowControl/>
              <w:shd w:val="clear" w:color="auto" w:fill="FDFEFD"/>
              <w:suppressAutoHyphens w:val="0"/>
              <w:autoSpaceDE/>
              <w:jc w:val="both"/>
              <w:textAlignment w:val="baseline"/>
              <w:outlineLvl w:val="0"/>
              <w:rPr>
                <w:rFonts w:ascii="Times New Roman" w:hAnsi="Times New Roman" w:cs="Times New Roman"/>
                <w:b/>
                <w:color w:val="000000"/>
                <w:kern w:val="36"/>
                <w:lang w:val="uk-UA" w:eastAsia="uk-UA"/>
              </w:rPr>
            </w:pPr>
            <w:r w:rsidRPr="003D5F32">
              <w:rPr>
                <w:rFonts w:ascii="Times New Roman" w:hAnsi="Times New Roman" w:cs="Times New Roman"/>
                <w:b/>
                <w:color w:val="000000"/>
                <w:kern w:val="36"/>
                <w:lang w:val="uk-UA" w:eastAsia="uk-UA"/>
              </w:rPr>
              <w:t xml:space="preserve">ДК 021:2015 - 33600000 -6 Фармацевтична продукція (Натрію хлорид р-н для інфузій 9 мг/мл по 200 мл(Sodium chloride), Натрію хлорид р-н для інфузій 9 мг/мл по 400 мл(Sodium chloride), Сангера р-н для ін'єкцій 100 мг/мл по 5 мл в ампулі №5( Tranexamic acid), Цефепім , порошок для розчину для ін'єкцій по 1000 мг у флаконі №1(Cefepime), Рефекс порошок для розчину для інфузій по 4 г / 0,5 г, по 1 флакону порошку у картонній коробці (Piperacillin and beta-lactamase inhibitor), Калію хлорид концентрат для розчину для інфузій 75 мг/мл по 20 мл(Potassium chloride), Суфер розчин для внутрішньовенних ін'єкцій 20 мг/мл по 5 мл в ампулі №5(Saccharated iron oxide), Тівортін розчин для інфузій 42 мг/мл по 100 мл(Arginine hydrochloride), Інфулган розчин для інфузій 10 мг/мл по 100 </w:t>
            </w:r>
            <w:r w:rsidRPr="003D5F32">
              <w:rPr>
                <w:rFonts w:ascii="Times New Roman" w:hAnsi="Times New Roman" w:cs="Times New Roman"/>
                <w:b/>
                <w:color w:val="000000"/>
                <w:kern w:val="36"/>
                <w:lang w:val="uk-UA" w:eastAsia="uk-UA"/>
              </w:rPr>
              <w:lastRenderedPageBreak/>
              <w:t>мл(Paracetamol))</w:t>
            </w:r>
          </w:p>
          <w:p w:rsidR="008758C3" w:rsidRPr="005B2390" w:rsidRDefault="008758C3" w:rsidP="005B2390">
            <w:pPr>
              <w:pStyle w:val="a6"/>
              <w:snapToGrid w:val="0"/>
              <w:spacing w:before="0" w:after="0"/>
              <w:ind w:left="113" w:right="113"/>
              <w:jc w:val="both"/>
              <w:rPr>
                <w:lang w:val="uk-UA"/>
              </w:rPr>
            </w:pPr>
          </w:p>
        </w:tc>
      </w:tr>
      <w:tr w:rsidR="00204041" w:rsidRPr="00E56FBA"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tbl>
            <w:tblPr>
              <w:tblW w:w="0" w:type="auto"/>
              <w:tblCellSpacing w:w="0" w:type="dxa"/>
              <w:tblLayout w:type="fixed"/>
              <w:tblLook w:val="04A0"/>
            </w:tblPr>
            <w:tblGrid>
              <w:gridCol w:w="637"/>
              <w:gridCol w:w="5198"/>
              <w:gridCol w:w="958"/>
              <w:gridCol w:w="1187"/>
            </w:tblGrid>
            <w:tr w:rsidR="002E36F9" w:rsidRPr="002E36F9" w:rsidTr="002E36F9">
              <w:trPr>
                <w:trHeight w:val="780"/>
                <w:tblCellSpacing w:w="0" w:type="dxa"/>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b/>
                      <w:bCs/>
                      <w:color w:val="000000"/>
                      <w:sz w:val="22"/>
                      <w:szCs w:val="22"/>
                      <w:lang w:val="uk-UA" w:eastAsia="uk-UA"/>
                    </w:rPr>
                    <w:t>№ п/п</w:t>
                  </w:r>
                </w:p>
              </w:tc>
              <w:tc>
                <w:tcPr>
                  <w:tcW w:w="5198" w:type="dxa"/>
                  <w:tcBorders>
                    <w:top w:val="single" w:sz="4" w:space="0" w:color="000000"/>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b/>
                      <w:bCs/>
                      <w:color w:val="000000"/>
                      <w:sz w:val="22"/>
                      <w:szCs w:val="22"/>
                      <w:lang w:val="uk-UA" w:eastAsia="uk-UA"/>
                    </w:rPr>
                    <w:t xml:space="preserve">Найменування товару </w:t>
                  </w:r>
                </w:p>
              </w:tc>
              <w:tc>
                <w:tcPr>
                  <w:tcW w:w="958" w:type="dxa"/>
                  <w:tcBorders>
                    <w:top w:val="single" w:sz="4" w:space="0" w:color="000000"/>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b/>
                      <w:bCs/>
                      <w:color w:val="000000"/>
                      <w:sz w:val="22"/>
                      <w:szCs w:val="22"/>
                      <w:lang w:val="uk-UA" w:eastAsia="uk-UA"/>
                    </w:rPr>
                    <w:t>Од. виміру</w:t>
                  </w:r>
                </w:p>
              </w:tc>
              <w:tc>
                <w:tcPr>
                  <w:tcW w:w="1187" w:type="dxa"/>
                  <w:tcBorders>
                    <w:top w:val="single" w:sz="4" w:space="0" w:color="000000"/>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b/>
                      <w:bCs/>
                      <w:color w:val="000000"/>
                      <w:sz w:val="22"/>
                      <w:szCs w:val="22"/>
                      <w:lang w:val="uk-UA" w:eastAsia="uk-UA"/>
                    </w:rPr>
                    <w:t>Кількість</w:t>
                  </w:r>
                </w:p>
              </w:tc>
            </w:tr>
            <w:tr w:rsidR="002E36F9" w:rsidRPr="002E36F9" w:rsidTr="002E36F9">
              <w:trPr>
                <w:trHeight w:val="276"/>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Натрію хлорид р-н для інфузій 9 мг/мл по 200 мл</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10000</w:t>
                  </w:r>
                </w:p>
              </w:tc>
            </w:tr>
            <w:tr w:rsidR="002E36F9" w:rsidRPr="002E36F9" w:rsidTr="002E36F9">
              <w:trPr>
                <w:trHeight w:val="276"/>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2</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Натрію хлорид р-н для інфузій 9 мг/мл по 400 мл</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10000</w:t>
                  </w:r>
                </w:p>
              </w:tc>
            </w:tr>
            <w:tr w:rsidR="002E36F9" w:rsidRPr="002E36F9" w:rsidTr="002E36F9">
              <w:trPr>
                <w:trHeight w:val="276"/>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3</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Сангера р-н для ін&amp;apos;єкцій 100 мг/мл по 5 мл в ампулі №5</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уп</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400</w:t>
                  </w:r>
                </w:p>
              </w:tc>
            </w:tr>
            <w:tr w:rsidR="002E36F9" w:rsidRPr="002E36F9" w:rsidTr="002E36F9">
              <w:trPr>
                <w:trHeight w:val="528"/>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4</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Цефепім , порошок для розчину для ін&amp;apos;єкцій по 1000 мг у флаконі №1</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1000</w:t>
                  </w:r>
                </w:p>
              </w:tc>
            </w:tr>
            <w:tr w:rsidR="002E36F9" w:rsidRPr="002E36F9" w:rsidTr="002E36F9">
              <w:trPr>
                <w:trHeight w:val="528"/>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5</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 xml:space="preserve">Рефекс порошок для розчину для інфузій по 4 г / 0,5 г, по 1 флакону порошку у картонній коробці. </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200</w:t>
                  </w:r>
                </w:p>
              </w:tc>
            </w:tr>
            <w:tr w:rsidR="002E36F9" w:rsidRPr="002E36F9" w:rsidTr="002E36F9">
              <w:trPr>
                <w:trHeight w:val="528"/>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6</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Калію хлорид концентрат для розчину для інфузій 75 мг/мл по 20 мл</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w:t>
                  </w:r>
                </w:p>
              </w:tc>
            </w:tr>
            <w:tr w:rsidR="002E36F9" w:rsidRPr="002E36F9" w:rsidTr="002E36F9">
              <w:trPr>
                <w:trHeight w:val="528"/>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7</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Суфер розчин для внутрішньовенних ін&amp;apos;єкцій 20 мг/мл по 5 мл в ампулі №5</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уп</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w:t>
                  </w:r>
                </w:p>
              </w:tc>
            </w:tr>
            <w:tr w:rsidR="002E36F9" w:rsidRPr="002E36F9" w:rsidTr="002E36F9">
              <w:trPr>
                <w:trHeight w:val="276"/>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8</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Тівортін розчин для інфузій 42 мг/мл по 100 мл</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1000</w:t>
                  </w:r>
                </w:p>
              </w:tc>
            </w:tr>
            <w:tr w:rsidR="002E36F9" w:rsidRPr="002E36F9" w:rsidTr="002E36F9">
              <w:trPr>
                <w:trHeight w:val="276"/>
                <w:tblCellSpacing w:w="0" w:type="dxa"/>
              </w:trPr>
              <w:tc>
                <w:tcPr>
                  <w:tcW w:w="637" w:type="dxa"/>
                  <w:tcBorders>
                    <w:top w:val="nil"/>
                    <w:left w:val="single" w:sz="4" w:space="0" w:color="000000"/>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9</w:t>
                  </w:r>
                </w:p>
              </w:tc>
              <w:tc>
                <w:tcPr>
                  <w:tcW w:w="519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rPr>
                      <w:rFonts w:ascii="Times New Roman" w:hAnsi="Times New Roman" w:cs="Times New Roman"/>
                      <w:lang w:val="uk-UA" w:eastAsia="uk-UA"/>
                    </w:rPr>
                  </w:pPr>
                  <w:r w:rsidRPr="002E36F9">
                    <w:rPr>
                      <w:rFonts w:ascii="Times New Roman" w:hAnsi="Times New Roman" w:cs="Times New Roman"/>
                      <w:color w:val="000000"/>
                      <w:sz w:val="20"/>
                      <w:szCs w:val="20"/>
                      <w:lang w:val="uk-UA" w:eastAsia="uk-UA"/>
                    </w:rPr>
                    <w:t>Інфулган розчин для інфузій 10 мг/мл по 100 мл</w:t>
                  </w:r>
                </w:p>
              </w:tc>
              <w:tc>
                <w:tcPr>
                  <w:tcW w:w="958"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фл</w:t>
                  </w:r>
                </w:p>
              </w:tc>
              <w:tc>
                <w:tcPr>
                  <w:tcW w:w="1187" w:type="dxa"/>
                  <w:tcBorders>
                    <w:top w:val="nil"/>
                    <w:left w:val="nil"/>
                    <w:bottom w:val="single" w:sz="4" w:space="0" w:color="000000"/>
                    <w:right w:val="single" w:sz="4" w:space="0" w:color="000000"/>
                  </w:tcBorders>
                  <w:shd w:val="clear" w:color="auto" w:fill="FFFFFF"/>
                  <w:vAlign w:val="center"/>
                  <w:hideMark/>
                </w:tcPr>
                <w:p w:rsidR="002E36F9" w:rsidRPr="002E36F9" w:rsidRDefault="002E36F9" w:rsidP="002E36F9">
                  <w:pPr>
                    <w:widowControl/>
                    <w:suppressAutoHyphens w:val="0"/>
                    <w:autoSpaceDE/>
                    <w:jc w:val="center"/>
                    <w:rPr>
                      <w:rFonts w:ascii="Times New Roman" w:hAnsi="Times New Roman" w:cs="Times New Roman"/>
                      <w:lang w:val="uk-UA" w:eastAsia="uk-UA"/>
                    </w:rPr>
                  </w:pPr>
                  <w:r w:rsidRPr="002E36F9">
                    <w:rPr>
                      <w:rFonts w:ascii="Times New Roman" w:hAnsi="Times New Roman" w:cs="Times New Roman"/>
                      <w:color w:val="000000"/>
                      <w:sz w:val="22"/>
                      <w:szCs w:val="22"/>
                      <w:lang w:val="uk-UA" w:eastAsia="uk-UA"/>
                    </w:rPr>
                    <w:t>3000</w:t>
                  </w:r>
                </w:p>
              </w:tc>
            </w:tr>
          </w:tbl>
          <w:p w:rsidR="001E4D57" w:rsidRPr="005B2390" w:rsidRDefault="001E4D57" w:rsidP="005B2390">
            <w:pPr>
              <w:pStyle w:val="a6"/>
              <w:snapToGrid w:val="0"/>
              <w:spacing w:before="0" w:after="0"/>
              <w:ind w:left="113" w:right="113"/>
              <w:jc w:val="both"/>
              <w:rPr>
                <w:b/>
                <w:lang w:val="uk-UA"/>
              </w:rPr>
            </w:pPr>
          </w:p>
          <w:p w:rsidR="008758C3" w:rsidRPr="008B505E" w:rsidRDefault="008758C3" w:rsidP="00BA370F">
            <w:pPr>
              <w:pStyle w:val="a6"/>
              <w:snapToGrid w:val="0"/>
              <w:spacing w:before="0" w:after="0"/>
              <w:ind w:left="113" w:right="113"/>
              <w:jc w:val="both"/>
              <w:rPr>
                <w:lang w:val="uk-UA"/>
              </w:rPr>
            </w:pP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3D5F32"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w:t>
            </w:r>
            <w:r w:rsidRPr="005B2390">
              <w:rPr>
                <w:rFonts w:ascii="Times New Roman" w:hAnsi="Times New Roman" w:cs="Times New Roman"/>
                <w:lang w:val="uk-UA"/>
              </w:rPr>
              <w:lastRenderedPageBreak/>
              <w:t>учасника та печаткою учасника (у разі її використання).</w:t>
            </w:r>
          </w:p>
          <w:p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D1009C" w:rsidRPr="005B2390" w:rsidRDefault="00D1009C" w:rsidP="005B2390">
            <w:pPr>
              <w:ind w:left="113" w:right="113"/>
              <w:jc w:val="both"/>
              <w:rPr>
                <w:rFonts w:ascii="Times New Roman" w:hAnsi="Times New Roman" w:cs="Times New Roman"/>
                <w:lang w:val="uk-UA"/>
              </w:rPr>
            </w:pP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tabs>
                <w:tab w:val="left" w:pos="237"/>
              </w:tabs>
              <w:spacing w:before="0" w:after="0"/>
              <w:ind w:left="113" w:right="113"/>
              <w:rPr>
                <w:lang w:val="uk-UA"/>
              </w:rPr>
            </w:pPr>
            <w:r w:rsidRPr="005B2390">
              <w:rPr>
                <w:b/>
                <w:bCs/>
                <w:lang w:val="uk-UA"/>
              </w:rPr>
              <w:t xml:space="preserve">1. Процедура надання роз'яснень </w:t>
            </w:r>
            <w:r w:rsidRPr="005B2390">
              <w:rPr>
                <w:b/>
                <w:bCs/>
                <w:lang w:val="uk-UA"/>
              </w:rPr>
              <w:lastRenderedPageBreak/>
              <w:t>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lastRenderedPageBreak/>
              <w:t>2.1.1.</w:t>
            </w:r>
            <w:r w:rsidRPr="00B12869">
              <w:rPr>
                <w:color w:val="000000"/>
              </w:rPr>
              <w:t xml:space="preserve">Фізична/юридична особа має право не пізніше ніж за 3 дня до закінчення строку подання тендерної пропозиції звернутися через електронну </w:t>
            </w:r>
            <w:r w:rsidRPr="00B12869">
              <w:rPr>
                <w:color w:val="000000"/>
              </w:rPr>
              <w:lastRenderedPageBreak/>
              <w:t xml:space="preserve">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B12869">
              <w:rPr>
                <w:color w:val="000000"/>
              </w:rPr>
              <w:t>за</w:t>
            </w:r>
            <w:proofErr w:type="gramEnd"/>
            <w:r w:rsidRPr="00B12869">
              <w:rPr>
                <w:color w:val="000000"/>
              </w:rPr>
              <w:t xml:space="preserve"> </w:t>
            </w:r>
            <w:proofErr w:type="gramStart"/>
            <w:r w:rsidRPr="00B12869">
              <w:rPr>
                <w:color w:val="000000"/>
              </w:rPr>
              <w:t>роз</w:t>
            </w:r>
            <w:proofErr w:type="gramEnd"/>
            <w:r w:rsidRPr="00B1286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B12869">
              <w:rPr>
                <w:color w:val="000000"/>
              </w:rPr>
              <w:t>його в</w:t>
            </w:r>
            <w:proofErr w:type="gramEnd"/>
            <w:r w:rsidRPr="00B12869">
              <w:rPr>
                <w:color w:val="000000"/>
              </w:rPr>
              <w:t xml:space="preserve"> електронній системі закупівель.</w:t>
            </w:r>
          </w:p>
          <w:p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B12869">
              <w:rPr>
                <w:color w:val="000000"/>
              </w:rPr>
              <w:t>в</w:t>
            </w:r>
            <w:proofErr w:type="gramEnd"/>
            <w:r w:rsidRPr="00B12869">
              <w:rPr>
                <w:color w:val="000000"/>
              </w:rPr>
              <w:t>.</w:t>
            </w:r>
          </w:p>
          <w:p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58C3" w:rsidRPr="00B12869" w:rsidRDefault="002D103C" w:rsidP="002D103C">
            <w:pPr>
              <w:pStyle w:val="rvps2"/>
              <w:shd w:val="clear" w:color="auto" w:fill="FFFFFF"/>
              <w:spacing w:before="0" w:after="0"/>
              <w:ind w:left="113" w:right="113"/>
              <w:jc w:val="both"/>
              <w:rPr>
                <w:lang w:val="uk-UA"/>
              </w:rPr>
            </w:pPr>
            <w:r w:rsidRPr="00B12869">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lastRenderedPageBreak/>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r w:rsidRPr="00B12869">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B12869">
              <w:rPr>
                <w:rStyle w:val="apple-converted-space"/>
                <w:color w:val="000000"/>
              </w:rPr>
              <w:t> </w:t>
            </w:r>
            <w:hyperlink r:id="rId7" w:anchor="n960" w:history="1">
              <w:r w:rsidRPr="00B12869">
                <w:rPr>
                  <w:rStyle w:val="a3"/>
                </w:rPr>
                <w:t xml:space="preserve">статті </w:t>
              </w:r>
            </w:hyperlink>
            <w:r w:rsidRPr="00B12869">
              <w:rPr>
                <w:rStyle w:val="a3"/>
              </w:rPr>
              <w:t>8</w:t>
            </w:r>
            <w:r w:rsidRPr="00B12869">
              <w:rPr>
                <w:rStyle w:val="apple-converted-space"/>
                <w:color w:val="000000"/>
              </w:rPr>
              <w:t> </w:t>
            </w:r>
            <w:r w:rsidRPr="00B12869">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B12869">
              <w:rPr>
                <w:color w:val="000000"/>
              </w:rPr>
              <w:t>н</w:t>
            </w:r>
            <w:proofErr w:type="gramEnd"/>
            <w:r w:rsidRPr="00B12869">
              <w:rPr>
                <w:color w:val="000000"/>
              </w:rPr>
              <w:t xml:space="preserve"> до тендерної документації до закінчення кінцевого строку подання тендерних пропозицій залишалося не менше чотирьох днів.</w:t>
            </w:r>
          </w:p>
          <w:p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r w:rsidRPr="00B12869">
              <w:t xml:space="preserve">Зміни, що вносяться замовником до тендерної документації, розміщуються та відображаються в електронній системі закупівель </w:t>
            </w:r>
            <w:r w:rsidRPr="006C03BB">
              <w:rPr>
                <w:b/>
              </w:rPr>
              <w:t>у вигляді нової редакції тендерної документації додатково до початкової редакції тендерної документації.</w:t>
            </w:r>
            <w:r w:rsidRPr="00B12869">
              <w:t xml:space="preserve"> З</w:t>
            </w:r>
            <w:r w:rsidRPr="006C03BB">
              <w:rPr>
                <w:b/>
              </w:rPr>
              <w:t xml:space="preserve">амовник разом із змінами до тендерної документації в окремому документі оприлюднює перелік змін, що вносяться. </w:t>
            </w:r>
            <w:r w:rsidRPr="00B12869">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B12869">
              <w:t>р</w:t>
            </w:r>
            <w:proofErr w:type="gramEnd"/>
            <w:r w:rsidRPr="00B12869">
              <w:t>ішення про їх внесення.</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2D103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3BB" w:rsidRPr="006C03BB" w:rsidRDefault="006C03BB" w:rsidP="006C03BB">
            <w:pPr>
              <w:pStyle w:val="a6"/>
              <w:spacing w:before="0" w:after="0"/>
              <w:ind w:left="113" w:right="113"/>
              <w:jc w:val="both"/>
              <w:rPr>
                <w:i/>
                <w:shd w:val="clear" w:color="auto" w:fill="FFFFFF"/>
                <w:lang w:val="uk-UA"/>
              </w:rPr>
            </w:pPr>
            <w:r w:rsidRPr="006C03BB">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w:t>
            </w:r>
            <w:r w:rsidRPr="005B2390">
              <w:rPr>
                <w:rFonts w:ascii="Times New Roman" w:eastAsia="Times New Roman" w:hAnsi="Times New Roman" w:cs="Times New Roman"/>
                <w:color w:val="auto"/>
                <w:sz w:val="24"/>
                <w:szCs w:val="24"/>
                <w:lang w:val="uk-UA"/>
              </w:rPr>
              <w:lastRenderedPageBreak/>
              <w:t xml:space="preserve">предмета закупівлі; </w:t>
            </w:r>
          </w:p>
          <w:p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Учасники процедури закупі</w:t>
            </w:r>
            <w:proofErr w:type="gramStart"/>
            <w:r>
              <w:t>вл</w:t>
            </w:r>
            <w:proofErr w:type="gramEnd"/>
            <w: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w:t>
            </w:r>
            <w:proofErr w:type="gramStart"/>
            <w:r>
              <w:t>п</w:t>
            </w:r>
            <w:proofErr w:type="gramEnd"/>
            <w:r>
              <w:t xml:space="preserve">ідписана кваліфікованим електронним підписом (КЕП)/удосконаленим електронним підписом (УЕП);3) якщо тендерна пропозиція </w:t>
            </w:r>
            <w:proofErr w:type="gramStart"/>
            <w:r>
              <w:t>містить</w:t>
            </w:r>
            <w:proofErr w:type="gramEnd"/>
            <w:r>
              <w:t xml:space="preserve"> і скановані, і 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t>св</w:t>
            </w:r>
            <w:proofErr w:type="gramEnd"/>
            <w:r>
              <w:t xml:space="preserve">ій КЕП/УЕП. Зверніть увагу: документи тендерної пропозиції, які надані не у формі електронного документа (без КЕП/УЕП на документі), повинні містити </w:t>
            </w:r>
            <w:proofErr w:type="gramStart"/>
            <w:r>
              <w:t>п</w:t>
            </w:r>
            <w:proofErr w:type="gramEnd"/>
            <w: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t>п</w:t>
            </w:r>
            <w:proofErr w:type="gramEnd"/>
            <w: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t>п</w:t>
            </w:r>
            <w:proofErr w:type="gramEnd"/>
            <w: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t>п</w:t>
            </w:r>
            <w:proofErr w:type="gramEnd"/>
            <w:r>
              <w:t xml:space="preserve">ідпису, відповідно до вимог Закону України «Про електронні довірчі послуги». Замовник перевіряє КЕП/УЕП учасника на сайті </w:t>
            </w:r>
            <w:proofErr w:type="gramStart"/>
            <w:r>
              <w:t>центрального</w:t>
            </w:r>
            <w:proofErr w:type="gramEnd"/>
            <w:r>
              <w:t xml:space="preserve"> засвідчувального органу за посиланням 9https://czo.gov.ua/verify. </w:t>
            </w:r>
            <w:proofErr w:type="gramStart"/>
            <w:r>
              <w:t>П</w:t>
            </w:r>
            <w:proofErr w:type="gramEnd"/>
            <w:r>
              <w:t xml:space="preserve">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lastRenderedPageBreak/>
              <w:t>п</w:t>
            </w:r>
            <w:proofErr w:type="gramEnd"/>
            <w:r>
              <w:t xml:space="preserve">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t>в</w:t>
            </w:r>
            <w:proofErr w:type="gramEnd"/>
            <w:r>
              <w:t xml:space="preserve"> електронну систему закупівель). Тендерні пропозиції мають право подавати </w:t>
            </w:r>
            <w:proofErr w:type="gramStart"/>
            <w:r>
              <w:t>вс</w:t>
            </w:r>
            <w:proofErr w:type="gramEnd"/>
            <w:r>
              <w:t>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A32A09" w:rsidRDefault="00A32A09" w:rsidP="00B12869">
            <w:pPr>
              <w:spacing w:before="120"/>
              <w:jc w:val="both"/>
              <w:rPr>
                <w:lang w:val="uk-UA"/>
              </w:rPr>
            </w:pPr>
            <w:r>
              <w:t>Тендерні пропозиції вважаються дійсними протягом 120 (ста двадцяти) днів із дати кінцевого строку подання тендерних пропозицій.</w:t>
            </w:r>
          </w:p>
          <w:p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r w:rsidR="009D467C" w:rsidRPr="009D467C">
              <w:rPr>
                <w:rFonts w:ascii="Times New Roman" w:hAnsi="Times New Roman"/>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r w:rsidRPr="009D467C">
              <w:rPr>
                <w:rFonts w:ascii="Times New Roman" w:hAnsi="Times New Roman"/>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Pr="009D467C">
              <w:rPr>
                <w:rFonts w:ascii="Times New Roman" w:hAnsi="Times New Roman"/>
                <w:color w:val="000000"/>
                <w:shd w:val="solid" w:color="FFFFFF" w:fill="FFFFFF"/>
                <w:lang w:eastAsia="en-US"/>
              </w:rPr>
              <w:t>вл</w:t>
            </w:r>
            <w:proofErr w:type="gramEnd"/>
            <w:r w:rsidRPr="009D467C">
              <w:rPr>
                <w:rFonts w:ascii="Times New Roman" w:hAnsi="Times New Roman"/>
                <w:color w:val="000000"/>
                <w:shd w:val="solid" w:color="FFFFFF" w:fill="FFFFFF"/>
                <w:lang w:eastAsia="en-US"/>
              </w:rPr>
              <w:t>і має право:</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9D467C" w:rsidRDefault="008758C3" w:rsidP="005B2390">
            <w:pPr>
              <w:pStyle w:val="22"/>
              <w:ind w:left="113" w:right="113" w:firstLine="0"/>
              <w:jc w:val="both"/>
              <w:rPr>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tblPr>
            <w:tblGrid>
              <w:gridCol w:w="2956"/>
              <w:gridCol w:w="4873"/>
            </w:tblGrid>
            <w:tr w:rsidR="00204041" w:rsidRPr="005B2390" w:rsidTr="00D66E61">
              <w:tc>
                <w:tcPr>
                  <w:tcW w:w="2956" w:type="dxa"/>
                  <w:tcBorders>
                    <w:top w:val="single" w:sz="4" w:space="0" w:color="000000"/>
                    <w:left w:val="single" w:sz="4" w:space="0" w:color="000000"/>
                    <w:bottom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rsidTr="00D66E61">
              <w:tc>
                <w:tcPr>
                  <w:tcW w:w="2956" w:type="dxa"/>
                  <w:tcBorders>
                    <w:top w:val="single" w:sz="4" w:space="0" w:color="000000"/>
                    <w:left w:val="single" w:sz="4" w:space="0" w:color="000000"/>
                    <w:bottom w:val="single" w:sz="4" w:space="0" w:color="000000"/>
                  </w:tcBorders>
                  <w:shd w:val="clear" w:color="auto" w:fill="auto"/>
                  <w:vAlign w:val="center"/>
                </w:tcPr>
                <w:p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 xml:space="preserve">3. Наявність документально підтвердженого досвіду </w:t>
                  </w:r>
                  <w:r w:rsidRPr="005B2390">
                    <w:rPr>
                      <w:rFonts w:ascii="Times New Roman" w:hAnsi="Times New Roman" w:cs="Times New Roman"/>
                      <w:lang w:val="uk-UA"/>
                    </w:rPr>
                    <w:lastRenderedPageBreak/>
                    <w:t>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lastRenderedPageBreak/>
                    <w:t xml:space="preserve">- Довідку в довільній формі, за підписом уповноваженої особи Учасника, скріплена печаткою Учасника (за наявності), з </w:t>
                  </w:r>
                  <w:r w:rsidRPr="005173CB">
                    <w:rPr>
                      <w:rFonts w:ascii="Times New Roman" w:hAnsi="Times New Roman"/>
                      <w:lang w:val="uk-UA"/>
                    </w:rPr>
                    <w:lastRenderedPageBreak/>
                    <w:t>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(видаткова накладна та лист-відгук про виконання договору, </w:t>
                  </w:r>
                  <w:proofErr w:type="gramStart"/>
                  <w:r w:rsidR="00852054" w:rsidRPr="00AC4929">
                    <w:rPr>
                      <w:rFonts w:ascii="Times New Roman" w:hAnsi="Times New Roman"/>
                    </w:rPr>
                    <w:t>п</w:t>
                  </w:r>
                  <w:proofErr w:type="gramEnd"/>
                  <w:r w:rsidR="00852054" w:rsidRPr="00AC4929">
                    <w:rPr>
                      <w:rFonts w:ascii="Times New Roman" w:hAnsi="Times New Roman"/>
                    </w:rPr>
                    <w:t>ідписаний відповідним замовником).</w:t>
                  </w:r>
                </w:p>
                <w:p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r w:rsidRPr="005173CB">
                    <w:rPr>
                      <w:b/>
                    </w:rPr>
                    <w:t xml:space="preserve">Аналогічними договорами є договори </w:t>
                  </w:r>
                  <w:proofErr w:type="gramStart"/>
                  <w:r w:rsidRPr="005173CB">
                    <w:rPr>
                      <w:b/>
                    </w:rPr>
                    <w:t>на</w:t>
                  </w:r>
                  <w:proofErr w:type="gramEnd"/>
                  <w:r w:rsidRPr="005173CB">
                    <w:rPr>
                      <w:b/>
                    </w:rPr>
                    <w:t xml:space="preserve"> </w:t>
                  </w:r>
                  <w:proofErr w:type="gramStart"/>
                  <w:r w:rsidRPr="005173CB">
                    <w:rPr>
                      <w:b/>
                    </w:rPr>
                    <w:t>закуп</w:t>
                  </w:r>
                  <w:proofErr w:type="gramEnd"/>
                  <w:r w:rsidRPr="005173CB">
                    <w:rPr>
                      <w:b/>
                    </w:rPr>
                    <w:t>івлю товарів</w:t>
                  </w:r>
                  <w:r w:rsidR="005173CB">
                    <w:rPr>
                      <w:b/>
                      <w:lang w:val="uk-UA"/>
                    </w:rPr>
                    <w:t xml:space="preserve"> та послуг</w:t>
                  </w:r>
                  <w:r w:rsidRPr="005173CB">
                    <w:rPr>
                      <w:b/>
                    </w:rPr>
                    <w:t xml:space="preserve"> згідно переліку кодів за класом: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rsidR="006136A9" w:rsidRPr="005B2390" w:rsidRDefault="006136A9" w:rsidP="005B2390">
                  <w:pPr>
                    <w:pStyle w:val="2"/>
                    <w:spacing w:after="0" w:line="240" w:lineRule="auto"/>
                    <w:ind w:left="113" w:right="113"/>
                    <w:jc w:val="both"/>
                    <w:rPr>
                      <w:rFonts w:ascii="Times New Roman" w:hAnsi="Times New Roman"/>
                      <w:lang w:val="uk-UA"/>
                    </w:rPr>
                  </w:pPr>
                </w:p>
              </w:tc>
            </w:tr>
          </w:tbl>
          <w:p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lastRenderedPageBreak/>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B12869">
              <w:rPr>
                <w:color w:val="000000"/>
                <w:lang w:val="uk-UA"/>
              </w:rPr>
              <w:lastRenderedPageBreak/>
              <w:t>корупційні або пов’язані з корупцією правопорушення, яка не стосується запитувача.</w:t>
            </w:r>
          </w:p>
          <w:p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r w:rsidR="004A3179" w:rsidRPr="00B12869">
              <w:rPr>
                <w:b/>
                <w:bCs/>
                <w:color w:val="000000"/>
                <w:lang w:val="uk-UA"/>
              </w:rPr>
              <w:t>двох</w:t>
            </w:r>
            <w:r w:rsidRPr="00B12869">
              <w:rPr>
                <w:b/>
                <w:bCs/>
                <w:color w:val="000000"/>
                <w:lang w:val="uk-UA"/>
              </w:rPr>
              <w:t xml:space="preserve">місячної давнини відносно дати подання тендерних пропозицій. </w:t>
            </w:r>
          </w:p>
          <w:p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rsidR="009B07B3" w:rsidRPr="00B12869" w:rsidRDefault="009B07B3" w:rsidP="005B2390">
            <w:pPr>
              <w:pStyle w:val="rvps2"/>
              <w:shd w:val="clear" w:color="auto" w:fill="FFFFFF"/>
              <w:suppressAutoHyphens w:val="0"/>
              <w:spacing w:before="0" w:after="0"/>
              <w:jc w:val="both"/>
              <w:rPr>
                <w:shd w:val="clear" w:color="auto" w:fill="FFFFFF"/>
                <w:lang w:val="uk-UA"/>
              </w:rPr>
            </w:pPr>
          </w:p>
          <w:p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E36F9" w:rsidRPr="003D5F32" w:rsidRDefault="008758C3" w:rsidP="002E36F9">
            <w:pPr>
              <w:widowControl/>
              <w:shd w:val="clear" w:color="auto" w:fill="FDFEFD"/>
              <w:suppressAutoHyphens w:val="0"/>
              <w:autoSpaceDE/>
              <w:jc w:val="both"/>
              <w:textAlignment w:val="baseline"/>
              <w:outlineLvl w:val="0"/>
              <w:rPr>
                <w:rFonts w:ascii="Times New Roman" w:hAnsi="Times New Roman" w:cs="Times New Roman"/>
                <w:b/>
                <w:color w:val="000000"/>
                <w:kern w:val="36"/>
                <w:lang w:val="uk-UA" w:eastAsia="uk-UA"/>
              </w:rPr>
            </w:pPr>
            <w:r w:rsidRPr="006A0292">
              <w:rPr>
                <w:b/>
                <w:lang w:val="uk-UA"/>
              </w:rPr>
              <w:t>3.6.1. Предмет закупівлі:</w:t>
            </w:r>
            <w:r w:rsidR="00EA625A" w:rsidRPr="006A0292">
              <w:rPr>
                <w:b/>
                <w:lang w:val="uk-UA"/>
              </w:rPr>
              <w:t xml:space="preserve"> </w:t>
            </w:r>
            <w:r w:rsidR="002E36F9" w:rsidRPr="003D5F32">
              <w:rPr>
                <w:rFonts w:ascii="Times New Roman" w:hAnsi="Times New Roman" w:cs="Times New Roman"/>
                <w:b/>
                <w:color w:val="000000"/>
                <w:kern w:val="36"/>
                <w:lang w:val="uk-UA" w:eastAsia="uk-UA"/>
              </w:rPr>
              <w:t>ДК 021:2015 - 33600000 -6 Фармацевтична продукція (Натрію хлорид р-н для інфузій 9 мг/мл по 200 мл(Sodium chloride), Натрію хлорид р-н для інфузій 9 мг/мл по 400 мл(Sodium chloride), Сангера р-н для ін'єкцій 100 мг/мл по 5 мл в ампулі №5( Tranexamic acid), Цефепім , порошок для розчину для ін'єкцій по 1000 мг у флаконі №1(Cefepime), Рефекс порошок для розчину для інфузій по 4 г / 0,5 г, по 1 флакону порошку у картонній коробці (Piperacillin and beta-lactamase inhibitor), Калію хлорид концентрат для розчину для інфузій 75 мг/мл по 20 мл(Potassium chloride), Суфер розчин для внутрішньовенних ін'єкцій 20 мг/мл по 5 мл в ампулі №5(Saccharated iron oxide), Тівортін розчин для інфузій 42 мг/мл по 100 мл(Arginine hydrochloride), Інфулган розчин для інфузій 10 мг/мл по 100 мл(Paracetamol))</w:t>
            </w:r>
          </w:p>
          <w:p w:rsidR="00BA370F" w:rsidRPr="00BA370F" w:rsidRDefault="00BA370F" w:rsidP="00BA370F">
            <w:pPr>
              <w:widowControl/>
              <w:shd w:val="clear" w:color="auto" w:fill="FDFEFD"/>
              <w:suppressAutoHyphens w:val="0"/>
              <w:autoSpaceDE/>
              <w:textAlignment w:val="baseline"/>
              <w:outlineLvl w:val="0"/>
              <w:rPr>
                <w:rFonts w:ascii="Times New Roman" w:hAnsi="Times New Roman" w:cs="Times New Roman"/>
                <w:b/>
                <w:color w:val="000000"/>
                <w:kern w:val="36"/>
                <w:lang w:val="uk-UA" w:eastAsia="uk-UA"/>
              </w:rPr>
            </w:pPr>
          </w:p>
          <w:p w:rsidR="005F6DB7" w:rsidRPr="005B2390" w:rsidRDefault="005F6DB7" w:rsidP="005B2390">
            <w:pPr>
              <w:ind w:left="113" w:right="113"/>
              <w:jc w:val="both"/>
              <w:rPr>
                <w:rFonts w:ascii="Times New Roman" w:hAnsi="Times New Roman" w:cs="Times New Roman"/>
                <w:bCs/>
                <w:lang w:val="uk-UA"/>
              </w:rPr>
            </w:pPr>
            <w:bookmarkStart w:id="3" w:name="_GoBack"/>
            <w:bookmarkEnd w:id="3"/>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FB5AB8" w:rsidRPr="005B2390">
              <w:rPr>
                <w:rFonts w:ascii="Times New Roman" w:hAnsi="Times New Roman" w:cs="Times New Roman"/>
                <w:bCs/>
                <w:lang w:val="uk-UA"/>
              </w:rPr>
              <w:lastRenderedPageBreak/>
              <w:t>«…. «або еквівалент»».</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A625A" w:rsidRPr="00EA625A" w:rsidRDefault="00EA625A" w:rsidP="00EA625A">
            <w:pPr>
              <w:ind w:left="113" w:right="113"/>
              <w:jc w:val="both"/>
              <w:rPr>
                <w:rFonts w:ascii="Times New Roman" w:hAnsi="Times New Roman" w:cs="Times New Roman"/>
                <w:lang w:val="uk-UA"/>
              </w:rPr>
            </w:pPr>
          </w:p>
          <w:p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3D5F32"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3D5F32"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 xml:space="preserve">на окрему частину предмета закупівлі (лота), щодо яких можуть бути подані тендерні </w:t>
            </w:r>
            <w:r w:rsidRPr="0044462E">
              <w:rPr>
                <w:rFonts w:ascii="Times New Roman" w:hAnsi="Times New Roman" w:cs="Times New Roman"/>
                <w:color w:val="auto"/>
                <w:sz w:val="24"/>
                <w:szCs w:val="24"/>
                <w:shd w:val="clear" w:color="auto" w:fill="FFFFFF"/>
                <w:lang w:val="uk-UA"/>
              </w:rPr>
              <w:lastRenderedPageBreak/>
              <w:t>пропозиції.  ( у разі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44462E">
              <w:rPr>
                <w:rFonts w:ascii="Times New Roman" w:hAnsi="Times New Roman" w:cs="Times New Roman"/>
                <w:color w:val="auto"/>
                <w:sz w:val="24"/>
                <w:szCs w:val="24"/>
                <w:shd w:val="clear" w:color="auto" w:fill="FFFFFF"/>
                <w:lang w:val="uk-UA"/>
              </w:rPr>
              <w:lastRenderedPageBreak/>
              <w:t>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2869" w:rsidRPr="00242DFE" w:rsidRDefault="00B12869" w:rsidP="00B12869">
            <w:pPr>
              <w:pStyle w:val="a6"/>
              <w:shd w:val="clear" w:color="auto" w:fill="FFFFFF"/>
              <w:spacing w:before="120" w:after="0" w:line="230" w:lineRule="auto"/>
              <w:ind w:firstLine="567"/>
              <w:jc w:val="both"/>
              <w:rPr>
                <w:lang w:val="uk-UA"/>
              </w:rPr>
            </w:pPr>
          </w:p>
          <w:p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42DFE">
              <w:rPr>
                <w:rFonts w:ascii="Times New Roman" w:hAnsi="Times New Roman"/>
                <w:sz w:val="24"/>
                <w:szCs w:val="24"/>
                <w:shd w:val="solid" w:color="FFFFFF" w:fill="FFFFFF"/>
                <w:lang w:val="uk-UA" w:eastAsia="en-US"/>
              </w:rPr>
              <w:lastRenderedPageBreak/>
              <w:t>процедури закупівлі у складі тендерної пропозиції, крім випадків, пов’язаних з виконанням рішення органу оскарження</w:t>
            </w:r>
          </w:p>
          <w:p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r w:rsidRPr="00404518">
              <w:rPr>
                <w:rFonts w:ascii="Times New Roman" w:hAnsi="Times New Roman"/>
                <w:color w:val="000000"/>
                <w:shd w:val="solid" w:color="FFFFFF" w:fill="FFFFFF"/>
                <w:lang w:eastAsia="en-US"/>
              </w:rPr>
              <w:t xml:space="preserve">Електронний аукціон проводиться електронною системою закупівель </w:t>
            </w:r>
            <w:r>
              <w:rPr>
                <w:rFonts w:ascii="Times New Roman" w:hAnsi="Times New Roman"/>
                <w:color w:val="000000"/>
                <w:shd w:val="solid" w:color="FFFFFF" w:fill="FFFFFF"/>
                <w:lang w:val="uk-UA" w:eastAsia="en-US"/>
              </w:rPr>
              <w:t xml:space="preserve">  </w:t>
            </w:r>
            <w:r w:rsidRPr="00404518">
              <w:rPr>
                <w:rFonts w:ascii="Times New Roman" w:hAnsi="Times New Roman"/>
                <w:color w:val="000000"/>
                <w:shd w:val="solid" w:color="FFFFFF" w:fill="FFFFFF"/>
                <w:lang w:eastAsia="en-US"/>
              </w:rPr>
              <w:t>відповідно до статті 30 Закону.</w:t>
            </w:r>
          </w:p>
          <w:p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xml:space="preserve"> Якщо була подана одна тендерна пропозиція, електронна система закупівель </w:t>
            </w:r>
            <w:proofErr w:type="gramStart"/>
            <w:r w:rsidRPr="00404518">
              <w:rPr>
                <w:rFonts w:ascii="Times New Roman" w:hAnsi="Times New Roman"/>
                <w:sz w:val="24"/>
                <w:szCs w:val="24"/>
                <w:shd w:val="solid" w:color="FFFFFF" w:fill="FFFFFF"/>
                <w:lang w:eastAsia="en-US"/>
              </w:rPr>
              <w:t>п</w:t>
            </w:r>
            <w:proofErr w:type="gramEnd"/>
            <w:r w:rsidRPr="00404518">
              <w:rPr>
                <w:rFonts w:ascii="Times New Roman" w:hAnsi="Times New Roman"/>
                <w:sz w:val="24"/>
                <w:szCs w:val="24"/>
                <w:shd w:val="solid" w:color="FFFFFF" w:fill="FFFFFF"/>
                <w:lang w:eastAsia="en-US"/>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3D5F32" w:rsidTr="00E70983">
        <w:tc>
          <w:tcPr>
            <w:tcW w:w="2619" w:type="dxa"/>
            <w:tcBorders>
              <w:top w:val="single" w:sz="4" w:space="0" w:color="000000"/>
              <w:left w:val="single" w:sz="4" w:space="0" w:color="000000"/>
              <w:bottom w:val="single" w:sz="4" w:space="0" w:color="000000"/>
            </w:tcBorders>
            <w:shd w:val="clear" w:color="auto" w:fill="auto"/>
            <w:vAlign w:val="center"/>
          </w:tcPr>
          <w:p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r w:rsidR="00145988" w:rsidRPr="00145988">
              <w:rPr>
                <w:rFonts w:ascii="Times New Roman" w:hAnsi="Times New Roman"/>
                <w:b/>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учасник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line="230" w:lineRule="auto"/>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145988">
              <w:rPr>
                <w:rFonts w:ascii="Times New Roman" w:hAnsi="Times New Roman"/>
                <w:color w:val="000000"/>
                <w:shd w:val="solid" w:color="FFFFFF" w:fill="FFFFFF"/>
                <w:lang w:eastAsia="en-US"/>
              </w:rPr>
              <w:t>в</w:t>
            </w:r>
            <w:proofErr w:type="gramEnd"/>
            <w:r w:rsidRPr="00145988">
              <w:rPr>
                <w:rFonts w:ascii="Times New Roman" w:hAnsi="Times New Roman"/>
                <w:color w:val="000000"/>
                <w:shd w:val="solid" w:color="FFFFFF" w:fill="FFFFFF"/>
                <w:lang w:eastAsia="en-US"/>
              </w:rPr>
              <w:t>ідкритих торгів,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виправив виявлені замовником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юридичною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w:t>
            </w:r>
            <w:proofErr w:type="gramStart"/>
            <w:r w:rsidRPr="00145988">
              <w:rPr>
                <w:rFonts w:ascii="Times New Roman" w:hAnsi="Times New Roman"/>
                <w:color w:val="000000"/>
                <w:shd w:val="solid" w:color="FFFFFF" w:fill="FFFFFF"/>
                <w:lang w:eastAsia="en-US"/>
              </w:rPr>
              <w:t xml:space="preserve"> Р</w:t>
            </w:r>
            <w:proofErr w:type="gramEnd"/>
            <w:r w:rsidRPr="00145988">
              <w:rPr>
                <w:rFonts w:ascii="Times New Roman" w:hAnsi="Times New Roman"/>
                <w:color w:val="000000"/>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 xml:space="preserve">ідприємцем)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w:t>
            </w:r>
            <w:r w:rsidRPr="00145988">
              <w:rPr>
                <w:rFonts w:ascii="Times New Roman" w:hAnsi="Times New Roman"/>
                <w:color w:val="000000"/>
                <w:shd w:val="solid" w:color="FFFFFF" w:fill="FFFFFF"/>
                <w:lang w:eastAsia="en-US"/>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5988">
              <w:rPr>
                <w:rFonts w:ascii="Times New Roman" w:hAnsi="Times New Roman"/>
                <w:color w:val="000000"/>
                <w:lang w:eastAsia="en-US"/>
              </w:rPr>
              <w:t xml:space="preserve">придбаних до набрання чинності постановою Кабінету Міністрів України </w:t>
            </w:r>
            <w:r w:rsidRPr="00145988">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 період дії правового режиму воєнного стану в Україні та протягом 90 днів з дня його припинення або скасування”)</w:t>
            </w:r>
            <w:r w:rsidRPr="00145988">
              <w:rPr>
                <w:rFonts w:ascii="Times New Roman" w:hAnsi="Times New Roman"/>
                <w:color w:val="000000"/>
                <w:shd w:val="solid" w:color="FFFFFF" w:fill="FFFFFF"/>
                <w:lang w:eastAsia="en-US"/>
              </w:rPr>
              <w:t>;</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тендерна пропозиція: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відповідає умовам технічної специфікації та іншим вимогам щодо предмета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тендерної документації;</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викладена іншою мовою (мовами), ніж мова (мови), що передбачена тендерною документацією;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w:t>
            </w:r>
            <w:proofErr w:type="gramStart"/>
            <w:r w:rsidRPr="00145988">
              <w:rPr>
                <w:rFonts w:ascii="Times New Roman" w:hAnsi="Times New Roman"/>
                <w:color w:val="000000"/>
                <w:lang w:eastAsia="en-US"/>
              </w:rPr>
              <w:t>такою</w:t>
            </w:r>
            <w:proofErr w:type="gramEnd"/>
            <w:r w:rsidRPr="00145988">
              <w:rPr>
                <w:rFonts w:ascii="Times New Roman" w:hAnsi="Times New Roman"/>
                <w:color w:val="000000"/>
                <w:lang w:eastAsia="en-US"/>
              </w:rPr>
              <w:t>, строк дії якої закінчився;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ціна якої перевищує очікувану вартість </w:t>
            </w:r>
            <w:r w:rsidRPr="00145988">
              <w:rPr>
                <w:rFonts w:ascii="Times New Roman" w:hAnsi="Times New Roman"/>
                <w:color w:val="000000"/>
                <w:shd w:val="solid" w:color="FFFFFF" w:fill="FFFFFF"/>
                <w:lang w:eastAsia="en-US"/>
              </w:rPr>
              <w:t>предмета закупі</w:t>
            </w:r>
            <w:proofErr w:type="gramStart"/>
            <w:r w:rsidRPr="00145988">
              <w:rPr>
                <w:rFonts w:ascii="Times New Roman" w:hAnsi="Times New Roman"/>
                <w:color w:val="000000"/>
                <w:shd w:val="solid" w:color="FFFFFF" w:fill="FFFFFF"/>
                <w:lang w:eastAsia="en-US"/>
              </w:rPr>
              <w:t>вл</w:t>
            </w:r>
            <w:proofErr w:type="gramEnd"/>
            <w:r w:rsidRPr="00145988">
              <w:rPr>
                <w:rFonts w:ascii="Times New Roman" w:hAnsi="Times New Roman"/>
                <w:color w:val="000000"/>
                <w:shd w:val="solid" w:color="FFFFFF" w:fill="FFFFFF"/>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відповідає вимогам, установленим у тендерній документації відповідно </w:t>
            </w:r>
            <w:proofErr w:type="gramStart"/>
            <w:r w:rsidRPr="00145988">
              <w:rPr>
                <w:rFonts w:ascii="Times New Roman" w:hAnsi="Times New Roman"/>
                <w:color w:val="000000"/>
                <w:lang w:eastAsia="en-US"/>
              </w:rPr>
              <w:t>до</w:t>
            </w:r>
            <w:proofErr w:type="gramEnd"/>
            <w:r w:rsidRPr="00145988">
              <w:rPr>
                <w:rFonts w:ascii="Times New Roman" w:hAnsi="Times New Roman"/>
                <w:color w:val="000000"/>
                <w:lang w:eastAsia="en-US"/>
              </w:rPr>
              <w:t xml:space="preserve"> абзацу першого частини третьої статті 22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переможець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відмовився від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ідписання договору про закупівлю відповідно до вимог тендерної документації або укладення договору про закупівлю;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у спосіб, зазначений в тендерній документації, документи, що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 xml:space="preserve">ідтверджують відсутність підстав, установлених статтею 17 Закону, </w:t>
            </w:r>
            <w:r w:rsidRPr="00145988">
              <w:rPr>
                <w:rFonts w:ascii="Times New Roman" w:hAnsi="Times New Roman"/>
                <w:color w:val="000000"/>
                <w:shd w:val="solid" w:color="FFFFFF" w:fill="FFFFFF"/>
                <w:lang w:eastAsia="en-US"/>
              </w:rPr>
              <w:t>з урахуванням пункту 44 цих особливостей</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копію ліцензії або документа дозвільного характеру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разі їх наявності) відповідно до частини другої статті 41 Закону;</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забезпечення виконання договору </w:t>
            </w:r>
            <w:proofErr w:type="gramStart"/>
            <w:r w:rsidRPr="00145988">
              <w:rPr>
                <w:rFonts w:ascii="Times New Roman" w:hAnsi="Times New Roman"/>
                <w:color w:val="000000"/>
                <w:lang w:eastAsia="en-US"/>
              </w:rPr>
              <w:t>про</w:t>
            </w:r>
            <w:proofErr w:type="gramEnd"/>
            <w:r w:rsidRPr="00145988">
              <w:rPr>
                <w:rFonts w:ascii="Times New Roman" w:hAnsi="Times New Roman"/>
                <w:color w:val="000000"/>
                <w:lang w:eastAsia="en-US"/>
              </w:rPr>
              <w:t xml:space="preserve"> закупівлю, якщо таке забезпечення вимагалося замовником;</w:t>
            </w:r>
          </w:p>
          <w:p w:rsidR="00145988" w:rsidRP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надав недостовірну інформацію, що є суттєвою для визначення результатів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 коли:</w:t>
            </w:r>
          </w:p>
          <w:p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r w:rsidRPr="00145988">
              <w:rPr>
                <w:rFonts w:ascii="Times New Roman" w:hAnsi="Times New Roman"/>
                <w:color w:val="000000"/>
                <w:lang w:eastAsia="en-US"/>
              </w:rPr>
              <w:t>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198C" w:rsidRPr="00145988" w:rsidRDefault="0068198C" w:rsidP="00145988">
            <w:pPr>
              <w:spacing w:before="120"/>
              <w:ind w:firstLine="567"/>
              <w:jc w:val="both"/>
            </w:pPr>
          </w:p>
        </w:tc>
      </w:tr>
      <w:tr w:rsidR="00204041" w:rsidRPr="003D5F32" w:rsidTr="00E70983">
        <w:tc>
          <w:tcPr>
            <w:tcW w:w="2619" w:type="dxa"/>
            <w:tcBorders>
              <w:top w:val="single" w:sz="4" w:space="0" w:color="000000"/>
              <w:left w:val="single" w:sz="4" w:space="0" w:color="000000"/>
              <w:bottom w:val="single" w:sz="4" w:space="0" w:color="000000"/>
            </w:tcBorders>
            <w:shd w:val="clear" w:color="auto" w:fill="auto"/>
            <w:vAlign w:val="center"/>
          </w:tcPr>
          <w:p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r w:rsidR="00145988" w:rsidRPr="00145988">
              <w:rPr>
                <w:rFonts w:ascii="Times New Roman" w:hAnsi="Times New Roman"/>
                <w:b/>
                <w:color w:val="000000"/>
                <w:lang w:eastAsia="en-US"/>
              </w:rPr>
              <w:t>Замовник відміняє відкриті торги у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відсутності подальшої потреби в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скорочення обсягу видатків на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4) коли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стало неможливим внаслідок дії обставин непереборної сили.</w:t>
            </w:r>
          </w:p>
          <w:p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145988">
              <w:rPr>
                <w:rFonts w:ascii="Times New Roman" w:hAnsi="Times New Roman"/>
                <w:color w:val="000000"/>
                <w:lang w:eastAsia="en-US"/>
              </w:rPr>
              <w:t>р</w:t>
            </w:r>
            <w:proofErr w:type="gramEnd"/>
            <w:r w:rsidRPr="00145988">
              <w:rPr>
                <w:rFonts w:ascii="Times New Roman" w:hAnsi="Times New Roman"/>
                <w:color w:val="000000"/>
                <w:lang w:eastAsia="en-US"/>
              </w:rPr>
              <w:t xml:space="preserve">ішення зазначає в електронній системі закупівель підстави прийняття такого рішення. </w:t>
            </w:r>
          </w:p>
          <w:p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r w:rsidRPr="00145988">
              <w:rPr>
                <w:rFonts w:ascii="Times New Roman" w:hAnsi="Times New Roman"/>
                <w:b/>
                <w:color w:val="000000"/>
                <w:lang w:eastAsia="en-US"/>
              </w:rPr>
              <w:t xml:space="preserve">Відкриті торги автоматично відміняються електронною системою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1) відхилення </w:t>
            </w:r>
            <w:proofErr w:type="gramStart"/>
            <w:r w:rsidRPr="00145988">
              <w:rPr>
                <w:rFonts w:ascii="Times New Roman" w:hAnsi="Times New Roman"/>
                <w:color w:val="000000"/>
                <w:lang w:eastAsia="en-US"/>
              </w:rPr>
              <w:t>вс</w:t>
            </w:r>
            <w:proofErr w:type="gramEnd"/>
            <w:r w:rsidRPr="00145988">
              <w:rPr>
                <w:rFonts w:ascii="Times New Roman" w:hAnsi="Times New Roman"/>
                <w:color w:val="000000"/>
                <w:lang w:eastAsia="en-US"/>
              </w:rPr>
              <w:t xml:space="preserve">іх тендерних пропозицій (у тому числі, якщо була подана одна тендерна пропозиція, яка відхилена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w:t>
            </w:r>
            <w:r w:rsidRPr="00145988">
              <w:rPr>
                <w:rFonts w:ascii="Times New Roman" w:hAnsi="Times New Roman"/>
                <w:color w:val="000000"/>
                <w:shd w:val="solid" w:color="FFFFFF" w:fill="FFFFFF"/>
                <w:lang w:eastAsia="en-US"/>
              </w:rPr>
              <w:t>подання жодної тендерної пропозиції для участі</w:t>
            </w:r>
            <w:r w:rsidRPr="00145988">
              <w:rPr>
                <w:rFonts w:ascii="Times New Roman" w:hAnsi="Times New Roman"/>
                <w:color w:val="000000"/>
                <w:lang w:eastAsia="en-US"/>
              </w:rPr>
              <w:t xml:space="preserve">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відкритих </w:t>
            </w:r>
            <w:proofErr w:type="gramStart"/>
            <w:r w:rsidRPr="00145988">
              <w:rPr>
                <w:rFonts w:ascii="Times New Roman" w:hAnsi="Times New Roman"/>
                <w:color w:val="000000"/>
                <w:lang w:eastAsia="en-US"/>
              </w:rPr>
              <w:t>торгах</w:t>
            </w:r>
            <w:proofErr w:type="gramEnd"/>
            <w:r w:rsidRPr="00145988">
              <w:rPr>
                <w:rFonts w:ascii="Times New Roman" w:hAnsi="Times New Roman"/>
                <w:color w:val="000000"/>
                <w:lang w:eastAsia="en-US"/>
              </w:rPr>
              <w:t xml:space="preserve"> у строк, установлений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Електронною системою закупівель автоматично протягом одного робочого дня з дати настання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 xml:space="preserve">ідстав для відміни відкритих торгів, визначених цим пунктом, оприлюднюється інформація про відміну відкритих </w:t>
            </w:r>
            <w:r w:rsidRPr="00145988">
              <w:rPr>
                <w:rFonts w:ascii="Times New Roman" w:hAnsi="Times New Roman"/>
                <w:color w:val="000000"/>
                <w:lang w:eastAsia="en-US"/>
              </w:rPr>
              <w:lastRenderedPageBreak/>
              <w:t>торгів.</w:t>
            </w:r>
          </w:p>
          <w:p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r w:rsidR="00145988" w:rsidRPr="00145988">
              <w:rPr>
                <w:rFonts w:ascii="Times New Roman" w:hAnsi="Times New Roman"/>
                <w:color w:val="000000"/>
                <w:lang w:eastAsia="en-US"/>
              </w:rPr>
              <w:t>Відкриті торги можуть бути відмінені частково (за лотом).</w:t>
            </w:r>
          </w:p>
          <w:p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r w:rsidRPr="00145988">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6AA1">
              <w:rPr>
                <w:rFonts w:ascii="Times New Roman" w:hAnsi="Times New Roman"/>
                <w:color w:val="000000"/>
                <w:sz w:val="28"/>
                <w:szCs w:val="28"/>
                <w:lang w:eastAsia="en-US"/>
              </w:rPr>
              <w:t>.</w:t>
            </w:r>
          </w:p>
          <w:p w:rsidR="00145988" w:rsidRPr="00145988" w:rsidRDefault="00145988" w:rsidP="00145988">
            <w:pPr>
              <w:ind w:left="113" w:right="113"/>
              <w:contextualSpacing/>
              <w:jc w:val="both"/>
              <w:rPr>
                <w:rFonts w:ascii="Times New Roman" w:hAnsi="Times New Roman" w:cs="Times New Roman"/>
              </w:rPr>
            </w:pPr>
          </w:p>
          <w:p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gramStart"/>
            <w:r w:rsidR="002056FE" w:rsidRPr="002056FE">
              <w:rPr>
                <w:rFonts w:ascii="Times New Roman" w:hAnsi="Times New Roman"/>
                <w:color w:val="000000"/>
                <w:shd w:val="solid" w:color="FFFFFF" w:fill="FFFFFF"/>
                <w:lang w:eastAsia="en-US"/>
              </w:rPr>
              <w:t>Р</w:t>
            </w:r>
            <w:proofErr w:type="gramEnd"/>
            <w:r w:rsidR="002056FE" w:rsidRPr="002056FE">
              <w:rPr>
                <w:rFonts w:ascii="Times New Roman" w:hAnsi="Times New Roman"/>
                <w:color w:val="000000"/>
                <w:shd w:val="solid" w:color="FFFFFF" w:fill="FFFFFF"/>
                <w:lang w:eastAsia="en-US"/>
              </w:rPr>
              <w:t>ішення про намір укласти договір про закупівлю приймається замовником відповідно до статті 33 Закону та цього пункту.</w:t>
            </w:r>
          </w:p>
          <w:p w:rsidR="002056FE" w:rsidRPr="002056FE" w:rsidRDefault="002056FE" w:rsidP="002056FE">
            <w:pPr>
              <w:spacing w:before="120"/>
              <w:ind w:firstLine="567"/>
              <w:jc w:val="both"/>
              <w:rPr>
                <w:rFonts w:ascii="Times New Roman" w:hAnsi="Times New Roman"/>
                <w:color w:val="000000"/>
              </w:rPr>
            </w:pPr>
            <w:r w:rsidRPr="002056FE">
              <w:rPr>
                <w:rFonts w:ascii="Times New Roman" w:hAnsi="Times New Roman"/>
                <w:color w:val="000000"/>
                <w:lang w:eastAsia="en-US"/>
              </w:rPr>
              <w:t>Повідомлення про намі</w:t>
            </w:r>
            <w:proofErr w:type="gramStart"/>
            <w:r w:rsidRPr="002056FE">
              <w:rPr>
                <w:rFonts w:ascii="Times New Roman" w:hAnsi="Times New Roman"/>
                <w:color w:val="000000"/>
                <w:lang w:eastAsia="en-US"/>
              </w:rPr>
              <w:t>р</w:t>
            </w:r>
            <w:proofErr w:type="gramEnd"/>
            <w:r w:rsidRPr="002056FE">
              <w:rPr>
                <w:rFonts w:ascii="Times New Roman" w:hAnsi="Times New Roman"/>
                <w:color w:val="000000"/>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056FE" w:rsidRPr="002056FE" w:rsidRDefault="002056FE" w:rsidP="002056FE">
            <w:pPr>
              <w:spacing w:before="120"/>
              <w:ind w:firstLine="567"/>
              <w:jc w:val="both"/>
              <w:rPr>
                <w:rFonts w:ascii="Times New Roman" w:hAnsi="Times New Roman"/>
                <w:color w:val="000000"/>
                <w:shd w:val="solid" w:color="FFFFFF" w:fill="FFFFFF"/>
              </w:rPr>
            </w:pPr>
            <w:proofErr w:type="gramStart"/>
            <w:r w:rsidRPr="002056FE">
              <w:rPr>
                <w:rFonts w:ascii="Times New Roman" w:hAnsi="Times New Roman"/>
                <w:color w:val="000000"/>
                <w:shd w:val="solid" w:color="FFFFFF" w:fill="FFFFFF"/>
                <w:lang w:eastAsia="en-US"/>
              </w:rPr>
              <w:t>З</w:t>
            </w:r>
            <w:proofErr w:type="gramEnd"/>
            <w:r w:rsidRPr="002056FE">
              <w:rPr>
                <w:rFonts w:ascii="Times New Roman" w:hAnsi="Times New Roman"/>
                <w:color w:val="000000"/>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734756">
              <w:rPr>
                <w:rFonts w:ascii="Times New Roman" w:hAnsi="Times New Roman"/>
                <w:b/>
                <w:color w:val="000000"/>
                <w:shd w:val="solid" w:color="FFFFFF" w:fill="FFFFFF"/>
                <w:lang w:eastAsia="en-US"/>
              </w:rPr>
              <w:t>п’ять днів з дати оприлюднення</w:t>
            </w:r>
            <w:r w:rsidRPr="002056FE">
              <w:rPr>
                <w:rFonts w:ascii="Times New Roman" w:hAnsi="Times New Roman"/>
                <w:color w:val="000000"/>
                <w:shd w:val="solid" w:color="FFFFFF" w:fill="FFFFFF"/>
                <w:lang w:eastAsia="en-US"/>
              </w:rPr>
              <w:t xml:space="preserve"> в електронній системі закупівель </w:t>
            </w:r>
            <w:r w:rsidRPr="00734756">
              <w:rPr>
                <w:rFonts w:ascii="Times New Roman" w:hAnsi="Times New Roman"/>
                <w:b/>
                <w:color w:val="000000"/>
                <w:shd w:val="solid" w:color="FFFFFF" w:fill="FFFFFF"/>
                <w:lang w:eastAsia="en-US"/>
              </w:rPr>
              <w:t>повідомлення про намір укласти договір</w:t>
            </w:r>
            <w:r w:rsidRPr="002056FE">
              <w:rPr>
                <w:rFonts w:ascii="Times New Roman" w:hAnsi="Times New Roman"/>
                <w:color w:val="000000"/>
                <w:shd w:val="solid" w:color="FFFFFF" w:fill="FFFFFF"/>
                <w:lang w:eastAsia="en-US"/>
              </w:rPr>
              <w:t xml:space="preserve"> про закупівлю.</w:t>
            </w:r>
          </w:p>
          <w:p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r w:rsidRPr="002056F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34756">
              <w:rPr>
                <w:rFonts w:ascii="Times New Roman" w:hAnsi="Times New Roman"/>
                <w:b/>
                <w:color w:val="000000"/>
                <w:shd w:val="solid" w:color="FFFFFF" w:fill="FFFFFF"/>
                <w:lang w:eastAsia="en-US"/>
              </w:rPr>
              <w:t>пізніше ніж через 15 днів з дати прийняття рішення про намір укласти договір</w:t>
            </w:r>
            <w:r w:rsidRPr="002056FE">
              <w:rPr>
                <w:rFonts w:ascii="Times New Roman" w:hAnsi="Times New Roman"/>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4756">
              <w:rPr>
                <w:rFonts w:ascii="Times New Roman" w:hAnsi="Times New Roman"/>
                <w:b/>
                <w:color w:val="000000"/>
                <w:shd w:val="solid" w:color="FFFFFF" w:fill="FFFFFF"/>
                <w:lang w:eastAsia="en-US"/>
              </w:rPr>
              <w:t>до 60 днів</w:t>
            </w:r>
            <w:r w:rsidRPr="002056FE">
              <w:rPr>
                <w:rFonts w:ascii="Times New Roman" w:hAnsi="Times New Roman"/>
                <w:color w:val="000000"/>
                <w:shd w:val="solid" w:color="FFFFFF" w:fill="FFFFFF"/>
                <w:lang w:eastAsia="en-US"/>
              </w:rPr>
              <w:t xml:space="preserve">. У разі подання скарги до органу оскарження </w:t>
            </w:r>
            <w:proofErr w:type="gramStart"/>
            <w:r w:rsidRPr="002056FE">
              <w:rPr>
                <w:rFonts w:ascii="Times New Roman" w:hAnsi="Times New Roman"/>
                <w:color w:val="000000"/>
                <w:shd w:val="solid" w:color="FFFFFF" w:fill="FFFFFF"/>
                <w:lang w:eastAsia="en-US"/>
              </w:rPr>
              <w:t>п</w:t>
            </w:r>
            <w:proofErr w:type="gramEnd"/>
            <w:r w:rsidRPr="002056FE">
              <w:rPr>
                <w:rFonts w:ascii="Times New Roman" w:hAnsi="Times New Roman"/>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6DB4" w:rsidRPr="002056FE" w:rsidRDefault="00456DB4" w:rsidP="002056FE">
            <w:pPr>
              <w:ind w:left="113" w:right="113"/>
              <w:jc w:val="both"/>
              <w:rPr>
                <w:rFonts w:ascii="Times New Roman" w:hAnsi="Times New Roman" w:cs="Times New Roman"/>
                <w:shd w:val="clear" w:color="auto" w:fill="FFFFFF"/>
              </w:rPr>
            </w:pPr>
          </w:p>
          <w:p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8758C3" w:rsidRPr="005B2390" w:rsidRDefault="00456DB4" w:rsidP="00F3296B">
            <w:pPr>
              <w:pStyle w:val="a6"/>
              <w:spacing w:before="0" w:after="0"/>
              <w:ind w:left="113" w:right="113"/>
              <w:jc w:val="both"/>
              <w:rPr>
                <w:lang w:val="uk-UA"/>
              </w:rPr>
            </w:pPr>
            <w:r w:rsidRPr="005B239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xml:space="preserve">. Істотні умови, що </w:t>
            </w:r>
            <w:r w:rsidRPr="005B2390">
              <w:rPr>
                <w:b/>
                <w:lang w:val="uk-UA"/>
              </w:rPr>
              <w:lastRenderedPageBreak/>
              <w:t>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a"/>
              <w:snapToGrid w:val="0"/>
              <w:ind w:left="113" w:right="113"/>
              <w:jc w:val="both"/>
            </w:pPr>
            <w:r w:rsidRPr="005B2390">
              <w:lastRenderedPageBreak/>
              <w:t xml:space="preserve">6.4.1. </w:t>
            </w:r>
            <w:r w:rsidR="00032964" w:rsidRPr="00032964">
              <w:rPr>
                <w:color w:val="000000"/>
                <w:lang w:eastAsia="en-US"/>
              </w:rPr>
              <w:t xml:space="preserve">Договір про закупівлю за результатами проведеної закупівлі згідно з </w:t>
            </w:r>
            <w:r w:rsidR="00032964" w:rsidRPr="00032964">
              <w:rPr>
                <w:color w:val="000000"/>
                <w:lang w:eastAsia="en-US"/>
              </w:rPr>
              <w:lastRenderedPageBreak/>
              <w:t>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зменшення обсягів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зокрема з урахуванням фактичного обсягу видатків замовника;</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2)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на момент його укладення;</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lastRenderedPageBreak/>
              <w:t>3) покращення якості предмета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за умови, що таке покращення не призведе до збільшення суми, визначеної в договорі про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5)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іни в договорі про закупівлю в бік зменшення (без зміни кількості (обсягу) та якості товарів, робіт і послуг);</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ільг з </w:t>
            </w:r>
            <w:r w:rsidRPr="00032964">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964" w:rsidRPr="00032964" w:rsidRDefault="00032964" w:rsidP="00032964">
            <w:pPr>
              <w:spacing w:before="120"/>
              <w:ind w:firstLine="567"/>
              <w:jc w:val="both"/>
              <w:rPr>
                <w:rFonts w:ascii="Times New Roman" w:hAnsi="Times New Roman"/>
                <w:color w:val="000000"/>
              </w:rPr>
            </w:pPr>
            <w:proofErr w:type="gramStart"/>
            <w:r w:rsidRPr="00032964">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32964">
              <w:rPr>
                <w:rFonts w:ascii="Times New Roman" w:hAnsi="Times New Roman"/>
                <w:color w:val="000000"/>
                <w:lang w:eastAsia="en-US"/>
              </w:rPr>
              <w:t xml:space="preserve">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порядку зміни ціни;</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зміни умов у зв’язку із застосуванням положень частини шостої статті 41 Закону.</w:t>
            </w:r>
          </w:p>
          <w:p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032964">
              <w:rPr>
                <w:rFonts w:ascii="Times New Roman" w:hAnsi="Times New Roman"/>
                <w:color w:val="000000"/>
                <w:shd w:val="solid" w:color="FFFFFF" w:fill="FFFFFF"/>
                <w:lang w:eastAsia="en-US"/>
              </w:rPr>
              <w:t>н</w:t>
            </w:r>
            <w:proofErr w:type="gramEnd"/>
            <w:r w:rsidRPr="00032964">
              <w:rPr>
                <w:rFonts w:ascii="Times New Roman" w:hAnsi="Times New Roman"/>
                <w:color w:val="000000"/>
                <w:shd w:val="solid" w:color="FFFFFF" w:fill="FFFFFF"/>
                <w:lang w:eastAsia="en-US"/>
              </w:rPr>
              <w:t xml:space="preserve"> до договору про закупівлю відповідно до вимог Закону з урахуванням цих особливостей.</w:t>
            </w:r>
          </w:p>
          <w:p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4FA8"/>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6FE7"/>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36F9"/>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5F32"/>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23B6"/>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292"/>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EF7874"/>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UnresolvedMention">
    <w:name w:val="Unresolved Mention"/>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2763459">
      <w:bodyDiv w:val="1"/>
      <w:marLeft w:val="0"/>
      <w:marRight w:val="0"/>
      <w:marTop w:val="0"/>
      <w:marBottom w:val="0"/>
      <w:divBdr>
        <w:top w:val="none" w:sz="0" w:space="0" w:color="auto"/>
        <w:left w:val="none" w:sz="0" w:space="0" w:color="auto"/>
        <w:bottom w:val="none" w:sz="0" w:space="0" w:color="auto"/>
        <w:right w:val="none" w:sz="0" w:space="0" w:color="auto"/>
      </w:divBdr>
    </w:div>
    <w:div w:id="1607082440">
      <w:bodyDiv w:val="1"/>
      <w:marLeft w:val="0"/>
      <w:marRight w:val="0"/>
      <w:marTop w:val="0"/>
      <w:marBottom w:val="0"/>
      <w:divBdr>
        <w:top w:val="none" w:sz="0" w:space="0" w:color="auto"/>
        <w:left w:val="none" w:sz="0" w:space="0" w:color="auto"/>
        <w:bottom w:val="none" w:sz="0" w:space="0" w:color="auto"/>
        <w:right w:val="none" w:sz="0" w:space="0" w:color="auto"/>
      </w:divBdr>
    </w:div>
    <w:div w:id="1634094825">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7601-85E5-406E-84AE-2047A59F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19</Pages>
  <Words>36663</Words>
  <Characters>20898</Characters>
  <Application>Microsoft Office Word</Application>
  <DocSecurity>0</DocSecurity>
  <Lines>174</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78</cp:revision>
  <cp:lastPrinted>2020-05-20T08:30:00Z</cp:lastPrinted>
  <dcterms:created xsi:type="dcterms:W3CDTF">2022-01-31T13:40:00Z</dcterms:created>
  <dcterms:modified xsi:type="dcterms:W3CDTF">2022-11-01T14:26:00Z</dcterms:modified>
</cp:coreProperties>
</file>