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1" w:rsidRDefault="00762091" w:rsidP="0076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sz w:val="20"/>
          <w:szCs w:val="20"/>
          <w:lang w:eastAsia="x-none"/>
        </w:rPr>
      </w:pPr>
      <w:r>
        <w:rPr>
          <w:b/>
          <w:color w:val="000000"/>
          <w:sz w:val="20"/>
          <w:szCs w:val="20"/>
          <w:lang w:eastAsia="x-none"/>
        </w:rPr>
        <w:t xml:space="preserve">Додаток №2 </w:t>
      </w:r>
    </w:p>
    <w:p w:rsidR="00762091" w:rsidRDefault="00762091" w:rsidP="0076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>до Документації</w:t>
      </w:r>
    </w:p>
    <w:p w:rsidR="00762091" w:rsidRDefault="00762091" w:rsidP="0076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 xml:space="preserve">для проведення закупівлі через </w:t>
      </w:r>
    </w:p>
    <w:p w:rsidR="00762091" w:rsidRDefault="00762091" w:rsidP="0076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 xml:space="preserve">систему електронних закупівель </w:t>
      </w:r>
    </w:p>
    <w:p w:rsidR="00762091" w:rsidRDefault="00762091" w:rsidP="0076209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b/>
          <w:bCs/>
          <w:lang w:val="uk-UA" w:eastAsia="ru-RU"/>
        </w:rPr>
      </w:pPr>
      <w:bookmarkStart w:id="0" w:name="BM16"/>
      <w:bookmarkEnd w:id="0"/>
    </w:p>
    <w:p w:rsidR="00F06463" w:rsidRPr="00F06463" w:rsidRDefault="00693CEE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napToGrid w:val="0"/>
        </w:rPr>
      </w:pPr>
      <w:r>
        <w:rPr>
          <w:snapToGrid w:val="0"/>
        </w:rPr>
        <w:t xml:space="preserve"> ПРОЕКТ ДОГОВОРУ</w:t>
      </w:r>
      <w:r w:rsidR="00F06463" w:rsidRPr="00F06463">
        <w:rPr>
          <w:snapToGrid w:val="0"/>
        </w:rPr>
        <w:t xml:space="preserve"> №______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                    про закупівлю товарів (робіт або послуг) за державні кошти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 м. Деражня                                                                                  </w:t>
      </w:r>
      <w:r w:rsidR="00D33EF5">
        <w:rPr>
          <w:snapToGrid w:val="0"/>
        </w:rPr>
        <w:t xml:space="preserve">              __ __________ 2022</w:t>
      </w:r>
      <w:r w:rsidRPr="00F06463">
        <w:rPr>
          <w:snapToGrid w:val="0"/>
        </w:rPr>
        <w:t xml:space="preserve"> року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7B0A91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napToGrid w:val="0"/>
        </w:rPr>
      </w:pPr>
      <w:r w:rsidRPr="00F06463">
        <w:rPr>
          <w:snapToGrid w:val="0"/>
        </w:rPr>
        <w:t xml:space="preserve"> Деражнянська районна державна лікарня ветеринарної медицини</w:t>
      </w:r>
      <w:r w:rsidR="00BE033D">
        <w:rPr>
          <w:snapToGrid w:val="0"/>
        </w:rPr>
        <w:t xml:space="preserve">, в особі начальника </w:t>
      </w:r>
      <w:r w:rsidR="00BE033D" w:rsidRPr="00BE033D">
        <w:rPr>
          <w:b/>
          <w:i/>
          <w:snapToGrid w:val="0"/>
        </w:rPr>
        <w:t>Шкабари Олега Івановича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., який діє на підставі Положення, надалі – Замовник, з однієї сторони та </w:t>
      </w:r>
      <w:r>
        <w:rPr>
          <w:snapToGrid w:val="0"/>
        </w:rPr>
        <w:t>_______________________________________________________________________________</w:t>
      </w:r>
      <w:r w:rsidRPr="00F06463">
        <w:rPr>
          <w:snapToGrid w:val="0"/>
        </w:rPr>
        <w:t xml:space="preserve">, іменоване надалі – Виконавець, в особі  </w:t>
      </w:r>
      <w:r>
        <w:rPr>
          <w:snapToGrid w:val="0"/>
        </w:rPr>
        <w:t>___________________________________________</w:t>
      </w:r>
      <w:r w:rsidRPr="00F06463">
        <w:rPr>
          <w:snapToGrid w:val="0"/>
        </w:rPr>
        <w:t xml:space="preserve">, який (а) діє на підставі </w:t>
      </w:r>
      <w:r>
        <w:rPr>
          <w:snapToGrid w:val="0"/>
        </w:rPr>
        <w:t>____________________________________________________________</w:t>
      </w:r>
      <w:r w:rsidRPr="00F06463">
        <w:rPr>
          <w:snapToGrid w:val="0"/>
        </w:rPr>
        <w:t>, з другої сторони, надалі разом іменовані – Сторони, а кожна окремо – Сторона, уклали цей Договір про наступне: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І. Предмет договору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1.1.</w:t>
      </w:r>
      <w:r w:rsidRPr="00F06463">
        <w:rPr>
          <w:snapToGrid w:val="0"/>
        </w:rPr>
        <w:tab/>
        <w:t xml:space="preserve">Замовник доручає, а Постачальник бере на себе зобов’язання поставити товар –  </w:t>
      </w:r>
      <w:r>
        <w:rPr>
          <w:snapToGrid w:val="0"/>
        </w:rPr>
        <w:t>_______________________________________________________________________</w:t>
      </w:r>
      <w:r w:rsidR="00AF5D81">
        <w:rPr>
          <w:snapToGrid w:val="0"/>
        </w:rPr>
        <w:t xml:space="preserve">_________ </w:t>
      </w:r>
      <w:r w:rsidR="00AF5D81">
        <w:rPr>
          <w:snapToGrid w:val="0"/>
        </w:rPr>
        <w:softHyphen/>
      </w:r>
      <w:r w:rsidR="00AF5D81">
        <w:rPr>
          <w:snapToGrid w:val="0"/>
        </w:rPr>
        <w:softHyphen/>
      </w:r>
      <w:r w:rsidR="00AF5D81">
        <w:rPr>
          <w:snapToGrid w:val="0"/>
        </w:rPr>
        <w:softHyphen/>
      </w:r>
      <w:r w:rsidR="00AF5D81">
        <w:rPr>
          <w:snapToGrid w:val="0"/>
        </w:rPr>
        <w:softHyphen/>
      </w:r>
      <w:r w:rsidR="00AF5D81">
        <w:rPr>
          <w:snapToGrid w:val="0"/>
        </w:rPr>
        <w:softHyphen/>
      </w:r>
      <w:r w:rsidR="00AF5D81">
        <w:rPr>
          <w:snapToGrid w:val="0"/>
        </w:rPr>
        <w:softHyphen/>
      </w:r>
      <w:r w:rsidR="00AF5D81">
        <w:rPr>
          <w:snapToGrid w:val="0"/>
        </w:rPr>
        <w:softHyphen/>
      </w:r>
      <w:r w:rsidRPr="00F06463">
        <w:rPr>
          <w:snapToGrid w:val="0"/>
        </w:rPr>
        <w:t>(ДК 021:2015</w:t>
      </w:r>
      <w:r>
        <w:rPr>
          <w:snapToGrid w:val="0"/>
        </w:rPr>
        <w:t xml:space="preserve">  </w:t>
      </w:r>
      <w:r w:rsidRPr="00F06463">
        <w:rPr>
          <w:b/>
          <w:snapToGrid w:val="0"/>
        </w:rPr>
        <w:t>09130000-9- Нафта і дистиляти</w:t>
      </w:r>
      <w:r w:rsidRPr="00F06463">
        <w:rPr>
          <w:snapToGrid w:val="0"/>
        </w:rPr>
        <w:t xml:space="preserve">), а Замовник зобов’язується прийняти й оплатити його відповідно до умов цього Договору.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1.2.</w:t>
      </w:r>
      <w:r w:rsidRPr="00F06463">
        <w:rPr>
          <w:snapToGrid w:val="0"/>
        </w:rPr>
        <w:tab/>
        <w:t>Найменування Товару, номенклатура, асортимент, кількість, ціна за одиницю Товару зазначені у Специфікації до Договору (Додаток 1).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1.3.</w:t>
      </w:r>
      <w:r w:rsidRPr="00F06463">
        <w:rPr>
          <w:snapToGrid w:val="0"/>
        </w:rPr>
        <w:tab/>
        <w:t>Доставка та розвантаження Товару за місцем використання здійснюється за рахунок Постачальника.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F06463">
        <w:rPr>
          <w:b/>
          <w:snapToGrid w:val="0"/>
        </w:rPr>
        <w:t>ІІ. Якість товару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2.1.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товарів, якість якого відповідає вимогам Замовника, зазначеним у Додатку 1 (специфікації) до договору та погоджена Постачальником.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2.2 Якість товару повинна відповідати діючим стандартам ДСТУ/ГОСТ, технічним умовам, а також Товар повинен мати необхідні сертифікати, посвідчення про якість, висновки санітарно – епідеміологічної експертизи, тощо.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2.3. Постачальник гарантує якість товару упродовж терміну встановленого виробником і зазначеного на упаковці товару.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2.4. Якщо упродовж гарантійного терміну придатності виявиться, що товар не відповідає умовам цього Договору, Постачальник замінює товар на якісний.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2.5. Постачальник зобов'язаний замінити дефектний товар на протязі 14 календарних днів. Всі витрати, пов'язані із заміною товару неналежної якості несе Постачальник.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2.6. Замовник має право відмовитися від прийняття Товару, який не відповідає за якістю умовам Договору.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ІІІ. Ціна договору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>
        <w:rPr>
          <w:snapToGrid w:val="0"/>
        </w:rPr>
        <w:t>3.1.</w:t>
      </w:r>
      <w:r w:rsidRPr="00F06463">
        <w:rPr>
          <w:snapToGrid w:val="0"/>
        </w:rPr>
        <w:t xml:space="preserve">Сума договору становить </w:t>
      </w:r>
      <w:r>
        <w:rPr>
          <w:snapToGrid w:val="0"/>
        </w:rPr>
        <w:t>___________________________________________________</w:t>
      </w:r>
      <w:r w:rsidRPr="00F06463">
        <w:rPr>
          <w:snapToGrid w:val="0"/>
        </w:rPr>
        <w:t xml:space="preserve">грн.. </w:t>
      </w:r>
      <w:r w:rsidRPr="00F06463">
        <w:rPr>
          <w:snapToGrid w:val="0"/>
        </w:rPr>
        <w:lastRenderedPageBreak/>
        <w:t xml:space="preserve">( </w:t>
      </w:r>
      <w:r>
        <w:rPr>
          <w:snapToGrid w:val="0"/>
        </w:rPr>
        <w:t>_______________________________________________</w:t>
      </w:r>
      <w:r w:rsidRPr="00F06463">
        <w:rPr>
          <w:snapToGrid w:val="0"/>
        </w:rPr>
        <w:t xml:space="preserve"> грн.</w:t>
      </w:r>
      <w:r>
        <w:rPr>
          <w:snapToGrid w:val="0"/>
        </w:rPr>
        <w:t>______</w:t>
      </w:r>
      <w:r w:rsidRPr="00F06463">
        <w:rPr>
          <w:snapToGrid w:val="0"/>
        </w:rPr>
        <w:t xml:space="preserve"> коп.), </w:t>
      </w:r>
      <w:r>
        <w:rPr>
          <w:snapToGrid w:val="0"/>
        </w:rPr>
        <w:t>__________</w:t>
      </w:r>
      <w:r w:rsidRPr="00F06463">
        <w:rPr>
          <w:snapToGrid w:val="0"/>
        </w:rPr>
        <w:t xml:space="preserve"> ПДВ.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3.2. Сума визначена у Договорі може бути зменшена за взаємною згодою Сторін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3.3. Обсяг закупівлі може бути зменшено, зокрема з урахуванням фактичного обсягу видатків замовника.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F06463">
        <w:rPr>
          <w:b/>
          <w:snapToGrid w:val="0"/>
        </w:rPr>
        <w:t>IV. Порядок здійснення оплати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4.1. Оплата Замовником здійснюється з дати отримання товару, а у разі відсутності коштів на рахунках Замовника – з моменту їх надходження.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4.2. Оплата проводиться на поточний рахунок Учасника шляхом безготівкових розрахунків. Розрахунки проводяться шляхом оплати Замовником після пред’явлення Учасником видаткової накладної на оплату товару.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4.3. Оплата за поставлений товар повинна провадитись виключно у національній грошовій одиниці України (гривні).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4.4. Замовник здійснює прийом товару в асортименті і за цінами відповідно до Додатку 1 (специфікації), що діють на момент поставки товару.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4.5. Замовник здійснює оплату на підставі первинних документів (накладна, рахунок, інше).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4.6. Документи, що надаються до оплати, мають відповідати діючим нормативно - правовим актам.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F06463">
        <w:rPr>
          <w:b/>
          <w:snapToGrid w:val="0"/>
        </w:rPr>
        <w:t>V.</w:t>
      </w:r>
      <w:r w:rsidRPr="00F06463">
        <w:rPr>
          <w:b/>
          <w:snapToGrid w:val="0"/>
        </w:rPr>
        <w:tab/>
        <w:t>Поставка Товару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5.1. Датою постачання товару є дата підписання Сторонами акту приймання-передачі товарів/ видаткової накл</w:t>
      </w:r>
      <w:r w:rsidR="00CE0601">
        <w:rPr>
          <w:snapToGrid w:val="0"/>
        </w:rPr>
        <w:t xml:space="preserve">адної, але не пізніше </w:t>
      </w:r>
      <w:r w:rsidR="00D33EF5">
        <w:rPr>
          <w:snapToGrid w:val="0"/>
        </w:rPr>
        <w:t>31.12.2022</w:t>
      </w:r>
      <w:r w:rsidRPr="00F06463">
        <w:rPr>
          <w:snapToGrid w:val="0"/>
        </w:rPr>
        <w:t xml:space="preserve"> року.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5.2.  Місце поставки товару: Хмельницька область, м. Деражня, вул. Промислова 26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F06463">
        <w:rPr>
          <w:b/>
          <w:snapToGrid w:val="0"/>
        </w:rPr>
        <w:t>VI.</w:t>
      </w:r>
      <w:r w:rsidRPr="00F06463">
        <w:rPr>
          <w:b/>
          <w:snapToGrid w:val="0"/>
        </w:rPr>
        <w:tab/>
        <w:t>Права та обов’язки сторін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6.1. Замовник зобов'язаний: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6.1.1. Своєчасно та в повному обсязі сплачувати за поставлений товар;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6.1.2. Приймати поставлені товар згідно з актом приймання – передачі/ накладної;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6.2. Замовник має право: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6.2.1. Достроково розірвати цей Договір у разі невиконання зобов'язань Постачальником, письмово повідомивши його про це у строк 10 (десяти) робочих днів до дати розірвання Договору.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6.2.2. Контролювати поставку  товару у строки, встановлені цим Договором;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6.2.4. Повернути рахунок Постачальнику без здійснення оплати в разі неналежного оформлення документів (відсутність підписів тощо);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6.3. Постачальник зобов'язаний: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6.3.1. Забезпечити  поставку товару у строки, встановлені цим Договором;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6.3.2. Забезпечити поставку товару, якість якого відповідає умовам, встановленим розділом II цього Договору;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6.4. Постачальник має право: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6.4.1. Своєчасно та в повному обсязі отримувати плату за поставлений товар;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6.4.2. На дострокову поставку товару   за письмовим погодженням Замовника;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6.4.3. У разі невиконання зобов'язань Замовником Постачальник  має право достроково розірвати цей Договір, письмово повідомивши про це Замовника у строк 10 (десяти) робочих </w:t>
      </w:r>
      <w:r w:rsidRPr="00F06463">
        <w:rPr>
          <w:snapToGrid w:val="0"/>
        </w:rPr>
        <w:lastRenderedPageBreak/>
        <w:t>днів до дати розірвання Договору.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F06463">
        <w:rPr>
          <w:b/>
          <w:snapToGrid w:val="0"/>
        </w:rPr>
        <w:t>VII.</w:t>
      </w:r>
      <w:r w:rsidRPr="00F06463">
        <w:rPr>
          <w:b/>
          <w:snapToGrid w:val="0"/>
        </w:rPr>
        <w:tab/>
        <w:t>Відповідальність Сторін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7.1 Постачальник приймає на себе всі ризики, пов’язані з поставкою товару за цим Договором, до моменту підписання акту приймання-передачі товарів/ видаткової накладної між уповноваженими на це представниками Замовника та Постачальником.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7.2. За невиконання або неналежне виконання своїх обов’язків за Договором Сторони несуть відповідальність, передбачену законодавством та цим Договором.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Відповідно до статті 231 Господарського кодексу України у разі якщо порушено господарське зобов'язання, в якому хоча б одна сторона є суб'єктом господарювання, що належить до державного сектора економіки, або порушення пов'язане з виконанням державного контракту, або виконання зобов'язання фінансується за рахунок Державного бюджету України чи за рахунок державного кредиту, штрафні санкції застосовуються, якщо інше не передбачено законом чи договором, у таких розмірах: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за порушення умов зобов'язання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 xml:space="preserve">7.3. У разі порушення термінів оплати Товару  Замовник виплачує Постачальнику пеню у розмірі подвійної облікової ставки НБУ від суми оплати за кожен день прострочення.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7.4. Виплата  винною  стороною, передбачених цим Договором штрафних санкцій, не звільняє сторони від обов'язку виконати всі свої зобов'язання за Договором.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F06463">
        <w:rPr>
          <w:b/>
          <w:snapToGrid w:val="0"/>
        </w:rPr>
        <w:t>VIII.</w:t>
      </w:r>
      <w:r w:rsidRPr="00F06463">
        <w:rPr>
          <w:b/>
          <w:snapToGrid w:val="0"/>
        </w:rPr>
        <w:tab/>
        <w:t>Обставини непереборної сили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8.3. Доказом виникнення обставин непереборної сили та строку їх дії є відповідні документи, які видаються Торгівельною Промисловою Палатою.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D302F7" w:rsidRDefault="00F06463" w:rsidP="00D3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D302F7">
        <w:rPr>
          <w:b/>
          <w:snapToGrid w:val="0"/>
        </w:rPr>
        <w:t>IX.</w:t>
      </w:r>
      <w:r w:rsidRPr="00D302F7">
        <w:rPr>
          <w:b/>
          <w:snapToGrid w:val="0"/>
        </w:rPr>
        <w:tab/>
        <w:t>Вирішення спорів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9.2. У разі недосягнення Сторонами згоди спори (розбіжності) вирішуються у судовому порядку.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D302F7" w:rsidRDefault="00F06463" w:rsidP="00D3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D302F7">
        <w:rPr>
          <w:b/>
          <w:snapToGrid w:val="0"/>
        </w:rPr>
        <w:t>X.</w:t>
      </w:r>
      <w:r w:rsidRPr="00D302F7">
        <w:rPr>
          <w:b/>
          <w:snapToGrid w:val="0"/>
        </w:rPr>
        <w:tab/>
        <w:t>Термін дії договору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10.1.</w:t>
      </w:r>
      <w:r w:rsidRPr="00F06463">
        <w:rPr>
          <w:snapToGrid w:val="0"/>
        </w:rPr>
        <w:tab/>
        <w:t>Договір набуває чинності з моменту його підписанн</w:t>
      </w:r>
      <w:r w:rsidR="00696573">
        <w:rPr>
          <w:snapToGrid w:val="0"/>
        </w:rPr>
        <w:t>я Сторонами та діє до 31.12.2022</w:t>
      </w:r>
      <w:r w:rsidRPr="00F06463">
        <w:rPr>
          <w:snapToGrid w:val="0"/>
        </w:rPr>
        <w:t xml:space="preserve"> </w:t>
      </w:r>
      <w:r w:rsidRPr="00F06463">
        <w:rPr>
          <w:snapToGrid w:val="0"/>
        </w:rPr>
        <w:lastRenderedPageBreak/>
        <w:t xml:space="preserve">року, але в будь-якому випадку до повного виконання зобов’язань. 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10.2.</w:t>
      </w:r>
      <w:r w:rsidRPr="00F06463">
        <w:rPr>
          <w:snapToGrid w:val="0"/>
        </w:rPr>
        <w:tab/>
        <w:t>Договір може бути достроково розірваний: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- за згодою Сторін;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- за рішенням суду;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:rsidR="00F06463" w:rsidRPr="00D302F7" w:rsidRDefault="00F06463" w:rsidP="00D3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</w:p>
    <w:p w:rsidR="00F06463" w:rsidRDefault="00F06463" w:rsidP="00D3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D302F7">
        <w:rPr>
          <w:b/>
          <w:snapToGrid w:val="0"/>
        </w:rPr>
        <w:t>XI.</w:t>
      </w:r>
      <w:r w:rsidRPr="00D302F7">
        <w:rPr>
          <w:b/>
          <w:snapToGrid w:val="0"/>
        </w:rPr>
        <w:tab/>
        <w:t>Інші умови</w:t>
      </w:r>
    </w:p>
    <w:p w:rsidR="00D302F7" w:rsidRPr="00D302F7" w:rsidRDefault="00D302F7" w:rsidP="00D3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11.1.</w:t>
      </w:r>
      <w:r w:rsidRPr="00F06463">
        <w:rPr>
          <w:snapToGrid w:val="0"/>
        </w:rPr>
        <w:tab/>
        <w:t>Умови цього Договору не повинні відрізнятися від змісту тендерної пропозиції.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11.2.</w:t>
      </w:r>
      <w:r w:rsidRPr="00F06463">
        <w:rPr>
          <w:snapToGrid w:val="0"/>
        </w:rPr>
        <w:tab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Закону України «Про публічні закупівлі», а саме: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1) зменшення обсягів закупівлі, зокрема з урахуванням фактичного обсягу видатків замовника;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8) зміни умов у зв’язку із застосуванням положень частини шостої статті 41 Закону.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11.3. Дія договору про закупівлю може бути продовжена, шляхом укладення додаткової угоди,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11.4. У разі внесення змін до істотних умов договору про закупівлю у випадках, передбачених частиною 5 ст. 41 Закону, замовник обов’язково оприлюднює повідомлення про внесення змін до договору про закупівлю.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11.5. 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керівників.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11.6.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lastRenderedPageBreak/>
        <w:t>11.7. Взаємовідносини Сторін, не передбачені Договором, регулюються чинним законодавством України.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11.8. Договір складено в 2-х примірниках по одному кожній Стороні, які мають однакову юридичну силу.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F06463">
        <w:rPr>
          <w:snapToGrid w:val="0"/>
        </w:rPr>
        <w:t>11.9. Замовник не є платником податку на прибуток та  є платником ПДВ, Постачальник ____________________.</w:t>
      </w: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F06463" w:rsidRDefault="00F06463" w:rsidP="00F06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p w:rsidR="00F06463" w:rsidRPr="00D302F7" w:rsidRDefault="00F06463" w:rsidP="00D3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</w:rPr>
      </w:pPr>
      <w:r w:rsidRPr="00D302F7">
        <w:rPr>
          <w:b/>
          <w:snapToGrid w:val="0"/>
        </w:rPr>
        <w:t>ХІІ. Місцезнаходження та банківські реквізити сторін</w:t>
      </w:r>
    </w:p>
    <w:p w:rsidR="00762091" w:rsidRPr="00BB4702" w:rsidRDefault="00762091" w:rsidP="00762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</w:p>
    <w:tbl>
      <w:tblPr>
        <w:tblW w:w="10598" w:type="dxa"/>
        <w:tblInd w:w="-606" w:type="dxa"/>
        <w:tblLook w:val="01E0" w:firstRow="1" w:lastRow="1" w:firstColumn="1" w:lastColumn="1" w:noHBand="0" w:noVBand="0"/>
      </w:tblPr>
      <w:tblGrid>
        <w:gridCol w:w="4608"/>
        <w:gridCol w:w="5990"/>
      </w:tblGrid>
      <w:tr w:rsidR="00762091" w:rsidTr="00762091">
        <w:tc>
          <w:tcPr>
            <w:tcW w:w="4608" w:type="dxa"/>
            <w:hideMark/>
          </w:tcPr>
          <w:p w:rsidR="00762091" w:rsidRDefault="00762091" w:rsidP="00D302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Courier New"/>
                <w:b/>
              </w:rPr>
            </w:pPr>
            <w:bookmarkStart w:id="1" w:name="BM108"/>
            <w:bookmarkStart w:id="2" w:name="BM111"/>
            <w:bookmarkEnd w:id="1"/>
            <w:bookmarkEnd w:id="2"/>
            <w:r>
              <w:rPr>
                <w:rFonts w:eastAsia="Courier New"/>
                <w:b/>
                <w:color w:val="000000"/>
              </w:rPr>
              <w:t>ПОСТАЧАЛЬНИК</w:t>
            </w:r>
          </w:p>
        </w:tc>
        <w:tc>
          <w:tcPr>
            <w:tcW w:w="5990" w:type="dxa"/>
            <w:hideMark/>
          </w:tcPr>
          <w:p w:rsidR="005B5894" w:rsidRDefault="00D302F7" w:rsidP="005B58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ЗАМОВНИК</w:t>
            </w:r>
          </w:p>
          <w:p w:rsidR="00762091" w:rsidRPr="00640802" w:rsidRDefault="005B58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Деражнянська районна державна лікарня ветеринарної медицини</w:t>
            </w:r>
          </w:p>
        </w:tc>
      </w:tr>
      <w:tr w:rsidR="00762091" w:rsidTr="00762091">
        <w:tc>
          <w:tcPr>
            <w:tcW w:w="4608" w:type="dxa"/>
          </w:tcPr>
          <w:p w:rsidR="00762091" w:rsidRDefault="00762091">
            <w:pPr>
              <w:rPr>
                <w:color w:val="000000"/>
              </w:rPr>
            </w:pPr>
          </w:p>
          <w:p w:rsidR="00762091" w:rsidRDefault="00762091">
            <w:pPr>
              <w:rPr>
                <w:color w:val="000000"/>
              </w:rPr>
            </w:pPr>
          </w:p>
          <w:p w:rsidR="00762091" w:rsidRDefault="00762091">
            <w:pPr>
              <w:rPr>
                <w:color w:val="000000"/>
              </w:rPr>
            </w:pPr>
          </w:p>
          <w:p w:rsidR="00762091" w:rsidRDefault="00762091">
            <w:pPr>
              <w:rPr>
                <w:color w:val="000000"/>
              </w:rPr>
            </w:pPr>
          </w:p>
          <w:p w:rsidR="00762091" w:rsidRDefault="00762091">
            <w:pPr>
              <w:rPr>
                <w:color w:val="000000"/>
              </w:rPr>
            </w:pPr>
          </w:p>
          <w:p w:rsidR="00762091" w:rsidRDefault="00762091">
            <w:pPr>
              <w:rPr>
                <w:color w:val="000000"/>
              </w:rPr>
            </w:pPr>
          </w:p>
          <w:p w:rsidR="00762091" w:rsidRDefault="00762091">
            <w:pPr>
              <w:rPr>
                <w:b/>
                <w:color w:val="000000"/>
              </w:rPr>
            </w:pPr>
          </w:p>
          <w:p w:rsidR="00762091" w:rsidRDefault="00762091">
            <w:pPr>
              <w:rPr>
                <w:b/>
                <w:color w:val="000000"/>
              </w:rPr>
            </w:pPr>
          </w:p>
          <w:p w:rsidR="00762091" w:rsidRDefault="00762091">
            <w:pPr>
              <w:pStyle w:val="2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</w:tcPr>
          <w:p w:rsidR="007D27A9" w:rsidRDefault="007D27A9" w:rsidP="007D27A9">
            <w:r>
              <w:t>Адреса: 32200 м. Деражня , вул. Промислова,26</w:t>
            </w:r>
          </w:p>
          <w:p w:rsidR="007D27A9" w:rsidRDefault="007D27A9" w:rsidP="007D27A9">
            <w:r>
              <w:t>тел./факс: тел. (03856) 2-13-38</w:t>
            </w:r>
          </w:p>
          <w:p w:rsidR="007D27A9" w:rsidRDefault="007D27A9" w:rsidP="007D27A9">
            <w:r>
              <w:t>код ЄДРПОУ 00711528</w:t>
            </w:r>
          </w:p>
          <w:p w:rsidR="007D27A9" w:rsidRDefault="007D27A9" w:rsidP="007D27A9">
            <w:r>
              <w:t>МФО 820172</w:t>
            </w:r>
          </w:p>
          <w:p w:rsidR="007D27A9" w:rsidRDefault="007D27A9" w:rsidP="007D27A9">
            <w:r>
              <w:t>р/</w:t>
            </w:r>
            <w:r w:rsidR="00696573">
              <w:t>р UA</w:t>
            </w:r>
            <w:r>
              <w:t xml:space="preserve">   </w:t>
            </w:r>
            <w:r w:rsidR="00696573">
              <w:t>98820172034319100620001702</w:t>
            </w:r>
            <w:bookmarkStart w:id="3" w:name="_GoBack"/>
            <w:bookmarkEnd w:id="3"/>
            <w:r>
              <w:t xml:space="preserve">                                                             </w:t>
            </w:r>
          </w:p>
          <w:p w:rsidR="000A1E33" w:rsidRDefault="000A1E33" w:rsidP="000A1E33">
            <w:r>
              <w:t>МФО 820172 Держказначейська служба України</w:t>
            </w:r>
          </w:p>
          <w:p w:rsidR="000A1E33" w:rsidRDefault="000A1E33" w:rsidP="000A1E33">
            <w:r>
              <w:t>м. Київ</w:t>
            </w:r>
          </w:p>
          <w:p w:rsidR="007D27A9" w:rsidRDefault="000A1E33" w:rsidP="007D27A9">
            <w:r>
              <w:t xml:space="preserve">в УДКСУ у Хмельницькому </w:t>
            </w:r>
            <w:r w:rsidR="007D27A9">
              <w:t xml:space="preserve">районі             </w:t>
            </w:r>
          </w:p>
          <w:p w:rsidR="00762091" w:rsidRPr="000432A5" w:rsidRDefault="00762091">
            <w:pPr>
              <w:rPr>
                <w:b/>
                <w:color w:val="000000"/>
              </w:rPr>
            </w:pPr>
            <w:r w:rsidRPr="000432A5">
              <w:rPr>
                <w:b/>
                <w:color w:val="000000"/>
              </w:rPr>
              <w:t xml:space="preserve">                                </w:t>
            </w:r>
          </w:p>
          <w:p w:rsidR="00762091" w:rsidRDefault="00FB7D8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Начальник</w:t>
            </w:r>
            <w:r w:rsidR="0098463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лікарні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________ О.І.Шкабара</w:t>
            </w:r>
          </w:p>
          <w:p w:rsidR="00762091" w:rsidRDefault="00762091">
            <w:pPr>
              <w:pStyle w:val="21"/>
              <w:jc w:val="center"/>
              <w:rPr>
                <w:color w:val="000000"/>
              </w:rPr>
            </w:pPr>
          </w:p>
        </w:tc>
      </w:tr>
    </w:tbl>
    <w:p w:rsidR="00762091" w:rsidRDefault="00762091" w:rsidP="0076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762091" w:rsidRDefault="00762091" w:rsidP="0076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color w:val="000000"/>
          <w:lang w:eastAsia="x-none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63C87" w:rsidRDefault="00B63C87" w:rsidP="00B63C87">
      <w:pPr>
        <w:spacing w:line="276" w:lineRule="auto"/>
        <w:jc w:val="right"/>
        <w:rPr>
          <w:lang w:eastAsia="zh-CN"/>
        </w:rPr>
      </w:pPr>
      <w:r>
        <w:rPr>
          <w:rFonts w:eastAsia="Tahoma"/>
          <w:b/>
          <w:color w:val="00000A"/>
          <w:lang w:bidi="hi-IN"/>
        </w:rPr>
        <w:lastRenderedPageBreak/>
        <w:t>Додаток 1 до Договору</w:t>
      </w:r>
      <w:r w:rsidR="00696573">
        <w:rPr>
          <w:rFonts w:eastAsia="Tahoma"/>
          <w:color w:val="00000A"/>
          <w:lang w:bidi="hi-IN"/>
        </w:rPr>
        <w:t xml:space="preserve"> </w:t>
      </w:r>
      <w:r w:rsidR="00696573">
        <w:rPr>
          <w:rFonts w:eastAsia="Tahoma"/>
          <w:color w:val="00000A"/>
          <w:lang w:bidi="hi-IN"/>
        </w:rPr>
        <w:br/>
        <w:t>від “____”_________2022</w:t>
      </w:r>
      <w:r>
        <w:rPr>
          <w:rFonts w:eastAsia="Tahoma"/>
          <w:color w:val="00000A"/>
          <w:lang w:bidi="hi-IN"/>
        </w:rPr>
        <w:t xml:space="preserve"> р. № _________</w:t>
      </w:r>
    </w:p>
    <w:p w:rsidR="00B63C87" w:rsidRDefault="00B63C87" w:rsidP="00B63C87">
      <w:pPr>
        <w:spacing w:line="276" w:lineRule="auto"/>
        <w:jc w:val="both"/>
        <w:rPr>
          <w:rFonts w:ascii="Liberation Serif" w:eastAsia="Tahoma" w:hAnsi="Liberation Serif" w:cs="Lohit Devanagari"/>
          <w:color w:val="00000A"/>
          <w:lang w:bidi="hi-IN"/>
        </w:rPr>
      </w:pPr>
    </w:p>
    <w:p w:rsidR="00B63C87" w:rsidRDefault="00B63C87" w:rsidP="00B63C87">
      <w:pPr>
        <w:jc w:val="center"/>
        <w:rPr>
          <w:rFonts w:eastAsia="Calibri" w:cs="Lohit Devanagari"/>
          <w:color w:val="00000A"/>
          <w:lang w:eastAsia="uk-UA" w:bidi="hi-IN"/>
        </w:rPr>
      </w:pPr>
    </w:p>
    <w:p w:rsidR="00B63C87" w:rsidRDefault="00B63C87" w:rsidP="00B63C87">
      <w:pPr>
        <w:jc w:val="center"/>
        <w:rPr>
          <w:lang w:eastAsia="zh-CN"/>
        </w:rPr>
      </w:pPr>
      <w:r>
        <w:rPr>
          <w:rFonts w:eastAsia="Calibri"/>
          <w:b/>
          <w:lang w:eastAsia="uk-UA"/>
        </w:rPr>
        <w:t xml:space="preserve">Специфікація </w:t>
      </w:r>
    </w:p>
    <w:p w:rsidR="00B63C87" w:rsidRDefault="00B63C87" w:rsidP="00B63C87">
      <w:pPr>
        <w:ind w:left="6521"/>
        <w:jc w:val="both"/>
        <w:rPr>
          <w:rFonts w:eastAsia="Calibri"/>
          <w:b/>
          <w:sz w:val="22"/>
          <w:szCs w:val="22"/>
          <w:lang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080"/>
        <w:gridCol w:w="1242"/>
        <w:gridCol w:w="1764"/>
        <w:gridCol w:w="1810"/>
      </w:tblGrid>
      <w:tr w:rsidR="00B63C87" w:rsidTr="00B63C87">
        <w:trPr>
          <w:trHeight w:val="8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jc w:val="center"/>
              <w:rPr>
                <w:lang w:eastAsia="zh-CN"/>
              </w:rPr>
            </w:pPr>
            <w:r>
              <w:rPr>
                <w:rFonts w:eastAsia="Calibri"/>
                <w:lang w:eastAsia="uk-UA"/>
              </w:rPr>
              <w:t>Найменування товару</w:t>
            </w:r>
            <w:r>
              <w:rPr>
                <w:rFonts w:eastAsia="Calibri"/>
                <w:vertAlign w:val="superscript"/>
                <w:lang w:eastAsia="uk-UA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jc w:val="center"/>
            </w:pPr>
            <w:r>
              <w:rPr>
                <w:bCs/>
              </w:rPr>
              <w:t>Вид постачання**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ind w:right="-108"/>
              <w:jc w:val="center"/>
            </w:pPr>
            <w:r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jc w:val="center"/>
            </w:pPr>
            <w:r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jc w:val="center"/>
            </w:pPr>
            <w:r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87" w:rsidRDefault="00B63C87">
            <w:pPr>
              <w:jc w:val="center"/>
            </w:pPr>
            <w:r>
              <w:rPr>
                <w:rFonts w:eastAsia="Calibri"/>
                <w:lang w:eastAsia="uk-UA"/>
              </w:rPr>
              <w:t>Сума без ПДВ,</w:t>
            </w:r>
          </w:p>
          <w:p w:rsidR="00B63C87" w:rsidRDefault="00B63C87">
            <w:pPr>
              <w:jc w:val="center"/>
            </w:pPr>
            <w:r>
              <w:rPr>
                <w:rFonts w:eastAsia="Calibri"/>
                <w:lang w:eastAsia="uk-UA"/>
              </w:rPr>
              <w:t>грн.</w:t>
            </w:r>
          </w:p>
        </w:tc>
      </w:tr>
      <w:tr w:rsidR="00B63C87" w:rsidTr="00B63C87">
        <w:trPr>
          <w:trHeight w:val="3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87" w:rsidRDefault="00B63C87">
            <w:pPr>
              <w:spacing w:line="216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87" w:rsidRDefault="00B63C87">
            <w:pPr>
              <w:spacing w:line="216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87" w:rsidRDefault="00B63C87">
            <w:pPr>
              <w:spacing w:line="216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  <w:tr w:rsidR="00B63C87" w:rsidTr="00B63C87">
        <w:trPr>
          <w:trHeight w:val="3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87" w:rsidRDefault="00B63C87">
            <w:pPr>
              <w:spacing w:line="216" w:lineRule="auto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87" w:rsidRDefault="00B63C87">
            <w:pPr>
              <w:spacing w:line="216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87" w:rsidRDefault="00B63C87">
            <w:pPr>
              <w:spacing w:line="216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  <w:tr w:rsidR="00B63C87" w:rsidTr="00B63C87">
        <w:trPr>
          <w:trHeight w:val="3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C87" w:rsidRDefault="00B63C87">
            <w:pPr>
              <w:spacing w:line="216" w:lineRule="auto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C87" w:rsidRDefault="00B63C87">
            <w:pPr>
              <w:spacing w:line="216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C87" w:rsidRDefault="00B63C87">
            <w:pPr>
              <w:spacing w:line="216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  <w:tr w:rsidR="00B63C87" w:rsidTr="00B63C87">
        <w:trPr>
          <w:trHeight w:val="3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C87" w:rsidRDefault="00B63C87">
            <w:pPr>
              <w:spacing w:line="216" w:lineRule="auto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C87" w:rsidRDefault="00B63C87">
            <w:pPr>
              <w:spacing w:line="216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C87" w:rsidRDefault="00B63C87">
            <w:pPr>
              <w:spacing w:line="216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  <w:tr w:rsidR="00B63C87" w:rsidTr="00B63C87">
        <w:trPr>
          <w:trHeight w:val="347"/>
        </w:trPr>
        <w:tc>
          <w:tcPr>
            <w:tcW w:w="6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rPr>
                <w:lang w:eastAsia="zh-CN"/>
              </w:rPr>
            </w:pPr>
            <w:r>
              <w:rPr>
                <w:rFonts w:eastAsia="Calibri"/>
                <w:lang w:eastAsia="uk-UA"/>
              </w:rPr>
              <w:t>Разом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  <w:tr w:rsidR="00B63C87" w:rsidTr="00B63C87">
        <w:trPr>
          <w:trHeight w:val="347"/>
        </w:trPr>
        <w:tc>
          <w:tcPr>
            <w:tcW w:w="10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87" w:rsidRDefault="00B63C87">
            <w:pPr>
              <w:rPr>
                <w:rFonts w:eastAsia="Calibri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rPr>
                <w:lang w:eastAsia="zh-CN"/>
              </w:rPr>
            </w:pPr>
            <w:r>
              <w:rPr>
                <w:rFonts w:eastAsia="Calibri"/>
                <w:lang w:eastAsia="uk-UA"/>
              </w:rPr>
              <w:t>ПДВ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  <w:tr w:rsidR="00B63C87" w:rsidTr="00B63C87">
        <w:trPr>
          <w:trHeight w:val="347"/>
        </w:trPr>
        <w:tc>
          <w:tcPr>
            <w:tcW w:w="10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87" w:rsidRDefault="00B63C87">
            <w:pPr>
              <w:rPr>
                <w:rFonts w:eastAsia="Calibri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C87" w:rsidRDefault="00B63C87">
            <w:pPr>
              <w:rPr>
                <w:lang w:eastAsia="zh-CN"/>
              </w:rPr>
            </w:pPr>
            <w:r>
              <w:rPr>
                <w:rFonts w:eastAsia="Calibri"/>
                <w:lang w:eastAsia="uk-UA"/>
              </w:rPr>
              <w:t>Всього з ПДВ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87" w:rsidRDefault="00B63C87">
            <w:pPr>
              <w:snapToGrid w:val="0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B63C87" w:rsidRDefault="00B63C87" w:rsidP="00B63C87">
      <w:pPr>
        <w:ind w:left="6521"/>
        <w:jc w:val="both"/>
        <w:rPr>
          <w:rFonts w:eastAsia="Calibri"/>
          <w:b/>
          <w:sz w:val="22"/>
          <w:szCs w:val="22"/>
          <w:lang w:eastAsia="uk-UA"/>
        </w:rPr>
      </w:pPr>
    </w:p>
    <w:p w:rsidR="00B63C87" w:rsidRDefault="00B63C87" w:rsidP="00B63C87">
      <w:pPr>
        <w:ind w:left="6521"/>
        <w:jc w:val="both"/>
        <w:rPr>
          <w:rFonts w:eastAsia="Calibri"/>
          <w:b/>
          <w:sz w:val="22"/>
          <w:szCs w:val="22"/>
          <w:lang w:eastAsia="uk-UA"/>
        </w:rPr>
      </w:pPr>
    </w:p>
    <w:p w:rsidR="00B63C87" w:rsidRDefault="00B63C87" w:rsidP="00B63C87">
      <w:pPr>
        <w:ind w:firstLine="720"/>
        <w:jc w:val="both"/>
        <w:rPr>
          <w:lang w:eastAsia="zh-CN"/>
        </w:rPr>
      </w:pPr>
      <w:r>
        <w:rPr>
          <w:rFonts w:eastAsia="Calibri"/>
          <w:sz w:val="22"/>
          <w:szCs w:val="22"/>
          <w:lang w:eastAsia="uk-UA"/>
        </w:rPr>
        <w:t>* Вказується конкретне найменування</w:t>
      </w:r>
      <w:r>
        <w:rPr>
          <w:rFonts w:eastAsia="Calibri"/>
          <w:lang w:eastAsia="uk-UA"/>
        </w:rPr>
        <w:t xml:space="preserve"> </w:t>
      </w:r>
      <w:r>
        <w:rPr>
          <w:bCs/>
          <w:sz w:val="22"/>
          <w:szCs w:val="22"/>
        </w:rPr>
        <w:t>товару, зазначеного учасником у пропозиції згідно з його номенклатурою.</w:t>
      </w:r>
    </w:p>
    <w:p w:rsidR="00B63C87" w:rsidRDefault="00B63C87" w:rsidP="00B63C87">
      <w:pPr>
        <w:ind w:firstLine="360"/>
      </w:pPr>
      <w:r>
        <w:rPr>
          <w:rFonts w:eastAsia="Calibri"/>
          <w:lang w:eastAsia="uk-UA"/>
        </w:rPr>
        <w:t xml:space="preserve">**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талони / </w:t>
      </w:r>
      <w:r>
        <w:rPr>
          <w:sz w:val="22"/>
          <w:szCs w:val="22"/>
          <w:shd w:val="clear" w:color="auto" w:fill="FFFFFF"/>
        </w:rPr>
        <w:t>скретч-картки / бланки-дозволи /картки-дозволи тощо,  на яких зазначено вид пального та номінал</w:t>
      </w:r>
    </w:p>
    <w:p w:rsidR="00B63C87" w:rsidRDefault="00B63C87" w:rsidP="00B63C87">
      <w:pPr>
        <w:ind w:firstLine="720"/>
        <w:jc w:val="both"/>
        <w:rPr>
          <w:rFonts w:eastAsia="Calibri"/>
          <w:b/>
          <w:sz w:val="22"/>
          <w:szCs w:val="22"/>
          <w:lang w:eastAsia="uk-UA"/>
        </w:rPr>
      </w:pPr>
    </w:p>
    <w:p w:rsidR="00B63C87" w:rsidRDefault="00B63C87" w:rsidP="00B63C87">
      <w:pPr>
        <w:ind w:firstLine="720"/>
        <w:jc w:val="both"/>
        <w:rPr>
          <w:rFonts w:eastAsia="Calibri"/>
          <w:lang w:eastAsia="uk-UA"/>
        </w:rPr>
      </w:pPr>
    </w:p>
    <w:p w:rsidR="00B63C87" w:rsidRDefault="00B63C87" w:rsidP="00B63C87">
      <w:pPr>
        <w:ind w:firstLine="720"/>
        <w:jc w:val="both"/>
        <w:rPr>
          <w:rFonts w:eastAsia="Calibri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B63C87" w:rsidTr="00B63C87">
        <w:trPr>
          <w:trHeight w:val="340"/>
        </w:trPr>
        <w:tc>
          <w:tcPr>
            <w:tcW w:w="4786" w:type="dxa"/>
            <w:hideMark/>
          </w:tcPr>
          <w:p w:rsidR="00B63C87" w:rsidRDefault="00B63C87">
            <w:pPr>
              <w:tabs>
                <w:tab w:val="left" w:pos="1296"/>
              </w:tabs>
              <w:ind w:right="-92"/>
              <w:rPr>
                <w:lang w:eastAsia="zh-CN"/>
              </w:rPr>
            </w:pPr>
            <w:r>
              <w:rPr>
                <w:b/>
                <w:lang w:eastAsia="uk-UA"/>
              </w:rPr>
              <w:t>ЗАМОВНИК</w:t>
            </w:r>
          </w:p>
        </w:tc>
        <w:tc>
          <w:tcPr>
            <w:tcW w:w="5103" w:type="dxa"/>
            <w:hideMark/>
          </w:tcPr>
          <w:p w:rsidR="00B63C87" w:rsidRDefault="00B63C87">
            <w:pPr>
              <w:tabs>
                <w:tab w:val="left" w:pos="1296"/>
              </w:tabs>
              <w:ind w:right="-123"/>
              <w:jc w:val="center"/>
            </w:pPr>
            <w:r>
              <w:rPr>
                <w:rFonts w:eastAsia="Calibri"/>
                <w:b/>
                <w:lang w:eastAsia="uk-UA"/>
              </w:rPr>
              <w:t>ПОСТАЧАЛЬНИК</w:t>
            </w:r>
          </w:p>
        </w:tc>
      </w:tr>
    </w:tbl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598" w:type="dxa"/>
        <w:tblInd w:w="-606" w:type="dxa"/>
        <w:tblLook w:val="01E0" w:firstRow="1" w:lastRow="1" w:firstColumn="1" w:lastColumn="1" w:noHBand="0" w:noVBand="0"/>
      </w:tblPr>
      <w:tblGrid>
        <w:gridCol w:w="10598"/>
      </w:tblGrid>
      <w:tr w:rsidR="00B63C87" w:rsidRPr="00640802" w:rsidTr="0003071B">
        <w:tc>
          <w:tcPr>
            <w:tcW w:w="5990" w:type="dxa"/>
            <w:hideMark/>
          </w:tcPr>
          <w:p w:rsidR="00B63C87" w:rsidRDefault="00B63C87" w:rsidP="00030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Деражнянська районна державна</w:t>
            </w:r>
          </w:p>
          <w:p w:rsidR="00B63C87" w:rsidRPr="00640802" w:rsidRDefault="00B63C87" w:rsidP="00030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 xml:space="preserve"> лікарня ветеринарної медицини</w:t>
            </w:r>
          </w:p>
        </w:tc>
      </w:tr>
      <w:tr w:rsidR="00B63C87" w:rsidTr="0003071B">
        <w:tc>
          <w:tcPr>
            <w:tcW w:w="5990" w:type="dxa"/>
          </w:tcPr>
          <w:p w:rsidR="00B63C87" w:rsidRDefault="00B63C87" w:rsidP="0003071B">
            <w:r>
              <w:t>Адреса: 32200 м. Деражня , вул. Промислова,26</w:t>
            </w:r>
          </w:p>
          <w:p w:rsidR="00B63C87" w:rsidRDefault="00B63C87" w:rsidP="0003071B">
            <w:r>
              <w:t>тел./факс: тел. (03856) 2-13-38</w:t>
            </w:r>
          </w:p>
          <w:p w:rsidR="00B63C87" w:rsidRDefault="00B63C87" w:rsidP="0003071B">
            <w:r>
              <w:t>код ЄДРПОУ 00711528</w:t>
            </w:r>
          </w:p>
          <w:p w:rsidR="00B63C87" w:rsidRDefault="00B63C87" w:rsidP="0003071B">
            <w:r>
              <w:t>р/р</w:t>
            </w:r>
            <w:r w:rsidR="00696573">
              <w:t xml:space="preserve"> UA 988201720343191006200017702</w:t>
            </w:r>
            <w:r>
              <w:t xml:space="preserve">                                                               </w:t>
            </w:r>
          </w:p>
          <w:p w:rsidR="00D33EF5" w:rsidRDefault="00D33EF5" w:rsidP="00D33EF5">
            <w:r>
              <w:t>МФО 820172 Держказначей</w:t>
            </w:r>
            <w:r w:rsidR="000A1E33">
              <w:t>ська служба України</w:t>
            </w:r>
          </w:p>
          <w:p w:rsidR="000A1E33" w:rsidRDefault="000A1E33" w:rsidP="00D33EF5">
            <w:r>
              <w:t>м. Київ</w:t>
            </w:r>
          </w:p>
          <w:p w:rsidR="00B63C87" w:rsidRDefault="000A1E33" w:rsidP="0003071B">
            <w:r>
              <w:t>в УДКСУ у Хмельницькому</w:t>
            </w:r>
            <w:r w:rsidR="00B63C87">
              <w:t xml:space="preserve"> районі             </w:t>
            </w:r>
          </w:p>
          <w:p w:rsidR="00B63C87" w:rsidRPr="000432A5" w:rsidRDefault="00B63C87" w:rsidP="0003071B">
            <w:pPr>
              <w:rPr>
                <w:b/>
                <w:color w:val="000000"/>
              </w:rPr>
            </w:pPr>
            <w:r w:rsidRPr="000432A5">
              <w:rPr>
                <w:b/>
                <w:color w:val="000000"/>
              </w:rPr>
              <w:t xml:space="preserve">                                </w:t>
            </w:r>
          </w:p>
          <w:p w:rsidR="00B63C87" w:rsidRDefault="00B63C87" w:rsidP="000307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Начальник лікарні 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________ О.І.Шкабара</w:t>
            </w:r>
          </w:p>
          <w:p w:rsidR="00B63C87" w:rsidRDefault="00B63C87" w:rsidP="0003071B">
            <w:pPr>
              <w:pStyle w:val="21"/>
              <w:jc w:val="center"/>
              <w:rPr>
                <w:color w:val="000000"/>
              </w:rPr>
            </w:pPr>
          </w:p>
        </w:tc>
      </w:tr>
    </w:tbl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091" w:rsidRDefault="00762091" w:rsidP="0076209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D0AF5" w:rsidRDefault="00BD0AF5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D302F7" w:rsidRDefault="00D302F7" w:rsidP="00BD0AF5"/>
    <w:p w:rsidR="00BD0AF5" w:rsidRDefault="00BD0AF5" w:rsidP="00BD0AF5"/>
    <w:sectPr w:rsidR="00BD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F4" w:rsidRDefault="006114F4" w:rsidP="001A3EDC">
      <w:r>
        <w:separator/>
      </w:r>
    </w:p>
  </w:endnote>
  <w:endnote w:type="continuationSeparator" w:id="0">
    <w:p w:rsidR="006114F4" w:rsidRDefault="006114F4" w:rsidP="001A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F4" w:rsidRDefault="006114F4" w:rsidP="001A3EDC">
      <w:r>
        <w:separator/>
      </w:r>
    </w:p>
  </w:footnote>
  <w:footnote w:type="continuationSeparator" w:id="0">
    <w:p w:rsidR="006114F4" w:rsidRDefault="006114F4" w:rsidP="001A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 w15:restartNumberingAfterBreak="0">
    <w:nsid w:val="3B5F6749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F4203D7"/>
    <w:multiLevelType w:val="multilevel"/>
    <w:tmpl w:val="752A35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D840AA2"/>
    <w:multiLevelType w:val="hybridMultilevel"/>
    <w:tmpl w:val="C8F4B518"/>
    <w:lvl w:ilvl="0" w:tplc="D7DE0A44">
      <w:start w:val="2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344" w:hanging="504"/>
        </w:pPr>
        <w:rPr>
          <w:rFonts w:cs="Times New Roman"/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rFonts w:cs="Times New Roman"/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57"/>
    <w:rsid w:val="0001152E"/>
    <w:rsid w:val="00024209"/>
    <w:rsid w:val="000432A5"/>
    <w:rsid w:val="000645C8"/>
    <w:rsid w:val="00066593"/>
    <w:rsid w:val="000A1E33"/>
    <w:rsid w:val="000C76C9"/>
    <w:rsid w:val="001077DB"/>
    <w:rsid w:val="00187964"/>
    <w:rsid w:val="001A3EDC"/>
    <w:rsid w:val="001E0241"/>
    <w:rsid w:val="00256B62"/>
    <w:rsid w:val="00324C18"/>
    <w:rsid w:val="00327300"/>
    <w:rsid w:val="00357B01"/>
    <w:rsid w:val="003A444A"/>
    <w:rsid w:val="003D5C58"/>
    <w:rsid w:val="005819CB"/>
    <w:rsid w:val="005A114E"/>
    <w:rsid w:val="005B5894"/>
    <w:rsid w:val="005E55FA"/>
    <w:rsid w:val="006114F4"/>
    <w:rsid w:val="00640802"/>
    <w:rsid w:val="006926F6"/>
    <w:rsid w:val="00693229"/>
    <w:rsid w:val="00693CEE"/>
    <w:rsid w:val="00696573"/>
    <w:rsid w:val="006D01BE"/>
    <w:rsid w:val="006E06B8"/>
    <w:rsid w:val="00713995"/>
    <w:rsid w:val="00737513"/>
    <w:rsid w:val="00762091"/>
    <w:rsid w:val="00773E94"/>
    <w:rsid w:val="007B0A91"/>
    <w:rsid w:val="007D27A9"/>
    <w:rsid w:val="0082182C"/>
    <w:rsid w:val="00830F0D"/>
    <w:rsid w:val="008F28E7"/>
    <w:rsid w:val="00912D51"/>
    <w:rsid w:val="00915DC3"/>
    <w:rsid w:val="0094313C"/>
    <w:rsid w:val="00984631"/>
    <w:rsid w:val="009D7494"/>
    <w:rsid w:val="00A22657"/>
    <w:rsid w:val="00AA25E1"/>
    <w:rsid w:val="00AB36AD"/>
    <w:rsid w:val="00AF5D81"/>
    <w:rsid w:val="00B26532"/>
    <w:rsid w:val="00B52410"/>
    <w:rsid w:val="00B63C87"/>
    <w:rsid w:val="00B74F38"/>
    <w:rsid w:val="00BB4702"/>
    <w:rsid w:val="00BD0AF5"/>
    <w:rsid w:val="00BD3019"/>
    <w:rsid w:val="00BE033D"/>
    <w:rsid w:val="00BE345D"/>
    <w:rsid w:val="00C766E9"/>
    <w:rsid w:val="00C83341"/>
    <w:rsid w:val="00CE0601"/>
    <w:rsid w:val="00D275EB"/>
    <w:rsid w:val="00D302F7"/>
    <w:rsid w:val="00D33EF5"/>
    <w:rsid w:val="00D55AEA"/>
    <w:rsid w:val="00D72ADE"/>
    <w:rsid w:val="00D80BF9"/>
    <w:rsid w:val="00DB6DD4"/>
    <w:rsid w:val="00DF5820"/>
    <w:rsid w:val="00E150BE"/>
    <w:rsid w:val="00E64CA5"/>
    <w:rsid w:val="00ED21EF"/>
    <w:rsid w:val="00F03635"/>
    <w:rsid w:val="00F06463"/>
    <w:rsid w:val="00FB7D84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B284"/>
  <w15:chartTrackingRefBased/>
  <w15:docId w15:val="{A6E9AEAB-1709-485D-8020-5A27A14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91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62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2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091"/>
    <w:rPr>
      <w:rFonts w:ascii="Cambria" w:eastAsia="Times New Roman" w:hAnsi="Cambria"/>
      <w:b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762091"/>
    <w:rPr>
      <w:rFonts w:ascii="Arial" w:eastAsia="Times New Roman" w:hAnsi="Arial" w:cs="Arial"/>
      <w:b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762091"/>
    <w:rPr>
      <w:rFonts w:ascii="Cambria" w:eastAsia="Times New Roman" w:hAnsi="Cambria"/>
      <w:b/>
      <w:sz w:val="26"/>
      <w:szCs w:val="26"/>
      <w:lang w:eastAsia="uk-UA"/>
    </w:rPr>
  </w:style>
  <w:style w:type="paragraph" w:styleId="HTML">
    <w:name w:val="HTML Preformatted"/>
    <w:basedOn w:val="a"/>
    <w:link w:val="HTML0"/>
    <w:semiHidden/>
    <w:unhideWhenUsed/>
    <w:rsid w:val="0076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62091"/>
    <w:rPr>
      <w:rFonts w:ascii="Courier New" w:eastAsia="Times New Roman" w:hAnsi="Courier New"/>
      <w:bCs w:val="0"/>
      <w:color w:val="000000"/>
      <w:sz w:val="18"/>
      <w:szCs w:val="18"/>
      <w:lang w:val="x-none" w:eastAsia="x-none"/>
    </w:rPr>
  </w:style>
  <w:style w:type="character" w:customStyle="1" w:styleId="a3">
    <w:name w:val="Обычный (веб) Знак"/>
    <w:link w:val="a4"/>
    <w:semiHidden/>
    <w:locked/>
    <w:rsid w:val="00762091"/>
    <w:rPr>
      <w:rFonts w:ascii="Helvetica" w:eastAsia="Lucida Sans Unicode" w:hAnsi="Helvetica" w:cs="Helvetica"/>
      <w:color w:val="000044"/>
      <w:lang w:val="x-none" w:bidi="en-US"/>
    </w:rPr>
  </w:style>
  <w:style w:type="paragraph" w:styleId="a4">
    <w:name w:val="Normal (Web)"/>
    <w:basedOn w:val="a"/>
    <w:link w:val="a3"/>
    <w:semiHidden/>
    <w:unhideWhenUsed/>
    <w:rsid w:val="00762091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bCs/>
      <w:color w:val="000044"/>
      <w:sz w:val="28"/>
      <w:szCs w:val="28"/>
      <w:lang w:val="x-none" w:eastAsia="en-US" w:bidi="en-US"/>
    </w:rPr>
  </w:style>
  <w:style w:type="paragraph" w:styleId="a5">
    <w:name w:val="Title"/>
    <w:basedOn w:val="a"/>
    <w:link w:val="a6"/>
    <w:qFormat/>
    <w:rsid w:val="00762091"/>
    <w:pPr>
      <w:jc w:val="center"/>
    </w:pPr>
    <w:rPr>
      <w:sz w:val="28"/>
      <w:lang w:val="x-none"/>
    </w:rPr>
  </w:style>
  <w:style w:type="character" w:customStyle="1" w:styleId="a6">
    <w:name w:val="Заголовок Знак"/>
    <w:basedOn w:val="a0"/>
    <w:link w:val="a5"/>
    <w:rsid w:val="00762091"/>
    <w:rPr>
      <w:rFonts w:eastAsia="Times New Roman"/>
      <w:bCs w:val="0"/>
      <w:szCs w:val="24"/>
      <w:lang w:val="x-none" w:eastAsia="ru-RU"/>
    </w:rPr>
  </w:style>
  <w:style w:type="paragraph" w:styleId="a7">
    <w:name w:val="Body Text"/>
    <w:basedOn w:val="a"/>
    <w:link w:val="a8"/>
    <w:unhideWhenUsed/>
    <w:rsid w:val="00762091"/>
    <w:pPr>
      <w:spacing w:after="120"/>
    </w:pPr>
    <w:rPr>
      <w:lang w:eastAsia="uk-UA"/>
    </w:rPr>
  </w:style>
  <w:style w:type="character" w:customStyle="1" w:styleId="a8">
    <w:name w:val="Основной текст Знак"/>
    <w:basedOn w:val="a0"/>
    <w:link w:val="a7"/>
    <w:rsid w:val="00762091"/>
    <w:rPr>
      <w:rFonts w:eastAsia="Times New Roman"/>
      <w:bCs w:val="0"/>
      <w:sz w:val="24"/>
      <w:szCs w:val="24"/>
      <w:lang w:eastAsia="uk-UA"/>
    </w:rPr>
  </w:style>
  <w:style w:type="paragraph" w:styleId="21">
    <w:name w:val="Body Text 2"/>
    <w:basedOn w:val="a"/>
    <w:link w:val="22"/>
    <w:semiHidden/>
    <w:unhideWhenUsed/>
    <w:rsid w:val="007620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62091"/>
    <w:rPr>
      <w:rFonts w:eastAsia="Times New Roman"/>
      <w:bCs w:val="0"/>
      <w:sz w:val="24"/>
      <w:szCs w:val="24"/>
      <w:lang w:eastAsia="ru-RU"/>
    </w:rPr>
  </w:style>
  <w:style w:type="paragraph" w:customStyle="1" w:styleId="11">
    <w:name w:val="Абзац списка1"/>
    <w:basedOn w:val="a"/>
    <w:semiHidden/>
    <w:rsid w:val="00762091"/>
    <w:pPr>
      <w:spacing w:line="276" w:lineRule="auto"/>
      <w:ind w:left="720"/>
      <w:jc w:val="both"/>
    </w:pPr>
    <w:rPr>
      <w:lang w:val="ru-RU" w:eastAsia="en-US"/>
    </w:rPr>
  </w:style>
  <w:style w:type="character" w:customStyle="1" w:styleId="grame">
    <w:name w:val="grame"/>
    <w:basedOn w:val="a0"/>
    <w:rsid w:val="00762091"/>
  </w:style>
  <w:style w:type="paragraph" w:styleId="a9">
    <w:name w:val="Balloon Text"/>
    <w:basedOn w:val="a"/>
    <w:link w:val="aa"/>
    <w:uiPriority w:val="99"/>
    <w:semiHidden/>
    <w:unhideWhenUsed/>
    <w:rsid w:val="007B0A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A91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23">
    <w:name w:val="Абзац списка2"/>
    <w:basedOn w:val="a"/>
    <w:rsid w:val="001A3EDC"/>
    <w:pPr>
      <w:ind w:left="720"/>
      <w:contextualSpacing/>
    </w:pPr>
    <w:rPr>
      <w:rFonts w:eastAsia="Calibri"/>
      <w:lang w:eastAsia="uk-UA"/>
    </w:rPr>
  </w:style>
  <w:style w:type="paragraph" w:styleId="ab">
    <w:name w:val="List Paragraph"/>
    <w:basedOn w:val="a"/>
    <w:uiPriority w:val="34"/>
    <w:qFormat/>
    <w:rsid w:val="001A3EDC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1A3ED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3EDC"/>
    <w:rPr>
      <w:rFonts w:eastAsia="Times New Roman"/>
      <w:bCs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3ED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EDC"/>
    <w:rPr>
      <w:rFonts w:eastAsia="Times New Roman"/>
      <w:bCs w:val="0"/>
      <w:sz w:val="24"/>
      <w:szCs w:val="24"/>
      <w:lang w:eastAsia="ru-RU"/>
    </w:rPr>
  </w:style>
  <w:style w:type="paragraph" w:customStyle="1" w:styleId="24">
    <w:name w:val="Обычный2"/>
    <w:qFormat/>
    <w:rsid w:val="00912D51"/>
    <w:pPr>
      <w:spacing w:after="200" w:line="276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25">
    <w:name w:val="Абзац списка2"/>
    <w:basedOn w:val="a"/>
    <w:rsid w:val="00912D51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9152</Words>
  <Characters>5217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2021-05-18T09:34:00Z</cp:lastPrinted>
  <dcterms:created xsi:type="dcterms:W3CDTF">2022-08-19T06:59:00Z</dcterms:created>
  <dcterms:modified xsi:type="dcterms:W3CDTF">2022-08-19T06:59:00Z</dcterms:modified>
</cp:coreProperties>
</file>