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80E43" w:rsidRPr="00A60402" w:rsidRDefault="00F80E43" w:rsidP="00E041E4">
      <w:pPr>
        <w:pStyle w:val="af9"/>
        <w:spacing w:before="0"/>
        <w:rPr>
          <w:rFonts w:ascii="Times New Roman" w:hAnsi="Times New Roman"/>
          <w:noProof/>
          <w:color w:val="000000"/>
          <w:sz w:val="24"/>
          <w:szCs w:val="24"/>
          <w:lang w:eastAsia="en-US"/>
        </w:rPr>
      </w:pPr>
      <w:r>
        <w:t xml:space="preserve">  </w:t>
      </w:r>
    </w:p>
    <w:p w:rsidR="00F80E43" w:rsidRDefault="004D56FA" w:rsidP="00A60402">
      <w:pPr>
        <w:jc w:val="center"/>
        <w:rPr>
          <w:b/>
        </w:rPr>
      </w:pPr>
      <w:r>
        <w:rPr>
          <w:b/>
        </w:rPr>
        <w:t xml:space="preserve">СПЕЦІАЛІЗОВАНА ШКОЛА </w:t>
      </w:r>
      <w:r w:rsidR="00F80E43">
        <w:rPr>
          <w:b/>
        </w:rPr>
        <w:t>І-ІІІ СТУПЕНІВ</w:t>
      </w:r>
      <w:r>
        <w:rPr>
          <w:b/>
        </w:rPr>
        <w:t xml:space="preserve"> №</w:t>
      </w:r>
      <w:r w:rsidR="00EE26B4">
        <w:rPr>
          <w:b/>
        </w:rPr>
        <w:t xml:space="preserve"> 207</w:t>
      </w:r>
      <w:r>
        <w:rPr>
          <w:b/>
        </w:rPr>
        <w:t xml:space="preserve"> З ПОГЛИБЛЕНИМ ВИВЧЕННЯМ АНГЛІЙСЬКОЇ МОВИ</w:t>
      </w:r>
      <w:r w:rsidR="00F80E43">
        <w:rPr>
          <w:b/>
        </w:rPr>
        <w:t xml:space="preserve"> ДЕСНЯНСЬКОГО РАЙОНУ МІСТА КИЄВА</w:t>
      </w:r>
    </w:p>
    <w:p w:rsidR="004D56FA" w:rsidRDefault="004D56FA" w:rsidP="00A60402">
      <w:pPr>
        <w:jc w:val="center"/>
        <w:rPr>
          <w:b/>
        </w:rPr>
      </w:pPr>
    </w:p>
    <w:tbl>
      <w:tblPr>
        <w:tblpPr w:leftFromText="180" w:rightFromText="180" w:vertAnchor="text" w:horzAnchor="margin" w:tblpXSpec="center" w:tblpY="49"/>
        <w:tblW w:w="0" w:type="auto"/>
        <w:tblLayout w:type="fixed"/>
        <w:tblLook w:val="00A0" w:firstRow="1" w:lastRow="0" w:firstColumn="1" w:lastColumn="0" w:noHBand="0" w:noVBand="0"/>
      </w:tblPr>
      <w:tblGrid>
        <w:gridCol w:w="5211"/>
        <w:gridCol w:w="4536"/>
      </w:tblGrid>
      <w:tr w:rsidR="00F80E43" w:rsidTr="00A60402">
        <w:tc>
          <w:tcPr>
            <w:tcW w:w="5211" w:type="dxa"/>
          </w:tcPr>
          <w:p w:rsidR="00F80E43" w:rsidRDefault="00F80E43" w:rsidP="00E041E4">
            <w:pPr>
              <w:rPr>
                <w:b/>
                <w:bCs/>
                <w:lang w:eastAsia="en-US"/>
              </w:rPr>
            </w:pPr>
          </w:p>
        </w:tc>
        <w:tc>
          <w:tcPr>
            <w:tcW w:w="4536" w:type="dxa"/>
          </w:tcPr>
          <w:p w:rsidR="00F80E43" w:rsidRDefault="00F80E43" w:rsidP="00E041E4">
            <w:pPr>
              <w:rPr>
                <w:b/>
                <w:bCs/>
                <w:u w:val="single"/>
                <w:lang w:eastAsia="en-US"/>
              </w:rPr>
            </w:pPr>
          </w:p>
        </w:tc>
      </w:tr>
      <w:tr w:rsidR="00F80E43" w:rsidTr="00A60402">
        <w:tc>
          <w:tcPr>
            <w:tcW w:w="5211" w:type="dxa"/>
          </w:tcPr>
          <w:p w:rsidR="00F80E43" w:rsidRDefault="00F80E43" w:rsidP="00E041E4">
            <w:pPr>
              <w:rPr>
                <w:b/>
                <w:bCs/>
                <w:lang w:eastAsia="en-US"/>
              </w:rPr>
            </w:pPr>
          </w:p>
        </w:tc>
        <w:tc>
          <w:tcPr>
            <w:tcW w:w="4536" w:type="dxa"/>
          </w:tcPr>
          <w:p w:rsidR="00391705" w:rsidRPr="00391705" w:rsidRDefault="00391705" w:rsidP="00391705">
            <w:pPr>
              <w:rPr>
                <w:b/>
                <w:bCs/>
                <w:lang w:eastAsia="en-US"/>
              </w:rPr>
            </w:pPr>
            <w:r w:rsidRPr="00391705">
              <w:rPr>
                <w:b/>
                <w:bCs/>
                <w:lang w:eastAsia="en-US"/>
              </w:rPr>
              <w:t>ЗАТВЕРДЖЕНО</w:t>
            </w:r>
          </w:p>
          <w:p w:rsidR="00391705" w:rsidRPr="00391705" w:rsidRDefault="00391705" w:rsidP="00391705">
            <w:pPr>
              <w:rPr>
                <w:b/>
                <w:bCs/>
                <w:lang w:eastAsia="en-US"/>
              </w:rPr>
            </w:pPr>
          </w:p>
          <w:p w:rsidR="00391705" w:rsidRPr="00391705" w:rsidRDefault="00391705" w:rsidP="00391705">
            <w:pPr>
              <w:rPr>
                <w:b/>
                <w:bCs/>
                <w:lang w:eastAsia="en-US"/>
              </w:rPr>
            </w:pPr>
            <w:r w:rsidRPr="00391705">
              <w:rPr>
                <w:b/>
                <w:bCs/>
                <w:lang w:eastAsia="en-US"/>
              </w:rPr>
              <w:t xml:space="preserve">РІШЕННЯМ  УПОВНОВАЖЕНОЇ </w:t>
            </w:r>
            <w:r>
              <w:rPr>
                <w:b/>
                <w:bCs/>
                <w:lang w:eastAsia="en-US"/>
              </w:rPr>
              <w:t xml:space="preserve"> </w:t>
            </w:r>
            <w:r w:rsidRPr="00391705">
              <w:rPr>
                <w:b/>
                <w:bCs/>
                <w:lang w:eastAsia="en-US"/>
              </w:rPr>
              <w:t xml:space="preserve">ОСОБИ  </w:t>
            </w:r>
          </w:p>
          <w:p w:rsidR="00391705" w:rsidRPr="00391705" w:rsidRDefault="00391705" w:rsidP="00391705">
            <w:pPr>
              <w:rPr>
                <w:b/>
                <w:bCs/>
                <w:lang w:eastAsia="en-US"/>
              </w:rPr>
            </w:pPr>
            <w:r w:rsidRPr="00391705">
              <w:rPr>
                <w:b/>
                <w:bCs/>
                <w:lang w:eastAsia="en-US"/>
              </w:rPr>
              <w:t xml:space="preserve">ПРОТОКОЛ   №  </w:t>
            </w:r>
            <w:r>
              <w:rPr>
                <w:b/>
                <w:bCs/>
                <w:lang w:eastAsia="en-US"/>
              </w:rPr>
              <w:t>8</w:t>
            </w:r>
          </w:p>
          <w:p w:rsidR="00391705" w:rsidRPr="00391705" w:rsidRDefault="00391705" w:rsidP="00391705">
            <w:pPr>
              <w:rPr>
                <w:b/>
                <w:bCs/>
                <w:lang w:eastAsia="en-US"/>
              </w:rPr>
            </w:pPr>
            <w:r w:rsidRPr="00391705">
              <w:rPr>
                <w:b/>
                <w:bCs/>
                <w:lang w:eastAsia="en-US"/>
              </w:rPr>
              <w:t>ВІД  1</w:t>
            </w:r>
            <w:r>
              <w:rPr>
                <w:b/>
                <w:bCs/>
                <w:lang w:eastAsia="en-US"/>
              </w:rPr>
              <w:t>8</w:t>
            </w:r>
            <w:r w:rsidRPr="00391705">
              <w:rPr>
                <w:b/>
                <w:bCs/>
                <w:lang w:eastAsia="en-US"/>
              </w:rPr>
              <w:t>.11.2022  року</w:t>
            </w:r>
          </w:p>
          <w:p w:rsidR="00F80E43" w:rsidRDefault="00F80E43" w:rsidP="00E041E4">
            <w:pPr>
              <w:rPr>
                <w:b/>
                <w:bCs/>
                <w:lang w:eastAsia="en-US"/>
              </w:rPr>
            </w:pPr>
          </w:p>
        </w:tc>
      </w:tr>
      <w:tr w:rsidR="00F80E43" w:rsidTr="00A60402">
        <w:tc>
          <w:tcPr>
            <w:tcW w:w="5211" w:type="dxa"/>
          </w:tcPr>
          <w:p w:rsidR="00F80E43" w:rsidRDefault="00F80E43" w:rsidP="00E041E4">
            <w:pPr>
              <w:rPr>
                <w:b/>
                <w:bCs/>
                <w:lang w:eastAsia="en-US"/>
              </w:rPr>
            </w:pPr>
          </w:p>
        </w:tc>
        <w:tc>
          <w:tcPr>
            <w:tcW w:w="4536" w:type="dxa"/>
          </w:tcPr>
          <w:p w:rsidR="00F80E43" w:rsidRDefault="00391705" w:rsidP="00E041E4">
            <w:pPr>
              <w:rPr>
                <w:b/>
                <w:bCs/>
                <w:lang w:eastAsia="en-US"/>
              </w:rPr>
            </w:pPr>
            <w:r>
              <w:rPr>
                <w:b/>
                <w:bCs/>
                <w:lang w:eastAsia="en-US"/>
              </w:rPr>
              <w:t>Зубарєва О.В.</w:t>
            </w:r>
          </w:p>
        </w:tc>
      </w:tr>
      <w:tr w:rsidR="00F80E43" w:rsidTr="00A60402">
        <w:tc>
          <w:tcPr>
            <w:tcW w:w="5211" w:type="dxa"/>
          </w:tcPr>
          <w:p w:rsidR="00F80E43" w:rsidRDefault="00F80E43" w:rsidP="00E041E4">
            <w:pPr>
              <w:rPr>
                <w:b/>
                <w:bCs/>
                <w:lang w:eastAsia="en-US"/>
              </w:rPr>
            </w:pPr>
          </w:p>
        </w:tc>
        <w:tc>
          <w:tcPr>
            <w:tcW w:w="4536" w:type="dxa"/>
          </w:tcPr>
          <w:p w:rsidR="00F80E43" w:rsidRDefault="00F80E43" w:rsidP="00E041E4">
            <w:pPr>
              <w:rPr>
                <w:b/>
                <w:bCs/>
                <w:lang w:eastAsia="en-US"/>
              </w:rPr>
            </w:pPr>
          </w:p>
        </w:tc>
      </w:tr>
      <w:tr w:rsidR="00F80E43" w:rsidTr="00A60402">
        <w:trPr>
          <w:trHeight w:val="620"/>
        </w:trPr>
        <w:tc>
          <w:tcPr>
            <w:tcW w:w="5211" w:type="dxa"/>
          </w:tcPr>
          <w:p w:rsidR="00F80E43" w:rsidRDefault="00F80E43">
            <w:pPr>
              <w:spacing w:after="200" w:line="276" w:lineRule="auto"/>
              <w:rPr>
                <w:b/>
                <w:bCs/>
                <w:lang w:eastAsia="en-US"/>
              </w:rPr>
            </w:pPr>
          </w:p>
        </w:tc>
        <w:tc>
          <w:tcPr>
            <w:tcW w:w="4536" w:type="dxa"/>
          </w:tcPr>
          <w:p w:rsidR="00F80E43" w:rsidRDefault="00F80E43">
            <w:pPr>
              <w:spacing w:after="200" w:line="276" w:lineRule="auto"/>
              <w:rPr>
                <w:b/>
                <w:bCs/>
                <w:lang w:eastAsia="en-US"/>
              </w:rPr>
            </w:pPr>
          </w:p>
        </w:tc>
      </w:tr>
    </w:tbl>
    <w:p w:rsidR="00F80E43" w:rsidRPr="00D037B2" w:rsidRDefault="00F80E43" w:rsidP="00DA267A">
      <w:pPr>
        <w:pStyle w:val="af9"/>
        <w:spacing w:before="0"/>
        <w:jc w:val="center"/>
        <w:rPr>
          <w:rFonts w:ascii="Times New Roman" w:hAnsi="Times New Roman"/>
          <w:color w:val="000000"/>
          <w:sz w:val="24"/>
          <w:szCs w:val="24"/>
        </w:rPr>
      </w:pPr>
    </w:p>
    <w:p w:rsidR="00F80E43" w:rsidRPr="00D037B2" w:rsidRDefault="00F80E43" w:rsidP="00097AD9">
      <w:r>
        <w:rPr>
          <w:b/>
        </w:rPr>
        <w:t xml:space="preserve"> </w:t>
      </w:r>
    </w:p>
    <w:p w:rsidR="00F80E43" w:rsidRPr="00D037B2" w:rsidRDefault="00F80E43" w:rsidP="004428D8"/>
    <w:p w:rsidR="00F80E43" w:rsidRPr="00A60402" w:rsidRDefault="00F80E43" w:rsidP="004428D8">
      <w:pPr>
        <w:rPr>
          <w:sz w:val="28"/>
          <w:szCs w:val="28"/>
        </w:rPr>
      </w:pPr>
    </w:p>
    <w:p w:rsidR="00F80E43" w:rsidRPr="00A60402" w:rsidRDefault="00F80E43">
      <w:pPr>
        <w:pStyle w:val="afa"/>
        <w:spacing w:before="0" w:after="0"/>
        <w:ind w:firstLine="0"/>
        <w:jc w:val="center"/>
        <w:rPr>
          <w:b/>
          <w:sz w:val="28"/>
          <w:szCs w:val="28"/>
        </w:rPr>
      </w:pPr>
      <w:r w:rsidRPr="00A60402">
        <w:rPr>
          <w:b/>
          <w:sz w:val="28"/>
          <w:szCs w:val="28"/>
        </w:rPr>
        <w:t>ТЕНДЕРНА ДОКУМЕНТАЦІЯ</w:t>
      </w:r>
    </w:p>
    <w:p w:rsidR="00F80E43" w:rsidRPr="00A60402" w:rsidRDefault="00F80E43" w:rsidP="00360079">
      <w:pPr>
        <w:pStyle w:val="afa"/>
        <w:spacing w:before="0" w:after="0"/>
        <w:ind w:firstLine="0"/>
        <w:jc w:val="center"/>
        <w:rPr>
          <w:b/>
          <w:sz w:val="28"/>
          <w:szCs w:val="28"/>
        </w:rPr>
      </w:pPr>
      <w:r w:rsidRPr="00A60402">
        <w:rPr>
          <w:b/>
          <w:sz w:val="28"/>
          <w:szCs w:val="28"/>
        </w:rPr>
        <w:t>на закупівлю:</w:t>
      </w:r>
    </w:p>
    <w:p w:rsidR="00F80E43" w:rsidRPr="00A60402" w:rsidRDefault="00F80E43" w:rsidP="00B71A86">
      <w:pPr>
        <w:jc w:val="center"/>
        <w:rPr>
          <w:sz w:val="28"/>
          <w:szCs w:val="28"/>
          <w:lang w:eastAsia="ru-RU"/>
        </w:rPr>
      </w:pPr>
      <w:r w:rsidRPr="00A60402">
        <w:rPr>
          <w:sz w:val="28"/>
          <w:szCs w:val="28"/>
          <w:lang w:eastAsia="ru-RU"/>
        </w:rPr>
        <w:t>на закупівлю:</w:t>
      </w:r>
    </w:p>
    <w:p w:rsidR="00F80E43" w:rsidRPr="00A60402" w:rsidRDefault="00F80E43" w:rsidP="00B71A86">
      <w:pPr>
        <w:jc w:val="center"/>
        <w:rPr>
          <w:b/>
          <w:sz w:val="28"/>
          <w:szCs w:val="28"/>
        </w:rPr>
      </w:pPr>
      <w:r w:rsidRPr="00A60402">
        <w:rPr>
          <w:b/>
          <w:sz w:val="28"/>
          <w:szCs w:val="28"/>
        </w:rPr>
        <w:t>«Генератори»</w:t>
      </w:r>
      <w:r w:rsidRPr="00A60402">
        <w:rPr>
          <w:rFonts w:ascii="Calibri" w:hAnsi="Calibri"/>
          <w:sz w:val="28"/>
          <w:szCs w:val="28"/>
          <w:lang w:eastAsia="en-US"/>
        </w:rPr>
        <w:t xml:space="preserve"> </w:t>
      </w:r>
      <w:r w:rsidRPr="00A60402">
        <w:rPr>
          <w:b/>
          <w:sz w:val="28"/>
          <w:szCs w:val="28"/>
        </w:rPr>
        <w:t>код ДК 021:2015: 31120000-3</w:t>
      </w:r>
    </w:p>
    <w:p w:rsidR="00F573B3" w:rsidRDefault="00F80E43" w:rsidP="00B71A86">
      <w:pPr>
        <w:jc w:val="center"/>
        <w:rPr>
          <w:b/>
          <w:sz w:val="28"/>
          <w:szCs w:val="28"/>
        </w:rPr>
      </w:pPr>
      <w:r w:rsidRPr="00A60402">
        <w:rPr>
          <w:b/>
          <w:sz w:val="28"/>
          <w:szCs w:val="28"/>
        </w:rPr>
        <w:t xml:space="preserve"> (джерела резервного живлення (генератори) для облаштування </w:t>
      </w:r>
    </w:p>
    <w:p w:rsidR="00F80E43" w:rsidRPr="00A60402" w:rsidRDefault="00F573B3" w:rsidP="00B71A86">
      <w:pPr>
        <w:jc w:val="center"/>
        <w:rPr>
          <w:b/>
          <w:sz w:val="28"/>
          <w:szCs w:val="28"/>
        </w:rPr>
      </w:pPr>
      <w:r>
        <w:rPr>
          <w:b/>
          <w:sz w:val="28"/>
          <w:szCs w:val="28"/>
        </w:rPr>
        <w:t xml:space="preserve">найпростішого </w:t>
      </w:r>
      <w:r w:rsidR="00F80E43" w:rsidRPr="00A60402">
        <w:rPr>
          <w:b/>
          <w:sz w:val="28"/>
          <w:szCs w:val="28"/>
        </w:rPr>
        <w:t>укриття</w:t>
      </w:r>
      <w:r w:rsidR="00F80E43">
        <w:rPr>
          <w:b/>
          <w:sz w:val="28"/>
          <w:szCs w:val="28"/>
        </w:rPr>
        <w:t xml:space="preserve"> </w:t>
      </w:r>
      <w:r w:rsidR="004D56FA">
        <w:rPr>
          <w:b/>
          <w:sz w:val="28"/>
          <w:szCs w:val="28"/>
        </w:rPr>
        <w:t xml:space="preserve">спеціалізованої школи І-ІІІ ступенів № </w:t>
      </w:r>
      <w:r w:rsidR="00EE26B4">
        <w:rPr>
          <w:b/>
          <w:sz w:val="28"/>
          <w:szCs w:val="28"/>
        </w:rPr>
        <w:t>207</w:t>
      </w:r>
      <w:r w:rsidR="004D56FA">
        <w:rPr>
          <w:b/>
          <w:sz w:val="28"/>
          <w:szCs w:val="28"/>
        </w:rPr>
        <w:t xml:space="preserve"> з поглибленим вивченням англійської мови Деснянського району міста Києва</w:t>
      </w:r>
    </w:p>
    <w:p w:rsidR="00F80E43" w:rsidRPr="00A60402" w:rsidRDefault="00F80E43" w:rsidP="00360079">
      <w:pPr>
        <w:pStyle w:val="--14"/>
        <w:tabs>
          <w:tab w:val="center" w:pos="5104"/>
          <w:tab w:val="left" w:pos="7095"/>
        </w:tabs>
      </w:pPr>
    </w:p>
    <w:p w:rsidR="00F80E43" w:rsidRPr="00D037B2" w:rsidRDefault="00F80E43" w:rsidP="00360079">
      <w:pPr>
        <w:pStyle w:val="--14"/>
        <w:tabs>
          <w:tab w:val="center" w:pos="5104"/>
          <w:tab w:val="left" w:pos="7095"/>
        </w:tabs>
        <w:rPr>
          <w:sz w:val="24"/>
          <w:szCs w:val="24"/>
        </w:rPr>
      </w:pPr>
    </w:p>
    <w:p w:rsidR="00F80E43" w:rsidRPr="00D037B2" w:rsidRDefault="00F80E43" w:rsidP="00360079">
      <w:pPr>
        <w:widowControl w:val="0"/>
        <w:tabs>
          <w:tab w:val="center" w:pos="5104"/>
          <w:tab w:val="left" w:pos="7095"/>
        </w:tabs>
        <w:suppressAutoHyphens w:val="0"/>
        <w:rPr>
          <w:b/>
          <w:sz w:val="22"/>
          <w:szCs w:val="22"/>
          <w:lang w:eastAsia="ru-RU"/>
        </w:rPr>
      </w:pPr>
      <w:r>
        <w:rPr>
          <w:b/>
          <w:sz w:val="28"/>
          <w:szCs w:val="28"/>
        </w:rPr>
        <w:t xml:space="preserve"> </w:t>
      </w: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Pr="006E40FF"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E041E4" w:rsidRDefault="00E041E4" w:rsidP="00360079">
      <w:pPr>
        <w:pStyle w:val="--14"/>
        <w:tabs>
          <w:tab w:val="center" w:pos="5104"/>
          <w:tab w:val="left" w:pos="7095"/>
        </w:tabs>
        <w:jc w:val="left"/>
        <w:rPr>
          <w:sz w:val="24"/>
          <w:szCs w:val="24"/>
        </w:rPr>
      </w:pPr>
    </w:p>
    <w:p w:rsidR="00E041E4" w:rsidRDefault="00E041E4" w:rsidP="00360079">
      <w:pPr>
        <w:pStyle w:val="--14"/>
        <w:tabs>
          <w:tab w:val="center" w:pos="5104"/>
          <w:tab w:val="left" w:pos="7095"/>
        </w:tabs>
        <w:jc w:val="left"/>
        <w:rPr>
          <w:sz w:val="24"/>
          <w:szCs w:val="24"/>
        </w:rPr>
      </w:pPr>
    </w:p>
    <w:p w:rsidR="00F80E43" w:rsidRPr="00A60402" w:rsidRDefault="00F80E43" w:rsidP="00360079">
      <w:pPr>
        <w:pStyle w:val="--14"/>
        <w:tabs>
          <w:tab w:val="center" w:pos="5104"/>
          <w:tab w:val="left" w:pos="7095"/>
        </w:tabs>
        <w:jc w:val="left"/>
        <w:rPr>
          <w:sz w:val="24"/>
          <w:szCs w:val="24"/>
        </w:rPr>
      </w:pPr>
    </w:p>
    <w:p w:rsidR="00F80E43" w:rsidRDefault="00F80E43" w:rsidP="00360079">
      <w:pPr>
        <w:pStyle w:val="--14"/>
        <w:tabs>
          <w:tab w:val="center" w:pos="5104"/>
          <w:tab w:val="left" w:pos="7095"/>
        </w:tabs>
        <w:jc w:val="left"/>
        <w:rPr>
          <w:sz w:val="24"/>
          <w:szCs w:val="24"/>
        </w:rPr>
      </w:pPr>
    </w:p>
    <w:p w:rsidR="00EA4FB4" w:rsidRDefault="00EA4FB4" w:rsidP="00360079">
      <w:pPr>
        <w:pStyle w:val="--14"/>
        <w:tabs>
          <w:tab w:val="center" w:pos="5104"/>
          <w:tab w:val="left" w:pos="7095"/>
        </w:tabs>
        <w:jc w:val="left"/>
        <w:rPr>
          <w:sz w:val="24"/>
          <w:szCs w:val="24"/>
        </w:rPr>
      </w:pPr>
    </w:p>
    <w:p w:rsidR="00EA4FB4" w:rsidRDefault="00EA4FB4" w:rsidP="00360079">
      <w:pPr>
        <w:pStyle w:val="--14"/>
        <w:tabs>
          <w:tab w:val="center" w:pos="5104"/>
          <w:tab w:val="left" w:pos="7095"/>
        </w:tabs>
        <w:jc w:val="left"/>
        <w:rPr>
          <w:sz w:val="24"/>
          <w:szCs w:val="24"/>
        </w:rPr>
      </w:pPr>
    </w:p>
    <w:p w:rsidR="00EA4FB4" w:rsidRDefault="00EA4FB4" w:rsidP="00360079">
      <w:pPr>
        <w:pStyle w:val="--14"/>
        <w:tabs>
          <w:tab w:val="center" w:pos="5104"/>
          <w:tab w:val="left" w:pos="7095"/>
        </w:tabs>
        <w:jc w:val="left"/>
        <w:rPr>
          <w:sz w:val="24"/>
          <w:szCs w:val="24"/>
        </w:rPr>
      </w:pPr>
    </w:p>
    <w:p w:rsidR="00EA4FB4" w:rsidRDefault="00EA4FB4" w:rsidP="00360079">
      <w:pPr>
        <w:pStyle w:val="--14"/>
        <w:tabs>
          <w:tab w:val="center" w:pos="5104"/>
          <w:tab w:val="left" w:pos="7095"/>
        </w:tabs>
        <w:jc w:val="left"/>
        <w:rPr>
          <w:sz w:val="24"/>
          <w:szCs w:val="24"/>
        </w:rPr>
      </w:pPr>
    </w:p>
    <w:p w:rsidR="00F80E43" w:rsidRPr="00D037B2" w:rsidRDefault="00F80E43" w:rsidP="00360079">
      <w:pPr>
        <w:pStyle w:val="--14"/>
        <w:tabs>
          <w:tab w:val="center" w:pos="5104"/>
          <w:tab w:val="left" w:pos="7095"/>
        </w:tabs>
        <w:jc w:val="left"/>
        <w:rPr>
          <w:sz w:val="24"/>
          <w:szCs w:val="24"/>
        </w:rPr>
      </w:pPr>
    </w:p>
    <w:p w:rsidR="00F80E43" w:rsidRPr="00D037B2" w:rsidRDefault="00F80E43" w:rsidP="00360079">
      <w:pPr>
        <w:pStyle w:val="--14"/>
        <w:tabs>
          <w:tab w:val="center" w:pos="5104"/>
          <w:tab w:val="left" w:pos="7095"/>
        </w:tabs>
        <w:rPr>
          <w:sz w:val="24"/>
          <w:szCs w:val="24"/>
        </w:rPr>
      </w:pPr>
      <w:r w:rsidRPr="00D037B2">
        <w:rPr>
          <w:sz w:val="24"/>
          <w:szCs w:val="24"/>
        </w:rPr>
        <w:t xml:space="preserve">Київ   </w:t>
      </w:r>
    </w:p>
    <w:p w:rsidR="00F80E43" w:rsidRDefault="00F80E43" w:rsidP="00360079">
      <w:pPr>
        <w:pStyle w:val="--14"/>
        <w:tabs>
          <w:tab w:val="center" w:pos="5104"/>
          <w:tab w:val="left" w:pos="7095"/>
        </w:tabs>
        <w:rPr>
          <w:sz w:val="24"/>
          <w:szCs w:val="24"/>
        </w:rPr>
      </w:pPr>
      <w:r w:rsidRPr="00D037B2">
        <w:rPr>
          <w:sz w:val="24"/>
          <w:szCs w:val="24"/>
        </w:rPr>
        <w:t xml:space="preserve">  20</w:t>
      </w:r>
      <w:r>
        <w:rPr>
          <w:sz w:val="24"/>
          <w:szCs w:val="24"/>
        </w:rPr>
        <w:t>22</w:t>
      </w:r>
      <w:r w:rsidRPr="00D037B2">
        <w:rPr>
          <w:sz w:val="24"/>
          <w:szCs w:val="24"/>
        </w:rPr>
        <w:t xml:space="preserve"> рік</w:t>
      </w:r>
    </w:p>
    <w:p w:rsidR="00F80E43" w:rsidRDefault="00F80E43" w:rsidP="00553312">
      <w:pPr>
        <w:rPr>
          <w:b/>
          <w:bCs/>
          <w:sz w:val="20"/>
          <w:szCs w:val="20"/>
        </w:rPr>
      </w:pPr>
    </w:p>
    <w:p w:rsidR="00E041E4" w:rsidRDefault="00E041E4" w:rsidP="00553312">
      <w:pPr>
        <w:rPr>
          <w:b/>
          <w:bCs/>
          <w:sz w:val="20"/>
          <w:szCs w:val="20"/>
        </w:rPr>
      </w:pP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6944"/>
      </w:tblGrid>
      <w:tr w:rsidR="00F80E43" w:rsidRPr="00553312" w:rsidTr="00553312">
        <w:tc>
          <w:tcPr>
            <w:tcW w:w="10205" w:type="dxa"/>
            <w:gridSpan w:val="3"/>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b/>
                <w:bCs/>
                <w:sz w:val="20"/>
                <w:szCs w:val="20"/>
              </w:rPr>
            </w:pPr>
            <w:r w:rsidRPr="00553312">
              <w:rPr>
                <w:b/>
                <w:bCs/>
                <w:sz w:val="20"/>
                <w:szCs w:val="20"/>
              </w:rPr>
              <w:t>I. Загальні положення</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FD2203" w:rsidRDefault="00F80E43" w:rsidP="00553312">
            <w:pPr>
              <w:suppressLineNumbers/>
              <w:snapToGrid w:val="0"/>
              <w:jc w:val="center"/>
              <w:rPr>
                <w:sz w:val="16"/>
                <w:szCs w:val="16"/>
              </w:rPr>
            </w:pPr>
            <w:r w:rsidRPr="00FD2203">
              <w:rPr>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F80E43" w:rsidRPr="00FD2203" w:rsidRDefault="00F80E43" w:rsidP="00553312">
            <w:pPr>
              <w:suppressLineNumbers/>
              <w:snapToGrid w:val="0"/>
              <w:jc w:val="center"/>
              <w:rPr>
                <w:sz w:val="16"/>
                <w:szCs w:val="16"/>
              </w:rPr>
            </w:pPr>
            <w:r w:rsidRPr="00FD2203">
              <w:rPr>
                <w:sz w:val="16"/>
                <w:szCs w:val="16"/>
              </w:rPr>
              <w:t>2</w:t>
            </w:r>
          </w:p>
        </w:tc>
        <w:tc>
          <w:tcPr>
            <w:tcW w:w="6944" w:type="dxa"/>
            <w:tcBorders>
              <w:top w:val="single" w:sz="4" w:space="0" w:color="auto"/>
              <w:left w:val="single" w:sz="4" w:space="0" w:color="auto"/>
              <w:bottom w:val="single" w:sz="4" w:space="0" w:color="auto"/>
              <w:right w:val="single" w:sz="4" w:space="0" w:color="auto"/>
            </w:tcBorders>
          </w:tcPr>
          <w:p w:rsidR="00F80E43" w:rsidRPr="00FD2203" w:rsidRDefault="00F80E43" w:rsidP="00553312">
            <w:pPr>
              <w:suppressLineNumbers/>
              <w:snapToGrid w:val="0"/>
              <w:jc w:val="center"/>
              <w:rPr>
                <w:sz w:val="16"/>
                <w:szCs w:val="16"/>
              </w:rPr>
            </w:pPr>
            <w:r w:rsidRPr="00FD2203">
              <w:rPr>
                <w:sz w:val="16"/>
                <w:szCs w:val="16"/>
              </w:rPr>
              <w:t>3</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vAlign w:val="center"/>
          </w:tcPr>
          <w:p w:rsidR="00F80E43" w:rsidRPr="00553312" w:rsidRDefault="00F80E43"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F80E43" w:rsidRPr="00553312" w:rsidRDefault="00F80E43" w:rsidP="00553312">
            <w:pPr>
              <w:snapToGrid w:val="0"/>
              <w:rPr>
                <w:b/>
                <w:bCs/>
                <w:sz w:val="20"/>
                <w:szCs w:val="20"/>
              </w:rPr>
            </w:pPr>
            <w:r w:rsidRPr="00553312">
              <w:rPr>
                <w:b/>
                <w:bCs/>
                <w:sz w:val="20"/>
                <w:szCs w:val="20"/>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tcPr>
          <w:p w:rsidR="00F80E43" w:rsidRPr="00897F99" w:rsidRDefault="00F80E43" w:rsidP="00897F99">
            <w:pPr>
              <w:snapToGrid w:val="0"/>
              <w:jc w:val="both"/>
              <w:rPr>
                <w:sz w:val="20"/>
                <w:szCs w:val="20"/>
                <w:lang w:val="ru-RU"/>
              </w:rPr>
            </w:pPr>
            <w:r w:rsidRPr="002157F6">
              <w:rPr>
                <w:sz w:val="20"/>
                <w:szCs w:val="20"/>
              </w:rPr>
              <w:t>Тендерна документація розроблена на виконання вимог Закону України «Про публічні закупівлі» від 25.12.2015 № 922-</w:t>
            </w:r>
            <w:r w:rsidRPr="002157F6">
              <w:rPr>
                <w:sz w:val="20"/>
                <w:szCs w:val="20"/>
                <w:lang w:val="ru-RU"/>
              </w:rPr>
              <w:t>VIII</w:t>
            </w:r>
            <w:r w:rsidRPr="002157F6">
              <w:rPr>
                <w:sz w:val="20"/>
                <w:szCs w:val="20"/>
              </w:rPr>
              <w:t xml:space="preserve"> зі змінами (далі – Закон) та постанови Кабінету Міністрів України від 12.10.2022 №1178 «Про затвердження особливостей здійснення публічних </w:t>
            </w:r>
            <w:proofErr w:type="spellStart"/>
            <w:r w:rsidRPr="002157F6">
              <w:rPr>
                <w:sz w:val="20"/>
                <w:szCs w:val="20"/>
              </w:rPr>
              <w:t>закупівель</w:t>
            </w:r>
            <w:proofErr w:type="spellEnd"/>
            <w:r w:rsidRPr="002157F6">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CB1826">
              <w:rPr>
                <w:sz w:val="20"/>
                <w:szCs w:val="20"/>
              </w:rPr>
              <w:t xml:space="preserve">днів з дня його припинення або скасування» (далі – Особливості). Терміни, які використовуються в цій тендерній документації, вживаються </w:t>
            </w:r>
            <w:r>
              <w:rPr>
                <w:sz w:val="20"/>
                <w:szCs w:val="20"/>
              </w:rPr>
              <w:t>в значеннях, визначених Законом</w:t>
            </w:r>
            <w:r w:rsidRPr="00CB1826">
              <w:rPr>
                <w:sz w:val="20"/>
                <w:szCs w:val="20"/>
              </w:rPr>
              <w:t>.</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b/>
                <w:sz w:val="20"/>
                <w:szCs w:val="20"/>
              </w:rPr>
            </w:pPr>
            <w:r w:rsidRPr="00553312">
              <w:rPr>
                <w:b/>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tabs>
                <w:tab w:val="left" w:pos="2160"/>
                <w:tab w:val="left" w:pos="3600"/>
              </w:tabs>
              <w:snapToGrid w:val="0"/>
              <w:rPr>
                <w:b/>
                <w:sz w:val="20"/>
                <w:szCs w:val="20"/>
              </w:rPr>
            </w:pPr>
            <w:r w:rsidRPr="00553312">
              <w:rPr>
                <w:b/>
                <w:sz w:val="20"/>
                <w:szCs w:val="20"/>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uppressLineNumbers/>
              <w:snapToGrid w:val="0"/>
              <w:jc w:val="both"/>
              <w:rPr>
                <w:sz w:val="20"/>
                <w:szCs w:val="20"/>
              </w:rPr>
            </w:pPr>
          </w:p>
        </w:tc>
      </w:tr>
      <w:tr w:rsidR="00F80E43" w:rsidRPr="00553312" w:rsidTr="00A60402">
        <w:trPr>
          <w:trHeight w:val="723"/>
        </w:trPr>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F80E43" w:rsidRPr="00A60402" w:rsidRDefault="00F80E43" w:rsidP="00553312">
            <w:pPr>
              <w:snapToGrid w:val="0"/>
              <w:jc w:val="both"/>
              <w:rPr>
                <w:sz w:val="20"/>
                <w:szCs w:val="20"/>
              </w:rPr>
            </w:pPr>
            <w:r w:rsidRPr="00A60402">
              <w:rPr>
                <w:sz w:val="20"/>
                <w:szCs w:val="20"/>
              </w:rPr>
              <w:t>повне найменування </w:t>
            </w:r>
          </w:p>
        </w:tc>
        <w:tc>
          <w:tcPr>
            <w:tcW w:w="6944" w:type="dxa"/>
            <w:tcBorders>
              <w:top w:val="single" w:sz="4" w:space="0" w:color="auto"/>
              <w:left w:val="single" w:sz="4" w:space="0" w:color="auto"/>
              <w:bottom w:val="single" w:sz="4" w:space="0" w:color="auto"/>
              <w:right w:val="single" w:sz="4" w:space="0" w:color="auto"/>
            </w:tcBorders>
          </w:tcPr>
          <w:p w:rsidR="00F80E43" w:rsidRPr="00A60402" w:rsidRDefault="00160497" w:rsidP="00160497">
            <w:pPr>
              <w:tabs>
                <w:tab w:val="left" w:pos="2160"/>
                <w:tab w:val="left" w:pos="3600"/>
              </w:tabs>
              <w:snapToGrid w:val="0"/>
              <w:jc w:val="both"/>
              <w:rPr>
                <w:sz w:val="20"/>
                <w:szCs w:val="20"/>
              </w:rPr>
            </w:pPr>
            <w:r>
              <w:rPr>
                <w:bCs/>
                <w:sz w:val="20"/>
                <w:szCs w:val="20"/>
              </w:rPr>
              <w:t xml:space="preserve">Спеціалізована школа </w:t>
            </w:r>
            <w:r w:rsidR="00F80E43" w:rsidRPr="00A60402">
              <w:rPr>
                <w:bCs/>
                <w:sz w:val="20"/>
                <w:szCs w:val="20"/>
              </w:rPr>
              <w:t>І-ІІІ ступенів</w:t>
            </w:r>
            <w:r>
              <w:rPr>
                <w:bCs/>
                <w:sz w:val="20"/>
                <w:szCs w:val="20"/>
              </w:rPr>
              <w:t xml:space="preserve"> № </w:t>
            </w:r>
            <w:r w:rsidR="00EE26B4">
              <w:rPr>
                <w:bCs/>
                <w:sz w:val="20"/>
                <w:szCs w:val="20"/>
              </w:rPr>
              <w:t>207</w:t>
            </w:r>
            <w:r>
              <w:rPr>
                <w:bCs/>
                <w:sz w:val="20"/>
                <w:szCs w:val="20"/>
              </w:rPr>
              <w:t xml:space="preserve"> з поглибленим вивченням англійської мови</w:t>
            </w:r>
            <w:r w:rsidR="00F80E43" w:rsidRPr="00A60402">
              <w:rPr>
                <w:bCs/>
                <w:sz w:val="20"/>
                <w:szCs w:val="20"/>
              </w:rPr>
              <w:t xml:space="preserve"> Деснянського району міста Києва</w:t>
            </w:r>
            <w:r w:rsidR="00F80E43" w:rsidRPr="00A60402">
              <w:rPr>
                <w:sz w:val="20"/>
                <w:szCs w:val="20"/>
              </w:rPr>
              <w:t xml:space="preserve"> </w:t>
            </w:r>
            <w:r w:rsidR="00F80E43" w:rsidRPr="00A60402">
              <w:rPr>
                <w:b/>
                <w:bCs/>
                <w:sz w:val="20"/>
                <w:szCs w:val="20"/>
              </w:rPr>
              <w:t xml:space="preserve"> </w:t>
            </w:r>
            <w:r w:rsidR="00F80E43" w:rsidRPr="00A60402">
              <w:rPr>
                <w:sz w:val="20"/>
                <w:szCs w:val="20"/>
              </w:rPr>
              <w:t>(далі –</w:t>
            </w:r>
            <w:r w:rsidR="00F80E43" w:rsidRPr="00A60402">
              <w:rPr>
                <w:b/>
                <w:bCs/>
                <w:sz w:val="20"/>
                <w:szCs w:val="20"/>
              </w:rPr>
              <w:t xml:space="preserve"> Замовник</w:t>
            </w:r>
            <w:r w:rsidR="00F80E43" w:rsidRPr="00A60402">
              <w:rPr>
                <w:sz w:val="20"/>
                <w:szCs w:val="20"/>
              </w:rPr>
              <w:t>)</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2.2</w:t>
            </w:r>
          </w:p>
        </w:tc>
        <w:tc>
          <w:tcPr>
            <w:tcW w:w="2694" w:type="dxa"/>
            <w:tcBorders>
              <w:top w:val="single" w:sz="4" w:space="0" w:color="auto"/>
              <w:left w:val="single" w:sz="4" w:space="0" w:color="auto"/>
              <w:bottom w:val="single" w:sz="4" w:space="0" w:color="auto"/>
              <w:right w:val="single" w:sz="4" w:space="0" w:color="auto"/>
            </w:tcBorders>
          </w:tcPr>
          <w:p w:rsidR="00F80E43" w:rsidRPr="00A60402" w:rsidRDefault="00F80E43" w:rsidP="00553312">
            <w:pPr>
              <w:snapToGrid w:val="0"/>
              <w:jc w:val="both"/>
              <w:rPr>
                <w:sz w:val="20"/>
                <w:szCs w:val="20"/>
              </w:rPr>
            </w:pPr>
            <w:r w:rsidRPr="00A60402">
              <w:rPr>
                <w:sz w:val="20"/>
                <w:szCs w:val="20"/>
              </w:rPr>
              <w:t>місцезнаходження </w:t>
            </w:r>
          </w:p>
        </w:tc>
        <w:tc>
          <w:tcPr>
            <w:tcW w:w="6944" w:type="dxa"/>
            <w:tcBorders>
              <w:top w:val="single" w:sz="4" w:space="0" w:color="auto"/>
              <w:left w:val="single" w:sz="4" w:space="0" w:color="auto"/>
              <w:bottom w:val="single" w:sz="4" w:space="0" w:color="auto"/>
              <w:right w:val="single" w:sz="4" w:space="0" w:color="auto"/>
            </w:tcBorders>
          </w:tcPr>
          <w:p w:rsidR="00F80E43" w:rsidRPr="00A60402" w:rsidRDefault="00EE26B4" w:rsidP="00553312">
            <w:pPr>
              <w:tabs>
                <w:tab w:val="left" w:pos="2160"/>
                <w:tab w:val="left" w:pos="3600"/>
              </w:tabs>
              <w:snapToGrid w:val="0"/>
              <w:jc w:val="both"/>
              <w:rPr>
                <w:b/>
                <w:bCs/>
                <w:sz w:val="20"/>
                <w:szCs w:val="20"/>
              </w:rPr>
            </w:pPr>
            <w:r w:rsidRPr="00EE26B4">
              <w:rPr>
                <w:sz w:val="20"/>
                <w:szCs w:val="20"/>
              </w:rPr>
              <w:t>Проспект Лісовий, 33-А</w:t>
            </w:r>
            <w:r>
              <w:rPr>
                <w:bCs/>
                <w:sz w:val="20"/>
                <w:szCs w:val="20"/>
              </w:rPr>
              <w:t xml:space="preserve">, </w:t>
            </w:r>
            <w:r w:rsidR="00F80E43" w:rsidRPr="00A60402">
              <w:rPr>
                <w:bCs/>
                <w:sz w:val="20"/>
                <w:szCs w:val="20"/>
              </w:rPr>
              <w:t xml:space="preserve"> м. Київ, 02</w:t>
            </w:r>
            <w:r w:rsidR="00160497">
              <w:rPr>
                <w:bCs/>
                <w:sz w:val="20"/>
                <w:szCs w:val="20"/>
              </w:rPr>
              <w:t>1</w:t>
            </w:r>
            <w:r>
              <w:rPr>
                <w:bCs/>
                <w:sz w:val="20"/>
                <w:szCs w:val="20"/>
              </w:rPr>
              <w:t>66</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2.3</w:t>
            </w:r>
          </w:p>
        </w:tc>
        <w:tc>
          <w:tcPr>
            <w:tcW w:w="2694" w:type="dxa"/>
            <w:tcBorders>
              <w:top w:val="single" w:sz="4" w:space="0" w:color="auto"/>
              <w:left w:val="single" w:sz="4" w:space="0" w:color="auto"/>
              <w:bottom w:val="single" w:sz="4" w:space="0" w:color="auto"/>
              <w:right w:val="single" w:sz="4" w:space="0" w:color="auto"/>
            </w:tcBorders>
          </w:tcPr>
          <w:p w:rsidR="00F80E43" w:rsidRPr="00A60402" w:rsidRDefault="00F80E43" w:rsidP="00553312">
            <w:pPr>
              <w:snapToGrid w:val="0"/>
              <w:jc w:val="both"/>
              <w:rPr>
                <w:sz w:val="20"/>
                <w:szCs w:val="20"/>
              </w:rPr>
            </w:pPr>
            <w:r w:rsidRPr="00A60402">
              <w:rPr>
                <w:sz w:val="20"/>
                <w:szCs w:val="20"/>
              </w:rPr>
              <w:t>посадова особа замовника, уповноважена здійснювати зв'язок з учасниками </w:t>
            </w:r>
          </w:p>
        </w:tc>
        <w:tc>
          <w:tcPr>
            <w:tcW w:w="6944" w:type="dxa"/>
            <w:tcBorders>
              <w:top w:val="single" w:sz="4" w:space="0" w:color="auto"/>
              <w:left w:val="single" w:sz="4" w:space="0" w:color="auto"/>
              <w:bottom w:val="single" w:sz="4" w:space="0" w:color="auto"/>
              <w:right w:val="single" w:sz="4" w:space="0" w:color="auto"/>
            </w:tcBorders>
          </w:tcPr>
          <w:p w:rsidR="00F80E43" w:rsidRPr="00A60402" w:rsidRDefault="00F80E43" w:rsidP="00A60402">
            <w:pPr>
              <w:pStyle w:val="214"/>
              <w:shd w:val="clear" w:color="auto" w:fill="auto"/>
              <w:spacing w:line="240" w:lineRule="auto"/>
              <w:ind w:firstLine="0"/>
              <w:jc w:val="left"/>
              <w:rPr>
                <w:noProof/>
                <w:lang w:val="ru-RU" w:eastAsia="en-US"/>
              </w:rPr>
            </w:pPr>
            <w:r w:rsidRPr="00A60402">
              <w:rPr>
                <w:rStyle w:val="230"/>
                <w:sz w:val="20"/>
              </w:rPr>
              <w:t>З питань, пов’язаних з підготовкою тендерних пропозицій Учасники процедури закупівлі (далі - Учасник) можуть звертатися до:</w:t>
            </w:r>
          </w:p>
          <w:p w:rsidR="00F80E43" w:rsidRPr="00A60402" w:rsidRDefault="00E041E4" w:rsidP="00A60402">
            <w:pPr>
              <w:jc w:val="both"/>
              <w:rPr>
                <w:sz w:val="20"/>
                <w:szCs w:val="20"/>
              </w:rPr>
            </w:pPr>
            <w:r>
              <w:rPr>
                <w:sz w:val="20"/>
                <w:szCs w:val="20"/>
              </w:rPr>
              <w:t>Зубарєва Ольга Володимирівна</w:t>
            </w:r>
            <w:r w:rsidR="00F80E43" w:rsidRPr="00A60402">
              <w:rPr>
                <w:sz w:val="20"/>
                <w:szCs w:val="20"/>
              </w:rPr>
              <w:t xml:space="preserve">–  </w:t>
            </w:r>
            <w:r>
              <w:rPr>
                <w:sz w:val="20"/>
                <w:szCs w:val="20"/>
              </w:rPr>
              <w:t>уповноважена</w:t>
            </w:r>
            <w:r w:rsidR="00F80E43" w:rsidRPr="00A60402">
              <w:rPr>
                <w:sz w:val="20"/>
                <w:szCs w:val="20"/>
              </w:rPr>
              <w:t xml:space="preserve"> особа  </w:t>
            </w:r>
          </w:p>
          <w:p w:rsidR="00F80E43" w:rsidRPr="00A60402" w:rsidRDefault="00EE26B4" w:rsidP="00160497">
            <w:pPr>
              <w:jc w:val="both"/>
              <w:rPr>
                <w:rFonts w:ascii="Calibri" w:hAnsi="Calibri"/>
                <w:sz w:val="20"/>
                <w:szCs w:val="20"/>
              </w:rPr>
            </w:pPr>
            <w:r>
              <w:rPr>
                <w:bCs/>
                <w:sz w:val="20"/>
                <w:szCs w:val="20"/>
              </w:rPr>
              <w:t xml:space="preserve">проспект 33-А, </w:t>
            </w:r>
            <w:r w:rsidR="00160497" w:rsidRPr="00A60402">
              <w:rPr>
                <w:bCs/>
                <w:sz w:val="20"/>
                <w:szCs w:val="20"/>
              </w:rPr>
              <w:t xml:space="preserve"> м. Київ, 02</w:t>
            </w:r>
            <w:r w:rsidR="00160497">
              <w:rPr>
                <w:bCs/>
                <w:sz w:val="20"/>
                <w:szCs w:val="20"/>
              </w:rPr>
              <w:t>1</w:t>
            </w:r>
            <w:r>
              <w:rPr>
                <w:bCs/>
                <w:sz w:val="20"/>
                <w:szCs w:val="20"/>
              </w:rPr>
              <w:t>6</w:t>
            </w:r>
            <w:r w:rsidR="00160497">
              <w:rPr>
                <w:bCs/>
                <w:sz w:val="20"/>
                <w:szCs w:val="20"/>
              </w:rPr>
              <w:t>6</w:t>
            </w:r>
            <w:r w:rsidR="00F80E43" w:rsidRPr="00A60402">
              <w:rPr>
                <w:sz w:val="20"/>
                <w:szCs w:val="20"/>
              </w:rPr>
              <w:t xml:space="preserve">, </w:t>
            </w:r>
            <w:proofErr w:type="spellStart"/>
            <w:r w:rsidR="00F80E43" w:rsidRPr="00A60402">
              <w:rPr>
                <w:sz w:val="20"/>
                <w:szCs w:val="20"/>
              </w:rPr>
              <w:t>тел</w:t>
            </w:r>
            <w:proofErr w:type="spellEnd"/>
            <w:r w:rsidR="00F80E43" w:rsidRPr="00A60402">
              <w:rPr>
                <w:sz w:val="20"/>
                <w:szCs w:val="20"/>
              </w:rPr>
              <w:t>. (044) 5</w:t>
            </w:r>
            <w:r w:rsidR="00160497">
              <w:rPr>
                <w:sz w:val="20"/>
                <w:szCs w:val="20"/>
              </w:rPr>
              <w:t>18</w:t>
            </w:r>
            <w:r w:rsidR="00F80E43" w:rsidRPr="00A60402">
              <w:rPr>
                <w:sz w:val="20"/>
                <w:szCs w:val="20"/>
              </w:rPr>
              <w:t>-</w:t>
            </w:r>
            <w:r>
              <w:rPr>
                <w:sz w:val="20"/>
                <w:szCs w:val="20"/>
              </w:rPr>
              <w:t>91</w:t>
            </w:r>
            <w:r w:rsidR="00F80E43" w:rsidRPr="00A60402">
              <w:rPr>
                <w:sz w:val="20"/>
                <w:szCs w:val="20"/>
              </w:rPr>
              <w:t>-</w:t>
            </w:r>
            <w:r>
              <w:rPr>
                <w:sz w:val="20"/>
                <w:szCs w:val="20"/>
              </w:rPr>
              <w:t>56</w:t>
            </w:r>
            <w:r w:rsidR="00F80E43" w:rsidRPr="00A60402">
              <w:rPr>
                <w:sz w:val="20"/>
                <w:szCs w:val="20"/>
              </w:rPr>
              <w:t>, e-</w:t>
            </w:r>
            <w:proofErr w:type="spellStart"/>
            <w:r w:rsidR="00F80E43" w:rsidRPr="00A60402">
              <w:rPr>
                <w:sz w:val="20"/>
                <w:szCs w:val="20"/>
              </w:rPr>
              <w:t>mail</w:t>
            </w:r>
            <w:proofErr w:type="spellEnd"/>
            <w:r w:rsidR="00F80E43" w:rsidRPr="00A60402">
              <w:rPr>
                <w:sz w:val="20"/>
                <w:szCs w:val="20"/>
              </w:rPr>
              <w:t xml:space="preserve">: </w:t>
            </w:r>
            <w:r w:rsidR="00160497">
              <w:rPr>
                <w:sz w:val="20"/>
                <w:szCs w:val="20"/>
                <w:lang w:val="en-US"/>
              </w:rPr>
              <w:t>s</w:t>
            </w:r>
            <w:r>
              <w:rPr>
                <w:sz w:val="20"/>
                <w:szCs w:val="20"/>
                <w:lang w:val="en-US"/>
              </w:rPr>
              <w:t>hckola207</w:t>
            </w:r>
            <w:r w:rsidR="00F80E43" w:rsidRPr="00A60402">
              <w:rPr>
                <w:sz w:val="20"/>
                <w:szCs w:val="20"/>
              </w:rPr>
              <w:t>@ukr.net</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rPr>
                <w:b/>
                <w:bCs/>
                <w:sz w:val="20"/>
                <w:szCs w:val="20"/>
              </w:rPr>
            </w:pPr>
            <w:r w:rsidRPr="00553312">
              <w:rPr>
                <w:b/>
                <w:bCs/>
                <w:sz w:val="20"/>
                <w:szCs w:val="20"/>
              </w:rPr>
              <w:t>Процедура закупівлі</w:t>
            </w:r>
          </w:p>
        </w:tc>
        <w:tc>
          <w:tcPr>
            <w:tcW w:w="6944" w:type="dxa"/>
            <w:tcBorders>
              <w:top w:val="single" w:sz="4" w:space="0" w:color="auto"/>
              <w:left w:val="single" w:sz="4" w:space="0" w:color="auto"/>
              <w:bottom w:val="single" w:sz="4" w:space="0" w:color="auto"/>
              <w:right w:val="single" w:sz="4" w:space="0" w:color="auto"/>
            </w:tcBorders>
            <w:vAlign w:val="center"/>
          </w:tcPr>
          <w:p w:rsidR="00F80E43" w:rsidRPr="00553312" w:rsidRDefault="00F80E43" w:rsidP="00553312">
            <w:pPr>
              <w:snapToGrid w:val="0"/>
              <w:jc w:val="both"/>
              <w:rPr>
                <w:sz w:val="20"/>
                <w:szCs w:val="20"/>
              </w:rPr>
            </w:pPr>
            <w:r w:rsidRPr="00553312">
              <w:rPr>
                <w:sz w:val="20"/>
                <w:szCs w:val="20"/>
              </w:rPr>
              <w:t xml:space="preserve">Відкриті торги </w:t>
            </w:r>
            <w:r>
              <w:rPr>
                <w:sz w:val="20"/>
                <w:szCs w:val="20"/>
              </w:rPr>
              <w:t>з особливостями</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b/>
                <w:bCs/>
                <w:sz w:val="20"/>
                <w:szCs w:val="20"/>
              </w:rPr>
            </w:pPr>
            <w:r w:rsidRPr="00553312">
              <w:rPr>
                <w:b/>
                <w:bCs/>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rPr>
                <w:sz w:val="20"/>
                <w:szCs w:val="20"/>
              </w:rPr>
            </w:pPr>
            <w:r w:rsidRPr="00553312">
              <w:rPr>
                <w:b/>
                <w:bCs/>
                <w:sz w:val="20"/>
                <w:szCs w:val="20"/>
              </w:rPr>
              <w:t>Інформація про предмет закупівлі</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tabs>
                <w:tab w:val="left" w:pos="388"/>
                <w:tab w:val="left" w:pos="616"/>
                <w:tab w:val="left" w:pos="3600"/>
              </w:tabs>
              <w:snapToGrid w:val="0"/>
              <w:jc w:val="both"/>
              <w:rPr>
                <w:sz w:val="20"/>
                <w:szCs w:val="20"/>
              </w:rPr>
            </w:pPr>
            <w:r>
              <w:rPr>
                <w:sz w:val="20"/>
                <w:szCs w:val="20"/>
              </w:rPr>
              <w:t>Товар</w:t>
            </w:r>
          </w:p>
        </w:tc>
      </w:tr>
      <w:tr w:rsidR="00F80E43" w:rsidRPr="00553312" w:rsidTr="00553312">
        <w:trPr>
          <w:trHeight w:val="496"/>
        </w:trPr>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4.1</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rPr>
                <w:sz w:val="20"/>
                <w:szCs w:val="20"/>
              </w:rPr>
            </w:pPr>
            <w:r w:rsidRPr="00553312">
              <w:rPr>
                <w:sz w:val="20"/>
                <w:szCs w:val="20"/>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160497">
            <w:pPr>
              <w:jc w:val="both"/>
              <w:rPr>
                <w:bCs/>
                <w:sz w:val="20"/>
                <w:szCs w:val="20"/>
              </w:rPr>
            </w:pPr>
            <w:r w:rsidRPr="006C0928">
              <w:rPr>
                <w:bCs/>
                <w:sz w:val="20"/>
                <w:szCs w:val="20"/>
              </w:rPr>
              <w:t>«Генератори» код ДК 021:2015: 31120000-3 (джерела резервного живлення (генер</w:t>
            </w:r>
            <w:r>
              <w:rPr>
                <w:bCs/>
                <w:sz w:val="20"/>
                <w:szCs w:val="20"/>
              </w:rPr>
              <w:t xml:space="preserve">атори) для облаштування </w:t>
            </w:r>
            <w:r w:rsidR="002C0ED0">
              <w:rPr>
                <w:bCs/>
                <w:sz w:val="20"/>
                <w:szCs w:val="20"/>
              </w:rPr>
              <w:t xml:space="preserve">найпростішого </w:t>
            </w:r>
            <w:r>
              <w:rPr>
                <w:bCs/>
                <w:sz w:val="20"/>
                <w:szCs w:val="20"/>
              </w:rPr>
              <w:t xml:space="preserve">укриття </w:t>
            </w:r>
            <w:r w:rsidR="00160497">
              <w:rPr>
                <w:bCs/>
                <w:sz w:val="20"/>
                <w:szCs w:val="20"/>
              </w:rPr>
              <w:t>Спеціалізован</w:t>
            </w:r>
            <w:r w:rsidR="00160497" w:rsidRPr="00160497">
              <w:rPr>
                <w:bCs/>
                <w:sz w:val="20"/>
                <w:szCs w:val="20"/>
              </w:rPr>
              <w:t>о</w:t>
            </w:r>
            <w:r w:rsidR="00160497">
              <w:rPr>
                <w:bCs/>
                <w:sz w:val="20"/>
                <w:szCs w:val="20"/>
              </w:rPr>
              <w:t xml:space="preserve">ї школи </w:t>
            </w:r>
            <w:r w:rsidR="00160497" w:rsidRPr="00A60402">
              <w:rPr>
                <w:bCs/>
                <w:sz w:val="20"/>
                <w:szCs w:val="20"/>
              </w:rPr>
              <w:t>І-ІІІ ступенів</w:t>
            </w:r>
            <w:r w:rsidR="00160497">
              <w:rPr>
                <w:bCs/>
                <w:sz w:val="20"/>
                <w:szCs w:val="20"/>
              </w:rPr>
              <w:t xml:space="preserve"> №</w:t>
            </w:r>
            <w:r w:rsidR="00EE26B4">
              <w:rPr>
                <w:bCs/>
                <w:sz w:val="20"/>
                <w:szCs w:val="20"/>
                <w:lang w:val="en-US"/>
              </w:rPr>
              <w:t xml:space="preserve"> 207</w:t>
            </w:r>
            <w:r w:rsidR="00160497">
              <w:rPr>
                <w:bCs/>
                <w:sz w:val="20"/>
                <w:szCs w:val="20"/>
              </w:rPr>
              <w:t xml:space="preserve">  з поглибленим вивченням англійської мови</w:t>
            </w:r>
            <w:r w:rsidR="00160497" w:rsidRPr="00A60402">
              <w:rPr>
                <w:bCs/>
                <w:sz w:val="20"/>
                <w:szCs w:val="20"/>
              </w:rPr>
              <w:t xml:space="preserve"> Деснянського району міста Києва</w:t>
            </w:r>
            <w:r w:rsidRPr="006C0928">
              <w:rPr>
                <w:bCs/>
                <w:sz w:val="20"/>
                <w:szCs w:val="20"/>
              </w:rPr>
              <w:t>)</w:t>
            </w:r>
            <w:r>
              <w:rPr>
                <w:bCs/>
                <w:sz w:val="20"/>
                <w:szCs w:val="20"/>
              </w:rPr>
              <w:t xml:space="preserve">, </w:t>
            </w:r>
            <w:r w:rsidRPr="00B71A86">
              <w:rPr>
                <w:bCs/>
                <w:sz w:val="20"/>
                <w:szCs w:val="20"/>
              </w:rPr>
              <w:t xml:space="preserve">код товару, визначений з ЄЗС, що найбільше відповідає назві номенклатурної позиції предмета закупівлі </w:t>
            </w:r>
            <w:r w:rsidRPr="006C0928">
              <w:rPr>
                <w:bCs/>
                <w:sz w:val="20"/>
                <w:szCs w:val="20"/>
              </w:rPr>
              <w:t>31120000-3</w:t>
            </w:r>
            <w:r>
              <w:rPr>
                <w:bCs/>
                <w:sz w:val="20"/>
                <w:szCs w:val="20"/>
              </w:rPr>
              <w:t xml:space="preserve"> – «</w:t>
            </w:r>
            <w:r w:rsidRPr="006C0928">
              <w:rPr>
                <w:bCs/>
                <w:sz w:val="20"/>
                <w:szCs w:val="20"/>
              </w:rPr>
              <w:t>Генератори</w:t>
            </w:r>
            <w:r>
              <w:rPr>
                <w:bCs/>
                <w:sz w:val="20"/>
                <w:szCs w:val="20"/>
              </w:rPr>
              <w:t>».</w:t>
            </w:r>
          </w:p>
        </w:tc>
      </w:tr>
      <w:tr w:rsidR="00F80E43" w:rsidRPr="00553312" w:rsidTr="003263E5">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4.2</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опис окремої частини (частин) предмета закупівлі (лота), щодо якої можуть бути подані тендерні пропозиції</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3263E5">
            <w:pPr>
              <w:tabs>
                <w:tab w:val="left" w:pos="388"/>
                <w:tab w:val="left" w:pos="616"/>
                <w:tab w:val="left" w:pos="3600"/>
              </w:tabs>
              <w:snapToGrid w:val="0"/>
              <w:jc w:val="both"/>
              <w:rPr>
                <w:sz w:val="20"/>
                <w:szCs w:val="20"/>
              </w:rPr>
            </w:pPr>
            <w:r w:rsidRPr="00F778FE">
              <w:rPr>
                <w:sz w:val="20"/>
                <w:szCs w:val="20"/>
              </w:rPr>
              <w:t>Не надається</w:t>
            </w:r>
          </w:p>
        </w:tc>
      </w:tr>
      <w:tr w:rsidR="00F80E43" w:rsidRPr="00553312" w:rsidTr="00553312">
        <w:trPr>
          <w:trHeight w:val="790"/>
        </w:trPr>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4.3</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sz w:val="20"/>
                <w:szCs w:val="20"/>
              </w:rPr>
            </w:pPr>
            <w:r w:rsidRPr="00553312">
              <w:rPr>
                <w:sz w:val="20"/>
                <w:szCs w:val="20"/>
              </w:rPr>
              <w:t>місце, кількість, обсяг поставки товарів (надання послуг, виконання робіт)</w:t>
            </w:r>
          </w:p>
        </w:tc>
        <w:tc>
          <w:tcPr>
            <w:tcW w:w="6944" w:type="dxa"/>
            <w:tcBorders>
              <w:top w:val="single" w:sz="4" w:space="0" w:color="000000"/>
              <w:left w:val="single" w:sz="4" w:space="0" w:color="000000"/>
              <w:bottom w:val="single" w:sz="4" w:space="0" w:color="000000"/>
              <w:right w:val="single" w:sz="4" w:space="0" w:color="000000"/>
            </w:tcBorders>
            <w:vAlign w:val="center"/>
          </w:tcPr>
          <w:p w:rsidR="00F80E43" w:rsidRDefault="00EE26B4" w:rsidP="009B23B8">
            <w:pPr>
              <w:snapToGrid w:val="0"/>
              <w:jc w:val="both"/>
              <w:rPr>
                <w:bCs/>
                <w:sz w:val="20"/>
                <w:szCs w:val="20"/>
              </w:rPr>
            </w:pPr>
            <w:r>
              <w:rPr>
                <w:bCs/>
                <w:sz w:val="20"/>
                <w:szCs w:val="20"/>
              </w:rPr>
              <w:t xml:space="preserve">Проспект Лісовий, 33-А, </w:t>
            </w:r>
            <w:r w:rsidR="00160497" w:rsidRPr="00A60402">
              <w:rPr>
                <w:bCs/>
                <w:sz w:val="20"/>
                <w:szCs w:val="20"/>
              </w:rPr>
              <w:t xml:space="preserve"> м. Київ, 02</w:t>
            </w:r>
            <w:r w:rsidR="00160497">
              <w:rPr>
                <w:bCs/>
                <w:sz w:val="20"/>
                <w:szCs w:val="20"/>
              </w:rPr>
              <w:t>1</w:t>
            </w:r>
            <w:r>
              <w:rPr>
                <w:bCs/>
                <w:sz w:val="20"/>
                <w:szCs w:val="20"/>
              </w:rPr>
              <w:t>66</w:t>
            </w:r>
          </w:p>
          <w:p w:rsidR="00F80E43" w:rsidRDefault="00160497" w:rsidP="009B23B8">
            <w:pPr>
              <w:snapToGrid w:val="0"/>
              <w:jc w:val="both"/>
              <w:rPr>
                <w:sz w:val="20"/>
                <w:szCs w:val="20"/>
              </w:rPr>
            </w:pPr>
            <w:r>
              <w:rPr>
                <w:bCs/>
                <w:sz w:val="20"/>
                <w:szCs w:val="20"/>
              </w:rPr>
              <w:t xml:space="preserve">Спеціалізована школа </w:t>
            </w:r>
            <w:r w:rsidRPr="00A60402">
              <w:rPr>
                <w:bCs/>
                <w:sz w:val="20"/>
                <w:szCs w:val="20"/>
              </w:rPr>
              <w:t>І-ІІІ ступенів</w:t>
            </w:r>
            <w:r>
              <w:rPr>
                <w:bCs/>
                <w:sz w:val="20"/>
                <w:szCs w:val="20"/>
              </w:rPr>
              <w:t xml:space="preserve"> № 2</w:t>
            </w:r>
            <w:r w:rsidR="00EE26B4">
              <w:rPr>
                <w:bCs/>
                <w:sz w:val="20"/>
                <w:szCs w:val="20"/>
              </w:rPr>
              <w:t>07</w:t>
            </w:r>
            <w:r>
              <w:rPr>
                <w:bCs/>
                <w:sz w:val="20"/>
                <w:szCs w:val="20"/>
              </w:rPr>
              <w:t xml:space="preserve"> з поглибленим вивченням англійської мови</w:t>
            </w:r>
            <w:r w:rsidRPr="00A60402">
              <w:rPr>
                <w:bCs/>
                <w:sz w:val="20"/>
                <w:szCs w:val="20"/>
              </w:rPr>
              <w:t xml:space="preserve"> Деснянського району міста Києва</w:t>
            </w:r>
            <w:r w:rsidRPr="00A60402">
              <w:rPr>
                <w:sz w:val="20"/>
                <w:szCs w:val="20"/>
              </w:rPr>
              <w:t xml:space="preserve"> </w:t>
            </w:r>
            <w:r w:rsidRPr="00A60402">
              <w:rPr>
                <w:b/>
                <w:bCs/>
                <w:sz w:val="20"/>
                <w:szCs w:val="20"/>
              </w:rPr>
              <w:t xml:space="preserve"> </w:t>
            </w:r>
            <w:r w:rsidR="00F80E43" w:rsidRPr="00A60402">
              <w:rPr>
                <w:sz w:val="20"/>
                <w:szCs w:val="20"/>
              </w:rPr>
              <w:t xml:space="preserve"> </w:t>
            </w:r>
            <w:r w:rsidR="00F80E43" w:rsidRPr="00A60402">
              <w:rPr>
                <w:b/>
                <w:bCs/>
                <w:sz w:val="20"/>
                <w:szCs w:val="20"/>
              </w:rPr>
              <w:t xml:space="preserve"> </w:t>
            </w:r>
          </w:p>
          <w:p w:rsidR="00F80E43" w:rsidRPr="00F146EC" w:rsidRDefault="00F80E43" w:rsidP="003816C5">
            <w:pPr>
              <w:snapToGrid w:val="0"/>
              <w:jc w:val="both"/>
              <w:rPr>
                <w:szCs w:val="20"/>
                <w:highlight w:val="yellow"/>
              </w:rPr>
            </w:pPr>
            <w:r w:rsidRPr="00E36253">
              <w:rPr>
                <w:sz w:val="20"/>
                <w:szCs w:val="20"/>
              </w:rPr>
              <w:t>Кількість: 1  штук.</w:t>
            </w:r>
          </w:p>
        </w:tc>
      </w:tr>
      <w:tr w:rsidR="00F80E43" w:rsidRPr="00553312" w:rsidTr="00553312">
        <w:tc>
          <w:tcPr>
            <w:tcW w:w="567" w:type="dxa"/>
            <w:tcBorders>
              <w:top w:val="single" w:sz="4" w:space="0" w:color="auto"/>
              <w:left w:val="single" w:sz="4" w:space="0" w:color="000000"/>
              <w:bottom w:val="single" w:sz="4" w:space="0" w:color="000000"/>
            </w:tcBorders>
          </w:tcPr>
          <w:p w:rsidR="00F80E43" w:rsidRPr="00553312" w:rsidRDefault="00F80E43" w:rsidP="00553312">
            <w:pPr>
              <w:snapToGrid w:val="0"/>
              <w:jc w:val="both"/>
              <w:rPr>
                <w:sz w:val="20"/>
                <w:szCs w:val="20"/>
              </w:rPr>
            </w:pPr>
            <w:r w:rsidRPr="00553312">
              <w:rPr>
                <w:sz w:val="20"/>
                <w:szCs w:val="20"/>
              </w:rPr>
              <w:t>4.4</w:t>
            </w:r>
          </w:p>
        </w:tc>
        <w:tc>
          <w:tcPr>
            <w:tcW w:w="2694" w:type="dxa"/>
            <w:tcBorders>
              <w:top w:val="single" w:sz="4" w:space="0" w:color="auto"/>
              <w:left w:val="single" w:sz="4" w:space="0" w:color="000000"/>
              <w:bottom w:val="single" w:sz="4" w:space="0" w:color="000000"/>
            </w:tcBorders>
          </w:tcPr>
          <w:p w:rsidR="00F80E43" w:rsidRPr="00553312" w:rsidRDefault="00F80E43" w:rsidP="00553312">
            <w:pPr>
              <w:snapToGrid w:val="0"/>
              <w:jc w:val="both"/>
              <w:rPr>
                <w:sz w:val="20"/>
                <w:szCs w:val="20"/>
              </w:rPr>
            </w:pPr>
            <w:r w:rsidRPr="00553312">
              <w:rPr>
                <w:sz w:val="20"/>
                <w:szCs w:val="20"/>
              </w:rPr>
              <w:t>строк поставки товарів (надання послуг, виконання робіт)</w:t>
            </w:r>
          </w:p>
        </w:tc>
        <w:tc>
          <w:tcPr>
            <w:tcW w:w="6944" w:type="dxa"/>
            <w:tcBorders>
              <w:top w:val="single" w:sz="4" w:space="0" w:color="auto"/>
              <w:left w:val="single" w:sz="4" w:space="0" w:color="000000"/>
              <w:bottom w:val="single" w:sz="4" w:space="0" w:color="000000"/>
              <w:right w:val="single" w:sz="4" w:space="0" w:color="000000"/>
            </w:tcBorders>
            <w:vAlign w:val="center"/>
          </w:tcPr>
          <w:p w:rsidR="00F80E43" w:rsidRPr="00F146EC" w:rsidRDefault="00F80E43" w:rsidP="0069108E">
            <w:pPr>
              <w:snapToGrid w:val="0"/>
              <w:jc w:val="both"/>
              <w:rPr>
                <w:bCs/>
                <w:sz w:val="20"/>
                <w:szCs w:val="20"/>
                <w:highlight w:val="yellow"/>
              </w:rPr>
            </w:pPr>
            <w:r>
              <w:rPr>
                <w:bCs/>
                <w:sz w:val="20"/>
                <w:szCs w:val="20"/>
              </w:rPr>
              <w:t>по 1</w:t>
            </w:r>
            <w:r w:rsidR="002C0ED0">
              <w:rPr>
                <w:bCs/>
                <w:sz w:val="20"/>
                <w:szCs w:val="20"/>
              </w:rPr>
              <w:t>5</w:t>
            </w:r>
            <w:r>
              <w:rPr>
                <w:bCs/>
                <w:sz w:val="20"/>
                <w:szCs w:val="20"/>
              </w:rPr>
              <w:t xml:space="preserve"> грудня 2022 року</w:t>
            </w:r>
          </w:p>
        </w:tc>
      </w:tr>
      <w:tr w:rsidR="00F80E43" w:rsidRPr="00553312" w:rsidTr="00553312">
        <w:tc>
          <w:tcPr>
            <w:tcW w:w="567" w:type="dxa"/>
            <w:tcBorders>
              <w:top w:val="single" w:sz="4" w:space="0" w:color="000000"/>
              <w:left w:val="single" w:sz="4" w:space="0" w:color="000000"/>
              <w:bottom w:val="single" w:sz="4" w:space="0" w:color="000000"/>
            </w:tcBorders>
          </w:tcPr>
          <w:p w:rsidR="00F80E43" w:rsidRPr="00553312" w:rsidRDefault="00F80E43" w:rsidP="00553312">
            <w:pPr>
              <w:snapToGrid w:val="0"/>
              <w:jc w:val="both"/>
              <w:rPr>
                <w:b/>
                <w:bCs/>
                <w:sz w:val="20"/>
                <w:szCs w:val="20"/>
              </w:rPr>
            </w:pPr>
            <w:r w:rsidRPr="00553312">
              <w:rPr>
                <w:b/>
                <w:bCs/>
                <w:sz w:val="20"/>
                <w:szCs w:val="20"/>
              </w:rPr>
              <w:t>5.</w:t>
            </w:r>
          </w:p>
        </w:tc>
        <w:tc>
          <w:tcPr>
            <w:tcW w:w="2694" w:type="dxa"/>
            <w:tcBorders>
              <w:top w:val="single" w:sz="4" w:space="0" w:color="000000"/>
              <w:left w:val="single" w:sz="4" w:space="0" w:color="000000"/>
              <w:bottom w:val="single" w:sz="4" w:space="0" w:color="000000"/>
            </w:tcBorders>
          </w:tcPr>
          <w:p w:rsidR="00F80E43" w:rsidRPr="00553312" w:rsidRDefault="00F80E43" w:rsidP="00553312">
            <w:pPr>
              <w:snapToGrid w:val="0"/>
              <w:jc w:val="both"/>
              <w:rPr>
                <w:b/>
                <w:bCs/>
                <w:sz w:val="20"/>
                <w:szCs w:val="20"/>
              </w:rPr>
            </w:pPr>
            <w:r w:rsidRPr="00553312">
              <w:rPr>
                <w:b/>
                <w:bCs/>
                <w:sz w:val="20"/>
                <w:szCs w:val="20"/>
              </w:rPr>
              <w:t xml:space="preserve"> Недискримінація учасників</w:t>
            </w:r>
          </w:p>
        </w:tc>
        <w:tc>
          <w:tcPr>
            <w:tcW w:w="6944" w:type="dxa"/>
            <w:tcBorders>
              <w:top w:val="single" w:sz="4" w:space="0" w:color="000000"/>
              <w:left w:val="single" w:sz="4" w:space="0" w:color="000000"/>
              <w:bottom w:val="single" w:sz="4" w:space="0" w:color="000000"/>
              <w:right w:val="single" w:sz="4" w:space="0" w:color="000000"/>
            </w:tcBorders>
          </w:tcPr>
          <w:p w:rsidR="00F80E43" w:rsidRPr="00553312" w:rsidRDefault="00F80E43" w:rsidP="00553312">
            <w:pPr>
              <w:snapToGrid w:val="0"/>
              <w:jc w:val="both"/>
              <w:rPr>
                <w:sz w:val="20"/>
                <w:szCs w:val="20"/>
              </w:rPr>
            </w:pPr>
            <w:r w:rsidRPr="00553312">
              <w:rPr>
                <w:sz w:val="20"/>
                <w:szCs w:val="20"/>
              </w:rPr>
              <w:t>5.1.</w:t>
            </w:r>
            <w:r w:rsidRPr="00553312">
              <w:t xml:space="preserve"> </w:t>
            </w:r>
            <w:r w:rsidRPr="00553312">
              <w:rPr>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53312">
              <w:rPr>
                <w:sz w:val="20"/>
                <w:szCs w:val="20"/>
              </w:rPr>
              <w:t>закупівель</w:t>
            </w:r>
            <w:proofErr w:type="spellEnd"/>
            <w:r w:rsidRPr="00553312">
              <w:rPr>
                <w:sz w:val="20"/>
                <w:szCs w:val="20"/>
              </w:rPr>
              <w:t xml:space="preserve"> на рівних умовах.</w:t>
            </w:r>
          </w:p>
        </w:tc>
      </w:tr>
      <w:tr w:rsidR="00F80E43" w:rsidRPr="00553312" w:rsidTr="00553312">
        <w:tc>
          <w:tcPr>
            <w:tcW w:w="567" w:type="dxa"/>
            <w:tcBorders>
              <w:top w:val="single" w:sz="4" w:space="0" w:color="000000"/>
              <w:left w:val="single" w:sz="4" w:space="0" w:color="000000"/>
              <w:bottom w:val="single" w:sz="4" w:space="0" w:color="auto"/>
            </w:tcBorders>
          </w:tcPr>
          <w:p w:rsidR="00F80E43" w:rsidRPr="00553312" w:rsidRDefault="00F80E43" w:rsidP="00553312">
            <w:pPr>
              <w:snapToGrid w:val="0"/>
              <w:jc w:val="both"/>
              <w:rPr>
                <w:b/>
                <w:bCs/>
                <w:sz w:val="20"/>
                <w:szCs w:val="20"/>
              </w:rPr>
            </w:pPr>
            <w:r w:rsidRPr="00553312">
              <w:rPr>
                <w:b/>
                <w:bCs/>
                <w:sz w:val="20"/>
                <w:szCs w:val="20"/>
              </w:rPr>
              <w:t>6.</w:t>
            </w:r>
          </w:p>
        </w:tc>
        <w:tc>
          <w:tcPr>
            <w:tcW w:w="2694" w:type="dxa"/>
            <w:tcBorders>
              <w:top w:val="single" w:sz="4" w:space="0" w:color="000000"/>
              <w:left w:val="single" w:sz="4" w:space="0" w:color="000000"/>
              <w:bottom w:val="single" w:sz="4" w:space="0" w:color="auto"/>
            </w:tcBorders>
          </w:tcPr>
          <w:p w:rsidR="00F80E43" w:rsidRPr="00553312" w:rsidRDefault="00F80E43" w:rsidP="00553312">
            <w:pPr>
              <w:snapToGrid w:val="0"/>
              <w:rPr>
                <w:b/>
                <w:bCs/>
                <w:sz w:val="20"/>
                <w:szCs w:val="20"/>
              </w:rPr>
            </w:pPr>
            <w:r w:rsidRPr="00553312">
              <w:rPr>
                <w:b/>
                <w:bCs/>
                <w:sz w:val="20"/>
                <w:szCs w:val="20"/>
              </w:rPr>
              <w:t xml:space="preserve">Інформація про валюту, у якій повинно бути розраховано та зазначено ціну тендерної пропозиції </w:t>
            </w:r>
          </w:p>
        </w:tc>
        <w:tc>
          <w:tcPr>
            <w:tcW w:w="6944" w:type="dxa"/>
            <w:tcBorders>
              <w:top w:val="single" w:sz="4" w:space="0" w:color="000000"/>
              <w:left w:val="single" w:sz="4" w:space="0" w:color="000000"/>
              <w:bottom w:val="single" w:sz="4" w:space="0" w:color="auto"/>
              <w:right w:val="single" w:sz="4" w:space="0" w:color="000000"/>
            </w:tcBorders>
            <w:vAlign w:val="center"/>
          </w:tcPr>
          <w:p w:rsidR="00F80E43" w:rsidRPr="00553312" w:rsidRDefault="00F80E43" w:rsidP="00553312">
            <w:pPr>
              <w:snapToGrid w:val="0"/>
              <w:jc w:val="both"/>
              <w:rPr>
                <w:sz w:val="20"/>
                <w:szCs w:val="20"/>
              </w:rPr>
            </w:pPr>
            <w:r w:rsidRPr="00553312">
              <w:rPr>
                <w:sz w:val="20"/>
                <w:szCs w:val="20"/>
              </w:rPr>
              <w:t xml:space="preserve">6.1. </w:t>
            </w:r>
            <w:r w:rsidRPr="000E37EF">
              <w:rPr>
                <w:sz w:val="20"/>
                <w:szCs w:val="20"/>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F80E43" w:rsidRPr="00553312" w:rsidTr="00A46D44">
        <w:trPr>
          <w:trHeight w:val="526"/>
        </w:trPr>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b/>
                <w:bCs/>
                <w:sz w:val="20"/>
                <w:szCs w:val="20"/>
              </w:rPr>
            </w:pPr>
            <w:r w:rsidRPr="00553312">
              <w:rPr>
                <w:b/>
                <w:bCs/>
                <w:sz w:val="20"/>
                <w:szCs w:val="20"/>
              </w:rPr>
              <w:t>7.</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widowControl w:val="0"/>
              <w:suppressAutoHyphens w:val="0"/>
              <w:ind w:hanging="23"/>
              <w:jc w:val="both"/>
              <w:rPr>
                <w:sz w:val="20"/>
                <w:szCs w:val="20"/>
                <w:lang w:eastAsia="ru-RU"/>
              </w:rPr>
            </w:pPr>
            <w:r w:rsidRPr="00553312">
              <w:rPr>
                <w:sz w:val="20"/>
                <w:szCs w:val="20"/>
                <w:lang w:eastAsia="ru-RU"/>
              </w:rPr>
              <w:t xml:space="preserve">7.1. Під час проведення процедур </w:t>
            </w:r>
            <w:proofErr w:type="spellStart"/>
            <w:r w:rsidRPr="00553312">
              <w:rPr>
                <w:sz w:val="20"/>
                <w:szCs w:val="20"/>
                <w:lang w:eastAsia="ru-RU"/>
              </w:rPr>
              <w:t>закупівель</w:t>
            </w:r>
            <w:proofErr w:type="spellEnd"/>
            <w:r w:rsidRPr="00553312">
              <w:rPr>
                <w:sz w:val="20"/>
                <w:szCs w:val="20"/>
                <w:lang w:eastAsia="ru-RU"/>
              </w:rPr>
              <w:t xml:space="preserve"> усі документи, що готуються замовником, викладаються українською мовою.</w:t>
            </w:r>
          </w:p>
          <w:p w:rsidR="00F80E43" w:rsidRPr="00553312" w:rsidRDefault="00F80E43" w:rsidP="00553312">
            <w:pPr>
              <w:widowControl w:val="0"/>
              <w:suppressAutoHyphens w:val="0"/>
              <w:ind w:hanging="23"/>
              <w:jc w:val="both"/>
              <w:rPr>
                <w:sz w:val="20"/>
                <w:szCs w:val="20"/>
                <w:lang w:eastAsia="ru-RU"/>
              </w:rPr>
            </w:pPr>
            <w:r w:rsidRPr="00553312">
              <w:rPr>
                <w:sz w:val="20"/>
                <w:szCs w:val="20"/>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80E43" w:rsidRPr="00553312" w:rsidRDefault="00F80E43" w:rsidP="007C1D39">
            <w:pPr>
              <w:tabs>
                <w:tab w:val="left" w:pos="388"/>
                <w:tab w:val="left" w:pos="616"/>
                <w:tab w:val="left" w:pos="3600"/>
              </w:tabs>
              <w:snapToGrid w:val="0"/>
              <w:jc w:val="both"/>
              <w:rPr>
                <w:b/>
                <w:bCs/>
                <w:sz w:val="20"/>
                <w:szCs w:val="20"/>
              </w:rPr>
            </w:pPr>
            <w:r w:rsidRPr="00553312">
              <w:rPr>
                <w:sz w:val="20"/>
                <w:szCs w:val="20"/>
              </w:rPr>
              <w:lastRenderedPageBreak/>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80E43" w:rsidRPr="00553312" w:rsidTr="00553312">
        <w:tc>
          <w:tcPr>
            <w:tcW w:w="10205" w:type="dxa"/>
            <w:gridSpan w:val="3"/>
            <w:tcBorders>
              <w:top w:val="single" w:sz="4" w:space="0" w:color="auto"/>
              <w:left w:val="single" w:sz="2" w:space="0" w:color="000000"/>
              <w:bottom w:val="single" w:sz="4" w:space="0" w:color="000000"/>
              <w:right w:val="single" w:sz="2" w:space="0" w:color="000000"/>
            </w:tcBorders>
          </w:tcPr>
          <w:p w:rsidR="00F80E43" w:rsidRPr="00553312" w:rsidRDefault="00F80E43" w:rsidP="00553312">
            <w:pPr>
              <w:snapToGrid w:val="0"/>
              <w:rPr>
                <w:b/>
                <w:bCs/>
                <w:sz w:val="20"/>
                <w:szCs w:val="20"/>
              </w:rPr>
            </w:pPr>
            <w:r w:rsidRPr="00553312">
              <w:rPr>
                <w:b/>
                <w:bCs/>
                <w:sz w:val="20"/>
                <w:szCs w:val="20"/>
              </w:rPr>
              <w:lastRenderedPageBreak/>
              <w:t>II. Порядок унесення змін та надання роз'яснень до тендерної документації</w:t>
            </w:r>
          </w:p>
        </w:tc>
      </w:tr>
      <w:tr w:rsidR="00F80E43" w:rsidRPr="00553312" w:rsidTr="00553312">
        <w:tc>
          <w:tcPr>
            <w:tcW w:w="567" w:type="dxa"/>
            <w:tcBorders>
              <w:top w:val="single" w:sz="4" w:space="0" w:color="000000"/>
              <w:left w:val="single" w:sz="4" w:space="0" w:color="000000"/>
              <w:bottom w:val="single" w:sz="4" w:space="0" w:color="000000"/>
            </w:tcBorders>
          </w:tcPr>
          <w:p w:rsidR="00F80E43" w:rsidRPr="00553312" w:rsidRDefault="00F80E43" w:rsidP="00553312">
            <w:pPr>
              <w:snapToGrid w:val="0"/>
              <w:jc w:val="both"/>
              <w:rPr>
                <w:b/>
                <w:bCs/>
                <w:sz w:val="20"/>
                <w:szCs w:val="20"/>
              </w:rPr>
            </w:pPr>
            <w:r w:rsidRPr="00553312">
              <w:rPr>
                <w:b/>
                <w:bCs/>
                <w:sz w:val="20"/>
                <w:szCs w:val="20"/>
              </w:rPr>
              <w:t>1.</w:t>
            </w:r>
          </w:p>
        </w:tc>
        <w:tc>
          <w:tcPr>
            <w:tcW w:w="2694" w:type="dxa"/>
            <w:tcBorders>
              <w:top w:val="single" w:sz="4" w:space="0" w:color="000000"/>
              <w:left w:val="single" w:sz="4" w:space="0" w:color="000000"/>
              <w:bottom w:val="single" w:sz="4" w:space="0" w:color="000000"/>
            </w:tcBorders>
          </w:tcPr>
          <w:p w:rsidR="00F80E43" w:rsidRPr="00553312" w:rsidRDefault="00F80E43" w:rsidP="00553312">
            <w:pPr>
              <w:snapToGrid w:val="0"/>
              <w:rPr>
                <w:b/>
                <w:bCs/>
                <w:sz w:val="20"/>
                <w:szCs w:val="20"/>
              </w:rPr>
            </w:pPr>
            <w:r w:rsidRPr="00553312">
              <w:rPr>
                <w:b/>
                <w:bCs/>
                <w:sz w:val="20"/>
                <w:szCs w:val="20"/>
              </w:rPr>
              <w:t>Процедура надання роз'яснень щодо тендерної документації</w:t>
            </w:r>
          </w:p>
        </w:tc>
        <w:tc>
          <w:tcPr>
            <w:tcW w:w="6944" w:type="dxa"/>
            <w:tcBorders>
              <w:top w:val="single" w:sz="4" w:space="0" w:color="000000"/>
              <w:left w:val="single" w:sz="4" w:space="0" w:color="000000"/>
              <w:bottom w:val="single" w:sz="4" w:space="0" w:color="000000"/>
              <w:right w:val="single" w:sz="4" w:space="0" w:color="000000"/>
            </w:tcBorders>
          </w:tcPr>
          <w:p w:rsidR="00F80E43" w:rsidRPr="00553312" w:rsidRDefault="00F80E43" w:rsidP="00553312">
            <w:pPr>
              <w:widowControl w:val="0"/>
              <w:suppressAutoHyphens w:val="0"/>
              <w:jc w:val="both"/>
              <w:rPr>
                <w:color w:val="000000"/>
                <w:sz w:val="20"/>
                <w:lang w:eastAsia="uk-UA"/>
              </w:rPr>
            </w:pPr>
            <w:r w:rsidRPr="00553312">
              <w:rPr>
                <w:color w:val="000000"/>
                <w:sz w:val="20"/>
                <w:szCs w:val="22"/>
                <w:lang w:eastAsia="uk-UA"/>
              </w:rPr>
              <w:t xml:space="preserve">1.1. </w:t>
            </w:r>
            <w:r w:rsidRPr="007C1D39">
              <w:rPr>
                <w:color w:val="000000"/>
                <w:sz w:val="20"/>
                <w:szCs w:val="22"/>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без ідентифікації особи, яка звернулася до замовника. Замовник повинен протягом трьох днів з дати їх оприлюднення н</w:t>
            </w:r>
            <w:r>
              <w:rPr>
                <w:color w:val="000000"/>
                <w:sz w:val="20"/>
                <w:szCs w:val="22"/>
                <w:lang w:eastAsia="uk-UA"/>
              </w:rPr>
              <w:t>адати роз’яснення на звернення ш</w:t>
            </w:r>
            <w:r w:rsidRPr="007C1D39">
              <w:rPr>
                <w:color w:val="000000"/>
                <w:sz w:val="20"/>
                <w:szCs w:val="22"/>
                <w:lang w:eastAsia="uk-UA"/>
              </w:rPr>
              <w:t xml:space="preserve">ляхом оприлюднення його в електронній системі </w:t>
            </w:r>
            <w:proofErr w:type="spellStart"/>
            <w:r w:rsidRPr="007C1D39">
              <w:rPr>
                <w:color w:val="000000"/>
                <w:sz w:val="20"/>
                <w:szCs w:val="22"/>
                <w:lang w:eastAsia="uk-UA"/>
              </w:rPr>
              <w:t>закупівель</w:t>
            </w:r>
            <w:proofErr w:type="spellEnd"/>
            <w:r w:rsidRPr="007C1D39">
              <w:rPr>
                <w:color w:val="000000"/>
                <w:sz w:val="20"/>
                <w:szCs w:val="22"/>
                <w:lang w:eastAsia="uk-UA"/>
              </w:rPr>
              <w:t>.</w:t>
            </w:r>
            <w:r w:rsidRPr="00553312">
              <w:rPr>
                <w:color w:val="000000"/>
                <w:sz w:val="20"/>
                <w:szCs w:val="22"/>
                <w:lang w:eastAsia="uk-UA"/>
              </w:rPr>
              <w:t xml:space="preserve"> </w:t>
            </w:r>
          </w:p>
          <w:p w:rsidR="00F80E43" w:rsidRPr="00553312" w:rsidRDefault="00F80E43" w:rsidP="00553312">
            <w:pPr>
              <w:widowControl w:val="0"/>
              <w:suppressAutoHyphens w:val="0"/>
              <w:jc w:val="both"/>
              <w:rPr>
                <w:color w:val="000000"/>
                <w:sz w:val="20"/>
                <w:lang w:eastAsia="uk-UA"/>
              </w:rPr>
            </w:pPr>
            <w:r w:rsidRPr="00553312">
              <w:rPr>
                <w:color w:val="000000"/>
                <w:sz w:val="20"/>
                <w:szCs w:val="22"/>
                <w:lang w:eastAsia="uk-UA"/>
              </w:rPr>
              <w:t xml:space="preserve">1.2. </w:t>
            </w:r>
            <w:r w:rsidRPr="007C1D39">
              <w:rPr>
                <w:color w:val="000000"/>
                <w:sz w:val="20"/>
                <w:szCs w:val="22"/>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автоматично зупиняє перебіг відкритих торгів.</w:t>
            </w:r>
          </w:p>
          <w:p w:rsidR="00F80E43" w:rsidRPr="009B3625" w:rsidRDefault="00F80E43" w:rsidP="009B3625">
            <w:pPr>
              <w:widowControl w:val="0"/>
              <w:suppressAutoHyphens w:val="0"/>
              <w:jc w:val="both"/>
              <w:rPr>
                <w:color w:val="000000"/>
                <w:sz w:val="20"/>
                <w:lang w:eastAsia="uk-UA"/>
              </w:rPr>
            </w:pPr>
            <w:r w:rsidRPr="00553312">
              <w:rPr>
                <w:color w:val="000000"/>
                <w:sz w:val="20"/>
                <w:szCs w:val="22"/>
                <w:lang w:eastAsia="uk-UA"/>
              </w:rPr>
              <w:t xml:space="preserve">1.3. </w:t>
            </w:r>
            <w:r w:rsidRPr="007C1D39">
              <w:rPr>
                <w:color w:val="000000"/>
                <w:sz w:val="20"/>
                <w:szCs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із одночасним продовженням строку подання тендерних пропозицій не менше як на чотири дні.</w:t>
            </w:r>
          </w:p>
        </w:tc>
      </w:tr>
      <w:tr w:rsidR="00F80E43" w:rsidRPr="00553312" w:rsidTr="00553312">
        <w:tc>
          <w:tcPr>
            <w:tcW w:w="567" w:type="dxa"/>
            <w:tcBorders>
              <w:top w:val="single" w:sz="4" w:space="0" w:color="000000"/>
              <w:left w:val="single" w:sz="4" w:space="0" w:color="000000"/>
              <w:bottom w:val="single" w:sz="4" w:space="0" w:color="auto"/>
            </w:tcBorders>
          </w:tcPr>
          <w:p w:rsidR="00F80E43" w:rsidRPr="00553312" w:rsidRDefault="00F80E43" w:rsidP="00553312">
            <w:pPr>
              <w:snapToGrid w:val="0"/>
              <w:jc w:val="both"/>
              <w:rPr>
                <w:b/>
                <w:bCs/>
                <w:sz w:val="20"/>
                <w:szCs w:val="20"/>
              </w:rPr>
            </w:pPr>
            <w:r w:rsidRPr="00553312">
              <w:rPr>
                <w:b/>
                <w:bCs/>
                <w:sz w:val="20"/>
                <w:szCs w:val="20"/>
              </w:rPr>
              <w:t>2.</w:t>
            </w:r>
          </w:p>
        </w:tc>
        <w:tc>
          <w:tcPr>
            <w:tcW w:w="2694" w:type="dxa"/>
            <w:tcBorders>
              <w:top w:val="single" w:sz="4" w:space="0" w:color="000000"/>
              <w:left w:val="single" w:sz="4" w:space="0" w:color="000000"/>
              <w:bottom w:val="single" w:sz="4" w:space="0" w:color="auto"/>
            </w:tcBorders>
          </w:tcPr>
          <w:p w:rsidR="00F80E43" w:rsidRPr="00553312" w:rsidRDefault="00F80E43" w:rsidP="00553312">
            <w:pPr>
              <w:snapToGrid w:val="0"/>
              <w:rPr>
                <w:b/>
                <w:bCs/>
                <w:sz w:val="20"/>
                <w:szCs w:val="20"/>
              </w:rPr>
            </w:pPr>
            <w:r w:rsidRPr="00553312">
              <w:rPr>
                <w:b/>
                <w:bCs/>
                <w:sz w:val="20"/>
                <w:szCs w:val="20"/>
              </w:rPr>
              <w:t>Унесення змін до тендерної документації</w:t>
            </w:r>
          </w:p>
        </w:tc>
        <w:tc>
          <w:tcPr>
            <w:tcW w:w="6944" w:type="dxa"/>
            <w:tcBorders>
              <w:top w:val="single" w:sz="4" w:space="0" w:color="000000"/>
              <w:left w:val="single" w:sz="4" w:space="0" w:color="000000"/>
              <w:bottom w:val="single" w:sz="4" w:space="0" w:color="auto"/>
              <w:right w:val="single" w:sz="4" w:space="0" w:color="000000"/>
            </w:tcBorders>
          </w:tcPr>
          <w:p w:rsidR="00F80E43" w:rsidRPr="00553312" w:rsidRDefault="00F80E43" w:rsidP="00553312">
            <w:pPr>
              <w:widowControl w:val="0"/>
              <w:suppressAutoHyphens w:val="0"/>
              <w:jc w:val="both"/>
              <w:rPr>
                <w:color w:val="000000"/>
                <w:sz w:val="20"/>
                <w:lang w:eastAsia="uk-UA"/>
              </w:rPr>
            </w:pPr>
            <w:r w:rsidRPr="00553312">
              <w:rPr>
                <w:color w:val="000000"/>
                <w:sz w:val="20"/>
                <w:szCs w:val="22"/>
                <w:lang w:eastAsia="uk-UA"/>
              </w:rPr>
              <w:t xml:space="preserve">2.1. </w:t>
            </w:r>
            <w:r w:rsidRPr="007C1D39">
              <w:rPr>
                <w:color w:val="000000"/>
                <w:sz w:val="20"/>
                <w:szCs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1D39">
              <w:rPr>
                <w:color w:val="000000"/>
                <w:sz w:val="20"/>
                <w:szCs w:val="22"/>
                <w:lang w:eastAsia="uk-UA"/>
              </w:rPr>
              <w:t>внести</w:t>
            </w:r>
            <w:proofErr w:type="spellEnd"/>
            <w:r w:rsidRPr="007C1D39">
              <w:rPr>
                <w:color w:val="000000"/>
                <w:sz w:val="20"/>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sidRPr="007C1D39">
              <w:rPr>
                <w:color w:val="000000"/>
                <w:sz w:val="20"/>
                <w:szCs w:val="22"/>
                <w:lang w:val="ru-RU" w:eastAsia="uk-UA"/>
              </w:rPr>
              <w:t>чотирьох</w:t>
            </w:r>
            <w:proofErr w:type="spellEnd"/>
            <w:r w:rsidRPr="007C1D39">
              <w:rPr>
                <w:color w:val="000000"/>
                <w:sz w:val="20"/>
                <w:szCs w:val="22"/>
                <w:lang w:eastAsia="uk-UA"/>
              </w:rPr>
              <w:t xml:space="preserve"> днів.</w:t>
            </w:r>
          </w:p>
          <w:p w:rsidR="00F80E43" w:rsidRPr="007C1D39" w:rsidRDefault="00F80E43" w:rsidP="00553312">
            <w:pPr>
              <w:widowControl w:val="0"/>
              <w:suppressAutoHyphens w:val="0"/>
              <w:jc w:val="both"/>
              <w:rPr>
                <w:color w:val="000000"/>
                <w:sz w:val="20"/>
                <w:lang w:eastAsia="uk-UA"/>
              </w:rPr>
            </w:pPr>
            <w:r w:rsidRPr="00553312">
              <w:rPr>
                <w:color w:val="000000"/>
                <w:sz w:val="20"/>
                <w:szCs w:val="22"/>
                <w:lang w:eastAsia="uk-UA"/>
              </w:rPr>
              <w:t xml:space="preserve">2.2. </w:t>
            </w:r>
            <w:r w:rsidRPr="007C1D39">
              <w:rPr>
                <w:color w:val="000000"/>
                <w:sz w:val="20"/>
                <w:szCs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80E43" w:rsidRPr="00553312" w:rsidRDefault="00F80E43" w:rsidP="00553312">
            <w:pPr>
              <w:tabs>
                <w:tab w:val="left" w:pos="388"/>
                <w:tab w:val="left" w:pos="616"/>
                <w:tab w:val="left" w:pos="3600"/>
              </w:tabs>
              <w:snapToGrid w:val="0"/>
              <w:jc w:val="both"/>
              <w:rPr>
                <w:sz w:val="20"/>
                <w:szCs w:val="20"/>
              </w:rPr>
            </w:pPr>
            <w:r w:rsidRPr="007C1D39">
              <w:rPr>
                <w:color w:val="000000"/>
                <w:sz w:val="20"/>
                <w:szCs w:val="22"/>
                <w:lang w:eastAsia="uk-UA"/>
              </w:rPr>
              <w:t xml:space="preserve">2.3. Зміни до тендерної документації у </w:t>
            </w:r>
            <w:proofErr w:type="spellStart"/>
            <w:r w:rsidRPr="007C1D39">
              <w:rPr>
                <w:color w:val="000000"/>
                <w:sz w:val="20"/>
                <w:szCs w:val="22"/>
                <w:lang w:eastAsia="uk-UA"/>
              </w:rPr>
              <w:t>машинозчитувальному</w:t>
            </w:r>
            <w:proofErr w:type="spellEnd"/>
            <w:r w:rsidRPr="007C1D39">
              <w:rPr>
                <w:color w:val="000000"/>
                <w:sz w:val="20"/>
                <w:szCs w:val="22"/>
                <w:lang w:eastAsia="uk-UA"/>
              </w:rPr>
              <w:t xml:space="preserve"> форматі розміщуються в електронній системі </w:t>
            </w:r>
            <w:proofErr w:type="spellStart"/>
            <w:r w:rsidRPr="007C1D39">
              <w:rPr>
                <w:color w:val="000000"/>
                <w:sz w:val="20"/>
                <w:szCs w:val="22"/>
                <w:lang w:eastAsia="uk-UA"/>
              </w:rPr>
              <w:t>закупівель</w:t>
            </w:r>
            <w:proofErr w:type="spellEnd"/>
            <w:r w:rsidRPr="007C1D39">
              <w:rPr>
                <w:color w:val="000000"/>
                <w:sz w:val="20"/>
                <w:szCs w:val="22"/>
                <w:lang w:eastAsia="uk-UA"/>
              </w:rPr>
              <w:t xml:space="preserve"> протягом одного дня з дати прийняття рішення про їх внесення.</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tcPr>
          <w:p w:rsidR="00F80E43" w:rsidRPr="00553312" w:rsidRDefault="00F80E43" w:rsidP="00553312">
            <w:pPr>
              <w:snapToGrid w:val="0"/>
              <w:rPr>
                <w:b/>
                <w:bCs/>
                <w:sz w:val="20"/>
                <w:szCs w:val="20"/>
              </w:rPr>
            </w:pPr>
            <w:r w:rsidRPr="00553312">
              <w:rPr>
                <w:b/>
                <w:bCs/>
                <w:sz w:val="20"/>
                <w:szCs w:val="20"/>
              </w:rPr>
              <w:t xml:space="preserve">III. Інструкція з підготовки тендерної пропозиції </w:t>
            </w:r>
          </w:p>
        </w:tc>
      </w:tr>
      <w:tr w:rsidR="00F80E43" w:rsidRPr="00553312" w:rsidTr="00553312">
        <w:tc>
          <w:tcPr>
            <w:tcW w:w="567" w:type="dxa"/>
            <w:tcBorders>
              <w:top w:val="single" w:sz="4" w:space="0" w:color="auto"/>
              <w:left w:val="single" w:sz="4" w:space="0" w:color="000000"/>
              <w:bottom w:val="single" w:sz="4" w:space="0" w:color="auto"/>
            </w:tcBorders>
          </w:tcPr>
          <w:p w:rsidR="00F80E43" w:rsidRPr="00553312" w:rsidRDefault="00F80E43" w:rsidP="00553312">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000000"/>
              <w:bottom w:val="single" w:sz="4" w:space="0" w:color="auto"/>
            </w:tcBorders>
          </w:tcPr>
          <w:p w:rsidR="00F80E43" w:rsidRPr="00553312" w:rsidRDefault="00F80E43" w:rsidP="00553312">
            <w:pPr>
              <w:snapToGrid w:val="0"/>
              <w:rPr>
                <w:b/>
                <w:bCs/>
                <w:sz w:val="20"/>
                <w:szCs w:val="20"/>
              </w:rPr>
            </w:pPr>
            <w:r w:rsidRPr="00553312">
              <w:rPr>
                <w:b/>
                <w:bCs/>
                <w:sz w:val="20"/>
                <w:szCs w:val="20"/>
              </w:rPr>
              <w:t>Зміст пропозиції і спосіб подання тендерної пропозиції</w:t>
            </w:r>
          </w:p>
        </w:tc>
        <w:tc>
          <w:tcPr>
            <w:tcW w:w="6944" w:type="dxa"/>
            <w:tcBorders>
              <w:top w:val="single" w:sz="4" w:space="0" w:color="auto"/>
              <w:left w:val="single" w:sz="4" w:space="0" w:color="000000"/>
              <w:bottom w:val="single" w:sz="4" w:space="0" w:color="auto"/>
              <w:right w:val="single" w:sz="4" w:space="0" w:color="000000"/>
            </w:tcBorders>
          </w:tcPr>
          <w:p w:rsidR="00F80E43" w:rsidRPr="00553312" w:rsidRDefault="00F80E43" w:rsidP="00553312">
            <w:pPr>
              <w:widowControl w:val="0"/>
              <w:ind w:hanging="21"/>
              <w:jc w:val="both"/>
              <w:rPr>
                <w:color w:val="000000"/>
                <w:sz w:val="20"/>
              </w:rPr>
            </w:pPr>
            <w:r w:rsidRPr="00553312">
              <w:rPr>
                <w:color w:val="000000"/>
                <w:sz w:val="20"/>
                <w:szCs w:val="22"/>
              </w:rPr>
              <w:t xml:space="preserve">1.1. Тендерна пропозиція подається в електронному вигляді через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80E43" w:rsidRPr="00553312" w:rsidRDefault="00F80E43" w:rsidP="00553312">
            <w:pPr>
              <w:widowControl w:val="0"/>
              <w:ind w:hanging="21"/>
              <w:jc w:val="both"/>
              <w:rPr>
                <w:color w:val="000000"/>
                <w:sz w:val="20"/>
              </w:rPr>
            </w:pPr>
            <w:r w:rsidRPr="00553312">
              <w:rPr>
                <w:color w:val="000000"/>
                <w:sz w:val="20"/>
                <w:szCs w:val="22"/>
              </w:rPr>
              <w:t xml:space="preserve">- інформації та документів, що підтверджують відповідність учасника кваліфікаційним критеріям; </w:t>
            </w:r>
          </w:p>
          <w:p w:rsidR="00F80E43" w:rsidRPr="00553312" w:rsidRDefault="00F80E43" w:rsidP="00553312">
            <w:pPr>
              <w:widowControl w:val="0"/>
              <w:ind w:hanging="21"/>
              <w:jc w:val="both"/>
              <w:rPr>
                <w:color w:val="000000"/>
                <w:sz w:val="20"/>
              </w:rPr>
            </w:pPr>
            <w:r w:rsidRPr="007C1D39">
              <w:rPr>
                <w:color w:val="000000"/>
                <w:sz w:val="20"/>
                <w:szCs w:val="22"/>
              </w:rPr>
              <w:t>- інформації щодо відповідності учасника вимогам, визначеним у статті 17 Закону</w:t>
            </w:r>
            <w:r>
              <w:rPr>
                <w:color w:val="000000"/>
                <w:sz w:val="20"/>
                <w:szCs w:val="22"/>
              </w:rPr>
              <w:t xml:space="preserve"> (</w:t>
            </w:r>
            <w:r w:rsidRPr="00041F0C">
              <w:rPr>
                <w:color w:val="000000"/>
                <w:sz w:val="20"/>
                <w:szCs w:val="22"/>
              </w:rPr>
              <w:t xml:space="preserve">Додаток </w:t>
            </w:r>
            <w:r>
              <w:rPr>
                <w:color w:val="000000"/>
                <w:sz w:val="20"/>
                <w:szCs w:val="22"/>
              </w:rPr>
              <w:t>5</w:t>
            </w:r>
            <w:r w:rsidRPr="00041F0C">
              <w:rPr>
                <w:color w:val="000000"/>
                <w:sz w:val="20"/>
                <w:szCs w:val="22"/>
              </w:rPr>
              <w:t xml:space="preserve"> ТД</w:t>
            </w:r>
            <w:r>
              <w:rPr>
                <w:color w:val="000000"/>
                <w:sz w:val="20"/>
                <w:szCs w:val="22"/>
              </w:rPr>
              <w:t>)</w:t>
            </w:r>
            <w:r w:rsidRPr="007C1D39">
              <w:rPr>
                <w:color w:val="000000"/>
                <w:sz w:val="20"/>
                <w:szCs w:val="22"/>
              </w:rPr>
              <w:t>;</w:t>
            </w:r>
          </w:p>
          <w:p w:rsidR="00F80E43" w:rsidRPr="00553312" w:rsidRDefault="00F80E43" w:rsidP="00553312">
            <w:pPr>
              <w:widowControl w:val="0"/>
              <w:ind w:hanging="21"/>
              <w:jc w:val="both"/>
              <w:rPr>
                <w:sz w:val="20"/>
              </w:rPr>
            </w:pPr>
            <w:r w:rsidRPr="00553312">
              <w:rPr>
                <w:color w:val="000000"/>
                <w:sz w:val="20"/>
                <w:szCs w:val="22"/>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p>
          <w:p w:rsidR="00F80E43" w:rsidRPr="00553312" w:rsidRDefault="00F80E43" w:rsidP="00553312">
            <w:pPr>
              <w:widowControl w:val="0"/>
              <w:ind w:hanging="21"/>
              <w:jc w:val="both"/>
              <w:rPr>
                <w:color w:val="000000"/>
                <w:sz w:val="20"/>
              </w:rPr>
            </w:pPr>
            <w:r w:rsidRPr="00553312">
              <w:rPr>
                <w:color w:val="000000"/>
                <w:sz w:val="20"/>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80E43" w:rsidRPr="00553312" w:rsidRDefault="00F80E43" w:rsidP="00553312">
            <w:pPr>
              <w:widowControl w:val="0"/>
              <w:ind w:hanging="21"/>
              <w:jc w:val="both"/>
              <w:rPr>
                <w:color w:val="000000"/>
                <w:sz w:val="20"/>
              </w:rPr>
            </w:pPr>
            <w:r w:rsidRPr="00553312">
              <w:rPr>
                <w:color w:val="000000"/>
                <w:sz w:val="20"/>
                <w:szCs w:val="22"/>
              </w:rPr>
              <w:t xml:space="preserve">- </w:t>
            </w:r>
            <w:proofErr w:type="spellStart"/>
            <w:r w:rsidRPr="00553312">
              <w:rPr>
                <w:color w:val="000000"/>
                <w:sz w:val="20"/>
                <w:szCs w:val="22"/>
              </w:rPr>
              <w:t>проєктом</w:t>
            </w:r>
            <w:proofErr w:type="spellEnd"/>
            <w:r w:rsidRPr="00553312">
              <w:rPr>
                <w:color w:val="000000"/>
                <w:sz w:val="20"/>
                <w:szCs w:val="22"/>
              </w:rPr>
              <w:t xml:space="preserve"> договору про закупівлю (Додаток 4 ТД);</w:t>
            </w:r>
          </w:p>
          <w:p w:rsidR="00F80E43" w:rsidRPr="00553312" w:rsidRDefault="00F80E43" w:rsidP="00553312">
            <w:pPr>
              <w:widowControl w:val="0"/>
              <w:ind w:hanging="21"/>
              <w:jc w:val="both"/>
              <w:rPr>
                <w:color w:val="000000"/>
                <w:sz w:val="20"/>
              </w:rPr>
            </w:pPr>
            <w:r>
              <w:rPr>
                <w:color w:val="000000"/>
                <w:sz w:val="20"/>
                <w:szCs w:val="22"/>
              </w:rPr>
              <w:t>- л</w:t>
            </w:r>
            <w:r w:rsidRPr="00553312">
              <w:rPr>
                <w:color w:val="000000"/>
                <w:sz w:val="20"/>
                <w:szCs w:val="22"/>
              </w:rPr>
              <w:t>ист-згода на обробку, використання, поширення та доступ до персональних даних згідно Закону України «Про захист персональних даних» (Додаток 6 ТД);</w:t>
            </w:r>
          </w:p>
          <w:p w:rsidR="00F80E43" w:rsidRPr="00553312" w:rsidRDefault="00F80E43" w:rsidP="007C1D39">
            <w:pPr>
              <w:widowControl w:val="0"/>
              <w:ind w:hanging="21"/>
              <w:jc w:val="both"/>
              <w:rPr>
                <w:color w:val="000000"/>
                <w:sz w:val="20"/>
              </w:rPr>
            </w:pPr>
            <w:r w:rsidRPr="00553312">
              <w:rPr>
                <w:color w:val="000000"/>
                <w:sz w:val="20"/>
                <w:szCs w:val="22"/>
              </w:rPr>
              <w:lastRenderedPageBreak/>
              <w:t>- інших документів, необхідність подання яких у складі тендерної пропозиції передбачена умовами цієї документації.</w:t>
            </w:r>
          </w:p>
          <w:p w:rsidR="00F80E43" w:rsidRPr="00553312" w:rsidRDefault="00F80E43" w:rsidP="00553312">
            <w:pPr>
              <w:widowControl w:val="0"/>
              <w:ind w:hanging="21"/>
              <w:jc w:val="both"/>
              <w:rPr>
                <w:color w:val="000000"/>
                <w:sz w:val="20"/>
              </w:rPr>
            </w:pPr>
            <w:r w:rsidRPr="00553312">
              <w:rPr>
                <w:color w:val="000000"/>
                <w:sz w:val="20"/>
                <w:szCs w:val="22"/>
              </w:rPr>
              <w:t>1.2. Кожен учасник має право подати тільки одну тендерну пропозицію.</w:t>
            </w:r>
          </w:p>
          <w:p w:rsidR="00F80E43" w:rsidRPr="00553312" w:rsidRDefault="00F80E43" w:rsidP="00553312">
            <w:pPr>
              <w:widowControl w:val="0"/>
              <w:ind w:hanging="21"/>
              <w:jc w:val="both"/>
              <w:rPr>
                <w:color w:val="000000"/>
                <w:sz w:val="20"/>
              </w:rPr>
            </w:pPr>
            <w:r>
              <w:rPr>
                <w:color w:val="000000"/>
                <w:sz w:val="20"/>
                <w:szCs w:val="22"/>
              </w:rPr>
              <w:t>1.3.</w:t>
            </w:r>
            <w:r w:rsidRPr="00553312">
              <w:rPr>
                <w:color w:val="000000"/>
                <w:sz w:val="20"/>
                <w:szCs w:val="22"/>
              </w:rPr>
              <w:t xml:space="preserve">Всі визначені цією тендерною документацією документи тендерної пропозиції завантажуються в електронну систему </w:t>
            </w:r>
            <w:proofErr w:type="spellStart"/>
            <w:r w:rsidRPr="00553312">
              <w:rPr>
                <w:color w:val="000000"/>
                <w:sz w:val="20"/>
                <w:szCs w:val="22"/>
              </w:rPr>
              <w:t>закупівель</w:t>
            </w:r>
            <w:proofErr w:type="spellEnd"/>
            <w:r w:rsidRPr="00553312">
              <w:rPr>
                <w:color w:val="000000"/>
                <w:sz w:val="20"/>
                <w:szCs w:val="22"/>
              </w:rPr>
              <w:t xml:space="preserve"> у вигляді </w:t>
            </w:r>
            <w:proofErr w:type="spellStart"/>
            <w:r w:rsidRPr="00553312">
              <w:rPr>
                <w:color w:val="000000"/>
                <w:sz w:val="20"/>
                <w:szCs w:val="22"/>
              </w:rPr>
              <w:t>скан</w:t>
            </w:r>
            <w:proofErr w:type="spellEnd"/>
            <w:r w:rsidRPr="00553312">
              <w:rPr>
                <w:color w:val="000000"/>
                <w:sz w:val="20"/>
                <w:szCs w:val="22"/>
              </w:rPr>
              <w:t xml:space="preserve">-копій придатних для </w:t>
            </w:r>
            <w:proofErr w:type="spellStart"/>
            <w:r w:rsidRPr="00553312">
              <w:rPr>
                <w:color w:val="000000"/>
                <w:sz w:val="20"/>
                <w:szCs w:val="22"/>
              </w:rPr>
              <w:t>машинозчитування</w:t>
            </w:r>
            <w:proofErr w:type="spellEnd"/>
            <w:r w:rsidRPr="00553312">
              <w:rPr>
                <w:color w:val="000000"/>
                <w:sz w:val="20"/>
                <w:szCs w:val="22"/>
              </w:rPr>
              <w:t xml:space="preserve"> (файли з розширенням «..</w:t>
            </w:r>
            <w:proofErr w:type="spellStart"/>
            <w:r w:rsidRPr="00553312">
              <w:rPr>
                <w:color w:val="000000"/>
                <w:sz w:val="20"/>
                <w:szCs w:val="22"/>
              </w:rPr>
              <w:t>pdf</w:t>
            </w:r>
            <w:proofErr w:type="spellEnd"/>
            <w:r w:rsidRPr="00553312">
              <w:rPr>
                <w:color w:val="000000"/>
                <w:sz w:val="20"/>
                <w:szCs w:val="22"/>
              </w:rPr>
              <w:t>.», «..</w:t>
            </w:r>
            <w:proofErr w:type="spellStart"/>
            <w:r w:rsidRPr="00553312">
              <w:rPr>
                <w:color w:val="000000"/>
                <w:sz w:val="20"/>
                <w:szCs w:val="22"/>
              </w:rPr>
              <w:t>jpeg</w:t>
            </w:r>
            <w:proofErr w:type="spellEnd"/>
            <w:r w:rsidRPr="00553312">
              <w:rPr>
                <w:color w:val="000000"/>
                <w:sz w:val="20"/>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53312">
              <w:rPr>
                <w:color w:val="000000"/>
                <w:sz w:val="20"/>
                <w:szCs w:val="22"/>
              </w:rPr>
              <w:t>скан</w:t>
            </w:r>
            <w:proofErr w:type="spellEnd"/>
            <w:r w:rsidRPr="00553312">
              <w:rPr>
                <w:color w:val="000000"/>
                <w:sz w:val="20"/>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FE6B06">
              <w:rPr>
                <w:color w:val="000000"/>
                <w:sz w:val="20"/>
                <w:szCs w:val="22"/>
              </w:rPr>
              <w:t>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w:t>
            </w:r>
            <w:r w:rsidRPr="00553312">
              <w:rPr>
                <w:color w:val="000000"/>
                <w:sz w:val="20"/>
                <w:szCs w:val="22"/>
              </w:rPr>
              <w:t xml:space="preserve"> систему </w:t>
            </w:r>
            <w:proofErr w:type="spellStart"/>
            <w:r w:rsidRPr="00553312">
              <w:rPr>
                <w:color w:val="000000"/>
                <w:sz w:val="20"/>
                <w:szCs w:val="22"/>
              </w:rPr>
              <w:t>закупівель</w:t>
            </w:r>
            <w:proofErr w:type="spellEnd"/>
            <w:r w:rsidRPr="00553312">
              <w:rPr>
                <w:color w:val="000000"/>
                <w:sz w:val="20"/>
                <w:szCs w:val="22"/>
              </w:rPr>
              <w:t xml:space="preserve"> із накладанням кваліфікованого електронного підпису на кожен з таких документів (матеріал чи інформацію).</w:t>
            </w:r>
          </w:p>
          <w:p w:rsidR="00F80E43" w:rsidRPr="00553312" w:rsidRDefault="00F80E43" w:rsidP="00553312">
            <w:pPr>
              <w:widowControl w:val="0"/>
              <w:ind w:hanging="21"/>
              <w:jc w:val="both"/>
              <w:rPr>
                <w:color w:val="000000"/>
                <w:sz w:val="20"/>
              </w:rPr>
            </w:pPr>
            <w:r w:rsidRPr="00553312">
              <w:rPr>
                <w:color w:val="000000"/>
                <w:sz w:val="20"/>
                <w:szCs w:val="22"/>
              </w:rPr>
              <w:t xml:space="preserve">1.4. Під час використання електронної системи </w:t>
            </w:r>
            <w:proofErr w:type="spellStart"/>
            <w:r w:rsidRPr="00553312">
              <w:rPr>
                <w:color w:val="000000"/>
                <w:sz w:val="20"/>
                <w:szCs w:val="22"/>
              </w:rPr>
              <w:t>закупівель</w:t>
            </w:r>
            <w:proofErr w:type="spellEnd"/>
            <w:r w:rsidRPr="00553312">
              <w:rPr>
                <w:color w:val="000000"/>
                <w:sz w:val="20"/>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w:t>
            </w:r>
            <w:r>
              <w:rPr>
                <w:color w:val="000000"/>
                <w:sz w:val="20"/>
                <w:szCs w:val="22"/>
              </w:rPr>
              <w:t xml:space="preserve"> вдосконалений або</w:t>
            </w:r>
            <w:r w:rsidRPr="00553312">
              <w:rPr>
                <w:color w:val="000000"/>
                <w:sz w:val="20"/>
                <w:szCs w:val="22"/>
              </w:rPr>
              <w:t xml:space="preserve">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80E43" w:rsidRPr="00553312" w:rsidRDefault="00F80E43" w:rsidP="00553312">
            <w:pPr>
              <w:widowControl w:val="0"/>
              <w:ind w:hanging="21"/>
              <w:jc w:val="both"/>
              <w:rPr>
                <w:color w:val="000000"/>
                <w:sz w:val="20"/>
              </w:rPr>
            </w:pPr>
            <w:r>
              <w:rPr>
                <w:color w:val="000000"/>
                <w:sz w:val="20"/>
                <w:szCs w:val="22"/>
              </w:rPr>
              <w:t>1.5.</w:t>
            </w:r>
            <w:r w:rsidRPr="00553312">
              <w:rPr>
                <w:color w:val="000000"/>
                <w:sz w:val="20"/>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t xml:space="preserve"> </w:t>
            </w:r>
            <w:r w:rsidRPr="00137EF6">
              <w:rPr>
                <w:color w:val="000000"/>
                <w:sz w:val="20"/>
                <w:szCs w:val="22"/>
              </w:rPr>
              <w:t>У пропозиції повинен міститися установчий документ, який передбачений для  Учасника відповідно до його організаційно-правової форми.</w:t>
            </w:r>
          </w:p>
          <w:p w:rsidR="00F80E43" w:rsidRPr="00553312" w:rsidRDefault="00F80E43" w:rsidP="00553312">
            <w:pPr>
              <w:widowControl w:val="0"/>
              <w:ind w:hanging="21"/>
              <w:jc w:val="both"/>
              <w:rPr>
                <w:color w:val="000000"/>
                <w:sz w:val="20"/>
              </w:rPr>
            </w:pPr>
            <w:r w:rsidRPr="00553312">
              <w:rPr>
                <w:color w:val="000000"/>
                <w:sz w:val="20"/>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80E43" w:rsidRPr="00553312" w:rsidRDefault="00F80E43" w:rsidP="00553312">
            <w:pPr>
              <w:widowControl w:val="0"/>
              <w:ind w:hanging="21"/>
              <w:jc w:val="both"/>
              <w:rPr>
                <w:color w:val="000000"/>
                <w:sz w:val="20"/>
              </w:rPr>
            </w:pPr>
            <w:r w:rsidRPr="00553312">
              <w:rPr>
                <w:color w:val="000000"/>
                <w:sz w:val="20"/>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0E43" w:rsidRDefault="00F80E43" w:rsidP="00553312">
            <w:pPr>
              <w:tabs>
                <w:tab w:val="left" w:pos="388"/>
                <w:tab w:val="left" w:pos="616"/>
                <w:tab w:val="left" w:pos="3600"/>
              </w:tabs>
              <w:snapToGrid w:val="0"/>
              <w:jc w:val="both"/>
              <w:rPr>
                <w:color w:val="000000"/>
                <w:sz w:val="20"/>
              </w:rPr>
            </w:pPr>
            <w:r w:rsidRPr="00553312">
              <w:rPr>
                <w:color w:val="000000"/>
                <w:sz w:val="20"/>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80E43" w:rsidRPr="00553312" w:rsidRDefault="00F80E43" w:rsidP="00553312">
            <w:pPr>
              <w:tabs>
                <w:tab w:val="left" w:pos="388"/>
                <w:tab w:val="left" w:pos="616"/>
                <w:tab w:val="left" w:pos="3600"/>
              </w:tabs>
              <w:snapToGrid w:val="0"/>
              <w:jc w:val="both"/>
              <w:rPr>
                <w:color w:val="000000"/>
                <w:sz w:val="20"/>
              </w:rPr>
            </w:pPr>
            <w:r w:rsidRPr="00FE0AD6">
              <w:rPr>
                <w:color w:val="000000"/>
                <w:sz w:val="20"/>
                <w:szCs w:val="22"/>
              </w:rPr>
              <w:t xml:space="preserve">1.8. </w:t>
            </w:r>
            <w:r w:rsidRPr="00FE0AD6">
              <w:rPr>
                <w:b/>
                <w:color w:val="000000"/>
                <w:sz w:val="20"/>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FE0AD6">
              <w:rPr>
                <w:color w:val="000000"/>
                <w:sz w:val="20"/>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F80E43" w:rsidRPr="0063114B" w:rsidRDefault="00F80E43" w:rsidP="00547EE7">
            <w:pPr>
              <w:tabs>
                <w:tab w:val="left" w:pos="388"/>
                <w:tab w:val="left" w:pos="616"/>
                <w:tab w:val="left" w:pos="3600"/>
              </w:tabs>
              <w:snapToGrid w:val="0"/>
              <w:jc w:val="both"/>
              <w:rPr>
                <w:color w:val="000000"/>
                <w:sz w:val="20"/>
              </w:rPr>
            </w:pPr>
            <w:r>
              <w:rPr>
                <w:color w:val="000000"/>
                <w:sz w:val="20"/>
                <w:szCs w:val="22"/>
              </w:rPr>
              <w:lastRenderedPageBreak/>
              <w:t>1.9</w:t>
            </w:r>
            <w:r w:rsidRPr="00553312">
              <w:rPr>
                <w:color w:val="000000"/>
                <w:sz w:val="20"/>
                <w:szCs w:val="22"/>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8530EF">
            <w:pPr>
              <w:snapToGrid w:val="0"/>
              <w:jc w:val="both"/>
              <w:rPr>
                <w:b/>
                <w:bCs/>
                <w:sz w:val="20"/>
                <w:szCs w:val="20"/>
              </w:rPr>
            </w:pPr>
            <w:r w:rsidRPr="0055331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8530EF">
            <w:pPr>
              <w:snapToGrid w:val="0"/>
              <w:rPr>
                <w:b/>
                <w:bCs/>
                <w:sz w:val="20"/>
                <w:szCs w:val="20"/>
              </w:rPr>
            </w:pPr>
            <w:r w:rsidRPr="00553312">
              <w:rPr>
                <w:b/>
                <w:bCs/>
                <w:sz w:val="20"/>
                <w:szCs w:val="20"/>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vAlign w:val="center"/>
          </w:tcPr>
          <w:p w:rsidR="00F80E43" w:rsidRPr="00553312" w:rsidRDefault="00F80E43" w:rsidP="008530EF">
            <w:pPr>
              <w:tabs>
                <w:tab w:val="left" w:pos="388"/>
                <w:tab w:val="left" w:pos="616"/>
                <w:tab w:val="left" w:pos="3600"/>
              </w:tabs>
              <w:snapToGrid w:val="0"/>
              <w:jc w:val="both"/>
              <w:rPr>
                <w:sz w:val="20"/>
                <w:szCs w:val="20"/>
              </w:rPr>
            </w:pPr>
            <w:r>
              <w:rPr>
                <w:sz w:val="20"/>
                <w:szCs w:val="20"/>
              </w:rPr>
              <w:t xml:space="preserve"> Не вимагається</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8530EF">
            <w:pPr>
              <w:snapToGrid w:val="0"/>
              <w:jc w:val="both"/>
              <w:rPr>
                <w:b/>
                <w:bCs/>
                <w:sz w:val="20"/>
                <w:szCs w:val="20"/>
              </w:rPr>
            </w:pPr>
            <w:r w:rsidRPr="00553312">
              <w:rPr>
                <w:b/>
                <w:bCs/>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8530EF">
            <w:pPr>
              <w:snapToGrid w:val="0"/>
              <w:rPr>
                <w:b/>
                <w:bCs/>
                <w:sz w:val="20"/>
                <w:szCs w:val="20"/>
              </w:rPr>
            </w:pPr>
            <w:r w:rsidRPr="00553312">
              <w:rPr>
                <w:b/>
                <w:bCs/>
                <w:sz w:val="20"/>
                <w:szCs w:val="20"/>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vAlign w:val="center"/>
          </w:tcPr>
          <w:p w:rsidR="00F80E43" w:rsidRPr="00553312" w:rsidRDefault="00F80E43" w:rsidP="008530EF">
            <w:pPr>
              <w:suppressAutoHyphens w:val="0"/>
              <w:snapToGrid w:val="0"/>
              <w:rPr>
                <w:sz w:val="20"/>
                <w:szCs w:val="20"/>
                <w:highlight w:val="yellow"/>
              </w:rPr>
            </w:pPr>
            <w:r>
              <w:rPr>
                <w:sz w:val="20"/>
                <w:szCs w:val="20"/>
              </w:rPr>
              <w:t xml:space="preserve"> Не зазначається</w:t>
            </w:r>
          </w:p>
        </w:tc>
      </w:tr>
      <w:tr w:rsidR="00F80E43" w:rsidRPr="00553312" w:rsidTr="00553312">
        <w:tc>
          <w:tcPr>
            <w:tcW w:w="567" w:type="dxa"/>
            <w:tcBorders>
              <w:top w:val="single" w:sz="4" w:space="0" w:color="auto"/>
              <w:left w:val="single" w:sz="4" w:space="0" w:color="000000"/>
              <w:bottom w:val="single" w:sz="4" w:space="0" w:color="000000"/>
            </w:tcBorders>
          </w:tcPr>
          <w:p w:rsidR="00F80E43" w:rsidRPr="00553312" w:rsidRDefault="00F80E43" w:rsidP="00553312">
            <w:pPr>
              <w:snapToGrid w:val="0"/>
              <w:jc w:val="both"/>
              <w:rPr>
                <w:b/>
                <w:bCs/>
                <w:sz w:val="20"/>
                <w:szCs w:val="20"/>
              </w:rPr>
            </w:pPr>
            <w:r w:rsidRPr="00553312">
              <w:rPr>
                <w:b/>
                <w:bCs/>
                <w:sz w:val="20"/>
                <w:szCs w:val="20"/>
              </w:rPr>
              <w:t>4.</w:t>
            </w:r>
          </w:p>
        </w:tc>
        <w:tc>
          <w:tcPr>
            <w:tcW w:w="2694" w:type="dxa"/>
            <w:tcBorders>
              <w:top w:val="single" w:sz="4" w:space="0" w:color="auto"/>
              <w:left w:val="single" w:sz="4" w:space="0" w:color="000000"/>
              <w:bottom w:val="single" w:sz="4" w:space="0" w:color="000000"/>
            </w:tcBorders>
          </w:tcPr>
          <w:p w:rsidR="00F80E43" w:rsidRPr="00553312" w:rsidRDefault="00F80E43" w:rsidP="00553312">
            <w:pPr>
              <w:snapToGrid w:val="0"/>
              <w:rPr>
                <w:b/>
                <w:bCs/>
                <w:sz w:val="20"/>
                <w:szCs w:val="20"/>
              </w:rPr>
            </w:pPr>
            <w:r w:rsidRPr="00553312">
              <w:rPr>
                <w:b/>
                <w:bCs/>
                <w:sz w:val="20"/>
                <w:szCs w:val="20"/>
              </w:rPr>
              <w:t>Строк, протягом якого тендерні пропозиції є дійсними</w:t>
            </w:r>
          </w:p>
        </w:tc>
        <w:tc>
          <w:tcPr>
            <w:tcW w:w="6944" w:type="dxa"/>
            <w:tcBorders>
              <w:top w:val="single" w:sz="4" w:space="0" w:color="auto"/>
              <w:left w:val="single" w:sz="4" w:space="0" w:color="000000"/>
              <w:bottom w:val="single" w:sz="4" w:space="0" w:color="000000"/>
              <w:right w:val="single" w:sz="4" w:space="0" w:color="000000"/>
            </w:tcBorders>
          </w:tcPr>
          <w:p w:rsidR="00F80E43" w:rsidRPr="00553312" w:rsidRDefault="00F80E43" w:rsidP="00553312">
            <w:pPr>
              <w:widowControl w:val="0"/>
              <w:jc w:val="both"/>
              <w:rPr>
                <w:color w:val="000000"/>
                <w:sz w:val="20"/>
              </w:rPr>
            </w:pPr>
            <w:r w:rsidRPr="00553312">
              <w:rPr>
                <w:color w:val="000000"/>
                <w:sz w:val="20"/>
                <w:szCs w:val="22"/>
              </w:rPr>
              <w:t>4.1. Тендерні пропозиції вважаються дійсними протягом 90</w:t>
            </w:r>
            <w:r>
              <w:rPr>
                <w:color w:val="000000"/>
                <w:sz w:val="20"/>
                <w:szCs w:val="22"/>
              </w:rPr>
              <w:t xml:space="preserve"> (дев’яноста) </w:t>
            </w:r>
            <w:r w:rsidRPr="00553312">
              <w:rPr>
                <w:color w:val="000000"/>
                <w:sz w:val="20"/>
                <w:szCs w:val="22"/>
              </w:rPr>
              <w:t xml:space="preserve"> днів із дати кінцевого строку подання тендерних пропозицій.</w:t>
            </w:r>
          </w:p>
          <w:p w:rsidR="00F80E43" w:rsidRPr="00553312" w:rsidRDefault="00F80E43" w:rsidP="00553312">
            <w:pPr>
              <w:widowControl w:val="0"/>
              <w:jc w:val="both"/>
              <w:rPr>
                <w:color w:val="000000"/>
                <w:sz w:val="20"/>
              </w:rPr>
            </w:pPr>
            <w:r w:rsidRPr="00553312">
              <w:rPr>
                <w:color w:val="000000"/>
                <w:sz w:val="20"/>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0E43" w:rsidRPr="00553312" w:rsidRDefault="00F80E43" w:rsidP="00553312">
            <w:pPr>
              <w:widowControl w:val="0"/>
              <w:jc w:val="both"/>
              <w:rPr>
                <w:color w:val="000000"/>
                <w:sz w:val="20"/>
              </w:rPr>
            </w:pPr>
            <w:r w:rsidRPr="00553312">
              <w:rPr>
                <w:color w:val="000000"/>
                <w:sz w:val="20"/>
                <w:szCs w:val="22"/>
              </w:rPr>
              <w:t>відхилити таку вимогу;</w:t>
            </w:r>
          </w:p>
          <w:p w:rsidR="00F80E43" w:rsidRPr="00553312" w:rsidRDefault="00F80E43" w:rsidP="00553312">
            <w:pPr>
              <w:widowControl w:val="0"/>
              <w:jc w:val="both"/>
              <w:rPr>
                <w:color w:val="000000"/>
                <w:sz w:val="20"/>
              </w:rPr>
            </w:pPr>
            <w:r w:rsidRPr="00553312">
              <w:rPr>
                <w:color w:val="000000"/>
                <w:sz w:val="20"/>
                <w:szCs w:val="22"/>
              </w:rPr>
              <w:t>погодитися з вимогою та продовжити строк дії поданої ним тендерної пропозиції.</w:t>
            </w:r>
          </w:p>
        </w:tc>
      </w:tr>
      <w:tr w:rsidR="00F80E43" w:rsidRPr="00553312" w:rsidTr="00553312">
        <w:tc>
          <w:tcPr>
            <w:tcW w:w="567" w:type="dxa"/>
            <w:tcBorders>
              <w:top w:val="single" w:sz="4" w:space="0" w:color="auto"/>
              <w:left w:val="single" w:sz="4" w:space="0" w:color="000000"/>
              <w:bottom w:val="single" w:sz="4" w:space="0" w:color="000000"/>
            </w:tcBorders>
          </w:tcPr>
          <w:p w:rsidR="00F80E43" w:rsidRPr="00553312" w:rsidRDefault="00F80E43" w:rsidP="00553312">
            <w:pPr>
              <w:snapToGrid w:val="0"/>
              <w:jc w:val="both"/>
              <w:rPr>
                <w:b/>
                <w:bCs/>
                <w:sz w:val="20"/>
                <w:szCs w:val="20"/>
              </w:rPr>
            </w:pPr>
            <w:r>
              <w:rPr>
                <w:b/>
                <w:bCs/>
                <w:sz w:val="20"/>
                <w:szCs w:val="20"/>
              </w:rPr>
              <w:t>5.</w:t>
            </w:r>
          </w:p>
        </w:tc>
        <w:tc>
          <w:tcPr>
            <w:tcW w:w="2694" w:type="dxa"/>
            <w:tcBorders>
              <w:top w:val="single" w:sz="4" w:space="0" w:color="auto"/>
              <w:left w:val="single" w:sz="4" w:space="0" w:color="000000"/>
              <w:bottom w:val="single" w:sz="4" w:space="0" w:color="000000"/>
            </w:tcBorders>
          </w:tcPr>
          <w:p w:rsidR="00F80E43" w:rsidRPr="00553312" w:rsidRDefault="00F80E43" w:rsidP="00553312">
            <w:pPr>
              <w:snapToGrid w:val="0"/>
              <w:rPr>
                <w:b/>
                <w:bCs/>
                <w:sz w:val="20"/>
                <w:szCs w:val="20"/>
              </w:rPr>
            </w:pPr>
            <w:r w:rsidRPr="00A3726D">
              <w:rPr>
                <w:b/>
                <w:bCs/>
                <w:sz w:val="20"/>
                <w:szCs w:val="20"/>
              </w:rPr>
              <w:t>Кваліфікаційні критерії до учасників</w:t>
            </w:r>
            <w:r>
              <w:rPr>
                <w:b/>
                <w:bCs/>
                <w:sz w:val="20"/>
                <w:szCs w:val="20"/>
              </w:rPr>
              <w:t>,</w:t>
            </w:r>
            <w:r>
              <w:t xml:space="preserve"> </w:t>
            </w:r>
            <w:r>
              <w:rPr>
                <w:b/>
                <w:bCs/>
                <w:sz w:val="20"/>
                <w:szCs w:val="20"/>
              </w:rPr>
              <w:t>встановлені статтею 16</w:t>
            </w:r>
            <w:r w:rsidRPr="00A3726D">
              <w:rPr>
                <w:b/>
                <w:bCs/>
                <w:sz w:val="20"/>
                <w:szCs w:val="20"/>
              </w:rPr>
              <w:t xml:space="preserve"> Закону</w:t>
            </w:r>
          </w:p>
        </w:tc>
        <w:tc>
          <w:tcPr>
            <w:tcW w:w="6944" w:type="dxa"/>
            <w:tcBorders>
              <w:top w:val="single" w:sz="4" w:space="0" w:color="auto"/>
              <w:left w:val="single" w:sz="4" w:space="0" w:color="000000"/>
              <w:bottom w:val="single" w:sz="4" w:space="0" w:color="000000"/>
              <w:right w:val="single" w:sz="4" w:space="0" w:color="000000"/>
            </w:tcBorders>
          </w:tcPr>
          <w:p w:rsidR="00F80E43" w:rsidRPr="00A3726D" w:rsidRDefault="00F80E43" w:rsidP="00A3726D">
            <w:pPr>
              <w:widowControl w:val="0"/>
              <w:jc w:val="both"/>
              <w:rPr>
                <w:color w:val="000000"/>
                <w:sz w:val="20"/>
              </w:rPr>
            </w:pPr>
            <w:r w:rsidRPr="00A3726D">
              <w:rPr>
                <w:color w:val="000000"/>
                <w:sz w:val="20"/>
                <w:szCs w:val="22"/>
              </w:rPr>
              <w:t>5.1. Під час здійснення закупівлі товарів замовник може не застосовувати до учасників процедури закупівлі кваліфікаційні критерії, визначені статтею 16.</w:t>
            </w:r>
          </w:p>
          <w:p w:rsidR="00F80E43" w:rsidRPr="00A3726D" w:rsidRDefault="00F80E43" w:rsidP="00A3726D">
            <w:pPr>
              <w:widowControl w:val="0"/>
              <w:jc w:val="both"/>
              <w:rPr>
                <w:color w:val="000000"/>
                <w:sz w:val="20"/>
              </w:rPr>
            </w:pPr>
            <w:r w:rsidRPr="00A3726D">
              <w:rPr>
                <w:color w:val="000000"/>
                <w:sz w:val="20"/>
                <w:szCs w:val="22"/>
              </w:rPr>
              <w:t xml:space="preserve">В цій закупівлі Замовник вимагає від учасників подання ними документально підтвердженої інформації про їх відповідність наступним кваліфікаційним критеріям Закону, про що зазначається у </w:t>
            </w:r>
            <w:r w:rsidRPr="00A3726D">
              <w:rPr>
                <w:b/>
                <w:color w:val="000000"/>
                <w:sz w:val="20"/>
                <w:szCs w:val="22"/>
              </w:rPr>
              <w:t>Додатку 1</w:t>
            </w:r>
            <w:r w:rsidRPr="00A3726D">
              <w:rPr>
                <w:color w:val="000000"/>
                <w:sz w:val="20"/>
                <w:szCs w:val="22"/>
              </w:rPr>
              <w:t xml:space="preserve"> цієї тендерної документації. </w:t>
            </w:r>
          </w:p>
          <w:p w:rsidR="00F80E43" w:rsidRDefault="00F80E43" w:rsidP="00553312">
            <w:pPr>
              <w:widowControl w:val="0"/>
              <w:jc w:val="both"/>
              <w:rPr>
                <w:color w:val="000000"/>
                <w:sz w:val="20"/>
              </w:rPr>
            </w:pPr>
            <w:r w:rsidRPr="00A3726D">
              <w:rPr>
                <w:color w:val="000000"/>
                <w:sz w:val="20"/>
                <w:szCs w:val="22"/>
              </w:rPr>
              <w:t xml:space="preserve">5.2. Для підтвердження відповідності учасника кваліфікаційним критеріям, останній повинен надати всі документи згідно переліку, зазначеного у </w:t>
            </w:r>
            <w:r w:rsidRPr="00A3726D">
              <w:rPr>
                <w:b/>
                <w:color w:val="000000"/>
                <w:sz w:val="20"/>
                <w:szCs w:val="22"/>
              </w:rPr>
              <w:t>Табл. 1,2  Додатку 1</w:t>
            </w:r>
            <w:r w:rsidRPr="00A3726D">
              <w:rPr>
                <w:color w:val="000000"/>
                <w:sz w:val="20"/>
                <w:szCs w:val="22"/>
              </w:rPr>
              <w:t xml:space="preserve"> до цієї тендерної документації.</w:t>
            </w:r>
          </w:p>
          <w:p w:rsidR="00F80E43" w:rsidRPr="00553312" w:rsidRDefault="00F80E43" w:rsidP="00553312">
            <w:pPr>
              <w:widowControl w:val="0"/>
              <w:jc w:val="both"/>
              <w:rPr>
                <w:color w:val="000000"/>
                <w:sz w:val="20"/>
              </w:rPr>
            </w:pPr>
            <w:r>
              <w:rPr>
                <w:color w:val="000000"/>
                <w:sz w:val="20"/>
                <w:szCs w:val="22"/>
              </w:rPr>
              <w:t xml:space="preserve">5.3. </w:t>
            </w:r>
            <w:r w:rsidRPr="00A3726D">
              <w:rPr>
                <w:color w:val="000000"/>
                <w:sz w:val="20"/>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80E43" w:rsidRPr="00553312" w:rsidTr="00A3726D">
        <w:trPr>
          <w:trHeight w:val="518"/>
        </w:trPr>
        <w:tc>
          <w:tcPr>
            <w:tcW w:w="567" w:type="dxa"/>
            <w:tcBorders>
              <w:top w:val="single" w:sz="4" w:space="0" w:color="000000"/>
              <w:left w:val="single" w:sz="4" w:space="0" w:color="000000"/>
              <w:bottom w:val="single" w:sz="4" w:space="0" w:color="000000"/>
            </w:tcBorders>
          </w:tcPr>
          <w:p w:rsidR="00F80E43" w:rsidRPr="00553312" w:rsidRDefault="00F80E43" w:rsidP="00553312">
            <w:pPr>
              <w:snapToGrid w:val="0"/>
              <w:jc w:val="both"/>
              <w:rPr>
                <w:b/>
                <w:bCs/>
                <w:sz w:val="20"/>
                <w:szCs w:val="20"/>
              </w:rPr>
            </w:pPr>
            <w:r>
              <w:rPr>
                <w:b/>
                <w:bCs/>
                <w:sz w:val="20"/>
                <w:szCs w:val="20"/>
              </w:rPr>
              <w:t>6</w:t>
            </w:r>
            <w:r w:rsidRPr="00553312">
              <w:rPr>
                <w:b/>
                <w:bCs/>
                <w:sz w:val="20"/>
                <w:szCs w:val="20"/>
              </w:rPr>
              <w:t>.</w:t>
            </w:r>
          </w:p>
        </w:tc>
        <w:tc>
          <w:tcPr>
            <w:tcW w:w="2694" w:type="dxa"/>
            <w:tcBorders>
              <w:top w:val="single" w:sz="4" w:space="0" w:color="000000"/>
              <w:left w:val="single" w:sz="4" w:space="0" w:color="000000"/>
              <w:bottom w:val="single" w:sz="4" w:space="0" w:color="000000"/>
            </w:tcBorders>
          </w:tcPr>
          <w:p w:rsidR="00F80E43" w:rsidRPr="00553312" w:rsidRDefault="00F80E43" w:rsidP="00553312">
            <w:pPr>
              <w:snapToGrid w:val="0"/>
              <w:rPr>
                <w:b/>
                <w:bCs/>
                <w:sz w:val="20"/>
                <w:szCs w:val="20"/>
              </w:rPr>
            </w:pPr>
            <w:r>
              <w:rPr>
                <w:b/>
                <w:bCs/>
                <w:sz w:val="20"/>
                <w:szCs w:val="20"/>
              </w:rPr>
              <w:t>В</w:t>
            </w:r>
            <w:r w:rsidRPr="00E27541">
              <w:rPr>
                <w:b/>
                <w:bCs/>
                <w:sz w:val="20"/>
                <w:szCs w:val="20"/>
              </w:rPr>
              <w:t>имоги, встановлені статтею 17 Закону</w:t>
            </w:r>
          </w:p>
        </w:tc>
        <w:tc>
          <w:tcPr>
            <w:tcW w:w="6944" w:type="dxa"/>
            <w:tcBorders>
              <w:top w:val="single" w:sz="4" w:space="0" w:color="000000"/>
              <w:left w:val="single" w:sz="4" w:space="0" w:color="000000"/>
              <w:bottom w:val="single" w:sz="4" w:space="0" w:color="000000"/>
              <w:right w:val="single" w:sz="4" w:space="0" w:color="000000"/>
            </w:tcBorders>
          </w:tcPr>
          <w:p w:rsidR="00F80E43" w:rsidRPr="00E85BC0" w:rsidRDefault="00F80E43" w:rsidP="000E37EF">
            <w:pPr>
              <w:jc w:val="both"/>
              <w:rPr>
                <w:sz w:val="20"/>
              </w:rPr>
            </w:pPr>
            <w:r>
              <w:rPr>
                <w:sz w:val="20"/>
              </w:rPr>
              <w:t>6.1</w:t>
            </w:r>
            <w:r w:rsidRPr="00E85BC0">
              <w:rPr>
                <w:sz w:val="20"/>
              </w:rPr>
              <w:t>.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80E43" w:rsidRPr="00E85BC0" w:rsidRDefault="00F80E43" w:rsidP="000E37EF">
            <w:pPr>
              <w:jc w:val="both"/>
              <w:rPr>
                <w:sz w:val="20"/>
              </w:rPr>
            </w:pPr>
            <w:r w:rsidRPr="00E85BC0">
              <w:rPr>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80E43" w:rsidRPr="00E85BC0" w:rsidRDefault="00F80E43" w:rsidP="000E37EF">
            <w:pPr>
              <w:jc w:val="both"/>
              <w:rPr>
                <w:sz w:val="20"/>
              </w:rPr>
            </w:pPr>
            <w:r w:rsidRPr="00E85BC0">
              <w:rPr>
                <w:sz w:val="20"/>
              </w:rPr>
              <w:t xml:space="preserve">2) відомості про юридичну особу, яка є учасником процедури закупівлі, </w:t>
            </w:r>
            <w:proofErr w:type="spellStart"/>
            <w:r w:rsidRPr="00E85BC0">
              <w:rPr>
                <w:sz w:val="20"/>
              </w:rPr>
              <w:t>внесено</w:t>
            </w:r>
            <w:proofErr w:type="spellEnd"/>
            <w:r w:rsidRPr="00E85BC0">
              <w:rPr>
                <w:sz w:val="20"/>
              </w:rPr>
              <w:t xml:space="preserve"> до Єдиного державного реєстру осіб, які вчинили корупційні або пов’язані з корупцією правопорушення;</w:t>
            </w:r>
          </w:p>
          <w:p w:rsidR="00F80E43" w:rsidRPr="00E85BC0" w:rsidRDefault="00F80E43" w:rsidP="000E37EF">
            <w:pPr>
              <w:jc w:val="both"/>
              <w:rPr>
                <w:sz w:val="20"/>
              </w:rPr>
            </w:pPr>
            <w:r w:rsidRPr="00E85BC0">
              <w:rPr>
                <w:sz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0E43" w:rsidRPr="00E85BC0" w:rsidRDefault="00F80E43" w:rsidP="000E37EF">
            <w:pPr>
              <w:jc w:val="both"/>
              <w:rPr>
                <w:sz w:val="20"/>
              </w:rPr>
            </w:pPr>
            <w:r w:rsidRPr="00E85BC0">
              <w:rPr>
                <w:sz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E85BC0">
              <w:rPr>
                <w:sz w:val="20"/>
              </w:rPr>
              <w:br/>
              <w:t xml:space="preserve">статті 6, пунктом 1 статті 50 Закону України «Про захист економічної конкуренції», у вигляді вчинення </w:t>
            </w:r>
            <w:proofErr w:type="spellStart"/>
            <w:r w:rsidRPr="00E85BC0">
              <w:rPr>
                <w:sz w:val="20"/>
              </w:rPr>
              <w:t>антиконкурентних</w:t>
            </w:r>
            <w:proofErr w:type="spellEnd"/>
            <w:r w:rsidRPr="00E85BC0">
              <w:rPr>
                <w:sz w:val="20"/>
              </w:rPr>
              <w:t xml:space="preserve"> узгоджених дій, що стосуються спотворення результатів тендерів;</w:t>
            </w:r>
          </w:p>
          <w:p w:rsidR="00F80E43" w:rsidRPr="00E85BC0" w:rsidRDefault="00F80E43" w:rsidP="000E37EF">
            <w:pPr>
              <w:jc w:val="both"/>
              <w:rPr>
                <w:sz w:val="20"/>
              </w:rPr>
            </w:pPr>
            <w:r w:rsidRPr="00E85BC0">
              <w:rPr>
                <w:sz w:val="20"/>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80E43" w:rsidRPr="00E85BC0" w:rsidRDefault="00F80E43" w:rsidP="000E37EF">
            <w:pPr>
              <w:jc w:val="both"/>
              <w:rPr>
                <w:sz w:val="20"/>
              </w:rPr>
            </w:pPr>
            <w:r w:rsidRPr="00E85BC0">
              <w:rPr>
                <w:sz w:val="2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80E43" w:rsidRPr="00E85BC0" w:rsidRDefault="00F80E43" w:rsidP="000E37EF">
            <w:pPr>
              <w:jc w:val="both"/>
              <w:rPr>
                <w:sz w:val="20"/>
              </w:rPr>
            </w:pPr>
            <w:r w:rsidRPr="00E85BC0">
              <w:rPr>
                <w:sz w:val="20"/>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0E43" w:rsidRPr="00E85BC0" w:rsidRDefault="00F80E43" w:rsidP="000E37EF">
            <w:pPr>
              <w:jc w:val="both"/>
              <w:rPr>
                <w:sz w:val="20"/>
              </w:rPr>
            </w:pPr>
            <w:r w:rsidRPr="00E85BC0">
              <w:rPr>
                <w:sz w:val="20"/>
              </w:rPr>
              <w:t>8) учасник процедури закупівлі визнаний у встановленому законом порядку банкрутом та стосовно нього відкрита ліквідаційна процедура;</w:t>
            </w:r>
          </w:p>
          <w:p w:rsidR="00F80E43" w:rsidRPr="00E85BC0" w:rsidRDefault="00F80E43" w:rsidP="000E37EF">
            <w:pPr>
              <w:jc w:val="both"/>
              <w:rPr>
                <w:sz w:val="20"/>
              </w:rPr>
            </w:pPr>
            <w:r w:rsidRPr="00E85BC0">
              <w:rPr>
                <w:sz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0E43" w:rsidRPr="00E85BC0" w:rsidRDefault="00F80E43" w:rsidP="000E37EF">
            <w:pPr>
              <w:jc w:val="both"/>
              <w:rPr>
                <w:sz w:val="20"/>
              </w:rPr>
            </w:pPr>
            <w:r w:rsidRPr="00E85BC0">
              <w:rPr>
                <w:sz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80E43" w:rsidRPr="00E85BC0" w:rsidRDefault="00F80E43" w:rsidP="000E37EF">
            <w:pPr>
              <w:jc w:val="both"/>
              <w:rPr>
                <w:sz w:val="20"/>
              </w:rPr>
            </w:pPr>
            <w:r w:rsidRPr="00E85BC0">
              <w:rPr>
                <w:sz w:val="20"/>
              </w:rPr>
              <w:t xml:space="preserve">11) учасник процедури закупівлі є особою, до якої застосовано санкцію у виді заборони на здійснення у неї публічних </w:t>
            </w:r>
            <w:proofErr w:type="spellStart"/>
            <w:r w:rsidRPr="00E85BC0">
              <w:rPr>
                <w:sz w:val="20"/>
              </w:rPr>
              <w:t>закупівель</w:t>
            </w:r>
            <w:proofErr w:type="spellEnd"/>
            <w:r w:rsidRPr="00E85BC0">
              <w:rPr>
                <w:sz w:val="20"/>
              </w:rPr>
              <w:t xml:space="preserve"> товарів, робіт і послуг згідно із Законом України «Про санкції»;</w:t>
            </w:r>
          </w:p>
          <w:p w:rsidR="00F80E43" w:rsidRPr="00E85BC0" w:rsidRDefault="00F80E43" w:rsidP="000E37EF">
            <w:pPr>
              <w:jc w:val="both"/>
              <w:rPr>
                <w:sz w:val="20"/>
              </w:rPr>
            </w:pPr>
            <w:r w:rsidRPr="00E85BC0">
              <w:rPr>
                <w:sz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0E43" w:rsidRPr="00E85BC0" w:rsidRDefault="00F80E43" w:rsidP="000E37EF">
            <w:pPr>
              <w:jc w:val="both"/>
              <w:rPr>
                <w:sz w:val="20"/>
              </w:rPr>
            </w:pPr>
            <w:r w:rsidRPr="00E85BC0">
              <w:rPr>
                <w:sz w:val="2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80E43" w:rsidRPr="00E85BC0" w:rsidRDefault="00F80E43" w:rsidP="000E37EF">
            <w:pPr>
              <w:jc w:val="both"/>
              <w:rPr>
                <w:sz w:val="20"/>
              </w:rPr>
            </w:pPr>
            <w:r>
              <w:rPr>
                <w:sz w:val="20"/>
              </w:rPr>
              <w:t>6.2</w:t>
            </w:r>
            <w:r w:rsidRPr="00E85BC0">
              <w:rPr>
                <w:sz w:val="20"/>
              </w:rPr>
              <w:t xml:space="preserve">. 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w:t>
            </w:r>
            <w:proofErr w:type="spellStart"/>
            <w:r w:rsidRPr="00E85BC0">
              <w:rPr>
                <w:sz w:val="20"/>
              </w:rPr>
              <w:t>закупівель</w:t>
            </w:r>
            <w:proofErr w:type="spellEnd"/>
            <w:r w:rsidRPr="00E85BC0">
              <w:rPr>
                <w:sz w:val="20"/>
              </w:rPr>
              <w:t xml:space="preserve"> під час подання тендерної пропозиції.</w:t>
            </w:r>
          </w:p>
          <w:p w:rsidR="00F80E43" w:rsidRPr="00E85BC0" w:rsidRDefault="00F80E43" w:rsidP="000E37EF">
            <w:pPr>
              <w:jc w:val="both"/>
              <w:rPr>
                <w:sz w:val="20"/>
              </w:rPr>
            </w:pPr>
            <w:r w:rsidRPr="00E85BC0">
              <w:rPr>
                <w:sz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5BC0">
              <w:rPr>
                <w:sz w:val="20"/>
              </w:rPr>
              <w:t>закупівель</w:t>
            </w:r>
            <w:proofErr w:type="spellEnd"/>
            <w:r w:rsidRPr="00E85BC0">
              <w:rPr>
                <w:sz w:val="20"/>
              </w:rPr>
              <w:t xml:space="preserve">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F80E43" w:rsidRPr="00E85BC0" w:rsidRDefault="00F80E43" w:rsidP="000E37EF">
            <w:pPr>
              <w:jc w:val="both"/>
              <w:rPr>
                <w:sz w:val="20"/>
              </w:rPr>
            </w:pPr>
            <w:r w:rsidRPr="00E85BC0">
              <w:rPr>
                <w:sz w:val="2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80E43" w:rsidRPr="00E85BC0" w:rsidRDefault="00F80E43" w:rsidP="000E37EF">
            <w:pPr>
              <w:jc w:val="both"/>
              <w:rPr>
                <w:sz w:val="20"/>
              </w:rPr>
            </w:pPr>
            <w:r>
              <w:rPr>
                <w:sz w:val="20"/>
              </w:rPr>
              <w:t>6.3.</w:t>
            </w:r>
            <w:r w:rsidRPr="00E85BC0">
              <w:rPr>
                <w:sz w:val="20"/>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80E43" w:rsidRPr="00E85BC0" w:rsidRDefault="00F80E43" w:rsidP="000E37EF">
            <w:pPr>
              <w:jc w:val="both"/>
              <w:rPr>
                <w:sz w:val="20"/>
              </w:rPr>
            </w:pPr>
            <w:r>
              <w:rPr>
                <w:sz w:val="20"/>
              </w:rPr>
              <w:t>6.4.</w:t>
            </w:r>
            <w:r w:rsidRPr="00E85BC0">
              <w:rPr>
                <w:sz w:val="20"/>
              </w:rPr>
              <w:t xml:space="preserve"> Переможець процедури закупівлі у строк, що не перевищує чотири дні з дати оприлюднення в електронній системі </w:t>
            </w:r>
            <w:proofErr w:type="spellStart"/>
            <w:r w:rsidRPr="00E85BC0">
              <w:rPr>
                <w:sz w:val="20"/>
              </w:rPr>
              <w:t>закупівель</w:t>
            </w:r>
            <w:proofErr w:type="spellEnd"/>
            <w:r w:rsidRPr="00E85BC0">
              <w:rPr>
                <w:sz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5BC0">
              <w:rPr>
                <w:sz w:val="20"/>
              </w:rPr>
              <w:t>закупівель</w:t>
            </w:r>
            <w:proofErr w:type="spellEnd"/>
            <w:r w:rsidRPr="00E85BC0">
              <w:rPr>
                <w:sz w:val="20"/>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Pr="00E85BC0">
              <w:rPr>
                <w:sz w:val="20"/>
              </w:rPr>
              <w:lastRenderedPageBreak/>
              <w:t xml:space="preserve">публічної інформації, що є доступною в електронній системі </w:t>
            </w:r>
            <w:proofErr w:type="spellStart"/>
            <w:r w:rsidRPr="00E85BC0">
              <w:rPr>
                <w:sz w:val="20"/>
              </w:rPr>
              <w:t>закупівель</w:t>
            </w:r>
            <w:proofErr w:type="spellEnd"/>
            <w:r w:rsidRPr="00E85BC0">
              <w:rPr>
                <w:sz w:val="20"/>
              </w:rPr>
              <w:t>, крім випадків, коли доступ до такої інформації є обмеженим на момент оприлюднення оголошення про проведення відкритих торгів.</w:t>
            </w:r>
          </w:p>
          <w:p w:rsidR="00F80E43" w:rsidRPr="00F0181B" w:rsidRDefault="00F80E43" w:rsidP="00F0181B">
            <w:pPr>
              <w:jc w:val="both"/>
              <w:rPr>
                <w:sz w:val="20"/>
              </w:rPr>
            </w:pPr>
            <w:r>
              <w:rPr>
                <w:sz w:val="20"/>
              </w:rPr>
              <w:t>6.5.</w:t>
            </w:r>
            <w:r w:rsidRPr="00E85BC0">
              <w:rPr>
                <w:sz w:val="2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w:t>
            </w:r>
            <w:r>
              <w:rPr>
                <w:sz w:val="20"/>
              </w:rPr>
              <w:t>дять у склад об’єднання окремо.</w:t>
            </w:r>
          </w:p>
        </w:tc>
      </w:tr>
      <w:tr w:rsidR="00F80E43" w:rsidRPr="00553312" w:rsidTr="00553312">
        <w:trPr>
          <w:trHeight w:val="950"/>
        </w:trPr>
        <w:tc>
          <w:tcPr>
            <w:tcW w:w="567" w:type="dxa"/>
            <w:tcBorders>
              <w:top w:val="single" w:sz="4" w:space="0" w:color="000000"/>
              <w:left w:val="single" w:sz="4" w:space="0" w:color="000000"/>
              <w:bottom w:val="single" w:sz="4" w:space="0" w:color="000000"/>
            </w:tcBorders>
          </w:tcPr>
          <w:p w:rsidR="00F80E43" w:rsidRPr="00553312" w:rsidRDefault="00F80E43" w:rsidP="00553312">
            <w:pPr>
              <w:snapToGrid w:val="0"/>
              <w:jc w:val="both"/>
              <w:rPr>
                <w:b/>
                <w:bCs/>
                <w:sz w:val="20"/>
                <w:szCs w:val="20"/>
              </w:rPr>
            </w:pPr>
            <w:r>
              <w:rPr>
                <w:b/>
                <w:bCs/>
                <w:sz w:val="20"/>
                <w:szCs w:val="20"/>
              </w:rPr>
              <w:lastRenderedPageBreak/>
              <w:t>7</w:t>
            </w:r>
            <w:r w:rsidRPr="00553312">
              <w:rPr>
                <w:b/>
                <w:bCs/>
                <w:sz w:val="20"/>
                <w:szCs w:val="20"/>
              </w:rPr>
              <w:t>.</w:t>
            </w:r>
          </w:p>
        </w:tc>
        <w:tc>
          <w:tcPr>
            <w:tcW w:w="2694" w:type="dxa"/>
            <w:tcBorders>
              <w:top w:val="single" w:sz="4" w:space="0" w:color="000000"/>
              <w:left w:val="single" w:sz="4" w:space="0" w:color="000000"/>
              <w:bottom w:val="single" w:sz="4" w:space="0" w:color="000000"/>
            </w:tcBorders>
          </w:tcPr>
          <w:p w:rsidR="00F80E43" w:rsidRPr="00553312" w:rsidRDefault="00F80E43" w:rsidP="00553312">
            <w:pPr>
              <w:snapToGrid w:val="0"/>
              <w:rPr>
                <w:b/>
                <w:bCs/>
                <w:sz w:val="20"/>
                <w:szCs w:val="20"/>
              </w:rPr>
            </w:pPr>
            <w:r w:rsidRPr="00553312">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4" w:type="dxa"/>
            <w:tcBorders>
              <w:top w:val="single" w:sz="4" w:space="0" w:color="000000"/>
              <w:left w:val="single" w:sz="4" w:space="0" w:color="000000"/>
              <w:bottom w:val="single" w:sz="4" w:space="0" w:color="000000"/>
              <w:right w:val="single" w:sz="4" w:space="0" w:color="000000"/>
            </w:tcBorders>
          </w:tcPr>
          <w:p w:rsidR="00F80E43" w:rsidRPr="00553312" w:rsidRDefault="00F80E43" w:rsidP="00553312">
            <w:pPr>
              <w:widowControl w:val="0"/>
              <w:suppressAutoHyphens w:val="0"/>
              <w:jc w:val="both"/>
              <w:rPr>
                <w:color w:val="000000"/>
                <w:sz w:val="20"/>
                <w:lang w:eastAsia="uk-UA"/>
              </w:rPr>
            </w:pPr>
            <w:r>
              <w:rPr>
                <w:color w:val="000000"/>
                <w:sz w:val="20"/>
                <w:szCs w:val="22"/>
                <w:lang w:eastAsia="uk-UA"/>
              </w:rPr>
              <w:t>7</w:t>
            </w:r>
            <w:r w:rsidRPr="00553312">
              <w:rPr>
                <w:color w:val="000000"/>
                <w:sz w:val="20"/>
                <w:szCs w:val="22"/>
                <w:lang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w:t>
            </w:r>
            <w:r>
              <w:rPr>
                <w:color w:val="000000"/>
                <w:sz w:val="20"/>
                <w:szCs w:val="22"/>
                <w:lang w:eastAsia="uk-UA"/>
              </w:rPr>
              <w:t>ю.</w:t>
            </w:r>
          </w:p>
          <w:p w:rsidR="00F80E43" w:rsidRPr="00553312" w:rsidRDefault="00F80E43" w:rsidP="002064B1">
            <w:pPr>
              <w:tabs>
                <w:tab w:val="left" w:pos="388"/>
                <w:tab w:val="left" w:pos="616"/>
                <w:tab w:val="left" w:pos="3600"/>
              </w:tabs>
              <w:snapToGrid w:val="0"/>
              <w:jc w:val="both"/>
              <w:rPr>
                <w:sz w:val="20"/>
                <w:szCs w:val="20"/>
              </w:rPr>
            </w:pPr>
            <w:r>
              <w:rPr>
                <w:color w:val="000000"/>
                <w:sz w:val="20"/>
                <w:szCs w:val="22"/>
                <w:highlight w:val="white"/>
                <w:lang w:eastAsia="uk-UA"/>
              </w:rPr>
              <w:t>7</w:t>
            </w:r>
            <w:r w:rsidRPr="00553312">
              <w:rPr>
                <w:color w:val="000000"/>
                <w:sz w:val="20"/>
                <w:szCs w:val="22"/>
                <w:highlight w:val="white"/>
                <w:lang w:eastAsia="uk-UA"/>
              </w:rPr>
              <w:t xml:space="preserve">.2. </w:t>
            </w:r>
            <w:r w:rsidRPr="00C8562D">
              <w:rPr>
                <w:color w:val="000000"/>
                <w:sz w:val="20"/>
                <w:szCs w:val="22"/>
                <w:lang w:eastAsia="uk-UA"/>
              </w:rPr>
              <w:t xml:space="preserve">Вимоги до предмета закупівлі (технічні, якісні та кількісні характеристики) </w:t>
            </w:r>
            <w:r w:rsidRPr="006C68CD">
              <w:rPr>
                <w:color w:val="000000"/>
                <w:sz w:val="20"/>
                <w:szCs w:val="22"/>
                <w:lang w:eastAsia="uk-UA"/>
              </w:rPr>
              <w:t xml:space="preserve">визначені замовником з урахуванням вимог </w:t>
            </w:r>
            <w:r w:rsidRPr="00C8562D">
              <w:rPr>
                <w:color w:val="000000"/>
                <w:sz w:val="20"/>
                <w:szCs w:val="22"/>
                <w:lang w:eastAsia="uk-UA"/>
              </w:rPr>
              <w:t xml:space="preserve">статті 22 Закону </w:t>
            </w:r>
            <w:r>
              <w:rPr>
                <w:color w:val="000000"/>
                <w:sz w:val="20"/>
                <w:szCs w:val="22"/>
                <w:lang w:eastAsia="uk-UA"/>
              </w:rPr>
              <w:t>(</w:t>
            </w:r>
            <w:r w:rsidRPr="00C8562D">
              <w:rPr>
                <w:color w:val="000000"/>
                <w:sz w:val="20"/>
                <w:szCs w:val="22"/>
                <w:lang w:eastAsia="uk-UA"/>
              </w:rPr>
              <w:t>зазначено в Додатку 2 до цієї тендерної документації</w:t>
            </w:r>
            <w:r>
              <w:rPr>
                <w:color w:val="000000"/>
                <w:sz w:val="20"/>
                <w:szCs w:val="22"/>
                <w:lang w:eastAsia="uk-UA"/>
              </w:rPr>
              <w:t>)</w:t>
            </w:r>
            <w:r w:rsidRPr="00C8562D">
              <w:rPr>
                <w:color w:val="000000"/>
                <w:sz w:val="20"/>
                <w:szCs w:val="22"/>
                <w:lang w:eastAsia="uk-UA"/>
              </w:rPr>
              <w:t>.</w:t>
            </w:r>
            <w:r>
              <w:t xml:space="preserve"> </w:t>
            </w:r>
          </w:p>
        </w:tc>
      </w:tr>
      <w:tr w:rsidR="00F80E43" w:rsidRPr="00553312" w:rsidTr="00553312">
        <w:trPr>
          <w:trHeight w:val="950"/>
        </w:trPr>
        <w:tc>
          <w:tcPr>
            <w:tcW w:w="567" w:type="dxa"/>
            <w:tcBorders>
              <w:top w:val="single" w:sz="4" w:space="0" w:color="000000"/>
              <w:left w:val="single" w:sz="4" w:space="0" w:color="000000"/>
              <w:bottom w:val="single" w:sz="4" w:space="0" w:color="000000"/>
            </w:tcBorders>
          </w:tcPr>
          <w:p w:rsidR="00F80E43" w:rsidRPr="00553312" w:rsidRDefault="00F80E43" w:rsidP="00553312">
            <w:pPr>
              <w:snapToGrid w:val="0"/>
              <w:jc w:val="both"/>
              <w:rPr>
                <w:b/>
                <w:bCs/>
                <w:sz w:val="20"/>
                <w:szCs w:val="20"/>
                <w:lang w:val="en-US"/>
              </w:rPr>
            </w:pPr>
            <w:r>
              <w:rPr>
                <w:b/>
                <w:bCs/>
                <w:sz w:val="20"/>
                <w:szCs w:val="20"/>
                <w:lang w:val="en-US"/>
              </w:rPr>
              <w:t>8</w:t>
            </w:r>
            <w:r w:rsidRPr="00553312">
              <w:rPr>
                <w:b/>
                <w:bCs/>
                <w:sz w:val="20"/>
                <w:szCs w:val="20"/>
                <w:lang w:val="en-US"/>
              </w:rPr>
              <w:t>.</w:t>
            </w:r>
          </w:p>
        </w:tc>
        <w:tc>
          <w:tcPr>
            <w:tcW w:w="2694" w:type="dxa"/>
            <w:tcBorders>
              <w:top w:val="single" w:sz="4" w:space="0" w:color="000000"/>
              <w:left w:val="single" w:sz="4" w:space="0" w:color="000000"/>
              <w:bottom w:val="single" w:sz="4" w:space="0" w:color="000000"/>
            </w:tcBorders>
          </w:tcPr>
          <w:p w:rsidR="00F80E43" w:rsidRPr="00553312" w:rsidRDefault="00F80E43" w:rsidP="00553312">
            <w:pPr>
              <w:snapToGrid w:val="0"/>
              <w:rPr>
                <w:b/>
                <w:bCs/>
                <w:sz w:val="20"/>
                <w:szCs w:val="20"/>
              </w:rPr>
            </w:pPr>
            <w:r w:rsidRPr="00553312">
              <w:rPr>
                <w:b/>
                <w:bCs/>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4" w:type="dxa"/>
            <w:tcBorders>
              <w:top w:val="single" w:sz="4" w:space="0" w:color="000000"/>
              <w:left w:val="single" w:sz="4" w:space="0" w:color="000000"/>
              <w:bottom w:val="single" w:sz="4" w:space="0" w:color="000000"/>
              <w:right w:val="single" w:sz="4" w:space="0" w:color="000000"/>
            </w:tcBorders>
          </w:tcPr>
          <w:p w:rsidR="00F80E43" w:rsidRPr="00553312" w:rsidRDefault="00F80E43" w:rsidP="00AB4F40">
            <w:pPr>
              <w:widowControl w:val="0"/>
              <w:suppressAutoHyphens w:val="0"/>
              <w:jc w:val="both"/>
              <w:rPr>
                <w:color w:val="000000"/>
                <w:sz w:val="20"/>
                <w:lang w:eastAsia="uk-UA"/>
              </w:rPr>
            </w:pPr>
            <w:r>
              <w:rPr>
                <w:color w:val="000000"/>
                <w:sz w:val="20"/>
                <w:szCs w:val="22"/>
                <w:lang w:val="ru-RU" w:eastAsia="uk-UA"/>
              </w:rPr>
              <w:t>8</w:t>
            </w:r>
            <w:r w:rsidRPr="00553312">
              <w:rPr>
                <w:color w:val="000000"/>
                <w:sz w:val="20"/>
                <w:szCs w:val="22"/>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80E43" w:rsidRPr="00553312" w:rsidRDefault="00F80E43" w:rsidP="00AB4F40">
            <w:pPr>
              <w:widowControl w:val="0"/>
              <w:suppressAutoHyphens w:val="0"/>
              <w:jc w:val="both"/>
              <w:rPr>
                <w:color w:val="000000"/>
                <w:sz w:val="20"/>
                <w:lang w:eastAsia="uk-UA"/>
              </w:rPr>
            </w:pPr>
            <w:r>
              <w:rPr>
                <w:color w:val="000000"/>
                <w:sz w:val="20"/>
                <w:szCs w:val="22"/>
                <w:lang w:eastAsia="uk-UA"/>
              </w:rPr>
              <w:t>8</w:t>
            </w:r>
            <w:r w:rsidRPr="00553312">
              <w:rPr>
                <w:color w:val="000000"/>
                <w:sz w:val="20"/>
                <w:szCs w:val="22"/>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53312">
              <w:rPr>
                <w:b/>
                <w:color w:val="000000"/>
                <w:sz w:val="20"/>
                <w:szCs w:val="22"/>
                <w:lang w:eastAsia="uk-UA"/>
              </w:rPr>
              <w:t xml:space="preserve"> </w:t>
            </w:r>
            <w:r w:rsidRPr="00553312">
              <w:rPr>
                <w:color w:val="000000"/>
                <w:sz w:val="20"/>
                <w:szCs w:val="22"/>
                <w:lang w:eastAsia="uk-UA"/>
              </w:rPr>
              <w:t xml:space="preserve">рішення. </w:t>
            </w:r>
          </w:p>
          <w:p w:rsidR="00F80E43" w:rsidRPr="00553312" w:rsidRDefault="00F80E43" w:rsidP="00AB4F40">
            <w:pPr>
              <w:widowControl w:val="0"/>
              <w:suppressAutoHyphens w:val="0"/>
              <w:jc w:val="both"/>
              <w:rPr>
                <w:color w:val="000000"/>
                <w:sz w:val="20"/>
                <w:lang w:eastAsia="uk-UA"/>
              </w:rPr>
            </w:pPr>
            <w:r>
              <w:rPr>
                <w:color w:val="000000"/>
                <w:sz w:val="20"/>
                <w:szCs w:val="22"/>
                <w:lang w:eastAsia="uk-UA"/>
              </w:rPr>
              <w:t>8</w:t>
            </w:r>
            <w:r w:rsidRPr="00553312">
              <w:rPr>
                <w:color w:val="000000"/>
                <w:sz w:val="20"/>
                <w:szCs w:val="22"/>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80E43" w:rsidRPr="00553312" w:rsidTr="00553312">
        <w:trPr>
          <w:trHeight w:val="950"/>
        </w:trPr>
        <w:tc>
          <w:tcPr>
            <w:tcW w:w="567" w:type="dxa"/>
            <w:tcBorders>
              <w:top w:val="single" w:sz="4" w:space="0" w:color="000000"/>
              <w:left w:val="single" w:sz="4" w:space="0" w:color="000000"/>
              <w:bottom w:val="single" w:sz="4" w:space="0" w:color="auto"/>
            </w:tcBorders>
          </w:tcPr>
          <w:p w:rsidR="00F80E43" w:rsidRPr="00553312" w:rsidRDefault="00F80E43" w:rsidP="00A40D0D">
            <w:pPr>
              <w:snapToGrid w:val="0"/>
              <w:jc w:val="both"/>
              <w:rPr>
                <w:b/>
                <w:bCs/>
                <w:sz w:val="20"/>
                <w:szCs w:val="20"/>
              </w:rPr>
            </w:pPr>
            <w:r>
              <w:rPr>
                <w:b/>
                <w:bCs/>
                <w:sz w:val="20"/>
                <w:szCs w:val="20"/>
              </w:rPr>
              <w:t>9</w:t>
            </w:r>
            <w:r w:rsidRPr="00553312">
              <w:rPr>
                <w:b/>
                <w:bCs/>
                <w:sz w:val="20"/>
                <w:szCs w:val="20"/>
              </w:rPr>
              <w:t>.</w:t>
            </w:r>
          </w:p>
        </w:tc>
        <w:tc>
          <w:tcPr>
            <w:tcW w:w="2694" w:type="dxa"/>
            <w:tcBorders>
              <w:top w:val="single" w:sz="4" w:space="0" w:color="000000"/>
              <w:left w:val="single" w:sz="4" w:space="0" w:color="000000"/>
              <w:bottom w:val="single" w:sz="4" w:space="0" w:color="auto"/>
            </w:tcBorders>
          </w:tcPr>
          <w:p w:rsidR="00F80E43" w:rsidRPr="00553312" w:rsidRDefault="00F80E43" w:rsidP="00A40D0D">
            <w:pPr>
              <w:snapToGrid w:val="0"/>
              <w:rPr>
                <w:b/>
                <w:bCs/>
                <w:sz w:val="20"/>
                <w:szCs w:val="20"/>
              </w:rPr>
            </w:pPr>
            <w:r w:rsidRPr="00553312">
              <w:rPr>
                <w:b/>
                <w:bCs/>
                <w:sz w:val="20"/>
                <w:szCs w:val="20"/>
              </w:rPr>
              <w:t>Інформація про субпідрядника/співвиконавця (у випадку закупівлі робіт чи послуг)</w:t>
            </w:r>
          </w:p>
        </w:tc>
        <w:tc>
          <w:tcPr>
            <w:tcW w:w="6944" w:type="dxa"/>
            <w:tcBorders>
              <w:top w:val="single" w:sz="4" w:space="0" w:color="000000"/>
              <w:left w:val="single" w:sz="4" w:space="0" w:color="000000"/>
              <w:bottom w:val="single" w:sz="4" w:space="0" w:color="auto"/>
              <w:right w:val="single" w:sz="4" w:space="0" w:color="000000"/>
            </w:tcBorders>
          </w:tcPr>
          <w:p w:rsidR="00F80E43" w:rsidRPr="00EC425E" w:rsidRDefault="00F80E43" w:rsidP="00A40D0D">
            <w:pPr>
              <w:tabs>
                <w:tab w:val="left" w:pos="2085"/>
              </w:tabs>
              <w:jc w:val="both"/>
              <w:rPr>
                <w:sz w:val="20"/>
                <w:lang w:eastAsia="uk-UA"/>
              </w:rPr>
            </w:pPr>
            <w:r w:rsidRPr="0082511A">
              <w:rPr>
                <w:sz w:val="20"/>
                <w:szCs w:val="22"/>
                <w:lang w:eastAsia="uk-UA"/>
              </w:rPr>
              <w:t>Не вимагається так як предметом закупівлі є товар</w:t>
            </w:r>
          </w:p>
        </w:tc>
      </w:tr>
      <w:tr w:rsidR="00F80E43" w:rsidRPr="00ED63FA"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r>
              <w:rPr>
                <w:b/>
                <w:bCs/>
                <w:sz w:val="20"/>
                <w:szCs w:val="20"/>
              </w:rPr>
              <w:t>10</w:t>
            </w:r>
            <w:r w:rsidRPr="00553312">
              <w:rPr>
                <w:b/>
                <w:bCs/>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rPr>
                <w:sz w:val="20"/>
                <w:szCs w:val="20"/>
              </w:rPr>
            </w:pPr>
            <w:r w:rsidRPr="00553312">
              <w:rPr>
                <w:b/>
                <w:bCs/>
                <w:sz w:val="20"/>
                <w:szCs w:val="20"/>
              </w:rPr>
              <w:t>Унесення змін або відкликання тендерної пропозиції учасником</w:t>
            </w:r>
            <w:r w:rsidRPr="00553312">
              <w:rPr>
                <w:sz w:val="20"/>
                <w:szCs w:val="20"/>
              </w:rPr>
              <w:t> </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tabs>
                <w:tab w:val="left" w:pos="388"/>
                <w:tab w:val="left" w:pos="616"/>
                <w:tab w:val="left" w:pos="3600"/>
              </w:tabs>
              <w:snapToGrid w:val="0"/>
              <w:jc w:val="both"/>
              <w:rPr>
                <w:sz w:val="20"/>
                <w:szCs w:val="20"/>
              </w:rPr>
            </w:pPr>
            <w:r>
              <w:rPr>
                <w:sz w:val="20"/>
                <w:szCs w:val="20"/>
              </w:rPr>
              <w:t>10</w:t>
            </w:r>
            <w:r w:rsidRPr="00553312">
              <w:rPr>
                <w:sz w:val="20"/>
                <w:szCs w:val="20"/>
              </w:rPr>
              <w:t xml:space="preserve">.1. Учасник процедури закупівлі має право </w:t>
            </w:r>
            <w:proofErr w:type="spellStart"/>
            <w:r w:rsidRPr="00553312">
              <w:rPr>
                <w:sz w:val="20"/>
                <w:szCs w:val="20"/>
              </w:rPr>
              <w:t>внести</w:t>
            </w:r>
            <w:proofErr w:type="spellEnd"/>
            <w:r w:rsidRPr="00553312">
              <w:rPr>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3312">
              <w:rPr>
                <w:sz w:val="20"/>
                <w:szCs w:val="20"/>
              </w:rPr>
              <w:t>закупівель</w:t>
            </w:r>
            <w:proofErr w:type="spellEnd"/>
            <w:r w:rsidRPr="00553312">
              <w:rPr>
                <w:sz w:val="20"/>
                <w:szCs w:val="20"/>
              </w:rPr>
              <w:t xml:space="preserve"> до закінчення кінцевого строку подання тендерних пропозицій.</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r w:rsidRPr="00553312">
              <w:rPr>
                <w:b/>
                <w:bCs/>
                <w:sz w:val="20"/>
                <w:szCs w:val="20"/>
              </w:rPr>
              <w:t>IV. Подання та розкриття тендерної пропозиції</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rPr>
                <w:b/>
                <w:bCs/>
                <w:sz w:val="20"/>
                <w:szCs w:val="20"/>
              </w:rPr>
            </w:pPr>
            <w:r w:rsidRPr="00553312">
              <w:rPr>
                <w:b/>
                <w:bCs/>
                <w:sz w:val="20"/>
                <w:szCs w:val="20"/>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F80E43" w:rsidRPr="005B349A" w:rsidRDefault="00F80E43" w:rsidP="00D31DAF">
            <w:pPr>
              <w:numPr>
                <w:ilvl w:val="1"/>
                <w:numId w:val="6"/>
              </w:numPr>
              <w:shd w:val="clear" w:color="auto" w:fill="FFFFFF"/>
              <w:tabs>
                <w:tab w:val="left" w:pos="388"/>
                <w:tab w:val="left" w:pos="616"/>
                <w:tab w:val="left" w:pos="3600"/>
              </w:tabs>
              <w:suppressAutoHyphens w:val="0"/>
              <w:snapToGrid w:val="0"/>
              <w:jc w:val="both"/>
              <w:rPr>
                <w:sz w:val="20"/>
                <w:szCs w:val="20"/>
              </w:rPr>
            </w:pPr>
            <w:r w:rsidRPr="005B349A">
              <w:rPr>
                <w:sz w:val="20"/>
                <w:szCs w:val="20"/>
              </w:rPr>
              <w:t xml:space="preserve">Кінцевий строк подання тендерних пропозицій: </w:t>
            </w:r>
          </w:p>
          <w:p w:rsidR="00F80E43" w:rsidRPr="005B349A" w:rsidRDefault="00391705" w:rsidP="00D31DAF">
            <w:pPr>
              <w:shd w:val="clear" w:color="auto" w:fill="FFFFFF"/>
              <w:tabs>
                <w:tab w:val="left" w:pos="388"/>
                <w:tab w:val="left" w:pos="616"/>
                <w:tab w:val="left" w:pos="3600"/>
              </w:tabs>
              <w:snapToGrid w:val="0"/>
              <w:jc w:val="both"/>
              <w:rPr>
                <w:sz w:val="20"/>
                <w:szCs w:val="20"/>
                <w:u w:val="single"/>
              </w:rPr>
            </w:pPr>
            <w:r w:rsidRPr="00391705">
              <w:rPr>
                <w:bCs/>
                <w:sz w:val="20"/>
                <w:szCs w:val="20"/>
                <w:u w:val="single"/>
              </w:rPr>
              <w:t>2</w:t>
            </w:r>
            <w:r>
              <w:rPr>
                <w:bCs/>
                <w:sz w:val="20"/>
                <w:szCs w:val="20"/>
                <w:u w:val="single"/>
              </w:rPr>
              <w:t>7</w:t>
            </w:r>
            <w:r w:rsidRPr="00391705">
              <w:rPr>
                <w:bCs/>
                <w:sz w:val="20"/>
                <w:szCs w:val="20"/>
                <w:u w:val="single"/>
              </w:rPr>
              <w:t>.11.2022</w:t>
            </w:r>
            <w:r>
              <w:rPr>
                <w:bCs/>
                <w:sz w:val="20"/>
                <w:szCs w:val="20"/>
              </w:rPr>
              <w:t xml:space="preserve"> </w:t>
            </w:r>
            <w:r w:rsidR="00F80E43" w:rsidRPr="005B349A">
              <w:rPr>
                <w:b/>
                <w:sz w:val="20"/>
                <w:szCs w:val="20"/>
                <w:u w:val="single"/>
              </w:rPr>
              <w:t>0</w:t>
            </w:r>
            <w:r w:rsidR="005B349A">
              <w:rPr>
                <w:b/>
                <w:sz w:val="20"/>
                <w:szCs w:val="20"/>
                <w:u w:val="single"/>
              </w:rPr>
              <w:t>0</w:t>
            </w:r>
            <w:r w:rsidR="00F80E43" w:rsidRPr="005B349A">
              <w:rPr>
                <w:b/>
                <w:sz w:val="20"/>
                <w:szCs w:val="20"/>
                <w:u w:val="single"/>
              </w:rPr>
              <w:t>:00</w:t>
            </w:r>
            <w:r w:rsidR="00F80E43" w:rsidRPr="005B349A">
              <w:rPr>
                <w:sz w:val="20"/>
                <w:szCs w:val="20"/>
                <w:u w:val="single"/>
              </w:rPr>
              <w:t xml:space="preserve"> за київським часом. </w:t>
            </w:r>
          </w:p>
          <w:p w:rsidR="00F80E43" w:rsidRPr="0079366F" w:rsidRDefault="00F80E43" w:rsidP="00D31DAF">
            <w:pPr>
              <w:shd w:val="clear" w:color="auto" w:fill="FFFFFF"/>
              <w:tabs>
                <w:tab w:val="left" w:pos="388"/>
                <w:tab w:val="left" w:pos="616"/>
                <w:tab w:val="left" w:pos="3600"/>
              </w:tabs>
              <w:snapToGrid w:val="0"/>
              <w:jc w:val="both"/>
              <w:rPr>
                <w:sz w:val="20"/>
                <w:szCs w:val="20"/>
              </w:rPr>
            </w:pPr>
            <w:r w:rsidRPr="005B349A">
              <w:rPr>
                <w:sz w:val="20"/>
                <w:szCs w:val="20"/>
              </w:rPr>
              <w:t>Строк для подання тендерних пропозицій</w:t>
            </w:r>
            <w:r w:rsidRPr="0079366F">
              <w:rPr>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79366F">
              <w:rPr>
                <w:sz w:val="20"/>
                <w:szCs w:val="20"/>
              </w:rPr>
              <w:t>закупівель</w:t>
            </w:r>
            <w:proofErr w:type="spellEnd"/>
            <w:r w:rsidRPr="0079366F">
              <w:rPr>
                <w:sz w:val="20"/>
                <w:szCs w:val="20"/>
              </w:rPr>
              <w:t>.</w:t>
            </w:r>
          </w:p>
          <w:p w:rsidR="00F80E43" w:rsidRPr="0079366F" w:rsidRDefault="00F80E43" w:rsidP="00A40D0D">
            <w:pPr>
              <w:widowControl w:val="0"/>
              <w:suppressAutoHyphens w:val="0"/>
              <w:jc w:val="both"/>
              <w:rPr>
                <w:color w:val="000000"/>
                <w:sz w:val="20"/>
                <w:szCs w:val="20"/>
                <w:lang w:eastAsia="uk-UA"/>
              </w:rPr>
            </w:pPr>
            <w:r w:rsidRPr="00CE3802">
              <w:rPr>
                <w:color w:val="000000"/>
                <w:sz w:val="20"/>
                <w:szCs w:val="20"/>
                <w:lang w:eastAsia="uk-UA"/>
              </w:rPr>
              <w:t xml:space="preserve">1.2. </w:t>
            </w:r>
            <w:r w:rsidRPr="0079366F">
              <w:rPr>
                <w:color w:val="000000"/>
                <w:sz w:val="20"/>
                <w:szCs w:val="20"/>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F80E43" w:rsidRPr="0079366F" w:rsidRDefault="00F80E43" w:rsidP="00A40D0D">
            <w:pPr>
              <w:widowControl w:val="0"/>
              <w:suppressAutoHyphens w:val="0"/>
              <w:jc w:val="both"/>
              <w:rPr>
                <w:color w:val="000000"/>
                <w:sz w:val="20"/>
                <w:szCs w:val="20"/>
                <w:lang w:eastAsia="uk-UA"/>
              </w:rPr>
            </w:pPr>
            <w:r w:rsidRPr="0079366F">
              <w:rPr>
                <w:color w:val="000000"/>
                <w:sz w:val="20"/>
                <w:szCs w:val="20"/>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79366F">
              <w:rPr>
                <w:color w:val="000000"/>
                <w:sz w:val="20"/>
                <w:szCs w:val="20"/>
                <w:lang w:eastAsia="uk-UA"/>
              </w:rPr>
              <w:t>закупівель</w:t>
            </w:r>
            <w:proofErr w:type="spellEnd"/>
            <w:r w:rsidRPr="0079366F">
              <w:rPr>
                <w:color w:val="000000"/>
                <w:sz w:val="20"/>
                <w:szCs w:val="20"/>
                <w:lang w:eastAsia="uk-UA"/>
              </w:rPr>
              <w:t>;</w:t>
            </w:r>
          </w:p>
          <w:p w:rsidR="00F80E43" w:rsidRPr="0079366F" w:rsidRDefault="00F80E43" w:rsidP="00A40D0D">
            <w:pPr>
              <w:widowControl w:val="0"/>
              <w:suppressAutoHyphens w:val="0"/>
              <w:jc w:val="both"/>
              <w:rPr>
                <w:color w:val="000000"/>
                <w:sz w:val="20"/>
                <w:szCs w:val="20"/>
                <w:lang w:eastAsia="uk-UA"/>
              </w:rPr>
            </w:pPr>
            <w:r w:rsidRPr="0079366F">
              <w:rPr>
                <w:color w:val="000000"/>
                <w:sz w:val="20"/>
                <w:szCs w:val="20"/>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80E43" w:rsidRPr="0079366F" w:rsidRDefault="00F80E43" w:rsidP="00A40D0D">
            <w:pPr>
              <w:widowControl w:val="0"/>
              <w:suppressAutoHyphens w:val="0"/>
              <w:jc w:val="both"/>
              <w:rPr>
                <w:color w:val="000000"/>
                <w:sz w:val="20"/>
                <w:szCs w:val="20"/>
                <w:lang w:eastAsia="uk-UA"/>
              </w:rPr>
            </w:pPr>
            <w:r w:rsidRPr="0079366F">
              <w:rPr>
                <w:color w:val="000000"/>
                <w:sz w:val="20"/>
                <w:szCs w:val="20"/>
                <w:lang w:eastAsia="uk-UA"/>
              </w:rPr>
              <w:t>3) дата та час подання тендерної пропозиції.</w:t>
            </w:r>
          </w:p>
          <w:p w:rsidR="00F80E43" w:rsidRPr="00553312" w:rsidRDefault="00F80E43" w:rsidP="00A40D0D">
            <w:pPr>
              <w:tabs>
                <w:tab w:val="left" w:pos="27"/>
                <w:tab w:val="left" w:pos="616"/>
                <w:tab w:val="left" w:pos="3600"/>
              </w:tabs>
              <w:snapToGrid w:val="0"/>
              <w:jc w:val="both"/>
              <w:rPr>
                <w:color w:val="000000"/>
                <w:sz w:val="20"/>
                <w:szCs w:val="20"/>
                <w:lang w:eastAsia="uk-UA"/>
              </w:rPr>
            </w:pPr>
            <w:r w:rsidRPr="00553312">
              <w:rPr>
                <w:color w:val="000000"/>
                <w:sz w:val="20"/>
                <w:szCs w:val="20"/>
                <w:lang w:eastAsia="uk-UA"/>
              </w:rPr>
              <w:t xml:space="preserve">1.3. Електронна система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автоматично формує та надсилає повідомлення учаснику про отримання його тендерної пропозиції із </w:t>
            </w:r>
            <w:r w:rsidRPr="00553312">
              <w:rPr>
                <w:color w:val="000000"/>
                <w:sz w:val="20"/>
                <w:szCs w:val="20"/>
                <w:lang w:eastAsia="uk-UA"/>
              </w:rPr>
              <w:lastRenderedPageBreak/>
              <w:t xml:space="preserve">зазначенням дати та часу. Електронна система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повинна забезпечити можливість подання тендерної пропозиції всім особам на рівних умовах.</w:t>
            </w:r>
          </w:p>
          <w:p w:rsidR="00F80E43" w:rsidRPr="00553312" w:rsidRDefault="00F80E43" w:rsidP="00A40D0D">
            <w:pPr>
              <w:tabs>
                <w:tab w:val="left" w:pos="27"/>
                <w:tab w:val="left" w:pos="616"/>
                <w:tab w:val="left" w:pos="3600"/>
              </w:tabs>
              <w:snapToGrid w:val="0"/>
              <w:jc w:val="both"/>
              <w:rPr>
                <w:sz w:val="20"/>
                <w:szCs w:val="20"/>
              </w:rPr>
            </w:pPr>
            <w:r w:rsidRPr="00553312">
              <w:rPr>
                <w:color w:val="000000"/>
                <w:sz w:val="20"/>
                <w:szCs w:val="20"/>
                <w:lang w:eastAsia="uk-UA"/>
              </w:rPr>
              <w:t xml:space="preserve">Тендерні пропозиції, отримані електронною системою </w:t>
            </w:r>
            <w:proofErr w:type="spellStart"/>
            <w:r w:rsidRPr="00553312">
              <w:rPr>
                <w:color w:val="000000"/>
                <w:sz w:val="20"/>
                <w:szCs w:val="20"/>
                <w:lang w:eastAsia="uk-UA"/>
              </w:rPr>
              <w:t>закупівель</w:t>
            </w:r>
            <w:proofErr w:type="spellEnd"/>
            <w:r w:rsidRPr="00553312">
              <w:rPr>
                <w:color w:val="000000"/>
                <w:sz w:val="20"/>
                <w:szCs w:val="20"/>
                <w:lang w:eastAsia="uk-UA"/>
              </w:rPr>
              <w:t xml:space="preserve"> після закінчення строку подання, </w:t>
            </w:r>
            <w:r w:rsidRPr="00553312">
              <w:rPr>
                <w:color w:val="000000"/>
                <w:sz w:val="20"/>
                <w:szCs w:val="20"/>
                <w:lang w:val="ru-RU" w:eastAsia="uk-UA"/>
              </w:rPr>
              <w:t xml:space="preserve">до </w:t>
            </w:r>
            <w:r w:rsidRPr="00553312">
              <w:rPr>
                <w:color w:val="000000"/>
                <w:sz w:val="20"/>
                <w:szCs w:val="20"/>
                <w:lang w:eastAsia="uk-UA"/>
              </w:rPr>
              <w:t>розгляду не приймаються.</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r w:rsidRPr="0055331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rPr>
                <w:b/>
                <w:bCs/>
                <w:sz w:val="20"/>
                <w:szCs w:val="20"/>
              </w:rPr>
            </w:pPr>
            <w:r w:rsidRPr="00553312">
              <w:rPr>
                <w:b/>
                <w:bCs/>
                <w:sz w:val="20"/>
                <w:szCs w:val="20"/>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F80E43" w:rsidRDefault="00F80E43" w:rsidP="00146FC6">
            <w:pPr>
              <w:tabs>
                <w:tab w:val="left" w:pos="388"/>
                <w:tab w:val="left" w:pos="616"/>
                <w:tab w:val="left" w:pos="3600"/>
              </w:tabs>
              <w:snapToGrid w:val="0"/>
              <w:jc w:val="both"/>
              <w:rPr>
                <w:sz w:val="20"/>
                <w:szCs w:val="20"/>
              </w:rPr>
            </w:pPr>
            <w:r w:rsidRPr="00553312">
              <w:rPr>
                <w:sz w:val="20"/>
                <w:szCs w:val="20"/>
              </w:rPr>
              <w:t xml:space="preserve">2.1 Дата і час розкриття отриманих тендерних пропозицій визначаються електронною системою </w:t>
            </w:r>
            <w:proofErr w:type="spellStart"/>
            <w:r w:rsidRPr="00553312">
              <w:rPr>
                <w:sz w:val="20"/>
                <w:szCs w:val="20"/>
              </w:rPr>
              <w:t>закупівель</w:t>
            </w:r>
            <w:proofErr w:type="spellEnd"/>
            <w:r w:rsidRPr="00553312">
              <w:rPr>
                <w:sz w:val="20"/>
                <w:szCs w:val="20"/>
              </w:rPr>
              <w:t xml:space="preserve"> автоматично та зазначаються в оголошенні про проведення </w:t>
            </w:r>
            <w:r>
              <w:rPr>
                <w:sz w:val="20"/>
                <w:szCs w:val="20"/>
              </w:rPr>
              <w:t>відкритих торгів</w:t>
            </w:r>
            <w:r w:rsidRPr="00553312">
              <w:rPr>
                <w:sz w:val="20"/>
                <w:szCs w:val="20"/>
              </w:rPr>
              <w:t>.</w:t>
            </w:r>
          </w:p>
          <w:p w:rsidR="00F80E43" w:rsidRPr="00553312" w:rsidRDefault="00F80E43" w:rsidP="00A40D0D">
            <w:pPr>
              <w:tabs>
                <w:tab w:val="left" w:pos="388"/>
                <w:tab w:val="left" w:pos="616"/>
                <w:tab w:val="left" w:pos="3600"/>
              </w:tabs>
              <w:snapToGrid w:val="0"/>
              <w:ind w:firstLine="87"/>
              <w:jc w:val="both"/>
              <w:rPr>
                <w:sz w:val="20"/>
                <w:szCs w:val="20"/>
              </w:rPr>
            </w:pPr>
            <w:r w:rsidRPr="00553312">
              <w:rPr>
                <w:sz w:val="20"/>
                <w:szCs w:val="2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53312">
              <w:rPr>
                <w:sz w:val="20"/>
                <w:szCs w:val="20"/>
              </w:rPr>
              <w:t>закупівель</w:t>
            </w:r>
            <w:proofErr w:type="spellEnd"/>
            <w:r w:rsidRPr="00553312">
              <w:rPr>
                <w:sz w:val="20"/>
                <w:szCs w:val="20"/>
              </w:rPr>
              <w:t xml:space="preserve"> одразу після завершення електронного аукціону.</w:t>
            </w:r>
          </w:p>
        </w:tc>
      </w:tr>
      <w:tr w:rsidR="00F80E43" w:rsidRPr="00553312" w:rsidTr="00553312">
        <w:tc>
          <w:tcPr>
            <w:tcW w:w="567" w:type="dxa"/>
            <w:tcBorders>
              <w:top w:val="single" w:sz="4" w:space="0" w:color="auto"/>
              <w:left w:val="single" w:sz="4" w:space="0" w:color="000000"/>
              <w:bottom w:val="single" w:sz="4" w:space="0" w:color="auto"/>
            </w:tcBorders>
          </w:tcPr>
          <w:p w:rsidR="00F80E43" w:rsidRPr="00553312" w:rsidRDefault="00F80E43" w:rsidP="00A40D0D">
            <w:pPr>
              <w:snapToGrid w:val="0"/>
              <w:jc w:val="both"/>
              <w:rPr>
                <w:b/>
                <w:bCs/>
                <w:sz w:val="20"/>
                <w:szCs w:val="20"/>
              </w:rPr>
            </w:pPr>
          </w:p>
        </w:tc>
        <w:tc>
          <w:tcPr>
            <w:tcW w:w="9638" w:type="dxa"/>
            <w:gridSpan w:val="2"/>
            <w:tcBorders>
              <w:top w:val="single" w:sz="4" w:space="0" w:color="auto"/>
              <w:left w:val="single" w:sz="4" w:space="0" w:color="000000"/>
              <w:bottom w:val="single" w:sz="4" w:space="0" w:color="auto"/>
              <w:right w:val="single" w:sz="4" w:space="0" w:color="000000"/>
            </w:tcBorders>
          </w:tcPr>
          <w:p w:rsidR="00F80E43" w:rsidRPr="00553312" w:rsidRDefault="00F80E43" w:rsidP="00A40D0D">
            <w:pPr>
              <w:snapToGrid w:val="0"/>
              <w:jc w:val="both"/>
              <w:rPr>
                <w:b/>
                <w:bCs/>
                <w:sz w:val="20"/>
                <w:szCs w:val="20"/>
              </w:rPr>
            </w:pPr>
            <w:r w:rsidRPr="00553312">
              <w:rPr>
                <w:b/>
                <w:bCs/>
                <w:sz w:val="20"/>
                <w:szCs w:val="20"/>
              </w:rPr>
              <w:t>V. Оцінка тендерної пропозиції</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rPr>
                <w:b/>
                <w:bCs/>
                <w:sz w:val="20"/>
                <w:szCs w:val="20"/>
              </w:rPr>
            </w:pPr>
            <w:r w:rsidRPr="00553312">
              <w:rPr>
                <w:b/>
                <w:bCs/>
                <w:sz w:val="20"/>
                <w:szCs w:val="20"/>
              </w:rPr>
              <w:t>1. 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tcPr>
          <w:p w:rsidR="00F80E43" w:rsidRPr="00146D1B" w:rsidRDefault="00F80E43" w:rsidP="00146D1B">
            <w:pPr>
              <w:widowControl w:val="0"/>
              <w:jc w:val="both"/>
              <w:rPr>
                <w:color w:val="000000"/>
                <w:sz w:val="20"/>
              </w:rPr>
            </w:pPr>
            <w:r w:rsidRPr="00146D1B">
              <w:rPr>
                <w:color w:val="000000"/>
                <w:sz w:val="20"/>
                <w:szCs w:val="22"/>
              </w:rPr>
              <w:t xml:space="preserve">1.1. Оцінка тендерних пропозицій проводиться автоматично електронною системою </w:t>
            </w:r>
            <w:proofErr w:type="spellStart"/>
            <w:r w:rsidRPr="00146D1B">
              <w:rPr>
                <w:color w:val="000000"/>
                <w:sz w:val="20"/>
                <w:szCs w:val="22"/>
              </w:rPr>
              <w:t>закупівель</w:t>
            </w:r>
            <w:proofErr w:type="spellEnd"/>
            <w:r w:rsidRPr="00146D1B">
              <w:rPr>
                <w:color w:val="000000"/>
                <w:sz w:val="20"/>
                <w:szCs w:val="22"/>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80E43" w:rsidRPr="00146D1B" w:rsidRDefault="00F80E43" w:rsidP="00146D1B">
            <w:pPr>
              <w:widowControl w:val="0"/>
              <w:jc w:val="both"/>
              <w:rPr>
                <w:color w:val="000000"/>
                <w:sz w:val="20"/>
              </w:rPr>
            </w:pPr>
            <w:r w:rsidRPr="00146D1B">
              <w:rPr>
                <w:color w:val="000000"/>
                <w:sz w:val="20"/>
                <w:szCs w:val="22"/>
              </w:rPr>
              <w:t>1.2. Для проведення відкритих торгів із застосуванням електронного аукціону повинно бути подано не менше двох тендерних пропозицій.</w:t>
            </w:r>
          </w:p>
          <w:p w:rsidR="00F80E43" w:rsidRPr="00146D1B" w:rsidRDefault="00F80E43" w:rsidP="00146D1B">
            <w:pPr>
              <w:widowControl w:val="0"/>
              <w:jc w:val="both"/>
              <w:rPr>
                <w:color w:val="000000"/>
                <w:sz w:val="20"/>
              </w:rPr>
            </w:pPr>
            <w:r w:rsidRPr="00146D1B">
              <w:rPr>
                <w:color w:val="000000"/>
                <w:sz w:val="20"/>
                <w:szCs w:val="22"/>
              </w:rPr>
              <w:t xml:space="preserve">       Якщо була подана одна тендерна пропозиція, електронна система </w:t>
            </w:r>
            <w:proofErr w:type="spellStart"/>
            <w:r w:rsidRPr="00146D1B">
              <w:rPr>
                <w:color w:val="000000"/>
                <w:sz w:val="20"/>
                <w:szCs w:val="22"/>
              </w:rPr>
              <w:t>закупівель</w:t>
            </w:r>
            <w:proofErr w:type="spellEnd"/>
            <w:r w:rsidRPr="00146D1B">
              <w:rPr>
                <w:color w:val="000000"/>
                <w:sz w:val="20"/>
                <w:szCs w:val="22"/>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0E43" w:rsidRPr="00146D1B" w:rsidRDefault="00F80E43" w:rsidP="00146D1B">
            <w:pPr>
              <w:widowControl w:val="0"/>
              <w:jc w:val="both"/>
              <w:rPr>
                <w:color w:val="000000"/>
                <w:sz w:val="20"/>
              </w:rPr>
            </w:pPr>
            <w:r w:rsidRPr="00146D1B">
              <w:rPr>
                <w:color w:val="000000"/>
                <w:sz w:val="20"/>
                <w:szCs w:val="22"/>
              </w:rPr>
              <w:t>1.3.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80E43" w:rsidRPr="00146D1B" w:rsidRDefault="00F80E43" w:rsidP="00146D1B">
            <w:pPr>
              <w:widowControl w:val="0"/>
              <w:jc w:val="both"/>
              <w:rPr>
                <w:color w:val="000000"/>
                <w:sz w:val="20"/>
              </w:rPr>
            </w:pPr>
            <w:r w:rsidRPr="00146D1B">
              <w:rPr>
                <w:color w:val="000000"/>
                <w:sz w:val="20"/>
                <w:szCs w:val="22"/>
              </w:rPr>
              <w:t xml:space="preserve">1.4. Єдиним критерієм оцінки згідно даної процедури відкритих торгів є ціна (питома вага критерію – 100%). Згідно ч. 1 статті  29 Закону оцінка тендерних пропозицій проводиться автоматично електронною системою </w:t>
            </w:r>
            <w:proofErr w:type="spellStart"/>
            <w:r w:rsidRPr="00146D1B">
              <w:rPr>
                <w:color w:val="000000"/>
                <w:sz w:val="20"/>
                <w:szCs w:val="22"/>
              </w:rPr>
              <w:t>закупівель</w:t>
            </w:r>
            <w:proofErr w:type="spellEnd"/>
            <w:r w:rsidRPr="00146D1B">
              <w:rPr>
                <w:color w:val="000000"/>
                <w:sz w:val="20"/>
                <w:szCs w:val="22"/>
              </w:rPr>
              <w:t xml:space="preserve"> на основі критерію і методики оцінки, зазначених у цій тендерній документації, та шляхом застосування електронного аукціону. </w:t>
            </w:r>
          </w:p>
          <w:p w:rsidR="00F80E43" w:rsidRPr="00146D1B" w:rsidRDefault="00F80E43" w:rsidP="00146D1B">
            <w:pPr>
              <w:widowControl w:val="0"/>
              <w:jc w:val="both"/>
              <w:rPr>
                <w:color w:val="000000"/>
                <w:sz w:val="20"/>
              </w:rPr>
            </w:pPr>
            <w:r w:rsidRPr="00146D1B">
              <w:rPr>
                <w:color w:val="000000"/>
                <w:sz w:val="20"/>
                <w:szCs w:val="22"/>
              </w:rPr>
              <w:t xml:space="preserve">Електронний аукціон проводиться електронною системою </w:t>
            </w:r>
            <w:proofErr w:type="spellStart"/>
            <w:r w:rsidRPr="00146D1B">
              <w:rPr>
                <w:color w:val="000000"/>
                <w:sz w:val="20"/>
                <w:szCs w:val="22"/>
              </w:rPr>
              <w:t>закупівель</w:t>
            </w:r>
            <w:proofErr w:type="spellEnd"/>
            <w:r w:rsidRPr="00146D1B">
              <w:rPr>
                <w:color w:val="000000"/>
                <w:sz w:val="20"/>
                <w:szCs w:val="22"/>
              </w:rPr>
              <w:t xml:space="preserve"> відповідно до статті 30 Закону. </w:t>
            </w:r>
          </w:p>
          <w:p w:rsidR="00F80E43" w:rsidRPr="00146D1B" w:rsidRDefault="00F80E43" w:rsidP="00146D1B">
            <w:pPr>
              <w:widowControl w:val="0"/>
              <w:jc w:val="both"/>
              <w:rPr>
                <w:color w:val="000000"/>
                <w:sz w:val="20"/>
              </w:rPr>
            </w:pPr>
            <w:r w:rsidRPr="00146D1B">
              <w:rPr>
                <w:color w:val="000000"/>
                <w:sz w:val="20"/>
                <w:szCs w:val="22"/>
              </w:rPr>
              <w:t xml:space="preserve">1.5. До початку проведення електронного аукціону в електронній системі </w:t>
            </w:r>
            <w:proofErr w:type="spellStart"/>
            <w:r w:rsidRPr="00146D1B">
              <w:rPr>
                <w:color w:val="000000"/>
                <w:sz w:val="20"/>
                <w:szCs w:val="22"/>
              </w:rPr>
              <w:t>закупівель</w:t>
            </w:r>
            <w:proofErr w:type="spellEnd"/>
            <w:r w:rsidRPr="00146D1B">
              <w:rPr>
                <w:color w:val="000000"/>
                <w:sz w:val="20"/>
                <w:szCs w:val="22"/>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46D1B">
              <w:rPr>
                <w:color w:val="000000"/>
                <w:sz w:val="20"/>
                <w:szCs w:val="22"/>
              </w:rPr>
              <w:t>закупівель</w:t>
            </w:r>
            <w:proofErr w:type="spellEnd"/>
            <w:r w:rsidRPr="00146D1B">
              <w:rPr>
                <w:color w:val="000000"/>
                <w:sz w:val="20"/>
                <w:szCs w:val="22"/>
              </w:rPr>
              <w:t xml:space="preserve"> відображаються значення ціни тендерної пропозиції учасника. </w:t>
            </w:r>
          </w:p>
          <w:p w:rsidR="00F80E43" w:rsidRPr="00146D1B" w:rsidRDefault="00F80E43" w:rsidP="00146D1B">
            <w:pPr>
              <w:widowControl w:val="0"/>
              <w:jc w:val="both"/>
              <w:rPr>
                <w:color w:val="000000"/>
                <w:sz w:val="20"/>
              </w:rPr>
            </w:pPr>
            <w:r w:rsidRPr="00146D1B">
              <w:rPr>
                <w:color w:val="000000"/>
                <w:sz w:val="20"/>
                <w:szCs w:val="22"/>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E43" w:rsidRPr="00146D1B" w:rsidRDefault="00F80E43" w:rsidP="00146D1B">
            <w:pPr>
              <w:widowControl w:val="0"/>
              <w:jc w:val="both"/>
              <w:rPr>
                <w:color w:val="000000"/>
                <w:sz w:val="20"/>
              </w:rPr>
            </w:pPr>
            <w:r w:rsidRPr="00146D1B">
              <w:rPr>
                <w:color w:val="000000"/>
                <w:sz w:val="20"/>
                <w:szCs w:val="22"/>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E43" w:rsidRPr="00146D1B" w:rsidRDefault="00F80E43" w:rsidP="00146D1B">
            <w:pPr>
              <w:widowControl w:val="0"/>
              <w:jc w:val="both"/>
              <w:rPr>
                <w:color w:val="000000"/>
                <w:sz w:val="20"/>
              </w:rPr>
            </w:pPr>
            <w:r w:rsidRPr="00146D1B">
              <w:rPr>
                <w:color w:val="000000"/>
                <w:sz w:val="20"/>
                <w:szCs w:val="22"/>
              </w:rPr>
              <w:t xml:space="preserve">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F80E43" w:rsidRPr="00146D1B" w:rsidRDefault="00F80E43" w:rsidP="00146D1B">
            <w:pPr>
              <w:widowControl w:val="0"/>
              <w:jc w:val="both"/>
              <w:rPr>
                <w:color w:val="000000"/>
                <w:sz w:val="20"/>
              </w:rPr>
            </w:pPr>
            <w:r w:rsidRPr="00146D1B">
              <w:rPr>
                <w:color w:val="000000"/>
                <w:sz w:val="20"/>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F80E43" w:rsidRPr="00146D1B" w:rsidRDefault="00F80E43" w:rsidP="00146D1B">
            <w:pPr>
              <w:widowControl w:val="0"/>
              <w:jc w:val="both"/>
              <w:rPr>
                <w:color w:val="000000"/>
                <w:sz w:val="20"/>
              </w:rPr>
            </w:pPr>
            <w:r w:rsidRPr="00146D1B">
              <w:rPr>
                <w:color w:val="000000"/>
                <w:sz w:val="20"/>
                <w:szCs w:val="22"/>
              </w:rPr>
              <w:t>Розмір мінімального кроку пониження ціни під час електронного аукціону складає – 0,5%.</w:t>
            </w:r>
          </w:p>
          <w:p w:rsidR="00F80E43" w:rsidRPr="00146D1B" w:rsidRDefault="00F80E43" w:rsidP="00146D1B">
            <w:pPr>
              <w:widowControl w:val="0"/>
              <w:jc w:val="both"/>
              <w:rPr>
                <w:color w:val="000000"/>
                <w:sz w:val="20"/>
              </w:rPr>
            </w:pPr>
            <w:r w:rsidRPr="00146D1B">
              <w:rPr>
                <w:color w:val="000000"/>
                <w:sz w:val="20"/>
                <w:szCs w:val="22"/>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80E43" w:rsidRPr="00146D1B" w:rsidRDefault="00F80E43" w:rsidP="00146D1B">
            <w:pPr>
              <w:widowControl w:val="0"/>
              <w:jc w:val="both"/>
              <w:rPr>
                <w:color w:val="000000"/>
                <w:sz w:val="20"/>
              </w:rPr>
            </w:pPr>
            <w:r w:rsidRPr="00146D1B">
              <w:rPr>
                <w:color w:val="000000"/>
                <w:sz w:val="20"/>
                <w:szCs w:val="22"/>
              </w:rPr>
              <w:t xml:space="preserve">        Після оцінки пропозицій замовник розглядає тендерні пропозиції на </w:t>
            </w:r>
            <w:r w:rsidRPr="00146D1B">
              <w:rPr>
                <w:color w:val="000000"/>
                <w:sz w:val="20"/>
                <w:szCs w:val="22"/>
              </w:rPr>
              <w:lastRenderedPageBreak/>
              <w:t xml:space="preserve">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F80E43" w:rsidRPr="00146D1B" w:rsidRDefault="00F80E43" w:rsidP="00146D1B">
            <w:pPr>
              <w:widowControl w:val="0"/>
              <w:jc w:val="both"/>
              <w:rPr>
                <w:color w:val="000000"/>
                <w:sz w:val="20"/>
              </w:rPr>
            </w:pPr>
            <w:r w:rsidRPr="00146D1B">
              <w:rPr>
                <w:color w:val="000000"/>
                <w:sz w:val="20"/>
                <w:szCs w:val="22"/>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146D1B">
              <w:rPr>
                <w:color w:val="000000"/>
                <w:sz w:val="20"/>
                <w:szCs w:val="22"/>
              </w:rPr>
              <w:t>закупівель</w:t>
            </w:r>
            <w:proofErr w:type="spellEnd"/>
            <w:r w:rsidRPr="00146D1B">
              <w:rPr>
                <w:color w:val="000000"/>
                <w:sz w:val="20"/>
                <w:szCs w:val="22"/>
              </w:rPr>
              <w:t xml:space="preserve"> протягом одного дня з дня прийняття відповідного рішення.</w:t>
            </w:r>
          </w:p>
          <w:p w:rsidR="00F80E43" w:rsidRPr="00553312" w:rsidRDefault="00F80E43" w:rsidP="00146D1B">
            <w:pPr>
              <w:ind w:firstLine="309"/>
              <w:jc w:val="both"/>
              <w:textAlignment w:val="baseline"/>
              <w:rPr>
                <w:sz w:val="20"/>
                <w:szCs w:val="20"/>
              </w:rPr>
            </w:pPr>
            <w:r w:rsidRPr="00146D1B">
              <w:rPr>
                <w:color w:val="000000"/>
                <w:sz w:val="20"/>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та Особливостями.</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jc w:val="both"/>
              <w:rPr>
                <w:b/>
                <w:bCs/>
                <w:sz w:val="20"/>
                <w:szCs w:val="20"/>
              </w:rPr>
            </w:pPr>
            <w:r w:rsidRPr="00553312">
              <w:rPr>
                <w:b/>
                <w:bCs/>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napToGrid w:val="0"/>
              <w:rPr>
                <w:b/>
                <w:bCs/>
                <w:sz w:val="20"/>
                <w:szCs w:val="20"/>
              </w:rPr>
            </w:pPr>
            <w:r w:rsidRPr="00553312">
              <w:rPr>
                <w:b/>
                <w:color w:val="000000"/>
                <w:sz w:val="20"/>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A40D0D">
            <w:pPr>
              <w:shd w:val="clear" w:color="auto" w:fill="FFFFFF"/>
              <w:jc w:val="both"/>
              <w:rPr>
                <w:color w:val="000000"/>
                <w:sz w:val="20"/>
              </w:rPr>
            </w:pPr>
            <w:r w:rsidRPr="00553312">
              <w:rPr>
                <w:color w:val="000000"/>
                <w:sz w:val="20"/>
                <w:szCs w:val="22"/>
              </w:rPr>
              <w:t xml:space="preserve">2.1. Відповідно до пункту 19 частини другої статті 22 Закону допущення учасниками </w:t>
            </w:r>
            <w:r>
              <w:rPr>
                <w:color w:val="000000"/>
                <w:sz w:val="20"/>
                <w:szCs w:val="22"/>
              </w:rPr>
              <w:t xml:space="preserve">формальних (несуттєвих) помилок </w:t>
            </w:r>
            <w:r w:rsidRPr="00553312">
              <w:rPr>
                <w:color w:val="000000"/>
                <w:sz w:val="20"/>
                <w:szCs w:val="22"/>
              </w:rPr>
              <w:t>не призводить до відхилення тендерної пропозиції.</w:t>
            </w:r>
          </w:p>
          <w:p w:rsidR="00F80E43" w:rsidRPr="00553312" w:rsidRDefault="00F80E43" w:rsidP="00A40D0D">
            <w:pPr>
              <w:shd w:val="clear" w:color="auto" w:fill="FFFFFF"/>
              <w:jc w:val="both"/>
              <w:rPr>
                <w:color w:val="000000"/>
                <w:sz w:val="20"/>
              </w:rPr>
            </w:pPr>
            <w:r w:rsidRPr="00553312">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w:t>
            </w:r>
            <w:r>
              <w:rPr>
                <w:color w:val="000000"/>
                <w:sz w:val="20"/>
                <w:szCs w:val="22"/>
              </w:rPr>
              <w:t xml:space="preserve">и від 15 квітня 2020 року № 710 </w:t>
            </w:r>
            <w:r w:rsidRPr="00553312">
              <w:rPr>
                <w:color w:val="000000"/>
                <w:sz w:val="20"/>
                <w:szCs w:val="22"/>
              </w:rPr>
              <w:t>та зареєстрованого в Мініст</w:t>
            </w:r>
            <w:r>
              <w:rPr>
                <w:color w:val="000000"/>
                <w:sz w:val="20"/>
                <w:szCs w:val="22"/>
              </w:rPr>
              <w:t xml:space="preserve">ерстві юстиції України 29 липня </w:t>
            </w:r>
            <w:r w:rsidRPr="00553312">
              <w:rPr>
                <w:color w:val="000000"/>
                <w:sz w:val="20"/>
                <w:szCs w:val="22"/>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F80E43" w:rsidRPr="00553312" w:rsidRDefault="00F80E43" w:rsidP="00A40D0D">
            <w:pPr>
              <w:shd w:val="clear" w:color="auto" w:fill="FFFFFF"/>
              <w:jc w:val="both"/>
              <w:rPr>
                <w:color w:val="000000"/>
                <w:sz w:val="20"/>
              </w:rPr>
            </w:pPr>
            <w:r w:rsidRPr="00553312">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F80E43" w:rsidRPr="00553312" w:rsidRDefault="00F80E43" w:rsidP="00A40D0D">
            <w:pPr>
              <w:shd w:val="clear" w:color="auto" w:fill="FFFFFF"/>
              <w:jc w:val="both"/>
              <w:rPr>
                <w:color w:val="000000"/>
                <w:sz w:val="20"/>
              </w:rPr>
            </w:pPr>
            <w:r w:rsidRPr="00553312">
              <w:rPr>
                <w:color w:val="000000"/>
                <w:sz w:val="20"/>
                <w:szCs w:val="22"/>
              </w:rPr>
              <w:t>- уживання великої літери;</w:t>
            </w:r>
          </w:p>
          <w:p w:rsidR="00F80E43" w:rsidRPr="00553312" w:rsidRDefault="00F80E43" w:rsidP="00A40D0D">
            <w:pPr>
              <w:shd w:val="clear" w:color="auto" w:fill="FFFFFF"/>
              <w:jc w:val="both"/>
              <w:rPr>
                <w:color w:val="000000"/>
                <w:sz w:val="20"/>
              </w:rPr>
            </w:pPr>
            <w:r w:rsidRPr="00553312">
              <w:rPr>
                <w:color w:val="000000"/>
                <w:sz w:val="20"/>
                <w:szCs w:val="22"/>
              </w:rPr>
              <w:t>- уживання розділо</w:t>
            </w:r>
            <w:r>
              <w:rPr>
                <w:color w:val="000000"/>
                <w:sz w:val="20"/>
                <w:szCs w:val="22"/>
              </w:rPr>
              <w:t xml:space="preserve">вих знаків та відмінювання слів </w:t>
            </w:r>
            <w:r w:rsidRPr="00553312">
              <w:rPr>
                <w:color w:val="000000"/>
                <w:sz w:val="20"/>
                <w:szCs w:val="22"/>
              </w:rPr>
              <w:t>у реченні;</w:t>
            </w:r>
          </w:p>
          <w:p w:rsidR="00F80E43" w:rsidRPr="00553312" w:rsidRDefault="00F80E43" w:rsidP="00A40D0D">
            <w:pPr>
              <w:shd w:val="clear" w:color="auto" w:fill="FFFFFF"/>
              <w:jc w:val="both"/>
              <w:rPr>
                <w:color w:val="000000"/>
                <w:sz w:val="20"/>
              </w:rPr>
            </w:pPr>
            <w:r w:rsidRPr="00553312">
              <w:rPr>
                <w:color w:val="000000"/>
                <w:sz w:val="20"/>
                <w:szCs w:val="22"/>
              </w:rPr>
              <w:t>- використання слова а</w:t>
            </w:r>
            <w:r>
              <w:rPr>
                <w:color w:val="000000"/>
                <w:sz w:val="20"/>
                <w:szCs w:val="22"/>
              </w:rPr>
              <w:t xml:space="preserve">бо </w:t>
            </w:r>
            <w:proofErr w:type="spellStart"/>
            <w:r>
              <w:rPr>
                <w:color w:val="000000"/>
                <w:sz w:val="20"/>
                <w:szCs w:val="22"/>
              </w:rPr>
              <w:t>мовного</w:t>
            </w:r>
            <w:proofErr w:type="spellEnd"/>
            <w:r>
              <w:rPr>
                <w:color w:val="000000"/>
                <w:sz w:val="20"/>
                <w:szCs w:val="22"/>
              </w:rPr>
              <w:t xml:space="preserve"> звороту, запозичених </w:t>
            </w:r>
            <w:r w:rsidRPr="00553312">
              <w:rPr>
                <w:color w:val="000000"/>
                <w:sz w:val="20"/>
                <w:szCs w:val="22"/>
              </w:rPr>
              <w:t>з іншої мови;</w:t>
            </w:r>
          </w:p>
          <w:p w:rsidR="00F80E43" w:rsidRPr="00553312" w:rsidRDefault="00F80E43" w:rsidP="00A40D0D">
            <w:pPr>
              <w:shd w:val="clear" w:color="auto" w:fill="FFFFFF"/>
              <w:jc w:val="both"/>
              <w:rPr>
                <w:color w:val="000000"/>
                <w:sz w:val="20"/>
              </w:rPr>
            </w:pPr>
            <w:r w:rsidRPr="00553312">
              <w:rPr>
                <w:color w:val="000000"/>
                <w:sz w:val="20"/>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53312">
              <w:rPr>
                <w:color w:val="000000"/>
                <w:sz w:val="20"/>
                <w:szCs w:val="22"/>
              </w:rPr>
              <w:t>закупівель</w:t>
            </w:r>
            <w:proofErr w:type="spellEnd"/>
            <w:r w:rsidRPr="00553312">
              <w:rPr>
                <w:color w:val="000000"/>
                <w:sz w:val="20"/>
                <w:szCs w:val="22"/>
              </w:rPr>
              <w:t xml:space="preserve"> та/або унікального номера повідомлення про намір укласти договір про закупівлю - помилка в цифрах;</w:t>
            </w:r>
          </w:p>
          <w:p w:rsidR="00F80E43" w:rsidRPr="00553312" w:rsidRDefault="00F80E43" w:rsidP="00A40D0D">
            <w:pPr>
              <w:shd w:val="clear" w:color="auto" w:fill="FFFFFF"/>
              <w:jc w:val="both"/>
              <w:rPr>
                <w:color w:val="000000"/>
                <w:sz w:val="20"/>
              </w:rPr>
            </w:pPr>
            <w:r w:rsidRPr="00553312">
              <w:rPr>
                <w:color w:val="000000"/>
                <w:sz w:val="20"/>
                <w:szCs w:val="22"/>
              </w:rPr>
              <w:t>- застосування правил</w:t>
            </w:r>
            <w:r>
              <w:rPr>
                <w:color w:val="000000"/>
                <w:sz w:val="20"/>
                <w:szCs w:val="22"/>
              </w:rPr>
              <w:t xml:space="preserve"> переносу частини слова з рядка </w:t>
            </w:r>
            <w:r w:rsidRPr="00553312">
              <w:rPr>
                <w:color w:val="000000"/>
                <w:sz w:val="20"/>
                <w:szCs w:val="22"/>
              </w:rPr>
              <w:t>в рядок;</w:t>
            </w:r>
          </w:p>
          <w:p w:rsidR="00F80E43" w:rsidRPr="00553312" w:rsidRDefault="00F80E43" w:rsidP="00A40D0D">
            <w:pPr>
              <w:shd w:val="clear" w:color="auto" w:fill="FFFFFF"/>
              <w:jc w:val="both"/>
              <w:rPr>
                <w:color w:val="000000"/>
                <w:sz w:val="20"/>
              </w:rPr>
            </w:pPr>
            <w:r w:rsidRPr="00553312">
              <w:rPr>
                <w:color w:val="000000"/>
                <w:sz w:val="20"/>
                <w:szCs w:val="22"/>
              </w:rPr>
              <w:t>- написання слів разом та/або окремо, та/або через дефіс;</w:t>
            </w:r>
          </w:p>
          <w:p w:rsidR="00F80E43" w:rsidRPr="00553312" w:rsidRDefault="00F80E43" w:rsidP="00A40D0D">
            <w:pPr>
              <w:shd w:val="clear" w:color="auto" w:fill="FFFFFF"/>
              <w:jc w:val="both"/>
              <w:rPr>
                <w:color w:val="000000"/>
                <w:sz w:val="20"/>
              </w:rPr>
            </w:pPr>
            <w:r>
              <w:rPr>
                <w:color w:val="000000"/>
                <w:sz w:val="20"/>
                <w:szCs w:val="22"/>
              </w:rPr>
              <w:t xml:space="preserve">- </w:t>
            </w:r>
            <w:r w:rsidRPr="00553312">
              <w:rPr>
                <w:color w:val="000000"/>
                <w:sz w:val="20"/>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0E43" w:rsidRPr="00553312" w:rsidRDefault="00F80E43" w:rsidP="00A40D0D">
            <w:pPr>
              <w:shd w:val="clear" w:color="auto" w:fill="FFFFFF"/>
              <w:jc w:val="both"/>
              <w:rPr>
                <w:color w:val="000000"/>
                <w:sz w:val="20"/>
              </w:rPr>
            </w:pPr>
            <w:r w:rsidRPr="00553312">
              <w:rPr>
                <w:color w:val="000000"/>
                <w:sz w:val="20"/>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80E43" w:rsidRPr="00553312" w:rsidRDefault="00F80E43" w:rsidP="00A40D0D">
            <w:pPr>
              <w:shd w:val="clear" w:color="auto" w:fill="FFFFFF"/>
              <w:jc w:val="both"/>
              <w:rPr>
                <w:color w:val="000000"/>
                <w:sz w:val="20"/>
              </w:rPr>
            </w:pPr>
            <w:r w:rsidRPr="00553312">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w:t>
            </w:r>
            <w:r>
              <w:rPr>
                <w:color w:val="000000"/>
                <w:sz w:val="20"/>
                <w:szCs w:val="22"/>
              </w:rPr>
              <w:t xml:space="preserve"> вимогам, визначеним замовником </w:t>
            </w:r>
            <w:r w:rsidRPr="00553312">
              <w:rPr>
                <w:color w:val="000000"/>
                <w:sz w:val="20"/>
                <w:szCs w:val="22"/>
              </w:rPr>
              <w:t>у тендерній документації.</w:t>
            </w:r>
          </w:p>
          <w:p w:rsidR="00F80E43" w:rsidRPr="00553312" w:rsidRDefault="00F80E43" w:rsidP="00A40D0D">
            <w:pPr>
              <w:shd w:val="clear" w:color="auto" w:fill="FFFFFF"/>
              <w:jc w:val="both"/>
              <w:rPr>
                <w:color w:val="000000"/>
                <w:sz w:val="20"/>
              </w:rPr>
            </w:pPr>
            <w:r w:rsidRPr="00553312">
              <w:rPr>
                <w:color w:val="000000"/>
                <w:sz w:val="20"/>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80E43" w:rsidRPr="00553312" w:rsidRDefault="00F80E43" w:rsidP="00A40D0D">
            <w:pPr>
              <w:shd w:val="clear" w:color="auto" w:fill="FFFFFF"/>
              <w:jc w:val="both"/>
              <w:rPr>
                <w:color w:val="000000"/>
                <w:sz w:val="20"/>
              </w:rPr>
            </w:pPr>
            <w:r w:rsidRPr="00553312">
              <w:rPr>
                <w:color w:val="000000"/>
                <w:sz w:val="20"/>
                <w:szCs w:val="22"/>
              </w:rPr>
              <w:t>5. У складі тендерної пропозиції немає документа (документів), на який посилається учасник процедури закупівлі</w:t>
            </w:r>
          </w:p>
          <w:p w:rsidR="00F80E43" w:rsidRPr="00553312" w:rsidRDefault="00F80E43" w:rsidP="00A40D0D">
            <w:pPr>
              <w:shd w:val="clear" w:color="auto" w:fill="FFFFFF"/>
              <w:jc w:val="both"/>
              <w:rPr>
                <w:color w:val="000000"/>
                <w:sz w:val="20"/>
              </w:rPr>
            </w:pPr>
            <w:r w:rsidRPr="00553312">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F80E43" w:rsidRPr="00553312" w:rsidRDefault="00F80E43" w:rsidP="00A40D0D">
            <w:pPr>
              <w:shd w:val="clear" w:color="auto" w:fill="FFFFFF"/>
              <w:jc w:val="both"/>
              <w:rPr>
                <w:color w:val="000000"/>
                <w:sz w:val="20"/>
              </w:rPr>
            </w:pPr>
            <w:r w:rsidRPr="00553312">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0E43" w:rsidRPr="00553312" w:rsidRDefault="00F80E43" w:rsidP="00A40D0D">
            <w:pPr>
              <w:shd w:val="clear" w:color="auto" w:fill="FFFFFF"/>
              <w:jc w:val="both"/>
              <w:rPr>
                <w:color w:val="000000"/>
                <w:sz w:val="20"/>
              </w:rPr>
            </w:pPr>
            <w:r w:rsidRPr="00553312">
              <w:rPr>
                <w:color w:val="000000"/>
                <w:sz w:val="20"/>
                <w:szCs w:val="22"/>
              </w:rPr>
              <w:lastRenderedPageBreak/>
              <w:t>7. Подання документа (документів) учасником процедури закупівлі у складі тен</w:t>
            </w:r>
            <w:r>
              <w:rPr>
                <w:color w:val="000000"/>
                <w:sz w:val="20"/>
                <w:szCs w:val="22"/>
              </w:rPr>
              <w:t xml:space="preserve">дерної пропозиції, що складений </w:t>
            </w:r>
            <w:r w:rsidRPr="00553312">
              <w:rPr>
                <w:color w:val="000000"/>
                <w:sz w:val="20"/>
                <w:szCs w:val="22"/>
              </w:rPr>
              <w:t>у довільній формі та не містить вихідного номера.</w:t>
            </w:r>
          </w:p>
          <w:p w:rsidR="00F80E43" w:rsidRPr="00553312" w:rsidRDefault="00F80E43" w:rsidP="00A40D0D">
            <w:pPr>
              <w:shd w:val="clear" w:color="auto" w:fill="FFFFFF"/>
              <w:jc w:val="both"/>
              <w:rPr>
                <w:color w:val="000000"/>
                <w:sz w:val="20"/>
              </w:rPr>
            </w:pPr>
            <w:r w:rsidRPr="00553312">
              <w:rPr>
                <w:color w:val="000000"/>
                <w:sz w:val="20"/>
                <w:szCs w:val="22"/>
              </w:rPr>
              <w:t>8. Подання документ</w:t>
            </w:r>
            <w:r>
              <w:rPr>
                <w:color w:val="000000"/>
                <w:sz w:val="20"/>
                <w:szCs w:val="22"/>
              </w:rPr>
              <w:t xml:space="preserve">а учасником процедури закупівлі </w:t>
            </w:r>
            <w:r w:rsidRPr="00553312">
              <w:rPr>
                <w:color w:val="000000"/>
                <w:sz w:val="20"/>
                <w:szCs w:val="22"/>
              </w:rPr>
              <w:t>у складі тендерної пропозиції, що є сканованою копією оригіналу документа/електронного документа.</w:t>
            </w:r>
          </w:p>
          <w:p w:rsidR="00F80E43" w:rsidRPr="00553312" w:rsidRDefault="00F80E43" w:rsidP="00A40D0D">
            <w:pPr>
              <w:shd w:val="clear" w:color="auto" w:fill="FFFFFF"/>
              <w:jc w:val="both"/>
              <w:rPr>
                <w:color w:val="000000"/>
                <w:sz w:val="20"/>
              </w:rPr>
            </w:pPr>
            <w:r w:rsidRPr="00553312">
              <w:rPr>
                <w:color w:val="000000"/>
                <w:sz w:val="20"/>
                <w:szCs w:val="22"/>
              </w:rPr>
              <w:t>9. Подання документ</w:t>
            </w:r>
            <w:r>
              <w:rPr>
                <w:color w:val="000000"/>
                <w:sz w:val="20"/>
                <w:szCs w:val="22"/>
              </w:rPr>
              <w:t xml:space="preserve">а учасником процедури закупівлі </w:t>
            </w:r>
            <w:r w:rsidRPr="00553312">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0E43" w:rsidRPr="00553312" w:rsidRDefault="00F80E43" w:rsidP="00A40D0D">
            <w:pPr>
              <w:shd w:val="clear" w:color="auto" w:fill="FFFFFF"/>
              <w:jc w:val="both"/>
              <w:rPr>
                <w:color w:val="000000"/>
                <w:sz w:val="20"/>
              </w:rPr>
            </w:pPr>
            <w:r w:rsidRPr="00553312">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0E43" w:rsidRPr="00553312" w:rsidRDefault="00F80E43" w:rsidP="00A40D0D">
            <w:pPr>
              <w:shd w:val="clear" w:color="auto" w:fill="FFFFFF"/>
              <w:jc w:val="both"/>
              <w:rPr>
                <w:color w:val="000000"/>
                <w:sz w:val="20"/>
              </w:rPr>
            </w:pPr>
            <w:r w:rsidRPr="00553312">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0E43" w:rsidRPr="00553312" w:rsidRDefault="00F80E43" w:rsidP="00A40D0D">
            <w:pPr>
              <w:shd w:val="clear" w:color="auto" w:fill="FFFFFF"/>
              <w:jc w:val="both"/>
              <w:rPr>
                <w:color w:val="000000"/>
                <w:sz w:val="20"/>
              </w:rPr>
            </w:pPr>
            <w:r w:rsidRPr="00553312">
              <w:rPr>
                <w:color w:val="000000"/>
                <w:sz w:val="20"/>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color w:val="000000"/>
                <w:sz w:val="20"/>
                <w:szCs w:val="22"/>
              </w:rPr>
              <w:t>перегляду.</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Pr>
                <w:b/>
                <w:bCs/>
                <w:sz w:val="20"/>
                <w:szCs w:val="20"/>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sidRPr="00553312">
              <w:rPr>
                <w:b/>
                <w:sz w:val="20"/>
                <w:szCs w:val="20"/>
              </w:rPr>
              <w:t>Інша інформація</w:t>
            </w:r>
          </w:p>
        </w:tc>
        <w:tc>
          <w:tcPr>
            <w:tcW w:w="6944" w:type="dxa"/>
            <w:tcBorders>
              <w:top w:val="single" w:sz="4" w:space="0" w:color="auto"/>
              <w:left w:val="single" w:sz="4" w:space="0" w:color="auto"/>
              <w:bottom w:val="single" w:sz="4" w:space="0" w:color="auto"/>
              <w:right w:val="single" w:sz="4" w:space="0" w:color="auto"/>
            </w:tcBorders>
          </w:tcPr>
          <w:p w:rsidR="00F80E43" w:rsidRDefault="00F80E43" w:rsidP="00593387">
            <w:pPr>
              <w:shd w:val="clear" w:color="auto" w:fill="FFFFFF"/>
              <w:jc w:val="both"/>
              <w:rPr>
                <w:color w:val="000000"/>
                <w:sz w:val="20"/>
              </w:rPr>
            </w:pPr>
            <w:r>
              <w:rPr>
                <w:color w:val="000000"/>
                <w:sz w:val="20"/>
                <w:szCs w:val="22"/>
              </w:rPr>
              <w:t xml:space="preserve">3.1. </w:t>
            </w:r>
            <w:r w:rsidRPr="00593387">
              <w:rPr>
                <w:color w:val="000000"/>
                <w:sz w:val="20"/>
                <w:szCs w:val="22"/>
              </w:rPr>
              <w:t>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F80E43" w:rsidRPr="0082463B" w:rsidRDefault="00F80E43" w:rsidP="005A38B4">
            <w:pPr>
              <w:shd w:val="clear" w:color="auto" w:fill="FFFFFF"/>
              <w:jc w:val="both"/>
              <w:rPr>
                <w:color w:val="000000"/>
                <w:sz w:val="20"/>
              </w:rPr>
            </w:pPr>
            <w:r>
              <w:rPr>
                <w:color w:val="000000"/>
                <w:sz w:val="20"/>
                <w:szCs w:val="22"/>
              </w:rPr>
              <w:t xml:space="preserve"> </w:t>
            </w:r>
          </w:p>
          <w:p w:rsidR="00F80E43" w:rsidRPr="0082463B" w:rsidRDefault="00F80E43" w:rsidP="005A38B4">
            <w:pPr>
              <w:shd w:val="clear" w:color="auto" w:fill="FFFFFF"/>
              <w:jc w:val="both"/>
              <w:rPr>
                <w:color w:val="000000"/>
                <w:sz w:val="20"/>
              </w:rPr>
            </w:pPr>
            <w:r>
              <w:rPr>
                <w:i/>
                <w:color w:val="000000"/>
                <w:sz w:val="20"/>
                <w:szCs w:val="22"/>
              </w:rPr>
              <w:t xml:space="preserve"> </w:t>
            </w:r>
            <w:r w:rsidRPr="0082463B">
              <w:rPr>
                <w:color w:val="000000"/>
                <w:sz w:val="20"/>
                <w:szCs w:val="22"/>
              </w:rPr>
              <w:t xml:space="preserve"> </w:t>
            </w:r>
            <w:r>
              <w:rPr>
                <w:color w:val="000000"/>
                <w:sz w:val="20"/>
                <w:szCs w:val="22"/>
              </w:rPr>
              <w:t xml:space="preserve"> </w:t>
            </w:r>
          </w:p>
          <w:p w:rsidR="00F80E43" w:rsidRPr="0082463B" w:rsidRDefault="00F80E43" w:rsidP="005A38B4">
            <w:pPr>
              <w:shd w:val="clear" w:color="auto" w:fill="FFFFFF"/>
              <w:jc w:val="both"/>
              <w:rPr>
                <w:color w:val="000000"/>
                <w:sz w:val="20"/>
              </w:rPr>
            </w:pPr>
            <w:r w:rsidRPr="0082463B">
              <w:rPr>
                <w:color w:val="000000"/>
                <w:sz w:val="20"/>
                <w:szCs w:val="22"/>
              </w:rPr>
              <w:t xml:space="preserve">Учасник обов’язково надає </w:t>
            </w:r>
            <w:r w:rsidRPr="0082463B">
              <w:rPr>
                <w:color w:val="000000"/>
                <w:sz w:val="20"/>
                <w:szCs w:val="22"/>
                <w:u w:val="single"/>
              </w:rPr>
              <w:t>сертифікат про походження товару</w:t>
            </w:r>
            <w:r w:rsidRPr="0082463B">
              <w:rPr>
                <w:color w:val="000000"/>
                <w:sz w:val="20"/>
                <w:szCs w:val="22"/>
              </w:rPr>
              <w:t>.</w:t>
            </w:r>
          </w:p>
          <w:p w:rsidR="00F80E43" w:rsidRPr="00553312" w:rsidRDefault="00F80E43" w:rsidP="005A38B4">
            <w:pPr>
              <w:shd w:val="clear" w:color="auto" w:fill="FFFFFF"/>
              <w:jc w:val="both"/>
              <w:rPr>
                <w:color w:val="000000"/>
                <w:sz w:val="20"/>
              </w:rPr>
            </w:pP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Pr>
                <w:b/>
                <w:bCs/>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rPr>
                <w:b/>
                <w:color w:val="000000"/>
                <w:sz w:val="20"/>
              </w:rPr>
            </w:pPr>
            <w:r>
              <w:rPr>
                <w:b/>
                <w:color w:val="000000"/>
                <w:sz w:val="20"/>
                <w:szCs w:val="22"/>
              </w:rPr>
              <w:t xml:space="preserve">Обґрунтування аномально низької ціни </w:t>
            </w:r>
          </w:p>
        </w:tc>
        <w:tc>
          <w:tcPr>
            <w:tcW w:w="6944" w:type="dxa"/>
            <w:tcBorders>
              <w:top w:val="single" w:sz="4" w:space="0" w:color="auto"/>
              <w:left w:val="single" w:sz="4" w:space="0" w:color="auto"/>
              <w:bottom w:val="single" w:sz="4" w:space="0" w:color="auto"/>
              <w:right w:val="single" w:sz="4" w:space="0" w:color="auto"/>
            </w:tcBorders>
          </w:tcPr>
          <w:p w:rsidR="00F80E43" w:rsidRDefault="00F80E43" w:rsidP="00593387">
            <w:pPr>
              <w:shd w:val="clear" w:color="auto" w:fill="FFFFFF"/>
              <w:jc w:val="both"/>
              <w:rPr>
                <w:color w:val="000000"/>
                <w:sz w:val="20"/>
              </w:rPr>
            </w:pPr>
            <w:r>
              <w:rPr>
                <w:color w:val="000000"/>
                <w:sz w:val="20"/>
                <w:szCs w:val="22"/>
              </w:rPr>
              <w:t>4.1. Згідно пункту 3 частини 1 статті</w:t>
            </w:r>
            <w:r w:rsidRPr="00AE2270">
              <w:rPr>
                <w:color w:val="000000"/>
                <w:sz w:val="20"/>
                <w:szCs w:val="22"/>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rsidR="00F80E43" w:rsidRPr="00AE2270" w:rsidRDefault="00F80E43" w:rsidP="00593387">
            <w:pPr>
              <w:shd w:val="clear" w:color="auto" w:fill="FFFFFF"/>
              <w:jc w:val="both"/>
              <w:rPr>
                <w:color w:val="000000"/>
                <w:sz w:val="20"/>
              </w:rPr>
            </w:pPr>
            <w:r w:rsidRPr="00AE2270">
              <w:rPr>
                <w:color w:val="000000"/>
                <w:sz w:val="20"/>
                <w:szCs w:val="22"/>
              </w:rPr>
              <w:lastRenderedPageBreak/>
              <w:t xml:space="preserve">Аномально низька ціна визначається електронною системою </w:t>
            </w:r>
            <w:proofErr w:type="spellStart"/>
            <w:r w:rsidRPr="00AE2270">
              <w:rPr>
                <w:color w:val="000000"/>
                <w:sz w:val="20"/>
                <w:szCs w:val="22"/>
              </w:rPr>
              <w:t>закупівель</w:t>
            </w:r>
            <w:proofErr w:type="spellEnd"/>
            <w:r w:rsidRPr="00AE2270">
              <w:rPr>
                <w:color w:val="000000"/>
                <w:sz w:val="20"/>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80E43" w:rsidRPr="00AE2270" w:rsidRDefault="00F80E43" w:rsidP="00593387">
            <w:pPr>
              <w:shd w:val="clear" w:color="auto" w:fill="FFFFFF"/>
              <w:jc w:val="both"/>
              <w:rPr>
                <w:color w:val="000000"/>
                <w:sz w:val="20"/>
              </w:rPr>
            </w:pPr>
            <w:r>
              <w:rPr>
                <w:color w:val="000000"/>
                <w:sz w:val="20"/>
                <w:szCs w:val="22"/>
              </w:rPr>
              <w:t>4</w:t>
            </w:r>
            <w:r w:rsidRPr="00AE2270">
              <w:rPr>
                <w:color w:val="000000"/>
                <w:sz w:val="20"/>
                <w:szCs w:val="22"/>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E43" w:rsidRPr="00AE2270" w:rsidRDefault="00F80E43" w:rsidP="00593387">
            <w:pPr>
              <w:shd w:val="clear" w:color="auto" w:fill="FFFFFF"/>
              <w:jc w:val="both"/>
              <w:rPr>
                <w:color w:val="000000"/>
                <w:sz w:val="20"/>
              </w:rPr>
            </w:pPr>
            <w:r>
              <w:rPr>
                <w:color w:val="000000"/>
                <w:sz w:val="20"/>
                <w:szCs w:val="22"/>
              </w:rPr>
              <w:t xml:space="preserve">4.3. </w:t>
            </w:r>
            <w:r w:rsidRPr="00AE2270">
              <w:rPr>
                <w:color w:val="000000"/>
                <w:sz w:val="20"/>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0E43" w:rsidRPr="00AE2270" w:rsidRDefault="00F80E43" w:rsidP="00593387">
            <w:pPr>
              <w:shd w:val="clear" w:color="auto" w:fill="FFFFFF"/>
              <w:jc w:val="both"/>
              <w:rPr>
                <w:color w:val="000000"/>
                <w:sz w:val="20"/>
              </w:rPr>
            </w:pPr>
            <w:r w:rsidRPr="00AE2270">
              <w:rPr>
                <w:color w:val="000000"/>
                <w:sz w:val="20"/>
                <w:szCs w:val="22"/>
              </w:rPr>
              <w:t>Обґрунтування аномально низької тендерної пропозиції може містити інформацію про:</w:t>
            </w:r>
          </w:p>
          <w:p w:rsidR="00F80E43" w:rsidRPr="00AE2270" w:rsidRDefault="00F80E43" w:rsidP="00593387">
            <w:pPr>
              <w:shd w:val="clear" w:color="auto" w:fill="FFFFFF"/>
              <w:jc w:val="both"/>
              <w:rPr>
                <w:color w:val="000000"/>
                <w:sz w:val="20"/>
              </w:rPr>
            </w:pPr>
            <w:r w:rsidRPr="00AE2270">
              <w:rPr>
                <w:color w:val="000000"/>
                <w:sz w:val="20"/>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80E43" w:rsidRPr="00AE2270" w:rsidRDefault="00F80E43" w:rsidP="00593387">
            <w:pPr>
              <w:shd w:val="clear" w:color="auto" w:fill="FFFFFF"/>
              <w:jc w:val="both"/>
              <w:rPr>
                <w:color w:val="000000"/>
                <w:sz w:val="20"/>
              </w:rPr>
            </w:pPr>
            <w:r w:rsidRPr="00AE2270">
              <w:rPr>
                <w:color w:val="000000"/>
                <w:sz w:val="20"/>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E43" w:rsidRPr="00553312" w:rsidRDefault="00F80E43" w:rsidP="00593387">
            <w:pPr>
              <w:shd w:val="clear" w:color="auto" w:fill="FFFFFF"/>
              <w:jc w:val="both"/>
              <w:rPr>
                <w:color w:val="000000"/>
                <w:sz w:val="20"/>
              </w:rPr>
            </w:pPr>
            <w:r w:rsidRPr="00AE2270">
              <w:rPr>
                <w:color w:val="000000"/>
                <w:sz w:val="20"/>
                <w:szCs w:val="22"/>
              </w:rPr>
              <w:t>3) отримання учасником державної допомоги згідно із законодавством.</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Default="00F80E43" w:rsidP="00593387">
            <w:pPr>
              <w:snapToGrid w:val="0"/>
              <w:jc w:val="both"/>
              <w:rPr>
                <w:b/>
                <w:bCs/>
                <w:sz w:val="20"/>
                <w:szCs w:val="20"/>
              </w:rPr>
            </w:pPr>
            <w:r>
              <w:rPr>
                <w:b/>
                <w:bCs/>
                <w:sz w:val="20"/>
                <w:szCs w:val="20"/>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F80E43" w:rsidRDefault="00F80E43" w:rsidP="00593387">
            <w:pPr>
              <w:snapToGrid w:val="0"/>
              <w:rPr>
                <w:b/>
                <w:color w:val="000000"/>
                <w:sz w:val="20"/>
              </w:rPr>
            </w:pPr>
            <w:r w:rsidRPr="00856925">
              <w:rPr>
                <w:b/>
                <w:color w:val="000000"/>
                <w:sz w:val="20"/>
                <w:szCs w:val="22"/>
              </w:rPr>
              <w:t xml:space="preserve">Виправлення </w:t>
            </w:r>
            <w:proofErr w:type="spellStart"/>
            <w:r w:rsidRPr="00856925">
              <w:rPr>
                <w:b/>
                <w:color w:val="000000"/>
                <w:sz w:val="20"/>
                <w:szCs w:val="22"/>
              </w:rPr>
              <w:t>невідповідностей</w:t>
            </w:r>
            <w:proofErr w:type="spellEnd"/>
            <w:r w:rsidRPr="00856925">
              <w:rPr>
                <w:b/>
                <w:color w:val="000000"/>
                <w:sz w:val="20"/>
                <w:szCs w:val="22"/>
              </w:rPr>
              <w:t xml:space="preserve"> в інформації та/або документах</w:t>
            </w:r>
          </w:p>
        </w:tc>
        <w:tc>
          <w:tcPr>
            <w:tcW w:w="6944" w:type="dxa"/>
            <w:tcBorders>
              <w:top w:val="single" w:sz="4" w:space="0" w:color="auto"/>
              <w:left w:val="single" w:sz="4" w:space="0" w:color="auto"/>
              <w:bottom w:val="single" w:sz="4" w:space="0" w:color="auto"/>
              <w:right w:val="single" w:sz="4" w:space="0" w:color="auto"/>
            </w:tcBorders>
          </w:tcPr>
          <w:p w:rsidR="00F80E43" w:rsidRPr="00856925" w:rsidRDefault="00F80E43" w:rsidP="00593387">
            <w:pPr>
              <w:shd w:val="clear" w:color="auto" w:fill="FFFFFF"/>
              <w:jc w:val="both"/>
              <w:rPr>
                <w:color w:val="000000"/>
                <w:sz w:val="20"/>
              </w:rPr>
            </w:pPr>
            <w:r>
              <w:rPr>
                <w:color w:val="000000"/>
                <w:sz w:val="20"/>
                <w:szCs w:val="22"/>
              </w:rPr>
              <w:t xml:space="preserve">5.1. </w:t>
            </w:r>
            <w:r w:rsidRPr="00856925">
              <w:rPr>
                <w:color w:val="000000"/>
                <w:sz w:val="20"/>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6925">
              <w:rPr>
                <w:color w:val="000000"/>
                <w:sz w:val="20"/>
                <w:szCs w:val="22"/>
              </w:rPr>
              <w:t>невідповідностей</w:t>
            </w:r>
            <w:proofErr w:type="spellEnd"/>
            <w:r w:rsidRPr="00856925">
              <w:rPr>
                <w:color w:val="000000"/>
                <w:sz w:val="20"/>
                <w:szCs w:val="22"/>
              </w:rPr>
              <w:t xml:space="preserve"> в електронній системі </w:t>
            </w:r>
            <w:proofErr w:type="spellStart"/>
            <w:r w:rsidRPr="00856925">
              <w:rPr>
                <w:color w:val="000000"/>
                <w:sz w:val="20"/>
                <w:szCs w:val="22"/>
              </w:rPr>
              <w:t>закупівель</w:t>
            </w:r>
            <w:proofErr w:type="spellEnd"/>
            <w:r w:rsidRPr="00856925">
              <w:rPr>
                <w:color w:val="000000"/>
                <w:sz w:val="20"/>
                <w:szCs w:val="22"/>
              </w:rPr>
              <w:t>.</w:t>
            </w:r>
          </w:p>
          <w:p w:rsidR="00F80E43" w:rsidRDefault="00F80E43" w:rsidP="00593387">
            <w:pPr>
              <w:shd w:val="clear" w:color="auto" w:fill="FFFFFF"/>
              <w:jc w:val="both"/>
              <w:rPr>
                <w:color w:val="000000"/>
                <w:sz w:val="20"/>
              </w:rPr>
            </w:pPr>
            <w:r w:rsidRPr="00856925">
              <w:rPr>
                <w:color w:val="000000"/>
                <w:sz w:val="20"/>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80E43" w:rsidRPr="00856925" w:rsidRDefault="00F80E43" w:rsidP="00593387">
            <w:pPr>
              <w:shd w:val="clear" w:color="auto" w:fill="FFFFFF"/>
              <w:jc w:val="both"/>
              <w:rPr>
                <w:color w:val="000000"/>
                <w:sz w:val="20"/>
              </w:rPr>
            </w:pPr>
            <w:r w:rsidRPr="00856925">
              <w:rPr>
                <w:color w:val="000000"/>
                <w:sz w:val="20"/>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0E43" w:rsidRDefault="00F80E43" w:rsidP="00593387">
            <w:pPr>
              <w:shd w:val="clear" w:color="auto" w:fill="FFFFFF"/>
              <w:jc w:val="both"/>
              <w:rPr>
                <w:color w:val="000000"/>
                <w:sz w:val="20"/>
              </w:rPr>
            </w:pPr>
            <w:r>
              <w:rPr>
                <w:color w:val="000000"/>
                <w:sz w:val="20"/>
                <w:szCs w:val="22"/>
              </w:rPr>
              <w:t xml:space="preserve">5.2. </w:t>
            </w:r>
            <w:r w:rsidRPr="00856925">
              <w:rPr>
                <w:color w:val="000000"/>
                <w:sz w:val="20"/>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925">
              <w:rPr>
                <w:color w:val="000000"/>
                <w:sz w:val="20"/>
                <w:szCs w:val="22"/>
              </w:rPr>
              <w:t>невідповідностей</w:t>
            </w:r>
            <w:proofErr w:type="spellEnd"/>
            <w:r w:rsidRPr="00856925">
              <w:rPr>
                <w:color w:val="000000"/>
                <w:sz w:val="20"/>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0E43" w:rsidRPr="00967FEB" w:rsidRDefault="00F80E43" w:rsidP="00967FEB">
            <w:pPr>
              <w:shd w:val="clear" w:color="auto" w:fill="FFFFFF"/>
              <w:jc w:val="both"/>
              <w:rPr>
                <w:color w:val="000000"/>
                <w:sz w:val="20"/>
              </w:rPr>
            </w:pPr>
            <w:r w:rsidRPr="00967FEB">
              <w:rPr>
                <w:color w:val="000000"/>
                <w:sz w:val="20"/>
                <w:szCs w:val="22"/>
              </w:rPr>
              <w:t xml:space="preserve">5.3.Учасник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67FEB">
              <w:rPr>
                <w:color w:val="000000"/>
                <w:sz w:val="20"/>
                <w:szCs w:val="22"/>
              </w:rPr>
              <w:t>закупівель</w:t>
            </w:r>
            <w:proofErr w:type="spellEnd"/>
            <w:r w:rsidRPr="00967FEB">
              <w:rPr>
                <w:color w:val="000000"/>
                <w:sz w:val="20"/>
                <w:szCs w:val="22"/>
              </w:rPr>
              <w:t xml:space="preserve"> уточнених або нових документів в електронній системі </w:t>
            </w:r>
            <w:proofErr w:type="spellStart"/>
            <w:r w:rsidRPr="00967FEB">
              <w:rPr>
                <w:color w:val="000000"/>
                <w:sz w:val="20"/>
                <w:szCs w:val="22"/>
              </w:rPr>
              <w:t>закупівель</w:t>
            </w:r>
            <w:proofErr w:type="spellEnd"/>
            <w:r w:rsidRPr="00967FEB">
              <w:rPr>
                <w:color w:val="000000"/>
                <w:sz w:val="20"/>
                <w:szCs w:val="22"/>
              </w:rPr>
              <w:t xml:space="preserve">, протягом 24 годин з моменту розміщення замовником в електронній системі </w:t>
            </w:r>
            <w:proofErr w:type="spellStart"/>
            <w:r w:rsidRPr="00967FEB">
              <w:rPr>
                <w:color w:val="000000"/>
                <w:sz w:val="20"/>
                <w:szCs w:val="22"/>
              </w:rPr>
              <w:t>закупівель</w:t>
            </w:r>
            <w:proofErr w:type="spellEnd"/>
            <w:r w:rsidRPr="00967FEB">
              <w:rPr>
                <w:color w:val="000000"/>
                <w:sz w:val="20"/>
                <w:szCs w:val="22"/>
              </w:rPr>
              <w:t xml:space="preserve"> повідомлення з вимогою про усунення таких </w:t>
            </w:r>
            <w:proofErr w:type="spellStart"/>
            <w:r w:rsidRPr="00967FEB">
              <w:rPr>
                <w:color w:val="000000"/>
                <w:sz w:val="20"/>
                <w:szCs w:val="22"/>
              </w:rPr>
              <w:t>невідповідностей</w:t>
            </w:r>
            <w:proofErr w:type="spellEnd"/>
            <w:r w:rsidRPr="00967FEB">
              <w:rPr>
                <w:color w:val="000000"/>
                <w:sz w:val="20"/>
                <w:szCs w:val="22"/>
              </w:rPr>
              <w:t xml:space="preserve">. </w:t>
            </w:r>
          </w:p>
          <w:p w:rsidR="00F80E43" w:rsidRDefault="00F80E43" w:rsidP="00967FEB">
            <w:pPr>
              <w:shd w:val="clear" w:color="auto" w:fill="FFFFFF"/>
              <w:jc w:val="both"/>
              <w:rPr>
                <w:color w:val="000000"/>
                <w:sz w:val="20"/>
              </w:rPr>
            </w:pPr>
            <w:r w:rsidRPr="00967FEB">
              <w:rPr>
                <w:color w:val="000000"/>
                <w:sz w:val="20"/>
                <w:szCs w:val="22"/>
              </w:rPr>
              <w:t xml:space="preserve">5.4. Замовник розглядає подані тендерні пропозиції з урахуванням виправлення або </w:t>
            </w:r>
            <w:proofErr w:type="spellStart"/>
            <w:r w:rsidRPr="00967FEB">
              <w:rPr>
                <w:color w:val="000000"/>
                <w:sz w:val="20"/>
                <w:szCs w:val="22"/>
              </w:rPr>
              <w:t>невиправлення</w:t>
            </w:r>
            <w:proofErr w:type="spellEnd"/>
            <w:r w:rsidRPr="00967FEB">
              <w:rPr>
                <w:color w:val="000000"/>
                <w:sz w:val="20"/>
                <w:szCs w:val="22"/>
              </w:rPr>
              <w:t xml:space="preserve"> учасниками виявлених </w:t>
            </w:r>
            <w:proofErr w:type="spellStart"/>
            <w:r w:rsidRPr="00967FEB">
              <w:rPr>
                <w:color w:val="000000"/>
                <w:sz w:val="20"/>
                <w:szCs w:val="22"/>
              </w:rPr>
              <w:t>невідповідностей</w:t>
            </w:r>
            <w:proofErr w:type="spellEnd"/>
            <w:r w:rsidRPr="00967FEB">
              <w:rPr>
                <w:color w:val="000000"/>
                <w:sz w:val="20"/>
                <w:szCs w:val="22"/>
              </w:rPr>
              <w:t>.</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Default="00F80E43" w:rsidP="00593387">
            <w:pPr>
              <w:snapToGrid w:val="0"/>
              <w:jc w:val="both"/>
              <w:rPr>
                <w:b/>
                <w:bCs/>
                <w:sz w:val="20"/>
                <w:szCs w:val="20"/>
              </w:rPr>
            </w:pPr>
            <w:r>
              <w:rPr>
                <w:b/>
                <w:bCs/>
                <w:sz w:val="20"/>
                <w:szCs w:val="20"/>
              </w:rPr>
              <w:t>6.</w:t>
            </w:r>
          </w:p>
        </w:tc>
        <w:tc>
          <w:tcPr>
            <w:tcW w:w="2694" w:type="dxa"/>
            <w:tcBorders>
              <w:top w:val="single" w:sz="4" w:space="0" w:color="auto"/>
              <w:left w:val="single" w:sz="4" w:space="0" w:color="auto"/>
              <w:bottom w:val="single" w:sz="4" w:space="0" w:color="auto"/>
              <w:right w:val="single" w:sz="4" w:space="0" w:color="auto"/>
            </w:tcBorders>
          </w:tcPr>
          <w:p w:rsidR="00F80E43" w:rsidRPr="00856925" w:rsidRDefault="00F80E43" w:rsidP="00593387">
            <w:pPr>
              <w:snapToGrid w:val="0"/>
              <w:rPr>
                <w:b/>
                <w:color w:val="000000"/>
                <w:sz w:val="20"/>
              </w:rPr>
            </w:pPr>
            <w:r w:rsidRPr="009A539E">
              <w:rPr>
                <w:b/>
                <w:color w:val="000000"/>
                <w:sz w:val="20"/>
                <w:szCs w:val="22"/>
              </w:rPr>
              <w:t>Порядок підтвердження інформації</w:t>
            </w:r>
          </w:p>
        </w:tc>
        <w:tc>
          <w:tcPr>
            <w:tcW w:w="6944" w:type="dxa"/>
            <w:tcBorders>
              <w:top w:val="single" w:sz="4" w:space="0" w:color="auto"/>
              <w:left w:val="single" w:sz="4" w:space="0" w:color="auto"/>
              <w:bottom w:val="single" w:sz="4" w:space="0" w:color="auto"/>
              <w:right w:val="single" w:sz="4" w:space="0" w:color="auto"/>
            </w:tcBorders>
          </w:tcPr>
          <w:p w:rsidR="00F80E43" w:rsidRPr="009A539E" w:rsidRDefault="00F80E43" w:rsidP="00593387">
            <w:pPr>
              <w:shd w:val="clear" w:color="auto" w:fill="FFFFFF"/>
              <w:jc w:val="both"/>
              <w:rPr>
                <w:color w:val="000000"/>
                <w:sz w:val="20"/>
              </w:rPr>
            </w:pPr>
            <w:r>
              <w:rPr>
                <w:color w:val="000000"/>
                <w:sz w:val="20"/>
                <w:szCs w:val="22"/>
              </w:rPr>
              <w:t>6</w:t>
            </w:r>
            <w:r w:rsidRPr="009A539E">
              <w:rPr>
                <w:color w:val="000000"/>
                <w:sz w:val="20"/>
                <w:szCs w:val="22"/>
              </w:rPr>
              <w:t>.1.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80E43" w:rsidRDefault="00F80E43" w:rsidP="00593387">
            <w:pPr>
              <w:shd w:val="clear" w:color="auto" w:fill="FFFFFF"/>
              <w:jc w:val="both"/>
              <w:rPr>
                <w:color w:val="000000"/>
                <w:sz w:val="20"/>
              </w:rPr>
            </w:pPr>
            <w:r>
              <w:rPr>
                <w:color w:val="000000"/>
                <w:sz w:val="20"/>
                <w:szCs w:val="22"/>
              </w:rPr>
              <w:t>6</w:t>
            </w:r>
            <w:r w:rsidRPr="009A539E">
              <w:rPr>
                <w:color w:val="000000"/>
                <w:sz w:val="20"/>
                <w:szCs w:val="22"/>
              </w:rPr>
              <w:t xml:space="preserve">.2.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w:t>
            </w:r>
            <w:r w:rsidRPr="009A539E">
              <w:rPr>
                <w:color w:val="000000"/>
                <w:sz w:val="20"/>
                <w:szCs w:val="22"/>
              </w:rPr>
              <w:lastRenderedPageBreak/>
              <w:t>визначенні результатів процедури закупівлі, замовник відхиляє тендерну пропозицію такого учасника.</w:t>
            </w:r>
          </w:p>
        </w:tc>
      </w:tr>
      <w:tr w:rsidR="00F80E43" w:rsidRPr="00553312" w:rsidTr="00553312">
        <w:tc>
          <w:tcPr>
            <w:tcW w:w="567" w:type="dxa"/>
            <w:tcBorders>
              <w:top w:val="single" w:sz="4" w:space="0" w:color="auto"/>
              <w:left w:val="single" w:sz="4" w:space="0" w:color="000000"/>
              <w:bottom w:val="single" w:sz="4" w:space="0" w:color="auto"/>
            </w:tcBorders>
          </w:tcPr>
          <w:p w:rsidR="00F80E43" w:rsidRPr="00553312" w:rsidRDefault="00F80E43" w:rsidP="00593387">
            <w:pPr>
              <w:snapToGrid w:val="0"/>
              <w:jc w:val="both"/>
              <w:rPr>
                <w:b/>
                <w:bCs/>
                <w:sz w:val="20"/>
                <w:szCs w:val="20"/>
              </w:rPr>
            </w:pPr>
            <w:r>
              <w:rPr>
                <w:b/>
                <w:bCs/>
                <w:sz w:val="20"/>
                <w:szCs w:val="20"/>
              </w:rPr>
              <w:lastRenderedPageBreak/>
              <w:t>7</w:t>
            </w:r>
            <w:r w:rsidRPr="00553312">
              <w:rPr>
                <w:b/>
                <w:bCs/>
                <w:sz w:val="20"/>
                <w:szCs w:val="20"/>
              </w:rPr>
              <w:t>.</w:t>
            </w:r>
          </w:p>
        </w:tc>
        <w:tc>
          <w:tcPr>
            <w:tcW w:w="2694" w:type="dxa"/>
            <w:tcBorders>
              <w:top w:val="single" w:sz="4" w:space="0" w:color="auto"/>
              <w:left w:val="single" w:sz="4" w:space="0" w:color="000000"/>
              <w:bottom w:val="single" w:sz="4" w:space="0" w:color="auto"/>
            </w:tcBorders>
          </w:tcPr>
          <w:p w:rsidR="00F80E43" w:rsidRPr="00553312" w:rsidRDefault="00F80E43" w:rsidP="00593387">
            <w:pPr>
              <w:snapToGrid w:val="0"/>
              <w:rPr>
                <w:b/>
                <w:bCs/>
                <w:sz w:val="20"/>
                <w:szCs w:val="20"/>
              </w:rPr>
            </w:pPr>
            <w:r w:rsidRPr="00553312">
              <w:rPr>
                <w:b/>
                <w:bCs/>
                <w:sz w:val="20"/>
                <w:szCs w:val="20"/>
              </w:rPr>
              <w:t>Відхилення тендерних пропозицій</w:t>
            </w:r>
          </w:p>
        </w:tc>
        <w:tc>
          <w:tcPr>
            <w:tcW w:w="6944" w:type="dxa"/>
            <w:tcBorders>
              <w:top w:val="single" w:sz="4" w:space="0" w:color="auto"/>
              <w:left w:val="single" w:sz="4" w:space="0" w:color="000000"/>
              <w:bottom w:val="single" w:sz="4" w:space="0" w:color="auto"/>
              <w:right w:val="single" w:sz="4" w:space="0" w:color="000000"/>
            </w:tcBorders>
          </w:tcPr>
          <w:p w:rsidR="00F80E43" w:rsidRPr="007900F9" w:rsidRDefault="00F80E43" w:rsidP="00593387">
            <w:pPr>
              <w:widowControl w:val="0"/>
              <w:jc w:val="both"/>
              <w:rPr>
                <w:color w:val="000000"/>
                <w:sz w:val="20"/>
              </w:rPr>
            </w:pPr>
            <w:r>
              <w:rPr>
                <w:color w:val="000000"/>
                <w:sz w:val="20"/>
                <w:szCs w:val="22"/>
              </w:rPr>
              <w:t xml:space="preserve">7.1. </w:t>
            </w:r>
            <w:r w:rsidRPr="007900F9">
              <w:rPr>
                <w:color w:val="000000"/>
                <w:sz w:val="20"/>
                <w:szCs w:val="22"/>
              </w:rPr>
              <w:t xml:space="preserve">Замовник відхиляє тендерну пропозицію із зазначенням аргументації в електронній системі </w:t>
            </w:r>
            <w:proofErr w:type="spellStart"/>
            <w:r w:rsidRPr="007900F9">
              <w:rPr>
                <w:color w:val="000000"/>
                <w:sz w:val="20"/>
                <w:szCs w:val="22"/>
              </w:rPr>
              <w:t>закупівель</w:t>
            </w:r>
            <w:proofErr w:type="spellEnd"/>
            <w:r w:rsidRPr="007900F9">
              <w:rPr>
                <w:color w:val="000000"/>
                <w:sz w:val="20"/>
                <w:szCs w:val="22"/>
              </w:rPr>
              <w:t xml:space="preserve"> у разі, коли:</w:t>
            </w:r>
          </w:p>
          <w:p w:rsidR="00F80E43" w:rsidRPr="007900F9" w:rsidRDefault="00F80E43" w:rsidP="00593387">
            <w:pPr>
              <w:widowControl w:val="0"/>
              <w:jc w:val="both"/>
              <w:rPr>
                <w:color w:val="000000"/>
                <w:sz w:val="20"/>
              </w:rPr>
            </w:pPr>
            <w:r w:rsidRPr="007900F9">
              <w:rPr>
                <w:color w:val="000000"/>
                <w:sz w:val="20"/>
                <w:szCs w:val="22"/>
              </w:rPr>
              <w:t>1) учасник процедури закупівлі:</w:t>
            </w:r>
          </w:p>
          <w:p w:rsidR="00F80E43" w:rsidRPr="007900F9" w:rsidRDefault="00F80E43" w:rsidP="00593387">
            <w:pPr>
              <w:widowControl w:val="0"/>
              <w:jc w:val="both"/>
              <w:rPr>
                <w:color w:val="000000"/>
                <w:sz w:val="20"/>
              </w:rPr>
            </w:pPr>
            <w:r w:rsidRPr="007900F9">
              <w:rPr>
                <w:color w:val="000000"/>
                <w:sz w:val="20"/>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80E43" w:rsidRPr="007900F9" w:rsidRDefault="00F80E43" w:rsidP="00593387">
            <w:pPr>
              <w:widowControl w:val="0"/>
              <w:jc w:val="both"/>
              <w:rPr>
                <w:color w:val="000000"/>
                <w:sz w:val="20"/>
              </w:rPr>
            </w:pPr>
            <w:r w:rsidRPr="007900F9">
              <w:rPr>
                <w:color w:val="000000"/>
                <w:sz w:val="20"/>
                <w:szCs w:val="22"/>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0E43" w:rsidRPr="007900F9" w:rsidRDefault="00F80E43" w:rsidP="00593387">
            <w:pPr>
              <w:widowControl w:val="0"/>
              <w:jc w:val="both"/>
              <w:rPr>
                <w:color w:val="000000"/>
                <w:sz w:val="20"/>
              </w:rPr>
            </w:pPr>
            <w:r w:rsidRPr="007900F9">
              <w:rPr>
                <w:color w:val="000000"/>
                <w:sz w:val="20"/>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00F9">
              <w:rPr>
                <w:color w:val="000000"/>
                <w:sz w:val="20"/>
                <w:szCs w:val="22"/>
              </w:rPr>
              <w:t>невідповідностей</w:t>
            </w:r>
            <w:proofErr w:type="spellEnd"/>
            <w:r w:rsidRPr="007900F9">
              <w:rPr>
                <w:color w:val="000000"/>
                <w:sz w:val="20"/>
                <w:szCs w:val="22"/>
              </w:rPr>
              <w:t xml:space="preserve">, протягом 24 годин з моменту розміщення замовником в електронній системі </w:t>
            </w:r>
            <w:proofErr w:type="spellStart"/>
            <w:r w:rsidRPr="007900F9">
              <w:rPr>
                <w:color w:val="000000"/>
                <w:sz w:val="20"/>
                <w:szCs w:val="22"/>
              </w:rPr>
              <w:t>закупівель</w:t>
            </w:r>
            <w:proofErr w:type="spellEnd"/>
            <w:r w:rsidRPr="007900F9">
              <w:rPr>
                <w:color w:val="000000"/>
                <w:sz w:val="20"/>
                <w:szCs w:val="22"/>
              </w:rPr>
              <w:t xml:space="preserve"> повідомлення з вимогою про усунення таких </w:t>
            </w:r>
            <w:proofErr w:type="spellStart"/>
            <w:r w:rsidRPr="007900F9">
              <w:rPr>
                <w:color w:val="000000"/>
                <w:sz w:val="20"/>
                <w:szCs w:val="22"/>
              </w:rPr>
              <w:t>невідповідностей</w:t>
            </w:r>
            <w:proofErr w:type="spellEnd"/>
            <w:r w:rsidRPr="007900F9">
              <w:rPr>
                <w:color w:val="000000"/>
                <w:sz w:val="20"/>
                <w:szCs w:val="22"/>
              </w:rPr>
              <w:t>;</w:t>
            </w:r>
          </w:p>
          <w:p w:rsidR="00F80E43" w:rsidRPr="007900F9" w:rsidRDefault="00F80E43" w:rsidP="00593387">
            <w:pPr>
              <w:widowControl w:val="0"/>
              <w:jc w:val="both"/>
              <w:rPr>
                <w:color w:val="000000"/>
                <w:sz w:val="20"/>
              </w:rPr>
            </w:pPr>
            <w:r w:rsidRPr="007900F9">
              <w:rPr>
                <w:color w:val="000000"/>
                <w:sz w:val="20"/>
                <w:szCs w:val="22"/>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80E43" w:rsidRPr="007900F9" w:rsidRDefault="00F80E43" w:rsidP="00593387">
            <w:pPr>
              <w:widowControl w:val="0"/>
              <w:jc w:val="both"/>
              <w:rPr>
                <w:color w:val="000000"/>
                <w:sz w:val="20"/>
              </w:rPr>
            </w:pPr>
            <w:r w:rsidRPr="007900F9">
              <w:rPr>
                <w:color w:val="000000"/>
                <w:sz w:val="20"/>
                <w:szCs w:val="22"/>
              </w:rPr>
              <w:t>- визначив конфіденційною інформацію, що не може бути визначена як конфіденційна відповідно до вимог частини другої статті 28 Закону;</w:t>
            </w:r>
          </w:p>
          <w:p w:rsidR="00F80E43" w:rsidRPr="007900F9" w:rsidRDefault="00F80E43" w:rsidP="00593387">
            <w:pPr>
              <w:widowControl w:val="0"/>
              <w:jc w:val="both"/>
              <w:rPr>
                <w:color w:val="000000"/>
                <w:sz w:val="20"/>
              </w:rPr>
            </w:pPr>
            <w:r w:rsidRPr="007900F9">
              <w:rPr>
                <w:color w:val="000000"/>
                <w:sz w:val="20"/>
                <w:szCs w:val="22"/>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00F9">
              <w:rPr>
                <w:color w:val="000000"/>
                <w:sz w:val="20"/>
                <w:szCs w:val="22"/>
              </w:rPr>
              <w:t>бенефіціарним</w:t>
            </w:r>
            <w:proofErr w:type="spellEnd"/>
            <w:r w:rsidRPr="007900F9">
              <w:rPr>
                <w:color w:val="000000"/>
                <w:sz w:val="20"/>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900F9">
              <w:rPr>
                <w:color w:val="000000"/>
                <w:sz w:val="20"/>
                <w:szCs w:val="22"/>
              </w:rPr>
              <w:t>закупівель</w:t>
            </w:r>
            <w:proofErr w:type="spellEnd"/>
            <w:r w:rsidRPr="007900F9">
              <w:rPr>
                <w:color w:val="000000"/>
                <w:sz w:val="20"/>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80E43" w:rsidRPr="007900F9" w:rsidRDefault="00F80E43" w:rsidP="00593387">
            <w:pPr>
              <w:widowControl w:val="0"/>
              <w:jc w:val="both"/>
              <w:rPr>
                <w:color w:val="000000"/>
                <w:sz w:val="20"/>
              </w:rPr>
            </w:pPr>
            <w:r w:rsidRPr="007900F9">
              <w:rPr>
                <w:color w:val="000000"/>
                <w:sz w:val="20"/>
                <w:szCs w:val="22"/>
              </w:rPr>
              <w:t>2) тендерна пропозиція:</w:t>
            </w:r>
          </w:p>
          <w:p w:rsidR="00F80E43" w:rsidRPr="007900F9" w:rsidRDefault="00F80E43" w:rsidP="00593387">
            <w:pPr>
              <w:widowControl w:val="0"/>
              <w:jc w:val="both"/>
              <w:rPr>
                <w:color w:val="000000"/>
                <w:sz w:val="20"/>
              </w:rPr>
            </w:pPr>
            <w:r w:rsidRPr="007900F9">
              <w:rPr>
                <w:color w:val="000000"/>
                <w:sz w:val="20"/>
                <w:szCs w:val="22"/>
              </w:rPr>
              <w:t>- не відповідає умовам технічної специфікації та іншим вимогам щодо предмета закупівлі тендерної документації;</w:t>
            </w:r>
          </w:p>
          <w:p w:rsidR="00F80E43" w:rsidRPr="007900F9" w:rsidRDefault="00F80E43" w:rsidP="00593387">
            <w:pPr>
              <w:widowControl w:val="0"/>
              <w:jc w:val="both"/>
              <w:rPr>
                <w:color w:val="000000"/>
                <w:sz w:val="20"/>
              </w:rPr>
            </w:pPr>
            <w:r w:rsidRPr="007900F9">
              <w:rPr>
                <w:color w:val="000000"/>
                <w:sz w:val="20"/>
                <w:szCs w:val="22"/>
              </w:rPr>
              <w:t>- викладена іншою мовою (мовами), ніж мова (мови), що передбачена тендерною документацією;</w:t>
            </w:r>
          </w:p>
          <w:p w:rsidR="00F80E43" w:rsidRPr="007900F9" w:rsidRDefault="00F80E43" w:rsidP="00593387">
            <w:pPr>
              <w:widowControl w:val="0"/>
              <w:jc w:val="both"/>
              <w:rPr>
                <w:color w:val="000000"/>
                <w:sz w:val="20"/>
              </w:rPr>
            </w:pPr>
            <w:r w:rsidRPr="007900F9">
              <w:rPr>
                <w:color w:val="000000"/>
                <w:sz w:val="20"/>
                <w:szCs w:val="22"/>
              </w:rPr>
              <w:t>- є такою, строк дії якої закінчився;</w:t>
            </w:r>
          </w:p>
          <w:p w:rsidR="00F80E43" w:rsidRPr="007900F9" w:rsidRDefault="00F80E43" w:rsidP="00593387">
            <w:pPr>
              <w:widowControl w:val="0"/>
              <w:jc w:val="both"/>
              <w:rPr>
                <w:color w:val="000000"/>
                <w:sz w:val="20"/>
              </w:rPr>
            </w:pPr>
            <w:r w:rsidRPr="007900F9">
              <w:rPr>
                <w:color w:val="000000"/>
                <w:sz w:val="20"/>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0E43" w:rsidRPr="007900F9" w:rsidRDefault="00F80E43" w:rsidP="00593387">
            <w:pPr>
              <w:widowControl w:val="0"/>
              <w:jc w:val="both"/>
              <w:rPr>
                <w:color w:val="000000"/>
                <w:sz w:val="20"/>
              </w:rPr>
            </w:pPr>
            <w:r w:rsidRPr="007900F9">
              <w:rPr>
                <w:color w:val="000000"/>
                <w:sz w:val="20"/>
                <w:szCs w:val="22"/>
              </w:rPr>
              <w:t>- не відповідає вимогам, установленим у тендерній документації відповідно до абзацу першого частини третьої статті 22 Закону;</w:t>
            </w:r>
          </w:p>
          <w:p w:rsidR="00F80E43" w:rsidRPr="007900F9" w:rsidRDefault="00F80E43" w:rsidP="00593387">
            <w:pPr>
              <w:widowControl w:val="0"/>
              <w:jc w:val="both"/>
              <w:rPr>
                <w:color w:val="000000"/>
                <w:sz w:val="20"/>
              </w:rPr>
            </w:pPr>
            <w:r w:rsidRPr="007900F9">
              <w:rPr>
                <w:color w:val="000000"/>
                <w:sz w:val="20"/>
                <w:szCs w:val="22"/>
              </w:rPr>
              <w:t>3) переможець процедури закупівлі:</w:t>
            </w:r>
          </w:p>
          <w:p w:rsidR="00F80E43" w:rsidRPr="007900F9" w:rsidRDefault="00F80E43" w:rsidP="00593387">
            <w:pPr>
              <w:widowControl w:val="0"/>
              <w:jc w:val="both"/>
              <w:rPr>
                <w:color w:val="000000"/>
                <w:sz w:val="20"/>
              </w:rPr>
            </w:pPr>
            <w:r w:rsidRPr="007900F9">
              <w:rPr>
                <w:color w:val="000000"/>
                <w:sz w:val="20"/>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F80E43" w:rsidRPr="007900F9" w:rsidRDefault="00F80E43" w:rsidP="00593387">
            <w:pPr>
              <w:widowControl w:val="0"/>
              <w:jc w:val="both"/>
              <w:rPr>
                <w:color w:val="000000"/>
                <w:sz w:val="20"/>
              </w:rPr>
            </w:pPr>
            <w:r w:rsidRPr="007900F9">
              <w:rPr>
                <w:color w:val="000000"/>
                <w:sz w:val="20"/>
                <w:szCs w:val="22"/>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80E43" w:rsidRPr="007900F9" w:rsidRDefault="00F80E43" w:rsidP="00593387">
            <w:pPr>
              <w:widowControl w:val="0"/>
              <w:jc w:val="both"/>
              <w:rPr>
                <w:color w:val="000000"/>
                <w:sz w:val="20"/>
              </w:rPr>
            </w:pPr>
            <w:r w:rsidRPr="007900F9">
              <w:rPr>
                <w:color w:val="000000"/>
                <w:sz w:val="20"/>
                <w:szCs w:val="22"/>
              </w:rPr>
              <w:t>- не надав копію ліцензії або документа дозвільного характеру (у разі їх наявності) відповідно до частини другої статті 41 Закону;</w:t>
            </w:r>
          </w:p>
          <w:p w:rsidR="00F80E43" w:rsidRPr="007900F9" w:rsidRDefault="00F80E43" w:rsidP="00593387">
            <w:pPr>
              <w:widowControl w:val="0"/>
              <w:jc w:val="both"/>
              <w:rPr>
                <w:color w:val="000000"/>
                <w:sz w:val="20"/>
              </w:rPr>
            </w:pPr>
            <w:r w:rsidRPr="007900F9">
              <w:rPr>
                <w:color w:val="000000"/>
                <w:sz w:val="20"/>
                <w:szCs w:val="22"/>
              </w:rPr>
              <w:t>- не надав забезпечення виконання договору про закупівлю, якщо таке забезпечення вимагалося замовником;</w:t>
            </w:r>
          </w:p>
          <w:p w:rsidR="00F80E43" w:rsidRDefault="00F80E43" w:rsidP="00593387">
            <w:pPr>
              <w:widowControl w:val="0"/>
              <w:jc w:val="both"/>
              <w:rPr>
                <w:color w:val="000000"/>
                <w:sz w:val="20"/>
              </w:rPr>
            </w:pPr>
            <w:r w:rsidRPr="007900F9">
              <w:rPr>
                <w:color w:val="000000"/>
                <w:sz w:val="20"/>
                <w:szCs w:val="22"/>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0E43" w:rsidRPr="007900F9" w:rsidRDefault="00F80E43" w:rsidP="00593387">
            <w:pPr>
              <w:widowControl w:val="0"/>
              <w:jc w:val="both"/>
              <w:rPr>
                <w:color w:val="000000"/>
                <w:sz w:val="20"/>
              </w:rPr>
            </w:pPr>
            <w:r>
              <w:rPr>
                <w:color w:val="000000"/>
                <w:sz w:val="20"/>
                <w:szCs w:val="22"/>
              </w:rPr>
              <w:t xml:space="preserve">7.2. </w:t>
            </w:r>
            <w:r w:rsidRPr="007900F9">
              <w:rPr>
                <w:color w:val="000000"/>
                <w:sz w:val="20"/>
                <w:szCs w:val="22"/>
              </w:rPr>
              <w:t xml:space="preserve">Замовник може відхилити тендерну пропозицію із зазначенням аргументації в електронній системі </w:t>
            </w:r>
            <w:proofErr w:type="spellStart"/>
            <w:r w:rsidRPr="007900F9">
              <w:rPr>
                <w:color w:val="000000"/>
                <w:sz w:val="20"/>
                <w:szCs w:val="22"/>
              </w:rPr>
              <w:t>закупівель</w:t>
            </w:r>
            <w:proofErr w:type="spellEnd"/>
            <w:r w:rsidRPr="007900F9">
              <w:rPr>
                <w:color w:val="000000"/>
                <w:sz w:val="20"/>
                <w:szCs w:val="22"/>
              </w:rPr>
              <w:t xml:space="preserve"> у разі, коли:</w:t>
            </w:r>
          </w:p>
          <w:p w:rsidR="00F80E43" w:rsidRPr="007900F9" w:rsidRDefault="00F80E43" w:rsidP="00593387">
            <w:pPr>
              <w:widowControl w:val="0"/>
              <w:jc w:val="both"/>
              <w:rPr>
                <w:color w:val="000000"/>
                <w:sz w:val="20"/>
              </w:rPr>
            </w:pPr>
            <w:r>
              <w:rPr>
                <w:color w:val="000000"/>
                <w:sz w:val="20"/>
                <w:szCs w:val="22"/>
              </w:rPr>
              <w:t xml:space="preserve">1)   </w:t>
            </w:r>
            <w:r w:rsidRPr="007900F9">
              <w:rPr>
                <w:color w:val="000000"/>
                <w:sz w:val="20"/>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0E43" w:rsidRDefault="00F80E43" w:rsidP="00593387">
            <w:pPr>
              <w:widowControl w:val="0"/>
              <w:jc w:val="both"/>
              <w:rPr>
                <w:color w:val="000000"/>
                <w:sz w:val="20"/>
              </w:rPr>
            </w:pPr>
            <w:r w:rsidRPr="007900F9">
              <w:rPr>
                <w:color w:val="000000"/>
                <w:sz w:val="20"/>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0E43" w:rsidRDefault="00F80E43" w:rsidP="00593387">
            <w:pPr>
              <w:widowControl w:val="0"/>
              <w:jc w:val="both"/>
              <w:rPr>
                <w:color w:val="000000"/>
                <w:sz w:val="20"/>
              </w:rPr>
            </w:pPr>
            <w:r>
              <w:rPr>
                <w:color w:val="000000"/>
                <w:sz w:val="20"/>
                <w:szCs w:val="22"/>
              </w:rPr>
              <w:t xml:space="preserve">7.3. </w:t>
            </w:r>
            <w:r w:rsidRPr="007900F9">
              <w:rPr>
                <w:color w:val="000000"/>
                <w:sz w:val="20"/>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900F9">
              <w:rPr>
                <w:color w:val="000000"/>
                <w:sz w:val="20"/>
                <w:szCs w:val="22"/>
              </w:rPr>
              <w:t>закупівель</w:t>
            </w:r>
            <w:proofErr w:type="spellEnd"/>
            <w:r w:rsidRPr="007900F9">
              <w:rPr>
                <w:color w:val="000000"/>
                <w:sz w:val="20"/>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900F9">
              <w:rPr>
                <w:color w:val="000000"/>
                <w:sz w:val="20"/>
                <w:szCs w:val="22"/>
              </w:rPr>
              <w:t>закупівель</w:t>
            </w:r>
            <w:proofErr w:type="spellEnd"/>
            <w:r w:rsidRPr="007900F9">
              <w:rPr>
                <w:color w:val="000000"/>
                <w:sz w:val="20"/>
                <w:szCs w:val="22"/>
              </w:rPr>
              <w:t>.</w:t>
            </w:r>
          </w:p>
          <w:p w:rsidR="00F80E43" w:rsidRPr="00553312" w:rsidRDefault="00F80E43" w:rsidP="00593387">
            <w:pPr>
              <w:jc w:val="both"/>
              <w:rPr>
                <w:sz w:val="20"/>
                <w:szCs w:val="20"/>
              </w:rPr>
            </w:pPr>
            <w:r>
              <w:rPr>
                <w:color w:val="000000"/>
                <w:sz w:val="20"/>
                <w:szCs w:val="22"/>
              </w:rPr>
              <w:t xml:space="preserve">7.4. </w:t>
            </w:r>
            <w:r w:rsidRPr="007900F9">
              <w:rPr>
                <w:color w:val="000000"/>
                <w:sz w:val="20"/>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900F9">
              <w:rPr>
                <w:color w:val="000000"/>
                <w:sz w:val="20"/>
                <w:szCs w:val="22"/>
              </w:rPr>
              <w:t>закупівель</w:t>
            </w:r>
            <w:proofErr w:type="spellEnd"/>
            <w:r w:rsidRPr="007900F9">
              <w:rPr>
                <w:color w:val="000000"/>
                <w:sz w:val="20"/>
                <w:szCs w:val="22"/>
              </w:rPr>
              <w:t xml:space="preserve">, але до моменту оприлюднення договору про закупівлю в електронній системі </w:t>
            </w:r>
            <w:proofErr w:type="spellStart"/>
            <w:r w:rsidRPr="007900F9">
              <w:rPr>
                <w:color w:val="000000"/>
                <w:sz w:val="20"/>
                <w:szCs w:val="22"/>
              </w:rPr>
              <w:t>закупівель</w:t>
            </w:r>
            <w:proofErr w:type="spellEnd"/>
            <w:r w:rsidRPr="007900F9">
              <w:rPr>
                <w:color w:val="000000"/>
                <w:sz w:val="20"/>
                <w:szCs w:val="22"/>
              </w:rPr>
              <w:t xml:space="preserve"> відповідно до статті 10 Закону.</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p>
        </w:tc>
        <w:tc>
          <w:tcPr>
            <w:tcW w:w="9638" w:type="dxa"/>
            <w:gridSpan w:val="2"/>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sidRPr="00553312">
              <w:rPr>
                <w:b/>
                <w:bCs/>
                <w:sz w:val="20"/>
                <w:szCs w:val="20"/>
              </w:rPr>
              <w:t>VI. Результати тендеру та укладання договору про закупівлю</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sidRPr="00553312">
              <w:rPr>
                <w:b/>
                <w:bCs/>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sidRPr="00553312">
              <w:rPr>
                <w:b/>
                <w:color w:val="000000"/>
                <w:sz w:val="20"/>
                <w:szCs w:val="22"/>
              </w:rPr>
              <w:t>Відміна замовником тендеру чи визнання його таким, що не відбувся</w:t>
            </w:r>
          </w:p>
        </w:tc>
        <w:tc>
          <w:tcPr>
            <w:tcW w:w="6944" w:type="dxa"/>
            <w:tcBorders>
              <w:top w:val="single" w:sz="4" w:space="0" w:color="auto"/>
              <w:left w:val="single" w:sz="4" w:space="0" w:color="auto"/>
              <w:bottom w:val="single" w:sz="4" w:space="0" w:color="auto"/>
              <w:right w:val="single" w:sz="4" w:space="0" w:color="auto"/>
            </w:tcBorders>
          </w:tcPr>
          <w:p w:rsidR="00F80E43" w:rsidRPr="00CD059A" w:rsidRDefault="00F80E43" w:rsidP="00593387">
            <w:pPr>
              <w:widowControl w:val="0"/>
              <w:jc w:val="both"/>
              <w:rPr>
                <w:color w:val="000000"/>
                <w:sz w:val="20"/>
              </w:rPr>
            </w:pPr>
            <w:r w:rsidRPr="00553312">
              <w:rPr>
                <w:color w:val="000000"/>
                <w:sz w:val="20"/>
                <w:szCs w:val="22"/>
              </w:rPr>
              <w:t>1.1</w:t>
            </w:r>
            <w:r w:rsidRPr="00553312">
              <w:rPr>
                <w:color w:val="000000"/>
                <w:sz w:val="20"/>
                <w:szCs w:val="22"/>
                <w:lang w:val="ru-RU"/>
              </w:rPr>
              <w:t>.</w:t>
            </w:r>
            <w:r w:rsidRPr="00553312">
              <w:rPr>
                <w:color w:val="000000"/>
                <w:sz w:val="20"/>
                <w:szCs w:val="22"/>
              </w:rPr>
              <w:t xml:space="preserve"> </w:t>
            </w:r>
            <w:r w:rsidRPr="00CD059A">
              <w:rPr>
                <w:color w:val="000000"/>
                <w:sz w:val="20"/>
                <w:szCs w:val="22"/>
              </w:rPr>
              <w:t>Відповідно до пункту 47 Особливостей Замовник відміняє відкриті торги у разі:</w:t>
            </w:r>
          </w:p>
          <w:p w:rsidR="00F80E43" w:rsidRPr="00CD059A" w:rsidRDefault="00F80E43" w:rsidP="00593387">
            <w:pPr>
              <w:widowControl w:val="0"/>
              <w:jc w:val="both"/>
              <w:rPr>
                <w:color w:val="000000"/>
                <w:sz w:val="20"/>
              </w:rPr>
            </w:pPr>
            <w:r w:rsidRPr="00CD059A">
              <w:rPr>
                <w:color w:val="000000"/>
                <w:sz w:val="20"/>
                <w:szCs w:val="22"/>
              </w:rPr>
              <w:t>1) відсутності подальшої потреби в закупівлі товарів, робіт чи послуг;</w:t>
            </w:r>
          </w:p>
          <w:p w:rsidR="00F80E43" w:rsidRPr="00CD059A" w:rsidRDefault="00F80E43" w:rsidP="00593387">
            <w:pPr>
              <w:widowControl w:val="0"/>
              <w:jc w:val="both"/>
              <w:rPr>
                <w:color w:val="000000"/>
                <w:sz w:val="20"/>
              </w:rPr>
            </w:pPr>
            <w:r w:rsidRPr="00CD059A">
              <w:rPr>
                <w:color w:val="000000"/>
                <w:sz w:val="20"/>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CD059A">
              <w:rPr>
                <w:color w:val="000000"/>
                <w:sz w:val="20"/>
                <w:szCs w:val="22"/>
              </w:rPr>
              <w:t>закупівель</w:t>
            </w:r>
            <w:proofErr w:type="spellEnd"/>
            <w:r w:rsidRPr="00CD059A">
              <w:rPr>
                <w:color w:val="000000"/>
                <w:sz w:val="20"/>
                <w:szCs w:val="22"/>
              </w:rPr>
              <w:t>, з описом таких порушень;</w:t>
            </w:r>
          </w:p>
          <w:p w:rsidR="00F80E43" w:rsidRPr="00CD059A" w:rsidRDefault="00F80E43" w:rsidP="00593387">
            <w:pPr>
              <w:widowControl w:val="0"/>
              <w:jc w:val="both"/>
              <w:rPr>
                <w:color w:val="000000"/>
                <w:sz w:val="20"/>
              </w:rPr>
            </w:pPr>
            <w:r w:rsidRPr="00CD059A">
              <w:rPr>
                <w:color w:val="000000"/>
                <w:sz w:val="20"/>
                <w:szCs w:val="22"/>
              </w:rPr>
              <w:t>3) скорочення обсягу видатків на здійснення закупівлі товарів, робіт чи послуг;</w:t>
            </w:r>
          </w:p>
          <w:p w:rsidR="00F80E43" w:rsidRPr="00CD059A" w:rsidRDefault="00F80E43" w:rsidP="00593387">
            <w:pPr>
              <w:widowControl w:val="0"/>
              <w:jc w:val="both"/>
              <w:rPr>
                <w:color w:val="000000"/>
                <w:sz w:val="20"/>
              </w:rPr>
            </w:pPr>
            <w:r w:rsidRPr="00CD059A">
              <w:rPr>
                <w:color w:val="000000"/>
                <w:sz w:val="20"/>
                <w:szCs w:val="22"/>
              </w:rPr>
              <w:t>4) коли здійснення закупівлі стало неможливим внаслідок дії обставин непереборної сили.</w:t>
            </w:r>
          </w:p>
          <w:p w:rsidR="00F80E43" w:rsidRPr="00CD059A" w:rsidRDefault="00F80E43" w:rsidP="00593387">
            <w:pPr>
              <w:widowControl w:val="0"/>
              <w:jc w:val="both"/>
              <w:rPr>
                <w:color w:val="000000"/>
                <w:sz w:val="20"/>
              </w:rPr>
            </w:pPr>
            <w:r w:rsidRPr="00CD059A">
              <w:rPr>
                <w:color w:val="000000"/>
                <w:sz w:val="20"/>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D059A">
              <w:rPr>
                <w:color w:val="000000"/>
                <w:sz w:val="20"/>
                <w:szCs w:val="22"/>
              </w:rPr>
              <w:t>закупівель</w:t>
            </w:r>
            <w:proofErr w:type="spellEnd"/>
            <w:r w:rsidRPr="00CD059A">
              <w:rPr>
                <w:color w:val="000000"/>
                <w:sz w:val="20"/>
                <w:szCs w:val="22"/>
              </w:rPr>
              <w:t xml:space="preserve"> підстави прийняття такого рішення. </w:t>
            </w:r>
          </w:p>
          <w:p w:rsidR="00F80E43" w:rsidRPr="00CD059A" w:rsidRDefault="00F80E43" w:rsidP="00593387">
            <w:pPr>
              <w:widowControl w:val="0"/>
              <w:jc w:val="both"/>
              <w:rPr>
                <w:color w:val="000000"/>
                <w:sz w:val="20"/>
              </w:rPr>
            </w:pPr>
            <w:r>
              <w:rPr>
                <w:color w:val="000000"/>
                <w:sz w:val="20"/>
                <w:szCs w:val="22"/>
              </w:rPr>
              <w:t xml:space="preserve">1.2. </w:t>
            </w:r>
            <w:r w:rsidRPr="00CD059A">
              <w:rPr>
                <w:color w:val="000000"/>
                <w:sz w:val="20"/>
                <w:szCs w:val="22"/>
              </w:rPr>
              <w:t xml:space="preserve">Відповідно до пункту 48 Особливостей відкриті торги автоматично відміняються електронною системою </w:t>
            </w:r>
            <w:proofErr w:type="spellStart"/>
            <w:r w:rsidRPr="00CD059A">
              <w:rPr>
                <w:color w:val="000000"/>
                <w:sz w:val="20"/>
                <w:szCs w:val="22"/>
              </w:rPr>
              <w:t>закупівель</w:t>
            </w:r>
            <w:proofErr w:type="spellEnd"/>
            <w:r w:rsidRPr="00CD059A">
              <w:rPr>
                <w:color w:val="000000"/>
                <w:sz w:val="20"/>
                <w:szCs w:val="22"/>
              </w:rPr>
              <w:t xml:space="preserve"> у разі:</w:t>
            </w:r>
          </w:p>
          <w:p w:rsidR="00F80E43" w:rsidRPr="00CD059A" w:rsidRDefault="00F80E43" w:rsidP="00593387">
            <w:pPr>
              <w:widowControl w:val="0"/>
              <w:jc w:val="both"/>
              <w:rPr>
                <w:color w:val="000000"/>
                <w:sz w:val="20"/>
              </w:rPr>
            </w:pPr>
            <w:r w:rsidRPr="00CD059A">
              <w:rPr>
                <w:color w:val="000000"/>
                <w:sz w:val="20"/>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0E43" w:rsidRPr="00CD059A" w:rsidRDefault="00F80E43" w:rsidP="00593387">
            <w:pPr>
              <w:widowControl w:val="0"/>
              <w:jc w:val="both"/>
              <w:rPr>
                <w:color w:val="000000"/>
                <w:sz w:val="20"/>
              </w:rPr>
            </w:pPr>
            <w:r w:rsidRPr="00CD059A">
              <w:rPr>
                <w:color w:val="000000"/>
                <w:sz w:val="20"/>
                <w:szCs w:val="22"/>
              </w:rPr>
              <w:t>2) неподання жодної тендерної пропозиції для участі у відкритих торгах у строк, установлений замовником згідно з Особливостями.</w:t>
            </w:r>
          </w:p>
          <w:p w:rsidR="00F80E43" w:rsidRDefault="00F80E43" w:rsidP="00593387">
            <w:pPr>
              <w:widowControl w:val="0"/>
              <w:jc w:val="both"/>
              <w:rPr>
                <w:color w:val="000000"/>
                <w:sz w:val="20"/>
              </w:rPr>
            </w:pPr>
            <w:r w:rsidRPr="00CD059A">
              <w:rPr>
                <w:color w:val="000000"/>
                <w:sz w:val="20"/>
                <w:szCs w:val="22"/>
              </w:rPr>
              <w:t xml:space="preserve">Електронною системою </w:t>
            </w:r>
            <w:proofErr w:type="spellStart"/>
            <w:r w:rsidRPr="00CD059A">
              <w:rPr>
                <w:color w:val="000000"/>
                <w:sz w:val="20"/>
                <w:szCs w:val="22"/>
              </w:rPr>
              <w:t>закупівель</w:t>
            </w:r>
            <w:proofErr w:type="spellEnd"/>
            <w:r w:rsidRPr="00CD059A">
              <w:rPr>
                <w:color w:val="000000"/>
                <w:sz w:val="20"/>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0E43" w:rsidRPr="00CD059A" w:rsidRDefault="00F80E43" w:rsidP="00593387">
            <w:pPr>
              <w:widowControl w:val="0"/>
              <w:jc w:val="both"/>
              <w:rPr>
                <w:color w:val="000000"/>
                <w:sz w:val="20"/>
              </w:rPr>
            </w:pPr>
            <w:r>
              <w:rPr>
                <w:color w:val="000000"/>
                <w:sz w:val="20"/>
                <w:szCs w:val="22"/>
              </w:rPr>
              <w:t>1.3.</w:t>
            </w:r>
            <w:r w:rsidRPr="00CD059A">
              <w:rPr>
                <w:color w:val="000000"/>
                <w:sz w:val="20"/>
                <w:szCs w:val="22"/>
              </w:rPr>
              <w:t>Відкриті торги можуть бути відмінені частково (за лотом).</w:t>
            </w:r>
          </w:p>
          <w:p w:rsidR="00F80E43" w:rsidRPr="00553312" w:rsidRDefault="00F80E43" w:rsidP="00593387">
            <w:pPr>
              <w:suppressAutoHyphens w:val="0"/>
              <w:jc w:val="both"/>
              <w:rPr>
                <w:sz w:val="20"/>
                <w:szCs w:val="20"/>
              </w:rPr>
            </w:pPr>
            <w:r>
              <w:rPr>
                <w:color w:val="000000"/>
                <w:sz w:val="20"/>
                <w:szCs w:val="22"/>
              </w:rPr>
              <w:t xml:space="preserve">1.4. </w:t>
            </w:r>
            <w:r w:rsidRPr="00CD059A">
              <w:rPr>
                <w:color w:val="000000"/>
                <w:sz w:val="20"/>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D059A">
              <w:rPr>
                <w:color w:val="000000"/>
                <w:sz w:val="20"/>
                <w:szCs w:val="22"/>
              </w:rPr>
              <w:t>закупівель</w:t>
            </w:r>
            <w:proofErr w:type="spellEnd"/>
            <w:r w:rsidRPr="00CD059A">
              <w:rPr>
                <w:color w:val="000000"/>
                <w:sz w:val="20"/>
                <w:szCs w:val="22"/>
              </w:rPr>
              <w:t xml:space="preserve"> в день її оприлюднення.</w:t>
            </w:r>
          </w:p>
        </w:tc>
      </w:tr>
      <w:tr w:rsidR="00F80E43" w:rsidRPr="00553312" w:rsidTr="00553312">
        <w:tc>
          <w:tcPr>
            <w:tcW w:w="567" w:type="dxa"/>
            <w:tcBorders>
              <w:top w:val="single" w:sz="4" w:space="0" w:color="auto"/>
              <w:left w:val="single" w:sz="4" w:space="0" w:color="000000"/>
              <w:bottom w:val="single" w:sz="4" w:space="0" w:color="000000"/>
            </w:tcBorders>
          </w:tcPr>
          <w:p w:rsidR="00F80E43" w:rsidRPr="00553312" w:rsidRDefault="00F80E43" w:rsidP="00593387">
            <w:pPr>
              <w:snapToGrid w:val="0"/>
              <w:jc w:val="both"/>
              <w:rPr>
                <w:b/>
                <w:bCs/>
                <w:sz w:val="20"/>
                <w:szCs w:val="20"/>
              </w:rPr>
            </w:pPr>
            <w:r w:rsidRPr="00553312">
              <w:rPr>
                <w:b/>
                <w:bCs/>
                <w:sz w:val="20"/>
                <w:szCs w:val="20"/>
              </w:rPr>
              <w:t>2.</w:t>
            </w:r>
          </w:p>
        </w:tc>
        <w:tc>
          <w:tcPr>
            <w:tcW w:w="2694" w:type="dxa"/>
            <w:tcBorders>
              <w:top w:val="single" w:sz="4" w:space="0" w:color="auto"/>
              <w:left w:val="single" w:sz="4" w:space="0" w:color="000000"/>
              <w:bottom w:val="single" w:sz="4" w:space="0" w:color="000000"/>
            </w:tcBorders>
          </w:tcPr>
          <w:p w:rsidR="00F80E43" w:rsidRPr="00553312" w:rsidRDefault="00F80E43" w:rsidP="00593387">
            <w:pPr>
              <w:snapToGrid w:val="0"/>
              <w:jc w:val="both"/>
              <w:rPr>
                <w:b/>
                <w:bCs/>
                <w:sz w:val="20"/>
                <w:szCs w:val="20"/>
              </w:rPr>
            </w:pPr>
            <w:r w:rsidRPr="00553312">
              <w:rPr>
                <w:b/>
                <w:bCs/>
                <w:sz w:val="20"/>
                <w:szCs w:val="20"/>
              </w:rPr>
              <w:t>Строк укладання договору</w:t>
            </w:r>
          </w:p>
        </w:tc>
        <w:tc>
          <w:tcPr>
            <w:tcW w:w="6944" w:type="dxa"/>
            <w:tcBorders>
              <w:top w:val="single" w:sz="4" w:space="0" w:color="auto"/>
              <w:left w:val="single" w:sz="4" w:space="0" w:color="000000"/>
              <w:bottom w:val="single" w:sz="4" w:space="0" w:color="000000"/>
              <w:right w:val="single" w:sz="4" w:space="0" w:color="000000"/>
            </w:tcBorders>
            <w:vAlign w:val="center"/>
          </w:tcPr>
          <w:p w:rsidR="00F80E43" w:rsidRPr="00F90E7D" w:rsidRDefault="00F80E43" w:rsidP="00593387">
            <w:pPr>
              <w:widowControl w:val="0"/>
              <w:jc w:val="both"/>
              <w:rPr>
                <w:color w:val="000000"/>
                <w:sz w:val="20"/>
              </w:rPr>
            </w:pPr>
            <w:r>
              <w:rPr>
                <w:color w:val="000000"/>
                <w:sz w:val="20"/>
                <w:szCs w:val="22"/>
              </w:rPr>
              <w:t xml:space="preserve">2.1. </w:t>
            </w:r>
            <w:r w:rsidRPr="00F90E7D">
              <w:rPr>
                <w:color w:val="000000"/>
                <w:sz w:val="20"/>
                <w:szCs w:val="22"/>
              </w:rPr>
              <w:t xml:space="preserve">З метою забезпечення права на оскарження рішень замовника до органу оскарження договір про закупівлю </w:t>
            </w:r>
            <w:r w:rsidRPr="00F90E7D">
              <w:rPr>
                <w:b/>
                <w:bCs/>
                <w:color w:val="000000"/>
                <w:sz w:val="20"/>
                <w:szCs w:val="22"/>
              </w:rPr>
              <w:t>не може бути укладено раніше ніж через п’ять днів</w:t>
            </w:r>
            <w:r w:rsidRPr="00F90E7D">
              <w:rPr>
                <w:color w:val="000000"/>
                <w:sz w:val="20"/>
                <w:szCs w:val="22"/>
              </w:rPr>
              <w:t xml:space="preserve"> з дати оприлюднення в електронній системі </w:t>
            </w:r>
            <w:proofErr w:type="spellStart"/>
            <w:r w:rsidRPr="00F90E7D">
              <w:rPr>
                <w:color w:val="000000"/>
                <w:sz w:val="20"/>
                <w:szCs w:val="22"/>
              </w:rPr>
              <w:t>закупівель</w:t>
            </w:r>
            <w:proofErr w:type="spellEnd"/>
            <w:r w:rsidRPr="00F90E7D">
              <w:rPr>
                <w:color w:val="000000"/>
                <w:sz w:val="20"/>
                <w:szCs w:val="22"/>
              </w:rPr>
              <w:t xml:space="preserve"> повідомлення про намір укласти договір про закупівлю.</w:t>
            </w:r>
          </w:p>
          <w:p w:rsidR="00F80E43" w:rsidRPr="00F90E7D" w:rsidRDefault="00F80E43" w:rsidP="00593387">
            <w:pPr>
              <w:widowControl w:val="0"/>
              <w:jc w:val="both"/>
              <w:rPr>
                <w:color w:val="000000"/>
                <w:sz w:val="20"/>
              </w:rPr>
            </w:pPr>
            <w:r w:rsidRPr="00F90E7D">
              <w:rPr>
                <w:color w:val="000000"/>
                <w:sz w:val="20"/>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0E7D">
              <w:rPr>
                <w:b/>
                <w:bCs/>
                <w:color w:val="000000"/>
                <w:sz w:val="20"/>
                <w:szCs w:val="22"/>
              </w:rPr>
              <w:t xml:space="preserve">не </w:t>
            </w:r>
            <w:r w:rsidRPr="00F90E7D">
              <w:rPr>
                <w:b/>
                <w:bCs/>
                <w:color w:val="000000"/>
                <w:sz w:val="20"/>
                <w:szCs w:val="22"/>
              </w:rPr>
              <w:lastRenderedPageBreak/>
              <w:t xml:space="preserve">пізніше ніж через </w:t>
            </w:r>
            <w:r>
              <w:rPr>
                <w:b/>
                <w:bCs/>
                <w:color w:val="000000"/>
                <w:sz w:val="20"/>
                <w:szCs w:val="22"/>
              </w:rPr>
              <w:t>п’ятнадцять</w:t>
            </w:r>
            <w:r w:rsidRPr="00F90E7D">
              <w:rPr>
                <w:b/>
                <w:bCs/>
                <w:color w:val="000000"/>
                <w:sz w:val="20"/>
                <w:szCs w:val="22"/>
              </w:rPr>
              <w:t xml:space="preserve"> днів</w:t>
            </w:r>
            <w:r w:rsidRPr="00F90E7D">
              <w:rPr>
                <w:color w:val="000000"/>
                <w:sz w:val="20"/>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80E43" w:rsidRPr="00F90E7D" w:rsidRDefault="00F80E43" w:rsidP="00593387">
            <w:pPr>
              <w:widowControl w:val="0"/>
              <w:jc w:val="both"/>
              <w:rPr>
                <w:color w:val="000000"/>
                <w:sz w:val="20"/>
              </w:rPr>
            </w:pPr>
            <w:r>
              <w:rPr>
                <w:color w:val="000000"/>
                <w:sz w:val="20"/>
                <w:szCs w:val="22"/>
              </w:rPr>
              <w:t xml:space="preserve">2.2. </w:t>
            </w:r>
            <w:r w:rsidRPr="00F90E7D">
              <w:rPr>
                <w:color w:val="000000"/>
                <w:sz w:val="20"/>
                <w:szCs w:val="22"/>
              </w:rPr>
              <w:t xml:space="preserve">У разі подання скарги до органу оскарження після оприлюднення в електронній системі </w:t>
            </w:r>
            <w:proofErr w:type="spellStart"/>
            <w:r w:rsidRPr="00F90E7D">
              <w:rPr>
                <w:color w:val="000000"/>
                <w:sz w:val="20"/>
                <w:szCs w:val="22"/>
              </w:rPr>
              <w:t>закупівель</w:t>
            </w:r>
            <w:proofErr w:type="spellEnd"/>
            <w:r w:rsidRPr="00F90E7D">
              <w:rPr>
                <w:color w:val="000000"/>
                <w:sz w:val="20"/>
                <w:szCs w:val="22"/>
              </w:rPr>
              <w:t xml:space="preserve"> повідомлення про намір укласти договір про закупівлю перебіг строку для укладання договору про закупівлю зупиняється.</w:t>
            </w:r>
          </w:p>
          <w:p w:rsidR="00F80E43" w:rsidRPr="00553312" w:rsidRDefault="00F80E43" w:rsidP="00593387">
            <w:pPr>
              <w:tabs>
                <w:tab w:val="left" w:pos="590"/>
                <w:tab w:val="left" w:pos="10381"/>
              </w:tabs>
              <w:snapToGrid w:val="0"/>
              <w:jc w:val="both"/>
              <w:rPr>
                <w:sz w:val="20"/>
                <w:szCs w:val="20"/>
              </w:rPr>
            </w:pPr>
            <w:r>
              <w:rPr>
                <w:color w:val="000000"/>
                <w:sz w:val="20"/>
                <w:szCs w:val="22"/>
              </w:rPr>
              <w:t xml:space="preserve">2.3. </w:t>
            </w:r>
            <w:r w:rsidRPr="00F90E7D">
              <w:rPr>
                <w:color w:val="000000"/>
                <w:sz w:val="20"/>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w:t>
            </w:r>
            <w:r>
              <w:rPr>
                <w:color w:val="000000"/>
                <w:sz w:val="20"/>
                <w:szCs w:val="22"/>
              </w:rPr>
              <w:t xml:space="preserve">дповідно до вимог Закону та </w:t>
            </w:r>
            <w:r w:rsidRPr="00F90E7D">
              <w:rPr>
                <w:color w:val="000000"/>
                <w:sz w:val="20"/>
                <w:szCs w:val="22"/>
              </w:rPr>
              <w:t>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80E43" w:rsidRPr="00553312" w:rsidTr="00553312">
        <w:tc>
          <w:tcPr>
            <w:tcW w:w="567" w:type="dxa"/>
            <w:tcBorders>
              <w:top w:val="single" w:sz="4" w:space="0" w:color="000000"/>
              <w:left w:val="single" w:sz="4" w:space="0" w:color="000000"/>
              <w:bottom w:val="single" w:sz="4" w:space="0" w:color="000000"/>
            </w:tcBorders>
          </w:tcPr>
          <w:p w:rsidR="00F80E43" w:rsidRPr="00553312" w:rsidRDefault="00F80E43" w:rsidP="00593387">
            <w:pPr>
              <w:snapToGrid w:val="0"/>
              <w:jc w:val="both"/>
              <w:rPr>
                <w:b/>
                <w:bCs/>
                <w:sz w:val="20"/>
                <w:szCs w:val="20"/>
              </w:rPr>
            </w:pPr>
            <w:r w:rsidRPr="00553312">
              <w:rPr>
                <w:b/>
                <w:bCs/>
                <w:sz w:val="20"/>
                <w:szCs w:val="20"/>
              </w:rPr>
              <w:lastRenderedPageBreak/>
              <w:t>3.</w:t>
            </w:r>
          </w:p>
        </w:tc>
        <w:tc>
          <w:tcPr>
            <w:tcW w:w="2694" w:type="dxa"/>
            <w:tcBorders>
              <w:top w:val="single" w:sz="4" w:space="0" w:color="000000"/>
              <w:left w:val="single" w:sz="4" w:space="0" w:color="000000"/>
              <w:bottom w:val="single" w:sz="4" w:space="0" w:color="000000"/>
            </w:tcBorders>
          </w:tcPr>
          <w:p w:rsidR="00F80E43" w:rsidRPr="005E095B" w:rsidRDefault="00F80E43" w:rsidP="00593387">
            <w:pPr>
              <w:snapToGrid w:val="0"/>
              <w:rPr>
                <w:b/>
                <w:bCs/>
                <w:sz w:val="20"/>
                <w:szCs w:val="20"/>
              </w:rPr>
            </w:pPr>
            <w:proofErr w:type="spellStart"/>
            <w:r w:rsidRPr="005E095B">
              <w:rPr>
                <w:b/>
                <w:bCs/>
                <w:sz w:val="20"/>
                <w:szCs w:val="20"/>
              </w:rPr>
              <w:t>Проєкт</w:t>
            </w:r>
            <w:proofErr w:type="spellEnd"/>
            <w:r w:rsidRPr="005E095B">
              <w:rPr>
                <w:b/>
                <w:bCs/>
                <w:sz w:val="20"/>
                <w:szCs w:val="20"/>
              </w:rPr>
              <w:t xml:space="preserve">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vAlign w:val="center"/>
          </w:tcPr>
          <w:p w:rsidR="00F80E43" w:rsidRPr="005E095B" w:rsidRDefault="00F80E43" w:rsidP="00593387">
            <w:pPr>
              <w:widowControl w:val="0"/>
              <w:jc w:val="both"/>
              <w:rPr>
                <w:color w:val="000000"/>
                <w:sz w:val="20"/>
              </w:rPr>
            </w:pPr>
            <w:r w:rsidRPr="005E095B">
              <w:rPr>
                <w:color w:val="000000"/>
                <w:sz w:val="22"/>
                <w:szCs w:val="22"/>
              </w:rPr>
              <w:t>3</w:t>
            </w:r>
            <w:r w:rsidRPr="005E095B">
              <w:rPr>
                <w:color w:val="000000"/>
                <w:sz w:val="20"/>
                <w:szCs w:val="22"/>
              </w:rPr>
              <w:t xml:space="preserve">.1. </w:t>
            </w:r>
            <w:proofErr w:type="spellStart"/>
            <w:r w:rsidRPr="005E095B">
              <w:rPr>
                <w:color w:val="000000"/>
                <w:sz w:val="20"/>
                <w:szCs w:val="22"/>
              </w:rPr>
              <w:t>Проєкт</w:t>
            </w:r>
            <w:proofErr w:type="spellEnd"/>
            <w:r w:rsidRPr="005E095B">
              <w:rPr>
                <w:color w:val="000000"/>
                <w:sz w:val="20"/>
                <w:szCs w:val="22"/>
              </w:rPr>
              <w:t xml:space="preserve"> договору складається замовником з урахуванням особливостей предмету закупівлі</w:t>
            </w:r>
            <w:r w:rsidRPr="005E095B">
              <w:rPr>
                <w:sz w:val="20"/>
                <w:szCs w:val="20"/>
              </w:rPr>
              <w:t>.</w:t>
            </w:r>
          </w:p>
          <w:p w:rsidR="00F80E43" w:rsidRPr="005E095B" w:rsidRDefault="00F80E43" w:rsidP="00593387">
            <w:pPr>
              <w:widowControl w:val="0"/>
              <w:jc w:val="both"/>
              <w:rPr>
                <w:color w:val="000000"/>
                <w:sz w:val="20"/>
              </w:rPr>
            </w:pPr>
            <w:r w:rsidRPr="005E095B">
              <w:rPr>
                <w:color w:val="000000"/>
                <w:sz w:val="20"/>
                <w:szCs w:val="22"/>
              </w:rPr>
              <w:t xml:space="preserve">3.2. </w:t>
            </w:r>
            <w:proofErr w:type="spellStart"/>
            <w:r w:rsidRPr="005E095B">
              <w:rPr>
                <w:color w:val="000000"/>
                <w:sz w:val="20"/>
                <w:szCs w:val="22"/>
              </w:rPr>
              <w:t>Проєкт</w:t>
            </w:r>
            <w:proofErr w:type="spellEnd"/>
            <w:r w:rsidRPr="005E095B">
              <w:rPr>
                <w:color w:val="000000"/>
                <w:sz w:val="20"/>
                <w:szCs w:val="22"/>
              </w:rPr>
              <w:t xml:space="preserve"> договору про закупівлю з обов’язковим зазначенням порядку змін його умов</w:t>
            </w:r>
            <w:r>
              <w:rPr>
                <w:color w:val="000000"/>
                <w:sz w:val="20"/>
                <w:szCs w:val="22"/>
              </w:rPr>
              <w:t>,</w:t>
            </w:r>
            <w:r w:rsidRPr="005E095B">
              <w:rPr>
                <w:color w:val="000000"/>
                <w:sz w:val="20"/>
                <w:szCs w:val="22"/>
              </w:rPr>
              <w:t xml:space="preserve"> наведений у Додатку 4 цієї тендерної документації</w:t>
            </w:r>
            <w:r>
              <w:rPr>
                <w:color w:val="000000"/>
                <w:sz w:val="20"/>
                <w:szCs w:val="22"/>
              </w:rPr>
              <w:t xml:space="preserve">, </w:t>
            </w:r>
            <w:r w:rsidRPr="005E095B">
              <w:rPr>
                <w:color w:val="000000"/>
                <w:sz w:val="20"/>
                <w:szCs w:val="22"/>
              </w:rPr>
              <w:t>заповнюється Учасником та додається в сканованому вигляді у складі тендерної пропозиції.</w:t>
            </w:r>
          </w:p>
        </w:tc>
      </w:tr>
      <w:tr w:rsidR="00F80E43" w:rsidRPr="00553312" w:rsidTr="00553312">
        <w:tc>
          <w:tcPr>
            <w:tcW w:w="567" w:type="dxa"/>
            <w:tcBorders>
              <w:top w:val="single" w:sz="4" w:space="0" w:color="000000"/>
              <w:left w:val="single" w:sz="4" w:space="0" w:color="000000"/>
              <w:bottom w:val="single" w:sz="4" w:space="0" w:color="000000"/>
            </w:tcBorders>
          </w:tcPr>
          <w:p w:rsidR="00F80E43" w:rsidRPr="00553312" w:rsidRDefault="00F80E43" w:rsidP="00593387">
            <w:pPr>
              <w:snapToGrid w:val="0"/>
              <w:jc w:val="both"/>
              <w:rPr>
                <w:b/>
                <w:bCs/>
                <w:sz w:val="20"/>
                <w:szCs w:val="20"/>
              </w:rPr>
            </w:pPr>
            <w:r>
              <w:rPr>
                <w:b/>
                <w:bCs/>
                <w:sz w:val="20"/>
                <w:szCs w:val="20"/>
              </w:rPr>
              <w:t>4.</w:t>
            </w:r>
          </w:p>
        </w:tc>
        <w:tc>
          <w:tcPr>
            <w:tcW w:w="2694" w:type="dxa"/>
            <w:tcBorders>
              <w:top w:val="single" w:sz="4" w:space="0" w:color="000000"/>
              <w:left w:val="single" w:sz="4" w:space="0" w:color="000000"/>
              <w:bottom w:val="single" w:sz="4" w:space="0" w:color="000000"/>
            </w:tcBorders>
          </w:tcPr>
          <w:p w:rsidR="00F80E43" w:rsidRPr="005E095B" w:rsidRDefault="00F80E43" w:rsidP="00593387">
            <w:pPr>
              <w:snapToGrid w:val="0"/>
              <w:rPr>
                <w:b/>
                <w:bCs/>
                <w:sz w:val="20"/>
                <w:szCs w:val="20"/>
              </w:rPr>
            </w:pPr>
            <w:r>
              <w:rPr>
                <w:b/>
                <w:bCs/>
                <w:sz w:val="20"/>
                <w:szCs w:val="20"/>
              </w:rPr>
              <w:t>Умови договору</w:t>
            </w:r>
          </w:p>
        </w:tc>
        <w:tc>
          <w:tcPr>
            <w:tcW w:w="6944" w:type="dxa"/>
            <w:tcBorders>
              <w:top w:val="single" w:sz="4" w:space="0" w:color="000000"/>
              <w:left w:val="single" w:sz="4" w:space="0" w:color="000000"/>
              <w:bottom w:val="single" w:sz="4" w:space="0" w:color="000000"/>
              <w:right w:val="single" w:sz="4" w:space="0" w:color="000000"/>
            </w:tcBorders>
            <w:vAlign w:val="center"/>
          </w:tcPr>
          <w:p w:rsidR="00F80E43" w:rsidRPr="00CA796E" w:rsidRDefault="00F80E43" w:rsidP="00593387">
            <w:pPr>
              <w:widowControl w:val="0"/>
              <w:jc w:val="both"/>
              <w:rPr>
                <w:color w:val="000000"/>
                <w:sz w:val="20"/>
              </w:rPr>
            </w:pPr>
            <w:r w:rsidRPr="00CA796E">
              <w:rPr>
                <w:color w:val="000000"/>
                <w:sz w:val="20"/>
                <w:szCs w:val="22"/>
              </w:rPr>
              <w:t xml:space="preserve">4.1.Умови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0E43" w:rsidRPr="00CA796E" w:rsidRDefault="00F80E43" w:rsidP="00593387">
            <w:pPr>
              <w:widowControl w:val="0"/>
              <w:jc w:val="both"/>
              <w:rPr>
                <w:color w:val="000000"/>
                <w:sz w:val="20"/>
              </w:rPr>
            </w:pPr>
            <w:r>
              <w:rPr>
                <w:color w:val="000000"/>
                <w:sz w:val="20"/>
                <w:szCs w:val="22"/>
              </w:rPr>
              <w:t xml:space="preserve">- </w:t>
            </w:r>
            <w:r w:rsidRPr="00CA796E">
              <w:rPr>
                <w:color w:val="000000"/>
                <w:sz w:val="20"/>
                <w:szCs w:val="22"/>
              </w:rPr>
              <w:t xml:space="preserve">визначення грошового еквівалента зобов’язання в іноземній валюті; </w:t>
            </w:r>
          </w:p>
          <w:p w:rsidR="00F80E43" w:rsidRPr="00CA796E" w:rsidRDefault="00F80E43" w:rsidP="00593387">
            <w:pPr>
              <w:widowControl w:val="0"/>
              <w:jc w:val="both"/>
              <w:rPr>
                <w:color w:val="000000"/>
                <w:sz w:val="20"/>
              </w:rPr>
            </w:pPr>
            <w:r>
              <w:rPr>
                <w:color w:val="000000"/>
                <w:sz w:val="20"/>
                <w:szCs w:val="22"/>
              </w:rPr>
              <w:t xml:space="preserve">- </w:t>
            </w:r>
            <w:r w:rsidRPr="00CA796E">
              <w:rPr>
                <w:color w:val="000000"/>
                <w:sz w:val="20"/>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0E43" w:rsidRPr="00CA796E" w:rsidRDefault="00F80E43" w:rsidP="00593387">
            <w:pPr>
              <w:widowControl w:val="0"/>
              <w:jc w:val="both"/>
              <w:rPr>
                <w:color w:val="000000"/>
                <w:sz w:val="20"/>
              </w:rPr>
            </w:pPr>
            <w:r>
              <w:rPr>
                <w:color w:val="000000"/>
                <w:sz w:val="20"/>
                <w:szCs w:val="22"/>
              </w:rPr>
              <w:t xml:space="preserve">- </w:t>
            </w:r>
            <w:r w:rsidRPr="00CA796E">
              <w:rPr>
                <w:color w:val="000000"/>
                <w:sz w:val="20"/>
                <w:szCs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80E43" w:rsidRPr="00553312" w:rsidTr="00553312">
        <w:tc>
          <w:tcPr>
            <w:tcW w:w="567" w:type="dxa"/>
            <w:tcBorders>
              <w:top w:val="single" w:sz="4" w:space="0" w:color="000000"/>
              <w:left w:val="single" w:sz="4" w:space="0" w:color="000000"/>
              <w:bottom w:val="single" w:sz="4" w:space="0" w:color="000000"/>
            </w:tcBorders>
          </w:tcPr>
          <w:p w:rsidR="00F80E43" w:rsidRPr="00553312" w:rsidRDefault="00F80E43" w:rsidP="00593387">
            <w:pPr>
              <w:snapToGrid w:val="0"/>
              <w:jc w:val="both"/>
              <w:rPr>
                <w:b/>
                <w:bCs/>
                <w:sz w:val="20"/>
                <w:szCs w:val="20"/>
              </w:rPr>
            </w:pPr>
            <w:r>
              <w:rPr>
                <w:b/>
                <w:bCs/>
                <w:sz w:val="20"/>
                <w:szCs w:val="20"/>
              </w:rPr>
              <w:t>5</w:t>
            </w:r>
            <w:r w:rsidRPr="00553312">
              <w:rPr>
                <w:b/>
                <w:bCs/>
                <w:sz w:val="20"/>
                <w:szCs w:val="20"/>
              </w:rPr>
              <w:t>.</w:t>
            </w:r>
          </w:p>
        </w:tc>
        <w:tc>
          <w:tcPr>
            <w:tcW w:w="2694" w:type="dxa"/>
            <w:tcBorders>
              <w:top w:val="single" w:sz="4" w:space="0" w:color="000000"/>
              <w:left w:val="single" w:sz="4" w:space="0" w:color="000000"/>
              <w:bottom w:val="single" w:sz="4" w:space="0" w:color="000000"/>
            </w:tcBorders>
          </w:tcPr>
          <w:p w:rsidR="00F80E43" w:rsidRPr="00553312" w:rsidRDefault="00F80E43" w:rsidP="00593387">
            <w:pPr>
              <w:snapToGrid w:val="0"/>
              <w:rPr>
                <w:b/>
                <w:bCs/>
                <w:sz w:val="20"/>
                <w:szCs w:val="20"/>
              </w:rPr>
            </w:pPr>
            <w:r w:rsidRPr="00553312">
              <w:rPr>
                <w:b/>
                <w:bCs/>
                <w:sz w:val="20"/>
                <w:szCs w:val="20"/>
              </w:rPr>
              <w:t>Істотні умови, що обов'язково включаються до договору про закупівлю</w:t>
            </w:r>
          </w:p>
        </w:tc>
        <w:tc>
          <w:tcPr>
            <w:tcW w:w="6944" w:type="dxa"/>
            <w:tcBorders>
              <w:top w:val="single" w:sz="4" w:space="0" w:color="000000"/>
              <w:left w:val="single" w:sz="4" w:space="0" w:color="000000"/>
              <w:bottom w:val="single" w:sz="4" w:space="0" w:color="000000"/>
              <w:right w:val="single" w:sz="4" w:space="0" w:color="000000"/>
            </w:tcBorders>
            <w:vAlign w:val="center"/>
          </w:tcPr>
          <w:p w:rsidR="00F80E43" w:rsidRPr="00CA796E" w:rsidRDefault="00F80E43" w:rsidP="00593387">
            <w:pPr>
              <w:shd w:val="clear" w:color="auto" w:fill="FFFFFF"/>
              <w:suppressAutoHyphens w:val="0"/>
              <w:jc w:val="both"/>
              <w:textAlignment w:val="baseline"/>
              <w:rPr>
                <w:sz w:val="20"/>
                <w:szCs w:val="20"/>
              </w:rPr>
            </w:pPr>
            <w:r>
              <w:rPr>
                <w:sz w:val="20"/>
                <w:szCs w:val="20"/>
              </w:rPr>
              <w:t>5</w:t>
            </w:r>
            <w:r w:rsidRPr="00553312">
              <w:rPr>
                <w:sz w:val="20"/>
                <w:szCs w:val="20"/>
              </w:rPr>
              <w:t xml:space="preserve">.1. </w:t>
            </w:r>
            <w:r w:rsidRPr="00CA796E">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1) зменшення обсягів закупівлі, зокрема з урахуванням фактичного обсягу видатків замовника;</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796E">
              <w:rPr>
                <w:sz w:val="20"/>
                <w:szCs w:val="20"/>
              </w:rPr>
              <w:t>пропорційно</w:t>
            </w:r>
            <w:proofErr w:type="spellEnd"/>
            <w:r w:rsidRPr="00CA796E">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CA796E">
              <w:rPr>
                <w:sz w:val="20"/>
                <w:szCs w:val="20"/>
              </w:rPr>
              <w:br/>
              <w:t xml:space="preserve">оподаткування – </w:t>
            </w:r>
            <w:proofErr w:type="spellStart"/>
            <w:r w:rsidRPr="00CA796E">
              <w:rPr>
                <w:sz w:val="20"/>
                <w:szCs w:val="20"/>
              </w:rPr>
              <w:t>пропорційно</w:t>
            </w:r>
            <w:proofErr w:type="spellEnd"/>
            <w:r w:rsidRPr="00CA796E">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CA796E">
              <w:rPr>
                <w:sz w:val="20"/>
                <w:szCs w:val="20"/>
              </w:rPr>
              <w:t>пропорційно</w:t>
            </w:r>
            <w:proofErr w:type="spellEnd"/>
            <w:r w:rsidRPr="00CA796E">
              <w:rPr>
                <w:sz w:val="20"/>
                <w:szCs w:val="20"/>
              </w:rPr>
              <w:t xml:space="preserve"> до зміни податкового навантаження внаслідок зміни системи оподаткування;</w:t>
            </w:r>
          </w:p>
          <w:p w:rsidR="00F80E43" w:rsidRPr="00CA796E" w:rsidRDefault="00F80E43" w:rsidP="00593387">
            <w:pPr>
              <w:shd w:val="clear" w:color="auto" w:fill="FFFFFF"/>
              <w:suppressAutoHyphens w:val="0"/>
              <w:ind w:firstLine="228"/>
              <w:jc w:val="both"/>
              <w:textAlignment w:val="baseline"/>
              <w:rPr>
                <w:sz w:val="20"/>
                <w:szCs w:val="20"/>
              </w:rPr>
            </w:pPr>
            <w:r w:rsidRPr="00CA796E">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796E">
              <w:rPr>
                <w:sz w:val="20"/>
                <w:szCs w:val="20"/>
              </w:rPr>
              <w:t>Platts</w:t>
            </w:r>
            <w:proofErr w:type="spellEnd"/>
            <w:r w:rsidRPr="00CA796E">
              <w:rPr>
                <w:sz w:val="20"/>
                <w:szCs w:val="20"/>
              </w:rPr>
              <w:t xml:space="preserve">, ARGUS, регульованих цін (тарифів), </w:t>
            </w:r>
            <w:r w:rsidRPr="00CA796E">
              <w:rPr>
                <w:sz w:val="20"/>
                <w:szCs w:val="20"/>
              </w:rPr>
              <w:lastRenderedPageBreak/>
              <w:t>нормативів, що застосовуються в договорі про закупівлю, у разі встановлення в договорі про закупівлю порядку зміни ціни;</w:t>
            </w:r>
          </w:p>
          <w:p w:rsidR="00F80E43" w:rsidRDefault="00F80E43" w:rsidP="00593387">
            <w:pPr>
              <w:shd w:val="clear" w:color="auto" w:fill="FFFFFF"/>
              <w:suppressAutoHyphens w:val="0"/>
              <w:ind w:firstLine="228"/>
              <w:jc w:val="both"/>
              <w:textAlignment w:val="baseline"/>
              <w:rPr>
                <w:sz w:val="20"/>
                <w:szCs w:val="20"/>
              </w:rPr>
            </w:pPr>
            <w:r w:rsidRPr="00CA796E">
              <w:rPr>
                <w:sz w:val="20"/>
                <w:szCs w:val="20"/>
              </w:rPr>
              <w:t>8) зміни умов у зв’язку із застосуванням положень частини шостої</w:t>
            </w:r>
            <w:r w:rsidRPr="00CA796E">
              <w:rPr>
                <w:sz w:val="20"/>
                <w:szCs w:val="20"/>
                <w:lang w:val="ru-RU"/>
              </w:rPr>
              <w:t xml:space="preserve"> </w:t>
            </w:r>
            <w:r w:rsidRPr="00CA796E">
              <w:rPr>
                <w:sz w:val="20"/>
                <w:szCs w:val="20"/>
              </w:rPr>
              <w:t xml:space="preserve">статті 41 Закону. </w:t>
            </w:r>
          </w:p>
          <w:p w:rsidR="00F80E43" w:rsidRPr="00553312" w:rsidRDefault="00F80E43" w:rsidP="00593387">
            <w:pPr>
              <w:shd w:val="clear" w:color="auto" w:fill="FFFFFF"/>
              <w:suppressAutoHyphens w:val="0"/>
              <w:jc w:val="both"/>
              <w:textAlignment w:val="baseline"/>
              <w:rPr>
                <w:sz w:val="20"/>
                <w:szCs w:val="20"/>
              </w:rPr>
            </w:pPr>
            <w:r>
              <w:rPr>
                <w:sz w:val="20"/>
                <w:szCs w:val="20"/>
              </w:rPr>
              <w:t xml:space="preserve">5.2. </w:t>
            </w:r>
            <w:r w:rsidRPr="00CA796E">
              <w:rPr>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80E43" w:rsidRPr="00553312" w:rsidTr="00553312">
        <w:tc>
          <w:tcPr>
            <w:tcW w:w="567" w:type="dxa"/>
            <w:tcBorders>
              <w:top w:val="single" w:sz="4" w:space="0" w:color="000000"/>
              <w:left w:val="single" w:sz="4" w:space="0" w:color="000000"/>
              <w:bottom w:val="single" w:sz="4" w:space="0" w:color="auto"/>
            </w:tcBorders>
          </w:tcPr>
          <w:p w:rsidR="00F80E43" w:rsidRPr="00553312" w:rsidRDefault="00F80E43" w:rsidP="00593387">
            <w:pPr>
              <w:snapToGrid w:val="0"/>
              <w:jc w:val="both"/>
              <w:rPr>
                <w:b/>
                <w:bCs/>
                <w:sz w:val="20"/>
                <w:szCs w:val="20"/>
              </w:rPr>
            </w:pPr>
            <w:r>
              <w:rPr>
                <w:b/>
                <w:bCs/>
                <w:sz w:val="20"/>
                <w:szCs w:val="20"/>
              </w:rPr>
              <w:lastRenderedPageBreak/>
              <w:t>6</w:t>
            </w:r>
            <w:r w:rsidRPr="00553312">
              <w:rPr>
                <w:b/>
                <w:bCs/>
                <w:sz w:val="20"/>
                <w:szCs w:val="20"/>
              </w:rPr>
              <w:t>.</w:t>
            </w:r>
          </w:p>
        </w:tc>
        <w:tc>
          <w:tcPr>
            <w:tcW w:w="2694" w:type="dxa"/>
            <w:tcBorders>
              <w:top w:val="single" w:sz="4" w:space="0" w:color="000000"/>
              <w:left w:val="single" w:sz="4" w:space="0" w:color="000000"/>
              <w:bottom w:val="single" w:sz="4" w:space="0" w:color="auto"/>
            </w:tcBorders>
          </w:tcPr>
          <w:p w:rsidR="00F80E43" w:rsidRPr="00553312" w:rsidRDefault="00F80E43" w:rsidP="00593387">
            <w:pPr>
              <w:snapToGrid w:val="0"/>
              <w:rPr>
                <w:b/>
                <w:bCs/>
                <w:sz w:val="20"/>
                <w:szCs w:val="20"/>
              </w:rPr>
            </w:pPr>
            <w:r w:rsidRPr="00553312">
              <w:rPr>
                <w:b/>
                <w:bCs/>
                <w:sz w:val="20"/>
                <w:szCs w:val="20"/>
              </w:rPr>
              <w:t>Дії замовника при відмові переможця торгів підписати договір про закупівлю</w:t>
            </w:r>
          </w:p>
        </w:tc>
        <w:tc>
          <w:tcPr>
            <w:tcW w:w="6944" w:type="dxa"/>
            <w:tcBorders>
              <w:top w:val="single" w:sz="4" w:space="0" w:color="000000"/>
              <w:left w:val="single" w:sz="4" w:space="0" w:color="000000"/>
              <w:bottom w:val="single" w:sz="4" w:space="0" w:color="auto"/>
              <w:right w:val="single" w:sz="4" w:space="0" w:color="000000"/>
            </w:tcBorders>
          </w:tcPr>
          <w:p w:rsidR="00F80E43" w:rsidRPr="00553312" w:rsidRDefault="00F80E43" w:rsidP="00593387">
            <w:pPr>
              <w:widowControl w:val="0"/>
              <w:jc w:val="both"/>
              <w:rPr>
                <w:color w:val="000000"/>
                <w:sz w:val="20"/>
              </w:rPr>
            </w:pPr>
            <w:r>
              <w:rPr>
                <w:color w:val="000000"/>
                <w:sz w:val="20"/>
                <w:szCs w:val="22"/>
              </w:rPr>
              <w:t xml:space="preserve">6.1. </w:t>
            </w:r>
            <w:r w:rsidRPr="00D470F8">
              <w:rPr>
                <w:color w:val="000000"/>
                <w:sz w:val="20"/>
                <w:szCs w:val="22"/>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F80E43" w:rsidRPr="00553312" w:rsidTr="00553312">
        <w:tc>
          <w:tcPr>
            <w:tcW w:w="567"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jc w:val="both"/>
              <w:rPr>
                <w:b/>
                <w:bCs/>
                <w:sz w:val="20"/>
                <w:szCs w:val="20"/>
              </w:rPr>
            </w:pPr>
            <w:r>
              <w:rPr>
                <w:b/>
                <w:bCs/>
                <w:sz w:val="20"/>
                <w:szCs w:val="20"/>
              </w:rPr>
              <w:t>7</w:t>
            </w:r>
            <w:r w:rsidRPr="00553312">
              <w:rPr>
                <w:b/>
                <w:bCs/>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snapToGrid w:val="0"/>
              <w:rPr>
                <w:sz w:val="20"/>
                <w:szCs w:val="20"/>
              </w:rPr>
            </w:pPr>
            <w:r w:rsidRPr="00553312">
              <w:rPr>
                <w:b/>
                <w:bCs/>
                <w:sz w:val="20"/>
                <w:szCs w:val="20"/>
              </w:rPr>
              <w:t>Забезпечення виконання договору про закупівлю</w:t>
            </w:r>
            <w:r w:rsidRPr="00553312">
              <w:rPr>
                <w:sz w:val="20"/>
                <w:szCs w:val="20"/>
              </w:rPr>
              <w:t>*</w:t>
            </w:r>
          </w:p>
        </w:tc>
        <w:tc>
          <w:tcPr>
            <w:tcW w:w="6944" w:type="dxa"/>
            <w:tcBorders>
              <w:top w:val="single" w:sz="4" w:space="0" w:color="auto"/>
              <w:left w:val="single" w:sz="4" w:space="0" w:color="auto"/>
              <w:bottom w:val="single" w:sz="4" w:space="0" w:color="auto"/>
              <w:right w:val="single" w:sz="4" w:space="0" w:color="auto"/>
            </w:tcBorders>
          </w:tcPr>
          <w:p w:rsidR="00F80E43" w:rsidRPr="00553312" w:rsidRDefault="00F80E43" w:rsidP="00593387">
            <w:pPr>
              <w:widowControl w:val="0"/>
              <w:jc w:val="both"/>
              <w:rPr>
                <w:color w:val="000000"/>
                <w:sz w:val="20"/>
                <w:szCs w:val="20"/>
              </w:rPr>
            </w:pPr>
            <w:r w:rsidRPr="00553312">
              <w:rPr>
                <w:color w:val="000000"/>
                <w:sz w:val="20"/>
                <w:szCs w:val="20"/>
              </w:rPr>
              <w:t>Забезпечення виконання договору не вимагається.</w:t>
            </w:r>
          </w:p>
        </w:tc>
      </w:tr>
    </w:tbl>
    <w:p w:rsidR="00F80E43" w:rsidRPr="00553312" w:rsidRDefault="00F80E43" w:rsidP="00553312">
      <w:pPr>
        <w:jc w:val="right"/>
        <w:rPr>
          <w:b/>
          <w:bCs/>
          <w:sz w:val="20"/>
          <w:szCs w:val="20"/>
        </w:rPr>
      </w:pPr>
      <w:r w:rsidRPr="00553312">
        <w:rPr>
          <w:b/>
          <w:bCs/>
          <w:sz w:val="20"/>
          <w:szCs w:val="20"/>
        </w:rPr>
        <w:t xml:space="preserve">                                                                               </w:t>
      </w:r>
    </w:p>
    <w:p w:rsidR="00F80E43" w:rsidRPr="00553312" w:rsidRDefault="00F80E43" w:rsidP="00553312">
      <w:pPr>
        <w:jc w:val="right"/>
        <w:rPr>
          <w:b/>
          <w:bCs/>
          <w:sz w:val="20"/>
          <w:szCs w:val="20"/>
        </w:rPr>
      </w:pPr>
    </w:p>
    <w:p w:rsidR="00F80E43" w:rsidRPr="00553312" w:rsidRDefault="00F80E43" w:rsidP="00553312">
      <w:pPr>
        <w:jc w:val="right"/>
        <w:rPr>
          <w:b/>
          <w:bCs/>
          <w:sz w:val="20"/>
          <w:szCs w:val="20"/>
        </w:rPr>
      </w:pPr>
    </w:p>
    <w:p w:rsidR="00F80E43" w:rsidRDefault="00F80E43" w:rsidP="000939F1">
      <w:pPr>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F80E43" w:rsidRDefault="00F80E43" w:rsidP="0036523E">
      <w:pPr>
        <w:jc w:val="right"/>
        <w:rPr>
          <w:b/>
          <w:bCs/>
          <w:sz w:val="20"/>
          <w:szCs w:val="20"/>
        </w:rPr>
      </w:pPr>
    </w:p>
    <w:p w:rsidR="00971C61" w:rsidRDefault="00971C61" w:rsidP="0036523E">
      <w:pPr>
        <w:jc w:val="right"/>
        <w:rPr>
          <w:b/>
          <w:bCs/>
          <w:sz w:val="20"/>
          <w:szCs w:val="20"/>
        </w:rPr>
      </w:pPr>
    </w:p>
    <w:p w:rsidR="00971C61" w:rsidRDefault="00971C61" w:rsidP="0036523E">
      <w:pPr>
        <w:jc w:val="right"/>
        <w:rPr>
          <w:b/>
          <w:bCs/>
          <w:sz w:val="20"/>
          <w:szCs w:val="20"/>
        </w:rPr>
      </w:pPr>
    </w:p>
    <w:p w:rsidR="00971C61" w:rsidRDefault="00971C61" w:rsidP="0036523E">
      <w:pPr>
        <w:jc w:val="right"/>
        <w:rPr>
          <w:b/>
          <w:bCs/>
          <w:sz w:val="20"/>
          <w:szCs w:val="20"/>
        </w:rPr>
      </w:pPr>
    </w:p>
    <w:p w:rsidR="00971C61" w:rsidRDefault="00971C61" w:rsidP="0036523E">
      <w:pPr>
        <w:jc w:val="right"/>
        <w:rPr>
          <w:b/>
          <w:bCs/>
          <w:sz w:val="20"/>
          <w:szCs w:val="20"/>
        </w:rPr>
      </w:pPr>
    </w:p>
    <w:p w:rsidR="00971C61" w:rsidRDefault="00971C61" w:rsidP="0036523E">
      <w:pPr>
        <w:jc w:val="right"/>
        <w:rPr>
          <w:b/>
          <w:bCs/>
          <w:sz w:val="20"/>
          <w:szCs w:val="20"/>
        </w:rPr>
      </w:pPr>
    </w:p>
    <w:p w:rsidR="00971C61" w:rsidRDefault="00971C61" w:rsidP="0036523E">
      <w:pPr>
        <w:jc w:val="right"/>
        <w:rPr>
          <w:b/>
          <w:bCs/>
          <w:sz w:val="20"/>
          <w:szCs w:val="20"/>
        </w:rPr>
      </w:pPr>
    </w:p>
    <w:p w:rsidR="00F80E43" w:rsidRPr="00D037B2" w:rsidRDefault="00F80E43" w:rsidP="00146D1B">
      <w:pPr>
        <w:jc w:val="right"/>
        <w:rPr>
          <w:b/>
          <w:bCs/>
          <w:sz w:val="20"/>
          <w:szCs w:val="20"/>
        </w:rPr>
      </w:pPr>
      <w:r w:rsidRPr="00D037B2">
        <w:rPr>
          <w:b/>
          <w:bCs/>
          <w:sz w:val="20"/>
          <w:szCs w:val="20"/>
        </w:rPr>
        <w:t>Додаток 1</w:t>
      </w:r>
    </w:p>
    <w:p w:rsidR="00F80E43" w:rsidRPr="00D037B2" w:rsidRDefault="00F80E43" w:rsidP="00146D1B">
      <w:pPr>
        <w:jc w:val="right"/>
        <w:rPr>
          <w:b/>
          <w:bCs/>
          <w:sz w:val="20"/>
          <w:szCs w:val="20"/>
        </w:rPr>
      </w:pPr>
      <w:r w:rsidRPr="00D037B2">
        <w:rPr>
          <w:b/>
          <w:bCs/>
          <w:sz w:val="20"/>
          <w:szCs w:val="20"/>
        </w:rPr>
        <w:t xml:space="preserve">                                                                                                                                                        до тендерної документації</w:t>
      </w:r>
    </w:p>
    <w:p w:rsidR="00F80E43" w:rsidRPr="00B6335A" w:rsidRDefault="00F80E43" w:rsidP="00146D1B">
      <w:pPr>
        <w:ind w:hanging="15"/>
        <w:jc w:val="center"/>
        <w:rPr>
          <w:b/>
          <w:bCs/>
          <w:sz w:val="20"/>
          <w:szCs w:val="20"/>
        </w:rPr>
      </w:pPr>
      <w:r w:rsidRPr="00B6335A">
        <w:rPr>
          <w:b/>
          <w:bCs/>
          <w:sz w:val="20"/>
          <w:szCs w:val="20"/>
        </w:rPr>
        <w:t>ІНФОРМАЦІЯ ПРО ВІДПОВІДНІСТЬ УЧАСНИКА</w:t>
      </w:r>
    </w:p>
    <w:p w:rsidR="00F80E43" w:rsidRPr="00E36253" w:rsidRDefault="00F80E43" w:rsidP="00E36253">
      <w:pPr>
        <w:ind w:hanging="15"/>
        <w:jc w:val="center"/>
        <w:rPr>
          <w:b/>
          <w:bCs/>
          <w:sz w:val="20"/>
          <w:szCs w:val="20"/>
        </w:rPr>
      </w:pPr>
      <w:r w:rsidRPr="00B6335A">
        <w:rPr>
          <w:b/>
          <w:bCs/>
          <w:sz w:val="20"/>
          <w:szCs w:val="20"/>
        </w:rPr>
        <w:t>КВАЛІФІКАЦІЙНИМ КРИТЕРІЯМ</w:t>
      </w:r>
    </w:p>
    <w:p w:rsidR="00F80E43" w:rsidRPr="00B6335A" w:rsidRDefault="00F80E43" w:rsidP="00E36253">
      <w:pPr>
        <w:jc w:val="right"/>
        <w:rPr>
          <w:b/>
          <w:bCs/>
          <w:i/>
          <w:sz w:val="20"/>
          <w:szCs w:val="20"/>
        </w:rPr>
      </w:pPr>
      <w:r w:rsidRPr="00B6335A">
        <w:rPr>
          <w:b/>
          <w:bCs/>
          <w:color w:val="000000"/>
          <w:sz w:val="20"/>
          <w:szCs w:val="20"/>
        </w:rPr>
        <w:t xml:space="preserve">          Таблиця 1</w:t>
      </w:r>
    </w:p>
    <w:p w:rsidR="00F80E43" w:rsidRPr="00B6335A" w:rsidRDefault="00F80E43" w:rsidP="00146D1B">
      <w:pPr>
        <w:jc w:val="center"/>
        <w:rPr>
          <w:sz w:val="20"/>
          <w:szCs w:val="20"/>
        </w:rPr>
      </w:pPr>
      <w:r w:rsidRPr="00B6335A">
        <w:rPr>
          <w:b/>
          <w:bCs/>
          <w:sz w:val="20"/>
          <w:szCs w:val="20"/>
        </w:rPr>
        <w:t>Кваліфікаційні вимоги до учасника процедури закупівлі</w:t>
      </w:r>
    </w:p>
    <w:tbl>
      <w:tblPr>
        <w:tblW w:w="10235" w:type="dxa"/>
        <w:tblInd w:w="-34" w:type="dxa"/>
        <w:tblLayout w:type="fixed"/>
        <w:tblLook w:val="0000" w:firstRow="0" w:lastRow="0" w:firstColumn="0" w:lastColumn="0" w:noHBand="0" w:noVBand="0"/>
      </w:tblPr>
      <w:tblGrid>
        <w:gridCol w:w="2014"/>
        <w:gridCol w:w="8221"/>
      </w:tblGrid>
      <w:tr w:rsidR="00F80E43" w:rsidRPr="00B6335A" w:rsidTr="001C5B5A">
        <w:trPr>
          <w:trHeight w:val="369"/>
        </w:trPr>
        <w:tc>
          <w:tcPr>
            <w:tcW w:w="2014" w:type="dxa"/>
            <w:tcBorders>
              <w:top w:val="single" w:sz="4" w:space="0" w:color="000000"/>
              <w:left w:val="single" w:sz="4" w:space="0" w:color="000000"/>
              <w:bottom w:val="single" w:sz="4" w:space="0" w:color="000000"/>
            </w:tcBorders>
            <w:vAlign w:val="center"/>
          </w:tcPr>
          <w:p w:rsidR="00F80E43" w:rsidRPr="00B45C55" w:rsidRDefault="00F80E43" w:rsidP="005C5163">
            <w:pPr>
              <w:jc w:val="center"/>
              <w:rPr>
                <w:b/>
                <w:sz w:val="20"/>
                <w:szCs w:val="20"/>
              </w:rPr>
            </w:pPr>
            <w:r w:rsidRPr="00B45C55">
              <w:rPr>
                <w:b/>
                <w:sz w:val="20"/>
                <w:szCs w:val="20"/>
              </w:rPr>
              <w:t>Критерії</w:t>
            </w:r>
          </w:p>
        </w:tc>
        <w:tc>
          <w:tcPr>
            <w:tcW w:w="8221" w:type="dxa"/>
            <w:tcBorders>
              <w:top w:val="single" w:sz="4" w:space="0" w:color="000000"/>
              <w:left w:val="single" w:sz="4" w:space="0" w:color="000000"/>
              <w:bottom w:val="single" w:sz="4" w:space="0" w:color="000000"/>
              <w:right w:val="single" w:sz="4" w:space="0" w:color="000000"/>
            </w:tcBorders>
            <w:vAlign w:val="center"/>
          </w:tcPr>
          <w:p w:rsidR="00F80E43" w:rsidRPr="00B45C55" w:rsidRDefault="00F80E43" w:rsidP="005C5163">
            <w:pPr>
              <w:jc w:val="center"/>
              <w:rPr>
                <w:b/>
                <w:sz w:val="20"/>
                <w:szCs w:val="20"/>
              </w:rPr>
            </w:pPr>
            <w:r w:rsidRPr="00B45C55">
              <w:rPr>
                <w:b/>
                <w:sz w:val="20"/>
                <w:szCs w:val="20"/>
              </w:rPr>
              <w:t>Документ, який підтверджує відповідність</w:t>
            </w:r>
          </w:p>
        </w:tc>
      </w:tr>
      <w:tr w:rsidR="00F80E43" w:rsidRPr="00B6335A" w:rsidTr="001C5B5A">
        <w:trPr>
          <w:trHeight w:val="1123"/>
        </w:trPr>
        <w:tc>
          <w:tcPr>
            <w:tcW w:w="2014" w:type="dxa"/>
            <w:tcBorders>
              <w:left w:val="single" w:sz="4" w:space="0" w:color="000000"/>
              <w:bottom w:val="single" w:sz="4" w:space="0" w:color="000000"/>
            </w:tcBorders>
          </w:tcPr>
          <w:p w:rsidR="00F80E43" w:rsidRPr="00B45C55" w:rsidRDefault="00F80E43" w:rsidP="003816C5">
            <w:pPr>
              <w:rPr>
                <w:b/>
                <w:sz w:val="20"/>
                <w:szCs w:val="20"/>
              </w:rPr>
            </w:pPr>
            <w:r w:rsidRPr="00B45C55">
              <w:rPr>
                <w:b/>
                <w:sz w:val="20"/>
                <w:szCs w:val="20"/>
              </w:rPr>
              <w:t xml:space="preserve">1. Наявність обладнання та матеріально-технічної бази </w:t>
            </w:r>
          </w:p>
        </w:tc>
        <w:tc>
          <w:tcPr>
            <w:tcW w:w="8221" w:type="dxa"/>
            <w:tcBorders>
              <w:left w:val="single" w:sz="4" w:space="0" w:color="000000"/>
              <w:bottom w:val="single" w:sz="4" w:space="0" w:color="000000"/>
              <w:right w:val="single" w:sz="4" w:space="0" w:color="000000"/>
            </w:tcBorders>
          </w:tcPr>
          <w:p w:rsidR="00F80E43" w:rsidRPr="00B45C55" w:rsidRDefault="00F80E43" w:rsidP="003816C5">
            <w:pPr>
              <w:jc w:val="both"/>
              <w:rPr>
                <w:sz w:val="20"/>
                <w:szCs w:val="20"/>
              </w:rPr>
            </w:pPr>
            <w:r w:rsidRPr="00B45C55">
              <w:rPr>
                <w:sz w:val="20"/>
                <w:szCs w:val="20"/>
              </w:rPr>
              <w:t>1.</w:t>
            </w:r>
            <w:r>
              <w:rPr>
                <w:sz w:val="20"/>
                <w:szCs w:val="20"/>
              </w:rPr>
              <w:t>1.</w:t>
            </w:r>
            <w:r w:rsidRPr="00B45C55">
              <w:rPr>
                <w:sz w:val="20"/>
                <w:szCs w:val="20"/>
              </w:rPr>
              <w:t xml:space="preserve">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F80E43" w:rsidRPr="00B45C55" w:rsidRDefault="00F80E43" w:rsidP="003816C5">
            <w:pPr>
              <w:jc w:val="both"/>
              <w:rPr>
                <w:sz w:val="20"/>
                <w:szCs w:val="20"/>
              </w:rPr>
            </w:pPr>
            <w:r w:rsidRPr="00B45C55">
              <w:rPr>
                <w:sz w:val="20"/>
                <w:szCs w:val="20"/>
              </w:rPr>
              <w:t xml:space="preserve">- Наявність обладнання та матеріально-технічної бази необхідного для виконання договору (виробничий цех, складські приміщення, транспорт, обладнання тощо). </w:t>
            </w:r>
          </w:p>
        </w:tc>
      </w:tr>
      <w:tr w:rsidR="00F80E43" w:rsidRPr="00B6335A" w:rsidTr="001C5B5A">
        <w:trPr>
          <w:trHeight w:val="1411"/>
        </w:trPr>
        <w:tc>
          <w:tcPr>
            <w:tcW w:w="2014" w:type="dxa"/>
            <w:tcBorders>
              <w:left w:val="single" w:sz="4" w:space="0" w:color="000000"/>
              <w:bottom w:val="single" w:sz="4" w:space="0" w:color="000000"/>
            </w:tcBorders>
          </w:tcPr>
          <w:p w:rsidR="00F80E43" w:rsidRPr="00B45C55" w:rsidRDefault="00F80E43" w:rsidP="003816C5">
            <w:pPr>
              <w:rPr>
                <w:b/>
                <w:sz w:val="20"/>
                <w:szCs w:val="20"/>
              </w:rPr>
            </w:pPr>
            <w:r w:rsidRPr="00B45C55">
              <w:rPr>
                <w:b/>
                <w:sz w:val="20"/>
                <w:szCs w:val="20"/>
              </w:rPr>
              <w:t>2. Наявність працівників відповідної кваліфікації, які мають необхідні знання та досвід</w:t>
            </w:r>
          </w:p>
        </w:tc>
        <w:tc>
          <w:tcPr>
            <w:tcW w:w="8221" w:type="dxa"/>
            <w:tcBorders>
              <w:left w:val="single" w:sz="4" w:space="0" w:color="000000"/>
              <w:bottom w:val="single" w:sz="4" w:space="0" w:color="000000"/>
              <w:right w:val="single" w:sz="4" w:space="0" w:color="000000"/>
            </w:tcBorders>
          </w:tcPr>
          <w:p w:rsidR="00F80E43" w:rsidRPr="00B45C55" w:rsidRDefault="00F80E43" w:rsidP="003816C5">
            <w:pPr>
              <w:jc w:val="both"/>
              <w:rPr>
                <w:sz w:val="20"/>
                <w:szCs w:val="20"/>
              </w:rPr>
            </w:pPr>
            <w:r>
              <w:rPr>
                <w:sz w:val="20"/>
                <w:szCs w:val="20"/>
              </w:rPr>
              <w:t>2</w:t>
            </w:r>
            <w:r w:rsidRPr="00B45C55">
              <w:rPr>
                <w:sz w:val="20"/>
                <w:szCs w:val="20"/>
              </w:rPr>
              <w:t>.</w:t>
            </w:r>
            <w:r>
              <w:rPr>
                <w:sz w:val="20"/>
                <w:szCs w:val="20"/>
              </w:rPr>
              <w:t>1.</w:t>
            </w:r>
            <w:r w:rsidRPr="00B45C55">
              <w:rPr>
                <w:sz w:val="20"/>
                <w:szCs w:val="20"/>
              </w:rPr>
              <w:t xml:space="preserve">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F80E43" w:rsidRPr="00B45C55" w:rsidRDefault="00F80E43" w:rsidP="003816C5">
            <w:pPr>
              <w:jc w:val="both"/>
              <w:rPr>
                <w:sz w:val="20"/>
                <w:szCs w:val="20"/>
              </w:rPr>
            </w:pPr>
            <w:r w:rsidRPr="00B45C55">
              <w:rPr>
                <w:sz w:val="20"/>
                <w:szCs w:val="20"/>
              </w:rPr>
              <w:t>-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w:t>
            </w:r>
          </w:p>
          <w:p w:rsidR="00F80E43" w:rsidRPr="00B45C55" w:rsidRDefault="00F80E43" w:rsidP="003816C5">
            <w:pPr>
              <w:jc w:val="both"/>
              <w:rPr>
                <w:sz w:val="20"/>
                <w:szCs w:val="20"/>
              </w:rPr>
            </w:pPr>
          </w:p>
        </w:tc>
      </w:tr>
      <w:tr w:rsidR="00F80E43" w:rsidRPr="00B6335A" w:rsidTr="001C5B5A">
        <w:trPr>
          <w:trHeight w:val="2539"/>
        </w:trPr>
        <w:tc>
          <w:tcPr>
            <w:tcW w:w="2014" w:type="dxa"/>
            <w:tcBorders>
              <w:top w:val="single" w:sz="4" w:space="0" w:color="000000"/>
              <w:left w:val="single" w:sz="4" w:space="0" w:color="000000"/>
              <w:bottom w:val="single" w:sz="4" w:space="0" w:color="000000"/>
            </w:tcBorders>
          </w:tcPr>
          <w:p w:rsidR="00F80E43" w:rsidRPr="00E36253" w:rsidRDefault="00F80E43" w:rsidP="00CB334E">
            <w:pPr>
              <w:pStyle w:val="TableParagraph"/>
              <w:ind w:right="164"/>
              <w:rPr>
                <w:b/>
                <w:sz w:val="20"/>
                <w:szCs w:val="20"/>
                <w:lang w:val="uk-UA" w:eastAsia="en-US"/>
              </w:rPr>
            </w:pPr>
            <w:r w:rsidRPr="00E36253">
              <w:rPr>
                <w:b/>
                <w:sz w:val="20"/>
                <w:szCs w:val="20"/>
                <w:lang w:val="uk-UA" w:eastAsia="en-US"/>
              </w:rPr>
              <w:t>3. Інша інформація</w:t>
            </w:r>
          </w:p>
        </w:tc>
        <w:tc>
          <w:tcPr>
            <w:tcW w:w="8221" w:type="dxa"/>
            <w:tcBorders>
              <w:top w:val="single" w:sz="4" w:space="0" w:color="000000"/>
              <w:left w:val="single" w:sz="4" w:space="0" w:color="000000"/>
              <w:bottom w:val="single" w:sz="4" w:space="0" w:color="000000"/>
              <w:right w:val="single" w:sz="4" w:space="0" w:color="000000"/>
            </w:tcBorders>
          </w:tcPr>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Довідка, складена у довільній формі, яка повинна містити відомості про підприємство:</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 xml:space="preserve">Повна </w:t>
            </w:r>
            <w:proofErr w:type="spellStart"/>
            <w:r w:rsidRPr="00E36253">
              <w:rPr>
                <w:sz w:val="20"/>
                <w:szCs w:val="20"/>
                <w:lang w:val="uk-UA" w:eastAsia="en-US"/>
              </w:rPr>
              <w:t>назваучасника</w:t>
            </w:r>
            <w:proofErr w:type="spellEnd"/>
            <w:r w:rsidRPr="00E36253">
              <w:rPr>
                <w:sz w:val="20"/>
                <w:szCs w:val="20"/>
                <w:lang w:val="uk-UA" w:eastAsia="en-US"/>
              </w:rPr>
              <w:t>;</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код ЄДРПОУ;</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ІПН (у разі наявності);</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 xml:space="preserve">реквізити  (адреса юридична та фактична, </w:t>
            </w:r>
            <w:proofErr w:type="spellStart"/>
            <w:r w:rsidRPr="00E36253">
              <w:rPr>
                <w:sz w:val="20"/>
                <w:szCs w:val="20"/>
                <w:lang w:val="uk-UA" w:eastAsia="en-US"/>
              </w:rPr>
              <w:t>тел</w:t>
            </w:r>
            <w:proofErr w:type="spellEnd"/>
            <w:r w:rsidRPr="00E36253">
              <w:rPr>
                <w:sz w:val="20"/>
                <w:szCs w:val="20"/>
                <w:lang w:val="uk-UA" w:eastAsia="en-US"/>
              </w:rPr>
              <w:t>./факс, контактний телефон);</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керівництво – (посада, П.І.Б., телефон для контактів);</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банківські реквізити (номер рахунку, назва банку, МФО, адреса банку);</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форма власності, організаційно - правова форма.</w:t>
            </w:r>
          </w:p>
          <w:p w:rsidR="00F80E43" w:rsidRPr="00E36253" w:rsidRDefault="00F80E43" w:rsidP="00CB334E">
            <w:pPr>
              <w:pStyle w:val="TableParagraph"/>
              <w:ind w:right="94"/>
              <w:jc w:val="both"/>
              <w:rPr>
                <w:sz w:val="20"/>
                <w:szCs w:val="20"/>
                <w:lang w:val="uk-UA" w:eastAsia="en-US"/>
              </w:rPr>
            </w:pPr>
            <w:r w:rsidRPr="00E36253">
              <w:rPr>
                <w:sz w:val="20"/>
                <w:szCs w:val="20"/>
                <w:lang w:val="uk-UA" w:eastAsia="en-US"/>
              </w:rPr>
              <w:t>-</w:t>
            </w:r>
            <w:r w:rsidRPr="00E36253">
              <w:rPr>
                <w:sz w:val="20"/>
                <w:szCs w:val="20"/>
                <w:lang w:val="uk-UA" w:eastAsia="en-US"/>
              </w:rPr>
              <w:tab/>
              <w:t>короткий опис діяльності підприємства.</w:t>
            </w:r>
          </w:p>
        </w:tc>
      </w:tr>
    </w:tbl>
    <w:p w:rsidR="00F80E43" w:rsidRPr="00B6335A" w:rsidRDefault="00F80E43" w:rsidP="00146D1B">
      <w:pPr>
        <w:ind w:hanging="15"/>
        <w:jc w:val="center"/>
        <w:rPr>
          <w:b/>
          <w:bCs/>
          <w:sz w:val="20"/>
          <w:szCs w:val="20"/>
        </w:rPr>
      </w:pPr>
      <w:r w:rsidRPr="00B6335A">
        <w:rPr>
          <w:b/>
          <w:bCs/>
          <w:sz w:val="20"/>
          <w:szCs w:val="20"/>
        </w:rPr>
        <w:t xml:space="preserve">                                                                                                                                                                                                                                                                                           </w:t>
      </w:r>
    </w:p>
    <w:p w:rsidR="00F80E43" w:rsidRPr="00B6335A" w:rsidRDefault="00F80E43" w:rsidP="00146D1B">
      <w:pPr>
        <w:keepNext/>
        <w:jc w:val="right"/>
        <w:rPr>
          <w:b/>
          <w:bCs/>
          <w:sz w:val="20"/>
          <w:szCs w:val="20"/>
        </w:rPr>
      </w:pPr>
      <w:r w:rsidRPr="00B6335A">
        <w:rPr>
          <w:b/>
          <w:bCs/>
          <w:color w:val="FF0000"/>
          <w:sz w:val="20"/>
          <w:szCs w:val="20"/>
        </w:rPr>
        <w:t xml:space="preserve">                                                                                                                               </w:t>
      </w:r>
      <w:r>
        <w:rPr>
          <w:b/>
          <w:bCs/>
          <w:color w:val="FF0000"/>
          <w:sz w:val="20"/>
          <w:szCs w:val="20"/>
        </w:rPr>
        <w:t xml:space="preserve"> </w:t>
      </w:r>
      <w:r w:rsidRPr="00B6335A">
        <w:rPr>
          <w:b/>
          <w:bCs/>
          <w:sz w:val="20"/>
          <w:szCs w:val="20"/>
        </w:rPr>
        <w:t>Таблиця 2</w:t>
      </w:r>
    </w:p>
    <w:tbl>
      <w:tblPr>
        <w:tblW w:w="10235" w:type="dxa"/>
        <w:tblInd w:w="-34" w:type="dxa"/>
        <w:tblLayout w:type="fixed"/>
        <w:tblLook w:val="0000" w:firstRow="0" w:lastRow="0" w:firstColumn="0" w:lastColumn="0" w:noHBand="0" w:noVBand="0"/>
      </w:tblPr>
      <w:tblGrid>
        <w:gridCol w:w="1843"/>
        <w:gridCol w:w="8392"/>
      </w:tblGrid>
      <w:tr w:rsidR="00F80E43" w:rsidRPr="00B6335A" w:rsidTr="001C5B5A">
        <w:trPr>
          <w:trHeight w:val="23"/>
        </w:trPr>
        <w:tc>
          <w:tcPr>
            <w:tcW w:w="1843" w:type="dxa"/>
            <w:tcBorders>
              <w:top w:val="single" w:sz="4" w:space="0" w:color="000000"/>
              <w:left w:val="single" w:sz="4" w:space="0" w:color="000000"/>
              <w:bottom w:val="single" w:sz="4" w:space="0" w:color="000000"/>
            </w:tcBorders>
          </w:tcPr>
          <w:p w:rsidR="00F80E43" w:rsidRPr="00B6335A" w:rsidRDefault="00F80E43" w:rsidP="005C5163">
            <w:pPr>
              <w:numPr>
                <w:ilvl w:val="0"/>
                <w:numId w:val="4"/>
              </w:numPr>
              <w:tabs>
                <w:tab w:val="left" w:pos="176"/>
                <w:tab w:val="left" w:pos="318"/>
              </w:tabs>
              <w:snapToGrid w:val="0"/>
              <w:ind w:left="0" w:firstLine="360"/>
              <w:rPr>
                <w:b/>
                <w:sz w:val="20"/>
                <w:szCs w:val="20"/>
              </w:rPr>
            </w:pPr>
            <w:r w:rsidRPr="00B6335A">
              <w:rPr>
                <w:b/>
                <w:sz w:val="20"/>
                <w:szCs w:val="20"/>
              </w:rPr>
              <w:t>Дозвільні документи на право здійснення діяльності у визначеній сфері</w:t>
            </w:r>
          </w:p>
        </w:tc>
        <w:tc>
          <w:tcPr>
            <w:tcW w:w="8392" w:type="dxa"/>
            <w:tcBorders>
              <w:top w:val="single" w:sz="4" w:space="0" w:color="000000"/>
              <w:left w:val="single" w:sz="4" w:space="0" w:color="000000"/>
              <w:bottom w:val="single" w:sz="4" w:space="0" w:color="000000"/>
              <w:right w:val="single" w:sz="4" w:space="0" w:color="000000"/>
            </w:tcBorders>
          </w:tcPr>
          <w:p w:rsidR="00F80E43" w:rsidRPr="00B6335A" w:rsidRDefault="00F80E43" w:rsidP="005C5163">
            <w:pPr>
              <w:tabs>
                <w:tab w:val="left" w:pos="176"/>
                <w:tab w:val="left" w:pos="318"/>
              </w:tabs>
              <w:snapToGrid w:val="0"/>
              <w:jc w:val="both"/>
              <w:rPr>
                <w:sz w:val="20"/>
                <w:szCs w:val="20"/>
              </w:rPr>
            </w:pPr>
            <w:r w:rsidRPr="00B6335A">
              <w:rPr>
                <w:sz w:val="20"/>
                <w:szCs w:val="20"/>
              </w:rPr>
              <w:t>1.1.Статут або інший установчий документ.</w:t>
            </w:r>
          </w:p>
          <w:p w:rsidR="00F80E43" w:rsidRDefault="00F80E43" w:rsidP="005C5163">
            <w:pPr>
              <w:jc w:val="both"/>
              <w:rPr>
                <w:sz w:val="20"/>
                <w:szCs w:val="20"/>
              </w:rPr>
            </w:pPr>
            <w:r w:rsidRPr="00B6335A">
              <w:rPr>
                <w:sz w:val="20"/>
                <w:szCs w:val="20"/>
              </w:rPr>
              <w:t>1.2.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rsidR="00F80E43" w:rsidRPr="00B6335A" w:rsidRDefault="00F80E43" w:rsidP="005C5163">
            <w:pPr>
              <w:tabs>
                <w:tab w:val="left" w:pos="176"/>
                <w:tab w:val="left" w:pos="318"/>
              </w:tabs>
              <w:snapToGrid w:val="0"/>
              <w:jc w:val="both"/>
              <w:rPr>
                <w:sz w:val="20"/>
                <w:szCs w:val="20"/>
              </w:rPr>
            </w:pPr>
            <w:r>
              <w:rPr>
                <w:sz w:val="20"/>
                <w:szCs w:val="20"/>
              </w:rPr>
              <w:t>1.3</w:t>
            </w:r>
            <w:r w:rsidRPr="00B6335A">
              <w:rPr>
                <w:sz w:val="20"/>
                <w:szCs w:val="20"/>
              </w:rPr>
              <w:t>.</w:t>
            </w:r>
            <w:r w:rsidRPr="00B6335A">
              <w:rPr>
                <w:sz w:val="20"/>
                <w:szCs w:val="20"/>
              </w:rPr>
              <w:tab/>
              <w:t>Копія довідки про присвоєння ідентифікаційного коду (для фізичних осіб)*.</w:t>
            </w:r>
          </w:p>
          <w:p w:rsidR="00F80E43" w:rsidRPr="00B6335A" w:rsidRDefault="00F80E43" w:rsidP="005C5163">
            <w:pPr>
              <w:tabs>
                <w:tab w:val="left" w:pos="176"/>
                <w:tab w:val="left" w:pos="318"/>
              </w:tabs>
              <w:snapToGrid w:val="0"/>
              <w:jc w:val="both"/>
              <w:rPr>
                <w:i/>
                <w:sz w:val="20"/>
                <w:szCs w:val="20"/>
              </w:rPr>
            </w:pPr>
            <w:r>
              <w:rPr>
                <w:sz w:val="20"/>
                <w:szCs w:val="20"/>
              </w:rPr>
              <w:t>1.4</w:t>
            </w:r>
            <w:r w:rsidRPr="00B6335A">
              <w:rPr>
                <w:sz w:val="20"/>
                <w:szCs w:val="20"/>
              </w:rPr>
              <w:t xml:space="preserve">.Копія паспорту (для фізичних осіб)*. </w:t>
            </w:r>
          </w:p>
          <w:p w:rsidR="00F80E43" w:rsidRPr="00B6335A" w:rsidRDefault="00F80E43" w:rsidP="005C5163">
            <w:pPr>
              <w:tabs>
                <w:tab w:val="left" w:pos="176"/>
                <w:tab w:val="left" w:pos="318"/>
              </w:tabs>
              <w:snapToGrid w:val="0"/>
              <w:jc w:val="both"/>
              <w:rPr>
                <w:sz w:val="20"/>
                <w:szCs w:val="20"/>
              </w:rPr>
            </w:pPr>
            <w:r w:rsidRPr="00B6335A">
              <w:rPr>
                <w:sz w:val="20"/>
                <w:szCs w:val="20"/>
              </w:rPr>
              <w:t>1.</w:t>
            </w:r>
            <w:r>
              <w:rPr>
                <w:sz w:val="20"/>
                <w:szCs w:val="20"/>
              </w:rPr>
              <w:t>5</w:t>
            </w:r>
            <w:r w:rsidRPr="00B6335A">
              <w:rPr>
                <w:sz w:val="20"/>
                <w:szCs w:val="20"/>
              </w:rPr>
              <w:t>.Документ,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F80E43" w:rsidRPr="00B6335A" w:rsidRDefault="00F80E43" w:rsidP="005C5163">
            <w:pPr>
              <w:tabs>
                <w:tab w:val="left" w:pos="176"/>
                <w:tab w:val="left" w:pos="318"/>
              </w:tabs>
              <w:snapToGrid w:val="0"/>
              <w:jc w:val="both"/>
              <w:rPr>
                <w:sz w:val="20"/>
                <w:szCs w:val="20"/>
              </w:rPr>
            </w:pPr>
            <w:r>
              <w:rPr>
                <w:sz w:val="20"/>
                <w:szCs w:val="20"/>
              </w:rPr>
              <w:t>1.5</w:t>
            </w:r>
            <w:r w:rsidRPr="00B6335A">
              <w:rPr>
                <w:sz w:val="20"/>
                <w:szCs w:val="20"/>
              </w:rPr>
              <w:t>. Копія ліцензії на право провадження господарської діяльності (за умови, що діяльність підпадає під ліцензування).</w:t>
            </w:r>
          </w:p>
          <w:p w:rsidR="00F80E43" w:rsidRPr="00B6335A" w:rsidRDefault="00F80E43" w:rsidP="005C5163">
            <w:pPr>
              <w:tabs>
                <w:tab w:val="left" w:pos="176"/>
                <w:tab w:val="left" w:pos="318"/>
              </w:tabs>
              <w:snapToGrid w:val="0"/>
              <w:jc w:val="both"/>
              <w:rPr>
                <w:sz w:val="20"/>
                <w:szCs w:val="20"/>
              </w:rPr>
            </w:pPr>
            <w:r w:rsidRPr="00B6335A">
              <w:rPr>
                <w:sz w:val="20"/>
                <w:szCs w:val="20"/>
              </w:rPr>
              <w:t>*</w:t>
            </w:r>
            <w:r w:rsidRPr="00B6335A">
              <w:rPr>
                <w:i/>
                <w:sz w:val="20"/>
                <w:szCs w:val="20"/>
              </w:rPr>
              <w:t>Учасник може позначити ці документи як конфіденційні.</w:t>
            </w:r>
          </w:p>
        </w:tc>
      </w:tr>
    </w:tbl>
    <w:p w:rsidR="00F80E43" w:rsidRPr="00B6335A" w:rsidRDefault="00F80E43" w:rsidP="00146D1B">
      <w:pPr>
        <w:jc w:val="both"/>
        <w:rPr>
          <w:b/>
          <w:bCs/>
          <w:sz w:val="20"/>
          <w:szCs w:val="20"/>
        </w:rPr>
      </w:pPr>
      <w:r w:rsidRPr="00B6335A">
        <w:rPr>
          <w:b/>
          <w:bCs/>
          <w:sz w:val="20"/>
          <w:szCs w:val="20"/>
        </w:rPr>
        <w:t xml:space="preserve">                                                                                                                       </w:t>
      </w:r>
    </w:p>
    <w:p w:rsidR="00F80E43" w:rsidRPr="0012717D" w:rsidRDefault="00F80E43" w:rsidP="00146D1B">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r w:rsidRPr="00B6335A">
        <w:rPr>
          <w:b/>
          <w:bCs/>
          <w:color w:val="000000"/>
          <w:sz w:val="20"/>
          <w:szCs w:val="20"/>
        </w:rPr>
        <w:t xml:space="preserve">                                                                                                                                             </w:t>
      </w:r>
      <w:r>
        <w:rPr>
          <w:b/>
          <w:bCs/>
          <w:color w:val="000000"/>
          <w:sz w:val="20"/>
          <w:szCs w:val="20"/>
        </w:rPr>
        <w:t xml:space="preserve">                       </w:t>
      </w:r>
    </w:p>
    <w:p w:rsidR="00F80E43" w:rsidRDefault="00F80E43" w:rsidP="005C5163">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F80E43" w:rsidRDefault="00F80E43" w:rsidP="00EA0DEE">
      <w:pPr>
        <w:suppressAutoHyphens w:val="0"/>
        <w:rPr>
          <w:b/>
          <w:sz w:val="20"/>
          <w:szCs w:val="20"/>
        </w:rPr>
      </w:pPr>
    </w:p>
    <w:p w:rsidR="00E041E4" w:rsidRDefault="00E041E4" w:rsidP="00793858">
      <w:pPr>
        <w:suppressAutoHyphens w:val="0"/>
        <w:jc w:val="right"/>
        <w:rPr>
          <w:b/>
          <w:sz w:val="20"/>
          <w:szCs w:val="20"/>
        </w:rPr>
      </w:pPr>
    </w:p>
    <w:p w:rsidR="00F80E43" w:rsidRPr="00B6335A" w:rsidRDefault="00F80E43" w:rsidP="00793858">
      <w:pPr>
        <w:suppressAutoHyphens w:val="0"/>
        <w:jc w:val="right"/>
        <w:rPr>
          <w:b/>
          <w:bCs/>
          <w:sz w:val="20"/>
          <w:szCs w:val="20"/>
        </w:rPr>
      </w:pPr>
      <w:r w:rsidRPr="00B6335A">
        <w:rPr>
          <w:b/>
          <w:sz w:val="20"/>
          <w:szCs w:val="20"/>
        </w:rPr>
        <w:t>Додаток 2</w:t>
      </w:r>
    </w:p>
    <w:p w:rsidR="00F80E43" w:rsidRPr="00B6335A" w:rsidRDefault="00F80E43" w:rsidP="00793858">
      <w:pPr>
        <w:keepNext/>
        <w:suppressAutoHyphens w:val="0"/>
        <w:ind w:left="1069"/>
        <w:jc w:val="right"/>
        <w:rPr>
          <w:b/>
          <w:bCs/>
          <w:iCs/>
          <w:color w:val="000000"/>
          <w:sz w:val="20"/>
          <w:szCs w:val="20"/>
        </w:rPr>
      </w:pPr>
      <w:r w:rsidRPr="00B6335A">
        <w:rPr>
          <w:b/>
          <w:bCs/>
          <w:sz w:val="20"/>
          <w:szCs w:val="20"/>
        </w:rPr>
        <w:t xml:space="preserve">   до тендерної документації </w:t>
      </w:r>
    </w:p>
    <w:p w:rsidR="003F0078" w:rsidRPr="003A7BDF" w:rsidRDefault="003F0078" w:rsidP="003F0078">
      <w:pPr>
        <w:rPr>
          <w:rFonts w:eastAsiaTheme="minorHAnsi"/>
          <w:b/>
          <w:bCs/>
          <w:lang w:eastAsia="uk-UA"/>
        </w:rPr>
      </w:pPr>
    </w:p>
    <w:p w:rsidR="003F0078" w:rsidRPr="003A7BDF" w:rsidRDefault="003F0078" w:rsidP="003F0078">
      <w:pPr>
        <w:jc w:val="center"/>
        <w:rPr>
          <w:b/>
          <w:bCs/>
          <w:lang w:eastAsia="uk-UA"/>
        </w:rPr>
      </w:pPr>
      <w:r w:rsidRPr="003A7BDF">
        <w:rPr>
          <w:b/>
          <w:bCs/>
          <w:lang w:eastAsia="uk-UA"/>
        </w:rPr>
        <w:t xml:space="preserve">ІНФОРМАЦІЯ ПРО НЕОБХІДНІ ТЕХНІЧНІ, </w:t>
      </w:r>
    </w:p>
    <w:p w:rsidR="003F0078" w:rsidRPr="003A7BDF" w:rsidRDefault="003F0078" w:rsidP="003F0078">
      <w:pPr>
        <w:jc w:val="center"/>
        <w:rPr>
          <w:b/>
          <w:bCs/>
          <w:lang w:eastAsia="uk-UA"/>
        </w:rPr>
      </w:pPr>
      <w:r w:rsidRPr="003A7BDF">
        <w:rPr>
          <w:b/>
          <w:bCs/>
          <w:lang w:eastAsia="uk-UA"/>
        </w:rPr>
        <w:t xml:space="preserve">ЯКІСНІ ТА КІЛЬКІСНІ ХАРАКТЕРИСТИКИ ПРЕДМЕТА ЗАКУПІВЛІ </w:t>
      </w:r>
    </w:p>
    <w:p w:rsidR="003F0078" w:rsidRPr="003A7BDF" w:rsidRDefault="003F0078" w:rsidP="003F0078">
      <w:pPr>
        <w:ind w:firstLine="567"/>
        <w:jc w:val="both"/>
      </w:pPr>
    </w:p>
    <w:p w:rsidR="003F0078" w:rsidRPr="003A7BDF" w:rsidRDefault="003F0078" w:rsidP="003F0078">
      <w:pPr>
        <w:widowControl w:val="0"/>
        <w:numPr>
          <w:ilvl w:val="0"/>
          <w:numId w:val="26"/>
        </w:numPr>
        <w:tabs>
          <w:tab w:val="left" w:pos="0"/>
        </w:tabs>
        <w:ind w:left="0" w:firstLine="284"/>
        <w:jc w:val="both"/>
      </w:pPr>
      <w:r w:rsidRPr="003A7BDF">
        <w:t>Запропонований товар повинен відповідати технічним, якісним та кількісним характеристикам до предмета закупівлі, встановленим Замовником в таблиці 1 цього Додатку до тендерної документації або мати кращі характеристики.</w:t>
      </w:r>
    </w:p>
    <w:p w:rsidR="003F0078" w:rsidRPr="003A7BDF" w:rsidRDefault="003F0078" w:rsidP="003F0078">
      <w:pPr>
        <w:numPr>
          <w:ilvl w:val="0"/>
          <w:numId w:val="26"/>
        </w:numPr>
        <w:tabs>
          <w:tab w:val="left" w:pos="0"/>
        </w:tabs>
        <w:suppressAutoHyphens w:val="0"/>
        <w:ind w:left="0" w:firstLine="284"/>
        <w:jc w:val="both"/>
      </w:pPr>
      <w:bookmarkStart w:id="0" w:name="_Hlk118906545"/>
      <w:r w:rsidRPr="003A7BDF">
        <w:t>Якість товару повинна відповідати державним стандартам та/або технічним умовам, тощо для товарів даного типу. Товар, повинен бути технічно справним, комплектуючі та матеріали – такі, що не були у вживанні.</w:t>
      </w:r>
    </w:p>
    <w:p w:rsidR="003F0078" w:rsidRPr="003A7BDF" w:rsidRDefault="003F0078" w:rsidP="003F0078">
      <w:pPr>
        <w:numPr>
          <w:ilvl w:val="0"/>
          <w:numId w:val="26"/>
        </w:numPr>
        <w:tabs>
          <w:tab w:val="left" w:pos="0"/>
        </w:tabs>
        <w:suppressAutoHyphens w:val="0"/>
        <w:ind w:left="0" w:firstLine="284"/>
        <w:jc w:val="both"/>
      </w:pPr>
      <w:r w:rsidRPr="003A7BDF">
        <w:t>Пропонований товар повинен бути новим та таким,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Товар повинен бути укомплектований згідно з комплектувальною відомістю.</w:t>
      </w:r>
    </w:p>
    <w:p w:rsidR="003F0078" w:rsidRPr="003A7BDF" w:rsidRDefault="003F0078" w:rsidP="003F0078">
      <w:pPr>
        <w:numPr>
          <w:ilvl w:val="0"/>
          <w:numId w:val="26"/>
        </w:numPr>
        <w:tabs>
          <w:tab w:val="left" w:pos="0"/>
        </w:tabs>
        <w:suppressAutoHyphens w:val="0"/>
        <w:ind w:left="0" w:firstLine="284"/>
        <w:jc w:val="both"/>
      </w:pPr>
      <w:bookmarkStart w:id="1" w:name="_Hlk118906611"/>
      <w:bookmarkEnd w:id="0"/>
      <w:r w:rsidRPr="003A7BDF">
        <w:t xml:space="preserve">Ціна пропозиції вказується виходячи з кількості по кожному найменуванню, кількості найменувань в цілому та з урахуванням податків і зборів, що сплачуються або мають бути сплачені, витрат на транспортування запропонованого товару за </w:t>
      </w:r>
      <w:proofErr w:type="spellStart"/>
      <w:r w:rsidRPr="003A7BDF">
        <w:t>адрес</w:t>
      </w:r>
      <w:r w:rsidR="003D00AE">
        <w:t>ою</w:t>
      </w:r>
      <w:proofErr w:type="spellEnd"/>
      <w:r w:rsidRPr="003A7BDF">
        <w:t xml:space="preserve"> замовника</w:t>
      </w:r>
      <w:r w:rsidR="003D00AE">
        <w:t xml:space="preserve">, </w:t>
      </w:r>
      <w:r w:rsidRPr="003A7BDF">
        <w:t>на п</w:t>
      </w:r>
      <w:bookmarkStart w:id="2" w:name="_Hlk118206065"/>
      <w:r w:rsidRPr="003A7BDF">
        <w:t xml:space="preserve">ослуги з навантаження та розвантаження при поставці товару, на </w:t>
      </w:r>
      <w:proofErr w:type="spellStart"/>
      <w:r w:rsidRPr="003A7BDF">
        <w:t>пуско</w:t>
      </w:r>
      <w:proofErr w:type="spellEnd"/>
      <w:r w:rsidRPr="003A7BDF">
        <w:t>-налагоджувальні роботи, на інструктаж спеціалістів на робочому місці</w:t>
      </w:r>
      <w:bookmarkEnd w:id="2"/>
      <w:r w:rsidRPr="003A7BDF">
        <w:t>, страхування (у разі потреби), сплату митних тарифів,  усіх інших витрат, та відповідно до цін, діючих на ринку на дані товари, та визначається у національній валюті України.</w:t>
      </w:r>
    </w:p>
    <w:p w:rsidR="003F0078" w:rsidRPr="003A7BDF" w:rsidRDefault="003F0078" w:rsidP="003F0078">
      <w:pPr>
        <w:numPr>
          <w:ilvl w:val="0"/>
          <w:numId w:val="26"/>
        </w:numPr>
        <w:tabs>
          <w:tab w:val="left" w:pos="0"/>
        </w:tabs>
        <w:suppressAutoHyphens w:val="0"/>
        <w:ind w:left="0" w:firstLine="284"/>
        <w:jc w:val="both"/>
      </w:pPr>
      <w:r w:rsidRPr="003A7BDF">
        <w:t xml:space="preserve">Постачальник повинен буде здійснити за власний рахунок транспортування запропонованого товару за </w:t>
      </w:r>
      <w:proofErr w:type="spellStart"/>
      <w:r w:rsidRPr="003A7BDF">
        <w:t>адрес</w:t>
      </w:r>
      <w:r w:rsidR="003D00AE">
        <w:t>ою</w:t>
      </w:r>
      <w:proofErr w:type="spellEnd"/>
      <w:r w:rsidRPr="003A7BDF">
        <w:t xml:space="preserve"> навчальн</w:t>
      </w:r>
      <w:r w:rsidR="003D00AE">
        <w:t>ого</w:t>
      </w:r>
      <w:r w:rsidRPr="003A7BDF">
        <w:t xml:space="preserve"> заклад</w:t>
      </w:r>
      <w:r w:rsidR="003D00AE">
        <w:t>у</w:t>
      </w:r>
      <w:r w:rsidRPr="003A7BDF">
        <w:t xml:space="preserve"> </w:t>
      </w:r>
      <w:r w:rsidR="003D00AE">
        <w:t>з</w:t>
      </w:r>
      <w:r w:rsidRPr="003A7BDF">
        <w:t>амовник</w:t>
      </w:r>
      <w:r w:rsidR="003D00AE">
        <w:t>а</w:t>
      </w:r>
      <w:r w:rsidRPr="003A7BDF">
        <w:t xml:space="preserve">, послуги з навантаження та розвантаження при поставці товару, </w:t>
      </w:r>
      <w:proofErr w:type="spellStart"/>
      <w:r w:rsidRPr="003A7BDF">
        <w:t>пуско</w:t>
      </w:r>
      <w:proofErr w:type="spellEnd"/>
      <w:r w:rsidRPr="003A7BDF">
        <w:t>-налагоджувальні роботи, на інструктаж (навчання) спеціалістів на робочому місці.</w:t>
      </w:r>
    </w:p>
    <w:bookmarkEnd w:id="1"/>
    <w:p w:rsidR="003F0078" w:rsidRPr="003A7BDF" w:rsidRDefault="003F0078" w:rsidP="003F0078">
      <w:pPr>
        <w:numPr>
          <w:ilvl w:val="0"/>
          <w:numId w:val="26"/>
        </w:numPr>
        <w:tabs>
          <w:tab w:val="left" w:pos="0"/>
        </w:tabs>
        <w:suppressAutoHyphens w:val="0"/>
        <w:ind w:left="0" w:firstLine="284"/>
        <w:jc w:val="both"/>
      </w:pPr>
      <w:r w:rsidRPr="003A7BDF">
        <w:t>При виявленні Замовником дефектів товару, будь-чого іншого, що може якимось чином вплинути на якісні характеристики товару, Постачальник повинен їх усунити за власний рахунок.</w:t>
      </w:r>
    </w:p>
    <w:p w:rsidR="003F0078" w:rsidRPr="003A7BDF" w:rsidRDefault="003F0078" w:rsidP="003F0078">
      <w:pPr>
        <w:numPr>
          <w:ilvl w:val="0"/>
          <w:numId w:val="26"/>
        </w:numPr>
        <w:tabs>
          <w:tab w:val="left" w:pos="0"/>
        </w:tabs>
        <w:suppressAutoHyphens w:val="0"/>
        <w:ind w:left="0" w:firstLine="284"/>
        <w:jc w:val="both"/>
      </w:pPr>
      <w:r w:rsidRPr="003A7BDF">
        <w:t xml:space="preserve">Пунктом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w:t>
      </w:r>
      <w:proofErr w:type="spellStart"/>
      <w:r w:rsidRPr="003A7BDF">
        <w:t>закупівель</w:t>
      </w:r>
      <w:proofErr w:type="spellEnd"/>
      <w:r w:rsidRPr="003A7BDF">
        <w:t>, якщо вартість предмета закупівлі дорівнює або перевищує 200 тисяч гривень: замовник здійснює закупівлю товарів, визначених підпунктом 2 пункту 61 Розділу Х “Прикінцеві та перехідні положення” Закону України “Про публічні закупівлі”, а саме: дизель-генераторні установки, виключно якщо їх ступінь локалізації виробництва дорівнює чи перевищує зокрема у 2022 році - 10 відсотків.</w:t>
      </w: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p>
    <w:p w:rsidR="003F0078" w:rsidRPr="003A7BDF" w:rsidRDefault="003F0078" w:rsidP="003F0078">
      <w:pPr>
        <w:jc w:val="center"/>
        <w:rPr>
          <w:rFonts w:eastAsia="Tahoma"/>
          <w:b/>
          <w:lang w:eastAsia="zh-CN" w:bidi="hi-IN"/>
        </w:rPr>
      </w:pPr>
    </w:p>
    <w:p w:rsidR="003F0078" w:rsidRDefault="003F0078" w:rsidP="003F0078">
      <w:pPr>
        <w:jc w:val="center"/>
        <w:rPr>
          <w:rFonts w:eastAsia="Tahoma"/>
          <w:b/>
          <w:lang w:eastAsia="zh-CN" w:bidi="hi-IN"/>
        </w:rPr>
      </w:pPr>
      <w:bookmarkStart w:id="3" w:name="_Hlk118906488"/>
      <w:r w:rsidRPr="003A7BDF">
        <w:rPr>
          <w:rFonts w:eastAsia="Tahoma"/>
          <w:b/>
          <w:lang w:eastAsia="zh-CN" w:bidi="hi-IN"/>
        </w:rPr>
        <w:lastRenderedPageBreak/>
        <w:t>ТЕХНІЧНА СПЕЦИФІКАЦІЯ</w:t>
      </w:r>
    </w:p>
    <w:p w:rsidR="003F0078" w:rsidRPr="002D4EA5" w:rsidRDefault="003F0078" w:rsidP="003F0078">
      <w:pPr>
        <w:autoSpaceDE w:val="0"/>
        <w:autoSpaceDN w:val="0"/>
        <w:adjustRightInd w:val="0"/>
        <w:spacing w:line="259" w:lineRule="atLeast"/>
        <w:contextualSpacing/>
        <w:jc w:val="center"/>
        <w:rPr>
          <w:lang w:eastAsia="zh-CN"/>
        </w:rPr>
      </w:pPr>
      <w:r w:rsidRPr="002D4EA5">
        <w:rPr>
          <w:lang w:eastAsia="zh-CN"/>
        </w:rPr>
        <w:t>на закупівлю:</w:t>
      </w:r>
    </w:p>
    <w:p w:rsidR="003F0078" w:rsidRDefault="003F0078" w:rsidP="003F0078">
      <w:pPr>
        <w:autoSpaceDE w:val="0"/>
        <w:autoSpaceDN w:val="0"/>
        <w:adjustRightInd w:val="0"/>
        <w:spacing w:line="259" w:lineRule="atLeast"/>
        <w:contextualSpacing/>
        <w:jc w:val="center"/>
        <w:rPr>
          <w:b/>
          <w:sz w:val="20"/>
          <w:szCs w:val="20"/>
          <w:lang w:eastAsia="zh-CN"/>
        </w:rPr>
      </w:pPr>
      <w:r w:rsidRPr="00D22411">
        <w:rPr>
          <w:b/>
          <w:sz w:val="20"/>
          <w:szCs w:val="20"/>
          <w:lang w:eastAsia="zh-CN"/>
        </w:rPr>
        <w:t xml:space="preserve">«Генератори» код ДК 021:2015: 31120000-3 </w:t>
      </w:r>
    </w:p>
    <w:p w:rsidR="002C0ED0" w:rsidRDefault="003F0078" w:rsidP="003F0078">
      <w:pPr>
        <w:autoSpaceDE w:val="0"/>
        <w:autoSpaceDN w:val="0"/>
        <w:adjustRightInd w:val="0"/>
        <w:spacing w:line="259" w:lineRule="atLeast"/>
        <w:contextualSpacing/>
        <w:jc w:val="center"/>
        <w:rPr>
          <w:b/>
          <w:sz w:val="20"/>
          <w:szCs w:val="20"/>
          <w:lang w:eastAsia="zh-CN"/>
        </w:rPr>
      </w:pPr>
      <w:r w:rsidRPr="00D22411">
        <w:rPr>
          <w:b/>
          <w:sz w:val="20"/>
          <w:szCs w:val="20"/>
          <w:lang w:eastAsia="zh-CN"/>
        </w:rPr>
        <w:t>(джерела резервного живлення (генер</w:t>
      </w:r>
      <w:r>
        <w:rPr>
          <w:b/>
          <w:sz w:val="20"/>
          <w:szCs w:val="20"/>
          <w:lang w:eastAsia="zh-CN"/>
        </w:rPr>
        <w:t xml:space="preserve">атори) для облаштування </w:t>
      </w:r>
      <w:r w:rsidR="002C0ED0">
        <w:rPr>
          <w:b/>
          <w:sz w:val="20"/>
          <w:szCs w:val="20"/>
          <w:lang w:eastAsia="zh-CN"/>
        </w:rPr>
        <w:t xml:space="preserve">найпростішого </w:t>
      </w:r>
      <w:r>
        <w:rPr>
          <w:b/>
          <w:sz w:val="20"/>
          <w:szCs w:val="20"/>
          <w:lang w:eastAsia="zh-CN"/>
        </w:rPr>
        <w:t xml:space="preserve">укриття Спеціалізованої школи </w:t>
      </w:r>
    </w:p>
    <w:p w:rsidR="002C0ED0" w:rsidRDefault="003F0078" w:rsidP="002C0ED0">
      <w:pPr>
        <w:autoSpaceDE w:val="0"/>
        <w:autoSpaceDN w:val="0"/>
        <w:adjustRightInd w:val="0"/>
        <w:spacing w:line="259" w:lineRule="atLeast"/>
        <w:contextualSpacing/>
        <w:jc w:val="center"/>
        <w:rPr>
          <w:b/>
          <w:sz w:val="20"/>
          <w:szCs w:val="20"/>
          <w:lang w:eastAsia="zh-CN"/>
        </w:rPr>
      </w:pPr>
      <w:r>
        <w:rPr>
          <w:b/>
          <w:sz w:val="20"/>
          <w:szCs w:val="20"/>
          <w:lang w:eastAsia="zh-CN"/>
        </w:rPr>
        <w:t xml:space="preserve">І-ІІІ ступенів </w:t>
      </w:r>
      <w:r w:rsidR="002C0ED0">
        <w:rPr>
          <w:b/>
          <w:sz w:val="20"/>
          <w:szCs w:val="20"/>
          <w:lang w:eastAsia="zh-CN"/>
        </w:rPr>
        <w:t>№ 207 з поглибленим вивченням англійської мови Деснянського району міста Києва</w:t>
      </w:r>
      <w:r w:rsidR="002C0ED0" w:rsidRPr="00D22411">
        <w:rPr>
          <w:b/>
          <w:sz w:val="20"/>
          <w:szCs w:val="20"/>
          <w:lang w:eastAsia="zh-CN"/>
        </w:rPr>
        <w:t>)</w:t>
      </w:r>
    </w:p>
    <w:p w:rsidR="00F40F07" w:rsidRDefault="00F40F07" w:rsidP="003F0078">
      <w:pPr>
        <w:autoSpaceDE w:val="0"/>
        <w:autoSpaceDN w:val="0"/>
        <w:adjustRightInd w:val="0"/>
        <w:spacing w:line="259" w:lineRule="atLeast"/>
        <w:contextualSpacing/>
        <w:jc w:val="center"/>
        <w:rPr>
          <w:b/>
          <w:sz w:val="20"/>
          <w:szCs w:val="20"/>
          <w:lang w:eastAsia="zh-CN"/>
        </w:rPr>
      </w:pPr>
    </w:p>
    <w:p w:rsidR="003F0078" w:rsidRDefault="003F0078" w:rsidP="003F0078">
      <w:pPr>
        <w:widowControl w:val="0"/>
        <w:tabs>
          <w:tab w:val="left" w:pos="851"/>
          <w:tab w:val="left" w:pos="993"/>
        </w:tabs>
        <w:jc w:val="both"/>
        <w:rPr>
          <w:b/>
          <w:sz w:val="20"/>
          <w:szCs w:val="20"/>
        </w:rPr>
      </w:pPr>
      <w:r w:rsidRPr="00AE2527">
        <w:rPr>
          <w:b/>
          <w:bCs/>
          <w:sz w:val="20"/>
          <w:szCs w:val="20"/>
        </w:rPr>
        <w:t xml:space="preserve">І.  </w:t>
      </w:r>
      <w:r w:rsidRPr="00AE2527">
        <w:rPr>
          <w:b/>
          <w:sz w:val="20"/>
          <w:szCs w:val="20"/>
        </w:rPr>
        <w:t>Інформація про необхідні технічні, якісні та кількісні характеристики предмета закупівлі.</w:t>
      </w:r>
    </w:p>
    <w:p w:rsidR="003F0078" w:rsidRDefault="003F0078" w:rsidP="003F0078">
      <w:pPr>
        <w:jc w:val="center"/>
        <w:rPr>
          <w:rFonts w:eastAsia="Tahoma"/>
          <w:b/>
          <w:lang w:eastAsia="zh-CN" w:bidi="hi-IN"/>
        </w:rPr>
      </w:pPr>
    </w:p>
    <w:p w:rsidR="003F0078" w:rsidRPr="002D4EA5" w:rsidRDefault="003F0078" w:rsidP="003F0078">
      <w:pPr>
        <w:jc w:val="center"/>
        <w:rPr>
          <w:rFonts w:eastAsia="Tahoma"/>
          <w:b/>
          <w:lang w:eastAsia="zh-CN" w:bidi="hi-IN"/>
        </w:rPr>
      </w:pPr>
      <w:r w:rsidRPr="002D4EA5">
        <w:rPr>
          <w:lang w:eastAsia="en-US"/>
        </w:rPr>
        <w:t xml:space="preserve">Генератор </w:t>
      </w:r>
      <w:r w:rsidRPr="002D4EA5">
        <w:rPr>
          <w:color w:val="232323"/>
          <w:shd w:val="clear" w:color="auto" w:fill="FFFFFF"/>
        </w:rPr>
        <w:t>KA</w:t>
      </w:r>
      <w:r w:rsidRPr="002D4EA5">
        <w:rPr>
          <w:color w:val="232323"/>
          <w:shd w:val="clear" w:color="auto" w:fill="FFFFFF"/>
          <w:lang w:val="en-US"/>
        </w:rPr>
        <w:t>RCHER</w:t>
      </w:r>
      <w:r w:rsidRPr="002D4EA5">
        <w:rPr>
          <w:color w:val="232323"/>
          <w:shd w:val="clear" w:color="auto" w:fill="FFFFFF"/>
        </w:rPr>
        <w:t xml:space="preserve"> 9.</w:t>
      </w:r>
      <w:r w:rsidRPr="002D4EA5">
        <w:rPr>
          <w:color w:val="232323"/>
          <w:shd w:val="clear" w:color="auto" w:fill="FFFFFF"/>
          <w:lang w:val="ru-RU"/>
        </w:rPr>
        <w:t>6</w:t>
      </w:r>
      <w:r w:rsidRPr="002D4EA5">
        <w:rPr>
          <w:color w:val="232323"/>
          <w:shd w:val="clear" w:color="auto" w:fill="FFFFFF"/>
        </w:rPr>
        <w:t xml:space="preserve"> </w:t>
      </w:r>
      <w:r w:rsidRPr="002D4EA5">
        <w:rPr>
          <w:lang w:eastAsia="en-US"/>
        </w:rPr>
        <w:t>(або еквівалент) але характеристики негірші</w:t>
      </w:r>
    </w:p>
    <w:p w:rsidR="003F0078" w:rsidRPr="003A7BDF" w:rsidRDefault="003F0078" w:rsidP="003F0078">
      <w:pPr>
        <w:jc w:val="center"/>
        <w:rPr>
          <w:rFonts w:eastAsia="Tahoma"/>
          <w:b/>
          <w:lang w:eastAsia="zh-CN" w:bidi="hi-IN"/>
        </w:rPr>
      </w:pPr>
    </w:p>
    <w:p w:rsidR="003F0078" w:rsidRPr="002D4EA5" w:rsidRDefault="003F0078" w:rsidP="003F0078">
      <w:pPr>
        <w:rPr>
          <w:rFonts w:eastAsia="Tahoma"/>
          <w:bCs/>
          <w:i/>
          <w:iCs/>
          <w:lang w:eastAsia="zh-CN" w:bidi="hi-IN"/>
        </w:rPr>
      </w:pPr>
      <w:r w:rsidRPr="002D4EA5">
        <w:rPr>
          <w:rFonts w:eastAsia="Tahoma"/>
          <w:bCs/>
          <w:i/>
          <w:iCs/>
          <w:lang w:eastAsia="zh-CN" w:bidi="hi-IN"/>
        </w:rPr>
        <w:t>Таблиця 1</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48"/>
        <w:gridCol w:w="2109"/>
        <w:gridCol w:w="2412"/>
      </w:tblGrid>
      <w:tr w:rsidR="003F0078" w:rsidRPr="002D4EA5" w:rsidTr="00D967B6">
        <w:trPr>
          <w:trHeight w:val="170"/>
        </w:trPr>
        <w:tc>
          <w:tcPr>
            <w:tcW w:w="851" w:type="dxa"/>
            <w:tcBorders>
              <w:bottom w:val="single" w:sz="4" w:space="0" w:color="auto"/>
            </w:tcBorders>
          </w:tcPr>
          <w:p w:rsidR="003F0078" w:rsidRPr="002D4EA5" w:rsidRDefault="003F0078" w:rsidP="00D967B6">
            <w:r w:rsidRPr="002D4EA5">
              <w:t>№</w:t>
            </w:r>
          </w:p>
        </w:tc>
        <w:tc>
          <w:tcPr>
            <w:tcW w:w="6957" w:type="dxa"/>
            <w:gridSpan w:val="2"/>
            <w:tcBorders>
              <w:bottom w:val="single" w:sz="4" w:space="0" w:color="auto"/>
            </w:tcBorders>
          </w:tcPr>
          <w:p w:rsidR="003F0078" w:rsidRPr="002D4EA5" w:rsidRDefault="003F0078" w:rsidP="00D967B6">
            <w:pPr>
              <w:jc w:val="center"/>
            </w:pPr>
            <w:r w:rsidRPr="002D4EA5">
              <w:rPr>
                <w:b/>
              </w:rPr>
              <w:t>Вимоги</w:t>
            </w:r>
          </w:p>
        </w:tc>
        <w:tc>
          <w:tcPr>
            <w:tcW w:w="2412" w:type="dxa"/>
            <w:shd w:val="clear" w:color="auto" w:fill="auto"/>
          </w:tcPr>
          <w:p w:rsidR="003F0078" w:rsidRPr="002D4EA5" w:rsidRDefault="003F0078" w:rsidP="00D967B6">
            <w:pPr>
              <w:widowControl w:val="0"/>
              <w:tabs>
                <w:tab w:val="left" w:pos="648"/>
                <w:tab w:val="left" w:pos="8568"/>
              </w:tabs>
              <w:autoSpaceDE w:val="0"/>
              <w:autoSpaceDN w:val="0"/>
              <w:jc w:val="center"/>
              <w:rPr>
                <w:rFonts w:eastAsia="Calibri"/>
                <w:b/>
              </w:rPr>
            </w:pPr>
            <w:r w:rsidRPr="002D4EA5">
              <w:rPr>
                <w:rFonts w:eastAsia="Calibri"/>
                <w:b/>
              </w:rPr>
              <w:t xml:space="preserve">Відповідність </w:t>
            </w:r>
          </w:p>
          <w:p w:rsidR="003F0078" w:rsidRPr="002D4EA5" w:rsidRDefault="003F0078" w:rsidP="00D967B6">
            <w:pPr>
              <w:jc w:val="center"/>
              <w:rPr>
                <w:b/>
              </w:rPr>
            </w:pPr>
            <w:r w:rsidRPr="002D4EA5">
              <w:rPr>
                <w:rFonts w:eastAsia="Calibri"/>
              </w:rPr>
              <w:t>(Зазначити так/ні або значення)</w:t>
            </w:r>
          </w:p>
        </w:tc>
      </w:tr>
      <w:tr w:rsidR="003F0078" w:rsidRPr="002D4EA5" w:rsidTr="00D967B6">
        <w:trPr>
          <w:trHeight w:val="170"/>
        </w:trPr>
        <w:tc>
          <w:tcPr>
            <w:tcW w:w="851" w:type="dxa"/>
          </w:tcPr>
          <w:p w:rsidR="003F0078" w:rsidRPr="002D4EA5" w:rsidRDefault="003F0078" w:rsidP="00D967B6">
            <w:pPr>
              <w:jc w:val="both"/>
            </w:pPr>
            <w:r w:rsidRPr="002D4EA5">
              <w:t>1.1</w:t>
            </w:r>
          </w:p>
        </w:tc>
        <w:tc>
          <w:tcPr>
            <w:tcW w:w="4848" w:type="dxa"/>
          </w:tcPr>
          <w:p w:rsidR="003F0078" w:rsidRPr="002D4EA5" w:rsidRDefault="003F0078" w:rsidP="00D967B6">
            <w:r w:rsidRPr="002D4EA5">
              <w:t xml:space="preserve">Обсяг паливного баку </w:t>
            </w:r>
          </w:p>
        </w:tc>
        <w:tc>
          <w:tcPr>
            <w:tcW w:w="2109" w:type="dxa"/>
          </w:tcPr>
          <w:p w:rsidR="003F0078" w:rsidRPr="002D4EA5" w:rsidRDefault="003F0078" w:rsidP="00D967B6">
            <w:pPr>
              <w:jc w:val="center"/>
            </w:pPr>
            <w:r w:rsidRPr="002D4EA5">
              <w:t xml:space="preserve">Не </w:t>
            </w:r>
            <w:proofErr w:type="spellStart"/>
            <w:r w:rsidRPr="002D4EA5">
              <w:t>меньше</w:t>
            </w:r>
            <w:proofErr w:type="spellEnd"/>
            <w:r w:rsidRPr="002D4EA5">
              <w:t xml:space="preserve"> 25,0 л</w:t>
            </w:r>
          </w:p>
        </w:tc>
        <w:tc>
          <w:tcPr>
            <w:tcW w:w="2412" w:type="dxa"/>
          </w:tcPr>
          <w:p w:rsidR="003F0078" w:rsidRPr="002D4EA5" w:rsidRDefault="003F0078" w:rsidP="00D967B6">
            <w:pPr>
              <w:jc w:val="center"/>
            </w:pPr>
            <w:r w:rsidRPr="002D4EA5">
              <w:rPr>
                <w:i/>
                <w:iCs/>
              </w:rPr>
              <w:t>вказати значення</w:t>
            </w:r>
          </w:p>
        </w:tc>
      </w:tr>
      <w:tr w:rsidR="003F0078" w:rsidRPr="002D4EA5" w:rsidTr="00D967B6">
        <w:trPr>
          <w:trHeight w:val="170"/>
        </w:trPr>
        <w:tc>
          <w:tcPr>
            <w:tcW w:w="851" w:type="dxa"/>
          </w:tcPr>
          <w:p w:rsidR="003F0078" w:rsidRPr="002D4EA5" w:rsidRDefault="003F0078" w:rsidP="00D967B6">
            <w:pPr>
              <w:jc w:val="both"/>
            </w:pPr>
            <w:r w:rsidRPr="002D4EA5">
              <w:t>1.2</w:t>
            </w:r>
          </w:p>
        </w:tc>
        <w:tc>
          <w:tcPr>
            <w:tcW w:w="4848" w:type="dxa"/>
          </w:tcPr>
          <w:p w:rsidR="003F0078" w:rsidRPr="002D4EA5" w:rsidRDefault="003F0078" w:rsidP="00D967B6">
            <w:r w:rsidRPr="002D4EA5">
              <w:t>Тип установки</w:t>
            </w:r>
          </w:p>
        </w:tc>
        <w:tc>
          <w:tcPr>
            <w:tcW w:w="2109" w:type="dxa"/>
          </w:tcPr>
          <w:p w:rsidR="003F0078" w:rsidRPr="002D4EA5" w:rsidRDefault="003F0078" w:rsidP="00D967B6">
            <w:pPr>
              <w:jc w:val="center"/>
            </w:pPr>
            <w:r w:rsidRPr="002D4EA5">
              <w:t>мобільний</w:t>
            </w:r>
          </w:p>
        </w:tc>
        <w:tc>
          <w:tcPr>
            <w:tcW w:w="2412" w:type="dxa"/>
          </w:tcPr>
          <w:p w:rsidR="003F0078" w:rsidRPr="002D4EA5" w:rsidRDefault="003F0078" w:rsidP="00D967B6">
            <w:pPr>
              <w:jc w:val="center"/>
            </w:pPr>
          </w:p>
        </w:tc>
      </w:tr>
      <w:tr w:rsidR="003F0078" w:rsidRPr="002D4EA5" w:rsidTr="00D967B6">
        <w:trPr>
          <w:trHeight w:val="170"/>
        </w:trPr>
        <w:tc>
          <w:tcPr>
            <w:tcW w:w="851" w:type="dxa"/>
          </w:tcPr>
          <w:p w:rsidR="003F0078" w:rsidRPr="002D4EA5" w:rsidRDefault="003F0078" w:rsidP="00D967B6">
            <w:pPr>
              <w:jc w:val="both"/>
            </w:pPr>
            <w:r w:rsidRPr="002D4EA5">
              <w:t>1.3</w:t>
            </w:r>
          </w:p>
        </w:tc>
        <w:tc>
          <w:tcPr>
            <w:tcW w:w="4848" w:type="dxa"/>
          </w:tcPr>
          <w:p w:rsidR="003F0078" w:rsidRPr="002D4EA5" w:rsidRDefault="003F0078" w:rsidP="00D967B6">
            <w:r w:rsidRPr="002D4EA5">
              <w:t>Режим роботи</w:t>
            </w:r>
          </w:p>
        </w:tc>
        <w:tc>
          <w:tcPr>
            <w:tcW w:w="2109" w:type="dxa"/>
          </w:tcPr>
          <w:p w:rsidR="003F0078" w:rsidRPr="002D4EA5" w:rsidRDefault="003F0078" w:rsidP="00D967B6">
            <w:pPr>
              <w:jc w:val="center"/>
            </w:pPr>
            <w:r w:rsidRPr="002D4EA5">
              <w:t>Резервне джерело струму</w:t>
            </w:r>
          </w:p>
        </w:tc>
        <w:tc>
          <w:tcPr>
            <w:tcW w:w="2412" w:type="dxa"/>
          </w:tcPr>
          <w:p w:rsidR="003F0078" w:rsidRPr="002D4EA5" w:rsidRDefault="003F0078" w:rsidP="00D967B6">
            <w:pPr>
              <w:jc w:val="center"/>
            </w:pPr>
          </w:p>
        </w:tc>
      </w:tr>
      <w:tr w:rsidR="003F0078" w:rsidRPr="002D4EA5" w:rsidTr="00D967B6">
        <w:trPr>
          <w:trHeight w:val="170"/>
        </w:trPr>
        <w:tc>
          <w:tcPr>
            <w:tcW w:w="851" w:type="dxa"/>
          </w:tcPr>
          <w:p w:rsidR="003F0078" w:rsidRPr="002D4EA5" w:rsidRDefault="003F0078" w:rsidP="00D967B6">
            <w:pPr>
              <w:jc w:val="both"/>
            </w:pPr>
            <w:r w:rsidRPr="002D4EA5">
              <w:t>1.4</w:t>
            </w:r>
          </w:p>
        </w:tc>
        <w:tc>
          <w:tcPr>
            <w:tcW w:w="4848" w:type="dxa"/>
          </w:tcPr>
          <w:p w:rsidR="003F0078" w:rsidRPr="002D4EA5" w:rsidRDefault="003F0078" w:rsidP="00D967B6">
            <w:r w:rsidRPr="002D4EA5">
              <w:t xml:space="preserve">Тип запуску </w:t>
            </w:r>
            <w:proofErr w:type="spellStart"/>
            <w:r w:rsidRPr="002D4EA5">
              <w:t>Електростарт</w:t>
            </w:r>
            <w:proofErr w:type="spellEnd"/>
          </w:p>
        </w:tc>
        <w:tc>
          <w:tcPr>
            <w:tcW w:w="2109" w:type="dxa"/>
          </w:tcPr>
          <w:p w:rsidR="003F0078" w:rsidRPr="002D4EA5" w:rsidRDefault="003F0078" w:rsidP="00D967B6">
            <w:pPr>
              <w:jc w:val="center"/>
            </w:pPr>
            <w:r w:rsidRPr="002D4EA5">
              <w:t>Наявність</w:t>
            </w:r>
          </w:p>
        </w:tc>
        <w:tc>
          <w:tcPr>
            <w:tcW w:w="2412" w:type="dxa"/>
          </w:tcPr>
          <w:p w:rsidR="003F0078" w:rsidRPr="002D4EA5" w:rsidRDefault="003F0078" w:rsidP="00D967B6">
            <w:pPr>
              <w:jc w:val="center"/>
            </w:pPr>
          </w:p>
        </w:tc>
      </w:tr>
      <w:tr w:rsidR="003F0078" w:rsidRPr="002D4EA5" w:rsidTr="00D967B6">
        <w:trPr>
          <w:trHeight w:val="170"/>
        </w:trPr>
        <w:tc>
          <w:tcPr>
            <w:tcW w:w="851" w:type="dxa"/>
          </w:tcPr>
          <w:p w:rsidR="003F0078" w:rsidRPr="002D4EA5" w:rsidRDefault="003F0078" w:rsidP="00D967B6">
            <w:pPr>
              <w:jc w:val="both"/>
            </w:pPr>
            <w:r w:rsidRPr="002D4EA5">
              <w:t>1.5</w:t>
            </w:r>
          </w:p>
        </w:tc>
        <w:tc>
          <w:tcPr>
            <w:tcW w:w="4848" w:type="dxa"/>
          </w:tcPr>
          <w:p w:rsidR="003F0078" w:rsidRPr="002D4EA5" w:rsidRDefault="003F0078" w:rsidP="00D967B6">
            <w:r w:rsidRPr="002D4EA5">
              <w:t>Номінальна напруга</w:t>
            </w:r>
          </w:p>
        </w:tc>
        <w:tc>
          <w:tcPr>
            <w:tcW w:w="2109" w:type="dxa"/>
          </w:tcPr>
          <w:p w:rsidR="003F0078" w:rsidRPr="002D4EA5" w:rsidRDefault="003F0078" w:rsidP="00D967B6">
            <w:pPr>
              <w:jc w:val="center"/>
              <w:rPr>
                <w:lang w:val="en-US"/>
              </w:rPr>
            </w:pPr>
            <w:r w:rsidRPr="002D4EA5">
              <w:t xml:space="preserve">220 – 230 </w:t>
            </w:r>
            <w:r w:rsidRPr="002D4EA5">
              <w:rPr>
                <w:lang w:val="en-US"/>
              </w:rPr>
              <w:t>V</w:t>
            </w:r>
          </w:p>
        </w:tc>
        <w:tc>
          <w:tcPr>
            <w:tcW w:w="2412" w:type="dxa"/>
          </w:tcPr>
          <w:p w:rsidR="003F0078" w:rsidRPr="002D4EA5" w:rsidRDefault="003F0078" w:rsidP="00D967B6">
            <w:pPr>
              <w:jc w:val="center"/>
            </w:pPr>
          </w:p>
        </w:tc>
      </w:tr>
      <w:tr w:rsidR="003F0078" w:rsidRPr="002D4EA5" w:rsidTr="00D967B6">
        <w:trPr>
          <w:trHeight w:val="170"/>
        </w:trPr>
        <w:tc>
          <w:tcPr>
            <w:tcW w:w="851" w:type="dxa"/>
          </w:tcPr>
          <w:p w:rsidR="003F0078" w:rsidRPr="002D4EA5" w:rsidRDefault="003F0078" w:rsidP="00D967B6">
            <w:pPr>
              <w:jc w:val="both"/>
            </w:pPr>
            <w:r w:rsidRPr="002D4EA5">
              <w:t>1.6</w:t>
            </w:r>
          </w:p>
        </w:tc>
        <w:tc>
          <w:tcPr>
            <w:tcW w:w="4848" w:type="dxa"/>
          </w:tcPr>
          <w:p w:rsidR="003F0078" w:rsidRPr="002D4EA5" w:rsidRDefault="003F0078" w:rsidP="00D967B6">
            <w:r w:rsidRPr="002D4EA5">
              <w:t>Потужність</w:t>
            </w:r>
            <w:r w:rsidRPr="002D4EA5">
              <w:rPr>
                <w:lang w:val="en-US"/>
              </w:rPr>
              <w:t xml:space="preserve"> </w:t>
            </w:r>
            <w:r w:rsidRPr="002D4EA5">
              <w:t>(</w:t>
            </w:r>
            <w:r w:rsidRPr="002D4EA5">
              <w:rPr>
                <w:lang w:val="en-US"/>
              </w:rPr>
              <w:t>max</w:t>
            </w:r>
            <w:r w:rsidRPr="002D4EA5">
              <w:t>.</w:t>
            </w:r>
            <w:r w:rsidRPr="002D4EA5">
              <w:rPr>
                <w:lang w:val="en-US"/>
              </w:rPr>
              <w:t>)</w:t>
            </w:r>
          </w:p>
        </w:tc>
        <w:tc>
          <w:tcPr>
            <w:tcW w:w="2109" w:type="dxa"/>
          </w:tcPr>
          <w:p w:rsidR="003F0078" w:rsidRPr="002D4EA5" w:rsidRDefault="003F0078" w:rsidP="00D967B6">
            <w:pPr>
              <w:jc w:val="center"/>
            </w:pPr>
            <w:r w:rsidRPr="002D4EA5">
              <w:t>не менше кВт 10 кВт</w:t>
            </w:r>
          </w:p>
        </w:tc>
        <w:tc>
          <w:tcPr>
            <w:tcW w:w="2412" w:type="dxa"/>
          </w:tcPr>
          <w:p w:rsidR="003F0078" w:rsidRPr="002D4EA5" w:rsidRDefault="003F0078" w:rsidP="00D967B6">
            <w:pPr>
              <w:jc w:val="center"/>
            </w:pPr>
            <w:r w:rsidRPr="002D4EA5">
              <w:rPr>
                <w:i/>
                <w:iCs/>
              </w:rPr>
              <w:t>вказати значення</w:t>
            </w:r>
          </w:p>
        </w:tc>
      </w:tr>
      <w:tr w:rsidR="003F0078" w:rsidRPr="002D4EA5" w:rsidTr="00D967B6">
        <w:trPr>
          <w:trHeight w:val="170"/>
        </w:trPr>
        <w:tc>
          <w:tcPr>
            <w:tcW w:w="851" w:type="dxa"/>
          </w:tcPr>
          <w:p w:rsidR="003F0078" w:rsidRPr="002D4EA5" w:rsidRDefault="003F0078" w:rsidP="00D967B6">
            <w:pPr>
              <w:ind w:right="-108"/>
              <w:jc w:val="both"/>
            </w:pPr>
            <w:r w:rsidRPr="002D4EA5">
              <w:t>1.7</w:t>
            </w:r>
          </w:p>
        </w:tc>
        <w:tc>
          <w:tcPr>
            <w:tcW w:w="4848" w:type="dxa"/>
          </w:tcPr>
          <w:p w:rsidR="003F0078" w:rsidRPr="002D4EA5" w:rsidRDefault="003F0078" w:rsidP="00D967B6">
            <w:r w:rsidRPr="002D4EA5">
              <w:t>Номінальна потужність</w:t>
            </w:r>
          </w:p>
        </w:tc>
        <w:tc>
          <w:tcPr>
            <w:tcW w:w="2109" w:type="dxa"/>
          </w:tcPr>
          <w:p w:rsidR="003F0078" w:rsidRPr="002D4EA5" w:rsidRDefault="003F0078" w:rsidP="00D967B6">
            <w:pPr>
              <w:jc w:val="center"/>
            </w:pPr>
            <w:r w:rsidRPr="002D4EA5">
              <w:t xml:space="preserve">не </w:t>
            </w:r>
            <w:proofErr w:type="spellStart"/>
            <w:r w:rsidRPr="002D4EA5">
              <w:t>меньше</w:t>
            </w:r>
            <w:proofErr w:type="spellEnd"/>
            <w:r w:rsidRPr="002D4EA5">
              <w:t xml:space="preserve"> 7 кВт</w:t>
            </w:r>
          </w:p>
        </w:tc>
        <w:tc>
          <w:tcPr>
            <w:tcW w:w="2412" w:type="dxa"/>
          </w:tcPr>
          <w:p w:rsidR="003F0078" w:rsidRPr="002D4EA5" w:rsidRDefault="003F0078" w:rsidP="00D967B6">
            <w:pPr>
              <w:jc w:val="center"/>
            </w:pPr>
            <w:r w:rsidRPr="002D4EA5">
              <w:rPr>
                <w:i/>
                <w:iCs/>
              </w:rPr>
              <w:t>вказати значення</w:t>
            </w:r>
          </w:p>
        </w:tc>
      </w:tr>
      <w:tr w:rsidR="003F0078" w:rsidRPr="002D4EA5" w:rsidTr="00D967B6">
        <w:trPr>
          <w:trHeight w:val="170"/>
        </w:trPr>
        <w:tc>
          <w:tcPr>
            <w:tcW w:w="851" w:type="dxa"/>
          </w:tcPr>
          <w:p w:rsidR="003F0078" w:rsidRPr="002D4EA5" w:rsidRDefault="003F0078" w:rsidP="00D967B6">
            <w:pPr>
              <w:ind w:right="-108"/>
              <w:jc w:val="both"/>
            </w:pPr>
            <w:r w:rsidRPr="002D4EA5">
              <w:t>1.8</w:t>
            </w:r>
          </w:p>
        </w:tc>
        <w:tc>
          <w:tcPr>
            <w:tcW w:w="4848" w:type="dxa"/>
          </w:tcPr>
          <w:p w:rsidR="003F0078" w:rsidRPr="002D4EA5" w:rsidRDefault="003F0078" w:rsidP="00D967B6">
            <w:r w:rsidRPr="002D4EA5">
              <w:t>Гарантія</w:t>
            </w:r>
          </w:p>
        </w:tc>
        <w:tc>
          <w:tcPr>
            <w:tcW w:w="2109" w:type="dxa"/>
          </w:tcPr>
          <w:p w:rsidR="003F0078" w:rsidRPr="002D4EA5" w:rsidRDefault="003F0078" w:rsidP="00D967B6">
            <w:pPr>
              <w:jc w:val="center"/>
            </w:pPr>
            <w:r w:rsidRPr="002D4EA5">
              <w:t xml:space="preserve">Не </w:t>
            </w:r>
            <w:proofErr w:type="spellStart"/>
            <w:r w:rsidRPr="002D4EA5">
              <w:t>меньше</w:t>
            </w:r>
            <w:proofErr w:type="spellEnd"/>
            <w:r w:rsidRPr="002D4EA5">
              <w:t xml:space="preserve"> 12 міс.</w:t>
            </w:r>
          </w:p>
        </w:tc>
        <w:tc>
          <w:tcPr>
            <w:tcW w:w="2412" w:type="dxa"/>
          </w:tcPr>
          <w:p w:rsidR="003F0078" w:rsidRPr="002D4EA5" w:rsidRDefault="003F0078" w:rsidP="00D967B6">
            <w:pPr>
              <w:jc w:val="center"/>
            </w:pPr>
          </w:p>
        </w:tc>
      </w:tr>
      <w:bookmarkEnd w:id="3"/>
    </w:tbl>
    <w:p w:rsidR="003F0078" w:rsidRPr="002D4EA5" w:rsidRDefault="003F0078" w:rsidP="003F0078">
      <w:pPr>
        <w:ind w:left="142"/>
      </w:pPr>
    </w:p>
    <w:p w:rsidR="003F0078" w:rsidRDefault="003F0078" w:rsidP="003F0078">
      <w:pPr>
        <w:ind w:firstLine="284"/>
        <w:jc w:val="both"/>
        <w:rPr>
          <w:i/>
          <w:sz w:val="20"/>
          <w:szCs w:val="20"/>
        </w:rPr>
      </w:pPr>
      <w:r w:rsidRPr="003A7BDF">
        <w:rPr>
          <w:i/>
          <w:sz w:val="20"/>
          <w:szCs w:val="20"/>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2D4EA5" w:rsidRPr="002D4EA5" w:rsidRDefault="002D4EA5" w:rsidP="003F0078">
      <w:pPr>
        <w:ind w:firstLine="284"/>
        <w:jc w:val="both"/>
        <w:rPr>
          <w:i/>
          <w:sz w:val="8"/>
          <w:szCs w:val="8"/>
        </w:rPr>
      </w:pPr>
    </w:p>
    <w:p w:rsidR="00F80E43" w:rsidRPr="002F48A5" w:rsidRDefault="003F0078" w:rsidP="002D4EA5">
      <w:pPr>
        <w:widowControl w:val="0"/>
        <w:autoSpaceDE w:val="0"/>
        <w:autoSpaceDN w:val="0"/>
        <w:adjustRightInd w:val="0"/>
        <w:jc w:val="both"/>
        <w:rPr>
          <w:b/>
          <w:bCs/>
          <w:sz w:val="20"/>
          <w:szCs w:val="20"/>
          <w:lang w:eastAsia="ru-RU"/>
        </w:rPr>
      </w:pPr>
      <w:r w:rsidRPr="003A7BDF">
        <w:t xml:space="preserve"> </w:t>
      </w:r>
      <w:r w:rsidR="00F80E43" w:rsidRPr="002F48A5">
        <w:rPr>
          <w:b/>
          <w:bCs/>
          <w:sz w:val="20"/>
          <w:szCs w:val="20"/>
          <w:lang w:eastAsia="ru-RU"/>
        </w:rPr>
        <w:t>2. Інші умови.</w:t>
      </w:r>
    </w:p>
    <w:p w:rsidR="00F80E43" w:rsidRPr="006424C3" w:rsidRDefault="00F80E43" w:rsidP="006424C3">
      <w:pPr>
        <w:shd w:val="clear" w:color="auto" w:fill="FFFFFF"/>
        <w:jc w:val="both"/>
        <w:rPr>
          <w:sz w:val="20"/>
          <w:szCs w:val="20"/>
          <w:lang w:eastAsia="en-US"/>
        </w:rPr>
      </w:pPr>
      <w:r w:rsidRPr="006424C3">
        <w:rPr>
          <w:sz w:val="20"/>
          <w:szCs w:val="20"/>
          <w:lang w:eastAsia="en-US"/>
        </w:rPr>
        <w:t>2.1. Товар повинен бути в спеціальній упаковці, яка відповідає характеру товару і захищає його від пошкоджень під час поставки.</w:t>
      </w:r>
    </w:p>
    <w:p w:rsidR="00F80E43" w:rsidRPr="006424C3" w:rsidRDefault="00F80E43" w:rsidP="006424C3">
      <w:pPr>
        <w:shd w:val="clear" w:color="auto" w:fill="FFFFFF"/>
        <w:jc w:val="both"/>
        <w:rPr>
          <w:sz w:val="20"/>
          <w:szCs w:val="20"/>
          <w:lang w:eastAsia="en-US"/>
        </w:rPr>
      </w:pPr>
      <w:r w:rsidRPr="006424C3">
        <w:rPr>
          <w:sz w:val="20"/>
          <w:szCs w:val="20"/>
          <w:lang w:eastAsia="en-US"/>
        </w:rPr>
        <w:t xml:space="preserve">2.2. Товар повинен відповідати технічним, кількісним та якісним вимогам Замовника. Для підтвердження Учасник надає 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модель, артикул, фото, технічні характеристики, тощо) для можливості перевірки запропонованого обладнання технічним вимогам Замовника. У разі відсутності зазначених вимог, Замовник відхиляє тендерну пропозицію Учасника. </w:t>
      </w:r>
    </w:p>
    <w:p w:rsidR="00F80E43" w:rsidRPr="006424C3" w:rsidRDefault="00F80E43" w:rsidP="006424C3">
      <w:pPr>
        <w:shd w:val="clear" w:color="auto" w:fill="FFFFFF"/>
        <w:jc w:val="both"/>
        <w:rPr>
          <w:sz w:val="20"/>
          <w:szCs w:val="20"/>
          <w:lang w:eastAsia="en-US"/>
        </w:rPr>
      </w:pPr>
      <w:r w:rsidRPr="006424C3">
        <w:rPr>
          <w:sz w:val="20"/>
          <w:szCs w:val="20"/>
          <w:lang w:eastAsia="en-US"/>
        </w:rPr>
        <w:t>2.3. Завантаження та розвантаження Товару здійснюється представниками Учасника  (Постачальника) на адреси Замовника.</w:t>
      </w:r>
    </w:p>
    <w:p w:rsidR="00F80E43" w:rsidRPr="006424C3" w:rsidRDefault="00F80E43" w:rsidP="006424C3">
      <w:pPr>
        <w:shd w:val="clear" w:color="auto" w:fill="FFFFFF"/>
        <w:jc w:val="both"/>
        <w:rPr>
          <w:sz w:val="20"/>
          <w:szCs w:val="20"/>
          <w:lang w:eastAsia="en-US"/>
        </w:rPr>
      </w:pPr>
      <w:r w:rsidRPr="006424C3">
        <w:rPr>
          <w:sz w:val="20"/>
          <w:szCs w:val="20"/>
          <w:lang w:eastAsia="en-US"/>
        </w:rPr>
        <w:t>2.4. Умовою поставки товару є безкоштовна доставка до закладів Замовника з перевіркою комплектності, цілісності, відсутності пошкоджень товару в присутності представників Замовника (гарантійний лист Учасника).</w:t>
      </w:r>
    </w:p>
    <w:p w:rsidR="00F80E43" w:rsidRPr="006424C3" w:rsidRDefault="00F80E43" w:rsidP="006424C3">
      <w:pPr>
        <w:shd w:val="clear" w:color="auto" w:fill="FFFFFF"/>
        <w:jc w:val="both"/>
        <w:rPr>
          <w:sz w:val="20"/>
          <w:szCs w:val="20"/>
          <w:lang w:eastAsia="en-US"/>
        </w:rPr>
      </w:pPr>
      <w:r w:rsidRPr="006424C3">
        <w:rPr>
          <w:sz w:val="20"/>
          <w:szCs w:val="20"/>
          <w:lang w:eastAsia="en-US"/>
        </w:rPr>
        <w:t xml:space="preserve">2.5. Учасник надає </w:t>
      </w:r>
      <w:proofErr w:type="spellStart"/>
      <w:r w:rsidRPr="006424C3">
        <w:rPr>
          <w:sz w:val="20"/>
          <w:szCs w:val="20"/>
          <w:lang w:eastAsia="en-US"/>
        </w:rPr>
        <w:t>авторизаційний</w:t>
      </w:r>
      <w:proofErr w:type="spellEnd"/>
      <w:r w:rsidRPr="006424C3">
        <w:rPr>
          <w:sz w:val="20"/>
          <w:szCs w:val="20"/>
          <w:lang w:eastAsia="en-US"/>
        </w:rPr>
        <w:t xml:space="preserve"> лист-гарантію від виробника (представника виробника, імпортера), про можливість забезпечення товаром Учасника у необхідній кількості, з відповідною якістю, завірений підписом та печаткою (у різі наявності) виробника (представника виробника, імпортера). Гарантійний лист має надати Учасник в складі тендерної пропозиції. </w:t>
      </w:r>
    </w:p>
    <w:p w:rsidR="00F80E43" w:rsidRDefault="00F80E43" w:rsidP="006424C3">
      <w:pPr>
        <w:shd w:val="clear" w:color="auto" w:fill="FFFFFF"/>
        <w:jc w:val="both"/>
        <w:rPr>
          <w:sz w:val="20"/>
          <w:szCs w:val="20"/>
          <w:lang w:eastAsia="en-US"/>
        </w:rPr>
      </w:pPr>
      <w:r w:rsidRPr="006424C3">
        <w:rPr>
          <w:sz w:val="20"/>
          <w:szCs w:val="20"/>
          <w:lang w:eastAsia="en-US"/>
        </w:rPr>
        <w:t>2.6. Для підтвердження якості товару Учасник повинен надати завірені належним чином копії наступних документів:</w:t>
      </w:r>
    </w:p>
    <w:p w:rsidR="00F80E43" w:rsidRPr="006424C3" w:rsidRDefault="00F80E43" w:rsidP="006424C3">
      <w:pPr>
        <w:shd w:val="clear" w:color="auto" w:fill="FFFFFF"/>
        <w:jc w:val="both"/>
        <w:rPr>
          <w:sz w:val="20"/>
          <w:szCs w:val="20"/>
          <w:lang w:eastAsia="en-US"/>
        </w:rPr>
      </w:pPr>
      <w:r>
        <w:rPr>
          <w:sz w:val="20"/>
          <w:szCs w:val="20"/>
          <w:lang w:eastAsia="en-US"/>
        </w:rPr>
        <w:t>- сертифікат відповідності;</w:t>
      </w:r>
    </w:p>
    <w:p w:rsidR="00F80E43" w:rsidRPr="006424C3" w:rsidRDefault="00F80E43" w:rsidP="006424C3">
      <w:pPr>
        <w:shd w:val="clear" w:color="auto" w:fill="FFFFFF"/>
        <w:jc w:val="both"/>
        <w:rPr>
          <w:sz w:val="20"/>
          <w:szCs w:val="20"/>
          <w:lang w:eastAsia="en-US"/>
        </w:rPr>
      </w:pPr>
      <w:r>
        <w:rPr>
          <w:sz w:val="20"/>
          <w:szCs w:val="20"/>
          <w:lang w:eastAsia="en-US"/>
        </w:rPr>
        <w:t xml:space="preserve">-  </w:t>
      </w:r>
      <w:r w:rsidRPr="006424C3">
        <w:rPr>
          <w:sz w:val="20"/>
          <w:szCs w:val="20"/>
          <w:lang w:eastAsia="en-US"/>
        </w:rPr>
        <w:t>інструкція з експлуатації на українській мові;</w:t>
      </w:r>
    </w:p>
    <w:p w:rsidR="00F80E43" w:rsidRPr="006424C3" w:rsidRDefault="00F80E43" w:rsidP="006424C3">
      <w:pPr>
        <w:shd w:val="clear" w:color="auto" w:fill="FFFFFF"/>
        <w:jc w:val="both"/>
        <w:rPr>
          <w:sz w:val="20"/>
          <w:szCs w:val="20"/>
          <w:lang w:eastAsia="en-US"/>
        </w:rPr>
      </w:pPr>
      <w:r w:rsidRPr="006424C3">
        <w:rPr>
          <w:sz w:val="20"/>
          <w:szCs w:val="20"/>
          <w:lang w:eastAsia="en-US"/>
        </w:rPr>
        <w:t>- перелік наявних авто</w:t>
      </w:r>
      <w:r>
        <w:rPr>
          <w:sz w:val="20"/>
          <w:szCs w:val="20"/>
          <w:lang w:eastAsia="en-US"/>
        </w:rPr>
        <w:t>ризованих сервісних центрів у місті Києві</w:t>
      </w:r>
      <w:r w:rsidRPr="006424C3">
        <w:rPr>
          <w:sz w:val="20"/>
          <w:szCs w:val="20"/>
          <w:lang w:eastAsia="en-US"/>
        </w:rPr>
        <w:t>.</w:t>
      </w:r>
    </w:p>
    <w:p w:rsidR="00F80E43" w:rsidRPr="006424C3" w:rsidRDefault="00F80E43" w:rsidP="006424C3">
      <w:pPr>
        <w:shd w:val="clear" w:color="auto" w:fill="FFFFFF"/>
        <w:jc w:val="both"/>
        <w:rPr>
          <w:sz w:val="20"/>
          <w:szCs w:val="20"/>
          <w:lang w:eastAsia="en-US"/>
        </w:rPr>
      </w:pPr>
      <w:r w:rsidRPr="006424C3">
        <w:rPr>
          <w:sz w:val="20"/>
          <w:szCs w:val="20"/>
          <w:lang w:eastAsia="en-US"/>
        </w:rPr>
        <w:t xml:space="preserve">2.7. Гарантійний лист Учасника, щодо гарантійного обслуговування товару. Термін гарантійного обслуговування товару з моменту введення його в експлуатацію не менше 12 місяців (якщо більший термін не вказаний у паспорті до товару). </w:t>
      </w:r>
      <w:r w:rsidRPr="006424C3">
        <w:rPr>
          <w:sz w:val="20"/>
          <w:szCs w:val="20"/>
          <w:lang w:eastAsia="en-US"/>
        </w:rPr>
        <w:lastRenderedPageBreak/>
        <w:t>Заміна та ремонт товару, що вийшло з ладу під час гарантійного терміну проводиться безпосередньо Учасником – переможцем.</w:t>
      </w:r>
    </w:p>
    <w:p w:rsidR="00F80E43" w:rsidRPr="002F48A5" w:rsidRDefault="00F80E43" w:rsidP="006424C3">
      <w:pPr>
        <w:shd w:val="clear" w:color="auto" w:fill="FFFFFF"/>
        <w:jc w:val="both"/>
        <w:rPr>
          <w:sz w:val="20"/>
          <w:szCs w:val="20"/>
          <w:lang w:eastAsia="en-US"/>
        </w:rPr>
      </w:pPr>
      <w:r w:rsidRPr="006424C3">
        <w:rPr>
          <w:sz w:val="20"/>
          <w:szCs w:val="20"/>
          <w:lang w:eastAsia="en-US"/>
        </w:rPr>
        <w:t>2.8. Якість поставленого товару повинна відповідати вимогам чинного Законодавства України. 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 У разі відмови Учасником (Постачальником) заміни товару неналежної якості або товару, який не відповідає умовам закупівлі, такий договір буде розірвано, а поставка товару буде визнана такою що не відбулась.</w:t>
      </w:r>
    </w:p>
    <w:p w:rsidR="00F80E43" w:rsidRPr="00BC0E75" w:rsidRDefault="00F80E43" w:rsidP="00EC29BA">
      <w:pPr>
        <w:tabs>
          <w:tab w:val="num" w:pos="-426"/>
        </w:tabs>
        <w:suppressAutoHyphens w:val="0"/>
        <w:jc w:val="both"/>
        <w:rPr>
          <w:color w:val="000000"/>
          <w:sz w:val="20"/>
          <w:szCs w:val="20"/>
          <w:lang w:eastAsia="ru-RU"/>
        </w:rPr>
      </w:pPr>
      <w:r w:rsidRPr="00BC0E75">
        <w:rPr>
          <w:color w:val="000000"/>
          <w:sz w:val="20"/>
          <w:szCs w:val="20"/>
          <w:lang w:eastAsia="ru-RU"/>
        </w:rPr>
        <w:t>2.9. Надати у складі тендерної пропозиції підтвердження відповідності предмета закупівлі ступеню локалізації виробництва або документальне підтвердження того, що предмет закупівлі не підпадає під підтвердження ступеня локалізації виробництва.</w:t>
      </w:r>
    </w:p>
    <w:p w:rsidR="00F80E43" w:rsidRPr="002D4EA5" w:rsidRDefault="00F80E43" w:rsidP="002F48A5">
      <w:pPr>
        <w:tabs>
          <w:tab w:val="num" w:pos="-426"/>
        </w:tabs>
        <w:suppressAutoHyphens w:val="0"/>
        <w:jc w:val="both"/>
        <w:rPr>
          <w:b/>
          <w:i/>
          <w:sz w:val="8"/>
          <w:szCs w:val="8"/>
          <w:u w:val="single"/>
          <w:lang w:eastAsia="ru-RU"/>
        </w:rPr>
      </w:pPr>
    </w:p>
    <w:p w:rsidR="00F80E43" w:rsidRPr="002F48A5" w:rsidRDefault="00F80E43" w:rsidP="002F48A5">
      <w:pPr>
        <w:tabs>
          <w:tab w:val="num" w:pos="-426"/>
        </w:tabs>
        <w:suppressAutoHyphens w:val="0"/>
        <w:jc w:val="both"/>
        <w:rPr>
          <w:b/>
          <w:sz w:val="20"/>
          <w:szCs w:val="20"/>
          <w:lang w:eastAsia="ru-RU"/>
        </w:rPr>
      </w:pPr>
      <w:r w:rsidRPr="002F48A5">
        <w:rPr>
          <w:b/>
          <w:sz w:val="20"/>
          <w:szCs w:val="20"/>
          <w:lang w:eastAsia="ru-RU"/>
        </w:rPr>
        <w:t>Ціни вказуються за одну одиницю товару (з ПДВ) з урахуванням податків і зборів, що сплачуються або мають бути сплачені, транспортних витра</w:t>
      </w:r>
      <w:r>
        <w:rPr>
          <w:b/>
          <w:sz w:val="20"/>
          <w:szCs w:val="20"/>
          <w:lang w:eastAsia="ru-RU"/>
        </w:rPr>
        <w:t>т, доставки в приміщення закладів Замовника</w:t>
      </w:r>
      <w:r w:rsidRPr="002F48A5">
        <w:rPr>
          <w:b/>
          <w:sz w:val="20"/>
          <w:szCs w:val="20"/>
          <w:lang w:eastAsia="ru-RU"/>
        </w:rPr>
        <w:t xml:space="preserve">, </w:t>
      </w:r>
      <w:proofErr w:type="spellStart"/>
      <w:r w:rsidRPr="002F48A5">
        <w:rPr>
          <w:b/>
          <w:sz w:val="20"/>
          <w:szCs w:val="20"/>
          <w:lang w:eastAsia="ru-RU"/>
        </w:rPr>
        <w:t>навантажувально</w:t>
      </w:r>
      <w:proofErr w:type="spellEnd"/>
      <w:r w:rsidRPr="002F48A5">
        <w:rPr>
          <w:b/>
          <w:sz w:val="20"/>
          <w:szCs w:val="20"/>
          <w:lang w:eastAsia="ru-RU"/>
        </w:rPr>
        <w:t>-розвантажувальних робіт.</w:t>
      </w:r>
    </w:p>
    <w:p w:rsidR="00F80E43" w:rsidRDefault="00F80E43" w:rsidP="002F48A5">
      <w:pPr>
        <w:tabs>
          <w:tab w:val="num" w:pos="-426"/>
        </w:tabs>
        <w:suppressAutoHyphens w:val="0"/>
        <w:jc w:val="both"/>
        <w:rPr>
          <w:b/>
          <w:sz w:val="20"/>
          <w:szCs w:val="20"/>
          <w:lang w:eastAsia="ru-RU"/>
        </w:rPr>
      </w:pPr>
    </w:p>
    <w:p w:rsidR="00F80E43" w:rsidRPr="00EC29BA" w:rsidRDefault="00F80E43" w:rsidP="00EC29BA">
      <w:pPr>
        <w:tabs>
          <w:tab w:val="num" w:pos="-426"/>
        </w:tabs>
        <w:suppressAutoHyphens w:val="0"/>
        <w:jc w:val="both"/>
        <w:rPr>
          <w:sz w:val="20"/>
          <w:szCs w:val="20"/>
          <w:lang w:eastAsia="ru-RU"/>
        </w:rPr>
      </w:pPr>
      <w:r w:rsidRPr="00EC29BA">
        <w:rPr>
          <w:sz w:val="20"/>
          <w:szCs w:val="20"/>
          <w:lang w:eastAsia="ru-RU"/>
        </w:rPr>
        <w:t xml:space="preserve">Уповноважена особа </w:t>
      </w:r>
      <w:r>
        <w:rPr>
          <w:sz w:val="20"/>
          <w:szCs w:val="20"/>
          <w:lang w:eastAsia="ru-RU"/>
        </w:rPr>
        <w:t>У</w:t>
      </w:r>
      <w:r w:rsidRPr="00EC29BA">
        <w:rPr>
          <w:sz w:val="20"/>
          <w:szCs w:val="20"/>
          <w:lang w:eastAsia="ru-RU"/>
        </w:rPr>
        <w:t xml:space="preserve">часника _______________________________ (П.І.Б)   </w:t>
      </w:r>
    </w:p>
    <w:p w:rsidR="00F80E43" w:rsidRPr="00EC29BA" w:rsidRDefault="00F80E43" w:rsidP="00EC29BA">
      <w:pPr>
        <w:tabs>
          <w:tab w:val="num" w:pos="-426"/>
        </w:tabs>
        <w:suppressAutoHyphens w:val="0"/>
        <w:jc w:val="both"/>
        <w:rPr>
          <w:sz w:val="20"/>
          <w:szCs w:val="20"/>
          <w:lang w:eastAsia="ru-RU"/>
        </w:rPr>
      </w:pPr>
      <w:r w:rsidRPr="00EC29BA">
        <w:rPr>
          <w:sz w:val="20"/>
          <w:szCs w:val="20"/>
          <w:lang w:eastAsia="ru-RU"/>
        </w:rPr>
        <w:t xml:space="preserve">                                                                                              (підпис, М.П.)</w:t>
      </w:r>
    </w:p>
    <w:p w:rsidR="00F80E43" w:rsidRPr="00EC29BA" w:rsidRDefault="00F80E43" w:rsidP="00EC29BA">
      <w:pPr>
        <w:tabs>
          <w:tab w:val="num" w:pos="-426"/>
        </w:tabs>
        <w:suppressAutoHyphens w:val="0"/>
        <w:jc w:val="both"/>
        <w:rPr>
          <w:sz w:val="20"/>
          <w:szCs w:val="20"/>
          <w:lang w:eastAsia="ru-RU"/>
        </w:rPr>
      </w:pPr>
    </w:p>
    <w:p w:rsidR="00F80E43" w:rsidRPr="0035253E" w:rsidRDefault="00F80E43" w:rsidP="00EC29BA">
      <w:pPr>
        <w:tabs>
          <w:tab w:val="num" w:pos="-426"/>
        </w:tabs>
        <w:suppressAutoHyphens w:val="0"/>
        <w:jc w:val="both"/>
        <w:rPr>
          <w:b/>
          <w:sz w:val="18"/>
          <w:szCs w:val="18"/>
          <w:lang w:eastAsia="ru-RU"/>
        </w:rPr>
      </w:pPr>
      <w:r w:rsidRPr="0035253E">
        <w:rPr>
          <w:sz w:val="18"/>
          <w:szCs w:val="18"/>
          <w:lang w:eastAsia="ru-RU"/>
        </w:rPr>
        <w:t xml:space="preserve">* Специфікація (ТЕХНІЧНІ ВИМОГИ) подається у сканованому вигляді за підписом уповноваженої посадової особи </w:t>
      </w:r>
      <w:r>
        <w:rPr>
          <w:sz w:val="18"/>
          <w:szCs w:val="18"/>
          <w:lang w:eastAsia="ru-RU"/>
        </w:rPr>
        <w:t>У</w:t>
      </w:r>
      <w:r w:rsidRPr="0035253E">
        <w:rPr>
          <w:sz w:val="18"/>
          <w:szCs w:val="18"/>
          <w:lang w:eastAsia="ru-RU"/>
        </w:rPr>
        <w:t>часника та скріплена печаткою. Ця вимога не стосується учасників, які здійснюють діяльність без печатки згідно з чинним законодавством</w:t>
      </w:r>
      <w:r w:rsidRPr="0035253E">
        <w:rPr>
          <w:b/>
          <w:sz w:val="18"/>
          <w:szCs w:val="18"/>
          <w:lang w:eastAsia="ru-RU"/>
        </w:rPr>
        <w:t>.</w:t>
      </w:r>
    </w:p>
    <w:p w:rsidR="00F80E43" w:rsidRDefault="00F80E43" w:rsidP="00625496">
      <w:pPr>
        <w:tabs>
          <w:tab w:val="num" w:pos="-426"/>
        </w:tabs>
        <w:suppressAutoHyphens w:val="0"/>
        <w:jc w:val="both"/>
        <w:rPr>
          <w:b/>
          <w:i/>
          <w:sz w:val="20"/>
          <w:szCs w:val="20"/>
          <w:lang w:eastAsia="ru-RU"/>
        </w:rPr>
      </w:pPr>
    </w:p>
    <w:p w:rsidR="00F80E43" w:rsidRDefault="00F80E43" w:rsidP="00625496">
      <w:pPr>
        <w:tabs>
          <w:tab w:val="num" w:pos="-426"/>
        </w:tabs>
        <w:suppressAutoHyphens w:val="0"/>
        <w:jc w:val="both"/>
        <w:rPr>
          <w:b/>
          <w:i/>
          <w:sz w:val="20"/>
          <w:szCs w:val="20"/>
          <w:lang w:eastAsia="ru-RU"/>
        </w:rPr>
      </w:pPr>
    </w:p>
    <w:p w:rsidR="00F80E43" w:rsidRPr="00625496" w:rsidRDefault="00F80E43" w:rsidP="00B637A0">
      <w:pPr>
        <w:tabs>
          <w:tab w:val="num" w:pos="-426"/>
        </w:tabs>
        <w:suppressAutoHyphens w:val="0"/>
        <w:jc w:val="both"/>
        <w:rPr>
          <w:b/>
          <w:i/>
          <w:sz w:val="20"/>
          <w:szCs w:val="20"/>
          <w:lang w:eastAsia="ru-RU"/>
        </w:rPr>
      </w:pPr>
      <w:r w:rsidRPr="002F48A5">
        <w:rPr>
          <w:b/>
          <w:i/>
          <w:sz w:val="20"/>
          <w:szCs w:val="20"/>
          <w:lang w:eastAsia="ru-RU"/>
        </w:rPr>
        <w:t>Оплат</w:t>
      </w:r>
      <w:r>
        <w:rPr>
          <w:b/>
          <w:i/>
          <w:sz w:val="20"/>
          <w:szCs w:val="20"/>
          <w:lang w:eastAsia="ru-RU"/>
        </w:rPr>
        <w:t xml:space="preserve">а по факту постачання  товару за </w:t>
      </w:r>
      <w:proofErr w:type="spellStart"/>
      <w:r>
        <w:rPr>
          <w:b/>
          <w:i/>
          <w:sz w:val="20"/>
          <w:szCs w:val="20"/>
          <w:lang w:eastAsia="ru-RU"/>
        </w:rPr>
        <w:t>адресою</w:t>
      </w:r>
      <w:proofErr w:type="spellEnd"/>
      <w:r>
        <w:rPr>
          <w:b/>
          <w:i/>
          <w:sz w:val="20"/>
          <w:szCs w:val="20"/>
          <w:lang w:eastAsia="ru-RU"/>
        </w:rPr>
        <w:t xml:space="preserve"> Замовника</w:t>
      </w: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2D4EA5" w:rsidRDefault="002D4EA5"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F80E43" w:rsidRDefault="00F80E43" w:rsidP="00B71A86">
      <w:pPr>
        <w:shd w:val="clear" w:color="auto" w:fill="FFFFFF"/>
        <w:ind w:left="8496"/>
        <w:jc w:val="right"/>
        <w:rPr>
          <w:b/>
          <w:iCs/>
          <w:spacing w:val="4"/>
          <w:sz w:val="20"/>
          <w:szCs w:val="20"/>
        </w:rPr>
      </w:pPr>
    </w:p>
    <w:p w:rsidR="00097AD9" w:rsidRDefault="00097AD9" w:rsidP="00B71A86">
      <w:pPr>
        <w:shd w:val="clear" w:color="auto" w:fill="FFFFFF"/>
        <w:ind w:left="8496"/>
        <w:jc w:val="right"/>
        <w:rPr>
          <w:b/>
          <w:iCs/>
          <w:spacing w:val="4"/>
          <w:sz w:val="20"/>
          <w:szCs w:val="20"/>
        </w:rPr>
      </w:pPr>
    </w:p>
    <w:p w:rsidR="00097AD9" w:rsidRDefault="00097AD9" w:rsidP="00B71A86">
      <w:pPr>
        <w:shd w:val="clear" w:color="auto" w:fill="FFFFFF"/>
        <w:ind w:left="8496"/>
        <w:jc w:val="right"/>
        <w:rPr>
          <w:b/>
          <w:iCs/>
          <w:spacing w:val="4"/>
          <w:sz w:val="20"/>
          <w:szCs w:val="20"/>
        </w:rPr>
      </w:pPr>
    </w:p>
    <w:p w:rsidR="00097AD9" w:rsidRDefault="00097AD9" w:rsidP="00B71A86">
      <w:pPr>
        <w:shd w:val="clear" w:color="auto" w:fill="FFFFFF"/>
        <w:ind w:left="8496"/>
        <w:jc w:val="right"/>
        <w:rPr>
          <w:b/>
          <w:iCs/>
          <w:spacing w:val="4"/>
          <w:sz w:val="20"/>
          <w:szCs w:val="20"/>
        </w:rPr>
      </w:pPr>
    </w:p>
    <w:p w:rsidR="00097AD9" w:rsidRDefault="00097AD9" w:rsidP="00B71A86">
      <w:pPr>
        <w:shd w:val="clear" w:color="auto" w:fill="FFFFFF"/>
        <w:ind w:left="8496"/>
        <w:jc w:val="right"/>
        <w:rPr>
          <w:b/>
          <w:iCs/>
          <w:spacing w:val="4"/>
          <w:sz w:val="20"/>
          <w:szCs w:val="20"/>
        </w:rPr>
      </w:pPr>
    </w:p>
    <w:p w:rsidR="00F80E43" w:rsidRPr="00B6335A" w:rsidRDefault="00391705" w:rsidP="00B71A86">
      <w:pPr>
        <w:shd w:val="clear" w:color="auto" w:fill="FFFFFF"/>
        <w:ind w:left="8496"/>
        <w:jc w:val="right"/>
        <w:rPr>
          <w:b/>
          <w:iCs/>
          <w:spacing w:val="4"/>
          <w:sz w:val="20"/>
          <w:szCs w:val="20"/>
        </w:rPr>
      </w:pPr>
      <w:r>
        <w:rPr>
          <w:b/>
          <w:iCs/>
          <w:spacing w:val="4"/>
          <w:sz w:val="20"/>
          <w:szCs w:val="20"/>
        </w:rPr>
        <w:lastRenderedPageBreak/>
        <w:t>Д</w:t>
      </w:r>
      <w:r w:rsidR="00F80E43" w:rsidRPr="00B6335A">
        <w:rPr>
          <w:b/>
          <w:iCs/>
          <w:spacing w:val="4"/>
          <w:sz w:val="20"/>
          <w:szCs w:val="20"/>
        </w:rPr>
        <w:t>одаток №3</w:t>
      </w:r>
    </w:p>
    <w:p w:rsidR="00F80E43" w:rsidRPr="00B6335A" w:rsidRDefault="00F80E43" w:rsidP="00B71A86">
      <w:pPr>
        <w:shd w:val="clear" w:color="auto" w:fill="FFFFFF"/>
        <w:jc w:val="right"/>
        <w:rPr>
          <w:b/>
          <w:iCs/>
          <w:spacing w:val="4"/>
          <w:sz w:val="20"/>
          <w:szCs w:val="20"/>
        </w:rPr>
      </w:pPr>
      <w:r w:rsidRPr="00B6335A">
        <w:rPr>
          <w:b/>
          <w:iCs/>
          <w:spacing w:val="4"/>
          <w:sz w:val="20"/>
          <w:szCs w:val="20"/>
        </w:rPr>
        <w:t>до тендерної документації</w:t>
      </w:r>
    </w:p>
    <w:p w:rsidR="00F80E43" w:rsidRPr="00B6335A" w:rsidRDefault="00F80E43" w:rsidP="00B71A86">
      <w:pPr>
        <w:shd w:val="clear" w:color="auto" w:fill="FFFFFF"/>
        <w:jc w:val="center"/>
        <w:rPr>
          <w:b/>
          <w:iCs/>
          <w:spacing w:val="4"/>
          <w:sz w:val="20"/>
          <w:szCs w:val="20"/>
        </w:rPr>
      </w:pPr>
      <w:r w:rsidRPr="00B6335A">
        <w:rPr>
          <w:b/>
          <w:iCs/>
          <w:spacing w:val="4"/>
          <w:sz w:val="20"/>
          <w:szCs w:val="20"/>
        </w:rPr>
        <w:t>Форма тендерної пропозиції</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F80E43" w:rsidRPr="00B6335A" w:rsidTr="00A10F2B">
        <w:tc>
          <w:tcPr>
            <w:tcW w:w="10235" w:type="dxa"/>
            <w:gridSpan w:val="2"/>
          </w:tcPr>
          <w:p w:rsidR="00F80E43" w:rsidRPr="002D4EA5" w:rsidRDefault="00F80E43" w:rsidP="00A10F2B">
            <w:pPr>
              <w:shd w:val="clear" w:color="auto" w:fill="FFFFFF"/>
              <w:rPr>
                <w:b/>
                <w:iCs/>
                <w:spacing w:val="4"/>
                <w:sz w:val="18"/>
                <w:szCs w:val="18"/>
              </w:rPr>
            </w:pPr>
            <w:r w:rsidRPr="002D4EA5">
              <w:rPr>
                <w:b/>
                <w:iCs/>
                <w:spacing w:val="4"/>
                <w:sz w:val="18"/>
                <w:szCs w:val="18"/>
              </w:rPr>
              <w:t>Відомості про учасника процедури закупівлі</w:t>
            </w:r>
          </w:p>
        </w:tc>
      </w:tr>
      <w:tr w:rsidR="00F80E43" w:rsidRPr="00B6335A" w:rsidTr="00A10F2B">
        <w:trPr>
          <w:trHeight w:val="256"/>
        </w:trPr>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Повне найменування учасника</w:t>
            </w:r>
          </w:p>
        </w:tc>
        <w:tc>
          <w:tcPr>
            <w:tcW w:w="5493" w:type="dxa"/>
          </w:tcPr>
          <w:p w:rsidR="00F80E43" w:rsidRPr="00B6335A" w:rsidRDefault="00F80E43" w:rsidP="00A10F2B">
            <w:pPr>
              <w:shd w:val="clear" w:color="auto" w:fill="FFFFFF"/>
              <w:rPr>
                <w:b/>
                <w:iCs/>
                <w:spacing w:val="4"/>
                <w:sz w:val="20"/>
                <w:szCs w:val="20"/>
              </w:rPr>
            </w:pPr>
          </w:p>
        </w:tc>
      </w:tr>
      <w:tr w:rsidR="00F80E43" w:rsidRPr="00B6335A" w:rsidTr="00A10F2B">
        <w:trPr>
          <w:trHeight w:val="281"/>
        </w:trPr>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Керівництво (ПІБ, посада, контактні телефони)</w:t>
            </w:r>
          </w:p>
        </w:tc>
        <w:tc>
          <w:tcPr>
            <w:tcW w:w="5493" w:type="dxa"/>
          </w:tcPr>
          <w:p w:rsidR="00F80E43" w:rsidRPr="00B6335A" w:rsidRDefault="00F80E43" w:rsidP="00A10F2B">
            <w:pPr>
              <w:shd w:val="clear" w:color="auto" w:fill="FFFFFF"/>
              <w:rPr>
                <w:b/>
                <w:iCs/>
                <w:spacing w:val="4"/>
                <w:sz w:val="20"/>
                <w:szCs w:val="20"/>
              </w:rPr>
            </w:pPr>
          </w:p>
        </w:tc>
      </w:tr>
      <w:tr w:rsidR="00F80E43" w:rsidRPr="00B6335A" w:rsidTr="00A10F2B">
        <w:trPr>
          <w:trHeight w:val="565"/>
        </w:trPr>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Код за ЄДРПОУ (за наявності)/ реєстраційний номер облікової картки платника податків</w:t>
            </w:r>
          </w:p>
        </w:tc>
        <w:tc>
          <w:tcPr>
            <w:tcW w:w="5493" w:type="dxa"/>
          </w:tcPr>
          <w:p w:rsidR="00F80E43" w:rsidRPr="00B6335A" w:rsidRDefault="00F80E43" w:rsidP="00A10F2B">
            <w:pPr>
              <w:shd w:val="clear" w:color="auto" w:fill="FFFFFF"/>
              <w:rPr>
                <w:b/>
                <w:iCs/>
                <w:spacing w:val="4"/>
                <w:sz w:val="20"/>
                <w:szCs w:val="20"/>
              </w:rPr>
            </w:pPr>
          </w:p>
        </w:tc>
      </w:tr>
      <w:tr w:rsidR="00F80E43" w:rsidRPr="00B6335A" w:rsidTr="00A10F2B">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Місцезнаходження</w:t>
            </w:r>
          </w:p>
        </w:tc>
        <w:tc>
          <w:tcPr>
            <w:tcW w:w="5493" w:type="dxa"/>
          </w:tcPr>
          <w:p w:rsidR="00F80E43" w:rsidRPr="00B6335A" w:rsidRDefault="00F80E43" w:rsidP="00A10F2B">
            <w:pPr>
              <w:shd w:val="clear" w:color="auto" w:fill="FFFFFF"/>
              <w:rPr>
                <w:b/>
                <w:iCs/>
                <w:spacing w:val="4"/>
                <w:sz w:val="20"/>
                <w:szCs w:val="20"/>
              </w:rPr>
            </w:pPr>
          </w:p>
        </w:tc>
      </w:tr>
      <w:tr w:rsidR="00F80E43" w:rsidRPr="00B6335A" w:rsidTr="00A10F2B">
        <w:trPr>
          <w:trHeight w:val="460"/>
        </w:trPr>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Особа, відповідальна за участь у торгах (ПІБ, посада, контактні телефони)</w:t>
            </w:r>
          </w:p>
        </w:tc>
        <w:tc>
          <w:tcPr>
            <w:tcW w:w="5493" w:type="dxa"/>
          </w:tcPr>
          <w:p w:rsidR="00F80E43" w:rsidRPr="00B6335A" w:rsidRDefault="00F80E43" w:rsidP="00A10F2B">
            <w:pPr>
              <w:shd w:val="clear" w:color="auto" w:fill="FFFFFF"/>
              <w:rPr>
                <w:b/>
                <w:iCs/>
                <w:spacing w:val="4"/>
                <w:sz w:val="20"/>
                <w:szCs w:val="20"/>
              </w:rPr>
            </w:pPr>
          </w:p>
        </w:tc>
      </w:tr>
      <w:tr w:rsidR="00F80E43" w:rsidRPr="00B6335A" w:rsidTr="00A10F2B">
        <w:trPr>
          <w:trHeight w:val="213"/>
        </w:trPr>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Електронна адреса</w:t>
            </w:r>
          </w:p>
        </w:tc>
        <w:tc>
          <w:tcPr>
            <w:tcW w:w="5493" w:type="dxa"/>
          </w:tcPr>
          <w:p w:rsidR="00F80E43" w:rsidRPr="00B6335A" w:rsidRDefault="00F80E43" w:rsidP="00A10F2B">
            <w:pPr>
              <w:shd w:val="clear" w:color="auto" w:fill="FFFFFF"/>
              <w:rPr>
                <w:b/>
                <w:iCs/>
                <w:spacing w:val="4"/>
                <w:sz w:val="20"/>
                <w:szCs w:val="20"/>
              </w:rPr>
            </w:pPr>
          </w:p>
        </w:tc>
      </w:tr>
      <w:tr w:rsidR="00F80E43" w:rsidRPr="00B6335A" w:rsidTr="00A10F2B">
        <w:trPr>
          <w:trHeight w:val="166"/>
        </w:trPr>
        <w:tc>
          <w:tcPr>
            <w:tcW w:w="4742" w:type="dxa"/>
          </w:tcPr>
          <w:p w:rsidR="00F80E43" w:rsidRPr="002D4EA5" w:rsidRDefault="00F80E43" w:rsidP="00A10F2B">
            <w:pPr>
              <w:shd w:val="clear" w:color="auto" w:fill="FFFFFF"/>
              <w:rPr>
                <w:iCs/>
                <w:spacing w:val="4"/>
                <w:sz w:val="18"/>
                <w:szCs w:val="18"/>
              </w:rPr>
            </w:pPr>
            <w:r w:rsidRPr="002D4EA5">
              <w:rPr>
                <w:iCs/>
                <w:spacing w:val="4"/>
                <w:sz w:val="18"/>
                <w:szCs w:val="18"/>
              </w:rPr>
              <w:t>Інша інформація</w:t>
            </w:r>
          </w:p>
        </w:tc>
        <w:tc>
          <w:tcPr>
            <w:tcW w:w="5493" w:type="dxa"/>
          </w:tcPr>
          <w:p w:rsidR="00F80E43" w:rsidRPr="00B6335A" w:rsidRDefault="00F80E43" w:rsidP="00A10F2B">
            <w:pPr>
              <w:shd w:val="clear" w:color="auto" w:fill="FFFFFF"/>
              <w:rPr>
                <w:b/>
                <w:iCs/>
                <w:spacing w:val="4"/>
                <w:sz w:val="20"/>
                <w:szCs w:val="20"/>
              </w:rPr>
            </w:pPr>
          </w:p>
        </w:tc>
      </w:tr>
    </w:tbl>
    <w:p w:rsidR="00F80E43" w:rsidRPr="00B6335A" w:rsidRDefault="00F80E43" w:rsidP="00B71A86">
      <w:pPr>
        <w:shd w:val="clear" w:color="auto" w:fill="FFFFFF"/>
        <w:rPr>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F80E43" w:rsidRPr="00B6335A" w:rsidTr="00A10F2B">
        <w:trPr>
          <w:trHeight w:val="70"/>
        </w:trPr>
        <w:tc>
          <w:tcPr>
            <w:tcW w:w="5000" w:type="pct"/>
          </w:tcPr>
          <w:p w:rsidR="00F80E43" w:rsidRPr="002D4EA5" w:rsidRDefault="00F80E43" w:rsidP="00A10F2B">
            <w:pPr>
              <w:shd w:val="clear" w:color="auto" w:fill="FFFFFF"/>
              <w:jc w:val="center"/>
              <w:rPr>
                <w:b/>
                <w:iCs/>
                <w:spacing w:val="4"/>
                <w:sz w:val="18"/>
                <w:szCs w:val="18"/>
              </w:rPr>
            </w:pPr>
            <w:r w:rsidRPr="002D4EA5">
              <w:rPr>
                <w:b/>
                <w:iCs/>
                <w:spacing w:val="4"/>
                <w:sz w:val="18"/>
                <w:szCs w:val="18"/>
              </w:rPr>
              <w:t>Тендерна пропозиція</w:t>
            </w:r>
          </w:p>
        </w:tc>
      </w:tr>
      <w:tr w:rsidR="00F80E43" w:rsidRPr="00B6335A" w:rsidTr="00A10F2B">
        <w:tc>
          <w:tcPr>
            <w:tcW w:w="5000" w:type="pct"/>
            <w:vAlign w:val="center"/>
          </w:tcPr>
          <w:p w:rsidR="00F80E43" w:rsidRPr="002D4EA5" w:rsidRDefault="00F80E43" w:rsidP="00EF78C1">
            <w:pPr>
              <w:jc w:val="both"/>
              <w:rPr>
                <w:iCs/>
                <w:spacing w:val="4"/>
                <w:sz w:val="18"/>
                <w:szCs w:val="18"/>
              </w:rPr>
            </w:pPr>
            <w:r w:rsidRPr="002D4EA5">
              <w:rPr>
                <w:iCs/>
                <w:spacing w:val="4"/>
                <w:sz w:val="18"/>
                <w:szCs w:val="18"/>
              </w:rPr>
              <w:t xml:space="preserve">     Ми, _____________________(назва Учасника), надаємо свою тендерну пропозицію щодо участі у тендері на закупівлю «Генератори» код ДК 021:2015: 31120000-3 (джерела резервного живлення (генератори) для облаштування укриття</w:t>
            </w:r>
            <w:r w:rsidR="00C13ED1" w:rsidRPr="002D4EA5">
              <w:rPr>
                <w:iCs/>
                <w:spacing w:val="4"/>
                <w:sz w:val="18"/>
                <w:szCs w:val="18"/>
              </w:rPr>
              <w:t xml:space="preserve"> Спеціалізованої школи І-ІІІ ступенів № </w:t>
            </w:r>
            <w:r w:rsidR="002D4EA5" w:rsidRPr="002D4EA5">
              <w:rPr>
                <w:iCs/>
                <w:spacing w:val="4"/>
                <w:sz w:val="18"/>
                <w:szCs w:val="18"/>
              </w:rPr>
              <w:t>207</w:t>
            </w:r>
            <w:r w:rsidR="00C13ED1" w:rsidRPr="002D4EA5">
              <w:rPr>
                <w:iCs/>
                <w:spacing w:val="4"/>
                <w:sz w:val="18"/>
                <w:szCs w:val="18"/>
              </w:rPr>
              <w:t xml:space="preserve"> з поглибленим вивченням англійської мови Деснянського району</w:t>
            </w:r>
            <w:r w:rsidRPr="002D4EA5">
              <w:rPr>
                <w:iCs/>
                <w:spacing w:val="4"/>
                <w:sz w:val="18"/>
                <w:szCs w:val="18"/>
              </w:rPr>
              <w:t xml:space="preserve">) </w:t>
            </w:r>
            <w:r w:rsidRPr="002D4EA5">
              <w:rPr>
                <w:bCs/>
                <w:iCs/>
                <w:spacing w:val="4"/>
                <w:sz w:val="18"/>
                <w:szCs w:val="18"/>
              </w:rPr>
              <w:t xml:space="preserve">з </w:t>
            </w:r>
            <w:r w:rsidRPr="002D4EA5">
              <w:rPr>
                <w:iCs/>
                <w:spacing w:val="4"/>
                <w:sz w:val="18"/>
                <w:szCs w:val="18"/>
              </w:rPr>
              <w:t>технічними та іншими вимогами Замовника торгів.</w:t>
            </w:r>
          </w:p>
          <w:p w:rsidR="00F80E43" w:rsidRPr="002D4EA5" w:rsidRDefault="00F80E43" w:rsidP="00A10F2B">
            <w:pPr>
              <w:shd w:val="clear" w:color="auto" w:fill="FFFFFF"/>
              <w:jc w:val="both"/>
              <w:rPr>
                <w:iCs/>
                <w:spacing w:val="4"/>
                <w:sz w:val="18"/>
                <w:szCs w:val="18"/>
              </w:rPr>
            </w:pPr>
            <w:r w:rsidRPr="002D4EA5">
              <w:rPr>
                <w:iCs/>
                <w:spacing w:val="4"/>
                <w:sz w:val="18"/>
                <w:szCs w:val="18"/>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2D4EA5">
              <w:rPr>
                <w:b/>
                <w:iCs/>
                <w:spacing w:val="4"/>
                <w:sz w:val="18"/>
                <w:szCs w:val="18"/>
              </w:rPr>
              <w:t xml:space="preserve"> _______</w:t>
            </w:r>
            <w:r w:rsidRPr="002D4EA5">
              <w:rPr>
                <w:iCs/>
                <w:spacing w:val="4"/>
                <w:sz w:val="18"/>
                <w:szCs w:val="18"/>
              </w:rPr>
              <w:t xml:space="preserve"> (гривень, з ПДВ*). </w:t>
            </w:r>
          </w:p>
          <w:tbl>
            <w:tblPr>
              <w:tblW w:w="96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449"/>
              <w:gridCol w:w="1559"/>
              <w:gridCol w:w="1560"/>
              <w:gridCol w:w="1984"/>
              <w:gridCol w:w="1559"/>
            </w:tblGrid>
            <w:tr w:rsidR="00F80E43" w:rsidRPr="002D4EA5" w:rsidTr="00A10F2B">
              <w:trPr>
                <w:trHeight w:val="1061"/>
              </w:trPr>
              <w:tc>
                <w:tcPr>
                  <w:tcW w:w="558"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p>
                <w:p w:rsidR="00F80E43" w:rsidRPr="002D4EA5" w:rsidRDefault="00F80E43" w:rsidP="00A10F2B">
                  <w:pPr>
                    <w:shd w:val="clear" w:color="auto" w:fill="FFFFFF"/>
                    <w:jc w:val="center"/>
                    <w:rPr>
                      <w:iCs/>
                      <w:spacing w:val="4"/>
                      <w:sz w:val="18"/>
                      <w:szCs w:val="18"/>
                    </w:rPr>
                  </w:pPr>
                  <w:r w:rsidRPr="002D4EA5">
                    <w:rPr>
                      <w:iCs/>
                      <w:spacing w:val="4"/>
                      <w:sz w:val="18"/>
                      <w:szCs w:val="18"/>
                    </w:rPr>
                    <w:t>№з/п</w:t>
                  </w:r>
                </w:p>
                <w:p w:rsidR="00F80E43" w:rsidRPr="002D4EA5" w:rsidRDefault="00F80E43" w:rsidP="00A10F2B">
                  <w:pPr>
                    <w:shd w:val="clear" w:color="auto" w:fill="FFFFFF"/>
                    <w:jc w:val="center"/>
                    <w:rPr>
                      <w:iCs/>
                      <w:spacing w:val="4"/>
                      <w:sz w:val="18"/>
                      <w:szCs w:val="18"/>
                    </w:rPr>
                  </w:pPr>
                </w:p>
              </w:tc>
              <w:tc>
                <w:tcPr>
                  <w:tcW w:w="2449"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r w:rsidRPr="002D4EA5">
                    <w:rPr>
                      <w:iCs/>
                      <w:spacing w:val="4"/>
                      <w:sz w:val="18"/>
                      <w:szCs w:val="18"/>
                    </w:rPr>
                    <w:t>Найменування,</w:t>
                  </w:r>
                </w:p>
                <w:p w:rsidR="00F80E43" w:rsidRPr="002D4EA5" w:rsidRDefault="00F80E43" w:rsidP="00A10F2B">
                  <w:pPr>
                    <w:shd w:val="clear" w:color="auto" w:fill="FFFFFF"/>
                    <w:jc w:val="center"/>
                    <w:rPr>
                      <w:iCs/>
                      <w:spacing w:val="4"/>
                      <w:sz w:val="18"/>
                      <w:szCs w:val="18"/>
                    </w:rPr>
                  </w:pPr>
                  <w:r w:rsidRPr="002D4EA5">
                    <w:rPr>
                      <w:iCs/>
                      <w:spacing w:val="4"/>
                      <w:sz w:val="18"/>
                      <w:szCs w:val="18"/>
                    </w:rPr>
                    <w:t xml:space="preserve">опис товару </w:t>
                  </w:r>
                </w:p>
                <w:p w:rsidR="00F80E43" w:rsidRPr="002D4EA5" w:rsidRDefault="00F80E43" w:rsidP="00A10F2B">
                  <w:pPr>
                    <w:shd w:val="clear" w:color="auto" w:fill="FFFFFF"/>
                    <w:jc w:val="center"/>
                    <w:rPr>
                      <w:iCs/>
                      <w:spacing w:val="4"/>
                      <w:sz w:val="18"/>
                      <w:szCs w:val="18"/>
                    </w:rPr>
                  </w:pPr>
                  <w:r w:rsidRPr="002D4EA5">
                    <w:rPr>
                      <w:iCs/>
                      <w:color w:val="FF0000"/>
                      <w:spacing w:val="4"/>
                      <w:sz w:val="18"/>
                      <w:szCs w:val="18"/>
                    </w:rPr>
                    <w:t>(Зазначити назву, модель)</w:t>
                  </w:r>
                </w:p>
              </w:tc>
              <w:tc>
                <w:tcPr>
                  <w:tcW w:w="1559"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r w:rsidRPr="002D4EA5">
                    <w:rPr>
                      <w:iCs/>
                      <w:spacing w:val="4"/>
                      <w:sz w:val="18"/>
                      <w:szCs w:val="18"/>
                    </w:rPr>
                    <w:t>Одиниця  виміру</w:t>
                  </w:r>
                </w:p>
              </w:tc>
              <w:tc>
                <w:tcPr>
                  <w:tcW w:w="1560"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r w:rsidRPr="002D4EA5">
                    <w:rPr>
                      <w:iCs/>
                      <w:spacing w:val="4"/>
                      <w:sz w:val="18"/>
                      <w:szCs w:val="18"/>
                    </w:rPr>
                    <w:t>Кількість</w:t>
                  </w:r>
                </w:p>
                <w:p w:rsidR="00F80E43" w:rsidRPr="002D4EA5" w:rsidRDefault="00F80E43" w:rsidP="00A10F2B">
                  <w:pPr>
                    <w:shd w:val="clear" w:color="auto" w:fill="FFFFFF"/>
                    <w:jc w:val="center"/>
                    <w:rPr>
                      <w:iCs/>
                      <w:spacing w:val="4"/>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p>
                <w:p w:rsidR="00F80E43" w:rsidRPr="002D4EA5" w:rsidRDefault="00F80E43" w:rsidP="00A10F2B">
                  <w:pPr>
                    <w:shd w:val="clear" w:color="auto" w:fill="FFFFFF"/>
                    <w:jc w:val="center"/>
                    <w:rPr>
                      <w:iCs/>
                      <w:spacing w:val="4"/>
                      <w:sz w:val="18"/>
                      <w:szCs w:val="18"/>
                    </w:rPr>
                  </w:pPr>
                  <w:r w:rsidRPr="002D4EA5">
                    <w:rPr>
                      <w:iCs/>
                      <w:spacing w:val="4"/>
                      <w:sz w:val="18"/>
                      <w:szCs w:val="18"/>
                    </w:rPr>
                    <w:t>Ціна  за одиницю</w:t>
                  </w:r>
                </w:p>
                <w:p w:rsidR="00F80E43" w:rsidRPr="002D4EA5" w:rsidRDefault="00F80E43" w:rsidP="00A10F2B">
                  <w:pPr>
                    <w:shd w:val="clear" w:color="auto" w:fill="FFFFFF"/>
                    <w:jc w:val="center"/>
                    <w:rPr>
                      <w:iCs/>
                      <w:spacing w:val="4"/>
                      <w:sz w:val="18"/>
                      <w:szCs w:val="18"/>
                    </w:rPr>
                  </w:pPr>
                  <w:r w:rsidRPr="002D4EA5">
                    <w:rPr>
                      <w:iCs/>
                      <w:spacing w:val="4"/>
                      <w:sz w:val="18"/>
                      <w:szCs w:val="18"/>
                    </w:rPr>
                    <w:t xml:space="preserve">грн. в </w:t>
                  </w:r>
                  <w:proofErr w:type="spellStart"/>
                  <w:r w:rsidRPr="002D4EA5">
                    <w:rPr>
                      <w:iCs/>
                      <w:spacing w:val="4"/>
                      <w:sz w:val="18"/>
                      <w:szCs w:val="18"/>
                    </w:rPr>
                    <w:t>т.ч</w:t>
                  </w:r>
                  <w:proofErr w:type="spellEnd"/>
                  <w:r w:rsidRPr="002D4EA5">
                    <w:rPr>
                      <w:iCs/>
                      <w:spacing w:val="4"/>
                      <w:sz w:val="18"/>
                      <w:szCs w:val="18"/>
                    </w:rPr>
                    <w:t>.</w:t>
                  </w:r>
                </w:p>
                <w:p w:rsidR="00F80E43" w:rsidRPr="002D4EA5" w:rsidRDefault="00F80E43" w:rsidP="00A10F2B">
                  <w:pPr>
                    <w:shd w:val="clear" w:color="auto" w:fill="FFFFFF"/>
                    <w:jc w:val="center"/>
                    <w:rPr>
                      <w:iCs/>
                      <w:spacing w:val="4"/>
                      <w:sz w:val="18"/>
                      <w:szCs w:val="18"/>
                    </w:rPr>
                  </w:pPr>
                  <w:r w:rsidRPr="002D4EA5">
                    <w:rPr>
                      <w:iCs/>
                      <w:spacing w:val="4"/>
                      <w:sz w:val="18"/>
                      <w:szCs w:val="18"/>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r w:rsidRPr="002D4EA5">
                    <w:rPr>
                      <w:iCs/>
                      <w:spacing w:val="4"/>
                      <w:sz w:val="18"/>
                      <w:szCs w:val="18"/>
                    </w:rPr>
                    <w:t>Загальна вартість грн.,</w:t>
                  </w:r>
                </w:p>
                <w:p w:rsidR="00F80E43" w:rsidRPr="002D4EA5" w:rsidRDefault="00F80E43" w:rsidP="00A10F2B">
                  <w:pPr>
                    <w:shd w:val="clear" w:color="auto" w:fill="FFFFFF"/>
                    <w:jc w:val="center"/>
                    <w:rPr>
                      <w:iCs/>
                      <w:spacing w:val="4"/>
                      <w:sz w:val="18"/>
                      <w:szCs w:val="18"/>
                    </w:rPr>
                  </w:pPr>
                  <w:r w:rsidRPr="002D4EA5">
                    <w:rPr>
                      <w:iCs/>
                      <w:spacing w:val="4"/>
                      <w:sz w:val="18"/>
                      <w:szCs w:val="18"/>
                    </w:rPr>
                    <w:t xml:space="preserve">в </w:t>
                  </w:r>
                  <w:proofErr w:type="spellStart"/>
                  <w:r w:rsidRPr="002D4EA5">
                    <w:rPr>
                      <w:iCs/>
                      <w:spacing w:val="4"/>
                      <w:sz w:val="18"/>
                      <w:szCs w:val="18"/>
                    </w:rPr>
                    <w:t>т.ч</w:t>
                  </w:r>
                  <w:proofErr w:type="spellEnd"/>
                  <w:r w:rsidRPr="002D4EA5">
                    <w:rPr>
                      <w:iCs/>
                      <w:spacing w:val="4"/>
                      <w:sz w:val="18"/>
                      <w:szCs w:val="18"/>
                    </w:rPr>
                    <w:t>. ПДВ*</w:t>
                  </w:r>
                </w:p>
              </w:tc>
            </w:tr>
            <w:tr w:rsidR="00F80E43" w:rsidRPr="002D4EA5" w:rsidTr="00A10F2B">
              <w:trPr>
                <w:trHeight w:val="335"/>
              </w:trPr>
              <w:tc>
                <w:tcPr>
                  <w:tcW w:w="558"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r w:rsidRPr="002D4EA5">
                    <w:rPr>
                      <w:iCs/>
                      <w:spacing w:val="4"/>
                      <w:sz w:val="18"/>
                      <w:szCs w:val="18"/>
                    </w:rPr>
                    <w:t>1.</w:t>
                  </w:r>
                </w:p>
              </w:tc>
              <w:tc>
                <w:tcPr>
                  <w:tcW w:w="2449"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rPr>
                      <w:iCs/>
                      <w:spacing w:val="4"/>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0E43" w:rsidRPr="002D4EA5" w:rsidRDefault="00F80E43" w:rsidP="00A10F2B">
                  <w:pPr>
                    <w:shd w:val="clear" w:color="auto" w:fill="FFFFFF"/>
                    <w:jc w:val="center"/>
                    <w:rPr>
                      <w:iCs/>
                      <w:spacing w:val="4"/>
                      <w:sz w:val="18"/>
                      <w:szCs w:val="18"/>
                    </w:rPr>
                  </w:pPr>
                </w:p>
              </w:tc>
            </w:tr>
            <w:tr w:rsidR="00F80E43" w:rsidRPr="002D4EA5" w:rsidTr="00A10F2B">
              <w:trPr>
                <w:trHeight w:val="359"/>
              </w:trPr>
              <w:tc>
                <w:tcPr>
                  <w:tcW w:w="9669" w:type="dxa"/>
                  <w:gridSpan w:val="6"/>
                  <w:tcBorders>
                    <w:top w:val="single" w:sz="4" w:space="0" w:color="auto"/>
                    <w:left w:val="single" w:sz="4" w:space="0" w:color="auto"/>
                    <w:bottom w:val="single" w:sz="4" w:space="0" w:color="auto"/>
                    <w:right w:val="single" w:sz="4" w:space="0" w:color="auto"/>
                  </w:tcBorders>
                </w:tcPr>
                <w:p w:rsidR="00F80E43" w:rsidRPr="002D4EA5" w:rsidRDefault="00F80E43" w:rsidP="00A10F2B">
                  <w:pPr>
                    <w:shd w:val="clear" w:color="auto" w:fill="FFFFFF"/>
                    <w:rPr>
                      <w:iCs/>
                      <w:spacing w:val="4"/>
                      <w:sz w:val="18"/>
                      <w:szCs w:val="18"/>
                    </w:rPr>
                  </w:pPr>
                  <w:r w:rsidRPr="002D4EA5">
                    <w:rPr>
                      <w:iCs/>
                      <w:spacing w:val="4"/>
                      <w:sz w:val="18"/>
                      <w:szCs w:val="18"/>
                    </w:rPr>
                    <w:t xml:space="preserve">Загальна вартість пропозиції в </w:t>
                  </w:r>
                  <w:proofErr w:type="spellStart"/>
                  <w:r w:rsidRPr="002D4EA5">
                    <w:rPr>
                      <w:iCs/>
                      <w:spacing w:val="4"/>
                      <w:sz w:val="18"/>
                      <w:szCs w:val="18"/>
                    </w:rPr>
                    <w:t>т.ч</w:t>
                  </w:r>
                  <w:proofErr w:type="spellEnd"/>
                  <w:r w:rsidRPr="002D4EA5">
                    <w:rPr>
                      <w:iCs/>
                      <w:spacing w:val="4"/>
                      <w:sz w:val="18"/>
                      <w:szCs w:val="18"/>
                    </w:rPr>
                    <w:t>. ПДВ (цифрами і прописом)</w:t>
                  </w:r>
                </w:p>
              </w:tc>
            </w:tr>
          </w:tbl>
          <w:p w:rsidR="00F80E43" w:rsidRPr="002D4EA5" w:rsidRDefault="00F80E43" w:rsidP="00A10F2B">
            <w:pPr>
              <w:shd w:val="clear" w:color="auto" w:fill="FFFFFF"/>
              <w:rPr>
                <w:i/>
                <w:iCs/>
                <w:spacing w:val="4"/>
                <w:sz w:val="18"/>
                <w:szCs w:val="18"/>
              </w:rPr>
            </w:pPr>
            <w:r w:rsidRPr="002D4EA5">
              <w:rPr>
                <w:i/>
                <w:iCs/>
                <w:spacing w:val="4"/>
                <w:sz w:val="18"/>
                <w:szCs w:val="18"/>
              </w:rPr>
              <w:t>* В разі, якщо Учасник є платником ПДВ</w:t>
            </w:r>
          </w:p>
          <w:p w:rsidR="00F80E43" w:rsidRPr="002D4EA5" w:rsidRDefault="00F80E43" w:rsidP="00A10F2B">
            <w:pPr>
              <w:shd w:val="clear" w:color="auto" w:fill="FFFFFF"/>
              <w:rPr>
                <w:i/>
                <w:iCs/>
                <w:spacing w:val="4"/>
                <w:sz w:val="18"/>
                <w:szCs w:val="18"/>
              </w:rPr>
            </w:pPr>
          </w:p>
          <w:p w:rsidR="00F80E43" w:rsidRPr="002D4EA5" w:rsidRDefault="00F80E43" w:rsidP="00A10F2B">
            <w:pPr>
              <w:ind w:firstLine="360"/>
              <w:jc w:val="both"/>
              <w:rPr>
                <w:sz w:val="18"/>
                <w:szCs w:val="18"/>
              </w:rPr>
            </w:pPr>
            <w:r w:rsidRPr="002D4EA5">
              <w:rPr>
                <w:iCs/>
                <w:spacing w:val="4"/>
                <w:sz w:val="18"/>
                <w:szCs w:val="18"/>
              </w:rPr>
              <w:t>1. Учасник визначає ціну на товар, який</w:t>
            </w:r>
            <w:r w:rsidRPr="002D4EA5">
              <w:rPr>
                <w:sz w:val="18"/>
                <w:szCs w:val="18"/>
              </w:rPr>
              <w:t xml:space="preserve"> він пропонує виконувати за Договором  з урахуванням ПДВ. </w:t>
            </w:r>
          </w:p>
          <w:p w:rsidR="00F80E43" w:rsidRPr="002D4EA5" w:rsidRDefault="00F80E43" w:rsidP="00A10F2B">
            <w:pPr>
              <w:ind w:firstLine="360"/>
              <w:jc w:val="both"/>
              <w:rPr>
                <w:sz w:val="18"/>
                <w:szCs w:val="18"/>
              </w:rPr>
            </w:pPr>
            <w:r w:rsidRPr="002D4EA5">
              <w:rPr>
                <w:sz w:val="18"/>
                <w:szCs w:val="18"/>
              </w:rPr>
              <w:t>2. Ціни вказуються  з урахуванням податків і зборів, що сплачуються або мають бути сплачені.</w:t>
            </w:r>
          </w:p>
          <w:p w:rsidR="00F80E43" w:rsidRPr="002D4EA5" w:rsidRDefault="00F80E43" w:rsidP="00A10F2B">
            <w:pPr>
              <w:ind w:firstLine="360"/>
              <w:jc w:val="both"/>
              <w:rPr>
                <w:sz w:val="18"/>
                <w:szCs w:val="18"/>
              </w:rPr>
            </w:pPr>
            <w:r w:rsidRPr="002D4EA5">
              <w:rPr>
                <w:sz w:val="18"/>
                <w:szCs w:val="18"/>
              </w:rPr>
              <w:t>3. Обсяги закупівлі послуг можуть бути зменшені залежно від потреб Замовника та реального фінансування видатків.</w:t>
            </w:r>
          </w:p>
          <w:p w:rsidR="00F80E43" w:rsidRPr="002D4EA5" w:rsidRDefault="00F80E43" w:rsidP="00A10F2B">
            <w:pPr>
              <w:pStyle w:val="212"/>
              <w:tabs>
                <w:tab w:val="left" w:pos="540"/>
              </w:tabs>
              <w:spacing w:after="0" w:line="240" w:lineRule="auto"/>
              <w:ind w:left="0" w:firstLine="360"/>
              <w:jc w:val="both"/>
              <w:rPr>
                <w:sz w:val="18"/>
                <w:szCs w:val="18"/>
              </w:rPr>
            </w:pPr>
            <w:r w:rsidRPr="002D4EA5">
              <w:rPr>
                <w:sz w:val="18"/>
                <w:szCs w:val="18"/>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80E43" w:rsidRPr="002D4EA5" w:rsidRDefault="00F80E43" w:rsidP="00A10F2B">
            <w:pPr>
              <w:pStyle w:val="212"/>
              <w:tabs>
                <w:tab w:val="left" w:pos="540"/>
              </w:tabs>
              <w:spacing w:after="0" w:line="240" w:lineRule="auto"/>
              <w:ind w:left="0" w:firstLine="360"/>
              <w:jc w:val="both"/>
              <w:rPr>
                <w:sz w:val="18"/>
                <w:szCs w:val="18"/>
              </w:rPr>
            </w:pPr>
            <w:r w:rsidRPr="002D4EA5">
              <w:rPr>
                <w:sz w:val="18"/>
                <w:szCs w:val="18"/>
              </w:rPr>
              <w:t>5. Ми погоджуємося дотримуватися умов цієї пропозиції протягом</w:t>
            </w:r>
            <w:r w:rsidRPr="002D4EA5">
              <w:rPr>
                <w:b/>
                <w:color w:val="000000"/>
                <w:sz w:val="18"/>
                <w:szCs w:val="18"/>
              </w:rPr>
              <w:t xml:space="preserve"> 90 (дев’яноста)  </w:t>
            </w:r>
            <w:r w:rsidRPr="002D4EA5">
              <w:rPr>
                <w:sz w:val="18"/>
                <w:szCs w:val="18"/>
              </w:rPr>
              <w:t xml:space="preserve">календарних днів </w:t>
            </w:r>
            <w:r w:rsidRPr="002D4EA5">
              <w:rPr>
                <w:color w:val="000000"/>
                <w:sz w:val="18"/>
                <w:szCs w:val="18"/>
                <w:lang w:eastAsia="uk-UA"/>
              </w:rPr>
              <w:t>із дати кінцевого строку подання тендерних пропозицій</w:t>
            </w:r>
            <w:r w:rsidRPr="002D4EA5">
              <w:rPr>
                <w:sz w:val="18"/>
                <w:szCs w:val="18"/>
              </w:rPr>
              <w:t xml:space="preserve">. </w:t>
            </w:r>
          </w:p>
          <w:p w:rsidR="00F80E43" w:rsidRPr="002D4EA5" w:rsidRDefault="00F80E43" w:rsidP="00A10F2B">
            <w:pPr>
              <w:tabs>
                <w:tab w:val="left" w:pos="540"/>
              </w:tabs>
              <w:ind w:firstLine="360"/>
              <w:jc w:val="both"/>
              <w:rPr>
                <w:sz w:val="18"/>
                <w:szCs w:val="18"/>
              </w:rPr>
            </w:pPr>
            <w:r w:rsidRPr="002D4EA5">
              <w:rPr>
                <w:sz w:val="18"/>
                <w:szCs w:val="18"/>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E43" w:rsidRPr="002D4EA5" w:rsidRDefault="00F80E43" w:rsidP="00A10F2B">
            <w:pPr>
              <w:tabs>
                <w:tab w:val="left" w:pos="540"/>
              </w:tabs>
              <w:ind w:firstLine="360"/>
              <w:jc w:val="both"/>
              <w:rPr>
                <w:sz w:val="18"/>
                <w:szCs w:val="18"/>
              </w:rPr>
            </w:pPr>
            <w:r w:rsidRPr="002D4EA5">
              <w:rPr>
                <w:sz w:val="18"/>
                <w:szCs w:val="18"/>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F80E43" w:rsidRPr="002D4EA5" w:rsidRDefault="00F80E43" w:rsidP="00A10F2B">
            <w:pPr>
              <w:tabs>
                <w:tab w:val="left" w:pos="540"/>
              </w:tabs>
              <w:ind w:firstLine="360"/>
              <w:jc w:val="both"/>
              <w:rPr>
                <w:sz w:val="18"/>
                <w:szCs w:val="18"/>
              </w:rPr>
            </w:pPr>
            <w:r w:rsidRPr="002D4EA5">
              <w:rPr>
                <w:sz w:val="18"/>
                <w:szCs w:val="18"/>
              </w:rPr>
              <w:t xml:space="preserve">8. Якщо нас визначено переможцем торгів, ми беремо на себе зобов’язання підписати договір із замовником не пізніше ніж через </w:t>
            </w:r>
            <w:r w:rsidRPr="002D4EA5">
              <w:rPr>
                <w:b/>
                <w:sz w:val="18"/>
                <w:szCs w:val="18"/>
              </w:rPr>
              <w:t>15</w:t>
            </w:r>
            <w:r w:rsidRPr="002D4EA5">
              <w:rPr>
                <w:sz w:val="18"/>
                <w:szCs w:val="18"/>
              </w:rPr>
              <w:t xml:space="preserve"> днів з дня прийняття рішення про намір укласти договір про закупівлю та не раніше ніж через </w:t>
            </w:r>
            <w:r w:rsidRPr="002D4EA5">
              <w:rPr>
                <w:b/>
                <w:sz w:val="18"/>
                <w:szCs w:val="18"/>
              </w:rPr>
              <w:t>5</w:t>
            </w:r>
            <w:r w:rsidRPr="002D4EA5">
              <w:rPr>
                <w:sz w:val="18"/>
                <w:szCs w:val="18"/>
              </w:rPr>
              <w:t xml:space="preserve"> днів з дати оприлюднення на веб-порталі Уповноваженого органу повідомлення про намір укласти договір про закупівлю. </w:t>
            </w:r>
          </w:p>
          <w:p w:rsidR="00F80E43" w:rsidRPr="002D4EA5" w:rsidRDefault="00F80E43" w:rsidP="00A10F2B">
            <w:pPr>
              <w:tabs>
                <w:tab w:val="left" w:pos="540"/>
              </w:tabs>
              <w:ind w:firstLine="360"/>
              <w:jc w:val="both"/>
              <w:rPr>
                <w:sz w:val="18"/>
                <w:szCs w:val="18"/>
              </w:rPr>
            </w:pPr>
            <w:r w:rsidRPr="002D4EA5">
              <w:rPr>
                <w:sz w:val="18"/>
                <w:szCs w:val="18"/>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F80E43" w:rsidRPr="000B0462" w:rsidRDefault="00F80E43" w:rsidP="00B71A86">
      <w:pPr>
        <w:rPr>
          <w:b/>
          <w:bCs/>
          <w:i/>
          <w:iCs/>
          <w:sz w:val="16"/>
          <w:szCs w:val="16"/>
        </w:rPr>
      </w:pPr>
      <w:r w:rsidRPr="000B0462">
        <w:rPr>
          <w:sz w:val="16"/>
          <w:szCs w:val="16"/>
        </w:rPr>
        <w:t xml:space="preserve">    </w:t>
      </w:r>
      <w:r w:rsidRPr="000B0462">
        <w:rPr>
          <w:b/>
          <w:bCs/>
          <w:i/>
          <w:iCs/>
          <w:sz w:val="16"/>
          <w:szCs w:val="16"/>
        </w:rPr>
        <w:t xml:space="preserve">Примітка: </w:t>
      </w:r>
    </w:p>
    <w:p w:rsidR="00F80E43" w:rsidRPr="000B0462" w:rsidRDefault="00F80E43" w:rsidP="00B71A86">
      <w:pPr>
        <w:rPr>
          <w:i/>
          <w:iCs/>
          <w:sz w:val="16"/>
          <w:szCs w:val="16"/>
        </w:rPr>
      </w:pPr>
      <w:r w:rsidRPr="000B0462">
        <w:rPr>
          <w:i/>
          <w:iCs/>
          <w:sz w:val="16"/>
          <w:szCs w:val="16"/>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F80E43" w:rsidRPr="000B0462" w:rsidRDefault="00F80E43" w:rsidP="00B71A86">
      <w:pPr>
        <w:rPr>
          <w:i/>
          <w:iCs/>
          <w:sz w:val="16"/>
          <w:szCs w:val="16"/>
        </w:rPr>
      </w:pPr>
      <w:r w:rsidRPr="000B0462">
        <w:rPr>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F80E43" w:rsidRPr="002D4EA5" w:rsidTr="00A10F2B">
        <w:trPr>
          <w:trHeight w:val="72"/>
        </w:trPr>
        <w:tc>
          <w:tcPr>
            <w:tcW w:w="3718" w:type="dxa"/>
          </w:tcPr>
          <w:p w:rsidR="00F80E43" w:rsidRPr="002D4EA5" w:rsidRDefault="00F80E43" w:rsidP="00A10F2B">
            <w:pPr>
              <w:rPr>
                <w:sz w:val="18"/>
                <w:szCs w:val="18"/>
                <w:u w:val="single"/>
              </w:rPr>
            </w:pPr>
          </w:p>
          <w:p w:rsidR="00F80E43" w:rsidRPr="002D4EA5" w:rsidRDefault="002D4EA5" w:rsidP="00A10F2B">
            <w:pPr>
              <w:rPr>
                <w:sz w:val="18"/>
                <w:szCs w:val="18"/>
                <w:u w:val="single"/>
              </w:rPr>
            </w:pPr>
            <w:r w:rsidRPr="002D4EA5">
              <w:rPr>
                <w:sz w:val="18"/>
                <w:szCs w:val="18"/>
                <w:u w:val="single"/>
              </w:rPr>
              <w:t xml:space="preserve">Посадова </w:t>
            </w:r>
            <w:r w:rsidR="00F80E43" w:rsidRPr="002D4EA5">
              <w:rPr>
                <w:sz w:val="18"/>
                <w:szCs w:val="18"/>
                <w:u w:val="single"/>
              </w:rPr>
              <w:t>особа</w:t>
            </w:r>
          </w:p>
        </w:tc>
        <w:tc>
          <w:tcPr>
            <w:tcW w:w="2047" w:type="dxa"/>
            <w:tcBorders>
              <w:bottom w:val="single" w:sz="4" w:space="0" w:color="000000"/>
            </w:tcBorders>
          </w:tcPr>
          <w:p w:rsidR="00F80E43" w:rsidRPr="002D4EA5" w:rsidRDefault="00F80E43" w:rsidP="00A10F2B">
            <w:pPr>
              <w:rPr>
                <w:b/>
                <w:sz w:val="18"/>
                <w:szCs w:val="18"/>
              </w:rPr>
            </w:pPr>
          </w:p>
        </w:tc>
        <w:tc>
          <w:tcPr>
            <w:tcW w:w="1249" w:type="dxa"/>
          </w:tcPr>
          <w:p w:rsidR="00F80E43" w:rsidRPr="002D4EA5" w:rsidRDefault="00F80E43" w:rsidP="00A10F2B">
            <w:pPr>
              <w:rPr>
                <w:b/>
                <w:sz w:val="18"/>
                <w:szCs w:val="18"/>
              </w:rPr>
            </w:pPr>
          </w:p>
        </w:tc>
        <w:tc>
          <w:tcPr>
            <w:tcW w:w="2346" w:type="dxa"/>
            <w:tcBorders>
              <w:bottom w:val="single" w:sz="4" w:space="0" w:color="000000"/>
            </w:tcBorders>
          </w:tcPr>
          <w:p w:rsidR="00F80E43" w:rsidRPr="002D4EA5" w:rsidRDefault="00F80E43" w:rsidP="00A10F2B">
            <w:pPr>
              <w:rPr>
                <w:b/>
                <w:sz w:val="18"/>
                <w:szCs w:val="18"/>
              </w:rPr>
            </w:pPr>
          </w:p>
        </w:tc>
      </w:tr>
      <w:tr w:rsidR="00F80E43" w:rsidRPr="002D4EA5" w:rsidTr="00A10F2B">
        <w:trPr>
          <w:trHeight w:val="62"/>
        </w:trPr>
        <w:tc>
          <w:tcPr>
            <w:tcW w:w="3718" w:type="dxa"/>
          </w:tcPr>
          <w:p w:rsidR="00F80E43" w:rsidRPr="002D4EA5" w:rsidRDefault="00F80E43" w:rsidP="00A10F2B">
            <w:pPr>
              <w:rPr>
                <w:sz w:val="18"/>
                <w:szCs w:val="18"/>
              </w:rPr>
            </w:pPr>
            <w:r w:rsidRPr="002D4EA5">
              <w:rPr>
                <w:sz w:val="18"/>
                <w:szCs w:val="18"/>
              </w:rPr>
              <w:t xml:space="preserve">               (Посада)</w:t>
            </w:r>
          </w:p>
        </w:tc>
        <w:tc>
          <w:tcPr>
            <w:tcW w:w="2047" w:type="dxa"/>
            <w:tcBorders>
              <w:top w:val="single" w:sz="4" w:space="0" w:color="000000"/>
            </w:tcBorders>
          </w:tcPr>
          <w:p w:rsidR="00F80E43" w:rsidRPr="002D4EA5" w:rsidRDefault="00F80E43" w:rsidP="00A10F2B">
            <w:pPr>
              <w:rPr>
                <w:sz w:val="18"/>
                <w:szCs w:val="18"/>
              </w:rPr>
            </w:pPr>
            <w:r w:rsidRPr="002D4EA5">
              <w:rPr>
                <w:sz w:val="18"/>
                <w:szCs w:val="18"/>
              </w:rPr>
              <w:t>(підпис, М.П.)</w:t>
            </w:r>
          </w:p>
        </w:tc>
        <w:tc>
          <w:tcPr>
            <w:tcW w:w="1249" w:type="dxa"/>
          </w:tcPr>
          <w:p w:rsidR="00F80E43" w:rsidRPr="002D4EA5" w:rsidRDefault="00F80E43" w:rsidP="00A10F2B">
            <w:pPr>
              <w:rPr>
                <w:sz w:val="18"/>
                <w:szCs w:val="18"/>
              </w:rPr>
            </w:pPr>
          </w:p>
        </w:tc>
        <w:tc>
          <w:tcPr>
            <w:tcW w:w="2346" w:type="dxa"/>
            <w:tcBorders>
              <w:top w:val="single" w:sz="4" w:space="0" w:color="000000"/>
            </w:tcBorders>
          </w:tcPr>
          <w:p w:rsidR="00F80E43" w:rsidRPr="002D4EA5" w:rsidRDefault="00F80E43" w:rsidP="00A10F2B">
            <w:pPr>
              <w:rPr>
                <w:sz w:val="18"/>
                <w:szCs w:val="18"/>
              </w:rPr>
            </w:pPr>
          </w:p>
        </w:tc>
      </w:tr>
    </w:tbl>
    <w:p w:rsidR="00F80E43" w:rsidRPr="002D4EA5" w:rsidRDefault="00F80E43" w:rsidP="00B71A86">
      <w:pPr>
        <w:jc w:val="both"/>
        <w:rPr>
          <w:b/>
          <w:bCs/>
          <w:sz w:val="18"/>
          <w:szCs w:val="18"/>
        </w:rPr>
      </w:pPr>
    </w:p>
    <w:p w:rsidR="00F80E43" w:rsidRPr="002D4EA5" w:rsidRDefault="00F80E43" w:rsidP="00B71A86">
      <w:pPr>
        <w:jc w:val="both"/>
        <w:rPr>
          <w:sz w:val="18"/>
          <w:szCs w:val="18"/>
        </w:rPr>
      </w:pPr>
      <w:r w:rsidRPr="002D4EA5">
        <w:rPr>
          <w:sz w:val="18"/>
          <w:szCs w:val="18"/>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F80E43" w:rsidRPr="002D4EA5" w:rsidRDefault="00F80E43" w:rsidP="00B71A86">
      <w:pPr>
        <w:ind w:firstLine="709"/>
        <w:jc w:val="both"/>
        <w:rPr>
          <w:sz w:val="18"/>
          <w:szCs w:val="18"/>
        </w:rPr>
      </w:pPr>
      <w:r w:rsidRPr="002D4EA5">
        <w:rPr>
          <w:sz w:val="18"/>
          <w:szCs w:val="18"/>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2D4EA5">
        <w:rPr>
          <w:sz w:val="18"/>
          <w:szCs w:val="18"/>
        </w:rPr>
        <w:t>закупівель</w:t>
      </w:r>
      <w:proofErr w:type="spellEnd"/>
      <w:r w:rsidRPr="002D4EA5">
        <w:rPr>
          <w:sz w:val="18"/>
          <w:szCs w:val="18"/>
        </w:rPr>
        <w:t xml:space="preserve"> та підписаних відповідним чином, несе Учасник.</w:t>
      </w:r>
    </w:p>
    <w:p w:rsidR="00F80E43" w:rsidRPr="002D4EA5" w:rsidRDefault="00F80E43" w:rsidP="00B71A86">
      <w:pPr>
        <w:ind w:firstLine="709"/>
        <w:jc w:val="both"/>
        <w:rPr>
          <w:sz w:val="18"/>
          <w:szCs w:val="18"/>
        </w:rPr>
      </w:pPr>
    </w:p>
    <w:p w:rsidR="00F80E43" w:rsidRPr="002D4EA5" w:rsidRDefault="00F80E43" w:rsidP="00B71A86">
      <w:pPr>
        <w:jc w:val="both"/>
        <w:rPr>
          <w:b/>
          <w:bCs/>
          <w:i/>
          <w:sz w:val="18"/>
          <w:szCs w:val="18"/>
        </w:rPr>
      </w:pPr>
      <w:r w:rsidRPr="002D4EA5">
        <w:rPr>
          <w:b/>
          <w:bCs/>
          <w:i/>
          <w:sz w:val="18"/>
          <w:szCs w:val="18"/>
        </w:rPr>
        <w:t xml:space="preserve">              Якщо після закінчення аукціону сума цінової пропозиції учасника відрізняється від стартової, переможець процедури закупівлі у строк, що не перевищує </w:t>
      </w:r>
      <w:r w:rsidRPr="002D4EA5">
        <w:rPr>
          <w:b/>
          <w:bCs/>
          <w:i/>
          <w:sz w:val="18"/>
          <w:szCs w:val="18"/>
          <w:u w:val="single"/>
        </w:rPr>
        <w:t>чотири дні</w:t>
      </w:r>
      <w:r w:rsidRPr="002D4EA5">
        <w:rPr>
          <w:b/>
          <w:bCs/>
          <w:i/>
          <w:sz w:val="18"/>
          <w:szCs w:val="18"/>
        </w:rPr>
        <w:t xml:space="preserve"> з дати оприлюднення в електронній системі </w:t>
      </w:r>
      <w:proofErr w:type="spellStart"/>
      <w:r w:rsidRPr="002D4EA5">
        <w:rPr>
          <w:b/>
          <w:bCs/>
          <w:i/>
          <w:sz w:val="18"/>
          <w:szCs w:val="18"/>
        </w:rPr>
        <w:t>закупівель</w:t>
      </w:r>
      <w:proofErr w:type="spellEnd"/>
      <w:r w:rsidRPr="002D4EA5">
        <w:rPr>
          <w:b/>
          <w:bCs/>
          <w:i/>
          <w:sz w:val="18"/>
          <w:szCs w:val="18"/>
        </w:rPr>
        <w:t xml:space="preserve"> повідомлення про намір укласти договір про закупівлю, на сторінці відповідної закупівлі торгівельного майданчика оприлюднює оновлену цінову пропозицію, приведену у відповідність до показників за результатами проведеного аукціону.                                                                                                                                                                      </w:t>
      </w:r>
    </w:p>
    <w:p w:rsidR="00F80E43" w:rsidRPr="002D4EA5" w:rsidRDefault="00F80E43" w:rsidP="001B3618">
      <w:pPr>
        <w:rPr>
          <w:b/>
          <w:bCs/>
          <w:sz w:val="18"/>
          <w:szCs w:val="18"/>
        </w:rPr>
      </w:pPr>
    </w:p>
    <w:p w:rsidR="00F80E43" w:rsidRPr="00763900" w:rsidRDefault="00F80E43" w:rsidP="00763900">
      <w:pPr>
        <w:jc w:val="both"/>
        <w:rPr>
          <w:b/>
          <w:bCs/>
          <w:i/>
          <w:sz w:val="20"/>
          <w:szCs w:val="20"/>
        </w:rPr>
      </w:pPr>
      <w:r w:rsidRPr="000232B8">
        <w:rPr>
          <w:b/>
          <w:bCs/>
          <w:i/>
          <w:sz w:val="20"/>
          <w:szCs w:val="20"/>
        </w:rPr>
        <w:lastRenderedPageBreak/>
        <w:t xml:space="preserve">                                                                                                                                                                  </w:t>
      </w:r>
    </w:p>
    <w:p w:rsidR="00F80E43" w:rsidRPr="0070230F" w:rsidRDefault="00F80E43" w:rsidP="00B71A86">
      <w:pPr>
        <w:jc w:val="right"/>
        <w:rPr>
          <w:b/>
          <w:bCs/>
          <w:sz w:val="20"/>
          <w:szCs w:val="20"/>
        </w:rPr>
      </w:pPr>
      <w:r w:rsidRPr="00F37BEF">
        <w:rPr>
          <w:b/>
          <w:bCs/>
          <w:sz w:val="20"/>
          <w:szCs w:val="20"/>
        </w:rPr>
        <w:t xml:space="preserve">    </w:t>
      </w:r>
      <w:r w:rsidRPr="0070230F">
        <w:rPr>
          <w:b/>
          <w:bCs/>
          <w:sz w:val="20"/>
          <w:szCs w:val="20"/>
        </w:rPr>
        <w:t>Додаток 4</w:t>
      </w:r>
    </w:p>
    <w:p w:rsidR="00F80E43" w:rsidRPr="0070230F" w:rsidRDefault="00F80E43" w:rsidP="00B71A86">
      <w:pPr>
        <w:rPr>
          <w:sz w:val="20"/>
          <w:szCs w:val="20"/>
        </w:rPr>
      </w:pPr>
      <w:r w:rsidRPr="0070230F">
        <w:rPr>
          <w:b/>
          <w:bCs/>
          <w:sz w:val="20"/>
          <w:szCs w:val="20"/>
        </w:rPr>
        <w:t xml:space="preserve">                                                                                                                                                 </w:t>
      </w:r>
      <w:r>
        <w:rPr>
          <w:b/>
          <w:bCs/>
          <w:sz w:val="20"/>
          <w:szCs w:val="20"/>
        </w:rPr>
        <w:t xml:space="preserve">             </w:t>
      </w:r>
      <w:r w:rsidRPr="0070230F">
        <w:rPr>
          <w:b/>
          <w:bCs/>
          <w:sz w:val="20"/>
          <w:szCs w:val="20"/>
        </w:rPr>
        <w:t xml:space="preserve"> до тендерної документації</w:t>
      </w:r>
    </w:p>
    <w:p w:rsidR="00F80E43" w:rsidRPr="000B0462" w:rsidRDefault="00F80E43" w:rsidP="002D4EA5">
      <w:pPr>
        <w:jc w:val="center"/>
        <w:rPr>
          <w:i/>
          <w:color w:val="FF0000"/>
          <w:sz w:val="16"/>
          <w:szCs w:val="16"/>
          <w:lang w:eastAsia="ru-RU"/>
        </w:rPr>
      </w:pPr>
      <w:r w:rsidRPr="000B0462">
        <w:rPr>
          <w:i/>
          <w:color w:val="FF0000"/>
          <w:sz w:val="16"/>
          <w:szCs w:val="16"/>
          <w:lang w:eastAsia="ru-RU"/>
        </w:rPr>
        <w:t>*</w:t>
      </w:r>
      <w:proofErr w:type="spellStart"/>
      <w:r w:rsidRPr="000B0462">
        <w:rPr>
          <w:i/>
          <w:color w:val="FF0000"/>
          <w:sz w:val="16"/>
          <w:szCs w:val="16"/>
          <w:lang w:eastAsia="ru-RU"/>
        </w:rPr>
        <w:t>Проєкт</w:t>
      </w:r>
      <w:proofErr w:type="spellEnd"/>
      <w:r w:rsidRPr="000B0462">
        <w:rPr>
          <w:i/>
          <w:color w:val="FF0000"/>
          <w:sz w:val="16"/>
          <w:szCs w:val="16"/>
          <w:lang w:eastAsia="ru-RU"/>
        </w:rPr>
        <w:t xml:space="preserve"> договору  заповнюється Учасником та додається в сканованому вигляді у складі тендерної пропозиції</w:t>
      </w:r>
    </w:p>
    <w:p w:rsidR="00F80E43" w:rsidRPr="000B0462" w:rsidRDefault="00F80E43" w:rsidP="002D4EA5">
      <w:pPr>
        <w:jc w:val="center"/>
        <w:rPr>
          <w:i/>
          <w:color w:val="FF0000"/>
          <w:sz w:val="16"/>
          <w:szCs w:val="16"/>
          <w:lang w:eastAsia="ru-RU"/>
        </w:rPr>
      </w:pPr>
      <w:r w:rsidRPr="000B0462">
        <w:rPr>
          <w:i/>
          <w:color w:val="FF0000"/>
          <w:sz w:val="16"/>
          <w:szCs w:val="16"/>
          <w:lang w:eastAsia="ru-RU"/>
        </w:rPr>
        <w:t>(без зазначення суми договору).</w:t>
      </w:r>
    </w:p>
    <w:p w:rsidR="00F80E43" w:rsidRPr="000B0462" w:rsidRDefault="00F80E43" w:rsidP="002D4EA5">
      <w:pPr>
        <w:jc w:val="center"/>
        <w:rPr>
          <w:b/>
          <w:bCs/>
          <w:color w:val="FF0000"/>
          <w:sz w:val="16"/>
          <w:szCs w:val="16"/>
        </w:rPr>
      </w:pPr>
      <w:r w:rsidRPr="000B0462">
        <w:rPr>
          <w:i/>
          <w:color w:val="FF0000"/>
          <w:sz w:val="16"/>
          <w:szCs w:val="16"/>
          <w:lang w:eastAsia="ru-RU"/>
        </w:rPr>
        <w:t>*Ціна договору, який буде укладено з переможцем, повинна відповідати сумі аукціону, за якою Учасника визначено переможцем.</w:t>
      </w:r>
    </w:p>
    <w:p w:rsidR="00F80E43" w:rsidRDefault="00F80E43" w:rsidP="002D4EA5">
      <w:pPr>
        <w:shd w:val="clear" w:color="auto" w:fill="FFFFFF"/>
        <w:suppressAutoHyphens w:val="0"/>
        <w:jc w:val="center"/>
        <w:rPr>
          <w:b/>
          <w:color w:val="FF0000"/>
          <w:sz w:val="20"/>
          <w:szCs w:val="20"/>
        </w:rPr>
      </w:pPr>
      <w:r w:rsidRPr="00B6335A">
        <w:rPr>
          <w:b/>
          <w:color w:val="FF0000"/>
          <w:sz w:val="20"/>
          <w:szCs w:val="20"/>
        </w:rPr>
        <w:t>(</w:t>
      </w:r>
      <w:proofErr w:type="spellStart"/>
      <w:r w:rsidRPr="00B6335A">
        <w:rPr>
          <w:b/>
          <w:color w:val="FF0000"/>
          <w:sz w:val="20"/>
          <w:szCs w:val="20"/>
        </w:rPr>
        <w:t>проєкт</w:t>
      </w:r>
      <w:proofErr w:type="spellEnd"/>
      <w:r w:rsidRPr="00B6335A">
        <w:rPr>
          <w:b/>
          <w:color w:val="FF0000"/>
          <w:sz w:val="20"/>
          <w:szCs w:val="20"/>
        </w:rPr>
        <w:t>)</w:t>
      </w:r>
    </w:p>
    <w:p w:rsidR="00C67C25" w:rsidRPr="00B6335A" w:rsidRDefault="00C67C25" w:rsidP="00B71A86">
      <w:pPr>
        <w:shd w:val="clear" w:color="auto" w:fill="FFFFFF"/>
        <w:suppressAutoHyphens w:val="0"/>
        <w:jc w:val="center"/>
        <w:rPr>
          <w:b/>
          <w:color w:val="FF0000"/>
          <w:sz w:val="20"/>
          <w:szCs w:val="20"/>
        </w:rPr>
      </w:pPr>
    </w:p>
    <w:p w:rsidR="00F80E43" w:rsidRPr="000059DE" w:rsidRDefault="00F80E43" w:rsidP="00067352">
      <w:pPr>
        <w:shd w:val="clear" w:color="auto" w:fill="FFFFFF"/>
        <w:suppressAutoHyphens w:val="0"/>
        <w:jc w:val="center"/>
        <w:rPr>
          <w:b/>
          <w:sz w:val="20"/>
          <w:szCs w:val="20"/>
        </w:rPr>
      </w:pPr>
      <w:r w:rsidRPr="000059DE">
        <w:rPr>
          <w:b/>
          <w:color w:val="121212"/>
          <w:sz w:val="20"/>
          <w:szCs w:val="20"/>
        </w:rPr>
        <w:t xml:space="preserve">ДОГОВІР  № ___ </w:t>
      </w:r>
      <w:r w:rsidRPr="000059DE">
        <w:rPr>
          <w:b/>
          <w:sz w:val="20"/>
          <w:szCs w:val="20"/>
        </w:rPr>
        <w:t>на закупівлю</w:t>
      </w:r>
    </w:p>
    <w:p w:rsidR="00F80E43" w:rsidRDefault="00F80E43" w:rsidP="00EF78C1">
      <w:pPr>
        <w:shd w:val="clear" w:color="auto" w:fill="FFFFFF"/>
        <w:suppressAutoHyphens w:val="0"/>
        <w:jc w:val="center"/>
        <w:rPr>
          <w:b/>
          <w:sz w:val="20"/>
          <w:szCs w:val="20"/>
        </w:rPr>
      </w:pPr>
      <w:r w:rsidRPr="00D22411">
        <w:rPr>
          <w:b/>
          <w:sz w:val="20"/>
          <w:szCs w:val="20"/>
        </w:rPr>
        <w:t>«Генератори» код ДК 021:2015: 31120000-3</w:t>
      </w:r>
    </w:p>
    <w:p w:rsidR="00391705" w:rsidRDefault="00F80E43" w:rsidP="00391705">
      <w:pPr>
        <w:shd w:val="clear" w:color="auto" w:fill="FFFFFF"/>
        <w:suppressAutoHyphens w:val="0"/>
        <w:jc w:val="center"/>
        <w:rPr>
          <w:b/>
          <w:sz w:val="20"/>
          <w:szCs w:val="20"/>
        </w:rPr>
      </w:pPr>
      <w:r w:rsidRPr="00D22411">
        <w:rPr>
          <w:b/>
          <w:sz w:val="20"/>
          <w:szCs w:val="20"/>
        </w:rPr>
        <w:t xml:space="preserve"> (джерела резервного живлення (генер</w:t>
      </w:r>
      <w:r>
        <w:rPr>
          <w:b/>
          <w:sz w:val="20"/>
          <w:szCs w:val="20"/>
        </w:rPr>
        <w:t xml:space="preserve">атори) для облаштування </w:t>
      </w:r>
      <w:r w:rsidR="00391705">
        <w:rPr>
          <w:b/>
          <w:sz w:val="20"/>
          <w:szCs w:val="20"/>
        </w:rPr>
        <w:t xml:space="preserve">найпростішого </w:t>
      </w:r>
      <w:r>
        <w:rPr>
          <w:b/>
          <w:sz w:val="20"/>
          <w:szCs w:val="20"/>
        </w:rPr>
        <w:t xml:space="preserve">укриття </w:t>
      </w:r>
      <w:r w:rsidR="00C67C25">
        <w:rPr>
          <w:b/>
          <w:sz w:val="20"/>
          <w:szCs w:val="20"/>
        </w:rPr>
        <w:t xml:space="preserve">Спеціалізованої школи </w:t>
      </w:r>
      <w:r w:rsidR="00BE0213">
        <w:rPr>
          <w:b/>
          <w:sz w:val="20"/>
          <w:szCs w:val="20"/>
        </w:rPr>
        <w:t xml:space="preserve">І-ІІІ ступенів </w:t>
      </w:r>
      <w:r w:rsidR="00391705">
        <w:rPr>
          <w:b/>
          <w:sz w:val="20"/>
          <w:szCs w:val="20"/>
        </w:rPr>
        <w:t>№ 207 з поглибленим вивченням англійської мови Деснянського району міста Києва</w:t>
      </w:r>
    </w:p>
    <w:p w:rsidR="002D4EA5" w:rsidRDefault="002D4EA5" w:rsidP="00EF78C1">
      <w:pPr>
        <w:shd w:val="clear" w:color="auto" w:fill="FFFFFF"/>
        <w:suppressAutoHyphens w:val="0"/>
        <w:jc w:val="center"/>
        <w:rPr>
          <w:b/>
          <w:sz w:val="20"/>
          <w:szCs w:val="20"/>
        </w:rPr>
      </w:pPr>
    </w:p>
    <w:p w:rsidR="00F80E43" w:rsidRPr="000059DE" w:rsidRDefault="00F80E43" w:rsidP="00067352">
      <w:pPr>
        <w:shd w:val="clear" w:color="auto" w:fill="FFFFFF"/>
        <w:suppressAutoHyphens w:val="0"/>
        <w:spacing w:after="150"/>
        <w:rPr>
          <w:b/>
          <w:color w:val="000000"/>
          <w:spacing w:val="-2"/>
          <w:sz w:val="20"/>
          <w:szCs w:val="20"/>
        </w:rPr>
      </w:pPr>
      <w:r w:rsidRPr="000059DE">
        <w:rPr>
          <w:color w:val="121212"/>
          <w:sz w:val="20"/>
          <w:szCs w:val="20"/>
        </w:rPr>
        <w:t xml:space="preserve">м. Київ                                                                                                              </w:t>
      </w:r>
      <w:r>
        <w:rPr>
          <w:color w:val="121212"/>
          <w:sz w:val="20"/>
          <w:szCs w:val="20"/>
        </w:rPr>
        <w:t xml:space="preserve">                                       </w:t>
      </w:r>
      <w:r w:rsidRPr="000059DE">
        <w:rPr>
          <w:color w:val="121212"/>
          <w:sz w:val="20"/>
          <w:szCs w:val="20"/>
        </w:rPr>
        <w:t xml:space="preserve"> « __»</w:t>
      </w:r>
      <w:r w:rsidRPr="000059DE">
        <w:rPr>
          <w:b/>
          <w:color w:val="121212"/>
          <w:sz w:val="20"/>
          <w:szCs w:val="20"/>
        </w:rPr>
        <w:t xml:space="preserve">  _________  </w:t>
      </w:r>
      <w:r>
        <w:rPr>
          <w:color w:val="121212"/>
          <w:sz w:val="20"/>
          <w:szCs w:val="20"/>
        </w:rPr>
        <w:t>2022</w:t>
      </w:r>
      <w:r w:rsidRPr="000059DE">
        <w:rPr>
          <w:color w:val="121212"/>
          <w:sz w:val="20"/>
          <w:szCs w:val="20"/>
        </w:rPr>
        <w:t xml:space="preserve"> р.</w:t>
      </w:r>
    </w:p>
    <w:p w:rsidR="00F80E43" w:rsidRPr="000059DE" w:rsidRDefault="00BE0213" w:rsidP="00B637A0">
      <w:pPr>
        <w:shd w:val="clear" w:color="auto" w:fill="FFFFFF"/>
        <w:suppressAutoHyphens w:val="0"/>
        <w:ind w:firstLine="708"/>
        <w:jc w:val="both"/>
        <w:rPr>
          <w:color w:val="000000"/>
          <w:spacing w:val="1"/>
          <w:sz w:val="20"/>
          <w:szCs w:val="20"/>
        </w:rPr>
      </w:pPr>
      <w:r>
        <w:rPr>
          <w:b/>
          <w:sz w:val="20"/>
          <w:szCs w:val="20"/>
        </w:rPr>
        <w:t>Спеціалізована школа І-ІІІ ступенів №</w:t>
      </w:r>
      <w:r w:rsidR="002D4EA5">
        <w:rPr>
          <w:b/>
          <w:sz w:val="20"/>
          <w:szCs w:val="20"/>
        </w:rPr>
        <w:t xml:space="preserve"> 207</w:t>
      </w:r>
      <w:r>
        <w:rPr>
          <w:b/>
          <w:sz w:val="20"/>
          <w:szCs w:val="20"/>
        </w:rPr>
        <w:t xml:space="preserve"> з поглибленим вивченням англійської мови Деснянського району міста Києва</w:t>
      </w:r>
      <w:r w:rsidR="00F80E43">
        <w:rPr>
          <w:b/>
          <w:color w:val="000000"/>
          <w:spacing w:val="1"/>
          <w:sz w:val="20"/>
          <w:szCs w:val="20"/>
        </w:rPr>
        <w:t xml:space="preserve"> </w:t>
      </w:r>
      <w:r w:rsidR="00F80E43" w:rsidRPr="000059DE">
        <w:rPr>
          <w:b/>
          <w:color w:val="000000"/>
          <w:spacing w:val="1"/>
          <w:sz w:val="20"/>
          <w:szCs w:val="20"/>
        </w:rPr>
        <w:t xml:space="preserve"> </w:t>
      </w:r>
      <w:r w:rsidR="00F80E43" w:rsidRPr="000059DE">
        <w:rPr>
          <w:color w:val="000000"/>
          <w:spacing w:val="7"/>
          <w:sz w:val="20"/>
          <w:szCs w:val="20"/>
        </w:rPr>
        <w:t xml:space="preserve">(далі – </w:t>
      </w:r>
      <w:r w:rsidR="00F80E43" w:rsidRPr="000059DE">
        <w:rPr>
          <w:color w:val="000000"/>
          <w:spacing w:val="-5"/>
          <w:sz w:val="20"/>
          <w:szCs w:val="20"/>
        </w:rPr>
        <w:t>Замовник)</w:t>
      </w:r>
      <w:r w:rsidR="00F80E43" w:rsidRPr="000059DE">
        <w:rPr>
          <w:color w:val="000000"/>
          <w:spacing w:val="1"/>
          <w:sz w:val="20"/>
          <w:szCs w:val="20"/>
        </w:rPr>
        <w:t>,</w:t>
      </w:r>
      <w:r w:rsidR="00F80E43" w:rsidRPr="000059DE">
        <w:rPr>
          <w:b/>
          <w:color w:val="000000"/>
          <w:spacing w:val="1"/>
          <w:sz w:val="20"/>
          <w:szCs w:val="20"/>
        </w:rPr>
        <w:t xml:space="preserve"> </w:t>
      </w:r>
      <w:r w:rsidR="00F80E43" w:rsidRPr="000059DE">
        <w:rPr>
          <w:color w:val="000000"/>
          <w:spacing w:val="1"/>
          <w:sz w:val="20"/>
          <w:szCs w:val="20"/>
        </w:rPr>
        <w:t xml:space="preserve">в особі </w:t>
      </w:r>
      <w:r w:rsidR="00F80E43">
        <w:rPr>
          <w:color w:val="000000"/>
          <w:spacing w:val="1"/>
          <w:sz w:val="20"/>
          <w:szCs w:val="20"/>
        </w:rPr>
        <w:t xml:space="preserve"> директора </w:t>
      </w:r>
      <w:proofErr w:type="spellStart"/>
      <w:r w:rsidR="002D4EA5">
        <w:rPr>
          <w:color w:val="000000"/>
          <w:spacing w:val="1"/>
          <w:sz w:val="20"/>
          <w:szCs w:val="20"/>
        </w:rPr>
        <w:t>Бєлкіної</w:t>
      </w:r>
      <w:proofErr w:type="spellEnd"/>
      <w:r w:rsidR="002D4EA5">
        <w:rPr>
          <w:color w:val="000000"/>
          <w:spacing w:val="1"/>
          <w:sz w:val="20"/>
          <w:szCs w:val="20"/>
        </w:rPr>
        <w:t xml:space="preserve"> Оксани Григорівни</w:t>
      </w:r>
      <w:r w:rsidR="00F80E43" w:rsidRPr="000059DE">
        <w:rPr>
          <w:color w:val="000000"/>
          <w:spacing w:val="7"/>
          <w:sz w:val="20"/>
          <w:szCs w:val="20"/>
        </w:rPr>
        <w:t xml:space="preserve">, що діє на підставі </w:t>
      </w:r>
      <w:r w:rsidR="00F80E43">
        <w:rPr>
          <w:color w:val="000000"/>
          <w:spacing w:val="7"/>
          <w:sz w:val="20"/>
          <w:szCs w:val="20"/>
        </w:rPr>
        <w:t xml:space="preserve"> Статуту</w:t>
      </w:r>
      <w:r w:rsidR="00F80E43" w:rsidRPr="000059DE">
        <w:rPr>
          <w:color w:val="000000"/>
          <w:spacing w:val="-5"/>
          <w:sz w:val="20"/>
          <w:szCs w:val="20"/>
        </w:rPr>
        <w:t xml:space="preserve">, з </w:t>
      </w:r>
      <w:r w:rsidR="00F80E43" w:rsidRPr="000059DE">
        <w:rPr>
          <w:color w:val="121212"/>
          <w:sz w:val="20"/>
          <w:szCs w:val="20"/>
        </w:rPr>
        <w:t xml:space="preserve">однієї сторони, і </w:t>
      </w:r>
      <w:r w:rsidR="00F80E43" w:rsidRPr="000059DE">
        <w:rPr>
          <w:b/>
          <w:sz w:val="20"/>
          <w:szCs w:val="20"/>
        </w:rPr>
        <w:t>____________________________________</w:t>
      </w:r>
      <w:r w:rsidR="00366523">
        <w:rPr>
          <w:b/>
          <w:sz w:val="20"/>
          <w:szCs w:val="20"/>
        </w:rPr>
        <w:t>_________________________________________________</w:t>
      </w:r>
      <w:r w:rsidR="00F80E43" w:rsidRPr="000059DE">
        <w:rPr>
          <w:color w:val="000000"/>
          <w:spacing w:val="-1"/>
          <w:sz w:val="20"/>
          <w:szCs w:val="20"/>
        </w:rPr>
        <w:t xml:space="preserve"> (</w:t>
      </w:r>
      <w:r w:rsidR="00F80E43" w:rsidRPr="000059DE">
        <w:rPr>
          <w:color w:val="000000"/>
          <w:spacing w:val="-2"/>
          <w:sz w:val="20"/>
          <w:szCs w:val="20"/>
        </w:rPr>
        <w:t>далі – Учасник)</w:t>
      </w:r>
      <w:r w:rsidR="00F80E43" w:rsidRPr="000059DE">
        <w:rPr>
          <w:b/>
          <w:sz w:val="20"/>
          <w:szCs w:val="20"/>
        </w:rPr>
        <w:t>,</w:t>
      </w:r>
      <w:r w:rsidR="00F80E43" w:rsidRPr="000059DE">
        <w:rPr>
          <w:b/>
          <w:color w:val="000000"/>
          <w:sz w:val="20"/>
          <w:szCs w:val="20"/>
        </w:rPr>
        <w:t xml:space="preserve"> </w:t>
      </w:r>
      <w:r w:rsidR="00F80E43" w:rsidRPr="000059DE">
        <w:rPr>
          <w:color w:val="000000"/>
          <w:spacing w:val="2"/>
          <w:sz w:val="20"/>
          <w:szCs w:val="20"/>
        </w:rPr>
        <w:t xml:space="preserve">в особі </w:t>
      </w:r>
      <w:r w:rsidR="00F80E43" w:rsidRPr="000059DE">
        <w:rPr>
          <w:color w:val="000000"/>
          <w:spacing w:val="-1"/>
          <w:sz w:val="20"/>
          <w:szCs w:val="20"/>
        </w:rPr>
        <w:t>директора ___________________________________</w:t>
      </w:r>
      <w:r w:rsidR="00366523">
        <w:rPr>
          <w:color w:val="000000"/>
          <w:spacing w:val="-1"/>
          <w:sz w:val="20"/>
          <w:szCs w:val="20"/>
        </w:rPr>
        <w:t>______________________________________</w:t>
      </w:r>
      <w:r w:rsidR="00F80E43" w:rsidRPr="000059DE">
        <w:rPr>
          <w:color w:val="000000"/>
          <w:spacing w:val="-1"/>
          <w:sz w:val="20"/>
          <w:szCs w:val="20"/>
        </w:rPr>
        <w:t xml:space="preserve">, що діє на підставі </w:t>
      </w:r>
      <w:r w:rsidR="00F80E43">
        <w:rPr>
          <w:color w:val="000000"/>
          <w:spacing w:val="-1"/>
          <w:sz w:val="20"/>
          <w:szCs w:val="20"/>
        </w:rPr>
        <w:t>_________</w:t>
      </w:r>
      <w:r w:rsidR="00366523">
        <w:rPr>
          <w:color w:val="000000"/>
          <w:spacing w:val="-1"/>
          <w:sz w:val="20"/>
          <w:szCs w:val="20"/>
        </w:rPr>
        <w:t>________</w:t>
      </w:r>
      <w:r w:rsidR="00F80E43" w:rsidRPr="000059DE">
        <w:rPr>
          <w:color w:val="000000"/>
          <w:spacing w:val="-2"/>
          <w:sz w:val="20"/>
          <w:szCs w:val="20"/>
        </w:rPr>
        <w:t>, з</w:t>
      </w:r>
      <w:r w:rsidR="00F80E43" w:rsidRPr="000059DE">
        <w:rPr>
          <w:color w:val="121212"/>
          <w:sz w:val="20"/>
          <w:szCs w:val="20"/>
        </w:rPr>
        <w:t xml:space="preserve"> іншої сторони, разом – Сторони, уклали цей договір (далі – Договір) про  таке:</w:t>
      </w:r>
    </w:p>
    <w:p w:rsidR="00F80E43" w:rsidRPr="000059DE" w:rsidRDefault="00F80E43" w:rsidP="00B71A86">
      <w:pPr>
        <w:shd w:val="clear" w:color="auto" w:fill="FFFFFF"/>
        <w:suppressAutoHyphens w:val="0"/>
        <w:ind w:firstLine="708"/>
        <w:jc w:val="both"/>
        <w:rPr>
          <w:color w:val="000000"/>
          <w:spacing w:val="1"/>
          <w:sz w:val="20"/>
          <w:szCs w:val="20"/>
        </w:rPr>
      </w:pPr>
    </w:p>
    <w:p w:rsidR="00F80E43" w:rsidRPr="0032049C" w:rsidRDefault="00F80E43" w:rsidP="00B71A86">
      <w:pPr>
        <w:pStyle w:val="aff"/>
        <w:numPr>
          <w:ilvl w:val="0"/>
          <w:numId w:val="18"/>
        </w:numPr>
        <w:shd w:val="clear" w:color="auto" w:fill="FFFFFF"/>
        <w:jc w:val="center"/>
        <w:rPr>
          <w:b/>
          <w:color w:val="121212"/>
          <w:sz w:val="20"/>
        </w:rPr>
      </w:pPr>
      <w:r w:rsidRPr="0032049C">
        <w:rPr>
          <w:b/>
          <w:color w:val="121212"/>
          <w:sz w:val="20"/>
        </w:rPr>
        <w:t>ПРЕДМЕТ ДОГОВОРУ</w:t>
      </w:r>
    </w:p>
    <w:p w:rsidR="00F80E43" w:rsidRPr="0032049C" w:rsidRDefault="00F80E43" w:rsidP="00B71A86">
      <w:pPr>
        <w:pStyle w:val="aff"/>
        <w:shd w:val="clear" w:color="auto" w:fill="FFFFFF"/>
        <w:ind w:left="720"/>
        <w:rPr>
          <w:color w:val="121212"/>
          <w:sz w:val="20"/>
        </w:rPr>
      </w:pPr>
    </w:p>
    <w:p w:rsidR="00F80E43" w:rsidRPr="00201699" w:rsidRDefault="00F80E43" w:rsidP="00EF78C1">
      <w:pPr>
        <w:jc w:val="both"/>
        <w:rPr>
          <w:color w:val="121212"/>
          <w:sz w:val="20"/>
          <w:szCs w:val="20"/>
        </w:rPr>
      </w:pPr>
      <w:r w:rsidRPr="00201699">
        <w:rPr>
          <w:color w:val="121212"/>
          <w:sz w:val="20"/>
          <w:szCs w:val="20"/>
        </w:rPr>
        <w:t xml:space="preserve">1.1.  Учасник зобов’язується поставити Замовнику </w:t>
      </w:r>
      <w:r w:rsidRPr="00D22411">
        <w:rPr>
          <w:color w:val="121212"/>
          <w:sz w:val="20"/>
          <w:szCs w:val="20"/>
        </w:rPr>
        <w:t xml:space="preserve">«Генератори» код ДК 021:2015: 31120000-3 (джерела резервного живлення (генератори) для облаштування </w:t>
      </w:r>
      <w:r w:rsidR="002C0ED0">
        <w:rPr>
          <w:color w:val="121212"/>
          <w:sz w:val="20"/>
          <w:szCs w:val="20"/>
        </w:rPr>
        <w:t xml:space="preserve">найпростішого </w:t>
      </w:r>
      <w:r w:rsidRPr="00D22411">
        <w:rPr>
          <w:color w:val="121212"/>
          <w:sz w:val="20"/>
          <w:szCs w:val="20"/>
        </w:rPr>
        <w:t>укрит</w:t>
      </w:r>
      <w:r>
        <w:rPr>
          <w:color w:val="121212"/>
          <w:sz w:val="20"/>
          <w:szCs w:val="20"/>
        </w:rPr>
        <w:t xml:space="preserve">тя </w:t>
      </w:r>
      <w:r w:rsidR="00366523" w:rsidRPr="00366523">
        <w:rPr>
          <w:sz w:val="20"/>
          <w:szCs w:val="20"/>
        </w:rPr>
        <w:t>Спеціалізованої школи І-ІІІ ступенів №</w:t>
      </w:r>
      <w:r w:rsidR="002D4EA5">
        <w:rPr>
          <w:sz w:val="20"/>
          <w:szCs w:val="20"/>
        </w:rPr>
        <w:t xml:space="preserve"> 207</w:t>
      </w:r>
      <w:r w:rsidR="002C0ED0">
        <w:rPr>
          <w:sz w:val="20"/>
          <w:szCs w:val="20"/>
        </w:rPr>
        <w:t xml:space="preserve"> </w:t>
      </w:r>
      <w:r w:rsidR="00366523" w:rsidRPr="00366523">
        <w:rPr>
          <w:sz w:val="20"/>
          <w:szCs w:val="20"/>
        </w:rPr>
        <w:t>з поглибленим вивченням англійської мови Деснянського району міста Києва</w:t>
      </w:r>
      <w:r w:rsidRPr="00D22411">
        <w:rPr>
          <w:color w:val="121212"/>
          <w:sz w:val="20"/>
          <w:szCs w:val="20"/>
        </w:rPr>
        <w:t>)</w:t>
      </w:r>
      <w:r w:rsidRPr="00201699">
        <w:rPr>
          <w:color w:val="121212"/>
          <w:sz w:val="20"/>
          <w:szCs w:val="20"/>
        </w:rPr>
        <w:t xml:space="preserve">, зазначений в Специфікації (Додаток 1), а Замовник – прийняти і оплатити його. </w:t>
      </w:r>
    </w:p>
    <w:p w:rsidR="00F80E43" w:rsidRPr="00201699" w:rsidRDefault="00F80E43" w:rsidP="00B71A86">
      <w:pPr>
        <w:jc w:val="both"/>
        <w:rPr>
          <w:color w:val="121212"/>
          <w:sz w:val="20"/>
          <w:szCs w:val="20"/>
        </w:rPr>
      </w:pPr>
      <w:r w:rsidRPr="00201699">
        <w:rPr>
          <w:color w:val="121212"/>
          <w:sz w:val="20"/>
          <w:szCs w:val="20"/>
        </w:rPr>
        <w:t>1.2. Кількість товару: згідно Специфікації (Додаток 1), що є невід’ємною частиною Договору.</w:t>
      </w:r>
    </w:p>
    <w:p w:rsidR="00F80E43" w:rsidRPr="00201699" w:rsidRDefault="00F80E43" w:rsidP="00B71A86">
      <w:pPr>
        <w:jc w:val="both"/>
        <w:rPr>
          <w:color w:val="121212"/>
          <w:sz w:val="20"/>
          <w:szCs w:val="20"/>
        </w:rPr>
      </w:pPr>
      <w:r w:rsidRPr="00201699">
        <w:rPr>
          <w:color w:val="121212"/>
          <w:sz w:val="20"/>
          <w:szCs w:val="20"/>
        </w:rPr>
        <w:t>1.3. Технічні, якісні характеристики на товар визначаються (Додаток № 2), що є невід’ємною частиною Договору</w:t>
      </w:r>
    </w:p>
    <w:p w:rsidR="00F80E43" w:rsidRPr="000059DE" w:rsidRDefault="00F80E43" w:rsidP="00B71A86">
      <w:pPr>
        <w:jc w:val="both"/>
        <w:rPr>
          <w:b/>
          <w:color w:val="121212"/>
          <w:sz w:val="20"/>
          <w:szCs w:val="20"/>
        </w:rPr>
      </w:pPr>
      <w:r w:rsidRPr="00201699">
        <w:rPr>
          <w:color w:val="121212"/>
          <w:sz w:val="20"/>
          <w:szCs w:val="20"/>
        </w:rPr>
        <w:t>1.4. Обсяги закупівлі товарів, що постачається відповідно до цього Договору, можуть бути зменшені залежно від реального фінансування видатків.</w:t>
      </w:r>
      <w:r w:rsidRPr="000059DE">
        <w:rPr>
          <w:sz w:val="20"/>
          <w:szCs w:val="20"/>
        </w:rPr>
        <w:t>.</w:t>
      </w:r>
    </w:p>
    <w:p w:rsidR="00F80E43" w:rsidRDefault="00F80E43" w:rsidP="00B71A86">
      <w:pPr>
        <w:shd w:val="clear" w:color="auto" w:fill="FFFFFF"/>
        <w:suppressAutoHyphens w:val="0"/>
        <w:jc w:val="center"/>
        <w:rPr>
          <w:b/>
          <w:color w:val="121212"/>
          <w:sz w:val="20"/>
          <w:szCs w:val="20"/>
        </w:rPr>
      </w:pPr>
    </w:p>
    <w:p w:rsidR="00F80E43" w:rsidRPr="00230656" w:rsidRDefault="00F80E43" w:rsidP="00B71A86">
      <w:pPr>
        <w:tabs>
          <w:tab w:val="left" w:pos="8100"/>
        </w:tabs>
        <w:jc w:val="center"/>
        <w:rPr>
          <w:b/>
          <w:bCs/>
          <w:color w:val="121212"/>
          <w:sz w:val="20"/>
          <w:szCs w:val="20"/>
        </w:rPr>
      </w:pPr>
      <w:r w:rsidRPr="00230656">
        <w:rPr>
          <w:b/>
          <w:bCs/>
          <w:color w:val="121212"/>
          <w:sz w:val="20"/>
          <w:szCs w:val="20"/>
        </w:rPr>
        <w:t>2. ЯКІСТЬ ТОВАРІВ</w:t>
      </w:r>
    </w:p>
    <w:p w:rsidR="00F80E43" w:rsidRDefault="00F80E43" w:rsidP="00B71A86">
      <w:pPr>
        <w:shd w:val="clear" w:color="auto" w:fill="FFFFFF"/>
        <w:suppressAutoHyphens w:val="0"/>
        <w:jc w:val="center"/>
        <w:rPr>
          <w:b/>
          <w:color w:val="121212"/>
          <w:sz w:val="20"/>
          <w:szCs w:val="20"/>
        </w:rPr>
      </w:pPr>
    </w:p>
    <w:p w:rsidR="00F80E43" w:rsidRPr="00230656" w:rsidRDefault="00F80E43" w:rsidP="00B71A86">
      <w:pPr>
        <w:tabs>
          <w:tab w:val="left" w:pos="360"/>
          <w:tab w:val="left" w:pos="8100"/>
        </w:tabs>
        <w:suppressAutoHyphens w:val="0"/>
        <w:jc w:val="both"/>
        <w:rPr>
          <w:sz w:val="20"/>
          <w:szCs w:val="20"/>
          <w:lang w:eastAsia="ru-RU"/>
        </w:rPr>
      </w:pPr>
      <w:r w:rsidRPr="00230656">
        <w:rPr>
          <w:color w:val="121212"/>
          <w:sz w:val="20"/>
          <w:szCs w:val="20"/>
          <w:lang w:eastAsia="ru-RU"/>
        </w:rPr>
        <w:t>2.1</w:t>
      </w:r>
      <w:r w:rsidRPr="00230656">
        <w:rPr>
          <w:color w:val="000000"/>
          <w:sz w:val="20"/>
          <w:szCs w:val="20"/>
          <w:lang w:eastAsia="ru-RU"/>
        </w:rPr>
        <w:t>. Учасник повинен</w:t>
      </w:r>
      <w:r w:rsidRPr="00230656">
        <w:rPr>
          <w:color w:val="121212"/>
          <w:sz w:val="20"/>
          <w:szCs w:val="20"/>
          <w:lang w:eastAsia="ru-RU"/>
        </w:rPr>
        <w:t xml:space="preserve"> передати (поставити) Замовнику товари, якість яких відповідає вимогам державних стандартів, </w:t>
      </w:r>
      <w:r w:rsidRPr="00230656">
        <w:rPr>
          <w:color w:val="000000"/>
          <w:spacing w:val="1"/>
          <w:sz w:val="20"/>
          <w:szCs w:val="20"/>
          <w:lang w:eastAsia="ru-RU"/>
        </w:rPr>
        <w:t>мати сертифікат відповідності,</w:t>
      </w:r>
      <w:r w:rsidRPr="00230656">
        <w:rPr>
          <w:color w:val="121212"/>
          <w:sz w:val="20"/>
          <w:szCs w:val="20"/>
          <w:lang w:eastAsia="ru-RU"/>
        </w:rPr>
        <w:t xml:space="preserve"> а також нормативно-технічній документації, вимогам чинного законодавства України про якість та безпеку.  Учасник гарантує, що товар є новим та раніше не використовувався. </w:t>
      </w:r>
    </w:p>
    <w:p w:rsidR="00F80E43" w:rsidRPr="00230656" w:rsidRDefault="00F80E43" w:rsidP="00B71A86">
      <w:pPr>
        <w:suppressAutoHyphens w:val="0"/>
        <w:jc w:val="both"/>
        <w:rPr>
          <w:color w:val="000000"/>
          <w:sz w:val="20"/>
          <w:szCs w:val="20"/>
          <w:lang w:eastAsia="ru-RU"/>
        </w:rPr>
      </w:pPr>
      <w:r w:rsidRPr="00230656">
        <w:rPr>
          <w:color w:val="000000"/>
          <w:sz w:val="20"/>
          <w:szCs w:val="20"/>
          <w:lang w:eastAsia="ru-RU"/>
        </w:rPr>
        <w:t xml:space="preserve">2.2.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w:t>
      </w:r>
      <w:r w:rsidRPr="00230656">
        <w:rPr>
          <w:sz w:val="20"/>
          <w:szCs w:val="20"/>
          <w:lang w:eastAsia="ru-RU"/>
        </w:rPr>
        <w:t xml:space="preserve">ДСТУ, </w:t>
      </w:r>
      <w:r w:rsidRPr="00230656">
        <w:rPr>
          <w:color w:val="000000"/>
          <w:sz w:val="20"/>
          <w:szCs w:val="20"/>
          <w:lang w:eastAsia="ru-RU"/>
        </w:rPr>
        <w:t>іншій</w:t>
      </w:r>
      <w:r w:rsidRPr="00230656">
        <w:rPr>
          <w:sz w:val="20"/>
          <w:szCs w:val="20"/>
          <w:lang w:eastAsia="ru-RU"/>
        </w:rPr>
        <w:t xml:space="preserve"> </w:t>
      </w:r>
      <w:r w:rsidRPr="00230656">
        <w:rPr>
          <w:color w:val="000000"/>
          <w:sz w:val="20"/>
          <w:szCs w:val="20"/>
          <w:lang w:eastAsia="ru-RU"/>
        </w:rPr>
        <w:t xml:space="preserve"> документації, якою встановлені вимоги щодо якості на даний товар (продукцію), умовам Договору </w:t>
      </w:r>
      <w:r w:rsidRPr="00230656">
        <w:rPr>
          <w:sz w:val="20"/>
          <w:szCs w:val="20"/>
          <w:lang w:eastAsia="ru-RU"/>
        </w:rPr>
        <w:t xml:space="preserve">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 . </w:t>
      </w:r>
    </w:p>
    <w:p w:rsidR="00F80E43" w:rsidRPr="00230656" w:rsidRDefault="00F80E43" w:rsidP="00B71A86">
      <w:pPr>
        <w:tabs>
          <w:tab w:val="left" w:pos="8100"/>
        </w:tabs>
        <w:suppressAutoHyphens w:val="0"/>
        <w:jc w:val="both"/>
        <w:rPr>
          <w:sz w:val="20"/>
          <w:szCs w:val="20"/>
          <w:lang w:eastAsia="ru-RU"/>
        </w:rPr>
      </w:pPr>
      <w:r w:rsidRPr="00230656">
        <w:rPr>
          <w:color w:val="121212"/>
          <w:sz w:val="20"/>
          <w:szCs w:val="20"/>
          <w:lang w:eastAsia="ru-RU"/>
        </w:rPr>
        <w:t xml:space="preserve">2.3. </w:t>
      </w:r>
      <w:r w:rsidRPr="00230656">
        <w:rPr>
          <w:sz w:val="20"/>
          <w:szCs w:val="20"/>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F80E43" w:rsidRPr="00230656" w:rsidRDefault="00F80E43" w:rsidP="00B71A86">
      <w:pPr>
        <w:tabs>
          <w:tab w:val="left" w:pos="8100"/>
        </w:tabs>
        <w:suppressAutoHyphens w:val="0"/>
        <w:jc w:val="both"/>
        <w:rPr>
          <w:sz w:val="20"/>
          <w:szCs w:val="20"/>
          <w:lang w:eastAsia="ru-RU"/>
        </w:rPr>
      </w:pPr>
    </w:p>
    <w:p w:rsidR="00F80E43" w:rsidRPr="00230656" w:rsidRDefault="00F80E43" w:rsidP="00B71A86">
      <w:pPr>
        <w:tabs>
          <w:tab w:val="left" w:pos="8100"/>
        </w:tabs>
        <w:spacing w:after="200" w:line="276" w:lineRule="auto"/>
        <w:ind w:left="720"/>
        <w:contextualSpacing/>
        <w:jc w:val="center"/>
        <w:rPr>
          <w:b/>
          <w:bCs/>
          <w:color w:val="121212"/>
          <w:sz w:val="20"/>
          <w:szCs w:val="20"/>
        </w:rPr>
      </w:pPr>
      <w:r>
        <w:rPr>
          <w:b/>
          <w:bCs/>
          <w:color w:val="121212"/>
          <w:sz w:val="20"/>
          <w:szCs w:val="20"/>
        </w:rPr>
        <w:t xml:space="preserve">3. </w:t>
      </w:r>
      <w:r w:rsidRPr="00230656">
        <w:rPr>
          <w:b/>
          <w:bCs/>
          <w:color w:val="121212"/>
          <w:sz w:val="20"/>
          <w:szCs w:val="20"/>
        </w:rPr>
        <w:t>ЦІНА ДОГОВОРУ</w:t>
      </w:r>
    </w:p>
    <w:p w:rsidR="00F80E43" w:rsidRPr="00230656" w:rsidRDefault="00F80E43" w:rsidP="00B71A86">
      <w:pPr>
        <w:tabs>
          <w:tab w:val="left" w:pos="8100"/>
        </w:tabs>
        <w:ind w:left="720"/>
        <w:contextualSpacing/>
        <w:rPr>
          <w:b/>
          <w:bCs/>
          <w:color w:val="121212"/>
          <w:sz w:val="20"/>
          <w:szCs w:val="20"/>
        </w:rPr>
      </w:pPr>
    </w:p>
    <w:p w:rsidR="00F80E43" w:rsidRPr="00230656" w:rsidRDefault="00F80E43" w:rsidP="00B71A86">
      <w:pPr>
        <w:jc w:val="both"/>
        <w:rPr>
          <w:bCs/>
          <w:sz w:val="20"/>
          <w:szCs w:val="20"/>
        </w:rPr>
      </w:pPr>
      <w:r w:rsidRPr="00230656">
        <w:rPr>
          <w:color w:val="121212"/>
          <w:sz w:val="20"/>
          <w:szCs w:val="20"/>
        </w:rPr>
        <w:t xml:space="preserve">3.1. </w:t>
      </w:r>
      <w:r w:rsidRPr="00230656">
        <w:rPr>
          <w:sz w:val="20"/>
          <w:szCs w:val="20"/>
        </w:rPr>
        <w:t xml:space="preserve">Сума Договору становить </w:t>
      </w:r>
      <w:r w:rsidRPr="00230656">
        <w:rPr>
          <w:b/>
          <w:sz w:val="20"/>
          <w:szCs w:val="20"/>
        </w:rPr>
        <w:t xml:space="preserve">___________________________ грн. </w:t>
      </w:r>
      <w:r w:rsidRPr="00230656">
        <w:rPr>
          <w:sz w:val="20"/>
          <w:szCs w:val="20"/>
        </w:rPr>
        <w:t>(</w:t>
      </w:r>
      <w:r w:rsidRPr="00230656">
        <w:rPr>
          <w:i/>
          <w:sz w:val="20"/>
          <w:szCs w:val="20"/>
        </w:rPr>
        <w:t>прописними літерами гривень _______  копійок</w:t>
      </w:r>
      <w:r w:rsidRPr="00230656">
        <w:rPr>
          <w:sz w:val="20"/>
          <w:szCs w:val="20"/>
        </w:rPr>
        <w:t>), в тому числі  ПДВ  ___________ грн. (</w:t>
      </w:r>
      <w:r w:rsidRPr="00230656">
        <w:rPr>
          <w:i/>
          <w:sz w:val="20"/>
          <w:szCs w:val="20"/>
        </w:rPr>
        <w:t>прописними літерами гривень _______  копійок</w:t>
      </w:r>
      <w:r w:rsidRPr="00230656">
        <w:rPr>
          <w:sz w:val="20"/>
          <w:szCs w:val="20"/>
        </w:rPr>
        <w:t>).</w:t>
      </w:r>
    </w:p>
    <w:p w:rsidR="00F80E43" w:rsidRPr="00230656" w:rsidRDefault="00F80E43" w:rsidP="00B71A86">
      <w:pPr>
        <w:jc w:val="both"/>
        <w:rPr>
          <w:b/>
          <w:color w:val="000000"/>
          <w:sz w:val="20"/>
          <w:szCs w:val="20"/>
        </w:rPr>
      </w:pPr>
      <w:r w:rsidRPr="00230656">
        <w:rPr>
          <w:color w:val="000000"/>
          <w:sz w:val="20"/>
          <w:szCs w:val="20"/>
        </w:rPr>
        <w:t xml:space="preserve">Ціна за одиницю товару визначається в специфікації  (Додаток №1), що є невід’ємною частиною Договору. </w:t>
      </w:r>
    </w:p>
    <w:p w:rsidR="00F80E43" w:rsidRPr="00230656" w:rsidRDefault="00F80E43" w:rsidP="00B71A86">
      <w:pPr>
        <w:tabs>
          <w:tab w:val="left" w:pos="0"/>
          <w:tab w:val="left" w:pos="360"/>
          <w:tab w:val="left" w:pos="8100"/>
        </w:tabs>
        <w:jc w:val="both"/>
        <w:rPr>
          <w:color w:val="121212"/>
          <w:sz w:val="20"/>
          <w:szCs w:val="20"/>
        </w:rPr>
      </w:pPr>
      <w:r w:rsidRPr="00230656">
        <w:rPr>
          <w:color w:val="121212"/>
          <w:sz w:val="20"/>
          <w:szCs w:val="20"/>
        </w:rPr>
        <w:t>3.2.</w:t>
      </w:r>
      <w:r w:rsidRPr="00230656">
        <w:rPr>
          <w:sz w:val="20"/>
          <w:szCs w:val="20"/>
        </w:rPr>
        <w:t xml:space="preserve"> </w:t>
      </w:r>
      <w:r w:rsidRPr="00230656">
        <w:rPr>
          <w:color w:val="121212"/>
          <w:sz w:val="20"/>
          <w:szCs w:val="20"/>
        </w:rPr>
        <w:t>Сума Договору може бути зменшена за взаємною згодою Сторін шляхом укладання Додаткової угоди до Договору.</w:t>
      </w:r>
    </w:p>
    <w:p w:rsidR="00F80E43" w:rsidRPr="00230656" w:rsidRDefault="00F80E43" w:rsidP="00B71A86">
      <w:pPr>
        <w:tabs>
          <w:tab w:val="left" w:pos="426"/>
          <w:tab w:val="left" w:pos="8100"/>
        </w:tabs>
        <w:jc w:val="both"/>
        <w:rPr>
          <w:sz w:val="20"/>
          <w:szCs w:val="20"/>
        </w:rPr>
      </w:pPr>
      <w:r w:rsidRPr="00230656">
        <w:rPr>
          <w:color w:val="121212"/>
          <w:sz w:val="20"/>
          <w:szCs w:val="20"/>
        </w:rPr>
        <w:t xml:space="preserve">3.3. </w:t>
      </w:r>
      <w:r w:rsidRPr="00230656">
        <w:rPr>
          <w:sz w:val="20"/>
          <w:szCs w:val="20"/>
        </w:rPr>
        <w:t>Учасник не може змінювати ціну на товар, крім випадків коригування ціни Договору згідно чинного законодавства України.</w:t>
      </w:r>
    </w:p>
    <w:p w:rsidR="00F80E43" w:rsidRPr="00230656" w:rsidRDefault="00F80E43" w:rsidP="00B71A86">
      <w:pPr>
        <w:tabs>
          <w:tab w:val="left" w:pos="8100"/>
        </w:tabs>
        <w:jc w:val="center"/>
        <w:rPr>
          <w:b/>
          <w:bCs/>
          <w:color w:val="121212"/>
          <w:sz w:val="20"/>
          <w:szCs w:val="20"/>
        </w:rPr>
      </w:pPr>
      <w:r w:rsidRPr="00230656">
        <w:rPr>
          <w:b/>
          <w:bCs/>
          <w:color w:val="121212"/>
          <w:sz w:val="20"/>
          <w:szCs w:val="20"/>
        </w:rPr>
        <w:t>4. ПОРЯДОК ЗДІЙСНЕННЯ ОПЛАТИ</w:t>
      </w:r>
    </w:p>
    <w:p w:rsidR="00F80E43" w:rsidRPr="00230656" w:rsidRDefault="00F80E43" w:rsidP="00B71A86">
      <w:pPr>
        <w:tabs>
          <w:tab w:val="left" w:pos="8100"/>
        </w:tabs>
        <w:jc w:val="center"/>
        <w:rPr>
          <w:b/>
          <w:bCs/>
          <w:color w:val="121212"/>
          <w:sz w:val="20"/>
          <w:szCs w:val="20"/>
        </w:rPr>
      </w:pPr>
    </w:p>
    <w:p w:rsidR="00F80E43" w:rsidRPr="00230656" w:rsidRDefault="00F80E43" w:rsidP="00B71A86">
      <w:pPr>
        <w:suppressAutoHyphens w:val="0"/>
        <w:jc w:val="both"/>
        <w:rPr>
          <w:b/>
          <w:sz w:val="20"/>
          <w:szCs w:val="20"/>
          <w:lang w:eastAsia="ru-RU"/>
        </w:rPr>
      </w:pPr>
      <w:r w:rsidRPr="00230656">
        <w:rPr>
          <w:bCs/>
          <w:color w:val="000000"/>
          <w:sz w:val="20"/>
          <w:szCs w:val="20"/>
          <w:lang w:eastAsia="ru-RU"/>
        </w:rPr>
        <w:t xml:space="preserve">4.1. </w:t>
      </w:r>
      <w:r w:rsidRPr="00230656">
        <w:rPr>
          <w:sz w:val="20"/>
          <w:szCs w:val="20"/>
          <w:lang w:eastAsia="ru-RU"/>
        </w:rPr>
        <w:t>Розрахунки за товар  здійснюються з дотриманням вимог  статті 49 Бюджетного кодексу України</w:t>
      </w:r>
      <w:r w:rsidRPr="00230656">
        <w:rPr>
          <w:b/>
          <w:sz w:val="20"/>
          <w:szCs w:val="20"/>
          <w:lang w:eastAsia="ru-RU"/>
        </w:rPr>
        <w:t>.</w:t>
      </w:r>
    </w:p>
    <w:p w:rsidR="00F80E43" w:rsidRPr="00230656" w:rsidRDefault="00F80E43" w:rsidP="00B71A86">
      <w:pPr>
        <w:shd w:val="clear" w:color="auto" w:fill="FFFFFF"/>
        <w:suppressAutoHyphens w:val="0"/>
        <w:jc w:val="both"/>
        <w:rPr>
          <w:color w:val="FF0000"/>
          <w:sz w:val="20"/>
          <w:szCs w:val="20"/>
          <w:lang w:eastAsia="ru-RU"/>
        </w:rPr>
      </w:pPr>
      <w:r w:rsidRPr="00230656">
        <w:rPr>
          <w:color w:val="000000"/>
          <w:sz w:val="20"/>
          <w:szCs w:val="20"/>
          <w:lang w:eastAsia="ru-RU"/>
        </w:rPr>
        <w:t xml:space="preserve">4.2. Оплата здійснюється на умовах відтермінування платежу за поставлений товар на строк 90 (дев’яносто) календарних днів, після пред’явлення Учасником рахунку на оплату товару (далі – рахунок) та видаткової накладної, підписаної Сторонами. </w:t>
      </w:r>
    </w:p>
    <w:p w:rsidR="00F80E43" w:rsidRPr="00230656" w:rsidRDefault="00F80E43" w:rsidP="00B71A86">
      <w:pPr>
        <w:shd w:val="clear" w:color="auto" w:fill="FFFFFF"/>
        <w:suppressAutoHyphens w:val="0"/>
        <w:jc w:val="both"/>
        <w:rPr>
          <w:color w:val="000000"/>
          <w:sz w:val="20"/>
          <w:szCs w:val="20"/>
          <w:lang w:eastAsia="ru-RU"/>
        </w:rPr>
      </w:pPr>
      <w:r w:rsidRPr="00230656">
        <w:rPr>
          <w:color w:val="000000"/>
          <w:sz w:val="20"/>
          <w:szCs w:val="20"/>
          <w:lang w:eastAsia="ru-RU"/>
        </w:rPr>
        <w:t>4.3. До рахунка додаються: видаткова накладна, підписана Сторонами, інші документи, оформленні належним чином.</w:t>
      </w:r>
    </w:p>
    <w:p w:rsidR="00F80E43" w:rsidRPr="00230656" w:rsidRDefault="00F80E43" w:rsidP="00B71A86">
      <w:pPr>
        <w:shd w:val="clear" w:color="auto" w:fill="FFFFFF"/>
        <w:suppressAutoHyphens w:val="0"/>
        <w:jc w:val="both"/>
        <w:rPr>
          <w:color w:val="000000"/>
          <w:sz w:val="20"/>
          <w:szCs w:val="20"/>
          <w:lang w:eastAsia="ru-RU"/>
        </w:rPr>
      </w:pPr>
      <w:r w:rsidRPr="00230656">
        <w:rPr>
          <w:color w:val="000000"/>
          <w:sz w:val="20"/>
          <w:szCs w:val="20"/>
          <w:lang w:eastAsia="ru-RU"/>
        </w:rPr>
        <w:t>4.4. Замовник здійснює оплату за фактично поставлений товар в межах</w:t>
      </w:r>
      <w:r>
        <w:rPr>
          <w:color w:val="000000"/>
          <w:sz w:val="20"/>
          <w:szCs w:val="20"/>
          <w:lang w:eastAsia="ru-RU"/>
        </w:rPr>
        <w:t xml:space="preserve"> бюджетного фінансування на 2022</w:t>
      </w:r>
      <w:r w:rsidRPr="00230656">
        <w:rPr>
          <w:color w:val="000000"/>
          <w:sz w:val="20"/>
          <w:szCs w:val="20"/>
          <w:lang w:eastAsia="ru-RU"/>
        </w:rPr>
        <w:t xml:space="preserve"> рік з відстрочкою платежу за поставлений товар згідно </w:t>
      </w:r>
      <w:proofErr w:type="spellStart"/>
      <w:r w:rsidRPr="00230656">
        <w:rPr>
          <w:color w:val="000000"/>
          <w:sz w:val="20"/>
          <w:szCs w:val="20"/>
          <w:lang w:eastAsia="ru-RU"/>
        </w:rPr>
        <w:t>п.п</w:t>
      </w:r>
      <w:proofErr w:type="spellEnd"/>
      <w:r w:rsidRPr="00230656">
        <w:rPr>
          <w:color w:val="000000"/>
          <w:sz w:val="20"/>
          <w:szCs w:val="20"/>
          <w:lang w:eastAsia="ru-RU"/>
        </w:rPr>
        <w:t>. 4.2. Договору.</w:t>
      </w:r>
    </w:p>
    <w:p w:rsidR="00F80E43" w:rsidRDefault="00F80E43" w:rsidP="00B71A86">
      <w:pPr>
        <w:tabs>
          <w:tab w:val="left" w:pos="180"/>
        </w:tabs>
        <w:suppressAutoHyphens w:val="0"/>
        <w:jc w:val="both"/>
        <w:rPr>
          <w:noProof/>
          <w:sz w:val="20"/>
          <w:szCs w:val="20"/>
        </w:rPr>
      </w:pPr>
      <w:r w:rsidRPr="00230656">
        <w:rPr>
          <w:noProof/>
          <w:sz w:val="20"/>
          <w:szCs w:val="20"/>
        </w:rPr>
        <w:t xml:space="preserve">4.5. У разі затримки бюджетного фінансування </w:t>
      </w:r>
      <w:r w:rsidRPr="00230656">
        <w:rPr>
          <w:sz w:val="20"/>
          <w:szCs w:val="20"/>
        </w:rPr>
        <w:t xml:space="preserve">видатків за цим Договором, </w:t>
      </w:r>
      <w:r w:rsidRPr="00230656">
        <w:rPr>
          <w:noProof/>
          <w:sz w:val="20"/>
          <w:szCs w:val="20"/>
        </w:rPr>
        <w:t xml:space="preserve">розрахунок за </w:t>
      </w:r>
      <w:r w:rsidRPr="00230656">
        <w:rPr>
          <w:sz w:val="20"/>
          <w:szCs w:val="20"/>
        </w:rPr>
        <w:t>фактично надані (поставлені) товари</w:t>
      </w:r>
      <w:r w:rsidRPr="00230656">
        <w:rPr>
          <w:noProof/>
          <w:sz w:val="20"/>
          <w:szCs w:val="20"/>
        </w:rPr>
        <w:t xml:space="preserve"> здійснюється протягом десяти </w:t>
      </w:r>
      <w:r w:rsidR="005B349A">
        <w:rPr>
          <w:noProof/>
          <w:sz w:val="20"/>
          <w:szCs w:val="20"/>
        </w:rPr>
        <w:t xml:space="preserve"> рбочих</w:t>
      </w:r>
      <w:r w:rsidRPr="00230656">
        <w:rPr>
          <w:noProof/>
          <w:sz w:val="20"/>
          <w:szCs w:val="20"/>
        </w:rPr>
        <w:t xml:space="preserve">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w:t>
      </w:r>
      <w:r w:rsidRPr="00230656">
        <w:rPr>
          <w:noProof/>
          <w:sz w:val="20"/>
          <w:szCs w:val="20"/>
        </w:rPr>
        <w:lastRenderedPageBreak/>
        <w:t>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F80E43" w:rsidRPr="00230656" w:rsidRDefault="00F80E43" w:rsidP="00B71A86">
      <w:pPr>
        <w:tabs>
          <w:tab w:val="left" w:pos="180"/>
        </w:tabs>
        <w:suppressAutoHyphens w:val="0"/>
        <w:jc w:val="both"/>
        <w:rPr>
          <w:noProof/>
          <w:sz w:val="20"/>
          <w:szCs w:val="20"/>
        </w:rPr>
      </w:pPr>
    </w:p>
    <w:p w:rsidR="00F80E43" w:rsidRPr="00230656" w:rsidRDefault="00F80E43" w:rsidP="00366523">
      <w:pPr>
        <w:tabs>
          <w:tab w:val="left" w:pos="8100"/>
        </w:tabs>
        <w:spacing w:after="200" w:line="276" w:lineRule="auto"/>
        <w:ind w:left="720"/>
        <w:contextualSpacing/>
        <w:jc w:val="center"/>
        <w:rPr>
          <w:b/>
          <w:bCs/>
          <w:color w:val="000000"/>
          <w:sz w:val="20"/>
          <w:szCs w:val="20"/>
        </w:rPr>
      </w:pPr>
      <w:r>
        <w:rPr>
          <w:b/>
          <w:bCs/>
          <w:color w:val="000000"/>
          <w:sz w:val="20"/>
          <w:szCs w:val="20"/>
        </w:rPr>
        <w:t>5.</w:t>
      </w:r>
      <w:r w:rsidRPr="00230656">
        <w:rPr>
          <w:b/>
          <w:bCs/>
          <w:color w:val="000000"/>
          <w:sz w:val="20"/>
          <w:szCs w:val="20"/>
        </w:rPr>
        <w:t>СТРОК ТА МІСЦЕ ПОСТАВКИ ТОВАРУ</w:t>
      </w:r>
    </w:p>
    <w:p w:rsidR="00F80E43" w:rsidRPr="00230656" w:rsidRDefault="00F80E43" w:rsidP="00B71A86">
      <w:pPr>
        <w:tabs>
          <w:tab w:val="left" w:pos="8100"/>
        </w:tabs>
        <w:ind w:left="720"/>
        <w:contextualSpacing/>
        <w:rPr>
          <w:b/>
          <w:bCs/>
          <w:color w:val="000000"/>
          <w:sz w:val="20"/>
          <w:szCs w:val="20"/>
        </w:rPr>
      </w:pPr>
    </w:p>
    <w:p w:rsidR="00F80E43" w:rsidRPr="00230656" w:rsidRDefault="00F80E43" w:rsidP="00B71A86">
      <w:pPr>
        <w:jc w:val="both"/>
        <w:rPr>
          <w:strike/>
          <w:color w:val="121212"/>
          <w:sz w:val="20"/>
          <w:szCs w:val="20"/>
          <w:shd w:val="clear" w:color="auto" w:fill="FAFAFA"/>
        </w:rPr>
      </w:pPr>
      <w:r w:rsidRPr="00230656">
        <w:rPr>
          <w:color w:val="121212"/>
          <w:sz w:val="20"/>
          <w:szCs w:val="20"/>
        </w:rPr>
        <w:t>5.</w:t>
      </w:r>
      <w:r>
        <w:rPr>
          <w:color w:val="121212"/>
          <w:sz w:val="20"/>
          <w:szCs w:val="20"/>
        </w:rPr>
        <w:t>1.  Строк поставки товарів: по 1</w:t>
      </w:r>
      <w:r w:rsidR="002D4EA5">
        <w:rPr>
          <w:color w:val="121212"/>
          <w:sz w:val="20"/>
          <w:szCs w:val="20"/>
        </w:rPr>
        <w:t>8</w:t>
      </w:r>
      <w:r w:rsidRPr="003A55F6">
        <w:rPr>
          <w:color w:val="121212"/>
          <w:sz w:val="20"/>
          <w:szCs w:val="20"/>
        </w:rPr>
        <w:t xml:space="preserve"> </w:t>
      </w:r>
      <w:r>
        <w:rPr>
          <w:color w:val="121212"/>
          <w:sz w:val="20"/>
          <w:szCs w:val="20"/>
        </w:rPr>
        <w:t>грудня</w:t>
      </w:r>
      <w:r w:rsidRPr="003A55F6">
        <w:rPr>
          <w:color w:val="FF0000"/>
          <w:sz w:val="20"/>
          <w:szCs w:val="20"/>
        </w:rPr>
        <w:t xml:space="preserve"> </w:t>
      </w:r>
      <w:r w:rsidRPr="003A55F6">
        <w:rPr>
          <w:color w:val="121212"/>
          <w:sz w:val="20"/>
          <w:szCs w:val="20"/>
        </w:rPr>
        <w:t>2022 року.</w:t>
      </w:r>
    </w:p>
    <w:p w:rsidR="00F80E43" w:rsidRPr="00230656" w:rsidRDefault="00F80E43" w:rsidP="00B71A86">
      <w:pPr>
        <w:jc w:val="both"/>
        <w:rPr>
          <w:color w:val="000000"/>
          <w:sz w:val="20"/>
          <w:szCs w:val="20"/>
        </w:rPr>
      </w:pPr>
      <w:r w:rsidRPr="00230656">
        <w:rPr>
          <w:color w:val="121212"/>
          <w:sz w:val="20"/>
          <w:szCs w:val="20"/>
        </w:rPr>
        <w:t xml:space="preserve">5.2. </w:t>
      </w:r>
      <w:r w:rsidRPr="00230656">
        <w:rPr>
          <w:color w:val="000000"/>
          <w:sz w:val="20"/>
          <w:szCs w:val="20"/>
        </w:rPr>
        <w:t xml:space="preserve">Поставка товару здійснюється </w:t>
      </w:r>
      <w:r w:rsidRPr="00AD738A">
        <w:rPr>
          <w:color w:val="000000"/>
          <w:sz w:val="20"/>
          <w:szCs w:val="20"/>
        </w:rPr>
        <w:t>в заклади освіти Д</w:t>
      </w:r>
      <w:r w:rsidR="00EF0CC3">
        <w:rPr>
          <w:color w:val="000000"/>
          <w:sz w:val="20"/>
          <w:szCs w:val="20"/>
        </w:rPr>
        <w:t xml:space="preserve">еснянського </w:t>
      </w:r>
      <w:r w:rsidRPr="00AD738A">
        <w:rPr>
          <w:color w:val="000000"/>
          <w:sz w:val="20"/>
          <w:szCs w:val="20"/>
        </w:rPr>
        <w:t xml:space="preserve"> району м. Києва.</w:t>
      </w:r>
    </w:p>
    <w:p w:rsidR="00F80E43" w:rsidRPr="00230656" w:rsidRDefault="00F80E43" w:rsidP="00B71A86">
      <w:pPr>
        <w:suppressAutoHyphens w:val="0"/>
        <w:jc w:val="both"/>
        <w:rPr>
          <w:color w:val="000000"/>
          <w:sz w:val="20"/>
          <w:szCs w:val="20"/>
          <w:lang w:eastAsia="ru-RU"/>
        </w:rPr>
      </w:pPr>
      <w:r w:rsidRPr="00230656">
        <w:rPr>
          <w:sz w:val="20"/>
          <w:szCs w:val="20"/>
          <w:lang w:eastAsia="ru-RU"/>
        </w:rPr>
        <w:t xml:space="preserve">5.3. </w:t>
      </w:r>
      <w:r w:rsidRPr="00230656">
        <w:rPr>
          <w:color w:val="000000"/>
          <w:sz w:val="20"/>
          <w:szCs w:val="20"/>
          <w:lang w:eastAsia="ru-RU"/>
        </w:rPr>
        <w:t>Товар  повинен постачатися  вчасно відповідно до вимог Замовника та умов Договору. У разі, якщо поставлений товар є пошкодженим, Замовник за участю Учасника складає акт про виявлення недоліків, який підписують Сторони. Такий товар вважається непоставленим.</w:t>
      </w:r>
    </w:p>
    <w:p w:rsidR="00F80E43" w:rsidRPr="00230656" w:rsidRDefault="00F80E43" w:rsidP="00B71A86">
      <w:pPr>
        <w:suppressAutoHyphens w:val="0"/>
        <w:jc w:val="both"/>
        <w:rPr>
          <w:color w:val="000000"/>
          <w:sz w:val="20"/>
          <w:szCs w:val="20"/>
          <w:lang w:eastAsia="ru-RU"/>
        </w:rPr>
      </w:pPr>
    </w:p>
    <w:p w:rsidR="00F80E43" w:rsidRPr="00230656" w:rsidRDefault="00F80E43" w:rsidP="00366523">
      <w:pPr>
        <w:tabs>
          <w:tab w:val="left" w:pos="8100"/>
        </w:tabs>
        <w:spacing w:after="200" w:line="276" w:lineRule="auto"/>
        <w:ind w:left="720"/>
        <w:contextualSpacing/>
        <w:jc w:val="center"/>
        <w:rPr>
          <w:b/>
          <w:bCs/>
          <w:color w:val="121212"/>
          <w:sz w:val="20"/>
          <w:szCs w:val="20"/>
        </w:rPr>
      </w:pPr>
      <w:r>
        <w:rPr>
          <w:b/>
          <w:bCs/>
          <w:color w:val="121212"/>
          <w:sz w:val="20"/>
          <w:szCs w:val="20"/>
        </w:rPr>
        <w:t>6.</w:t>
      </w:r>
      <w:r w:rsidRPr="00230656">
        <w:rPr>
          <w:b/>
          <w:bCs/>
          <w:color w:val="121212"/>
          <w:sz w:val="20"/>
          <w:szCs w:val="20"/>
        </w:rPr>
        <w:t>ПРАВА ТА ОБОВ’ЯЗКИ СТОРІН</w:t>
      </w:r>
    </w:p>
    <w:p w:rsidR="00F80E43" w:rsidRPr="00230656" w:rsidRDefault="00F80E43" w:rsidP="00B71A86">
      <w:pPr>
        <w:tabs>
          <w:tab w:val="left" w:pos="8100"/>
        </w:tabs>
        <w:ind w:left="720"/>
        <w:contextualSpacing/>
        <w:rPr>
          <w:b/>
          <w:bCs/>
          <w:color w:val="121212"/>
          <w:sz w:val="20"/>
          <w:szCs w:val="20"/>
        </w:rPr>
      </w:pPr>
    </w:p>
    <w:p w:rsidR="00F80E43" w:rsidRPr="00230656" w:rsidRDefault="00F80E43" w:rsidP="00B71A86">
      <w:pPr>
        <w:tabs>
          <w:tab w:val="left" w:pos="8100"/>
        </w:tabs>
        <w:jc w:val="both"/>
        <w:rPr>
          <w:color w:val="121212"/>
          <w:sz w:val="20"/>
          <w:szCs w:val="20"/>
        </w:rPr>
      </w:pPr>
      <w:r w:rsidRPr="00230656">
        <w:rPr>
          <w:color w:val="121212"/>
          <w:sz w:val="20"/>
          <w:szCs w:val="20"/>
        </w:rPr>
        <w:t>6.1. Замовник зобов’язаний:</w:t>
      </w:r>
    </w:p>
    <w:p w:rsidR="00F80E43" w:rsidRPr="00230656" w:rsidRDefault="00F80E43" w:rsidP="00B71A86">
      <w:pPr>
        <w:tabs>
          <w:tab w:val="left" w:pos="8100"/>
        </w:tabs>
        <w:jc w:val="both"/>
        <w:rPr>
          <w:color w:val="121212"/>
          <w:sz w:val="20"/>
          <w:szCs w:val="20"/>
        </w:rPr>
      </w:pPr>
      <w:r w:rsidRPr="00230656">
        <w:rPr>
          <w:color w:val="121212"/>
          <w:sz w:val="20"/>
          <w:szCs w:val="20"/>
        </w:rPr>
        <w:t>6.1.1. С</w:t>
      </w:r>
      <w:r w:rsidRPr="00230656">
        <w:rPr>
          <w:color w:val="000000"/>
          <w:sz w:val="20"/>
          <w:szCs w:val="20"/>
        </w:rPr>
        <w:t>воєчасно та в повному обсязі (при наявності бюджетного фінансування) сплатити за поставлений товар</w:t>
      </w:r>
      <w:r w:rsidRPr="00230656">
        <w:rPr>
          <w:color w:val="121212"/>
          <w:sz w:val="20"/>
          <w:szCs w:val="20"/>
        </w:rPr>
        <w:t>;</w:t>
      </w:r>
    </w:p>
    <w:p w:rsidR="00F80E43" w:rsidRPr="00230656" w:rsidRDefault="00F80E43" w:rsidP="00B71A86">
      <w:pPr>
        <w:tabs>
          <w:tab w:val="left" w:pos="8100"/>
        </w:tabs>
        <w:jc w:val="both"/>
        <w:rPr>
          <w:color w:val="000000"/>
          <w:spacing w:val="-11"/>
          <w:sz w:val="20"/>
          <w:szCs w:val="20"/>
        </w:rPr>
      </w:pPr>
      <w:r w:rsidRPr="00230656">
        <w:rPr>
          <w:color w:val="121212"/>
          <w:sz w:val="20"/>
          <w:szCs w:val="20"/>
        </w:rPr>
        <w:t xml:space="preserve">6.1.2. Приймати поставлені товари згідно з </w:t>
      </w:r>
      <w:r w:rsidRPr="00230656">
        <w:rPr>
          <w:color w:val="000000"/>
          <w:spacing w:val="2"/>
          <w:sz w:val="20"/>
          <w:szCs w:val="20"/>
        </w:rPr>
        <w:t>виставленим рахунком-</w:t>
      </w:r>
      <w:r w:rsidRPr="00230656">
        <w:rPr>
          <w:color w:val="000000"/>
          <w:spacing w:val="-11"/>
          <w:sz w:val="20"/>
          <w:szCs w:val="20"/>
        </w:rPr>
        <w:t>фактурою та видатковою накладною.</w:t>
      </w:r>
    </w:p>
    <w:p w:rsidR="00F80E43" w:rsidRPr="00230656" w:rsidRDefault="00F80E43" w:rsidP="00B71A86">
      <w:pPr>
        <w:tabs>
          <w:tab w:val="left" w:pos="8100"/>
        </w:tabs>
        <w:jc w:val="both"/>
        <w:rPr>
          <w:color w:val="121212"/>
          <w:sz w:val="20"/>
          <w:szCs w:val="20"/>
        </w:rPr>
      </w:pPr>
      <w:r w:rsidRPr="00230656">
        <w:rPr>
          <w:color w:val="121212"/>
          <w:sz w:val="20"/>
          <w:szCs w:val="20"/>
        </w:rPr>
        <w:t>6.2. Замовник має право:</w:t>
      </w:r>
    </w:p>
    <w:p w:rsidR="00F80E43" w:rsidRPr="00230656" w:rsidRDefault="00F80E43" w:rsidP="00B71A86">
      <w:pPr>
        <w:tabs>
          <w:tab w:val="left" w:pos="8100"/>
        </w:tabs>
        <w:jc w:val="both"/>
        <w:rPr>
          <w:color w:val="121212"/>
          <w:sz w:val="20"/>
          <w:szCs w:val="20"/>
        </w:rPr>
      </w:pPr>
      <w:r w:rsidRPr="00230656">
        <w:rPr>
          <w:color w:val="121212"/>
          <w:sz w:val="20"/>
          <w:szCs w:val="20"/>
        </w:rPr>
        <w:t>6.2.1. У разі невиконання зобов’язань Учасником достроково розірвати Договір, повідомивши про це Учасника за 20 (двадцять) днів;</w:t>
      </w:r>
    </w:p>
    <w:p w:rsidR="00F80E43" w:rsidRPr="00230656" w:rsidRDefault="00F80E43" w:rsidP="00B71A86">
      <w:pPr>
        <w:tabs>
          <w:tab w:val="left" w:pos="8100"/>
        </w:tabs>
        <w:jc w:val="both"/>
        <w:rPr>
          <w:color w:val="121212"/>
          <w:sz w:val="20"/>
          <w:szCs w:val="20"/>
        </w:rPr>
      </w:pPr>
      <w:r w:rsidRPr="00230656">
        <w:rPr>
          <w:color w:val="121212"/>
          <w:sz w:val="20"/>
          <w:szCs w:val="20"/>
        </w:rPr>
        <w:t>6.2.2. Контролювати постачання товару у строки, встановлені цим Договором;</w:t>
      </w:r>
    </w:p>
    <w:p w:rsidR="00F80E43" w:rsidRPr="00230656" w:rsidRDefault="00F80E43" w:rsidP="00B71A86">
      <w:pPr>
        <w:tabs>
          <w:tab w:val="left" w:pos="8100"/>
        </w:tabs>
        <w:jc w:val="both"/>
        <w:rPr>
          <w:color w:val="121212"/>
          <w:sz w:val="20"/>
          <w:szCs w:val="20"/>
        </w:rPr>
      </w:pPr>
      <w:r w:rsidRPr="00230656">
        <w:rPr>
          <w:color w:val="121212"/>
          <w:sz w:val="20"/>
          <w:szCs w:val="20"/>
        </w:rPr>
        <w:t xml:space="preserve">6.2.3. </w:t>
      </w:r>
      <w:r w:rsidRPr="00230656">
        <w:rPr>
          <w:sz w:val="20"/>
          <w:szCs w:val="20"/>
        </w:rPr>
        <w:t>Замовник може зменшувати  обсяги закупівлі, зокрема з урахування фактичного обсягу видатків;</w:t>
      </w:r>
    </w:p>
    <w:p w:rsidR="00F80E43" w:rsidRPr="00230656" w:rsidRDefault="00F80E43" w:rsidP="00B71A86">
      <w:pPr>
        <w:widowControl w:val="0"/>
        <w:tabs>
          <w:tab w:val="left" w:pos="9360"/>
          <w:tab w:val="left" w:pos="10080"/>
          <w:tab w:val="left" w:pos="11412"/>
        </w:tabs>
        <w:autoSpaceDE w:val="0"/>
        <w:ind w:right="-2"/>
        <w:contextualSpacing/>
        <w:jc w:val="both"/>
        <w:rPr>
          <w:sz w:val="20"/>
          <w:szCs w:val="20"/>
        </w:rPr>
      </w:pPr>
      <w:r w:rsidRPr="00230656">
        <w:rPr>
          <w:color w:val="000000"/>
          <w:sz w:val="20"/>
          <w:szCs w:val="20"/>
        </w:rPr>
        <w:t xml:space="preserve">6.2.4. </w:t>
      </w:r>
      <w:r w:rsidRPr="00230656">
        <w:rPr>
          <w:sz w:val="20"/>
          <w:szCs w:val="20"/>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F80E43" w:rsidRPr="00230656" w:rsidRDefault="00F80E43" w:rsidP="00B71A86">
      <w:pPr>
        <w:widowControl w:val="0"/>
        <w:tabs>
          <w:tab w:val="left" w:pos="9360"/>
          <w:tab w:val="left" w:pos="10080"/>
          <w:tab w:val="left" w:pos="11412"/>
        </w:tabs>
        <w:autoSpaceDE w:val="0"/>
        <w:ind w:right="-2"/>
        <w:contextualSpacing/>
        <w:jc w:val="both"/>
        <w:rPr>
          <w:sz w:val="20"/>
          <w:szCs w:val="20"/>
        </w:rPr>
      </w:pPr>
      <w:r w:rsidRPr="00230656">
        <w:rPr>
          <w:sz w:val="20"/>
          <w:szCs w:val="20"/>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F80E43" w:rsidRPr="00230656" w:rsidRDefault="00F80E43" w:rsidP="00B71A86">
      <w:pPr>
        <w:widowControl w:val="0"/>
        <w:tabs>
          <w:tab w:val="left" w:pos="709"/>
          <w:tab w:val="left" w:pos="8100"/>
        </w:tabs>
        <w:autoSpaceDE w:val="0"/>
        <w:jc w:val="both"/>
        <w:rPr>
          <w:color w:val="121212"/>
          <w:sz w:val="20"/>
          <w:szCs w:val="20"/>
        </w:rPr>
      </w:pPr>
      <w:r w:rsidRPr="00230656">
        <w:rPr>
          <w:color w:val="000000"/>
          <w:sz w:val="20"/>
          <w:szCs w:val="20"/>
        </w:rPr>
        <w:t>6.2.6. Повернути рахунок Учаснику без здійснення оплати в разі неналежного</w:t>
      </w:r>
      <w:r w:rsidRPr="00230656">
        <w:rPr>
          <w:color w:val="121212"/>
          <w:sz w:val="20"/>
          <w:szCs w:val="20"/>
        </w:rPr>
        <w:t xml:space="preserve"> оформлення документів, необхідних для оплати по Договору (рахунків, накладних та ін.).</w:t>
      </w:r>
    </w:p>
    <w:p w:rsidR="00F80E43" w:rsidRPr="00230656" w:rsidRDefault="00F80E43" w:rsidP="00B71A86">
      <w:pPr>
        <w:tabs>
          <w:tab w:val="left" w:pos="8100"/>
        </w:tabs>
        <w:jc w:val="both"/>
        <w:rPr>
          <w:color w:val="121212"/>
          <w:sz w:val="20"/>
          <w:szCs w:val="20"/>
        </w:rPr>
      </w:pPr>
      <w:r w:rsidRPr="00230656">
        <w:rPr>
          <w:color w:val="121212"/>
          <w:sz w:val="20"/>
          <w:szCs w:val="20"/>
        </w:rPr>
        <w:t>6.3. Учасник зобов’язаний:</w:t>
      </w:r>
    </w:p>
    <w:p w:rsidR="00F80E43" w:rsidRPr="00230656" w:rsidRDefault="00F80E43" w:rsidP="00B71A86">
      <w:pPr>
        <w:tabs>
          <w:tab w:val="left" w:pos="8100"/>
        </w:tabs>
        <w:jc w:val="both"/>
        <w:rPr>
          <w:color w:val="121212"/>
          <w:sz w:val="20"/>
          <w:szCs w:val="20"/>
        </w:rPr>
      </w:pPr>
      <w:r w:rsidRPr="00230656">
        <w:rPr>
          <w:color w:val="121212"/>
          <w:sz w:val="20"/>
          <w:szCs w:val="20"/>
        </w:rPr>
        <w:t>6.3.1. Забезпечити поставку товару у строки, встановлені Замовником та цим Договором..</w:t>
      </w:r>
    </w:p>
    <w:p w:rsidR="00F80E43" w:rsidRPr="00230656" w:rsidRDefault="00F80E43" w:rsidP="00B71A86">
      <w:pPr>
        <w:tabs>
          <w:tab w:val="left" w:pos="8100"/>
        </w:tabs>
        <w:jc w:val="both"/>
        <w:rPr>
          <w:color w:val="121212"/>
          <w:sz w:val="20"/>
          <w:szCs w:val="20"/>
        </w:rPr>
      </w:pPr>
      <w:r w:rsidRPr="00230656">
        <w:rPr>
          <w:color w:val="121212"/>
          <w:sz w:val="20"/>
          <w:szCs w:val="20"/>
        </w:rPr>
        <w:t>6.3.2. Забезпечити поставку товару, якість якого відповідає умовам, встановленим договором;</w:t>
      </w:r>
    </w:p>
    <w:p w:rsidR="00F80E43" w:rsidRPr="00230656" w:rsidRDefault="00F80E43" w:rsidP="00B71A86">
      <w:pPr>
        <w:tabs>
          <w:tab w:val="left" w:pos="8100"/>
        </w:tabs>
        <w:jc w:val="both"/>
        <w:rPr>
          <w:color w:val="121212"/>
          <w:sz w:val="20"/>
          <w:szCs w:val="20"/>
        </w:rPr>
      </w:pPr>
      <w:r w:rsidRPr="00230656">
        <w:rPr>
          <w:color w:val="121212"/>
          <w:sz w:val="20"/>
          <w:szCs w:val="20"/>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6.3.4. Забезпечити поставку товару, якість яких відповідає умовам, встановленим цим Договором, а саме розділом ІІ цього Договору;</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6.3.5. Інші обов’язки: у разі передання некомплектного або неякісного товару Учасник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комплектний/якісний за свій рахунок.</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6.3.6. Повідомляти письмово Замовника протягом трьох робочих днів про зміну відомостей, зазначених в розділі 13 Договору.</w:t>
      </w:r>
    </w:p>
    <w:p w:rsidR="00F80E43" w:rsidRPr="00230656" w:rsidRDefault="00F80E43" w:rsidP="00B71A86">
      <w:pPr>
        <w:tabs>
          <w:tab w:val="left" w:pos="8100"/>
        </w:tabs>
        <w:jc w:val="both"/>
        <w:rPr>
          <w:color w:val="121212"/>
          <w:sz w:val="20"/>
          <w:szCs w:val="20"/>
        </w:rPr>
      </w:pPr>
      <w:r w:rsidRPr="00230656">
        <w:rPr>
          <w:color w:val="121212"/>
          <w:sz w:val="20"/>
          <w:szCs w:val="20"/>
        </w:rPr>
        <w:t>6.4. Учасник має право:</w:t>
      </w:r>
    </w:p>
    <w:p w:rsidR="00F80E43" w:rsidRPr="00230656" w:rsidRDefault="00F80E43" w:rsidP="00B71A86">
      <w:pPr>
        <w:tabs>
          <w:tab w:val="left" w:pos="8100"/>
        </w:tabs>
        <w:ind w:left="180" w:hanging="180"/>
        <w:jc w:val="both"/>
        <w:rPr>
          <w:color w:val="121212"/>
          <w:sz w:val="20"/>
          <w:szCs w:val="20"/>
        </w:rPr>
      </w:pPr>
      <w:r w:rsidRPr="00230656">
        <w:rPr>
          <w:color w:val="121212"/>
          <w:sz w:val="20"/>
          <w:szCs w:val="20"/>
        </w:rPr>
        <w:t>6.4.1. Своєчасно та в повному обсязі отримувати плату за поставлений товар;</w:t>
      </w:r>
    </w:p>
    <w:p w:rsidR="00F80E43" w:rsidRPr="00230656" w:rsidRDefault="00F80E43" w:rsidP="00B71A86">
      <w:pPr>
        <w:tabs>
          <w:tab w:val="left" w:pos="8100"/>
        </w:tabs>
        <w:ind w:left="180" w:hanging="180"/>
        <w:jc w:val="both"/>
        <w:rPr>
          <w:color w:val="121212"/>
          <w:sz w:val="20"/>
          <w:szCs w:val="20"/>
        </w:rPr>
      </w:pPr>
      <w:r w:rsidRPr="00230656">
        <w:rPr>
          <w:color w:val="121212"/>
          <w:sz w:val="20"/>
          <w:szCs w:val="20"/>
        </w:rPr>
        <w:t>6.4.2. На дострокову поставку товару за письмовим погодженням Замовника;</w:t>
      </w:r>
    </w:p>
    <w:p w:rsidR="00F80E43" w:rsidRPr="00230656" w:rsidRDefault="00F80E43" w:rsidP="00B71A86">
      <w:pPr>
        <w:tabs>
          <w:tab w:val="left" w:pos="8100"/>
        </w:tabs>
        <w:ind w:hanging="142"/>
        <w:jc w:val="both"/>
        <w:rPr>
          <w:color w:val="121212"/>
          <w:sz w:val="20"/>
          <w:szCs w:val="20"/>
        </w:rPr>
      </w:pPr>
      <w:r w:rsidRPr="00230656">
        <w:rPr>
          <w:color w:val="121212"/>
          <w:sz w:val="20"/>
          <w:szCs w:val="20"/>
        </w:rPr>
        <w:t xml:space="preserve">   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rsidR="00F80E43" w:rsidRPr="00230656" w:rsidRDefault="00F80E43" w:rsidP="00B71A86">
      <w:pPr>
        <w:tabs>
          <w:tab w:val="left" w:pos="8100"/>
        </w:tabs>
        <w:ind w:hanging="142"/>
        <w:jc w:val="both"/>
        <w:rPr>
          <w:color w:val="121212"/>
          <w:sz w:val="20"/>
          <w:szCs w:val="20"/>
        </w:rPr>
      </w:pPr>
    </w:p>
    <w:p w:rsidR="00F80E43" w:rsidRPr="00230656" w:rsidRDefault="00F80E43" w:rsidP="00366523">
      <w:pPr>
        <w:tabs>
          <w:tab w:val="left" w:pos="8100"/>
        </w:tabs>
        <w:spacing w:after="200" w:line="276" w:lineRule="auto"/>
        <w:ind w:left="720"/>
        <w:contextualSpacing/>
        <w:jc w:val="center"/>
        <w:rPr>
          <w:b/>
          <w:bCs/>
          <w:color w:val="121212"/>
          <w:sz w:val="20"/>
          <w:szCs w:val="20"/>
        </w:rPr>
      </w:pPr>
      <w:r>
        <w:rPr>
          <w:b/>
          <w:bCs/>
          <w:color w:val="121212"/>
          <w:sz w:val="20"/>
          <w:szCs w:val="20"/>
        </w:rPr>
        <w:t>7.</w:t>
      </w:r>
      <w:r w:rsidRPr="00230656">
        <w:rPr>
          <w:b/>
          <w:bCs/>
          <w:color w:val="121212"/>
          <w:sz w:val="20"/>
          <w:szCs w:val="20"/>
        </w:rPr>
        <w:t>ВІДПОВІДАЛЬНІСТЬ СТОРІН</w:t>
      </w:r>
    </w:p>
    <w:p w:rsidR="00F80E43" w:rsidRPr="00230656" w:rsidRDefault="00F80E43" w:rsidP="00B71A86">
      <w:pPr>
        <w:tabs>
          <w:tab w:val="left" w:pos="8100"/>
        </w:tabs>
        <w:ind w:left="1080"/>
        <w:contextualSpacing/>
        <w:rPr>
          <w:b/>
          <w:bCs/>
          <w:color w:val="121212"/>
          <w:sz w:val="20"/>
          <w:szCs w:val="20"/>
        </w:rPr>
      </w:pPr>
    </w:p>
    <w:p w:rsidR="00F80E43" w:rsidRPr="00230656" w:rsidRDefault="00F80E43" w:rsidP="00B71A86">
      <w:pPr>
        <w:tabs>
          <w:tab w:val="left" w:pos="8100"/>
        </w:tabs>
        <w:jc w:val="both"/>
        <w:rPr>
          <w:color w:val="121212"/>
          <w:sz w:val="20"/>
          <w:szCs w:val="20"/>
        </w:rPr>
      </w:pPr>
      <w:r w:rsidRPr="00230656">
        <w:rPr>
          <w:color w:val="121212"/>
          <w:sz w:val="20"/>
          <w:szCs w:val="20"/>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F80E43" w:rsidRPr="00230656" w:rsidRDefault="00F80E43" w:rsidP="00B71A86">
      <w:pPr>
        <w:jc w:val="both"/>
        <w:rPr>
          <w:color w:val="000000"/>
          <w:sz w:val="20"/>
          <w:szCs w:val="20"/>
        </w:rPr>
      </w:pPr>
      <w:r w:rsidRPr="00230656">
        <w:rPr>
          <w:color w:val="000000"/>
          <w:sz w:val="20"/>
          <w:szCs w:val="20"/>
        </w:rPr>
        <w:t xml:space="preserve">7.2. </w:t>
      </w:r>
      <w:r w:rsidRPr="00230656">
        <w:rPr>
          <w:sz w:val="20"/>
          <w:szCs w:val="20"/>
        </w:rPr>
        <w:t xml:space="preserve"> </w:t>
      </w:r>
      <w:r w:rsidRPr="00230656">
        <w:rPr>
          <w:color w:val="000000"/>
          <w:sz w:val="20"/>
          <w:szCs w:val="20"/>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F80E43" w:rsidRPr="00230656" w:rsidRDefault="00F80E43" w:rsidP="00B71A86">
      <w:pPr>
        <w:jc w:val="both"/>
        <w:rPr>
          <w:sz w:val="20"/>
          <w:szCs w:val="20"/>
        </w:rPr>
      </w:pPr>
      <w:r w:rsidRPr="00230656">
        <w:rPr>
          <w:sz w:val="20"/>
          <w:szCs w:val="20"/>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rsidR="00F80E43" w:rsidRPr="00230656" w:rsidRDefault="00F80E43" w:rsidP="00B71A86">
      <w:pPr>
        <w:jc w:val="both"/>
        <w:rPr>
          <w:sz w:val="20"/>
          <w:szCs w:val="20"/>
        </w:rPr>
      </w:pPr>
      <w:r w:rsidRPr="00230656">
        <w:rPr>
          <w:sz w:val="20"/>
          <w:szCs w:val="20"/>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rsidR="00F80E43" w:rsidRPr="00230656" w:rsidRDefault="00F80E43" w:rsidP="00B71A86">
      <w:pPr>
        <w:jc w:val="both"/>
        <w:rPr>
          <w:sz w:val="20"/>
          <w:szCs w:val="20"/>
        </w:rPr>
      </w:pPr>
      <w:r w:rsidRPr="00230656">
        <w:rPr>
          <w:sz w:val="20"/>
          <w:szCs w:val="20"/>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rsidR="00F80E43" w:rsidRDefault="00F80E43" w:rsidP="00B71A86">
      <w:pPr>
        <w:jc w:val="both"/>
        <w:rPr>
          <w:sz w:val="20"/>
          <w:szCs w:val="20"/>
        </w:rPr>
      </w:pPr>
      <w:r w:rsidRPr="00230656">
        <w:rPr>
          <w:sz w:val="20"/>
          <w:szCs w:val="20"/>
        </w:rPr>
        <w:t>7.6. Сплата штрафних санкцій  не звільняє Сторону від виконання прийнятих на себе зобов’язань по Договору поставки.</w:t>
      </w:r>
    </w:p>
    <w:p w:rsidR="00F80E43" w:rsidRPr="00230656" w:rsidRDefault="00F80E43" w:rsidP="00B71A86">
      <w:pPr>
        <w:jc w:val="both"/>
        <w:rPr>
          <w:sz w:val="20"/>
          <w:szCs w:val="20"/>
        </w:rPr>
      </w:pPr>
    </w:p>
    <w:p w:rsidR="00F80E43" w:rsidRDefault="00F80E43" w:rsidP="00D22411">
      <w:pPr>
        <w:tabs>
          <w:tab w:val="left" w:pos="8100"/>
        </w:tabs>
        <w:spacing w:after="200" w:line="276" w:lineRule="auto"/>
        <w:contextualSpacing/>
        <w:rPr>
          <w:b/>
          <w:bCs/>
          <w:color w:val="121212"/>
          <w:sz w:val="20"/>
          <w:szCs w:val="20"/>
        </w:rPr>
      </w:pPr>
    </w:p>
    <w:p w:rsidR="00F80E43" w:rsidRPr="00230656" w:rsidRDefault="00F80E43" w:rsidP="002D4EA5">
      <w:pPr>
        <w:tabs>
          <w:tab w:val="left" w:pos="8100"/>
        </w:tabs>
        <w:spacing w:after="200" w:line="276" w:lineRule="auto"/>
        <w:ind w:left="720"/>
        <w:contextualSpacing/>
        <w:jc w:val="center"/>
        <w:rPr>
          <w:b/>
          <w:bCs/>
          <w:color w:val="121212"/>
          <w:sz w:val="20"/>
          <w:szCs w:val="20"/>
        </w:rPr>
      </w:pPr>
      <w:r>
        <w:rPr>
          <w:b/>
          <w:bCs/>
          <w:color w:val="121212"/>
          <w:sz w:val="20"/>
          <w:szCs w:val="20"/>
        </w:rPr>
        <w:t>8.</w:t>
      </w:r>
      <w:r w:rsidRPr="00230656">
        <w:rPr>
          <w:b/>
          <w:bCs/>
          <w:color w:val="121212"/>
          <w:sz w:val="20"/>
          <w:szCs w:val="20"/>
        </w:rPr>
        <w:t>ОБСТАВИНИ НЕПЕРЕБОРНОЇ СИЛИ</w:t>
      </w:r>
    </w:p>
    <w:p w:rsidR="00F80E43" w:rsidRPr="00230656" w:rsidRDefault="00F80E43" w:rsidP="00B71A86">
      <w:pPr>
        <w:tabs>
          <w:tab w:val="left" w:pos="8100"/>
        </w:tabs>
        <w:ind w:left="1080"/>
        <w:contextualSpacing/>
        <w:rPr>
          <w:b/>
          <w:bCs/>
          <w:color w:val="121212"/>
          <w:sz w:val="20"/>
          <w:szCs w:val="20"/>
        </w:rPr>
      </w:pP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F80E43" w:rsidRPr="00230656" w:rsidRDefault="00F80E43" w:rsidP="00B71A86">
      <w:pPr>
        <w:tabs>
          <w:tab w:val="left" w:pos="8100"/>
        </w:tabs>
        <w:rPr>
          <w:b/>
          <w:bCs/>
          <w:color w:val="121212"/>
          <w:sz w:val="20"/>
          <w:szCs w:val="20"/>
        </w:rPr>
      </w:pPr>
    </w:p>
    <w:p w:rsidR="00F80E43" w:rsidRPr="00230656" w:rsidRDefault="00F80E43" w:rsidP="00366523">
      <w:pPr>
        <w:tabs>
          <w:tab w:val="left" w:pos="8100"/>
        </w:tabs>
        <w:spacing w:after="200" w:line="276" w:lineRule="auto"/>
        <w:ind w:left="720"/>
        <w:contextualSpacing/>
        <w:jc w:val="center"/>
        <w:rPr>
          <w:b/>
          <w:bCs/>
          <w:color w:val="121212"/>
          <w:sz w:val="20"/>
          <w:szCs w:val="20"/>
        </w:rPr>
      </w:pPr>
      <w:r>
        <w:rPr>
          <w:b/>
          <w:bCs/>
          <w:color w:val="121212"/>
          <w:sz w:val="20"/>
          <w:szCs w:val="20"/>
        </w:rPr>
        <w:t>9.</w:t>
      </w:r>
      <w:r w:rsidRPr="00230656">
        <w:rPr>
          <w:b/>
          <w:bCs/>
          <w:color w:val="121212"/>
          <w:sz w:val="20"/>
          <w:szCs w:val="20"/>
        </w:rPr>
        <w:t>ВИРІШЕННЯ СПОРІВ</w:t>
      </w:r>
    </w:p>
    <w:p w:rsidR="00F80E43" w:rsidRPr="00230656" w:rsidRDefault="00F80E43" w:rsidP="00B71A86">
      <w:pPr>
        <w:tabs>
          <w:tab w:val="left" w:pos="8100"/>
        </w:tabs>
        <w:ind w:left="1080"/>
        <w:contextualSpacing/>
        <w:rPr>
          <w:b/>
          <w:bCs/>
          <w:color w:val="121212"/>
          <w:sz w:val="20"/>
          <w:szCs w:val="20"/>
        </w:rPr>
      </w:pP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F80E43" w:rsidRPr="00230656" w:rsidRDefault="00F80E43" w:rsidP="00B71A86">
      <w:pPr>
        <w:tabs>
          <w:tab w:val="left" w:pos="8100"/>
        </w:tabs>
        <w:ind w:hanging="180"/>
        <w:jc w:val="both"/>
        <w:rPr>
          <w:color w:val="121212"/>
          <w:sz w:val="20"/>
          <w:szCs w:val="20"/>
        </w:rPr>
      </w:pPr>
      <w:r w:rsidRPr="00230656">
        <w:rPr>
          <w:color w:val="121212"/>
          <w:sz w:val="20"/>
          <w:szCs w:val="20"/>
        </w:rPr>
        <w:t xml:space="preserve">   9.2. У разі недосягнення Сторонами згоди спори (розбіжності) вирішуються у судовому порядку.</w:t>
      </w:r>
    </w:p>
    <w:p w:rsidR="00F80E43" w:rsidRPr="00230656" w:rsidRDefault="00F80E43" w:rsidP="00B71A86">
      <w:pPr>
        <w:tabs>
          <w:tab w:val="left" w:pos="8100"/>
        </w:tabs>
        <w:ind w:hanging="180"/>
        <w:jc w:val="both"/>
        <w:rPr>
          <w:color w:val="121212"/>
          <w:sz w:val="20"/>
          <w:szCs w:val="20"/>
        </w:rPr>
      </w:pPr>
    </w:p>
    <w:p w:rsidR="00F80E43" w:rsidRPr="00230656" w:rsidRDefault="00F80E43" w:rsidP="00366523">
      <w:pPr>
        <w:tabs>
          <w:tab w:val="left" w:pos="360"/>
          <w:tab w:val="left" w:pos="8100"/>
        </w:tabs>
        <w:spacing w:after="200" w:line="276" w:lineRule="auto"/>
        <w:ind w:left="720"/>
        <w:contextualSpacing/>
        <w:jc w:val="center"/>
        <w:rPr>
          <w:b/>
          <w:bCs/>
          <w:color w:val="121212"/>
          <w:sz w:val="20"/>
          <w:szCs w:val="20"/>
        </w:rPr>
      </w:pPr>
      <w:r>
        <w:rPr>
          <w:b/>
          <w:bCs/>
          <w:color w:val="121212"/>
          <w:sz w:val="20"/>
          <w:szCs w:val="20"/>
        </w:rPr>
        <w:t>10.</w:t>
      </w:r>
      <w:r w:rsidRPr="00230656">
        <w:rPr>
          <w:b/>
          <w:bCs/>
          <w:color w:val="121212"/>
          <w:sz w:val="20"/>
          <w:szCs w:val="20"/>
        </w:rPr>
        <w:t>СТРОК ДІЇ ДОГОВОРУ</w:t>
      </w:r>
    </w:p>
    <w:p w:rsidR="00F80E43" w:rsidRPr="00230656" w:rsidRDefault="00F80E43" w:rsidP="00B71A86">
      <w:pPr>
        <w:tabs>
          <w:tab w:val="left" w:pos="360"/>
          <w:tab w:val="left" w:pos="8100"/>
        </w:tabs>
        <w:ind w:left="1080"/>
        <w:contextualSpacing/>
        <w:rPr>
          <w:b/>
          <w:bCs/>
          <w:color w:val="121212"/>
          <w:sz w:val="20"/>
          <w:szCs w:val="20"/>
        </w:rPr>
      </w:pPr>
    </w:p>
    <w:p w:rsidR="00F80E43" w:rsidRPr="00230656" w:rsidRDefault="00F80E43" w:rsidP="00B71A86">
      <w:pPr>
        <w:tabs>
          <w:tab w:val="left" w:pos="360"/>
          <w:tab w:val="left" w:pos="8100"/>
        </w:tabs>
        <w:jc w:val="both"/>
        <w:rPr>
          <w:color w:val="000000"/>
          <w:sz w:val="20"/>
          <w:szCs w:val="20"/>
        </w:rPr>
      </w:pPr>
      <w:r w:rsidRPr="00230656">
        <w:rPr>
          <w:color w:val="000000"/>
          <w:sz w:val="20"/>
          <w:szCs w:val="20"/>
        </w:rPr>
        <w:t>10.1.Договір набуває чинності з моменту його укладання – підписання уповноваженими представниками Сторін та скріплення відтис</w:t>
      </w:r>
      <w:r>
        <w:rPr>
          <w:color w:val="000000"/>
          <w:sz w:val="20"/>
          <w:szCs w:val="20"/>
        </w:rPr>
        <w:t>ком печатки та діє до 31.12.2022</w:t>
      </w:r>
      <w:r w:rsidRPr="00230656">
        <w:rPr>
          <w:color w:val="000000"/>
          <w:sz w:val="20"/>
          <w:szCs w:val="20"/>
        </w:rPr>
        <w:t xml:space="preserve"> року, а в частині фінансових зобов’язань – до повного їх виконання.</w:t>
      </w:r>
    </w:p>
    <w:p w:rsidR="00F80E43" w:rsidRPr="007E78A8" w:rsidRDefault="00F80E43" w:rsidP="00B71A86">
      <w:pPr>
        <w:tabs>
          <w:tab w:val="left" w:pos="360"/>
          <w:tab w:val="left" w:pos="8100"/>
        </w:tabs>
        <w:jc w:val="both"/>
        <w:rPr>
          <w:color w:val="000000"/>
          <w:sz w:val="20"/>
          <w:szCs w:val="20"/>
        </w:rPr>
      </w:pPr>
    </w:p>
    <w:p w:rsidR="00F80E43" w:rsidRDefault="00F80E43" w:rsidP="00B71A86">
      <w:pPr>
        <w:tabs>
          <w:tab w:val="left" w:pos="360"/>
          <w:tab w:val="left" w:pos="8100"/>
        </w:tabs>
        <w:jc w:val="center"/>
        <w:rPr>
          <w:b/>
          <w:color w:val="121212"/>
          <w:szCs w:val="20"/>
        </w:rPr>
      </w:pPr>
    </w:p>
    <w:p w:rsidR="00F80E43" w:rsidRPr="00201699" w:rsidRDefault="00F80E43" w:rsidP="00366523">
      <w:pPr>
        <w:pStyle w:val="aff"/>
        <w:tabs>
          <w:tab w:val="left" w:pos="360"/>
          <w:tab w:val="left" w:pos="8100"/>
        </w:tabs>
        <w:ind w:left="720"/>
        <w:jc w:val="center"/>
        <w:rPr>
          <w:b/>
          <w:bCs/>
          <w:color w:val="121212"/>
          <w:sz w:val="20"/>
        </w:rPr>
      </w:pPr>
      <w:r>
        <w:rPr>
          <w:b/>
          <w:bCs/>
          <w:color w:val="121212"/>
          <w:sz w:val="20"/>
        </w:rPr>
        <w:t>11.</w:t>
      </w:r>
      <w:r w:rsidRPr="00201699">
        <w:rPr>
          <w:b/>
          <w:bCs/>
          <w:color w:val="121212"/>
          <w:sz w:val="20"/>
        </w:rPr>
        <w:t>ПОРЯДОК ЗМІНИ УМОВ ДОГОВОРУ, ІНШІ  УМОВИ</w:t>
      </w:r>
    </w:p>
    <w:p w:rsidR="00F80E43" w:rsidRPr="00201699" w:rsidRDefault="00F80E43" w:rsidP="00B71A86">
      <w:pPr>
        <w:pStyle w:val="aff"/>
        <w:tabs>
          <w:tab w:val="left" w:pos="360"/>
          <w:tab w:val="left" w:pos="8100"/>
        </w:tabs>
        <w:ind w:left="1080"/>
        <w:rPr>
          <w:b/>
          <w:bCs/>
          <w:color w:val="121212"/>
          <w:sz w:val="20"/>
        </w:rPr>
      </w:pPr>
    </w:p>
    <w:p w:rsidR="00F80E43" w:rsidRPr="009B4EC1" w:rsidRDefault="00F80E43" w:rsidP="00B71A86">
      <w:pPr>
        <w:tabs>
          <w:tab w:val="left" w:pos="360"/>
          <w:tab w:val="left" w:pos="8100"/>
        </w:tabs>
        <w:jc w:val="both"/>
        <w:rPr>
          <w:sz w:val="20"/>
          <w:szCs w:val="20"/>
        </w:rPr>
      </w:pPr>
      <w:r w:rsidRPr="009B4EC1">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F80E43" w:rsidRDefault="00F80E43" w:rsidP="00FC2ED8">
      <w:pPr>
        <w:numPr>
          <w:ilvl w:val="2"/>
          <w:numId w:val="1"/>
        </w:numPr>
        <w:tabs>
          <w:tab w:val="clear" w:pos="0"/>
          <w:tab w:val="num" w:pos="142"/>
          <w:tab w:val="left" w:pos="360"/>
        </w:tabs>
        <w:ind w:left="0" w:firstLine="0"/>
        <w:jc w:val="both"/>
        <w:outlineLvl w:val="2"/>
        <w:rPr>
          <w:bCs/>
          <w:color w:val="000000"/>
          <w:sz w:val="20"/>
          <w:szCs w:val="20"/>
        </w:rPr>
      </w:pPr>
      <w:r w:rsidRPr="009B4EC1">
        <w:rPr>
          <w:bCs/>
          <w:color w:val="000000"/>
          <w:sz w:val="20"/>
          <w:szCs w:val="20"/>
        </w:rPr>
        <w:t>11.2. Доставка, розвантажувальні роботи до приміщення Замовника, здійснюється силами та за кошти Учасника.</w:t>
      </w:r>
    </w:p>
    <w:p w:rsidR="00F80E43" w:rsidRPr="00FC2ED8" w:rsidRDefault="00F80E43" w:rsidP="00FC2ED8">
      <w:pPr>
        <w:numPr>
          <w:ilvl w:val="2"/>
          <w:numId w:val="1"/>
        </w:numPr>
        <w:tabs>
          <w:tab w:val="clear" w:pos="0"/>
          <w:tab w:val="num" w:pos="142"/>
          <w:tab w:val="left" w:pos="360"/>
        </w:tabs>
        <w:ind w:left="0" w:firstLine="0"/>
        <w:jc w:val="both"/>
        <w:outlineLvl w:val="2"/>
        <w:rPr>
          <w:bCs/>
          <w:color w:val="000000"/>
          <w:sz w:val="20"/>
          <w:szCs w:val="20"/>
        </w:rPr>
      </w:pPr>
      <w:r w:rsidRPr="00FC2ED8">
        <w:rPr>
          <w:color w:val="000000"/>
          <w:sz w:val="20"/>
          <w:szCs w:val="20"/>
        </w:rPr>
        <w:t xml:space="preserve">11.3. Учасник здійснює гарантійне обслуговування за місцем знаходження кінцевого користувача (закладу освіти). Гарантійне обслуговування Учасник проводить за власний рахунок протягом всього гарантійного терміну. Термін гарантії становить ____ місяців. Термін реагування на гарантійний виклик не повинен перевищувати 10 (десяти) робочих днів. </w:t>
      </w:r>
    </w:p>
    <w:p w:rsidR="00F80E43" w:rsidRPr="009B4EC1" w:rsidRDefault="00F80E43" w:rsidP="00B71A86">
      <w:pPr>
        <w:jc w:val="both"/>
        <w:rPr>
          <w:sz w:val="20"/>
          <w:szCs w:val="20"/>
          <w:shd w:val="clear" w:color="auto" w:fill="FFFFFF"/>
        </w:rPr>
      </w:pPr>
      <w:r w:rsidRPr="009B4EC1">
        <w:rPr>
          <w:sz w:val="20"/>
          <w:szCs w:val="20"/>
          <w:shd w:val="clear" w:color="auto" w:fill="FFFFFF"/>
        </w:rPr>
        <w:t>11.</w:t>
      </w:r>
      <w:r>
        <w:rPr>
          <w:sz w:val="20"/>
          <w:szCs w:val="20"/>
          <w:shd w:val="clear" w:color="auto" w:fill="FFFFFF"/>
        </w:rPr>
        <w:t>4</w:t>
      </w:r>
      <w:r w:rsidRPr="009B4EC1">
        <w:rPr>
          <w:sz w:val="20"/>
          <w:szCs w:val="20"/>
          <w:shd w:val="clear" w:color="auto" w:fill="FFFFFF"/>
        </w:rPr>
        <w:t>. Учасник самостійно несе усі витрати пов’язанні з укладанням та виконанням Договору.</w:t>
      </w:r>
    </w:p>
    <w:p w:rsidR="00F80E43" w:rsidRPr="009B4EC1" w:rsidRDefault="00F80E43" w:rsidP="00B71A86">
      <w:pPr>
        <w:shd w:val="clear" w:color="auto" w:fill="FFFFFF"/>
        <w:suppressAutoHyphens w:val="0"/>
        <w:jc w:val="both"/>
        <w:rPr>
          <w:color w:val="000000"/>
          <w:sz w:val="20"/>
          <w:szCs w:val="20"/>
          <w:lang w:eastAsia="uk-UA"/>
        </w:rPr>
      </w:pPr>
      <w:r w:rsidRPr="009B4EC1">
        <w:rPr>
          <w:sz w:val="20"/>
          <w:szCs w:val="20"/>
          <w:shd w:val="clear" w:color="auto" w:fill="FFFFFF"/>
        </w:rPr>
        <w:t>11.</w:t>
      </w:r>
      <w:r>
        <w:rPr>
          <w:sz w:val="20"/>
          <w:szCs w:val="20"/>
          <w:shd w:val="clear" w:color="auto" w:fill="FFFFFF"/>
        </w:rPr>
        <w:t>5</w:t>
      </w:r>
      <w:r w:rsidRPr="009B4EC1">
        <w:rPr>
          <w:sz w:val="20"/>
          <w:szCs w:val="20"/>
          <w:shd w:val="clear" w:color="auto" w:fill="FFFFFF"/>
        </w:rPr>
        <w:t xml:space="preserve">. </w:t>
      </w:r>
      <w:r w:rsidRPr="009B4EC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0E43" w:rsidRPr="00763900" w:rsidRDefault="00F80E43" w:rsidP="00B71A86">
      <w:pPr>
        <w:shd w:val="clear" w:color="auto" w:fill="FFFFFF"/>
        <w:suppressAutoHyphens w:val="0"/>
        <w:ind w:firstLine="228"/>
        <w:jc w:val="both"/>
        <w:textAlignment w:val="baseline"/>
        <w:rPr>
          <w:sz w:val="20"/>
          <w:szCs w:val="20"/>
        </w:rPr>
      </w:pPr>
      <w:r w:rsidRPr="00763900">
        <w:rPr>
          <w:sz w:val="20"/>
          <w:szCs w:val="20"/>
        </w:rPr>
        <w:t>1) зменшення обсягів закупівлі, зокрема з урахуванням фактичного обсягу видатків замовника;</w:t>
      </w:r>
    </w:p>
    <w:p w:rsidR="00F80E43" w:rsidRPr="00763900" w:rsidRDefault="00F80E43" w:rsidP="00B71A86">
      <w:pPr>
        <w:shd w:val="clear" w:color="auto" w:fill="FFFFFF"/>
        <w:suppressAutoHyphens w:val="0"/>
        <w:ind w:firstLine="228"/>
        <w:jc w:val="both"/>
        <w:textAlignment w:val="baseline"/>
        <w:rPr>
          <w:sz w:val="20"/>
          <w:szCs w:val="20"/>
        </w:rPr>
      </w:pPr>
      <w:r w:rsidRPr="00763900">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63900">
        <w:rPr>
          <w:sz w:val="20"/>
          <w:szCs w:val="20"/>
        </w:rPr>
        <w:t>пропорційно</w:t>
      </w:r>
      <w:proofErr w:type="spellEnd"/>
      <w:r w:rsidRPr="00763900">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E43" w:rsidRPr="00763900" w:rsidRDefault="00F80E43" w:rsidP="00B71A86">
      <w:pPr>
        <w:shd w:val="clear" w:color="auto" w:fill="FFFFFF"/>
        <w:suppressAutoHyphens w:val="0"/>
        <w:ind w:firstLine="228"/>
        <w:jc w:val="both"/>
        <w:textAlignment w:val="baseline"/>
        <w:rPr>
          <w:sz w:val="20"/>
          <w:szCs w:val="20"/>
        </w:rPr>
      </w:pPr>
      <w:r w:rsidRPr="00763900">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80E43" w:rsidRPr="00763900" w:rsidRDefault="00F80E43" w:rsidP="00B71A86">
      <w:pPr>
        <w:shd w:val="clear" w:color="auto" w:fill="FFFFFF"/>
        <w:suppressAutoHyphens w:val="0"/>
        <w:ind w:firstLine="228"/>
        <w:jc w:val="both"/>
        <w:textAlignment w:val="baseline"/>
        <w:rPr>
          <w:sz w:val="20"/>
          <w:szCs w:val="20"/>
        </w:rPr>
      </w:pPr>
      <w:r w:rsidRPr="00763900">
        <w:rPr>
          <w:sz w:val="20"/>
          <w:szCs w:val="2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763900">
        <w:rPr>
          <w:sz w:val="20"/>
          <w:szCs w:val="20"/>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E43" w:rsidRPr="00763900" w:rsidRDefault="00F80E43" w:rsidP="00B71A86">
      <w:pPr>
        <w:shd w:val="clear" w:color="auto" w:fill="FFFFFF"/>
        <w:suppressAutoHyphens w:val="0"/>
        <w:ind w:firstLine="228"/>
        <w:jc w:val="both"/>
        <w:textAlignment w:val="baseline"/>
        <w:rPr>
          <w:sz w:val="20"/>
          <w:szCs w:val="20"/>
        </w:rPr>
      </w:pPr>
      <w:r w:rsidRPr="00763900">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F80E43" w:rsidRPr="00CA796E" w:rsidRDefault="00F80E43" w:rsidP="00B71A86">
      <w:pPr>
        <w:shd w:val="clear" w:color="auto" w:fill="FFFFFF"/>
        <w:suppressAutoHyphens w:val="0"/>
        <w:ind w:firstLine="228"/>
        <w:jc w:val="both"/>
        <w:textAlignment w:val="baseline"/>
        <w:rPr>
          <w:sz w:val="20"/>
          <w:szCs w:val="20"/>
        </w:rPr>
      </w:pPr>
      <w:r w:rsidRPr="00763900">
        <w:rPr>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3900">
        <w:rPr>
          <w:sz w:val="20"/>
          <w:szCs w:val="20"/>
        </w:rPr>
        <w:t>пропорційно</w:t>
      </w:r>
      <w:proofErr w:type="spellEnd"/>
      <w:r w:rsidRPr="00763900">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763900">
        <w:rPr>
          <w:sz w:val="20"/>
          <w:szCs w:val="20"/>
        </w:rPr>
        <w:t>пропорційно</w:t>
      </w:r>
      <w:proofErr w:type="spellEnd"/>
      <w:r w:rsidRPr="00763900">
        <w:rPr>
          <w:sz w:val="20"/>
          <w:szCs w:val="20"/>
        </w:rPr>
        <w:t xml:space="preserve"> до зміни податкового навантаження внаслідок зміни системи оподаткування;</w:t>
      </w:r>
    </w:p>
    <w:p w:rsidR="00F80E43" w:rsidRPr="00CA796E" w:rsidRDefault="00F80E43" w:rsidP="00B71A86">
      <w:pPr>
        <w:shd w:val="clear" w:color="auto" w:fill="FFFFFF"/>
        <w:suppressAutoHyphens w:val="0"/>
        <w:ind w:firstLine="228"/>
        <w:jc w:val="both"/>
        <w:textAlignment w:val="baseline"/>
        <w:rPr>
          <w:sz w:val="20"/>
          <w:szCs w:val="20"/>
        </w:rPr>
      </w:pPr>
      <w:r w:rsidRPr="00CA796E">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796E">
        <w:rPr>
          <w:sz w:val="20"/>
          <w:szCs w:val="20"/>
        </w:rPr>
        <w:t>Platts</w:t>
      </w:r>
      <w:proofErr w:type="spellEnd"/>
      <w:r w:rsidRPr="00CA796E">
        <w:rPr>
          <w:sz w:val="20"/>
          <w:szCs w:val="2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F80E43" w:rsidRDefault="00F80E43" w:rsidP="00B71A86">
      <w:pPr>
        <w:shd w:val="clear" w:color="auto" w:fill="FFFFFF"/>
        <w:suppressAutoHyphens w:val="0"/>
        <w:ind w:firstLine="228"/>
        <w:jc w:val="both"/>
        <w:textAlignment w:val="baseline"/>
        <w:rPr>
          <w:sz w:val="20"/>
          <w:szCs w:val="20"/>
        </w:rPr>
      </w:pPr>
      <w:r w:rsidRPr="00CA796E">
        <w:rPr>
          <w:sz w:val="20"/>
          <w:szCs w:val="20"/>
        </w:rPr>
        <w:t>8) зміни умов у зв’язку із застосуванням положень частини шостої</w:t>
      </w:r>
      <w:r w:rsidRPr="00CA796E">
        <w:rPr>
          <w:sz w:val="20"/>
          <w:szCs w:val="20"/>
          <w:lang w:val="ru-RU"/>
        </w:rPr>
        <w:t xml:space="preserve"> </w:t>
      </w:r>
      <w:r w:rsidRPr="00CA796E">
        <w:rPr>
          <w:sz w:val="20"/>
          <w:szCs w:val="20"/>
        </w:rPr>
        <w:t xml:space="preserve">статті 41 Закону. </w:t>
      </w:r>
    </w:p>
    <w:p w:rsidR="00F80E43" w:rsidRPr="009B4EC1" w:rsidRDefault="00F80E43" w:rsidP="00B71A86">
      <w:pPr>
        <w:jc w:val="both"/>
        <w:rPr>
          <w:sz w:val="20"/>
          <w:szCs w:val="20"/>
          <w:shd w:val="clear" w:color="auto" w:fill="FFFFFF"/>
        </w:rPr>
      </w:pPr>
      <w:r w:rsidRPr="009B4EC1">
        <w:rPr>
          <w:sz w:val="20"/>
          <w:szCs w:val="20"/>
          <w:shd w:val="clear" w:color="auto" w:fill="FFFFFF"/>
        </w:rPr>
        <w:t>11.</w:t>
      </w:r>
      <w:r>
        <w:rPr>
          <w:sz w:val="20"/>
          <w:szCs w:val="20"/>
          <w:shd w:val="clear" w:color="auto" w:fill="FFFFFF"/>
        </w:rPr>
        <w:t>6</w:t>
      </w:r>
      <w:r w:rsidRPr="009B4EC1">
        <w:rPr>
          <w:sz w:val="20"/>
          <w:szCs w:val="20"/>
          <w:shd w:val="clear" w:color="auto" w:fill="FFFFFF"/>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F80E43" w:rsidRPr="00FC2C03" w:rsidRDefault="00F80E43" w:rsidP="00D22411">
      <w:pPr>
        <w:widowControl w:val="0"/>
        <w:autoSpaceDE w:val="0"/>
        <w:autoSpaceDN w:val="0"/>
        <w:adjustRightInd w:val="0"/>
        <w:jc w:val="both"/>
        <w:rPr>
          <w:sz w:val="20"/>
          <w:szCs w:val="20"/>
          <w:shd w:val="clear" w:color="auto" w:fill="FFFFFF"/>
        </w:rPr>
      </w:pPr>
      <w:r w:rsidRPr="009B4EC1">
        <w:rPr>
          <w:sz w:val="20"/>
          <w:szCs w:val="20"/>
          <w:shd w:val="clear" w:color="auto" w:fill="FFFFFF"/>
        </w:rPr>
        <w:t>11.</w:t>
      </w:r>
      <w:r>
        <w:rPr>
          <w:sz w:val="20"/>
          <w:szCs w:val="20"/>
          <w:shd w:val="clear" w:color="auto" w:fill="FFFFFF"/>
        </w:rPr>
        <w:t>7</w:t>
      </w:r>
      <w:r w:rsidRPr="009B4EC1">
        <w:rPr>
          <w:sz w:val="20"/>
          <w:szCs w:val="20"/>
          <w:shd w:val="clear" w:color="auto" w:fill="FFFFFF"/>
        </w:rPr>
        <w:t xml:space="preserve">. Даний договір укладений за результатами електронного аукціону в системі </w:t>
      </w:r>
      <w:proofErr w:type="spellStart"/>
      <w:r w:rsidRPr="009B4EC1">
        <w:rPr>
          <w:sz w:val="20"/>
          <w:szCs w:val="20"/>
          <w:shd w:val="clear" w:color="auto" w:fill="FFFFFF"/>
        </w:rPr>
        <w:t>Рrozorro</w:t>
      </w:r>
      <w:proofErr w:type="spellEnd"/>
      <w:r>
        <w:rPr>
          <w:sz w:val="20"/>
          <w:szCs w:val="20"/>
          <w:shd w:val="clear" w:color="auto" w:fill="FFFFFF"/>
        </w:rPr>
        <w:t>:</w:t>
      </w:r>
      <w:r w:rsidRPr="009B4EC1">
        <w:rPr>
          <w:sz w:val="20"/>
          <w:szCs w:val="20"/>
          <w:shd w:val="clear" w:color="auto" w:fill="FFFFFF"/>
        </w:rPr>
        <w:t xml:space="preserve"> </w:t>
      </w:r>
      <w:r w:rsidRPr="00D22411">
        <w:rPr>
          <w:sz w:val="20"/>
          <w:szCs w:val="20"/>
          <w:shd w:val="clear" w:color="auto" w:fill="FFFFFF"/>
        </w:rPr>
        <w:t xml:space="preserve">«Генератори» код ДК 021:2015: 31120000-3 (джерела резервного живлення (генератори) для облаштування </w:t>
      </w:r>
      <w:proofErr w:type="spellStart"/>
      <w:r w:rsidRPr="00D22411">
        <w:rPr>
          <w:sz w:val="20"/>
          <w:szCs w:val="20"/>
          <w:shd w:val="clear" w:color="auto" w:fill="FFFFFF"/>
        </w:rPr>
        <w:t>укриттів</w:t>
      </w:r>
      <w:proofErr w:type="spellEnd"/>
      <w:r w:rsidRPr="00D22411">
        <w:rPr>
          <w:sz w:val="20"/>
          <w:szCs w:val="20"/>
          <w:shd w:val="clear" w:color="auto" w:fill="FFFFFF"/>
        </w:rPr>
        <w:t>)</w:t>
      </w:r>
      <w:r>
        <w:rPr>
          <w:sz w:val="20"/>
          <w:szCs w:val="20"/>
          <w:shd w:val="clear" w:color="auto" w:fill="FFFFFF"/>
        </w:rPr>
        <w:t xml:space="preserve">, ідентифікатор закупівлі </w:t>
      </w:r>
      <w:r w:rsidRPr="009B4EC1">
        <w:rPr>
          <w:sz w:val="20"/>
          <w:szCs w:val="20"/>
          <w:shd w:val="clear" w:color="auto" w:fill="FFFFFF"/>
        </w:rPr>
        <w:t>________________________.</w:t>
      </w:r>
    </w:p>
    <w:p w:rsidR="00F80E43" w:rsidRPr="009B4EC1" w:rsidRDefault="00F80E43" w:rsidP="00B71A86">
      <w:pPr>
        <w:jc w:val="both"/>
        <w:rPr>
          <w:sz w:val="20"/>
          <w:szCs w:val="20"/>
          <w:shd w:val="clear" w:color="auto" w:fill="FFFFFF"/>
        </w:rPr>
      </w:pPr>
      <w:r w:rsidRPr="009B4EC1">
        <w:rPr>
          <w:sz w:val="20"/>
          <w:szCs w:val="20"/>
          <w:shd w:val="clear" w:color="auto" w:fill="FFFFFF"/>
        </w:rPr>
        <w:t>11.</w:t>
      </w:r>
      <w:r>
        <w:rPr>
          <w:sz w:val="20"/>
          <w:szCs w:val="20"/>
          <w:shd w:val="clear" w:color="auto" w:fill="FFFFFF"/>
        </w:rPr>
        <w:t>8</w:t>
      </w:r>
      <w:r w:rsidRPr="009B4EC1">
        <w:rPr>
          <w:sz w:val="20"/>
          <w:szCs w:val="20"/>
          <w:shd w:val="clear" w:color="auto" w:fill="FFFFFF"/>
        </w:rPr>
        <w:t>. Замовник є неприбутковою бюджетною установою. Учасник є платником податків _______________________ (вказати податковий статус).</w:t>
      </w:r>
    </w:p>
    <w:p w:rsidR="00F80E43" w:rsidRPr="009B4EC1" w:rsidRDefault="00F80E43" w:rsidP="00B71A86">
      <w:pPr>
        <w:jc w:val="both"/>
        <w:rPr>
          <w:sz w:val="20"/>
          <w:szCs w:val="20"/>
          <w:shd w:val="clear" w:color="auto" w:fill="FFFFFF"/>
        </w:rPr>
      </w:pPr>
      <w:r w:rsidRPr="009B4EC1">
        <w:rPr>
          <w:sz w:val="20"/>
          <w:szCs w:val="20"/>
          <w:shd w:val="clear" w:color="auto" w:fill="FFFFFF"/>
        </w:rPr>
        <w:t>11.</w:t>
      </w:r>
      <w:r>
        <w:rPr>
          <w:sz w:val="20"/>
          <w:szCs w:val="20"/>
          <w:shd w:val="clear" w:color="auto" w:fill="FFFFFF"/>
        </w:rPr>
        <w:t>9</w:t>
      </w:r>
      <w:r w:rsidRPr="009B4EC1">
        <w:rPr>
          <w:sz w:val="20"/>
          <w:szCs w:val="20"/>
          <w:shd w:val="clear" w:color="auto" w:fill="FFFFFF"/>
        </w:rPr>
        <w:t xml:space="preserve">. Сторони не мають права передавати права та </w:t>
      </w:r>
      <w:proofErr w:type="spellStart"/>
      <w:r w:rsidRPr="009B4EC1">
        <w:rPr>
          <w:sz w:val="20"/>
          <w:szCs w:val="20"/>
          <w:shd w:val="clear" w:color="auto" w:fill="FFFFFF"/>
        </w:rPr>
        <w:t>обов</w:t>
      </w:r>
      <w:proofErr w:type="spellEnd"/>
      <w:r w:rsidRPr="009B4EC1">
        <w:rPr>
          <w:sz w:val="20"/>
          <w:szCs w:val="20"/>
          <w:shd w:val="clear" w:color="auto" w:fill="FFFFFF"/>
          <w:lang w:val="ru-RU"/>
        </w:rPr>
        <w:t>’</w:t>
      </w:r>
      <w:proofErr w:type="spellStart"/>
      <w:r w:rsidRPr="009B4EC1">
        <w:rPr>
          <w:sz w:val="20"/>
          <w:szCs w:val="20"/>
          <w:shd w:val="clear" w:color="auto" w:fill="FFFFFF"/>
        </w:rPr>
        <w:t>язки</w:t>
      </w:r>
      <w:proofErr w:type="spellEnd"/>
      <w:r w:rsidRPr="009B4EC1">
        <w:rPr>
          <w:sz w:val="20"/>
          <w:szCs w:val="20"/>
          <w:shd w:val="clear" w:color="auto" w:fill="FFFFFF"/>
        </w:rPr>
        <w:t xml:space="preserve"> за Договором без попереднього письмового погодження Сторін Договору.</w:t>
      </w:r>
    </w:p>
    <w:p w:rsidR="00F80E43" w:rsidRPr="009B4EC1" w:rsidRDefault="00F80E43" w:rsidP="00B71A86">
      <w:pPr>
        <w:jc w:val="both"/>
        <w:rPr>
          <w:sz w:val="20"/>
          <w:szCs w:val="20"/>
          <w:shd w:val="clear" w:color="auto" w:fill="FFFFFF"/>
        </w:rPr>
      </w:pPr>
      <w:r w:rsidRPr="009B4EC1">
        <w:rPr>
          <w:sz w:val="20"/>
          <w:szCs w:val="20"/>
          <w:shd w:val="clear" w:color="auto" w:fill="FFFFFF"/>
        </w:rPr>
        <w:t>11.</w:t>
      </w:r>
      <w:r>
        <w:rPr>
          <w:sz w:val="20"/>
          <w:szCs w:val="20"/>
          <w:shd w:val="clear" w:color="auto" w:fill="FFFFFF"/>
        </w:rPr>
        <w:t>10</w:t>
      </w:r>
      <w:r w:rsidRPr="009B4EC1">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F80E43" w:rsidRPr="009B4EC1" w:rsidRDefault="00F80E43" w:rsidP="00B71A86">
      <w:pPr>
        <w:shd w:val="clear" w:color="auto" w:fill="FFFFFF"/>
        <w:suppressAutoHyphens w:val="0"/>
        <w:jc w:val="both"/>
        <w:rPr>
          <w:sz w:val="20"/>
          <w:szCs w:val="20"/>
        </w:rPr>
      </w:pPr>
      <w:r w:rsidRPr="009B4EC1">
        <w:rPr>
          <w:sz w:val="20"/>
          <w:szCs w:val="20"/>
        </w:rPr>
        <w:t>1</w:t>
      </w:r>
      <w:r>
        <w:rPr>
          <w:sz w:val="20"/>
          <w:szCs w:val="20"/>
        </w:rPr>
        <w:t>1.11</w:t>
      </w:r>
      <w:r w:rsidRPr="009B4EC1">
        <w:rPr>
          <w:sz w:val="20"/>
          <w:szCs w:val="20"/>
        </w:rPr>
        <w:t>. Товар, що поставлений поза обсяги, визначені цим Договором оплаті не підлягає.</w:t>
      </w:r>
    </w:p>
    <w:p w:rsidR="00F80E43" w:rsidRPr="00F37BEF" w:rsidRDefault="00F80E43" w:rsidP="00B71A86">
      <w:pPr>
        <w:shd w:val="clear" w:color="auto" w:fill="FFFFFF"/>
        <w:suppressAutoHyphens w:val="0"/>
        <w:jc w:val="both"/>
        <w:rPr>
          <w:szCs w:val="20"/>
        </w:rPr>
      </w:pPr>
    </w:p>
    <w:p w:rsidR="00F80E43" w:rsidRPr="000059DE" w:rsidRDefault="00F80E43" w:rsidP="00B71A86">
      <w:pPr>
        <w:shd w:val="clear" w:color="auto" w:fill="FFFFFF"/>
        <w:suppressAutoHyphens w:val="0"/>
        <w:jc w:val="center"/>
        <w:rPr>
          <w:color w:val="121212"/>
          <w:sz w:val="20"/>
          <w:szCs w:val="20"/>
        </w:rPr>
      </w:pPr>
      <w:r w:rsidRPr="000059DE">
        <w:rPr>
          <w:b/>
          <w:color w:val="121212"/>
          <w:sz w:val="20"/>
          <w:szCs w:val="20"/>
        </w:rPr>
        <w:t>12. ДОДАТКИ ДО ДОГОВОРУ</w:t>
      </w:r>
    </w:p>
    <w:p w:rsidR="00F80E43" w:rsidRPr="0072740B" w:rsidRDefault="00F80E43" w:rsidP="00B71A86">
      <w:pPr>
        <w:shd w:val="clear" w:color="auto" w:fill="FFFFFF"/>
        <w:tabs>
          <w:tab w:val="left" w:pos="485"/>
          <w:tab w:val="left" w:pos="6379"/>
        </w:tabs>
        <w:suppressAutoHyphens w:val="0"/>
        <w:spacing w:line="278" w:lineRule="exact"/>
        <w:ind w:right="1674"/>
        <w:rPr>
          <w:color w:val="121212"/>
          <w:sz w:val="20"/>
          <w:szCs w:val="20"/>
        </w:rPr>
      </w:pPr>
      <w:r w:rsidRPr="0072740B">
        <w:rPr>
          <w:color w:val="121212"/>
          <w:sz w:val="20"/>
          <w:szCs w:val="20"/>
        </w:rPr>
        <w:t>12.1. Невід’ємною частиною Договору є:</w:t>
      </w:r>
    </w:p>
    <w:p w:rsidR="00F80E43" w:rsidRDefault="00F80E43" w:rsidP="00B71A86">
      <w:pPr>
        <w:shd w:val="clear" w:color="auto" w:fill="FFFFFF"/>
        <w:tabs>
          <w:tab w:val="left" w:pos="485"/>
          <w:tab w:val="left" w:pos="6379"/>
        </w:tabs>
        <w:suppressAutoHyphens w:val="0"/>
        <w:spacing w:line="278" w:lineRule="exact"/>
        <w:ind w:right="1674"/>
        <w:rPr>
          <w:color w:val="121212"/>
          <w:sz w:val="20"/>
          <w:szCs w:val="20"/>
        </w:rPr>
      </w:pPr>
      <w:r>
        <w:rPr>
          <w:color w:val="121212"/>
          <w:sz w:val="20"/>
          <w:szCs w:val="20"/>
        </w:rPr>
        <w:t>- специфікація (Додаток № 1)</w:t>
      </w:r>
    </w:p>
    <w:p w:rsidR="00F80E43" w:rsidRPr="000B0462" w:rsidRDefault="00F80E43" w:rsidP="00B71A86">
      <w:pPr>
        <w:shd w:val="clear" w:color="auto" w:fill="FFFFFF"/>
        <w:tabs>
          <w:tab w:val="left" w:pos="485"/>
          <w:tab w:val="left" w:pos="6379"/>
        </w:tabs>
        <w:suppressAutoHyphens w:val="0"/>
        <w:spacing w:line="278" w:lineRule="exact"/>
        <w:ind w:right="1674"/>
        <w:rPr>
          <w:color w:val="000000"/>
          <w:spacing w:val="-8"/>
          <w:sz w:val="20"/>
          <w:szCs w:val="20"/>
        </w:rPr>
      </w:pPr>
      <w:r>
        <w:rPr>
          <w:color w:val="121212"/>
          <w:sz w:val="20"/>
          <w:szCs w:val="20"/>
        </w:rPr>
        <w:t>- технічні характеристики (Додаток № 2).</w:t>
      </w:r>
      <w:r w:rsidRPr="000059DE">
        <w:rPr>
          <w:color w:val="000000"/>
          <w:spacing w:val="-8"/>
          <w:sz w:val="20"/>
          <w:szCs w:val="20"/>
        </w:rPr>
        <w:br/>
      </w:r>
    </w:p>
    <w:p w:rsidR="00F80E43" w:rsidRPr="000059DE" w:rsidRDefault="00F80E43" w:rsidP="00B71A86">
      <w:pPr>
        <w:shd w:val="clear" w:color="auto" w:fill="FFFFFF"/>
        <w:suppressAutoHyphens w:val="0"/>
        <w:spacing w:before="120"/>
        <w:ind w:left="567"/>
        <w:rPr>
          <w:b/>
          <w:color w:val="121212"/>
          <w:sz w:val="20"/>
          <w:szCs w:val="20"/>
        </w:rPr>
      </w:pPr>
      <w:r w:rsidRPr="000059DE">
        <w:rPr>
          <w:b/>
          <w:color w:val="121212"/>
          <w:sz w:val="20"/>
          <w:szCs w:val="20"/>
        </w:rPr>
        <w:t xml:space="preserve">               13. МІСЦЕЗНАХОДЖЕННЯ ТА БАНКІВСЬКІ РЕКВІЗИТИ СТОРІН:</w:t>
      </w:r>
    </w:p>
    <w:p w:rsidR="00F80E43" w:rsidRPr="00F37BEF" w:rsidRDefault="00F80E43" w:rsidP="00B71A86">
      <w:pPr>
        <w:shd w:val="clear" w:color="auto" w:fill="FFFFFF"/>
        <w:suppressAutoHyphens w:val="0"/>
        <w:jc w:val="center"/>
        <w:rPr>
          <w:b/>
          <w:szCs w:val="20"/>
        </w:rPr>
      </w:pPr>
      <w:r w:rsidRPr="00F37BEF">
        <w:rPr>
          <w:b/>
          <w:szCs w:val="20"/>
        </w:rPr>
        <w:t xml:space="preserve">                                                                                                    </w:t>
      </w:r>
    </w:p>
    <w:tbl>
      <w:tblPr>
        <w:tblW w:w="0" w:type="auto"/>
        <w:tblLayout w:type="fixed"/>
        <w:tblCellMar>
          <w:left w:w="0" w:type="dxa"/>
          <w:right w:w="0" w:type="dxa"/>
        </w:tblCellMar>
        <w:tblLook w:val="0000" w:firstRow="0" w:lastRow="0" w:firstColumn="0" w:lastColumn="0" w:noHBand="0" w:noVBand="0"/>
      </w:tblPr>
      <w:tblGrid>
        <w:gridCol w:w="5245"/>
        <w:gridCol w:w="4708"/>
      </w:tblGrid>
      <w:tr w:rsidR="00F80E43" w:rsidRPr="00230656" w:rsidTr="00AD738A">
        <w:tc>
          <w:tcPr>
            <w:tcW w:w="5245" w:type="dxa"/>
          </w:tcPr>
          <w:p w:rsidR="00F80E43" w:rsidRPr="00230656" w:rsidRDefault="00F80E43" w:rsidP="009D52D7">
            <w:pPr>
              <w:suppressAutoHyphens w:val="0"/>
              <w:rPr>
                <w:b/>
                <w:sz w:val="20"/>
                <w:szCs w:val="20"/>
              </w:rPr>
            </w:pPr>
            <w:r w:rsidRPr="00230656">
              <w:rPr>
                <w:b/>
                <w:sz w:val="20"/>
                <w:szCs w:val="20"/>
                <w:u w:val="single"/>
              </w:rPr>
              <w:t>Учасник</w:t>
            </w:r>
            <w:r w:rsidRPr="00230656">
              <w:rPr>
                <w:b/>
                <w:sz w:val="20"/>
                <w:szCs w:val="20"/>
              </w:rPr>
              <w:t>: </w:t>
            </w:r>
          </w:p>
          <w:p w:rsidR="00F80E43" w:rsidRPr="00230656" w:rsidRDefault="00F80E43" w:rsidP="009D52D7">
            <w:pPr>
              <w:suppressAutoHyphens w:val="0"/>
              <w:rPr>
                <w:b/>
                <w:sz w:val="20"/>
                <w:szCs w:val="20"/>
              </w:rPr>
            </w:pPr>
          </w:p>
        </w:tc>
        <w:tc>
          <w:tcPr>
            <w:tcW w:w="4708" w:type="dxa"/>
          </w:tcPr>
          <w:p w:rsidR="00F80E43" w:rsidRPr="00230656" w:rsidRDefault="00F80E43" w:rsidP="009D52D7">
            <w:pPr>
              <w:suppressAutoHyphens w:val="0"/>
              <w:rPr>
                <w:b/>
                <w:sz w:val="20"/>
                <w:szCs w:val="20"/>
              </w:rPr>
            </w:pPr>
            <w:r w:rsidRPr="00230656">
              <w:rPr>
                <w:b/>
                <w:sz w:val="20"/>
                <w:szCs w:val="20"/>
                <w:u w:val="single"/>
              </w:rPr>
              <w:t>Замовник:</w:t>
            </w:r>
          </w:p>
          <w:p w:rsidR="00F80E43" w:rsidRPr="00230656" w:rsidRDefault="00F80E43" w:rsidP="009D52D7">
            <w:pPr>
              <w:suppressAutoHyphens w:val="0"/>
              <w:rPr>
                <w:b/>
                <w:sz w:val="20"/>
                <w:szCs w:val="20"/>
              </w:rPr>
            </w:pPr>
          </w:p>
        </w:tc>
      </w:tr>
      <w:tr w:rsidR="00F80E43" w:rsidRPr="00230656" w:rsidTr="00AD738A">
        <w:tc>
          <w:tcPr>
            <w:tcW w:w="5245" w:type="dxa"/>
          </w:tcPr>
          <w:p w:rsidR="00F80E43" w:rsidRPr="00230656" w:rsidRDefault="00F80E43" w:rsidP="009D52D7">
            <w:pPr>
              <w:suppressAutoHyphens w:val="0"/>
              <w:rPr>
                <w:b/>
                <w:sz w:val="20"/>
                <w:szCs w:val="20"/>
              </w:rPr>
            </w:pPr>
            <w:r w:rsidRPr="00230656">
              <w:rPr>
                <w:b/>
                <w:sz w:val="20"/>
                <w:szCs w:val="20"/>
              </w:rPr>
              <w:t>__________________________________</w:t>
            </w:r>
          </w:p>
          <w:p w:rsidR="00F80E43" w:rsidRPr="00230656" w:rsidRDefault="00F80E43" w:rsidP="009D52D7">
            <w:pPr>
              <w:suppressAutoHyphens w:val="0"/>
              <w:rPr>
                <w:b/>
                <w:sz w:val="20"/>
                <w:szCs w:val="20"/>
              </w:rPr>
            </w:pPr>
          </w:p>
        </w:tc>
        <w:tc>
          <w:tcPr>
            <w:tcW w:w="4708" w:type="dxa"/>
          </w:tcPr>
          <w:p w:rsidR="00F80E43" w:rsidRPr="00230656" w:rsidRDefault="00F80E43" w:rsidP="00777D5E">
            <w:pPr>
              <w:suppressAutoHyphens w:val="0"/>
              <w:rPr>
                <w:b/>
                <w:sz w:val="20"/>
                <w:szCs w:val="20"/>
              </w:rPr>
            </w:pPr>
            <w:r w:rsidRPr="00230656">
              <w:rPr>
                <w:b/>
                <w:sz w:val="20"/>
                <w:szCs w:val="20"/>
              </w:rPr>
              <w:t>__________________________________</w:t>
            </w:r>
          </w:p>
          <w:p w:rsidR="00F80E43" w:rsidRPr="00230656" w:rsidRDefault="00F80E43" w:rsidP="00777D5E">
            <w:pPr>
              <w:suppressAutoHyphens w:val="0"/>
              <w:rPr>
                <w:b/>
                <w:sz w:val="20"/>
                <w:szCs w:val="20"/>
              </w:rPr>
            </w:pPr>
          </w:p>
        </w:tc>
      </w:tr>
      <w:tr w:rsidR="00F80E43" w:rsidRPr="00230656" w:rsidTr="00AD738A">
        <w:tc>
          <w:tcPr>
            <w:tcW w:w="5245" w:type="dxa"/>
          </w:tcPr>
          <w:p w:rsidR="00F80E43" w:rsidRPr="00230656" w:rsidRDefault="00F80E43" w:rsidP="009D52D7">
            <w:pPr>
              <w:suppressAutoHyphens w:val="0"/>
              <w:rPr>
                <w:sz w:val="20"/>
                <w:szCs w:val="20"/>
              </w:rPr>
            </w:pPr>
            <w:r w:rsidRPr="00230656">
              <w:rPr>
                <w:sz w:val="20"/>
                <w:szCs w:val="20"/>
              </w:rPr>
              <w:t>Адреса ____________________________</w:t>
            </w:r>
          </w:p>
        </w:tc>
        <w:tc>
          <w:tcPr>
            <w:tcW w:w="4708" w:type="dxa"/>
          </w:tcPr>
          <w:p w:rsidR="00F80E43" w:rsidRPr="00230656" w:rsidRDefault="00F80E43" w:rsidP="00777D5E">
            <w:pPr>
              <w:suppressAutoHyphens w:val="0"/>
              <w:rPr>
                <w:sz w:val="20"/>
                <w:szCs w:val="20"/>
              </w:rPr>
            </w:pPr>
            <w:r w:rsidRPr="00230656">
              <w:rPr>
                <w:sz w:val="20"/>
                <w:szCs w:val="20"/>
              </w:rPr>
              <w:t>Адреса ____________________________</w:t>
            </w:r>
          </w:p>
        </w:tc>
      </w:tr>
      <w:tr w:rsidR="00F80E43" w:rsidRPr="00230656" w:rsidTr="00AD738A">
        <w:trPr>
          <w:trHeight w:val="1081"/>
        </w:trPr>
        <w:tc>
          <w:tcPr>
            <w:tcW w:w="5245" w:type="dxa"/>
          </w:tcPr>
          <w:p w:rsidR="00F80E43" w:rsidRPr="00230656" w:rsidRDefault="00F80E43" w:rsidP="009D52D7">
            <w:pPr>
              <w:suppressAutoHyphens w:val="0"/>
              <w:snapToGrid w:val="0"/>
              <w:rPr>
                <w:sz w:val="20"/>
                <w:szCs w:val="20"/>
              </w:rPr>
            </w:pPr>
          </w:p>
          <w:p w:rsidR="00F80E43" w:rsidRPr="00230656" w:rsidRDefault="00F80E43" w:rsidP="009D52D7">
            <w:pPr>
              <w:suppressAutoHyphens w:val="0"/>
              <w:rPr>
                <w:sz w:val="20"/>
                <w:szCs w:val="20"/>
              </w:rPr>
            </w:pPr>
            <w:r w:rsidRPr="00230656">
              <w:rPr>
                <w:sz w:val="20"/>
                <w:szCs w:val="20"/>
              </w:rPr>
              <w:t>р/р _______________________________</w:t>
            </w:r>
          </w:p>
          <w:p w:rsidR="00F80E43" w:rsidRPr="00230656" w:rsidRDefault="00F80E43" w:rsidP="009D52D7">
            <w:pPr>
              <w:suppressAutoHyphens w:val="0"/>
              <w:rPr>
                <w:sz w:val="20"/>
                <w:szCs w:val="20"/>
              </w:rPr>
            </w:pPr>
            <w:r w:rsidRPr="00230656">
              <w:rPr>
                <w:sz w:val="20"/>
                <w:szCs w:val="20"/>
              </w:rPr>
              <w:t>в _________________________________</w:t>
            </w:r>
          </w:p>
          <w:p w:rsidR="00F80E43" w:rsidRPr="00230656" w:rsidRDefault="00F80E43" w:rsidP="009D52D7">
            <w:pPr>
              <w:suppressAutoHyphens w:val="0"/>
              <w:rPr>
                <w:sz w:val="20"/>
                <w:szCs w:val="20"/>
              </w:rPr>
            </w:pPr>
            <w:r w:rsidRPr="00230656">
              <w:rPr>
                <w:sz w:val="20"/>
                <w:szCs w:val="20"/>
              </w:rPr>
              <w:t>___________________________________</w:t>
            </w:r>
          </w:p>
          <w:p w:rsidR="00F80E43" w:rsidRPr="00230656" w:rsidRDefault="00F80E43" w:rsidP="009D52D7">
            <w:pPr>
              <w:suppressAutoHyphens w:val="0"/>
              <w:rPr>
                <w:sz w:val="20"/>
                <w:szCs w:val="20"/>
              </w:rPr>
            </w:pPr>
            <w:r w:rsidRPr="00230656">
              <w:rPr>
                <w:sz w:val="20"/>
                <w:szCs w:val="20"/>
              </w:rPr>
              <w:t xml:space="preserve">КОД ЄДРПОУ ______________________ </w:t>
            </w:r>
          </w:p>
          <w:p w:rsidR="00F80E43" w:rsidRPr="00230656" w:rsidRDefault="00F80E43" w:rsidP="009D52D7">
            <w:pPr>
              <w:suppressAutoHyphens w:val="0"/>
              <w:rPr>
                <w:sz w:val="20"/>
                <w:szCs w:val="20"/>
              </w:rPr>
            </w:pPr>
            <w:r w:rsidRPr="00230656">
              <w:rPr>
                <w:sz w:val="20"/>
                <w:szCs w:val="20"/>
              </w:rPr>
              <w:t>МФО ______________________________</w:t>
            </w:r>
          </w:p>
          <w:p w:rsidR="00F80E43" w:rsidRPr="00230656" w:rsidRDefault="00F80E43" w:rsidP="009D52D7">
            <w:pPr>
              <w:suppressAutoHyphens w:val="0"/>
              <w:rPr>
                <w:sz w:val="20"/>
                <w:szCs w:val="20"/>
              </w:rPr>
            </w:pPr>
          </w:p>
          <w:p w:rsidR="00F80E43" w:rsidRPr="00230656" w:rsidRDefault="00F80E43" w:rsidP="009D52D7">
            <w:pPr>
              <w:suppressAutoHyphens w:val="0"/>
              <w:rPr>
                <w:sz w:val="20"/>
                <w:szCs w:val="20"/>
              </w:rPr>
            </w:pPr>
          </w:p>
        </w:tc>
        <w:tc>
          <w:tcPr>
            <w:tcW w:w="4708" w:type="dxa"/>
          </w:tcPr>
          <w:p w:rsidR="00F80E43" w:rsidRPr="00230656" w:rsidRDefault="00F80E43" w:rsidP="00777D5E">
            <w:pPr>
              <w:suppressAutoHyphens w:val="0"/>
              <w:snapToGrid w:val="0"/>
              <w:rPr>
                <w:sz w:val="20"/>
                <w:szCs w:val="20"/>
              </w:rPr>
            </w:pPr>
          </w:p>
          <w:p w:rsidR="00F80E43" w:rsidRPr="00230656" w:rsidRDefault="00F80E43" w:rsidP="00777D5E">
            <w:pPr>
              <w:suppressAutoHyphens w:val="0"/>
              <w:rPr>
                <w:sz w:val="20"/>
                <w:szCs w:val="20"/>
              </w:rPr>
            </w:pPr>
            <w:r w:rsidRPr="00230656">
              <w:rPr>
                <w:sz w:val="20"/>
                <w:szCs w:val="20"/>
              </w:rPr>
              <w:t>р/р _______________________________</w:t>
            </w:r>
          </w:p>
          <w:p w:rsidR="00F80E43" w:rsidRPr="00230656" w:rsidRDefault="00F80E43" w:rsidP="00777D5E">
            <w:pPr>
              <w:suppressAutoHyphens w:val="0"/>
              <w:rPr>
                <w:sz w:val="20"/>
                <w:szCs w:val="20"/>
              </w:rPr>
            </w:pPr>
            <w:r w:rsidRPr="00230656">
              <w:rPr>
                <w:sz w:val="20"/>
                <w:szCs w:val="20"/>
              </w:rPr>
              <w:t>в _________________________________</w:t>
            </w:r>
          </w:p>
          <w:p w:rsidR="00F80E43" w:rsidRPr="00230656" w:rsidRDefault="00F80E43" w:rsidP="00777D5E">
            <w:pPr>
              <w:suppressAutoHyphens w:val="0"/>
              <w:rPr>
                <w:sz w:val="20"/>
                <w:szCs w:val="20"/>
              </w:rPr>
            </w:pPr>
            <w:r w:rsidRPr="00230656">
              <w:rPr>
                <w:sz w:val="20"/>
                <w:szCs w:val="20"/>
              </w:rPr>
              <w:t>___________________________________</w:t>
            </w:r>
          </w:p>
          <w:p w:rsidR="00F80E43" w:rsidRPr="00230656" w:rsidRDefault="00F80E43" w:rsidP="00777D5E">
            <w:pPr>
              <w:suppressAutoHyphens w:val="0"/>
              <w:rPr>
                <w:sz w:val="20"/>
                <w:szCs w:val="20"/>
              </w:rPr>
            </w:pPr>
            <w:r w:rsidRPr="00230656">
              <w:rPr>
                <w:sz w:val="20"/>
                <w:szCs w:val="20"/>
              </w:rPr>
              <w:t xml:space="preserve">КОД ЄДРПОУ ______________________ </w:t>
            </w:r>
          </w:p>
          <w:p w:rsidR="00F80E43" w:rsidRPr="00230656" w:rsidRDefault="00F80E43" w:rsidP="00777D5E">
            <w:pPr>
              <w:suppressAutoHyphens w:val="0"/>
              <w:rPr>
                <w:sz w:val="20"/>
                <w:szCs w:val="20"/>
              </w:rPr>
            </w:pPr>
            <w:r w:rsidRPr="00230656">
              <w:rPr>
                <w:sz w:val="20"/>
                <w:szCs w:val="20"/>
              </w:rPr>
              <w:t>МФО ______________________________</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tc>
      </w:tr>
      <w:tr w:rsidR="00F80E43" w:rsidRPr="00230656" w:rsidTr="00AD738A">
        <w:trPr>
          <w:trHeight w:val="425"/>
        </w:trPr>
        <w:tc>
          <w:tcPr>
            <w:tcW w:w="5245" w:type="dxa"/>
          </w:tcPr>
          <w:p w:rsidR="00F80E43" w:rsidRPr="00230656" w:rsidRDefault="00F80E43" w:rsidP="009D52D7">
            <w:pPr>
              <w:suppressAutoHyphens w:val="0"/>
              <w:rPr>
                <w:sz w:val="20"/>
                <w:szCs w:val="20"/>
              </w:rPr>
            </w:pPr>
            <w:r w:rsidRPr="00230656">
              <w:rPr>
                <w:sz w:val="20"/>
                <w:szCs w:val="20"/>
              </w:rPr>
              <w:t xml:space="preserve">Директор </w:t>
            </w:r>
          </w:p>
          <w:p w:rsidR="00F80E43" w:rsidRPr="00230656" w:rsidRDefault="00F80E43" w:rsidP="009D52D7">
            <w:pPr>
              <w:suppressAutoHyphens w:val="0"/>
              <w:rPr>
                <w:sz w:val="20"/>
                <w:szCs w:val="20"/>
              </w:rPr>
            </w:pPr>
          </w:p>
          <w:p w:rsidR="00F80E43" w:rsidRPr="00230656" w:rsidRDefault="00F80E43" w:rsidP="009D52D7">
            <w:pPr>
              <w:suppressAutoHyphens w:val="0"/>
              <w:rPr>
                <w:sz w:val="20"/>
                <w:szCs w:val="20"/>
              </w:rPr>
            </w:pPr>
          </w:p>
          <w:p w:rsidR="00F80E43" w:rsidRPr="00230656" w:rsidRDefault="00F80E43" w:rsidP="009D52D7">
            <w:pPr>
              <w:suppressAutoHyphens w:val="0"/>
              <w:rPr>
                <w:sz w:val="20"/>
                <w:szCs w:val="20"/>
              </w:rPr>
            </w:pPr>
            <w:r w:rsidRPr="00230656">
              <w:rPr>
                <w:sz w:val="20"/>
                <w:szCs w:val="20"/>
              </w:rPr>
              <w:t xml:space="preserve">             _____________________________</w:t>
            </w:r>
          </w:p>
        </w:tc>
        <w:tc>
          <w:tcPr>
            <w:tcW w:w="4708" w:type="dxa"/>
          </w:tcPr>
          <w:p w:rsidR="00F80E43" w:rsidRPr="00230656" w:rsidRDefault="00F80E43" w:rsidP="009D52D7">
            <w:pPr>
              <w:suppressAutoHyphens w:val="0"/>
              <w:rPr>
                <w:sz w:val="20"/>
                <w:szCs w:val="20"/>
              </w:rPr>
            </w:pPr>
            <w:r>
              <w:rPr>
                <w:sz w:val="20"/>
                <w:szCs w:val="20"/>
              </w:rPr>
              <w:t xml:space="preserve"> </w:t>
            </w:r>
          </w:p>
          <w:p w:rsidR="00F80E43" w:rsidRPr="00230656" w:rsidRDefault="00F80E43" w:rsidP="009D52D7">
            <w:pPr>
              <w:suppressAutoHyphens w:val="0"/>
              <w:rPr>
                <w:sz w:val="20"/>
                <w:szCs w:val="20"/>
              </w:rPr>
            </w:pPr>
            <w:r>
              <w:rPr>
                <w:sz w:val="20"/>
                <w:szCs w:val="20"/>
              </w:rPr>
              <w:t xml:space="preserve">Директор </w:t>
            </w:r>
          </w:p>
          <w:p w:rsidR="00F80E43" w:rsidRPr="00230656" w:rsidRDefault="00F80E43" w:rsidP="009D52D7">
            <w:pPr>
              <w:suppressAutoHyphens w:val="0"/>
              <w:rPr>
                <w:sz w:val="20"/>
                <w:szCs w:val="20"/>
              </w:rPr>
            </w:pPr>
          </w:p>
          <w:p w:rsidR="00F80E43" w:rsidRPr="00230656" w:rsidRDefault="00F80E43" w:rsidP="009D52D7">
            <w:pPr>
              <w:suppressAutoHyphens w:val="0"/>
              <w:rPr>
                <w:sz w:val="20"/>
                <w:szCs w:val="20"/>
              </w:rPr>
            </w:pPr>
            <w:r w:rsidRPr="00230656">
              <w:rPr>
                <w:sz w:val="20"/>
                <w:szCs w:val="20"/>
              </w:rPr>
              <w:t xml:space="preserve">             ____________________  </w:t>
            </w:r>
            <w:r>
              <w:rPr>
                <w:sz w:val="20"/>
                <w:szCs w:val="20"/>
              </w:rPr>
              <w:t xml:space="preserve"> </w:t>
            </w:r>
          </w:p>
        </w:tc>
      </w:tr>
    </w:tbl>
    <w:p w:rsidR="00F80E43" w:rsidRDefault="00F80E43" w:rsidP="00B71A86">
      <w:pPr>
        <w:shd w:val="clear" w:color="auto" w:fill="FFFFFF"/>
        <w:suppressAutoHyphens w:val="0"/>
        <w:jc w:val="center"/>
        <w:rPr>
          <w:b/>
          <w:szCs w:val="20"/>
          <w:lang w:val="ru-RU"/>
        </w:rPr>
      </w:pPr>
      <w:r>
        <w:rPr>
          <w:b/>
          <w:szCs w:val="20"/>
          <w:lang w:val="ru-RU"/>
        </w:rPr>
        <w:t xml:space="preserve">                                                                                                                         </w:t>
      </w:r>
      <w:r w:rsidRPr="00F37BEF">
        <w:rPr>
          <w:b/>
          <w:szCs w:val="20"/>
          <w:lang w:val="ru-RU"/>
        </w:rPr>
        <w:t xml:space="preserve"> </w:t>
      </w:r>
    </w:p>
    <w:p w:rsidR="00F80E43" w:rsidRDefault="00F80E43" w:rsidP="00B71A86">
      <w:pPr>
        <w:shd w:val="clear" w:color="auto" w:fill="FFFFFF"/>
        <w:suppressAutoHyphens w:val="0"/>
        <w:jc w:val="center"/>
        <w:rPr>
          <w:b/>
          <w:szCs w:val="20"/>
          <w:lang w:val="ru-RU"/>
        </w:rPr>
      </w:pPr>
    </w:p>
    <w:p w:rsidR="00F80E43" w:rsidRDefault="00F80E43" w:rsidP="00B71A86">
      <w:pPr>
        <w:shd w:val="clear" w:color="auto" w:fill="FFFFFF"/>
        <w:suppressAutoHyphens w:val="0"/>
        <w:jc w:val="center"/>
        <w:rPr>
          <w:b/>
          <w:szCs w:val="20"/>
          <w:lang w:val="ru-RU"/>
        </w:rPr>
      </w:pPr>
    </w:p>
    <w:p w:rsidR="00F80E43" w:rsidRDefault="00F80E43" w:rsidP="00B71A86">
      <w:pPr>
        <w:shd w:val="clear" w:color="auto" w:fill="FFFFFF"/>
        <w:suppressAutoHyphens w:val="0"/>
        <w:jc w:val="center"/>
        <w:rPr>
          <w:b/>
          <w:szCs w:val="20"/>
          <w:lang w:val="ru-RU"/>
        </w:rPr>
      </w:pPr>
    </w:p>
    <w:p w:rsidR="00F80E43" w:rsidRDefault="00F80E43" w:rsidP="00B71A86">
      <w:pPr>
        <w:shd w:val="clear" w:color="auto" w:fill="FFFFFF"/>
        <w:suppressAutoHyphens w:val="0"/>
        <w:jc w:val="center"/>
        <w:rPr>
          <w:b/>
          <w:szCs w:val="20"/>
          <w:lang w:val="ru-RU"/>
        </w:rPr>
      </w:pPr>
    </w:p>
    <w:p w:rsidR="00F80E43" w:rsidRDefault="00F80E43" w:rsidP="00B71A86">
      <w:pPr>
        <w:shd w:val="clear" w:color="auto" w:fill="FFFFFF"/>
        <w:suppressAutoHyphens w:val="0"/>
        <w:ind w:right="709"/>
        <w:jc w:val="center"/>
        <w:rPr>
          <w:b/>
          <w:sz w:val="20"/>
          <w:szCs w:val="20"/>
        </w:rPr>
      </w:pPr>
      <w:r>
        <w:rPr>
          <w:b/>
          <w:sz w:val="20"/>
          <w:szCs w:val="20"/>
        </w:rPr>
        <w:t xml:space="preserve">                                         </w:t>
      </w:r>
    </w:p>
    <w:p w:rsidR="00F80E43" w:rsidRDefault="00F80E43" w:rsidP="00B71A86">
      <w:pPr>
        <w:shd w:val="clear" w:color="auto" w:fill="FFFFFF"/>
        <w:suppressAutoHyphens w:val="0"/>
        <w:ind w:right="709"/>
        <w:jc w:val="center"/>
        <w:rPr>
          <w:b/>
          <w:sz w:val="20"/>
          <w:szCs w:val="20"/>
        </w:rPr>
      </w:pPr>
    </w:p>
    <w:p w:rsidR="00F80E43" w:rsidRDefault="00F80E43" w:rsidP="00B71A86">
      <w:pPr>
        <w:shd w:val="clear" w:color="auto" w:fill="FFFFFF"/>
        <w:suppressAutoHyphens w:val="0"/>
        <w:ind w:right="709"/>
        <w:jc w:val="center"/>
        <w:rPr>
          <w:b/>
          <w:sz w:val="20"/>
          <w:szCs w:val="20"/>
        </w:rPr>
      </w:pPr>
    </w:p>
    <w:p w:rsidR="00F80E43" w:rsidRDefault="00F80E43" w:rsidP="000D4187">
      <w:pPr>
        <w:shd w:val="clear" w:color="auto" w:fill="FFFFFF"/>
        <w:suppressAutoHyphens w:val="0"/>
        <w:ind w:right="709"/>
        <w:rPr>
          <w:b/>
          <w:sz w:val="20"/>
          <w:szCs w:val="20"/>
        </w:rPr>
      </w:pPr>
    </w:p>
    <w:p w:rsidR="00F80E43" w:rsidRDefault="00F80E43" w:rsidP="000D4187">
      <w:pPr>
        <w:shd w:val="clear" w:color="auto" w:fill="FFFFFF"/>
        <w:suppressAutoHyphens w:val="0"/>
        <w:ind w:right="709"/>
        <w:rPr>
          <w:b/>
          <w:sz w:val="20"/>
          <w:szCs w:val="20"/>
        </w:rPr>
      </w:pPr>
    </w:p>
    <w:p w:rsidR="00F80E43" w:rsidRDefault="00F80E43" w:rsidP="000D4187">
      <w:pPr>
        <w:shd w:val="clear" w:color="auto" w:fill="FFFFFF"/>
        <w:suppressAutoHyphens w:val="0"/>
        <w:ind w:right="709"/>
        <w:rPr>
          <w:b/>
          <w:sz w:val="20"/>
          <w:szCs w:val="20"/>
        </w:rPr>
      </w:pPr>
    </w:p>
    <w:p w:rsidR="00F80E43" w:rsidRDefault="00F80E43" w:rsidP="000D4187">
      <w:pPr>
        <w:shd w:val="clear" w:color="auto" w:fill="FFFFFF"/>
        <w:suppressAutoHyphens w:val="0"/>
        <w:ind w:right="709"/>
        <w:rPr>
          <w:b/>
          <w:sz w:val="20"/>
          <w:szCs w:val="20"/>
        </w:rPr>
      </w:pPr>
    </w:p>
    <w:p w:rsidR="00F80E43" w:rsidRDefault="00F80E43" w:rsidP="000D4187">
      <w:pPr>
        <w:shd w:val="clear" w:color="auto" w:fill="FFFFFF"/>
        <w:suppressAutoHyphens w:val="0"/>
        <w:ind w:right="709"/>
        <w:rPr>
          <w:b/>
          <w:sz w:val="20"/>
          <w:szCs w:val="20"/>
        </w:rPr>
      </w:pPr>
    </w:p>
    <w:p w:rsidR="00F80E43" w:rsidRDefault="00F80E43" w:rsidP="000D4187">
      <w:pPr>
        <w:shd w:val="clear" w:color="auto" w:fill="FFFFFF"/>
        <w:suppressAutoHyphens w:val="0"/>
        <w:ind w:right="709"/>
        <w:rPr>
          <w:b/>
          <w:sz w:val="20"/>
          <w:szCs w:val="20"/>
        </w:rPr>
      </w:pPr>
    </w:p>
    <w:p w:rsidR="00366523" w:rsidRDefault="00366523" w:rsidP="000D4187">
      <w:pPr>
        <w:shd w:val="clear" w:color="auto" w:fill="FFFFFF"/>
        <w:suppressAutoHyphens w:val="0"/>
        <w:ind w:right="709"/>
        <w:rPr>
          <w:b/>
          <w:sz w:val="20"/>
          <w:szCs w:val="20"/>
        </w:rPr>
      </w:pPr>
    </w:p>
    <w:p w:rsidR="00366523" w:rsidRDefault="00366523" w:rsidP="000D4187">
      <w:pPr>
        <w:shd w:val="clear" w:color="auto" w:fill="FFFFFF"/>
        <w:suppressAutoHyphens w:val="0"/>
        <w:ind w:right="709"/>
        <w:rPr>
          <w:b/>
          <w:sz w:val="20"/>
          <w:szCs w:val="20"/>
        </w:rPr>
      </w:pPr>
    </w:p>
    <w:p w:rsidR="00F80E43" w:rsidRPr="00230656" w:rsidRDefault="00F80E43" w:rsidP="00B71A86">
      <w:pPr>
        <w:shd w:val="clear" w:color="auto" w:fill="FFFFFF"/>
        <w:suppressAutoHyphens w:val="0"/>
        <w:ind w:right="709"/>
        <w:jc w:val="center"/>
        <w:rPr>
          <w:sz w:val="20"/>
          <w:szCs w:val="20"/>
        </w:rPr>
      </w:pPr>
      <w:r>
        <w:rPr>
          <w:b/>
          <w:sz w:val="20"/>
          <w:szCs w:val="20"/>
        </w:rPr>
        <w:t xml:space="preserve">                                             </w:t>
      </w:r>
      <w:r w:rsidRPr="00230656">
        <w:rPr>
          <w:b/>
          <w:sz w:val="20"/>
          <w:szCs w:val="20"/>
        </w:rPr>
        <w:t xml:space="preserve">ДОДАТОК № 1 </w:t>
      </w:r>
    </w:p>
    <w:p w:rsidR="00F80E43" w:rsidRPr="00230656" w:rsidRDefault="00F80E43" w:rsidP="00B71A86">
      <w:pPr>
        <w:shd w:val="clear" w:color="auto" w:fill="FFFFFF"/>
        <w:suppressAutoHyphens w:val="0"/>
        <w:ind w:firstLine="4253"/>
        <w:rPr>
          <w:sz w:val="20"/>
          <w:szCs w:val="20"/>
        </w:rPr>
      </w:pPr>
      <w:r w:rsidRPr="00230656">
        <w:rPr>
          <w:sz w:val="20"/>
          <w:szCs w:val="20"/>
        </w:rPr>
        <w:t xml:space="preserve">                    до Договору  № __  від </w:t>
      </w:r>
      <w:r w:rsidRPr="00230656">
        <w:rPr>
          <w:b/>
          <w:color w:val="121212"/>
          <w:sz w:val="20"/>
          <w:szCs w:val="20"/>
        </w:rPr>
        <w:t xml:space="preserve">«___»_________  </w:t>
      </w:r>
      <w:r>
        <w:rPr>
          <w:color w:val="121212"/>
          <w:sz w:val="20"/>
          <w:szCs w:val="20"/>
        </w:rPr>
        <w:t>2022</w:t>
      </w:r>
      <w:r w:rsidRPr="00230656">
        <w:rPr>
          <w:color w:val="121212"/>
          <w:sz w:val="20"/>
          <w:szCs w:val="20"/>
        </w:rPr>
        <w:t xml:space="preserve"> р. </w:t>
      </w:r>
    </w:p>
    <w:p w:rsidR="00F80E43" w:rsidRPr="00230656" w:rsidRDefault="00F80E43" w:rsidP="00EF78C1">
      <w:pPr>
        <w:ind w:left="5245" w:hanging="567"/>
        <w:rPr>
          <w:sz w:val="20"/>
          <w:szCs w:val="20"/>
        </w:rPr>
      </w:pPr>
      <w:r w:rsidRPr="00230656">
        <w:rPr>
          <w:sz w:val="20"/>
          <w:szCs w:val="20"/>
        </w:rPr>
        <w:t xml:space="preserve">           на закупівлю </w:t>
      </w:r>
      <w:r w:rsidRPr="00685AAD">
        <w:rPr>
          <w:sz w:val="20"/>
          <w:szCs w:val="20"/>
        </w:rPr>
        <w:t>«Генератори» код ДК 021:2015: 31120000-3 (джерела резервного живлення (генер</w:t>
      </w:r>
      <w:r>
        <w:rPr>
          <w:sz w:val="20"/>
          <w:szCs w:val="20"/>
        </w:rPr>
        <w:t xml:space="preserve">атори) для облаштування </w:t>
      </w:r>
      <w:r w:rsidR="00AC67BB">
        <w:rPr>
          <w:sz w:val="20"/>
          <w:szCs w:val="20"/>
        </w:rPr>
        <w:t xml:space="preserve">найпростішого </w:t>
      </w:r>
      <w:r>
        <w:rPr>
          <w:sz w:val="20"/>
          <w:szCs w:val="20"/>
        </w:rPr>
        <w:t xml:space="preserve">укриття </w:t>
      </w:r>
      <w:r w:rsidR="00366523" w:rsidRPr="00366523">
        <w:rPr>
          <w:sz w:val="20"/>
          <w:szCs w:val="20"/>
        </w:rPr>
        <w:t>Спеціалізованої школи І-ІІІ ступенів №</w:t>
      </w:r>
      <w:r w:rsidR="002D4EA5">
        <w:rPr>
          <w:sz w:val="20"/>
          <w:szCs w:val="20"/>
        </w:rPr>
        <w:t xml:space="preserve"> 207</w:t>
      </w:r>
      <w:r w:rsidR="00366523" w:rsidRPr="00366523">
        <w:rPr>
          <w:sz w:val="20"/>
          <w:szCs w:val="20"/>
        </w:rPr>
        <w:t xml:space="preserve"> з поглибленим вивченням англійської мови Деснянського району міста Києва</w:t>
      </w:r>
      <w:r w:rsidRPr="00685AAD">
        <w:rPr>
          <w:sz w:val="20"/>
          <w:szCs w:val="20"/>
        </w:rPr>
        <w:t>)</w:t>
      </w:r>
    </w:p>
    <w:p w:rsidR="00F80E43" w:rsidRDefault="00F80E43" w:rsidP="00B71A86">
      <w:pPr>
        <w:shd w:val="clear" w:color="auto" w:fill="FFFFFF"/>
        <w:suppressAutoHyphens w:val="0"/>
        <w:jc w:val="center"/>
        <w:rPr>
          <w:b/>
          <w:sz w:val="20"/>
          <w:szCs w:val="20"/>
        </w:rPr>
      </w:pPr>
    </w:p>
    <w:p w:rsidR="00F80E43" w:rsidRDefault="00F80E43" w:rsidP="00B71A86">
      <w:pPr>
        <w:shd w:val="clear" w:color="auto" w:fill="FFFFFF"/>
        <w:suppressAutoHyphens w:val="0"/>
        <w:jc w:val="center"/>
        <w:rPr>
          <w:b/>
          <w:sz w:val="20"/>
          <w:szCs w:val="20"/>
        </w:rPr>
      </w:pPr>
    </w:p>
    <w:p w:rsidR="00F80E43" w:rsidRPr="00230656" w:rsidRDefault="00F80E43" w:rsidP="00B71A86">
      <w:pPr>
        <w:shd w:val="clear" w:color="auto" w:fill="FFFFFF"/>
        <w:suppressAutoHyphens w:val="0"/>
        <w:jc w:val="center"/>
        <w:rPr>
          <w:b/>
          <w:sz w:val="20"/>
          <w:szCs w:val="20"/>
        </w:rPr>
      </w:pPr>
      <w:r w:rsidRPr="00230656">
        <w:rPr>
          <w:b/>
          <w:sz w:val="20"/>
          <w:szCs w:val="20"/>
        </w:rPr>
        <w:t xml:space="preserve">СПЕЦИФІКАЦІЯ </w:t>
      </w:r>
      <w:r w:rsidRPr="00230656">
        <w:rPr>
          <w:b/>
          <w:sz w:val="20"/>
          <w:szCs w:val="20"/>
        </w:rPr>
        <w:tab/>
      </w:r>
    </w:p>
    <w:p w:rsidR="00F80E43" w:rsidRPr="00230656" w:rsidRDefault="00F80E43" w:rsidP="00B71A86">
      <w:pPr>
        <w:shd w:val="clear" w:color="auto" w:fill="FFFFFF"/>
        <w:suppressAutoHyphens w:val="0"/>
        <w:jc w:val="center"/>
        <w:rPr>
          <w:b/>
          <w:sz w:val="20"/>
          <w:szCs w:val="20"/>
        </w:rPr>
      </w:pPr>
    </w:p>
    <w:p w:rsidR="00F80E43" w:rsidRPr="00230656" w:rsidRDefault="00F80E43" w:rsidP="00B71A86">
      <w:pPr>
        <w:shd w:val="clear" w:color="auto" w:fill="FFFFFF"/>
        <w:suppressAutoHyphens w:val="0"/>
        <w:jc w:val="both"/>
        <w:rPr>
          <w:b/>
          <w:sz w:val="20"/>
          <w:szCs w:val="20"/>
        </w:rPr>
      </w:pPr>
      <w:r w:rsidRPr="00230656">
        <w:rPr>
          <w:sz w:val="20"/>
          <w:szCs w:val="20"/>
        </w:rPr>
        <w:t>м. Київ</w:t>
      </w:r>
      <w:r w:rsidRPr="00230656">
        <w:rPr>
          <w:b/>
          <w:sz w:val="20"/>
          <w:szCs w:val="20"/>
        </w:rPr>
        <w:tab/>
      </w:r>
      <w:r w:rsidRPr="00230656">
        <w:rPr>
          <w:b/>
          <w:sz w:val="20"/>
          <w:szCs w:val="20"/>
        </w:rPr>
        <w:tab/>
      </w:r>
      <w:r w:rsidRPr="00230656">
        <w:rPr>
          <w:b/>
          <w:sz w:val="20"/>
          <w:szCs w:val="20"/>
        </w:rPr>
        <w:tab/>
      </w:r>
      <w:r w:rsidRPr="00230656">
        <w:rPr>
          <w:b/>
          <w:sz w:val="20"/>
          <w:szCs w:val="20"/>
        </w:rPr>
        <w:tab/>
      </w:r>
      <w:r w:rsidRPr="00230656">
        <w:rPr>
          <w:b/>
          <w:sz w:val="20"/>
          <w:szCs w:val="20"/>
        </w:rPr>
        <w:tab/>
      </w:r>
      <w:r w:rsidRPr="00230656">
        <w:rPr>
          <w:b/>
          <w:sz w:val="20"/>
          <w:szCs w:val="20"/>
        </w:rPr>
        <w:tab/>
      </w:r>
      <w:r w:rsidRPr="00230656">
        <w:rPr>
          <w:b/>
          <w:sz w:val="20"/>
          <w:szCs w:val="20"/>
        </w:rPr>
        <w:tab/>
      </w:r>
      <w:r w:rsidRPr="00230656">
        <w:rPr>
          <w:b/>
          <w:sz w:val="20"/>
          <w:szCs w:val="20"/>
        </w:rPr>
        <w:tab/>
        <w:t xml:space="preserve">              </w:t>
      </w:r>
      <w:r>
        <w:rPr>
          <w:b/>
          <w:sz w:val="20"/>
          <w:szCs w:val="20"/>
        </w:rPr>
        <w:t xml:space="preserve">                               </w:t>
      </w:r>
      <w:r w:rsidRPr="00230656">
        <w:rPr>
          <w:b/>
          <w:sz w:val="20"/>
          <w:szCs w:val="20"/>
        </w:rPr>
        <w:t xml:space="preserve"> «___» __________ </w:t>
      </w:r>
      <w:r>
        <w:rPr>
          <w:sz w:val="20"/>
          <w:szCs w:val="20"/>
        </w:rPr>
        <w:t>2022</w:t>
      </w:r>
      <w:r w:rsidRPr="00230656">
        <w:rPr>
          <w:sz w:val="20"/>
          <w:szCs w:val="20"/>
        </w:rPr>
        <w:t xml:space="preserve"> р.</w:t>
      </w:r>
    </w:p>
    <w:p w:rsidR="00F80E43" w:rsidRPr="00230656" w:rsidRDefault="00F80E43" w:rsidP="00B71A86">
      <w:pPr>
        <w:shd w:val="clear" w:color="auto" w:fill="FFFFFF"/>
        <w:suppressAutoHyphens w:val="0"/>
        <w:rPr>
          <w:b/>
          <w:sz w:val="20"/>
          <w:szCs w:val="20"/>
        </w:rPr>
      </w:pPr>
    </w:p>
    <w:tbl>
      <w:tblPr>
        <w:tblW w:w="10215" w:type="dxa"/>
        <w:tblInd w:w="5" w:type="dxa"/>
        <w:tblLayout w:type="fixed"/>
        <w:tblCellMar>
          <w:left w:w="0" w:type="dxa"/>
          <w:right w:w="0" w:type="dxa"/>
        </w:tblCellMar>
        <w:tblLook w:val="0000" w:firstRow="0" w:lastRow="0" w:firstColumn="0" w:lastColumn="0" w:noHBand="0" w:noVBand="0"/>
      </w:tblPr>
      <w:tblGrid>
        <w:gridCol w:w="491"/>
        <w:gridCol w:w="2900"/>
        <w:gridCol w:w="1007"/>
        <w:gridCol w:w="1698"/>
        <w:gridCol w:w="1827"/>
        <w:gridCol w:w="2292"/>
      </w:tblGrid>
      <w:tr w:rsidR="00F80E43" w:rsidRPr="00230656" w:rsidTr="00A10F2B">
        <w:tc>
          <w:tcPr>
            <w:tcW w:w="491" w:type="dxa"/>
            <w:tcBorders>
              <w:top w:val="single" w:sz="4" w:space="0" w:color="000000"/>
              <w:left w:val="single" w:sz="4" w:space="0" w:color="000000"/>
              <w:bottom w:val="single" w:sz="4" w:space="0" w:color="000000"/>
            </w:tcBorders>
            <w:vAlign w:val="center"/>
          </w:tcPr>
          <w:p w:rsidR="00F80E43" w:rsidRPr="00230656" w:rsidRDefault="00F80E43" w:rsidP="00A10F2B">
            <w:pPr>
              <w:tabs>
                <w:tab w:val="left" w:pos="1935"/>
              </w:tabs>
              <w:suppressAutoHyphens w:val="0"/>
              <w:ind w:left="179"/>
              <w:jc w:val="center"/>
              <w:rPr>
                <w:sz w:val="20"/>
                <w:szCs w:val="20"/>
              </w:rPr>
            </w:pPr>
            <w:r w:rsidRPr="00230656">
              <w:rPr>
                <w:sz w:val="20"/>
                <w:szCs w:val="20"/>
              </w:rPr>
              <w:t>№ з/п</w:t>
            </w:r>
          </w:p>
        </w:tc>
        <w:tc>
          <w:tcPr>
            <w:tcW w:w="2900" w:type="dxa"/>
            <w:tcBorders>
              <w:top w:val="single" w:sz="4" w:space="0" w:color="000000"/>
              <w:left w:val="single" w:sz="4" w:space="0" w:color="000000"/>
              <w:bottom w:val="single" w:sz="4" w:space="0" w:color="000000"/>
            </w:tcBorders>
            <w:vAlign w:val="center"/>
          </w:tcPr>
          <w:p w:rsidR="00F80E43" w:rsidRPr="00230656" w:rsidRDefault="00F80E43" w:rsidP="00A10F2B">
            <w:pPr>
              <w:tabs>
                <w:tab w:val="left" w:pos="1935"/>
              </w:tabs>
              <w:suppressAutoHyphens w:val="0"/>
              <w:ind w:left="179"/>
              <w:jc w:val="center"/>
              <w:rPr>
                <w:sz w:val="20"/>
                <w:szCs w:val="20"/>
              </w:rPr>
            </w:pPr>
            <w:r w:rsidRPr="00230656">
              <w:rPr>
                <w:sz w:val="20"/>
                <w:szCs w:val="20"/>
              </w:rPr>
              <w:t xml:space="preserve">Найменування товару </w:t>
            </w:r>
          </w:p>
          <w:p w:rsidR="00F80E43" w:rsidRPr="00230656" w:rsidRDefault="00F80E43" w:rsidP="00A10F2B">
            <w:pPr>
              <w:tabs>
                <w:tab w:val="left" w:pos="1935"/>
              </w:tabs>
              <w:suppressAutoHyphens w:val="0"/>
              <w:ind w:left="179"/>
              <w:jc w:val="center"/>
              <w:rPr>
                <w:sz w:val="20"/>
                <w:szCs w:val="20"/>
              </w:rPr>
            </w:pPr>
          </w:p>
        </w:tc>
        <w:tc>
          <w:tcPr>
            <w:tcW w:w="1007" w:type="dxa"/>
            <w:tcBorders>
              <w:top w:val="single" w:sz="4" w:space="0" w:color="000000"/>
              <w:left w:val="single" w:sz="4" w:space="0" w:color="000000"/>
              <w:bottom w:val="single" w:sz="4" w:space="0" w:color="000000"/>
            </w:tcBorders>
            <w:vAlign w:val="center"/>
          </w:tcPr>
          <w:p w:rsidR="00F80E43" w:rsidRPr="00230656" w:rsidRDefault="00F80E43" w:rsidP="00A10F2B">
            <w:pPr>
              <w:suppressAutoHyphens w:val="0"/>
              <w:spacing w:after="150"/>
              <w:jc w:val="center"/>
              <w:rPr>
                <w:sz w:val="20"/>
                <w:szCs w:val="20"/>
              </w:rPr>
            </w:pPr>
            <w:r w:rsidRPr="00230656">
              <w:rPr>
                <w:sz w:val="20"/>
                <w:szCs w:val="20"/>
              </w:rPr>
              <w:t>Одиниця виміру</w:t>
            </w:r>
          </w:p>
        </w:tc>
        <w:tc>
          <w:tcPr>
            <w:tcW w:w="1698" w:type="dxa"/>
            <w:tcBorders>
              <w:top w:val="single" w:sz="4" w:space="0" w:color="000000"/>
              <w:left w:val="single" w:sz="4" w:space="0" w:color="000000"/>
              <w:bottom w:val="single" w:sz="4" w:space="0" w:color="000000"/>
            </w:tcBorders>
            <w:vAlign w:val="center"/>
          </w:tcPr>
          <w:p w:rsidR="00F80E43" w:rsidRPr="00230656" w:rsidRDefault="00F80E43" w:rsidP="00A10F2B">
            <w:pPr>
              <w:suppressAutoHyphens w:val="0"/>
              <w:jc w:val="center"/>
              <w:rPr>
                <w:sz w:val="20"/>
                <w:szCs w:val="20"/>
              </w:rPr>
            </w:pPr>
            <w:r w:rsidRPr="00230656">
              <w:rPr>
                <w:sz w:val="20"/>
                <w:szCs w:val="20"/>
              </w:rPr>
              <w:t xml:space="preserve">Загальна   </w:t>
            </w:r>
          </w:p>
          <w:p w:rsidR="00F80E43" w:rsidRPr="00230656" w:rsidRDefault="00F80E43" w:rsidP="00A10F2B">
            <w:pPr>
              <w:suppressAutoHyphens w:val="0"/>
              <w:jc w:val="center"/>
              <w:rPr>
                <w:sz w:val="20"/>
                <w:szCs w:val="20"/>
              </w:rPr>
            </w:pPr>
            <w:r w:rsidRPr="00230656">
              <w:rPr>
                <w:sz w:val="20"/>
                <w:szCs w:val="20"/>
              </w:rPr>
              <w:t>кількість</w:t>
            </w:r>
          </w:p>
        </w:tc>
        <w:tc>
          <w:tcPr>
            <w:tcW w:w="1827" w:type="dxa"/>
            <w:tcBorders>
              <w:top w:val="single" w:sz="4" w:space="0" w:color="000000"/>
              <w:left w:val="single" w:sz="4" w:space="0" w:color="000000"/>
              <w:bottom w:val="single" w:sz="4" w:space="0" w:color="000000"/>
            </w:tcBorders>
            <w:vAlign w:val="center"/>
          </w:tcPr>
          <w:p w:rsidR="00F80E43" w:rsidRPr="00230656" w:rsidRDefault="00F80E43" w:rsidP="00A10F2B">
            <w:pPr>
              <w:suppressAutoHyphens w:val="0"/>
              <w:jc w:val="center"/>
              <w:rPr>
                <w:sz w:val="20"/>
                <w:szCs w:val="20"/>
              </w:rPr>
            </w:pPr>
            <w:r w:rsidRPr="00230656">
              <w:rPr>
                <w:sz w:val="20"/>
                <w:szCs w:val="20"/>
              </w:rPr>
              <w:t xml:space="preserve">Ціна за одиницю виміру в грн. </w:t>
            </w:r>
          </w:p>
          <w:p w:rsidR="00F80E43" w:rsidRPr="00230656" w:rsidRDefault="00F80E43" w:rsidP="00A10F2B">
            <w:pPr>
              <w:suppressAutoHyphens w:val="0"/>
              <w:jc w:val="center"/>
              <w:rPr>
                <w:sz w:val="20"/>
                <w:szCs w:val="20"/>
              </w:rPr>
            </w:pPr>
            <w:r w:rsidRPr="00230656">
              <w:rPr>
                <w:sz w:val="20"/>
                <w:szCs w:val="20"/>
              </w:rPr>
              <w:t>(з ПДВ)</w:t>
            </w:r>
          </w:p>
        </w:tc>
        <w:tc>
          <w:tcPr>
            <w:tcW w:w="2292" w:type="dxa"/>
            <w:tcBorders>
              <w:top w:val="single" w:sz="4" w:space="0" w:color="000000"/>
              <w:left w:val="single" w:sz="4" w:space="0" w:color="000000"/>
              <w:bottom w:val="single" w:sz="4" w:space="0" w:color="000000"/>
              <w:right w:val="single" w:sz="4" w:space="0" w:color="000000"/>
            </w:tcBorders>
            <w:vAlign w:val="center"/>
          </w:tcPr>
          <w:p w:rsidR="00F80E43" w:rsidRPr="00230656" w:rsidRDefault="00F80E43" w:rsidP="00A10F2B">
            <w:pPr>
              <w:suppressAutoHyphens w:val="0"/>
              <w:spacing w:after="150"/>
              <w:jc w:val="center"/>
              <w:rPr>
                <w:sz w:val="20"/>
                <w:szCs w:val="20"/>
              </w:rPr>
            </w:pPr>
            <w:r w:rsidRPr="00230656">
              <w:rPr>
                <w:sz w:val="20"/>
                <w:szCs w:val="20"/>
              </w:rPr>
              <w:t>Загальна сума вартості товару в грн. (з ПДВ)</w:t>
            </w:r>
          </w:p>
        </w:tc>
      </w:tr>
      <w:tr w:rsidR="00F80E43" w:rsidRPr="00230656" w:rsidTr="00A10F2B">
        <w:trPr>
          <w:trHeight w:val="406"/>
        </w:trPr>
        <w:tc>
          <w:tcPr>
            <w:tcW w:w="491" w:type="dxa"/>
            <w:tcBorders>
              <w:top w:val="single" w:sz="4" w:space="0" w:color="000000"/>
              <w:left w:val="single" w:sz="4" w:space="0" w:color="000000"/>
              <w:bottom w:val="single" w:sz="4" w:space="0" w:color="000000"/>
            </w:tcBorders>
          </w:tcPr>
          <w:p w:rsidR="00F80E43" w:rsidRPr="00230656" w:rsidRDefault="00F80E43" w:rsidP="00A10F2B">
            <w:pPr>
              <w:jc w:val="center"/>
              <w:rPr>
                <w:sz w:val="20"/>
                <w:szCs w:val="20"/>
              </w:rPr>
            </w:pPr>
            <w:r w:rsidRPr="00230656">
              <w:rPr>
                <w:sz w:val="20"/>
                <w:szCs w:val="20"/>
              </w:rPr>
              <w:t>1</w:t>
            </w:r>
            <w:r>
              <w:rPr>
                <w:sz w:val="20"/>
                <w:szCs w:val="20"/>
              </w:rPr>
              <w:t>.</w:t>
            </w:r>
          </w:p>
        </w:tc>
        <w:tc>
          <w:tcPr>
            <w:tcW w:w="2900" w:type="dxa"/>
            <w:tcBorders>
              <w:top w:val="single" w:sz="4" w:space="0" w:color="000000"/>
              <w:left w:val="single" w:sz="4" w:space="0" w:color="000000"/>
              <w:bottom w:val="single" w:sz="4" w:space="0" w:color="000000"/>
            </w:tcBorders>
            <w:vAlign w:val="center"/>
          </w:tcPr>
          <w:p w:rsidR="00F80E43" w:rsidRPr="00230656" w:rsidRDefault="00F80E43" w:rsidP="00A10F2B">
            <w:pPr>
              <w:rPr>
                <w:sz w:val="20"/>
                <w:szCs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F80E43" w:rsidRPr="00230656" w:rsidRDefault="00F80E43" w:rsidP="00A10F2B">
            <w:pPr>
              <w:jc w:val="center"/>
              <w:rPr>
                <w:bCs/>
                <w:color w:val="000000"/>
                <w:sz w:val="20"/>
                <w:szCs w:val="20"/>
              </w:rPr>
            </w:pPr>
          </w:p>
        </w:tc>
        <w:tc>
          <w:tcPr>
            <w:tcW w:w="1698" w:type="dxa"/>
            <w:tcBorders>
              <w:top w:val="single" w:sz="4" w:space="0" w:color="000000"/>
              <w:left w:val="single" w:sz="4" w:space="0" w:color="000000"/>
              <w:bottom w:val="single" w:sz="4" w:space="0" w:color="000000"/>
            </w:tcBorders>
            <w:vAlign w:val="center"/>
          </w:tcPr>
          <w:p w:rsidR="00F80E43" w:rsidRPr="00230656" w:rsidRDefault="00F80E43" w:rsidP="00A10F2B">
            <w:pPr>
              <w:jc w:val="center"/>
              <w:rPr>
                <w:sz w:val="20"/>
                <w:szCs w:val="20"/>
              </w:rPr>
            </w:pPr>
          </w:p>
        </w:tc>
        <w:tc>
          <w:tcPr>
            <w:tcW w:w="1827" w:type="dxa"/>
            <w:tcBorders>
              <w:top w:val="single" w:sz="4" w:space="0" w:color="000000"/>
              <w:left w:val="single" w:sz="4" w:space="0" w:color="000000"/>
              <w:bottom w:val="single" w:sz="4" w:space="0" w:color="000000"/>
            </w:tcBorders>
            <w:vAlign w:val="center"/>
          </w:tcPr>
          <w:p w:rsidR="00F80E43" w:rsidRPr="00230656" w:rsidRDefault="00F80E43" w:rsidP="00A10F2B">
            <w:pPr>
              <w:suppressAutoHyphens w:val="0"/>
              <w:snapToGrid w:val="0"/>
              <w:jc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F80E43" w:rsidRPr="00230656" w:rsidRDefault="00F80E43" w:rsidP="00A10F2B">
            <w:pPr>
              <w:suppressAutoHyphens w:val="0"/>
              <w:snapToGrid w:val="0"/>
              <w:jc w:val="right"/>
              <w:rPr>
                <w:sz w:val="20"/>
                <w:szCs w:val="20"/>
              </w:rPr>
            </w:pPr>
          </w:p>
        </w:tc>
      </w:tr>
      <w:tr w:rsidR="00F80E43" w:rsidRPr="00230656" w:rsidTr="00A10F2B">
        <w:trPr>
          <w:trHeight w:val="393"/>
        </w:trPr>
        <w:tc>
          <w:tcPr>
            <w:tcW w:w="491" w:type="dxa"/>
            <w:tcBorders>
              <w:top w:val="single" w:sz="4" w:space="0" w:color="000000"/>
              <w:left w:val="single" w:sz="4" w:space="0" w:color="000000"/>
              <w:bottom w:val="single" w:sz="4" w:space="0" w:color="000000"/>
            </w:tcBorders>
          </w:tcPr>
          <w:p w:rsidR="00F80E43" w:rsidRPr="00230656" w:rsidRDefault="00F80E43" w:rsidP="00A10F2B">
            <w:pPr>
              <w:suppressAutoHyphens w:val="0"/>
              <w:snapToGrid w:val="0"/>
              <w:rPr>
                <w:b/>
                <w:sz w:val="20"/>
                <w:szCs w:val="20"/>
              </w:rPr>
            </w:pPr>
          </w:p>
        </w:tc>
        <w:tc>
          <w:tcPr>
            <w:tcW w:w="7432" w:type="dxa"/>
            <w:gridSpan w:val="4"/>
            <w:tcBorders>
              <w:top w:val="single" w:sz="4" w:space="0" w:color="000000"/>
              <w:left w:val="single" w:sz="4" w:space="0" w:color="000000"/>
              <w:bottom w:val="single" w:sz="4" w:space="0" w:color="000000"/>
            </w:tcBorders>
            <w:vAlign w:val="center"/>
          </w:tcPr>
          <w:p w:rsidR="00F80E43" w:rsidRPr="00230656" w:rsidRDefault="00F80E43" w:rsidP="00A10F2B">
            <w:pPr>
              <w:suppressAutoHyphens w:val="0"/>
              <w:rPr>
                <w:b/>
                <w:sz w:val="20"/>
                <w:szCs w:val="20"/>
              </w:rPr>
            </w:pPr>
            <w:r w:rsidRPr="00230656">
              <w:rPr>
                <w:b/>
                <w:sz w:val="20"/>
                <w:szCs w:val="20"/>
              </w:rPr>
              <w:t>Загальна вартість</w:t>
            </w:r>
          </w:p>
        </w:tc>
        <w:tc>
          <w:tcPr>
            <w:tcW w:w="2292" w:type="dxa"/>
            <w:tcBorders>
              <w:top w:val="single" w:sz="4" w:space="0" w:color="000000"/>
              <w:left w:val="single" w:sz="4" w:space="0" w:color="000000"/>
              <w:bottom w:val="single" w:sz="4" w:space="0" w:color="000000"/>
              <w:right w:val="single" w:sz="4" w:space="0" w:color="000000"/>
            </w:tcBorders>
            <w:vAlign w:val="center"/>
          </w:tcPr>
          <w:p w:rsidR="00F80E43" w:rsidRPr="00230656" w:rsidRDefault="00F80E43" w:rsidP="00A10F2B">
            <w:pPr>
              <w:suppressAutoHyphens w:val="0"/>
              <w:snapToGrid w:val="0"/>
              <w:jc w:val="right"/>
              <w:rPr>
                <w:b/>
                <w:sz w:val="20"/>
                <w:szCs w:val="20"/>
              </w:rPr>
            </w:pPr>
          </w:p>
        </w:tc>
      </w:tr>
    </w:tbl>
    <w:p w:rsidR="00F80E43" w:rsidRPr="00230656" w:rsidRDefault="00F80E43" w:rsidP="00B71A86">
      <w:pPr>
        <w:tabs>
          <w:tab w:val="left" w:pos="1440"/>
        </w:tabs>
        <w:suppressAutoHyphens w:val="0"/>
        <w:ind w:firstLine="37"/>
        <w:jc w:val="both"/>
        <w:rPr>
          <w:sz w:val="20"/>
          <w:szCs w:val="20"/>
        </w:rPr>
      </w:pPr>
    </w:p>
    <w:p w:rsidR="00F80E43" w:rsidRPr="00230656" w:rsidRDefault="00F80E43" w:rsidP="00B637A0">
      <w:pPr>
        <w:tabs>
          <w:tab w:val="left" w:pos="1440"/>
        </w:tabs>
        <w:suppressAutoHyphens w:val="0"/>
        <w:ind w:firstLine="37"/>
        <w:jc w:val="both"/>
        <w:rPr>
          <w:sz w:val="20"/>
          <w:szCs w:val="20"/>
        </w:rPr>
      </w:pPr>
      <w:r w:rsidRPr="00230656">
        <w:rPr>
          <w:sz w:val="20"/>
          <w:szCs w:val="20"/>
        </w:rPr>
        <w:t xml:space="preserve">Ціна Договору становить </w:t>
      </w:r>
      <w:r>
        <w:rPr>
          <w:b/>
          <w:bCs/>
          <w:color w:val="000000"/>
          <w:sz w:val="20"/>
          <w:szCs w:val="20"/>
        </w:rPr>
        <w:t xml:space="preserve"> _______________ </w:t>
      </w:r>
      <w:r w:rsidRPr="00230656">
        <w:rPr>
          <w:sz w:val="20"/>
          <w:szCs w:val="20"/>
        </w:rPr>
        <w:t xml:space="preserve"> (</w:t>
      </w:r>
      <w:r w:rsidRPr="00230656">
        <w:rPr>
          <w:bCs/>
          <w:color w:val="000000"/>
          <w:sz w:val="20"/>
          <w:szCs w:val="20"/>
        </w:rPr>
        <w:t>сума прописом</w:t>
      </w:r>
      <w:r w:rsidRPr="00230656">
        <w:rPr>
          <w:sz w:val="20"/>
          <w:szCs w:val="20"/>
        </w:rPr>
        <w:t xml:space="preserve"> грн. 00 коп.), у тому числі податок на додану вартість </w:t>
      </w:r>
      <w:r>
        <w:rPr>
          <w:sz w:val="20"/>
          <w:szCs w:val="20"/>
        </w:rPr>
        <w:t xml:space="preserve"> __________________</w:t>
      </w:r>
      <w:r w:rsidRPr="00230656">
        <w:rPr>
          <w:sz w:val="20"/>
          <w:szCs w:val="20"/>
        </w:rPr>
        <w:t xml:space="preserve"> грн. (сума прописом грн.  00 коп.).</w:t>
      </w:r>
    </w:p>
    <w:p w:rsidR="00F80E43" w:rsidRPr="00230656" w:rsidRDefault="00F80E43" w:rsidP="00B71A86">
      <w:pPr>
        <w:tabs>
          <w:tab w:val="left" w:pos="1440"/>
        </w:tabs>
        <w:suppressAutoHyphens w:val="0"/>
        <w:ind w:firstLine="37"/>
        <w:jc w:val="both"/>
        <w:rPr>
          <w:sz w:val="20"/>
          <w:szCs w:val="20"/>
        </w:rPr>
      </w:pPr>
    </w:p>
    <w:p w:rsidR="00F80E43" w:rsidRPr="00230656" w:rsidRDefault="00F80E43" w:rsidP="00B71A86">
      <w:pPr>
        <w:suppressAutoHyphens w:val="0"/>
        <w:spacing w:before="100" w:after="100"/>
        <w:ind w:left="567"/>
        <w:jc w:val="center"/>
        <w:rPr>
          <w:b/>
          <w:sz w:val="20"/>
          <w:szCs w:val="20"/>
        </w:rPr>
      </w:pPr>
      <w:r w:rsidRPr="00230656">
        <w:rPr>
          <w:b/>
          <w:sz w:val="20"/>
          <w:szCs w:val="20"/>
        </w:rPr>
        <w:t xml:space="preserve">МІСЦЕЗНАХОДЖЕННЯ ТА БАНКІВСЬКІ РЕКВІЗИТИ СТОРІН </w:t>
      </w:r>
    </w:p>
    <w:p w:rsidR="00F80E43" w:rsidRPr="00230656" w:rsidRDefault="00F80E43" w:rsidP="00B71A86">
      <w:pPr>
        <w:suppressAutoHyphens w:val="0"/>
        <w:spacing w:before="100" w:after="100"/>
        <w:ind w:left="567"/>
        <w:jc w:val="center"/>
        <w:rPr>
          <w:b/>
          <w:sz w:val="20"/>
          <w:szCs w:val="20"/>
        </w:rPr>
      </w:pPr>
    </w:p>
    <w:tbl>
      <w:tblPr>
        <w:tblW w:w="0" w:type="auto"/>
        <w:tblLayout w:type="fixed"/>
        <w:tblCellMar>
          <w:left w:w="0" w:type="dxa"/>
          <w:right w:w="0" w:type="dxa"/>
        </w:tblCellMar>
        <w:tblLook w:val="0000" w:firstRow="0" w:lastRow="0" w:firstColumn="0" w:lastColumn="0" w:noHBand="0" w:noVBand="0"/>
      </w:tblPr>
      <w:tblGrid>
        <w:gridCol w:w="5245"/>
        <w:gridCol w:w="4708"/>
      </w:tblGrid>
      <w:tr w:rsidR="00F80E43" w:rsidRPr="00230656" w:rsidTr="00777D5E">
        <w:tc>
          <w:tcPr>
            <w:tcW w:w="5245" w:type="dxa"/>
          </w:tcPr>
          <w:p w:rsidR="00F80E43" w:rsidRPr="00230656" w:rsidRDefault="00F80E43" w:rsidP="00777D5E">
            <w:pPr>
              <w:suppressAutoHyphens w:val="0"/>
              <w:rPr>
                <w:b/>
                <w:sz w:val="20"/>
                <w:szCs w:val="20"/>
              </w:rPr>
            </w:pPr>
            <w:r w:rsidRPr="00230656">
              <w:rPr>
                <w:b/>
                <w:sz w:val="20"/>
                <w:szCs w:val="20"/>
                <w:u w:val="single"/>
              </w:rPr>
              <w:t>Учасник</w:t>
            </w:r>
            <w:r w:rsidRPr="00230656">
              <w:rPr>
                <w:b/>
                <w:sz w:val="20"/>
                <w:szCs w:val="20"/>
              </w:rPr>
              <w:t>: </w:t>
            </w:r>
          </w:p>
          <w:p w:rsidR="00F80E43" w:rsidRPr="00230656" w:rsidRDefault="00F80E43" w:rsidP="00777D5E">
            <w:pPr>
              <w:suppressAutoHyphens w:val="0"/>
              <w:rPr>
                <w:b/>
                <w:sz w:val="20"/>
                <w:szCs w:val="20"/>
              </w:rPr>
            </w:pPr>
          </w:p>
        </w:tc>
        <w:tc>
          <w:tcPr>
            <w:tcW w:w="4708" w:type="dxa"/>
          </w:tcPr>
          <w:p w:rsidR="00F80E43" w:rsidRPr="00230656" w:rsidRDefault="00F80E43" w:rsidP="00777D5E">
            <w:pPr>
              <w:suppressAutoHyphens w:val="0"/>
              <w:rPr>
                <w:b/>
                <w:sz w:val="20"/>
                <w:szCs w:val="20"/>
              </w:rPr>
            </w:pPr>
            <w:r w:rsidRPr="00230656">
              <w:rPr>
                <w:b/>
                <w:sz w:val="20"/>
                <w:szCs w:val="20"/>
                <w:u w:val="single"/>
              </w:rPr>
              <w:t>Замовник:</w:t>
            </w:r>
          </w:p>
          <w:p w:rsidR="00F80E43" w:rsidRPr="00230656" w:rsidRDefault="00F80E43" w:rsidP="00777D5E">
            <w:pPr>
              <w:suppressAutoHyphens w:val="0"/>
              <w:rPr>
                <w:b/>
                <w:sz w:val="20"/>
                <w:szCs w:val="20"/>
              </w:rPr>
            </w:pPr>
          </w:p>
        </w:tc>
      </w:tr>
      <w:tr w:rsidR="00F80E43" w:rsidRPr="00230656" w:rsidTr="00777D5E">
        <w:tc>
          <w:tcPr>
            <w:tcW w:w="5245" w:type="dxa"/>
          </w:tcPr>
          <w:p w:rsidR="00F80E43" w:rsidRPr="00230656" w:rsidRDefault="00F80E43" w:rsidP="00777D5E">
            <w:pPr>
              <w:suppressAutoHyphens w:val="0"/>
              <w:rPr>
                <w:b/>
                <w:sz w:val="20"/>
                <w:szCs w:val="20"/>
              </w:rPr>
            </w:pPr>
            <w:r w:rsidRPr="00230656">
              <w:rPr>
                <w:b/>
                <w:sz w:val="20"/>
                <w:szCs w:val="20"/>
              </w:rPr>
              <w:t>__________________________________</w:t>
            </w:r>
          </w:p>
          <w:p w:rsidR="00F80E43" w:rsidRPr="00230656" w:rsidRDefault="00F80E43" w:rsidP="00777D5E">
            <w:pPr>
              <w:suppressAutoHyphens w:val="0"/>
              <w:rPr>
                <w:b/>
                <w:sz w:val="20"/>
                <w:szCs w:val="20"/>
              </w:rPr>
            </w:pPr>
          </w:p>
        </w:tc>
        <w:tc>
          <w:tcPr>
            <w:tcW w:w="4708" w:type="dxa"/>
          </w:tcPr>
          <w:p w:rsidR="00F80E43" w:rsidRPr="00230656" w:rsidRDefault="00F80E43" w:rsidP="00777D5E">
            <w:pPr>
              <w:suppressAutoHyphens w:val="0"/>
              <w:rPr>
                <w:b/>
                <w:sz w:val="20"/>
                <w:szCs w:val="20"/>
              </w:rPr>
            </w:pPr>
            <w:r w:rsidRPr="00230656">
              <w:rPr>
                <w:b/>
                <w:sz w:val="20"/>
                <w:szCs w:val="20"/>
              </w:rPr>
              <w:t>__________________________________</w:t>
            </w:r>
          </w:p>
          <w:p w:rsidR="00F80E43" w:rsidRPr="00230656" w:rsidRDefault="00F80E43" w:rsidP="00777D5E">
            <w:pPr>
              <w:suppressAutoHyphens w:val="0"/>
              <w:rPr>
                <w:b/>
                <w:sz w:val="20"/>
                <w:szCs w:val="20"/>
              </w:rPr>
            </w:pPr>
          </w:p>
        </w:tc>
      </w:tr>
      <w:tr w:rsidR="00F80E43" w:rsidRPr="00230656" w:rsidTr="00777D5E">
        <w:tc>
          <w:tcPr>
            <w:tcW w:w="5245" w:type="dxa"/>
          </w:tcPr>
          <w:p w:rsidR="00F80E43" w:rsidRPr="00230656" w:rsidRDefault="00F80E43" w:rsidP="00777D5E">
            <w:pPr>
              <w:suppressAutoHyphens w:val="0"/>
              <w:rPr>
                <w:sz w:val="20"/>
                <w:szCs w:val="20"/>
              </w:rPr>
            </w:pPr>
            <w:r w:rsidRPr="00230656">
              <w:rPr>
                <w:sz w:val="20"/>
                <w:szCs w:val="20"/>
              </w:rPr>
              <w:t>Адреса ____________________________</w:t>
            </w:r>
          </w:p>
        </w:tc>
        <w:tc>
          <w:tcPr>
            <w:tcW w:w="4708" w:type="dxa"/>
          </w:tcPr>
          <w:p w:rsidR="00F80E43" w:rsidRPr="00230656" w:rsidRDefault="00F80E43" w:rsidP="00777D5E">
            <w:pPr>
              <w:suppressAutoHyphens w:val="0"/>
              <w:rPr>
                <w:sz w:val="20"/>
                <w:szCs w:val="20"/>
              </w:rPr>
            </w:pPr>
            <w:r w:rsidRPr="00230656">
              <w:rPr>
                <w:sz w:val="20"/>
                <w:szCs w:val="20"/>
              </w:rPr>
              <w:t>Адреса ____________________________</w:t>
            </w:r>
          </w:p>
        </w:tc>
      </w:tr>
      <w:tr w:rsidR="00F80E43" w:rsidRPr="00230656" w:rsidTr="00777D5E">
        <w:trPr>
          <w:trHeight w:val="1081"/>
        </w:trPr>
        <w:tc>
          <w:tcPr>
            <w:tcW w:w="5245" w:type="dxa"/>
          </w:tcPr>
          <w:p w:rsidR="00F80E43" w:rsidRPr="00230656" w:rsidRDefault="00F80E43" w:rsidP="00777D5E">
            <w:pPr>
              <w:suppressAutoHyphens w:val="0"/>
              <w:snapToGrid w:val="0"/>
              <w:rPr>
                <w:sz w:val="20"/>
                <w:szCs w:val="20"/>
              </w:rPr>
            </w:pPr>
          </w:p>
          <w:p w:rsidR="00F80E43" w:rsidRPr="00230656" w:rsidRDefault="00F80E43" w:rsidP="00777D5E">
            <w:pPr>
              <w:suppressAutoHyphens w:val="0"/>
              <w:rPr>
                <w:sz w:val="20"/>
                <w:szCs w:val="20"/>
              </w:rPr>
            </w:pPr>
            <w:r w:rsidRPr="00230656">
              <w:rPr>
                <w:sz w:val="20"/>
                <w:szCs w:val="20"/>
              </w:rPr>
              <w:t>р/р _______________________________</w:t>
            </w:r>
          </w:p>
          <w:p w:rsidR="00F80E43" w:rsidRPr="00230656" w:rsidRDefault="00F80E43" w:rsidP="00777D5E">
            <w:pPr>
              <w:suppressAutoHyphens w:val="0"/>
              <w:rPr>
                <w:sz w:val="20"/>
                <w:szCs w:val="20"/>
              </w:rPr>
            </w:pPr>
            <w:r w:rsidRPr="00230656">
              <w:rPr>
                <w:sz w:val="20"/>
                <w:szCs w:val="20"/>
              </w:rPr>
              <w:t>в _________________________________</w:t>
            </w:r>
          </w:p>
          <w:p w:rsidR="00F80E43" w:rsidRPr="00230656" w:rsidRDefault="00F80E43" w:rsidP="00777D5E">
            <w:pPr>
              <w:suppressAutoHyphens w:val="0"/>
              <w:rPr>
                <w:sz w:val="20"/>
                <w:szCs w:val="20"/>
              </w:rPr>
            </w:pPr>
            <w:r w:rsidRPr="00230656">
              <w:rPr>
                <w:sz w:val="20"/>
                <w:szCs w:val="20"/>
              </w:rPr>
              <w:t>___________________________________</w:t>
            </w:r>
          </w:p>
          <w:p w:rsidR="00F80E43" w:rsidRPr="00230656" w:rsidRDefault="00F80E43" w:rsidP="00777D5E">
            <w:pPr>
              <w:suppressAutoHyphens w:val="0"/>
              <w:rPr>
                <w:sz w:val="20"/>
                <w:szCs w:val="20"/>
              </w:rPr>
            </w:pPr>
            <w:r w:rsidRPr="00230656">
              <w:rPr>
                <w:sz w:val="20"/>
                <w:szCs w:val="20"/>
              </w:rPr>
              <w:t xml:space="preserve">КОД ЄДРПОУ ______________________ </w:t>
            </w:r>
          </w:p>
          <w:p w:rsidR="00F80E43" w:rsidRPr="00230656" w:rsidRDefault="00F80E43" w:rsidP="00777D5E">
            <w:pPr>
              <w:suppressAutoHyphens w:val="0"/>
              <w:rPr>
                <w:sz w:val="20"/>
                <w:szCs w:val="20"/>
              </w:rPr>
            </w:pPr>
            <w:r w:rsidRPr="00230656">
              <w:rPr>
                <w:sz w:val="20"/>
                <w:szCs w:val="20"/>
              </w:rPr>
              <w:t>МФО ______________________________</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tc>
        <w:tc>
          <w:tcPr>
            <w:tcW w:w="4708" w:type="dxa"/>
          </w:tcPr>
          <w:p w:rsidR="00F80E43" w:rsidRPr="00230656" w:rsidRDefault="00F80E43" w:rsidP="00777D5E">
            <w:pPr>
              <w:suppressAutoHyphens w:val="0"/>
              <w:snapToGrid w:val="0"/>
              <w:rPr>
                <w:sz w:val="20"/>
                <w:szCs w:val="20"/>
              </w:rPr>
            </w:pPr>
          </w:p>
          <w:p w:rsidR="00F80E43" w:rsidRPr="00230656" w:rsidRDefault="00F80E43" w:rsidP="00777D5E">
            <w:pPr>
              <w:suppressAutoHyphens w:val="0"/>
              <w:rPr>
                <w:sz w:val="20"/>
                <w:szCs w:val="20"/>
              </w:rPr>
            </w:pPr>
            <w:r w:rsidRPr="00230656">
              <w:rPr>
                <w:sz w:val="20"/>
                <w:szCs w:val="20"/>
              </w:rPr>
              <w:t>р/р _______________________________</w:t>
            </w:r>
          </w:p>
          <w:p w:rsidR="00F80E43" w:rsidRPr="00230656" w:rsidRDefault="00F80E43" w:rsidP="00777D5E">
            <w:pPr>
              <w:suppressAutoHyphens w:val="0"/>
              <w:rPr>
                <w:sz w:val="20"/>
                <w:szCs w:val="20"/>
              </w:rPr>
            </w:pPr>
            <w:r w:rsidRPr="00230656">
              <w:rPr>
                <w:sz w:val="20"/>
                <w:szCs w:val="20"/>
              </w:rPr>
              <w:t>в _________________________________</w:t>
            </w:r>
          </w:p>
          <w:p w:rsidR="00F80E43" w:rsidRPr="00230656" w:rsidRDefault="00F80E43" w:rsidP="00777D5E">
            <w:pPr>
              <w:suppressAutoHyphens w:val="0"/>
              <w:rPr>
                <w:sz w:val="20"/>
                <w:szCs w:val="20"/>
              </w:rPr>
            </w:pPr>
            <w:r w:rsidRPr="00230656">
              <w:rPr>
                <w:sz w:val="20"/>
                <w:szCs w:val="20"/>
              </w:rPr>
              <w:t>___________________________________</w:t>
            </w:r>
          </w:p>
          <w:p w:rsidR="00F80E43" w:rsidRPr="00230656" w:rsidRDefault="00F80E43" w:rsidP="00777D5E">
            <w:pPr>
              <w:suppressAutoHyphens w:val="0"/>
              <w:rPr>
                <w:sz w:val="20"/>
                <w:szCs w:val="20"/>
              </w:rPr>
            </w:pPr>
            <w:r w:rsidRPr="00230656">
              <w:rPr>
                <w:sz w:val="20"/>
                <w:szCs w:val="20"/>
              </w:rPr>
              <w:t xml:space="preserve">КОД ЄДРПОУ ______________________ </w:t>
            </w:r>
          </w:p>
          <w:p w:rsidR="00F80E43" w:rsidRPr="00230656" w:rsidRDefault="00F80E43" w:rsidP="00777D5E">
            <w:pPr>
              <w:suppressAutoHyphens w:val="0"/>
              <w:rPr>
                <w:sz w:val="20"/>
                <w:szCs w:val="20"/>
              </w:rPr>
            </w:pPr>
            <w:r w:rsidRPr="00230656">
              <w:rPr>
                <w:sz w:val="20"/>
                <w:szCs w:val="20"/>
              </w:rPr>
              <w:t>МФО ______________________________</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tc>
      </w:tr>
      <w:tr w:rsidR="00F80E43" w:rsidRPr="00230656" w:rsidTr="00777D5E">
        <w:trPr>
          <w:trHeight w:val="425"/>
        </w:trPr>
        <w:tc>
          <w:tcPr>
            <w:tcW w:w="5245" w:type="dxa"/>
          </w:tcPr>
          <w:p w:rsidR="00F80E43" w:rsidRPr="00230656" w:rsidRDefault="00F80E43" w:rsidP="00777D5E">
            <w:pPr>
              <w:suppressAutoHyphens w:val="0"/>
              <w:rPr>
                <w:sz w:val="20"/>
                <w:szCs w:val="20"/>
              </w:rPr>
            </w:pPr>
            <w:r w:rsidRPr="00230656">
              <w:rPr>
                <w:sz w:val="20"/>
                <w:szCs w:val="20"/>
              </w:rPr>
              <w:t xml:space="preserve">Директор </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r w:rsidRPr="00230656">
              <w:rPr>
                <w:sz w:val="20"/>
                <w:szCs w:val="20"/>
              </w:rPr>
              <w:t xml:space="preserve">             _____________________________</w:t>
            </w:r>
          </w:p>
        </w:tc>
        <w:tc>
          <w:tcPr>
            <w:tcW w:w="4708" w:type="dxa"/>
          </w:tcPr>
          <w:p w:rsidR="00F80E43" w:rsidRPr="00230656" w:rsidRDefault="00F80E43" w:rsidP="00777D5E">
            <w:pPr>
              <w:suppressAutoHyphens w:val="0"/>
              <w:rPr>
                <w:sz w:val="20"/>
                <w:szCs w:val="20"/>
              </w:rPr>
            </w:pPr>
            <w:r>
              <w:rPr>
                <w:sz w:val="20"/>
                <w:szCs w:val="20"/>
              </w:rPr>
              <w:t xml:space="preserve"> </w:t>
            </w:r>
          </w:p>
          <w:p w:rsidR="00F80E43" w:rsidRPr="00230656" w:rsidRDefault="00F80E43" w:rsidP="00777D5E">
            <w:pPr>
              <w:suppressAutoHyphens w:val="0"/>
              <w:rPr>
                <w:sz w:val="20"/>
                <w:szCs w:val="20"/>
              </w:rPr>
            </w:pPr>
            <w:r>
              <w:rPr>
                <w:sz w:val="20"/>
                <w:szCs w:val="20"/>
              </w:rPr>
              <w:t xml:space="preserve">Директор </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r w:rsidRPr="00230656">
              <w:rPr>
                <w:sz w:val="20"/>
                <w:szCs w:val="20"/>
              </w:rPr>
              <w:t xml:space="preserve">             ____________________  </w:t>
            </w:r>
            <w:r>
              <w:rPr>
                <w:sz w:val="20"/>
                <w:szCs w:val="20"/>
              </w:rPr>
              <w:t xml:space="preserve"> </w:t>
            </w:r>
          </w:p>
        </w:tc>
      </w:tr>
    </w:tbl>
    <w:p w:rsidR="00F80E43" w:rsidRDefault="00F80E43" w:rsidP="00B71A86">
      <w:pPr>
        <w:suppressAutoHyphens w:val="0"/>
        <w:spacing w:before="100" w:after="100"/>
        <w:ind w:left="567"/>
        <w:jc w:val="center"/>
        <w:rPr>
          <w:b/>
          <w:sz w:val="20"/>
          <w:szCs w:val="20"/>
        </w:rPr>
      </w:pPr>
    </w:p>
    <w:p w:rsidR="00F80E43" w:rsidRDefault="00F80E43" w:rsidP="00B71A86">
      <w:pPr>
        <w:suppressAutoHyphens w:val="0"/>
        <w:spacing w:before="100" w:after="100"/>
        <w:ind w:left="567"/>
        <w:jc w:val="center"/>
        <w:rPr>
          <w:b/>
          <w:sz w:val="20"/>
          <w:szCs w:val="20"/>
        </w:rPr>
      </w:pPr>
    </w:p>
    <w:p w:rsidR="00F80E43" w:rsidRDefault="00F80E43" w:rsidP="00B71A86">
      <w:pPr>
        <w:suppressAutoHyphens w:val="0"/>
        <w:spacing w:before="100" w:after="100"/>
        <w:ind w:left="567"/>
        <w:jc w:val="center"/>
        <w:rPr>
          <w:b/>
          <w:sz w:val="20"/>
          <w:szCs w:val="20"/>
        </w:rPr>
      </w:pPr>
    </w:p>
    <w:p w:rsidR="00F80E43" w:rsidRDefault="00F80E43" w:rsidP="00B71A86">
      <w:pPr>
        <w:suppressAutoHyphens w:val="0"/>
        <w:spacing w:before="100" w:after="100"/>
        <w:ind w:left="567"/>
        <w:jc w:val="center"/>
        <w:rPr>
          <w:b/>
          <w:sz w:val="20"/>
          <w:szCs w:val="20"/>
        </w:rPr>
      </w:pPr>
    </w:p>
    <w:p w:rsidR="00F80E43" w:rsidRDefault="00F80E43" w:rsidP="00B71A86">
      <w:pPr>
        <w:suppressAutoHyphens w:val="0"/>
        <w:spacing w:before="100" w:after="100"/>
        <w:ind w:left="567"/>
        <w:jc w:val="center"/>
        <w:rPr>
          <w:b/>
          <w:sz w:val="20"/>
          <w:szCs w:val="20"/>
        </w:rPr>
      </w:pPr>
    </w:p>
    <w:p w:rsidR="00F80E43" w:rsidRDefault="00F80E43" w:rsidP="00B71A86">
      <w:pPr>
        <w:suppressAutoHyphens w:val="0"/>
        <w:spacing w:before="100" w:after="100"/>
        <w:ind w:left="567"/>
        <w:jc w:val="center"/>
        <w:rPr>
          <w:b/>
          <w:sz w:val="20"/>
          <w:szCs w:val="20"/>
        </w:rPr>
      </w:pPr>
    </w:p>
    <w:p w:rsidR="00F80E43" w:rsidRDefault="00F80E43" w:rsidP="00B71A86">
      <w:pPr>
        <w:suppressAutoHyphens w:val="0"/>
        <w:spacing w:before="100" w:after="100"/>
        <w:ind w:left="567"/>
        <w:jc w:val="center"/>
        <w:rPr>
          <w:b/>
          <w:sz w:val="20"/>
          <w:szCs w:val="20"/>
        </w:rPr>
      </w:pPr>
    </w:p>
    <w:p w:rsidR="00F80E43" w:rsidRDefault="00F80E43" w:rsidP="00B71A86">
      <w:pPr>
        <w:shd w:val="clear" w:color="auto" w:fill="FFFFFF"/>
        <w:suppressAutoHyphens w:val="0"/>
        <w:jc w:val="right"/>
        <w:rPr>
          <w:b/>
          <w:sz w:val="20"/>
          <w:szCs w:val="20"/>
        </w:rPr>
      </w:pPr>
    </w:p>
    <w:p w:rsidR="00F80E43" w:rsidRDefault="00F80E43" w:rsidP="00B71A86">
      <w:pPr>
        <w:shd w:val="clear" w:color="auto" w:fill="FFFFFF"/>
        <w:suppressAutoHyphens w:val="0"/>
        <w:jc w:val="right"/>
        <w:rPr>
          <w:b/>
          <w:sz w:val="20"/>
          <w:szCs w:val="20"/>
        </w:rPr>
      </w:pPr>
    </w:p>
    <w:p w:rsidR="00F80E43" w:rsidRDefault="00F80E43" w:rsidP="00067FA6">
      <w:pPr>
        <w:shd w:val="clear" w:color="auto" w:fill="FFFFFF"/>
        <w:suppressAutoHyphens w:val="0"/>
        <w:rPr>
          <w:b/>
          <w:sz w:val="20"/>
          <w:szCs w:val="20"/>
          <w:lang w:eastAsia="ru-RU"/>
        </w:rPr>
      </w:pPr>
    </w:p>
    <w:p w:rsidR="00F80E43" w:rsidRDefault="00F80E43" w:rsidP="00B71A86">
      <w:pPr>
        <w:shd w:val="clear" w:color="auto" w:fill="FFFFFF"/>
        <w:suppressAutoHyphens w:val="0"/>
        <w:jc w:val="right"/>
        <w:rPr>
          <w:b/>
          <w:sz w:val="20"/>
          <w:szCs w:val="20"/>
          <w:lang w:eastAsia="ru-RU"/>
        </w:rPr>
      </w:pPr>
    </w:p>
    <w:p w:rsidR="00F80E43" w:rsidRDefault="00F80E43" w:rsidP="00B71A86">
      <w:pPr>
        <w:shd w:val="clear" w:color="auto" w:fill="FFFFFF"/>
        <w:suppressAutoHyphens w:val="0"/>
        <w:jc w:val="right"/>
        <w:rPr>
          <w:b/>
          <w:sz w:val="20"/>
          <w:szCs w:val="20"/>
          <w:lang w:eastAsia="ru-RU"/>
        </w:rPr>
      </w:pPr>
    </w:p>
    <w:p w:rsidR="00F80E43" w:rsidRDefault="00F80E43" w:rsidP="00B71A86">
      <w:pPr>
        <w:shd w:val="clear" w:color="auto" w:fill="FFFFFF"/>
        <w:suppressAutoHyphens w:val="0"/>
        <w:jc w:val="right"/>
        <w:rPr>
          <w:b/>
          <w:sz w:val="20"/>
          <w:szCs w:val="20"/>
          <w:lang w:eastAsia="ru-RU"/>
        </w:rPr>
      </w:pPr>
    </w:p>
    <w:p w:rsidR="00F80E43" w:rsidRDefault="00F80E43" w:rsidP="000D726D">
      <w:pPr>
        <w:shd w:val="clear" w:color="auto" w:fill="FFFFFF"/>
        <w:suppressAutoHyphens w:val="0"/>
        <w:rPr>
          <w:b/>
          <w:sz w:val="20"/>
          <w:szCs w:val="20"/>
          <w:lang w:eastAsia="ru-RU"/>
        </w:rPr>
      </w:pPr>
    </w:p>
    <w:p w:rsidR="00F80E43" w:rsidRDefault="00F80E43" w:rsidP="00B71A86">
      <w:pPr>
        <w:shd w:val="clear" w:color="auto" w:fill="FFFFFF"/>
        <w:suppressAutoHyphens w:val="0"/>
        <w:jc w:val="right"/>
        <w:rPr>
          <w:b/>
          <w:sz w:val="20"/>
          <w:szCs w:val="20"/>
          <w:lang w:eastAsia="ru-RU"/>
        </w:rPr>
      </w:pPr>
    </w:p>
    <w:p w:rsidR="00F80E43" w:rsidRDefault="00F80E43" w:rsidP="00B71A86">
      <w:pPr>
        <w:shd w:val="clear" w:color="auto" w:fill="FFFFFF"/>
        <w:suppressAutoHyphens w:val="0"/>
        <w:jc w:val="right"/>
        <w:rPr>
          <w:b/>
          <w:sz w:val="20"/>
          <w:szCs w:val="20"/>
          <w:lang w:eastAsia="ru-RU"/>
        </w:rPr>
      </w:pPr>
    </w:p>
    <w:p w:rsidR="00F80E43" w:rsidRDefault="00F80E43" w:rsidP="00B71A86">
      <w:pPr>
        <w:shd w:val="clear" w:color="auto" w:fill="FFFFFF"/>
        <w:suppressAutoHyphens w:val="0"/>
        <w:jc w:val="right"/>
        <w:rPr>
          <w:b/>
          <w:sz w:val="20"/>
          <w:szCs w:val="20"/>
          <w:lang w:eastAsia="ru-RU"/>
        </w:rPr>
      </w:pPr>
    </w:p>
    <w:p w:rsidR="00F80E43" w:rsidRPr="00BB6898" w:rsidRDefault="00F80E43" w:rsidP="00B71A86">
      <w:pPr>
        <w:shd w:val="clear" w:color="auto" w:fill="FFFFFF"/>
        <w:suppressAutoHyphens w:val="0"/>
        <w:jc w:val="center"/>
        <w:rPr>
          <w:b/>
          <w:sz w:val="20"/>
          <w:szCs w:val="20"/>
          <w:lang w:eastAsia="ru-RU"/>
        </w:rPr>
      </w:pPr>
      <w:r>
        <w:rPr>
          <w:b/>
          <w:sz w:val="20"/>
          <w:szCs w:val="20"/>
          <w:lang w:eastAsia="ru-RU"/>
        </w:rPr>
        <w:t xml:space="preserve">                                                                 </w:t>
      </w:r>
      <w:r w:rsidRPr="00BB6898">
        <w:rPr>
          <w:b/>
          <w:sz w:val="20"/>
          <w:szCs w:val="20"/>
          <w:lang w:eastAsia="ru-RU"/>
        </w:rPr>
        <w:t>ДОДАТОК № 2</w:t>
      </w:r>
    </w:p>
    <w:p w:rsidR="00F80E43" w:rsidRDefault="00F80E43" w:rsidP="00EF78C1">
      <w:pPr>
        <w:ind w:left="6096"/>
        <w:rPr>
          <w:sz w:val="20"/>
          <w:szCs w:val="20"/>
          <w:shd w:val="clear" w:color="auto" w:fill="FFFFFF"/>
        </w:rPr>
      </w:pPr>
      <w:r w:rsidRPr="00BB6898">
        <w:rPr>
          <w:sz w:val="20"/>
          <w:szCs w:val="20"/>
        </w:rPr>
        <w:t>до Договору  № __  від « __ » _______ 202</w:t>
      </w:r>
      <w:r>
        <w:rPr>
          <w:sz w:val="20"/>
          <w:szCs w:val="20"/>
        </w:rPr>
        <w:t>2</w:t>
      </w:r>
      <w:r w:rsidRPr="00BB6898">
        <w:rPr>
          <w:sz w:val="20"/>
          <w:szCs w:val="20"/>
        </w:rPr>
        <w:t xml:space="preserve"> р.  про</w:t>
      </w:r>
      <w:r>
        <w:rPr>
          <w:sz w:val="20"/>
          <w:szCs w:val="20"/>
        </w:rPr>
        <w:t xml:space="preserve"> закупівлю </w:t>
      </w:r>
      <w:r w:rsidRPr="00685AAD">
        <w:rPr>
          <w:sz w:val="20"/>
          <w:szCs w:val="20"/>
        </w:rPr>
        <w:t xml:space="preserve">«Генератори» код ДК 021:2015: 31120000-3 (джерела резервного живлення (генератори) </w:t>
      </w:r>
      <w:r>
        <w:rPr>
          <w:sz w:val="20"/>
          <w:szCs w:val="20"/>
        </w:rPr>
        <w:t xml:space="preserve">для облаштування </w:t>
      </w:r>
      <w:r w:rsidR="00AC67BB">
        <w:rPr>
          <w:sz w:val="20"/>
          <w:szCs w:val="20"/>
        </w:rPr>
        <w:t xml:space="preserve">найпростішого </w:t>
      </w:r>
      <w:r>
        <w:rPr>
          <w:sz w:val="20"/>
          <w:szCs w:val="20"/>
        </w:rPr>
        <w:t xml:space="preserve">укриття </w:t>
      </w:r>
      <w:r w:rsidR="00366523" w:rsidRPr="00366523">
        <w:rPr>
          <w:sz w:val="20"/>
          <w:szCs w:val="20"/>
        </w:rPr>
        <w:t>Спеціалізованої школи І-ІІІ ступенів №</w:t>
      </w:r>
      <w:r w:rsidR="002D4EA5">
        <w:rPr>
          <w:sz w:val="20"/>
          <w:szCs w:val="20"/>
        </w:rPr>
        <w:t xml:space="preserve"> 207</w:t>
      </w:r>
      <w:r w:rsidR="00366523" w:rsidRPr="00366523">
        <w:rPr>
          <w:sz w:val="20"/>
          <w:szCs w:val="20"/>
        </w:rPr>
        <w:t xml:space="preserve"> з поглибленим вивченням англійської мови Деснянського району міста Києва</w:t>
      </w:r>
      <w:r w:rsidRPr="00685AAD">
        <w:rPr>
          <w:sz w:val="20"/>
          <w:szCs w:val="20"/>
        </w:rPr>
        <w:t>)</w:t>
      </w:r>
    </w:p>
    <w:p w:rsidR="00F80E43" w:rsidRPr="00BB6898" w:rsidRDefault="00F80E43" w:rsidP="00B71A86">
      <w:pPr>
        <w:ind w:left="6237"/>
        <w:rPr>
          <w:sz w:val="20"/>
          <w:szCs w:val="20"/>
          <w:lang w:eastAsia="ru-RU"/>
        </w:rPr>
      </w:pPr>
    </w:p>
    <w:p w:rsidR="00F80E43" w:rsidRPr="00BB6898" w:rsidRDefault="00F80E43" w:rsidP="00B71A86">
      <w:pPr>
        <w:shd w:val="clear" w:color="auto" w:fill="FFFFFF"/>
        <w:suppressAutoHyphens w:val="0"/>
        <w:jc w:val="center"/>
        <w:rPr>
          <w:b/>
          <w:sz w:val="20"/>
          <w:szCs w:val="20"/>
          <w:lang w:eastAsia="ru-RU"/>
        </w:rPr>
      </w:pPr>
      <w:r w:rsidRPr="00BB6898">
        <w:rPr>
          <w:b/>
          <w:sz w:val="20"/>
          <w:szCs w:val="20"/>
          <w:lang w:eastAsia="ru-RU"/>
        </w:rPr>
        <w:t>ТЕХНІЧНІ ХАРАКТЕРИСТИКИ</w:t>
      </w:r>
    </w:p>
    <w:p w:rsidR="00F80E43" w:rsidRPr="00BB6898" w:rsidRDefault="00F80E43" w:rsidP="00B71A86">
      <w:pPr>
        <w:shd w:val="clear" w:color="auto" w:fill="FFFFFF"/>
        <w:suppressAutoHyphens w:val="0"/>
        <w:jc w:val="both"/>
        <w:rPr>
          <w:sz w:val="20"/>
          <w:szCs w:val="20"/>
          <w:lang w:eastAsia="ru-RU"/>
        </w:rPr>
      </w:pPr>
      <w:r w:rsidRPr="00BB6898">
        <w:rPr>
          <w:sz w:val="20"/>
          <w:szCs w:val="20"/>
          <w:lang w:eastAsia="ru-RU"/>
        </w:rPr>
        <w:t>м. Київ</w:t>
      </w:r>
      <w:r w:rsidRPr="00BB6898">
        <w:rPr>
          <w:b/>
          <w:sz w:val="20"/>
          <w:szCs w:val="20"/>
          <w:lang w:eastAsia="ru-RU"/>
        </w:rPr>
        <w:tab/>
      </w:r>
      <w:r w:rsidRPr="00BB6898">
        <w:rPr>
          <w:b/>
          <w:sz w:val="20"/>
          <w:szCs w:val="20"/>
          <w:lang w:eastAsia="ru-RU"/>
        </w:rPr>
        <w:tab/>
      </w:r>
      <w:r w:rsidRPr="00BB6898">
        <w:rPr>
          <w:b/>
          <w:sz w:val="20"/>
          <w:szCs w:val="20"/>
          <w:lang w:eastAsia="ru-RU"/>
        </w:rPr>
        <w:tab/>
      </w:r>
      <w:r w:rsidRPr="00BB6898">
        <w:rPr>
          <w:b/>
          <w:sz w:val="20"/>
          <w:szCs w:val="20"/>
          <w:lang w:eastAsia="ru-RU"/>
        </w:rPr>
        <w:tab/>
      </w:r>
      <w:r w:rsidRPr="00BB6898">
        <w:rPr>
          <w:b/>
          <w:sz w:val="20"/>
          <w:szCs w:val="20"/>
          <w:lang w:eastAsia="ru-RU"/>
        </w:rPr>
        <w:tab/>
      </w:r>
      <w:r w:rsidRPr="00BB6898">
        <w:rPr>
          <w:b/>
          <w:sz w:val="20"/>
          <w:szCs w:val="20"/>
          <w:lang w:eastAsia="ru-RU"/>
        </w:rPr>
        <w:tab/>
      </w:r>
      <w:r w:rsidRPr="00BB6898">
        <w:rPr>
          <w:b/>
          <w:sz w:val="20"/>
          <w:szCs w:val="20"/>
          <w:lang w:eastAsia="ru-RU"/>
        </w:rPr>
        <w:tab/>
      </w:r>
      <w:r w:rsidRPr="00BB6898">
        <w:rPr>
          <w:b/>
          <w:sz w:val="20"/>
          <w:szCs w:val="20"/>
          <w:lang w:eastAsia="ru-RU"/>
        </w:rPr>
        <w:tab/>
        <w:t xml:space="preserve">                                      «__» __________ </w:t>
      </w:r>
      <w:r w:rsidRPr="00BB6898">
        <w:rPr>
          <w:sz w:val="20"/>
          <w:szCs w:val="20"/>
          <w:lang w:eastAsia="ru-RU"/>
        </w:rPr>
        <w:t>202</w:t>
      </w:r>
      <w:r>
        <w:rPr>
          <w:sz w:val="20"/>
          <w:szCs w:val="20"/>
          <w:lang w:eastAsia="ru-RU"/>
        </w:rPr>
        <w:t>2</w:t>
      </w:r>
      <w:r w:rsidRPr="00BB6898">
        <w:rPr>
          <w:sz w:val="20"/>
          <w:szCs w:val="20"/>
          <w:lang w:eastAsia="ru-RU"/>
        </w:rPr>
        <w:t xml:space="preserve"> р.</w:t>
      </w:r>
    </w:p>
    <w:p w:rsidR="00F80E43" w:rsidRPr="00BB6898" w:rsidRDefault="00F80E43" w:rsidP="00B71A86">
      <w:pPr>
        <w:shd w:val="clear" w:color="auto" w:fill="FFFFFF"/>
        <w:suppressAutoHyphens w:val="0"/>
        <w:rPr>
          <w:b/>
          <w:sz w:val="20"/>
          <w:szCs w:val="20"/>
          <w:lang w:eastAsia="ru-RU"/>
        </w:rPr>
      </w:pPr>
      <w:r w:rsidRPr="00BB6898">
        <w:rPr>
          <w:b/>
          <w:sz w:val="20"/>
          <w:szCs w:val="20"/>
          <w:lang w:eastAsia="ru-RU"/>
        </w:rPr>
        <w:t xml:space="preserve">                  </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
        <w:gridCol w:w="2410"/>
        <w:gridCol w:w="6618"/>
      </w:tblGrid>
      <w:tr w:rsidR="00F80E43" w:rsidRPr="00BB6898" w:rsidTr="00A10F2B">
        <w:trPr>
          <w:jc w:val="center"/>
        </w:trPr>
        <w:tc>
          <w:tcPr>
            <w:tcW w:w="666" w:type="dxa"/>
            <w:vAlign w:val="center"/>
          </w:tcPr>
          <w:p w:rsidR="00F80E43" w:rsidRPr="00BB6898" w:rsidRDefault="00F80E43" w:rsidP="00A10F2B">
            <w:pPr>
              <w:tabs>
                <w:tab w:val="left" w:pos="1935"/>
              </w:tabs>
              <w:suppressAutoHyphens w:val="0"/>
              <w:jc w:val="center"/>
              <w:rPr>
                <w:sz w:val="20"/>
                <w:szCs w:val="20"/>
                <w:lang w:eastAsia="en-US"/>
              </w:rPr>
            </w:pPr>
            <w:r w:rsidRPr="00BB6898">
              <w:rPr>
                <w:sz w:val="20"/>
                <w:szCs w:val="20"/>
                <w:lang w:eastAsia="en-US"/>
              </w:rPr>
              <w:t>№ з/п</w:t>
            </w:r>
          </w:p>
        </w:tc>
        <w:tc>
          <w:tcPr>
            <w:tcW w:w="2410" w:type="dxa"/>
            <w:vAlign w:val="center"/>
          </w:tcPr>
          <w:p w:rsidR="00F80E43" w:rsidRPr="00BB6898" w:rsidRDefault="00F80E43" w:rsidP="00A10F2B">
            <w:pPr>
              <w:tabs>
                <w:tab w:val="left" w:pos="1935"/>
              </w:tabs>
              <w:suppressAutoHyphens w:val="0"/>
              <w:ind w:left="179"/>
              <w:rPr>
                <w:sz w:val="20"/>
                <w:szCs w:val="20"/>
                <w:lang w:eastAsia="en-US"/>
              </w:rPr>
            </w:pPr>
            <w:r>
              <w:rPr>
                <w:sz w:val="20"/>
                <w:szCs w:val="20"/>
                <w:lang w:eastAsia="en-US"/>
              </w:rPr>
              <w:t xml:space="preserve">Найменування  </w:t>
            </w:r>
            <w:r w:rsidRPr="00BB6898">
              <w:rPr>
                <w:sz w:val="20"/>
                <w:szCs w:val="20"/>
                <w:lang w:eastAsia="en-US"/>
              </w:rPr>
              <w:t>товару</w:t>
            </w:r>
          </w:p>
        </w:tc>
        <w:tc>
          <w:tcPr>
            <w:tcW w:w="6618" w:type="dxa"/>
            <w:vAlign w:val="center"/>
          </w:tcPr>
          <w:p w:rsidR="00F80E43" w:rsidRPr="00BB6898" w:rsidRDefault="00F80E43" w:rsidP="00A10F2B">
            <w:pPr>
              <w:suppressAutoHyphens w:val="0"/>
              <w:jc w:val="center"/>
              <w:rPr>
                <w:sz w:val="20"/>
                <w:szCs w:val="20"/>
                <w:lang w:eastAsia="en-US"/>
              </w:rPr>
            </w:pPr>
            <w:r w:rsidRPr="00BB6898">
              <w:rPr>
                <w:sz w:val="20"/>
                <w:szCs w:val="20"/>
                <w:lang w:eastAsia="en-US"/>
              </w:rPr>
              <w:t xml:space="preserve">ТЕХНІЧНІ ХАРАКТЕРИСТИКИ </w:t>
            </w:r>
          </w:p>
          <w:p w:rsidR="00F80E43" w:rsidRPr="00BB6898" w:rsidRDefault="00F80E43" w:rsidP="00A10F2B">
            <w:pPr>
              <w:suppressAutoHyphens w:val="0"/>
              <w:jc w:val="center"/>
              <w:rPr>
                <w:color w:val="FF0000"/>
                <w:sz w:val="20"/>
                <w:szCs w:val="20"/>
                <w:lang w:eastAsia="en-US"/>
              </w:rPr>
            </w:pPr>
            <w:r w:rsidRPr="00BB6898">
              <w:rPr>
                <w:color w:val="FF0000"/>
                <w:sz w:val="20"/>
                <w:szCs w:val="20"/>
                <w:lang w:eastAsia="en-US"/>
              </w:rPr>
              <w:t>(заповнюються у відповідності до тендерної пропозиції Учасника)</w:t>
            </w:r>
          </w:p>
        </w:tc>
      </w:tr>
      <w:tr w:rsidR="00F80E43" w:rsidRPr="00BB6898" w:rsidTr="00A10F2B">
        <w:trPr>
          <w:trHeight w:val="304"/>
          <w:jc w:val="center"/>
        </w:trPr>
        <w:tc>
          <w:tcPr>
            <w:tcW w:w="666" w:type="dxa"/>
            <w:vAlign w:val="center"/>
          </w:tcPr>
          <w:p w:rsidR="00F80E43" w:rsidRPr="00BB6898" w:rsidRDefault="00F80E43" w:rsidP="00A10F2B">
            <w:pPr>
              <w:suppressAutoHyphens w:val="0"/>
              <w:jc w:val="center"/>
              <w:rPr>
                <w:sz w:val="20"/>
                <w:szCs w:val="20"/>
                <w:lang w:eastAsia="ru-RU"/>
              </w:rPr>
            </w:pPr>
            <w:r>
              <w:rPr>
                <w:sz w:val="20"/>
                <w:szCs w:val="20"/>
                <w:lang w:eastAsia="ru-RU"/>
              </w:rPr>
              <w:t>1.</w:t>
            </w:r>
          </w:p>
        </w:tc>
        <w:tc>
          <w:tcPr>
            <w:tcW w:w="2410" w:type="dxa"/>
            <w:vAlign w:val="center"/>
          </w:tcPr>
          <w:p w:rsidR="00F80E43" w:rsidRPr="0095793E" w:rsidRDefault="00F80E43" w:rsidP="00A10F2B">
            <w:pPr>
              <w:shd w:val="clear" w:color="auto" w:fill="FFFFFF"/>
              <w:rPr>
                <w:iCs/>
                <w:spacing w:val="4"/>
                <w:sz w:val="18"/>
                <w:szCs w:val="20"/>
                <w:lang w:val="ru-RU"/>
              </w:rPr>
            </w:pPr>
          </w:p>
        </w:tc>
        <w:tc>
          <w:tcPr>
            <w:tcW w:w="6618" w:type="dxa"/>
          </w:tcPr>
          <w:p w:rsidR="00F80E43" w:rsidRPr="00BB6898" w:rsidRDefault="00F80E43" w:rsidP="00A10F2B">
            <w:pPr>
              <w:rPr>
                <w:sz w:val="20"/>
                <w:szCs w:val="20"/>
              </w:rPr>
            </w:pPr>
          </w:p>
        </w:tc>
      </w:tr>
    </w:tbl>
    <w:p w:rsidR="00F80E43" w:rsidRPr="00BB6898" w:rsidRDefault="00F80E43" w:rsidP="00B71A86">
      <w:pPr>
        <w:suppressAutoHyphens w:val="0"/>
        <w:spacing w:before="100" w:after="100"/>
        <w:ind w:left="567"/>
        <w:jc w:val="center"/>
        <w:outlineLvl w:val="2"/>
        <w:rPr>
          <w:b/>
          <w:sz w:val="20"/>
          <w:szCs w:val="20"/>
          <w:lang w:eastAsia="ru-RU"/>
        </w:rPr>
      </w:pPr>
    </w:p>
    <w:p w:rsidR="00F80E43" w:rsidRPr="00BB6898" w:rsidRDefault="00F80E43" w:rsidP="00B71A86">
      <w:pPr>
        <w:suppressAutoHyphens w:val="0"/>
        <w:spacing w:before="100" w:after="100"/>
        <w:ind w:left="567"/>
        <w:jc w:val="center"/>
        <w:outlineLvl w:val="2"/>
        <w:rPr>
          <w:b/>
          <w:sz w:val="20"/>
          <w:szCs w:val="20"/>
          <w:lang w:eastAsia="ru-RU"/>
        </w:rPr>
      </w:pPr>
      <w:r w:rsidRPr="00BB6898">
        <w:rPr>
          <w:b/>
          <w:sz w:val="20"/>
          <w:szCs w:val="20"/>
          <w:lang w:eastAsia="ru-RU"/>
        </w:rPr>
        <w:t xml:space="preserve">МІСЦЕЗНАХОДЖЕННЯ ТА БАНКІВСЬКІ РЕКВІЗИТИ СТОРІН    </w:t>
      </w:r>
    </w:p>
    <w:p w:rsidR="00F80E43" w:rsidRDefault="00F80E43" w:rsidP="00B71A86">
      <w:pPr>
        <w:shd w:val="clear" w:color="auto" w:fill="FFFFFF"/>
        <w:suppressAutoHyphens w:val="0"/>
        <w:rPr>
          <w:b/>
          <w:sz w:val="20"/>
          <w:szCs w:val="20"/>
          <w:lang w:eastAsia="ru-RU"/>
        </w:rPr>
      </w:pPr>
      <w:r w:rsidRPr="00BB6898">
        <w:rPr>
          <w:b/>
          <w:sz w:val="20"/>
          <w:szCs w:val="20"/>
          <w:lang w:eastAsia="ru-RU"/>
        </w:rPr>
        <w:t xml:space="preserve">                        </w:t>
      </w:r>
    </w:p>
    <w:p w:rsidR="00F80E43" w:rsidRDefault="00F80E43" w:rsidP="00B71A86">
      <w:pPr>
        <w:shd w:val="clear" w:color="auto" w:fill="FFFFFF"/>
        <w:suppressAutoHyphens w:val="0"/>
        <w:rPr>
          <w:b/>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5245"/>
        <w:gridCol w:w="4708"/>
      </w:tblGrid>
      <w:tr w:rsidR="00F80E43" w:rsidRPr="00230656" w:rsidTr="00777D5E">
        <w:tc>
          <w:tcPr>
            <w:tcW w:w="5245" w:type="dxa"/>
          </w:tcPr>
          <w:p w:rsidR="00F80E43" w:rsidRPr="00230656" w:rsidRDefault="00F80E43" w:rsidP="00777D5E">
            <w:pPr>
              <w:suppressAutoHyphens w:val="0"/>
              <w:rPr>
                <w:b/>
                <w:sz w:val="20"/>
                <w:szCs w:val="20"/>
              </w:rPr>
            </w:pPr>
            <w:r w:rsidRPr="00230656">
              <w:rPr>
                <w:b/>
                <w:sz w:val="20"/>
                <w:szCs w:val="20"/>
                <w:u w:val="single"/>
              </w:rPr>
              <w:t>Учасник</w:t>
            </w:r>
            <w:r w:rsidRPr="00230656">
              <w:rPr>
                <w:b/>
                <w:sz w:val="20"/>
                <w:szCs w:val="20"/>
              </w:rPr>
              <w:t>: </w:t>
            </w:r>
          </w:p>
          <w:p w:rsidR="00F80E43" w:rsidRPr="00230656" w:rsidRDefault="00F80E43" w:rsidP="00777D5E">
            <w:pPr>
              <w:suppressAutoHyphens w:val="0"/>
              <w:rPr>
                <w:b/>
                <w:sz w:val="20"/>
                <w:szCs w:val="20"/>
              </w:rPr>
            </w:pPr>
          </w:p>
        </w:tc>
        <w:tc>
          <w:tcPr>
            <w:tcW w:w="4708" w:type="dxa"/>
          </w:tcPr>
          <w:p w:rsidR="00F80E43" w:rsidRPr="00230656" w:rsidRDefault="00F80E43" w:rsidP="00777D5E">
            <w:pPr>
              <w:suppressAutoHyphens w:val="0"/>
              <w:rPr>
                <w:b/>
                <w:sz w:val="20"/>
                <w:szCs w:val="20"/>
              </w:rPr>
            </w:pPr>
            <w:r w:rsidRPr="00230656">
              <w:rPr>
                <w:b/>
                <w:sz w:val="20"/>
                <w:szCs w:val="20"/>
                <w:u w:val="single"/>
              </w:rPr>
              <w:t>Замовник:</w:t>
            </w:r>
          </w:p>
          <w:p w:rsidR="00F80E43" w:rsidRPr="00230656" w:rsidRDefault="00F80E43" w:rsidP="00777D5E">
            <w:pPr>
              <w:suppressAutoHyphens w:val="0"/>
              <w:rPr>
                <w:b/>
                <w:sz w:val="20"/>
                <w:szCs w:val="20"/>
              </w:rPr>
            </w:pPr>
          </w:p>
        </w:tc>
      </w:tr>
      <w:tr w:rsidR="00F80E43" w:rsidRPr="00230656" w:rsidTr="00777D5E">
        <w:tc>
          <w:tcPr>
            <w:tcW w:w="5245" w:type="dxa"/>
          </w:tcPr>
          <w:p w:rsidR="00F80E43" w:rsidRPr="00230656" w:rsidRDefault="00F80E43" w:rsidP="00777D5E">
            <w:pPr>
              <w:suppressAutoHyphens w:val="0"/>
              <w:rPr>
                <w:b/>
                <w:sz w:val="20"/>
                <w:szCs w:val="20"/>
              </w:rPr>
            </w:pPr>
            <w:r w:rsidRPr="00230656">
              <w:rPr>
                <w:b/>
                <w:sz w:val="20"/>
                <w:szCs w:val="20"/>
              </w:rPr>
              <w:t>__________________________________</w:t>
            </w:r>
          </w:p>
          <w:p w:rsidR="00F80E43" w:rsidRPr="00230656" w:rsidRDefault="00F80E43" w:rsidP="00777D5E">
            <w:pPr>
              <w:suppressAutoHyphens w:val="0"/>
              <w:rPr>
                <w:b/>
                <w:sz w:val="20"/>
                <w:szCs w:val="20"/>
              </w:rPr>
            </w:pPr>
          </w:p>
        </w:tc>
        <w:tc>
          <w:tcPr>
            <w:tcW w:w="4708" w:type="dxa"/>
          </w:tcPr>
          <w:p w:rsidR="00F80E43" w:rsidRPr="00230656" w:rsidRDefault="00F80E43" w:rsidP="00777D5E">
            <w:pPr>
              <w:suppressAutoHyphens w:val="0"/>
              <w:rPr>
                <w:b/>
                <w:sz w:val="20"/>
                <w:szCs w:val="20"/>
              </w:rPr>
            </w:pPr>
            <w:r w:rsidRPr="00230656">
              <w:rPr>
                <w:b/>
                <w:sz w:val="20"/>
                <w:szCs w:val="20"/>
              </w:rPr>
              <w:t>__________________________________</w:t>
            </w:r>
          </w:p>
          <w:p w:rsidR="00F80E43" w:rsidRPr="00230656" w:rsidRDefault="00F80E43" w:rsidP="00777D5E">
            <w:pPr>
              <w:suppressAutoHyphens w:val="0"/>
              <w:rPr>
                <w:b/>
                <w:sz w:val="20"/>
                <w:szCs w:val="20"/>
              </w:rPr>
            </w:pPr>
          </w:p>
        </w:tc>
      </w:tr>
      <w:tr w:rsidR="00F80E43" w:rsidRPr="00230656" w:rsidTr="00777D5E">
        <w:tc>
          <w:tcPr>
            <w:tcW w:w="5245" w:type="dxa"/>
          </w:tcPr>
          <w:p w:rsidR="00F80E43" w:rsidRPr="00230656" w:rsidRDefault="00F80E43" w:rsidP="00777D5E">
            <w:pPr>
              <w:suppressAutoHyphens w:val="0"/>
              <w:rPr>
                <w:sz w:val="20"/>
                <w:szCs w:val="20"/>
              </w:rPr>
            </w:pPr>
            <w:r w:rsidRPr="00230656">
              <w:rPr>
                <w:sz w:val="20"/>
                <w:szCs w:val="20"/>
              </w:rPr>
              <w:t>Адреса ____________________________</w:t>
            </w:r>
          </w:p>
        </w:tc>
        <w:tc>
          <w:tcPr>
            <w:tcW w:w="4708" w:type="dxa"/>
          </w:tcPr>
          <w:p w:rsidR="00F80E43" w:rsidRPr="00230656" w:rsidRDefault="00F80E43" w:rsidP="00777D5E">
            <w:pPr>
              <w:suppressAutoHyphens w:val="0"/>
              <w:rPr>
                <w:sz w:val="20"/>
                <w:szCs w:val="20"/>
              </w:rPr>
            </w:pPr>
            <w:r w:rsidRPr="00230656">
              <w:rPr>
                <w:sz w:val="20"/>
                <w:szCs w:val="20"/>
              </w:rPr>
              <w:t>Адреса ____________________________</w:t>
            </w:r>
          </w:p>
        </w:tc>
      </w:tr>
      <w:tr w:rsidR="00F80E43" w:rsidRPr="00230656" w:rsidTr="00777D5E">
        <w:trPr>
          <w:trHeight w:val="1081"/>
        </w:trPr>
        <w:tc>
          <w:tcPr>
            <w:tcW w:w="5245" w:type="dxa"/>
          </w:tcPr>
          <w:p w:rsidR="00F80E43" w:rsidRPr="00230656" w:rsidRDefault="00F80E43" w:rsidP="00777D5E">
            <w:pPr>
              <w:suppressAutoHyphens w:val="0"/>
              <w:snapToGrid w:val="0"/>
              <w:rPr>
                <w:sz w:val="20"/>
                <w:szCs w:val="20"/>
              </w:rPr>
            </w:pPr>
          </w:p>
          <w:p w:rsidR="00F80E43" w:rsidRPr="00230656" w:rsidRDefault="00F80E43" w:rsidP="00777D5E">
            <w:pPr>
              <w:suppressAutoHyphens w:val="0"/>
              <w:rPr>
                <w:sz w:val="20"/>
                <w:szCs w:val="20"/>
              </w:rPr>
            </w:pPr>
            <w:r w:rsidRPr="00230656">
              <w:rPr>
                <w:sz w:val="20"/>
                <w:szCs w:val="20"/>
              </w:rPr>
              <w:t>р/р _______________________________</w:t>
            </w:r>
          </w:p>
          <w:p w:rsidR="00F80E43" w:rsidRPr="00230656" w:rsidRDefault="00F80E43" w:rsidP="00777D5E">
            <w:pPr>
              <w:suppressAutoHyphens w:val="0"/>
              <w:rPr>
                <w:sz w:val="20"/>
                <w:szCs w:val="20"/>
              </w:rPr>
            </w:pPr>
            <w:r w:rsidRPr="00230656">
              <w:rPr>
                <w:sz w:val="20"/>
                <w:szCs w:val="20"/>
              </w:rPr>
              <w:t>в _________________________________</w:t>
            </w:r>
          </w:p>
          <w:p w:rsidR="00F80E43" w:rsidRPr="00230656" w:rsidRDefault="00F80E43" w:rsidP="00777D5E">
            <w:pPr>
              <w:suppressAutoHyphens w:val="0"/>
              <w:rPr>
                <w:sz w:val="20"/>
                <w:szCs w:val="20"/>
              </w:rPr>
            </w:pPr>
            <w:r w:rsidRPr="00230656">
              <w:rPr>
                <w:sz w:val="20"/>
                <w:szCs w:val="20"/>
              </w:rPr>
              <w:t>___________________________________</w:t>
            </w:r>
          </w:p>
          <w:p w:rsidR="00F80E43" w:rsidRPr="00230656" w:rsidRDefault="00F80E43" w:rsidP="00777D5E">
            <w:pPr>
              <w:suppressAutoHyphens w:val="0"/>
              <w:rPr>
                <w:sz w:val="20"/>
                <w:szCs w:val="20"/>
              </w:rPr>
            </w:pPr>
            <w:r w:rsidRPr="00230656">
              <w:rPr>
                <w:sz w:val="20"/>
                <w:szCs w:val="20"/>
              </w:rPr>
              <w:t xml:space="preserve">КОД ЄДРПОУ ______________________ </w:t>
            </w:r>
          </w:p>
          <w:p w:rsidR="00F80E43" w:rsidRPr="00230656" w:rsidRDefault="00F80E43" w:rsidP="00777D5E">
            <w:pPr>
              <w:suppressAutoHyphens w:val="0"/>
              <w:rPr>
                <w:sz w:val="20"/>
                <w:szCs w:val="20"/>
              </w:rPr>
            </w:pPr>
            <w:r w:rsidRPr="00230656">
              <w:rPr>
                <w:sz w:val="20"/>
                <w:szCs w:val="20"/>
              </w:rPr>
              <w:t>МФО ______________________________</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tc>
        <w:tc>
          <w:tcPr>
            <w:tcW w:w="4708" w:type="dxa"/>
          </w:tcPr>
          <w:p w:rsidR="00F80E43" w:rsidRPr="00230656" w:rsidRDefault="00F80E43" w:rsidP="00777D5E">
            <w:pPr>
              <w:suppressAutoHyphens w:val="0"/>
              <w:snapToGrid w:val="0"/>
              <w:rPr>
                <w:sz w:val="20"/>
                <w:szCs w:val="20"/>
              </w:rPr>
            </w:pPr>
          </w:p>
          <w:p w:rsidR="00F80E43" w:rsidRPr="00230656" w:rsidRDefault="00F80E43" w:rsidP="00777D5E">
            <w:pPr>
              <w:suppressAutoHyphens w:val="0"/>
              <w:rPr>
                <w:sz w:val="20"/>
                <w:szCs w:val="20"/>
              </w:rPr>
            </w:pPr>
            <w:r w:rsidRPr="00230656">
              <w:rPr>
                <w:sz w:val="20"/>
                <w:szCs w:val="20"/>
              </w:rPr>
              <w:t>р/р _______________________________</w:t>
            </w:r>
          </w:p>
          <w:p w:rsidR="00F80E43" w:rsidRPr="00230656" w:rsidRDefault="00F80E43" w:rsidP="00777D5E">
            <w:pPr>
              <w:suppressAutoHyphens w:val="0"/>
              <w:rPr>
                <w:sz w:val="20"/>
                <w:szCs w:val="20"/>
              </w:rPr>
            </w:pPr>
            <w:r w:rsidRPr="00230656">
              <w:rPr>
                <w:sz w:val="20"/>
                <w:szCs w:val="20"/>
              </w:rPr>
              <w:t>в _________________________________</w:t>
            </w:r>
          </w:p>
          <w:p w:rsidR="00F80E43" w:rsidRPr="00230656" w:rsidRDefault="00F80E43" w:rsidP="00777D5E">
            <w:pPr>
              <w:suppressAutoHyphens w:val="0"/>
              <w:rPr>
                <w:sz w:val="20"/>
                <w:szCs w:val="20"/>
              </w:rPr>
            </w:pPr>
            <w:r w:rsidRPr="00230656">
              <w:rPr>
                <w:sz w:val="20"/>
                <w:szCs w:val="20"/>
              </w:rPr>
              <w:t>___________________________________</w:t>
            </w:r>
          </w:p>
          <w:p w:rsidR="00F80E43" w:rsidRPr="00230656" w:rsidRDefault="00F80E43" w:rsidP="00777D5E">
            <w:pPr>
              <w:suppressAutoHyphens w:val="0"/>
              <w:rPr>
                <w:sz w:val="20"/>
                <w:szCs w:val="20"/>
              </w:rPr>
            </w:pPr>
            <w:r w:rsidRPr="00230656">
              <w:rPr>
                <w:sz w:val="20"/>
                <w:szCs w:val="20"/>
              </w:rPr>
              <w:t xml:space="preserve">КОД ЄДРПОУ ______________________ </w:t>
            </w:r>
          </w:p>
          <w:p w:rsidR="00F80E43" w:rsidRPr="00230656" w:rsidRDefault="00F80E43" w:rsidP="00777D5E">
            <w:pPr>
              <w:suppressAutoHyphens w:val="0"/>
              <w:rPr>
                <w:sz w:val="20"/>
                <w:szCs w:val="20"/>
              </w:rPr>
            </w:pPr>
            <w:r w:rsidRPr="00230656">
              <w:rPr>
                <w:sz w:val="20"/>
                <w:szCs w:val="20"/>
              </w:rPr>
              <w:t>МФО ______________________________</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tc>
      </w:tr>
      <w:tr w:rsidR="00F80E43" w:rsidRPr="00230656" w:rsidTr="00777D5E">
        <w:trPr>
          <w:trHeight w:val="425"/>
        </w:trPr>
        <w:tc>
          <w:tcPr>
            <w:tcW w:w="5245" w:type="dxa"/>
          </w:tcPr>
          <w:p w:rsidR="00F80E43" w:rsidRPr="00230656" w:rsidRDefault="00F80E43" w:rsidP="00777D5E">
            <w:pPr>
              <w:suppressAutoHyphens w:val="0"/>
              <w:rPr>
                <w:sz w:val="20"/>
                <w:szCs w:val="20"/>
              </w:rPr>
            </w:pPr>
            <w:r w:rsidRPr="00230656">
              <w:rPr>
                <w:sz w:val="20"/>
                <w:szCs w:val="20"/>
              </w:rPr>
              <w:t xml:space="preserve">Директор </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r w:rsidRPr="00230656">
              <w:rPr>
                <w:sz w:val="20"/>
                <w:szCs w:val="20"/>
              </w:rPr>
              <w:t xml:space="preserve">             _____________________________</w:t>
            </w:r>
          </w:p>
        </w:tc>
        <w:tc>
          <w:tcPr>
            <w:tcW w:w="4708" w:type="dxa"/>
          </w:tcPr>
          <w:p w:rsidR="00F80E43" w:rsidRPr="00230656" w:rsidRDefault="00F80E43" w:rsidP="00777D5E">
            <w:pPr>
              <w:suppressAutoHyphens w:val="0"/>
              <w:rPr>
                <w:sz w:val="20"/>
                <w:szCs w:val="20"/>
              </w:rPr>
            </w:pPr>
            <w:r>
              <w:rPr>
                <w:sz w:val="20"/>
                <w:szCs w:val="20"/>
              </w:rPr>
              <w:t xml:space="preserve"> </w:t>
            </w:r>
          </w:p>
          <w:p w:rsidR="00F80E43" w:rsidRPr="00230656" w:rsidRDefault="00F80E43" w:rsidP="00777D5E">
            <w:pPr>
              <w:suppressAutoHyphens w:val="0"/>
              <w:rPr>
                <w:sz w:val="20"/>
                <w:szCs w:val="20"/>
              </w:rPr>
            </w:pPr>
            <w:r>
              <w:rPr>
                <w:sz w:val="20"/>
                <w:szCs w:val="20"/>
              </w:rPr>
              <w:t xml:space="preserve">Директор </w:t>
            </w:r>
          </w:p>
          <w:p w:rsidR="00F80E43" w:rsidRPr="00230656" w:rsidRDefault="00F80E43" w:rsidP="00777D5E">
            <w:pPr>
              <w:suppressAutoHyphens w:val="0"/>
              <w:rPr>
                <w:sz w:val="20"/>
                <w:szCs w:val="20"/>
              </w:rPr>
            </w:pPr>
          </w:p>
          <w:p w:rsidR="00F80E43" w:rsidRPr="00230656" w:rsidRDefault="00F80E43" w:rsidP="00777D5E">
            <w:pPr>
              <w:suppressAutoHyphens w:val="0"/>
              <w:rPr>
                <w:sz w:val="20"/>
                <w:szCs w:val="20"/>
              </w:rPr>
            </w:pPr>
            <w:r w:rsidRPr="00230656">
              <w:rPr>
                <w:sz w:val="20"/>
                <w:szCs w:val="20"/>
              </w:rPr>
              <w:t xml:space="preserve">             ____________________  </w:t>
            </w:r>
            <w:r>
              <w:rPr>
                <w:sz w:val="20"/>
                <w:szCs w:val="20"/>
              </w:rPr>
              <w:t xml:space="preserve"> </w:t>
            </w:r>
          </w:p>
        </w:tc>
      </w:tr>
    </w:tbl>
    <w:p w:rsidR="00F80E43" w:rsidRDefault="00F80E43" w:rsidP="00B71A86">
      <w:pPr>
        <w:shd w:val="clear" w:color="auto" w:fill="FFFFFF"/>
        <w:suppressAutoHyphens w:val="0"/>
        <w:rPr>
          <w:b/>
          <w:sz w:val="20"/>
          <w:szCs w:val="20"/>
          <w:lang w:eastAsia="ru-RU"/>
        </w:rPr>
      </w:pPr>
    </w:p>
    <w:p w:rsidR="00F80E43" w:rsidRDefault="00F80E43" w:rsidP="00B71A86">
      <w:pPr>
        <w:shd w:val="clear" w:color="auto" w:fill="FFFFFF"/>
        <w:suppressAutoHyphens w:val="0"/>
        <w:rPr>
          <w:b/>
          <w:sz w:val="20"/>
          <w:szCs w:val="20"/>
          <w:lang w:eastAsia="ru-RU"/>
        </w:rPr>
      </w:pPr>
    </w:p>
    <w:p w:rsidR="00F80E43" w:rsidRPr="00BB6898" w:rsidRDefault="00F80E43" w:rsidP="00B71A86">
      <w:pPr>
        <w:shd w:val="clear" w:color="auto" w:fill="FFFFFF"/>
        <w:suppressAutoHyphens w:val="0"/>
        <w:rPr>
          <w:b/>
          <w:sz w:val="20"/>
          <w:szCs w:val="20"/>
          <w:lang w:eastAsia="ru-RU"/>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3F46E8">
      <w:pPr>
        <w:shd w:val="clear" w:color="auto" w:fill="FFFFFF"/>
        <w:suppressAutoHyphens w:val="0"/>
        <w:jc w:val="right"/>
        <w:rPr>
          <w:b/>
          <w:sz w:val="20"/>
          <w:szCs w:val="20"/>
        </w:rPr>
      </w:pPr>
    </w:p>
    <w:p w:rsidR="00F80E43" w:rsidRDefault="00F80E43" w:rsidP="005064A3">
      <w:pPr>
        <w:rPr>
          <w:b/>
          <w:sz w:val="20"/>
          <w:szCs w:val="20"/>
        </w:rPr>
      </w:pPr>
    </w:p>
    <w:p w:rsidR="00F80E43" w:rsidRPr="00B6335A" w:rsidRDefault="00F80E43" w:rsidP="0008400E">
      <w:pPr>
        <w:ind w:right="164"/>
        <w:jc w:val="right"/>
        <w:rPr>
          <w:b/>
          <w:bCs/>
          <w:iCs/>
          <w:sz w:val="20"/>
          <w:szCs w:val="20"/>
        </w:rPr>
      </w:pPr>
      <w:r w:rsidRPr="00B6335A">
        <w:rPr>
          <w:b/>
          <w:bCs/>
          <w:iCs/>
          <w:sz w:val="20"/>
          <w:szCs w:val="20"/>
        </w:rPr>
        <w:t>Додаток 5</w:t>
      </w:r>
    </w:p>
    <w:p w:rsidR="00F80E43" w:rsidRPr="00B6335A" w:rsidRDefault="00F80E43" w:rsidP="0008400E">
      <w:pPr>
        <w:ind w:right="164"/>
        <w:jc w:val="right"/>
        <w:rPr>
          <w:b/>
          <w:bCs/>
          <w:sz w:val="20"/>
          <w:szCs w:val="20"/>
        </w:rPr>
      </w:pPr>
      <w:r w:rsidRPr="00B6335A">
        <w:rPr>
          <w:b/>
          <w:bCs/>
          <w:sz w:val="20"/>
          <w:szCs w:val="20"/>
        </w:rPr>
        <w:t xml:space="preserve">                                                                                                                                                      до тендерної документації</w:t>
      </w:r>
    </w:p>
    <w:p w:rsidR="00F80E43" w:rsidRPr="00B6335A" w:rsidRDefault="00F80E43" w:rsidP="00FB4F3D">
      <w:pPr>
        <w:ind w:right="164"/>
        <w:jc w:val="center"/>
        <w:rPr>
          <w:b/>
          <w:bCs/>
          <w:sz w:val="20"/>
          <w:szCs w:val="20"/>
        </w:rPr>
      </w:pPr>
      <w:r w:rsidRPr="00B6335A">
        <w:rPr>
          <w:b/>
          <w:bCs/>
          <w:sz w:val="20"/>
          <w:szCs w:val="20"/>
        </w:rPr>
        <w:tab/>
      </w:r>
    </w:p>
    <w:p w:rsidR="00F80E43" w:rsidRPr="009D3817" w:rsidRDefault="00F80E43" w:rsidP="0087443F">
      <w:pPr>
        <w:tabs>
          <w:tab w:val="left" w:pos="2982"/>
        </w:tabs>
        <w:jc w:val="center"/>
        <w:rPr>
          <w:b/>
          <w:color w:val="000000"/>
          <w:sz w:val="23"/>
          <w:szCs w:val="23"/>
          <w:lang w:eastAsia="ru-RU"/>
        </w:rPr>
      </w:pPr>
      <w:r w:rsidRPr="009D3817">
        <w:rPr>
          <w:b/>
          <w:color w:val="000000"/>
          <w:sz w:val="23"/>
          <w:szCs w:val="23"/>
          <w:lang w:eastAsia="ru-RU"/>
        </w:rPr>
        <w:t>ВИМОГИ НА ВИКОНАННЯ СТ. 17 ЗАКОНУ УКРАЇНИ «ПРО ПУБЛІЧНІ ЗАКУПІВЛІ»</w:t>
      </w:r>
    </w:p>
    <w:p w:rsidR="00F80E43" w:rsidRPr="009D3817" w:rsidRDefault="00F80E43" w:rsidP="0087443F">
      <w:pPr>
        <w:tabs>
          <w:tab w:val="left" w:pos="2982"/>
        </w:tabs>
        <w:jc w:val="center"/>
        <w:rPr>
          <w:b/>
          <w:bCs/>
          <w:color w:val="000000"/>
          <w:sz w:val="23"/>
          <w:szCs w:val="23"/>
          <w:lang w:eastAsia="ru-RU"/>
        </w:rPr>
      </w:pPr>
    </w:p>
    <w:p w:rsidR="00F80E43" w:rsidRPr="009D3817" w:rsidRDefault="00F80E43" w:rsidP="0087443F">
      <w:pPr>
        <w:tabs>
          <w:tab w:val="left" w:pos="2982"/>
        </w:tabs>
        <w:ind w:right="141" w:firstLine="426"/>
        <w:jc w:val="both"/>
        <w:rPr>
          <w:color w:val="000000"/>
          <w:sz w:val="20"/>
          <w:szCs w:val="20"/>
          <w:lang w:eastAsia="ru-RU"/>
        </w:rPr>
      </w:pPr>
      <w:r w:rsidRPr="009D3817">
        <w:rPr>
          <w:color w:val="000000"/>
          <w:sz w:val="20"/>
          <w:szCs w:val="20"/>
          <w:lang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F80E43" w:rsidRPr="009D3817" w:rsidRDefault="00F80E43" w:rsidP="0087443F">
      <w:pPr>
        <w:tabs>
          <w:tab w:val="left" w:pos="2982"/>
        </w:tabs>
        <w:ind w:right="141" w:firstLine="426"/>
        <w:jc w:val="both"/>
        <w:rPr>
          <w:color w:val="000000"/>
          <w:sz w:val="20"/>
          <w:szCs w:val="20"/>
          <w:shd w:val="clear" w:color="auto" w:fill="FFFFFF"/>
          <w:lang w:eastAsia="ru-RU"/>
        </w:rPr>
      </w:pPr>
      <w:r w:rsidRPr="009D3817">
        <w:rPr>
          <w:color w:val="000000"/>
          <w:sz w:val="20"/>
          <w:szCs w:val="20"/>
          <w:shd w:val="clear" w:color="auto" w:fill="FFFFFF"/>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80E43" w:rsidRPr="009D3817" w:rsidRDefault="00F80E43" w:rsidP="0087443F">
      <w:pPr>
        <w:tabs>
          <w:tab w:val="left" w:pos="2982"/>
        </w:tabs>
        <w:ind w:right="141" w:firstLine="426"/>
        <w:jc w:val="both"/>
        <w:rPr>
          <w:color w:val="000000"/>
          <w:sz w:val="20"/>
          <w:szCs w:val="20"/>
          <w:shd w:val="clear" w:color="auto" w:fill="FFFFFF"/>
          <w:lang w:eastAsia="ru-RU"/>
        </w:rPr>
      </w:pPr>
      <w:r w:rsidRPr="009D3817">
        <w:rPr>
          <w:color w:val="000000"/>
          <w:sz w:val="20"/>
          <w:szCs w:val="20"/>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D3817">
        <w:rPr>
          <w:color w:val="000000"/>
          <w:sz w:val="20"/>
          <w:szCs w:val="20"/>
          <w:shd w:val="clear" w:color="auto" w:fill="FFFFFF"/>
          <w:lang w:eastAsia="ru-RU"/>
        </w:rPr>
        <w:t>закупівель</w:t>
      </w:r>
      <w:proofErr w:type="spellEnd"/>
      <w:r w:rsidRPr="009D3817">
        <w:rPr>
          <w:color w:val="000000"/>
          <w:sz w:val="20"/>
          <w:szCs w:val="20"/>
          <w:shd w:val="clear" w:color="auto" w:fill="FFFFFF"/>
          <w:lang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F80E43" w:rsidRPr="009D3817" w:rsidRDefault="00F80E43" w:rsidP="0087443F">
      <w:pPr>
        <w:tabs>
          <w:tab w:val="left" w:pos="2982"/>
        </w:tabs>
        <w:ind w:right="141" w:firstLine="426"/>
        <w:jc w:val="both"/>
        <w:rPr>
          <w:bCs/>
          <w:color w:val="000000"/>
          <w:sz w:val="20"/>
          <w:szCs w:val="20"/>
          <w:shd w:val="clear" w:color="auto" w:fill="FFFFFF"/>
          <w:lang w:eastAsia="ru-RU"/>
        </w:rPr>
      </w:pPr>
      <w:r w:rsidRPr="009D3817">
        <w:rPr>
          <w:bCs/>
          <w:color w:val="000000"/>
          <w:sz w:val="20"/>
          <w:szCs w:val="20"/>
          <w:shd w:val="clear" w:color="auto" w:fill="FFFFFF"/>
          <w:lang w:eastAsia="ru-RU"/>
        </w:rPr>
        <w:t>2. Підтвердження відсутності підстав відповідно до ст. 17 Закону переможцем торгів:</w:t>
      </w:r>
    </w:p>
    <w:p w:rsidR="00F80E43" w:rsidRPr="009D3817" w:rsidRDefault="00F80E43" w:rsidP="0087443F">
      <w:pPr>
        <w:tabs>
          <w:tab w:val="left" w:pos="2982"/>
        </w:tabs>
        <w:ind w:right="141" w:firstLine="426"/>
        <w:jc w:val="both"/>
        <w:rPr>
          <w:color w:val="000000"/>
          <w:sz w:val="20"/>
          <w:szCs w:val="20"/>
          <w:shd w:val="clear" w:color="auto" w:fill="FFFFFF"/>
          <w:lang w:eastAsia="ru-RU"/>
        </w:rPr>
      </w:pPr>
      <w:r w:rsidRPr="009D3817">
        <w:rPr>
          <w:color w:val="000000"/>
          <w:sz w:val="20"/>
          <w:szCs w:val="20"/>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D3817">
        <w:rPr>
          <w:color w:val="000000"/>
          <w:sz w:val="20"/>
          <w:szCs w:val="20"/>
          <w:shd w:val="clear" w:color="auto" w:fill="FFFFFF"/>
          <w:lang w:eastAsia="ru-RU"/>
        </w:rPr>
        <w:t>закупівель</w:t>
      </w:r>
      <w:proofErr w:type="spellEnd"/>
      <w:r w:rsidRPr="009D3817">
        <w:rPr>
          <w:color w:val="000000"/>
          <w:sz w:val="20"/>
          <w:szCs w:val="20"/>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3817">
        <w:rPr>
          <w:color w:val="000000"/>
          <w:sz w:val="20"/>
          <w:szCs w:val="20"/>
          <w:shd w:val="clear" w:color="auto" w:fill="FFFFFF"/>
          <w:lang w:eastAsia="ru-RU"/>
        </w:rPr>
        <w:t>закупівель</w:t>
      </w:r>
      <w:proofErr w:type="spellEnd"/>
      <w:r w:rsidRPr="009D3817">
        <w:rPr>
          <w:color w:val="000000"/>
          <w:sz w:val="20"/>
          <w:szCs w:val="20"/>
          <w:shd w:val="clear" w:color="auto" w:fill="FFFFFF"/>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F80E43" w:rsidRPr="009D3817" w:rsidRDefault="00F80E43" w:rsidP="0087443F">
      <w:pPr>
        <w:tabs>
          <w:tab w:val="left" w:pos="2982"/>
        </w:tabs>
        <w:ind w:right="141" w:firstLine="426"/>
        <w:jc w:val="both"/>
        <w:rPr>
          <w:iCs/>
          <w:color w:val="000000"/>
          <w:sz w:val="20"/>
          <w:szCs w:val="20"/>
          <w:shd w:val="clear" w:color="auto" w:fill="FFFFFF"/>
          <w:lang w:eastAsia="ru-RU"/>
        </w:rPr>
      </w:pPr>
      <w:r w:rsidRPr="009D3817">
        <w:rPr>
          <w:iCs/>
          <w:color w:val="000000"/>
          <w:sz w:val="20"/>
          <w:szCs w:val="20"/>
          <w:shd w:val="clear" w:color="auto" w:fill="FFFFFF"/>
          <w:lang w:eastAsia="ru-RU"/>
        </w:rPr>
        <w:t xml:space="preserve">Примітки: </w:t>
      </w:r>
    </w:p>
    <w:p w:rsidR="00F80E43" w:rsidRPr="009D3817" w:rsidRDefault="00F80E43" w:rsidP="0087443F">
      <w:pPr>
        <w:tabs>
          <w:tab w:val="left" w:pos="2982"/>
        </w:tabs>
        <w:ind w:right="141" w:firstLine="426"/>
        <w:jc w:val="both"/>
        <w:rPr>
          <w:iCs/>
          <w:color w:val="000000"/>
          <w:sz w:val="20"/>
          <w:szCs w:val="20"/>
          <w:shd w:val="clear" w:color="auto" w:fill="FFFFFF"/>
          <w:lang w:eastAsia="ru-RU"/>
        </w:rPr>
      </w:pPr>
      <w:r w:rsidRPr="009D3817">
        <w:rPr>
          <w:iCs/>
          <w:color w:val="000000"/>
          <w:sz w:val="20"/>
          <w:szCs w:val="20"/>
          <w:shd w:val="clear" w:color="auto" w:fill="FFFFFF"/>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D3817">
        <w:rPr>
          <w:iCs/>
          <w:color w:val="000000"/>
          <w:sz w:val="20"/>
          <w:szCs w:val="20"/>
          <w:shd w:val="clear" w:color="auto" w:fill="FFFFFF"/>
          <w:lang w:eastAsia="ru-RU"/>
        </w:rPr>
        <w:t>закупівель</w:t>
      </w:r>
      <w:proofErr w:type="spellEnd"/>
      <w:r w:rsidRPr="009D3817">
        <w:rPr>
          <w:iCs/>
          <w:color w:val="000000"/>
          <w:sz w:val="20"/>
          <w:szCs w:val="20"/>
          <w:shd w:val="clear" w:color="auto" w:fill="FFFFFF"/>
          <w:lang w:eastAsia="ru-RU"/>
        </w:rPr>
        <w:t>.</w:t>
      </w:r>
    </w:p>
    <w:p w:rsidR="00F80E43" w:rsidRPr="009D3817" w:rsidRDefault="00F80E43" w:rsidP="0087443F">
      <w:pPr>
        <w:shd w:val="clear" w:color="auto" w:fill="FFFFFF"/>
        <w:tabs>
          <w:tab w:val="left" w:pos="2982"/>
        </w:tabs>
        <w:ind w:right="141" w:firstLine="426"/>
        <w:jc w:val="both"/>
        <w:rPr>
          <w:iCs/>
          <w:color w:val="000000"/>
          <w:sz w:val="20"/>
          <w:szCs w:val="20"/>
          <w:lang w:eastAsia="ru-RU"/>
        </w:rPr>
      </w:pPr>
      <w:r w:rsidRPr="009D3817">
        <w:rPr>
          <w:iCs/>
          <w:color w:val="000000"/>
          <w:sz w:val="20"/>
          <w:szCs w:val="20"/>
          <w:lang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9D3817">
        <w:rPr>
          <w:b/>
          <w:bCs/>
          <w:iCs/>
          <w:color w:val="000000"/>
          <w:sz w:val="20"/>
          <w:szCs w:val="20"/>
          <w:lang w:eastAsia="ru-RU"/>
        </w:rPr>
        <w:t xml:space="preserve"> </w:t>
      </w:r>
      <w:r w:rsidRPr="009D3817">
        <w:rPr>
          <w:iCs/>
          <w:color w:val="000000"/>
          <w:sz w:val="20"/>
          <w:szCs w:val="20"/>
          <w:lang w:eastAsia="ru-RU"/>
        </w:rPr>
        <w:t>учасником переможцем.</w:t>
      </w:r>
    </w:p>
    <w:p w:rsidR="00F80E43" w:rsidRPr="009D3817" w:rsidRDefault="00F80E43" w:rsidP="0087443F">
      <w:pPr>
        <w:shd w:val="clear" w:color="auto" w:fill="FFFFFF"/>
        <w:tabs>
          <w:tab w:val="left" w:pos="2982"/>
        </w:tabs>
        <w:ind w:right="-142" w:firstLine="426"/>
        <w:jc w:val="both"/>
        <w:rPr>
          <w:iCs/>
          <w:color w:val="000000"/>
          <w:sz w:val="20"/>
          <w:szCs w:val="20"/>
          <w:lang w:eastAsia="ru-RU"/>
        </w:rPr>
      </w:pPr>
    </w:p>
    <w:tbl>
      <w:tblPr>
        <w:tblW w:w="10745" w:type="dxa"/>
        <w:tblInd w:w="-431" w:type="dxa"/>
        <w:tblLayout w:type="fixed"/>
        <w:tblLook w:val="0000" w:firstRow="0" w:lastRow="0" w:firstColumn="0" w:lastColumn="0" w:noHBand="0" w:noVBand="0"/>
      </w:tblPr>
      <w:tblGrid>
        <w:gridCol w:w="539"/>
        <w:gridCol w:w="3230"/>
        <w:gridCol w:w="3291"/>
        <w:gridCol w:w="3685"/>
      </w:tblGrid>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b/>
                <w:sz w:val="20"/>
                <w:szCs w:val="20"/>
                <w:lang w:eastAsia="uk-UA"/>
              </w:rPr>
            </w:pPr>
            <w:r w:rsidRPr="009D3817">
              <w:rPr>
                <w:b/>
                <w:bCs/>
                <w:sz w:val="20"/>
                <w:szCs w:val="20"/>
                <w:lang w:eastAsia="uk-UA"/>
              </w:rPr>
              <w:t>№ з/п</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b/>
                <w:sz w:val="20"/>
                <w:szCs w:val="20"/>
                <w:lang w:eastAsia="uk-UA"/>
              </w:rPr>
            </w:pPr>
            <w:r w:rsidRPr="009D3817">
              <w:rPr>
                <w:b/>
                <w:sz w:val="20"/>
                <w:szCs w:val="20"/>
                <w:lang w:eastAsia="uk-UA"/>
              </w:rPr>
              <w:t>Вимоги статті 17</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 w:val="center" w:pos="4153"/>
                <w:tab w:val="right" w:pos="8306"/>
              </w:tabs>
              <w:jc w:val="center"/>
              <w:rPr>
                <w:b/>
                <w:sz w:val="20"/>
                <w:szCs w:val="20"/>
                <w:lang w:eastAsia="uk-UA"/>
              </w:rPr>
            </w:pPr>
            <w:r w:rsidRPr="009D3817">
              <w:rPr>
                <w:b/>
                <w:sz w:val="20"/>
                <w:szCs w:val="20"/>
                <w:lang w:eastAsia="uk-UA"/>
              </w:rPr>
              <w:t>Учасник на виконання вимоги статті 17 повинен в складі пропозиції надати таку інформацію</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center"/>
              <w:rPr>
                <w:sz w:val="20"/>
                <w:szCs w:val="20"/>
                <w:lang w:eastAsia="ru-RU"/>
              </w:rPr>
            </w:pPr>
            <w:r w:rsidRPr="009D3817">
              <w:rPr>
                <w:b/>
                <w:iCs/>
                <w:sz w:val="20"/>
                <w:szCs w:val="20"/>
                <w:lang w:eastAsia="uk-UA"/>
              </w:rPr>
              <w:t xml:space="preserve">Спосіб документального підтвердження </w:t>
            </w:r>
            <w:r w:rsidRPr="009D3817">
              <w:rPr>
                <w:b/>
                <w:sz w:val="20"/>
                <w:szCs w:val="20"/>
                <w:lang w:eastAsia="uk-UA"/>
              </w:rPr>
              <w:t xml:space="preserve">статті 17 </w:t>
            </w:r>
            <w:r w:rsidRPr="009D3817">
              <w:rPr>
                <w:b/>
                <w:iCs/>
                <w:sz w:val="20"/>
                <w:szCs w:val="20"/>
                <w:lang w:eastAsia="uk-UA"/>
              </w:rPr>
              <w:t>переможцем</w:t>
            </w:r>
          </w:p>
        </w:tc>
      </w:tr>
      <w:tr w:rsidR="00F80E43" w:rsidRPr="009D3817" w:rsidTr="005C5163">
        <w:trPr>
          <w:trHeight w:val="832"/>
        </w:trPr>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sz w:val="20"/>
                <w:szCs w:val="20"/>
                <w:shd w:val="clear" w:color="auto" w:fill="FFFFFF"/>
                <w:lang w:eastAsia="uk-UA"/>
              </w:rPr>
            </w:pPr>
            <w:r w:rsidRPr="009D3817">
              <w:rPr>
                <w:bCs/>
                <w:sz w:val="20"/>
                <w:szCs w:val="20"/>
                <w:lang w:eastAsia="uk-UA"/>
              </w:rPr>
              <w:t>1</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iCs/>
                <w:sz w:val="20"/>
                <w:szCs w:val="20"/>
                <w:shd w:val="clear" w:color="auto" w:fill="FFFFFF"/>
                <w:lang w:eastAsia="uk-UA"/>
              </w:rPr>
            </w:pPr>
            <w:r w:rsidRPr="009D3817">
              <w:rPr>
                <w:sz w:val="20"/>
                <w:szCs w:val="20"/>
                <w:shd w:val="clear" w:color="auto" w:fill="FFFFFF"/>
                <w:lang w:eastAsia="uk-UA"/>
              </w:rPr>
              <w:t xml:space="preserve">Відомості про юридичну особу, яка є учасником процедури закупівлі </w:t>
            </w:r>
            <w:proofErr w:type="spellStart"/>
            <w:r w:rsidRPr="009D3817">
              <w:rPr>
                <w:sz w:val="20"/>
                <w:szCs w:val="20"/>
                <w:shd w:val="clear" w:color="auto" w:fill="FFFFFF"/>
                <w:lang w:eastAsia="uk-UA"/>
              </w:rPr>
              <w:t>внесено</w:t>
            </w:r>
            <w:proofErr w:type="spellEnd"/>
            <w:r w:rsidRPr="009D3817">
              <w:rPr>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D3817">
              <w:rPr>
                <w:sz w:val="20"/>
                <w:szCs w:val="20"/>
                <w:lang w:eastAsia="uk-UA"/>
              </w:rPr>
              <w:t>(пункт 2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Замовник самостійно перевіряє інформацію, що міститься у відкритому реєстрі</w:t>
            </w:r>
          </w:p>
          <w:p w:rsidR="00F80E43" w:rsidRPr="009D3817" w:rsidRDefault="00F80E43" w:rsidP="005C5163">
            <w:pPr>
              <w:tabs>
                <w:tab w:val="left" w:pos="2982"/>
              </w:tabs>
              <w:jc w:val="both"/>
              <w:rPr>
                <w:bCs/>
                <w:iCs/>
                <w:sz w:val="20"/>
                <w:szCs w:val="20"/>
                <w:shd w:val="clear" w:color="auto" w:fill="FFFFFF"/>
                <w:lang w:eastAsia="uk-UA"/>
              </w:rPr>
            </w:pPr>
            <w:r w:rsidRPr="009D3817">
              <w:rPr>
                <w:bCs/>
                <w:sz w:val="20"/>
                <w:szCs w:val="20"/>
                <w:shd w:val="clear" w:color="auto" w:fill="FFFFFF"/>
                <w:lang w:eastAsia="uk-UA"/>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bCs/>
                <w:iCs/>
                <w:sz w:val="20"/>
                <w:szCs w:val="20"/>
                <w:shd w:val="clear" w:color="auto" w:fill="FFFFFF"/>
                <w:lang w:eastAsia="uk-UA"/>
              </w:rPr>
            </w:pPr>
            <w:r w:rsidRPr="009D3817">
              <w:rPr>
                <w:sz w:val="20"/>
                <w:szCs w:val="20"/>
                <w:lang w:eastAsia="uk-UA"/>
              </w:rPr>
              <w:t>Замовник самостійно перевіряє інформацію, що міститься у відкритому реєстрі (</w:t>
            </w:r>
            <w:r w:rsidRPr="009D3817">
              <w:rPr>
                <w:bCs/>
                <w:sz w:val="20"/>
                <w:szCs w:val="20"/>
                <w:shd w:val="clear" w:color="auto" w:fill="FFFFFF"/>
                <w:lang w:eastAsia="uk-UA"/>
              </w:rPr>
              <w:t>в Єдиному державному реєстрі осіб, які вчинили корупційні або пов’язані з корупцією правопорушення)</w:t>
            </w:r>
          </w:p>
        </w:tc>
      </w:tr>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sz w:val="20"/>
                <w:szCs w:val="20"/>
                <w:lang w:eastAsia="uk-UA"/>
              </w:rPr>
            </w:pPr>
            <w:r w:rsidRPr="009D3817">
              <w:rPr>
                <w:bCs/>
                <w:sz w:val="20"/>
                <w:szCs w:val="20"/>
                <w:lang w:eastAsia="uk-UA"/>
              </w:rPr>
              <w:t>2</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sz w:val="20"/>
                <w:szCs w:val="20"/>
                <w:lang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Замовник самостійно перевіряє інформацію, що міститься у відкритому реєстрі</w:t>
            </w:r>
          </w:p>
          <w:p w:rsidR="00F80E43" w:rsidRPr="009D3817" w:rsidRDefault="00F80E43" w:rsidP="005C5163">
            <w:pPr>
              <w:tabs>
                <w:tab w:val="left" w:pos="2982"/>
              </w:tabs>
              <w:jc w:val="both"/>
              <w:rPr>
                <w:sz w:val="20"/>
                <w:szCs w:val="20"/>
                <w:lang w:eastAsia="uk-UA"/>
              </w:rPr>
            </w:pPr>
            <w:r w:rsidRPr="009D3817">
              <w:rPr>
                <w:bCs/>
                <w:sz w:val="20"/>
                <w:szCs w:val="20"/>
                <w:shd w:val="clear" w:color="auto" w:fill="FFFFFF"/>
                <w:lang w:eastAsia="uk-UA"/>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sz w:val="20"/>
                <w:szCs w:val="20"/>
                <w:lang w:eastAsia="uk-UA"/>
              </w:rPr>
            </w:pPr>
            <w:r w:rsidRPr="009D3817">
              <w:rPr>
                <w:sz w:val="20"/>
                <w:szCs w:val="20"/>
                <w:lang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F80E43" w:rsidRPr="009D3817" w:rsidRDefault="00F80E43" w:rsidP="005C5163">
            <w:pPr>
              <w:tabs>
                <w:tab w:val="left" w:pos="2982"/>
              </w:tabs>
              <w:jc w:val="both"/>
              <w:rPr>
                <w:sz w:val="20"/>
                <w:szCs w:val="20"/>
                <w:lang w:eastAsia="uk-UA"/>
              </w:rPr>
            </w:pPr>
            <w:r w:rsidRPr="009D3817">
              <w:rPr>
                <w:sz w:val="20"/>
                <w:szCs w:val="20"/>
                <w:lang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F80E43" w:rsidRPr="009D3817" w:rsidRDefault="00F80E43" w:rsidP="005C5163">
            <w:pPr>
              <w:tabs>
                <w:tab w:val="left" w:pos="2982"/>
              </w:tabs>
              <w:jc w:val="both"/>
              <w:rPr>
                <w:sz w:val="20"/>
                <w:szCs w:val="20"/>
                <w:lang w:eastAsia="ru-RU"/>
              </w:rPr>
            </w:pPr>
            <w:r w:rsidRPr="009D3817">
              <w:rPr>
                <w:sz w:val="20"/>
                <w:szCs w:val="20"/>
                <w:lang w:eastAsia="uk-UA"/>
              </w:rPr>
              <w:lastRenderedPageBreak/>
              <w:t xml:space="preserve">Документ повинен бути не більше </w:t>
            </w:r>
            <w:proofErr w:type="spellStart"/>
            <w:r w:rsidRPr="009D3817">
              <w:rPr>
                <w:sz w:val="20"/>
                <w:szCs w:val="20"/>
                <w:lang w:eastAsia="uk-UA"/>
              </w:rPr>
              <w:t>тридцятиденної</w:t>
            </w:r>
            <w:proofErr w:type="spellEnd"/>
            <w:r w:rsidRPr="009D3817">
              <w:rPr>
                <w:sz w:val="20"/>
                <w:szCs w:val="20"/>
                <w:lang w:eastAsia="uk-UA"/>
              </w:rPr>
              <w:t xml:space="preserve"> давнини відносно дати подання документа</w:t>
            </w:r>
          </w:p>
        </w:tc>
      </w:tr>
      <w:tr w:rsidR="00F80E43" w:rsidRPr="009D3817" w:rsidTr="005C5163">
        <w:trPr>
          <w:trHeight w:val="864"/>
        </w:trPr>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bCs/>
                <w:sz w:val="20"/>
                <w:szCs w:val="20"/>
                <w:shd w:val="clear" w:color="auto" w:fill="FFFFFF"/>
                <w:lang w:eastAsia="uk-UA"/>
              </w:rPr>
            </w:pPr>
            <w:r w:rsidRPr="009D3817">
              <w:rPr>
                <w:bCs/>
                <w:sz w:val="20"/>
                <w:szCs w:val="20"/>
                <w:lang w:eastAsia="uk-UA"/>
              </w:rPr>
              <w:lastRenderedPageBreak/>
              <w:t>3</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iCs/>
                <w:sz w:val="20"/>
                <w:szCs w:val="20"/>
                <w:lang w:eastAsia="uk-UA"/>
              </w:rPr>
            </w:pPr>
            <w:r w:rsidRPr="009D3817">
              <w:rPr>
                <w:bCs/>
                <w:sz w:val="20"/>
                <w:szCs w:val="20"/>
                <w:shd w:val="clear" w:color="auto" w:fill="FFFFFF"/>
                <w:lang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7" w:anchor="_blank" w:history="1">
              <w:r w:rsidRPr="009D3817">
                <w:rPr>
                  <w:sz w:val="20"/>
                  <w:szCs w:val="20"/>
                  <w:u w:val="single"/>
                  <w:shd w:val="clear" w:color="auto" w:fill="FFFFFF"/>
                  <w:lang w:eastAsia="uk-UA"/>
                </w:rPr>
                <w:t>Закону України “Про захист економічної конкуренції</w:t>
              </w:r>
            </w:hyperlink>
            <w:r w:rsidRPr="009D3817">
              <w:rPr>
                <w:bCs/>
                <w:sz w:val="20"/>
                <w:szCs w:val="20"/>
                <w:shd w:val="clear" w:color="auto" w:fill="FFFFFF"/>
                <w:lang w:eastAsia="uk-UA"/>
              </w:rPr>
              <w:t xml:space="preserve">”, у вигляді вчинення </w:t>
            </w:r>
            <w:proofErr w:type="spellStart"/>
            <w:r w:rsidRPr="009D3817">
              <w:rPr>
                <w:bCs/>
                <w:sz w:val="20"/>
                <w:szCs w:val="20"/>
                <w:shd w:val="clear" w:color="auto" w:fill="FFFFFF"/>
                <w:lang w:eastAsia="uk-UA"/>
              </w:rPr>
              <w:t>антиконкурентних</w:t>
            </w:r>
            <w:proofErr w:type="spellEnd"/>
            <w:r w:rsidRPr="009D3817">
              <w:rPr>
                <w:bCs/>
                <w:sz w:val="20"/>
                <w:szCs w:val="20"/>
                <w:shd w:val="clear" w:color="auto" w:fill="FFFFFF"/>
                <w:lang w:eastAsia="uk-UA"/>
              </w:rPr>
              <w:t xml:space="preserve">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iCs/>
                <w:sz w:val="20"/>
                <w:szCs w:val="20"/>
                <w:lang w:eastAsia="uk-UA"/>
              </w:rPr>
            </w:pPr>
            <w:r w:rsidRPr="009D3817">
              <w:rPr>
                <w:iCs/>
                <w:sz w:val="20"/>
                <w:szCs w:val="20"/>
                <w:lang w:eastAsia="uk-UA"/>
              </w:rPr>
              <w:t>Замовник самостійно перевіряє інформацію, що міститься у відкритому реєстрі</w:t>
            </w:r>
          </w:p>
          <w:p w:rsidR="00F80E43" w:rsidRPr="009D3817" w:rsidRDefault="00F80E43" w:rsidP="005C5163">
            <w:pPr>
              <w:tabs>
                <w:tab w:val="left" w:pos="2982"/>
              </w:tabs>
              <w:jc w:val="both"/>
              <w:rPr>
                <w:sz w:val="20"/>
                <w:szCs w:val="20"/>
                <w:lang w:eastAsia="uk-UA"/>
              </w:rPr>
            </w:pPr>
            <w:r w:rsidRPr="009D3817">
              <w:rPr>
                <w:bCs/>
                <w:sz w:val="20"/>
                <w:szCs w:val="20"/>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D3817">
              <w:rPr>
                <w:bCs/>
                <w:sz w:val="20"/>
                <w:szCs w:val="20"/>
                <w:shd w:val="clear" w:color="auto" w:fill="FFFFFF"/>
                <w:lang w:eastAsia="uk-UA"/>
              </w:rPr>
              <w:t>антиконкурентних</w:t>
            </w:r>
            <w:proofErr w:type="spellEnd"/>
            <w:r w:rsidRPr="009D3817">
              <w:rPr>
                <w:bCs/>
                <w:sz w:val="20"/>
                <w:szCs w:val="20"/>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D3817">
              <w:rPr>
                <w:bCs/>
                <w:sz w:val="20"/>
                <w:szCs w:val="20"/>
                <w:shd w:val="clear" w:color="auto" w:fill="FFFFFF"/>
                <w:lang w:eastAsia="uk-UA"/>
              </w:rPr>
              <w:t>закупівель</w:t>
            </w:r>
            <w:proofErr w:type="spellEnd"/>
            <w:r w:rsidRPr="009D3817">
              <w:rPr>
                <w:bCs/>
                <w:sz w:val="20"/>
                <w:szCs w:val="20"/>
                <w:shd w:val="clear" w:color="auto" w:fill="FFFFFF"/>
                <w:lang w:eastAsia="uk-UA"/>
              </w:rPr>
              <w:t>»)</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iCs/>
                <w:sz w:val="20"/>
                <w:szCs w:val="20"/>
                <w:lang w:eastAsia="uk-UA"/>
              </w:rPr>
            </w:pPr>
            <w:r w:rsidRPr="009D3817">
              <w:rPr>
                <w:iCs/>
                <w:sz w:val="20"/>
                <w:szCs w:val="20"/>
                <w:lang w:eastAsia="uk-UA"/>
              </w:rPr>
              <w:t>Замовник самостійно перевіряє інформацію, що міститься у відкритому реєстрі</w:t>
            </w:r>
          </w:p>
          <w:p w:rsidR="00F80E43" w:rsidRPr="009D3817" w:rsidRDefault="00F80E43" w:rsidP="005C5163">
            <w:pPr>
              <w:tabs>
                <w:tab w:val="left" w:pos="2982"/>
              </w:tabs>
              <w:jc w:val="both"/>
              <w:rPr>
                <w:sz w:val="20"/>
                <w:szCs w:val="20"/>
                <w:lang w:eastAsia="uk-UA"/>
              </w:rPr>
            </w:pPr>
            <w:r w:rsidRPr="009D3817">
              <w:rPr>
                <w:bCs/>
                <w:sz w:val="20"/>
                <w:szCs w:val="20"/>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D3817">
              <w:rPr>
                <w:bCs/>
                <w:sz w:val="20"/>
                <w:szCs w:val="20"/>
                <w:shd w:val="clear" w:color="auto" w:fill="FFFFFF"/>
                <w:lang w:eastAsia="uk-UA"/>
              </w:rPr>
              <w:t>антиконкурентних</w:t>
            </w:r>
            <w:proofErr w:type="spellEnd"/>
            <w:r w:rsidRPr="009D3817">
              <w:rPr>
                <w:bCs/>
                <w:sz w:val="20"/>
                <w:szCs w:val="20"/>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D3817">
              <w:rPr>
                <w:bCs/>
                <w:sz w:val="20"/>
                <w:szCs w:val="20"/>
                <w:shd w:val="clear" w:color="auto" w:fill="FFFFFF"/>
                <w:lang w:eastAsia="uk-UA"/>
              </w:rPr>
              <w:t>закупівель</w:t>
            </w:r>
            <w:proofErr w:type="spellEnd"/>
            <w:r w:rsidRPr="009D3817">
              <w:rPr>
                <w:bCs/>
                <w:sz w:val="20"/>
                <w:szCs w:val="20"/>
                <w:shd w:val="clear" w:color="auto" w:fill="FFFFFF"/>
                <w:lang w:eastAsia="uk-UA"/>
              </w:rPr>
              <w:t>»)</w:t>
            </w:r>
          </w:p>
        </w:tc>
      </w:tr>
      <w:tr w:rsidR="00F80E43" w:rsidRPr="009D3817" w:rsidTr="005C5163">
        <w:trPr>
          <w:trHeight w:val="3766"/>
        </w:trPr>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bCs/>
                <w:sz w:val="20"/>
                <w:szCs w:val="20"/>
                <w:lang w:eastAsia="uk-UA"/>
              </w:rPr>
            </w:pPr>
            <w:r w:rsidRPr="009D3817">
              <w:rPr>
                <w:bCs/>
                <w:sz w:val="20"/>
                <w:szCs w:val="20"/>
                <w:lang w:eastAsia="uk-UA"/>
              </w:rPr>
              <w:t>4</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 xml:space="preserve">Фізична особа, яка є учасником процедури закупівлі, була засуджена за </w:t>
            </w:r>
            <w:r w:rsidRPr="009D3817">
              <w:rPr>
                <w:sz w:val="20"/>
                <w:szCs w:val="20"/>
                <w:shd w:val="clear" w:color="auto" w:fill="FFFFFF"/>
                <w:lang w:eastAsia="ru-RU"/>
              </w:rPr>
              <w:t>кримінальне правопорушення, вчинене</w:t>
            </w:r>
            <w:r w:rsidRPr="009D3817">
              <w:rPr>
                <w:bCs/>
                <w:sz w:val="20"/>
                <w:szCs w:val="20"/>
                <w:shd w:val="clear" w:color="auto" w:fill="FFFFFF"/>
                <w:lang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80E43" w:rsidRPr="009D3817" w:rsidRDefault="00F80E43" w:rsidP="005C5163">
            <w:pPr>
              <w:tabs>
                <w:tab w:val="left" w:pos="2982"/>
              </w:tabs>
              <w:jc w:val="both"/>
              <w:rPr>
                <w:sz w:val="20"/>
                <w:szCs w:val="20"/>
                <w:lang w:eastAsia="uk-UA"/>
              </w:rPr>
            </w:pPr>
            <w:r w:rsidRPr="009D3817">
              <w:rPr>
                <w:sz w:val="20"/>
                <w:szCs w:val="20"/>
                <w:lang w:eastAsia="uk-UA"/>
              </w:rPr>
              <w:t>(пункт 5 ч. 1 ст.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F80E43" w:rsidRPr="009D3817" w:rsidRDefault="00F80E43" w:rsidP="005C5163">
            <w:pPr>
              <w:tabs>
                <w:tab w:val="left" w:pos="2982"/>
              </w:tabs>
              <w:jc w:val="both"/>
              <w:rPr>
                <w:bCs/>
                <w:sz w:val="20"/>
                <w:szCs w:val="20"/>
                <w:shd w:val="clear" w:color="auto" w:fill="FFFFFF"/>
                <w:lang w:eastAsia="uk-UA"/>
              </w:rPr>
            </w:pP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 xml:space="preserve">Документ повинен бути не більше </w:t>
            </w:r>
            <w:proofErr w:type="spellStart"/>
            <w:r w:rsidRPr="009D3817">
              <w:rPr>
                <w:bCs/>
                <w:sz w:val="20"/>
                <w:szCs w:val="20"/>
                <w:shd w:val="clear" w:color="auto" w:fill="FFFFFF"/>
                <w:lang w:eastAsia="uk-UA"/>
              </w:rPr>
              <w:t>тридцятиденної</w:t>
            </w:r>
            <w:proofErr w:type="spellEnd"/>
            <w:r w:rsidRPr="009D3817">
              <w:rPr>
                <w:bCs/>
                <w:sz w:val="20"/>
                <w:szCs w:val="20"/>
                <w:shd w:val="clear" w:color="auto" w:fill="FFFFFF"/>
                <w:lang w:eastAsia="uk-UA"/>
              </w:rPr>
              <w:t xml:space="preserve"> давнини відносно дати подання документа*</w:t>
            </w:r>
          </w:p>
        </w:tc>
      </w:tr>
      <w:tr w:rsidR="00F80E43" w:rsidRPr="009D3817" w:rsidTr="002D4EA5">
        <w:trPr>
          <w:trHeight w:val="3467"/>
        </w:trPr>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bCs/>
                <w:sz w:val="20"/>
                <w:szCs w:val="20"/>
                <w:shd w:val="clear" w:color="auto" w:fill="FFFFFF"/>
                <w:lang w:eastAsia="uk-UA"/>
              </w:rPr>
            </w:pPr>
            <w:r w:rsidRPr="009D3817">
              <w:rPr>
                <w:bCs/>
                <w:sz w:val="20"/>
                <w:szCs w:val="20"/>
                <w:lang w:eastAsia="uk-UA"/>
              </w:rPr>
              <w:t>5</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 xml:space="preserve">Службова (посадова) особа учасника, яка підписала тендерну пропозицію, була засуджена за </w:t>
            </w:r>
            <w:r w:rsidRPr="009D3817">
              <w:rPr>
                <w:sz w:val="20"/>
                <w:szCs w:val="20"/>
                <w:shd w:val="clear" w:color="auto" w:fill="FFFFFF"/>
                <w:lang w:eastAsia="ru-RU"/>
              </w:rPr>
              <w:t>кримінальне правопорушення, вчинене</w:t>
            </w:r>
            <w:r w:rsidRPr="009D3817">
              <w:rPr>
                <w:bCs/>
                <w:sz w:val="20"/>
                <w:szCs w:val="20"/>
                <w:shd w:val="clear" w:color="auto" w:fill="FFFFFF"/>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80E43" w:rsidRPr="009D3817" w:rsidRDefault="00F80E43" w:rsidP="005C5163">
            <w:pPr>
              <w:tabs>
                <w:tab w:val="left" w:pos="2982"/>
              </w:tabs>
              <w:jc w:val="both"/>
              <w:rPr>
                <w:bCs/>
                <w:sz w:val="20"/>
                <w:szCs w:val="20"/>
                <w:shd w:val="clear" w:color="auto" w:fill="FFFFFF"/>
                <w:lang w:eastAsia="uk-UA"/>
              </w:rPr>
            </w:pPr>
            <w:r w:rsidRPr="009D3817">
              <w:rPr>
                <w:sz w:val="20"/>
                <w:szCs w:val="20"/>
                <w:lang w:eastAsia="uk-UA"/>
              </w:rPr>
              <w:t>(пункт 6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F80E43" w:rsidRPr="009D3817" w:rsidRDefault="00F80E43" w:rsidP="005C5163">
            <w:pPr>
              <w:tabs>
                <w:tab w:val="left" w:pos="2982"/>
              </w:tabs>
              <w:jc w:val="both"/>
              <w:rPr>
                <w:bCs/>
                <w:sz w:val="20"/>
                <w:szCs w:val="20"/>
                <w:shd w:val="clear" w:color="auto" w:fill="FFFFFF"/>
                <w:lang w:eastAsia="uk-UA"/>
              </w:rPr>
            </w:pPr>
          </w:p>
          <w:p w:rsidR="00F80E43" w:rsidRPr="009D3817" w:rsidRDefault="00F80E43" w:rsidP="005C5163">
            <w:pPr>
              <w:tabs>
                <w:tab w:val="left" w:pos="2982"/>
              </w:tabs>
              <w:jc w:val="both"/>
              <w:rPr>
                <w:bCs/>
                <w:sz w:val="20"/>
                <w:szCs w:val="20"/>
                <w:shd w:val="clear" w:color="auto" w:fill="FFFFFF"/>
                <w:lang w:eastAsia="uk-UA"/>
              </w:rPr>
            </w:pP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2D4EA5"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 xml:space="preserve">Документ повинен бути не більше </w:t>
            </w:r>
            <w:proofErr w:type="spellStart"/>
            <w:r w:rsidRPr="009D3817">
              <w:rPr>
                <w:bCs/>
                <w:sz w:val="20"/>
                <w:szCs w:val="20"/>
                <w:shd w:val="clear" w:color="auto" w:fill="FFFFFF"/>
                <w:lang w:eastAsia="uk-UA"/>
              </w:rPr>
              <w:t>тридцятиденної</w:t>
            </w:r>
            <w:proofErr w:type="spellEnd"/>
            <w:r w:rsidRPr="009D3817">
              <w:rPr>
                <w:bCs/>
                <w:sz w:val="20"/>
                <w:szCs w:val="20"/>
                <w:shd w:val="clear" w:color="auto" w:fill="FFFFFF"/>
                <w:lang w:eastAsia="uk-UA"/>
              </w:rPr>
              <w:t xml:space="preserve"> давнини відносно дати подання документа*</w:t>
            </w:r>
          </w:p>
        </w:tc>
      </w:tr>
      <w:tr w:rsidR="00F80E43" w:rsidRPr="009D3817" w:rsidTr="005C5163">
        <w:trPr>
          <w:trHeight w:val="1558"/>
        </w:trPr>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center"/>
              <w:rPr>
                <w:sz w:val="20"/>
                <w:szCs w:val="20"/>
                <w:lang w:eastAsia="uk-UA"/>
              </w:rPr>
            </w:pPr>
            <w:r w:rsidRPr="009D3817">
              <w:rPr>
                <w:bCs/>
                <w:sz w:val="20"/>
                <w:szCs w:val="20"/>
                <w:lang w:eastAsia="uk-UA"/>
              </w:rPr>
              <w:t>6</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sz w:val="20"/>
                <w:szCs w:val="20"/>
                <w:lang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Замовник самостійно перевіряє інформацію, що міститься у відкритому реєстрі</w:t>
            </w:r>
          </w:p>
          <w:p w:rsidR="00F80E43" w:rsidRPr="009D3817" w:rsidRDefault="00F80E43" w:rsidP="005C5163">
            <w:pPr>
              <w:tabs>
                <w:tab w:val="left" w:pos="2982"/>
              </w:tabs>
              <w:jc w:val="both"/>
              <w:rPr>
                <w:sz w:val="20"/>
                <w:szCs w:val="20"/>
                <w:lang w:eastAsia="uk-UA"/>
              </w:rPr>
            </w:pPr>
            <w:r w:rsidRPr="009D3817">
              <w:rPr>
                <w:bCs/>
                <w:sz w:val="20"/>
                <w:szCs w:val="20"/>
                <w:shd w:val="clear" w:color="auto" w:fill="FFFFFF"/>
                <w:lang w:eastAsia="uk-UA"/>
              </w:rPr>
              <w:t>(в Єдиному реєстрі підприємств, щодо яких  порушено провадження у справі про банкрутство)</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iCs/>
                <w:sz w:val="20"/>
                <w:szCs w:val="20"/>
                <w:lang w:eastAsia="uk-UA"/>
              </w:rPr>
            </w:pPr>
            <w:r w:rsidRPr="009D3817">
              <w:rPr>
                <w:sz w:val="20"/>
                <w:szCs w:val="20"/>
                <w:lang w:eastAsia="uk-UA"/>
              </w:rPr>
              <w:t xml:space="preserve">Замовник самостійно перевіряє інформацію, що міститься у відкритому реєстрі </w:t>
            </w:r>
            <w:r w:rsidRPr="009D3817">
              <w:rPr>
                <w:bCs/>
                <w:sz w:val="20"/>
                <w:szCs w:val="20"/>
                <w:lang w:eastAsia="uk-UA"/>
              </w:rPr>
              <w:t>(в Єдиному реєстрі підприємств, щодо яких  порушено провадження у справі про банкрутство)</w:t>
            </w:r>
          </w:p>
        </w:tc>
      </w:tr>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rPr>
                <w:sz w:val="20"/>
                <w:szCs w:val="20"/>
                <w:lang w:eastAsia="uk-UA"/>
              </w:rPr>
            </w:pPr>
            <w:r w:rsidRPr="009D3817">
              <w:rPr>
                <w:bCs/>
                <w:sz w:val="20"/>
                <w:szCs w:val="20"/>
                <w:lang w:eastAsia="ru-RU"/>
              </w:rPr>
              <w:t>7</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9D3817">
              <w:rPr>
                <w:sz w:val="20"/>
                <w:szCs w:val="20"/>
                <w:lang w:eastAsia="uk-UA"/>
              </w:rPr>
              <w:lastRenderedPageBreak/>
              <w:t>передбачена </w:t>
            </w:r>
            <w:hyperlink r:id="rId8" w:anchor="_blank" w:history="1">
              <w:r w:rsidRPr="009D3817">
                <w:rPr>
                  <w:sz w:val="20"/>
                  <w:szCs w:val="20"/>
                  <w:u w:val="single"/>
                  <w:lang w:eastAsia="uk-UA"/>
                </w:rPr>
                <w:t>пунктом 9</w:t>
              </w:r>
            </w:hyperlink>
            <w:r w:rsidRPr="009D3817">
              <w:rPr>
                <w:sz w:val="20"/>
                <w:szCs w:val="20"/>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9D3817">
              <w:rPr>
                <w:sz w:val="20"/>
                <w:szCs w:val="20"/>
                <w:lang w:eastAsia="ru-RU"/>
              </w:rPr>
              <w:t>(пункт 9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lastRenderedPageBreak/>
              <w:t>Замовник самостійно перевіряє інформацію, що міститься у відкритому реєстрі</w:t>
            </w:r>
          </w:p>
          <w:p w:rsidR="00F80E43" w:rsidRPr="009D3817" w:rsidRDefault="00F80E43" w:rsidP="005C5163">
            <w:pPr>
              <w:tabs>
                <w:tab w:val="left" w:pos="2982"/>
              </w:tabs>
              <w:jc w:val="both"/>
              <w:rPr>
                <w:sz w:val="20"/>
                <w:szCs w:val="20"/>
                <w:lang w:eastAsia="uk-UA"/>
              </w:rPr>
            </w:pPr>
            <w:r w:rsidRPr="009D3817">
              <w:rPr>
                <w:bCs/>
                <w:sz w:val="20"/>
                <w:szCs w:val="20"/>
                <w:shd w:val="clear" w:color="auto" w:fill="FFFFFF"/>
                <w:lang w:eastAsia="uk-UA"/>
              </w:rPr>
              <w:lastRenderedPageBreak/>
              <w:t>(в Єдиному державному реєстрі юридичних осіб, фізичних осіб-підприємців та громадських формувань)</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iCs/>
                <w:sz w:val="20"/>
                <w:szCs w:val="20"/>
                <w:lang w:eastAsia="ru-RU"/>
              </w:rPr>
            </w:pPr>
            <w:r w:rsidRPr="009D3817">
              <w:rPr>
                <w:sz w:val="20"/>
                <w:szCs w:val="20"/>
                <w:lang w:eastAsia="uk-UA"/>
              </w:rPr>
              <w:lastRenderedPageBreak/>
              <w:t xml:space="preserve">Замовник самостійно перевіряє інформацію, що міститься у відкритому реєстрі </w:t>
            </w:r>
            <w:r w:rsidRPr="009D3817">
              <w:rPr>
                <w:bCs/>
                <w:sz w:val="20"/>
                <w:szCs w:val="20"/>
                <w:lang w:eastAsia="uk-UA"/>
              </w:rPr>
              <w:t xml:space="preserve">(в Єдиному державному реєстрі </w:t>
            </w:r>
            <w:r w:rsidRPr="009D3817">
              <w:rPr>
                <w:bCs/>
                <w:sz w:val="20"/>
                <w:szCs w:val="20"/>
                <w:lang w:eastAsia="uk-UA"/>
              </w:rPr>
              <w:lastRenderedPageBreak/>
              <w:t>юридичних осіб, фізичних осіб-підприємців та громадських формувань)</w:t>
            </w:r>
          </w:p>
          <w:p w:rsidR="00F80E43" w:rsidRPr="009D3817" w:rsidRDefault="00F80E43" w:rsidP="005C5163">
            <w:pPr>
              <w:tabs>
                <w:tab w:val="left" w:pos="2982"/>
              </w:tabs>
              <w:jc w:val="both"/>
              <w:rPr>
                <w:iCs/>
                <w:sz w:val="20"/>
                <w:szCs w:val="20"/>
                <w:lang w:eastAsia="ru-RU"/>
              </w:rPr>
            </w:pPr>
          </w:p>
          <w:p w:rsidR="00F80E43" w:rsidRPr="009D3817" w:rsidRDefault="00F80E43" w:rsidP="005C5163">
            <w:pPr>
              <w:tabs>
                <w:tab w:val="left" w:pos="2982"/>
              </w:tabs>
              <w:jc w:val="both"/>
              <w:rPr>
                <w:sz w:val="20"/>
                <w:szCs w:val="20"/>
                <w:lang w:eastAsia="uk-UA"/>
              </w:rPr>
            </w:pPr>
          </w:p>
        </w:tc>
      </w:tr>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sz w:val="20"/>
                <w:szCs w:val="20"/>
                <w:lang w:eastAsia="uk-UA"/>
              </w:rPr>
            </w:pPr>
            <w:r w:rsidRPr="009D3817">
              <w:rPr>
                <w:bCs/>
                <w:sz w:val="20"/>
                <w:szCs w:val="20"/>
                <w:lang w:eastAsia="uk-UA"/>
              </w:rPr>
              <w:lastRenderedPageBreak/>
              <w:t>8</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iCs/>
                <w:sz w:val="20"/>
                <w:szCs w:val="20"/>
                <w:lang w:eastAsia="uk-UA"/>
              </w:rPr>
            </w:pPr>
            <w:r w:rsidRPr="009D3817">
              <w:rPr>
                <w:sz w:val="20"/>
                <w:szCs w:val="20"/>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iCs/>
                <w:sz w:val="20"/>
                <w:szCs w:val="20"/>
                <w:lang w:eastAsia="uk-UA"/>
              </w:rPr>
            </w:pPr>
            <w:r w:rsidRPr="009D3817">
              <w:rPr>
                <w:iCs/>
                <w:sz w:val="20"/>
                <w:szCs w:val="20"/>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F80E43" w:rsidRPr="009D3817" w:rsidRDefault="00F80E43" w:rsidP="005C5163">
            <w:pPr>
              <w:tabs>
                <w:tab w:val="left" w:pos="2982"/>
              </w:tabs>
              <w:jc w:val="both"/>
              <w:rPr>
                <w:iCs/>
                <w:sz w:val="20"/>
                <w:szCs w:val="20"/>
                <w:lang w:eastAsia="uk-UA"/>
              </w:rPr>
            </w:pPr>
            <w:r w:rsidRPr="009D3817">
              <w:rPr>
                <w:iCs/>
                <w:sz w:val="20"/>
                <w:szCs w:val="20"/>
                <w:lang w:eastAsia="uk-UA"/>
              </w:rPr>
              <w:t>-довідка в довільній формі про наявність антикорупційної програми чи уповноваженого з реалізації антикорупційної програми;</w:t>
            </w:r>
          </w:p>
          <w:p w:rsidR="00F80E43" w:rsidRPr="009D3817" w:rsidRDefault="00F80E43" w:rsidP="005C5163">
            <w:pPr>
              <w:tabs>
                <w:tab w:val="left" w:pos="2982"/>
              </w:tabs>
              <w:jc w:val="both"/>
              <w:rPr>
                <w:iCs/>
                <w:sz w:val="20"/>
                <w:szCs w:val="20"/>
                <w:lang w:eastAsia="uk-UA"/>
              </w:rPr>
            </w:pPr>
            <w:r w:rsidRPr="009D3817">
              <w:rPr>
                <w:iCs/>
                <w:sz w:val="20"/>
                <w:szCs w:val="20"/>
                <w:lang w:eastAsia="uk-UA"/>
              </w:rPr>
              <w:t>-копію антикорупційної програми та наказу про призначення уповноваженого з реалізації антикорупційної програми</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sz w:val="20"/>
                <w:szCs w:val="20"/>
                <w:lang w:eastAsia="ru-RU"/>
              </w:rPr>
            </w:pPr>
            <w:r w:rsidRPr="009D3817">
              <w:rPr>
                <w:iCs/>
                <w:sz w:val="20"/>
                <w:szCs w:val="20"/>
                <w:lang w:eastAsia="uk-UA"/>
              </w:rPr>
              <w:t>Не вимагається замовником</w:t>
            </w:r>
          </w:p>
        </w:tc>
      </w:tr>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rPr>
                <w:sz w:val="20"/>
                <w:szCs w:val="20"/>
                <w:lang w:eastAsia="ru-RU"/>
              </w:rPr>
            </w:pPr>
            <w:r w:rsidRPr="009D3817">
              <w:rPr>
                <w:bCs/>
                <w:sz w:val="20"/>
                <w:szCs w:val="20"/>
                <w:lang w:eastAsia="ru-RU"/>
              </w:rPr>
              <w:t>9</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sz w:val="20"/>
                <w:szCs w:val="20"/>
                <w:lang w:eastAsia="uk-UA"/>
              </w:rPr>
            </w:pPr>
            <w:r w:rsidRPr="009D3817">
              <w:rPr>
                <w:sz w:val="20"/>
                <w:szCs w:val="20"/>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D3817">
              <w:rPr>
                <w:sz w:val="20"/>
                <w:szCs w:val="20"/>
                <w:lang w:eastAsia="uk-UA"/>
              </w:rPr>
              <w:t>закупівель</w:t>
            </w:r>
            <w:proofErr w:type="spellEnd"/>
            <w:r w:rsidRPr="009D3817">
              <w:rPr>
                <w:sz w:val="20"/>
                <w:szCs w:val="20"/>
                <w:lang w:eastAsia="uk-UA"/>
              </w:rPr>
              <w:t xml:space="preserve"> товарів, робіт і послуг згідно із Законом України "Про санкції"</w:t>
            </w:r>
          </w:p>
          <w:p w:rsidR="00F80E43" w:rsidRPr="009D3817" w:rsidRDefault="00F80E43" w:rsidP="005C5163">
            <w:pPr>
              <w:tabs>
                <w:tab w:val="left" w:pos="2982"/>
              </w:tabs>
              <w:jc w:val="both"/>
              <w:rPr>
                <w:sz w:val="20"/>
                <w:szCs w:val="20"/>
                <w:lang w:eastAsia="uk-UA"/>
              </w:rPr>
            </w:pPr>
            <w:r w:rsidRPr="009D3817">
              <w:rPr>
                <w:sz w:val="20"/>
                <w:szCs w:val="20"/>
                <w:lang w:eastAsia="uk-UA"/>
              </w:rPr>
              <w:t>(пункт 11 ч. 1 ст.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iCs/>
                <w:sz w:val="20"/>
                <w:szCs w:val="20"/>
                <w:lang w:eastAsia="uk-UA"/>
              </w:rPr>
            </w:pPr>
            <w:r w:rsidRPr="009D3817">
              <w:rPr>
                <w:iCs/>
                <w:sz w:val="20"/>
                <w:szCs w:val="20"/>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iCs/>
                <w:sz w:val="20"/>
                <w:szCs w:val="20"/>
                <w:lang w:eastAsia="uk-UA"/>
              </w:rPr>
            </w:pPr>
            <w:r w:rsidRPr="009D3817">
              <w:rPr>
                <w:iCs/>
                <w:sz w:val="20"/>
                <w:szCs w:val="20"/>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lang w:eastAsia="uk-UA"/>
              </w:rPr>
            </w:pPr>
            <w:r w:rsidRPr="009D3817">
              <w:rPr>
                <w:bCs/>
                <w:sz w:val="20"/>
                <w:szCs w:val="20"/>
                <w:lang w:eastAsia="uk-UA"/>
              </w:rPr>
              <w:t>10</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sz w:val="20"/>
                <w:szCs w:val="20"/>
                <w:lang w:eastAsia="uk-UA"/>
              </w:rPr>
            </w:pPr>
            <w:r w:rsidRPr="009D3817">
              <w:rPr>
                <w:sz w:val="20"/>
                <w:szCs w:val="20"/>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0E43" w:rsidRPr="009D3817" w:rsidRDefault="00F80E43" w:rsidP="005C5163">
            <w:pPr>
              <w:tabs>
                <w:tab w:val="left" w:pos="2982"/>
              </w:tabs>
              <w:jc w:val="both"/>
              <w:rPr>
                <w:sz w:val="20"/>
                <w:szCs w:val="20"/>
                <w:lang w:eastAsia="uk-UA"/>
              </w:rPr>
            </w:pPr>
            <w:r w:rsidRPr="009D3817">
              <w:rPr>
                <w:sz w:val="20"/>
                <w:szCs w:val="20"/>
                <w:lang w:eastAsia="uk-UA"/>
              </w:rPr>
              <w:t>(пункт 12 ч. 1 ст.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bCs/>
                <w:sz w:val="20"/>
                <w:szCs w:val="20"/>
                <w:shd w:val="clear" w:color="auto" w:fill="FFFFFF"/>
                <w:lang w:eastAsia="uk-UA"/>
              </w:rPr>
            </w:pPr>
            <w:r w:rsidRPr="009D3817">
              <w:rPr>
                <w:bCs/>
                <w:sz w:val="20"/>
                <w:szCs w:val="20"/>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F80E43" w:rsidRPr="009D3817" w:rsidRDefault="00F80E43" w:rsidP="005C5163">
            <w:pPr>
              <w:tabs>
                <w:tab w:val="left" w:pos="2982"/>
              </w:tabs>
              <w:jc w:val="both"/>
              <w:rPr>
                <w:iCs/>
                <w:sz w:val="20"/>
                <w:szCs w:val="20"/>
                <w:lang w:eastAsia="uk-UA"/>
              </w:rPr>
            </w:pP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tabs>
                <w:tab w:val="left" w:pos="2982"/>
              </w:tabs>
              <w:jc w:val="both"/>
              <w:rPr>
                <w:iCs/>
                <w:sz w:val="20"/>
                <w:szCs w:val="20"/>
                <w:lang w:eastAsia="uk-UA"/>
              </w:rPr>
            </w:pPr>
            <w:r w:rsidRPr="009D3817">
              <w:rPr>
                <w:bCs/>
                <w:sz w:val="20"/>
                <w:szCs w:val="20"/>
                <w:shd w:val="clear" w:color="auto" w:fill="FFFFFF"/>
                <w:lang w:eastAsia="uk-UA"/>
              </w:rPr>
              <w:t>Інформація про відсутність підстав, надається в довільній формі.</w:t>
            </w:r>
          </w:p>
        </w:tc>
      </w:tr>
      <w:tr w:rsidR="00F80E43" w:rsidRPr="009D3817" w:rsidTr="005C5163">
        <w:tc>
          <w:tcPr>
            <w:tcW w:w="539"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rPr>
                <w:bCs/>
                <w:sz w:val="20"/>
                <w:szCs w:val="20"/>
                <w:lang w:eastAsia="ru-RU"/>
              </w:rPr>
            </w:pPr>
            <w:r w:rsidRPr="009D3817">
              <w:rPr>
                <w:bCs/>
                <w:sz w:val="20"/>
                <w:szCs w:val="20"/>
                <w:lang w:eastAsia="ru-RU"/>
              </w:rPr>
              <w:t>11</w:t>
            </w:r>
          </w:p>
        </w:tc>
        <w:tc>
          <w:tcPr>
            <w:tcW w:w="3230"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sz w:val="20"/>
                <w:szCs w:val="20"/>
                <w:lang w:eastAsia="ru-RU"/>
              </w:rPr>
            </w:pPr>
            <w:r w:rsidRPr="009D3817">
              <w:rPr>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0E43" w:rsidRPr="009D3817" w:rsidRDefault="00F80E43" w:rsidP="005C5163">
            <w:pPr>
              <w:tabs>
                <w:tab w:val="left" w:pos="2982"/>
              </w:tabs>
              <w:jc w:val="both"/>
              <w:rPr>
                <w:sz w:val="20"/>
                <w:szCs w:val="20"/>
                <w:lang w:eastAsia="ru-RU"/>
              </w:rPr>
            </w:pPr>
            <w:r w:rsidRPr="009D3817">
              <w:rPr>
                <w:sz w:val="20"/>
                <w:szCs w:val="20"/>
                <w:lang w:eastAsia="ru-RU"/>
              </w:rPr>
              <w:t xml:space="preserve">Учасник процедури закупівлі, що перебуває в обставинах, зазначених у частині другій статті </w:t>
            </w:r>
            <w:r w:rsidRPr="009D3817">
              <w:rPr>
                <w:sz w:val="20"/>
                <w:szCs w:val="20"/>
                <w:lang w:eastAsia="ru-RU"/>
              </w:rPr>
              <w:lastRenderedPageBreak/>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80E43" w:rsidRPr="009D3817" w:rsidRDefault="00F80E43" w:rsidP="005C5163">
            <w:pPr>
              <w:tabs>
                <w:tab w:val="left" w:pos="2982"/>
              </w:tabs>
              <w:jc w:val="both"/>
              <w:rPr>
                <w:bCs/>
                <w:sz w:val="20"/>
                <w:szCs w:val="20"/>
                <w:lang w:eastAsia="ru-RU"/>
              </w:rPr>
            </w:pPr>
            <w:r w:rsidRPr="009D3817">
              <w:rPr>
                <w:bCs/>
                <w:sz w:val="20"/>
                <w:szCs w:val="20"/>
                <w:lang w:eastAsia="ru-RU"/>
              </w:rPr>
              <w:t>(ч. 2 ст. 17 Закону)</w:t>
            </w:r>
          </w:p>
        </w:tc>
        <w:tc>
          <w:tcPr>
            <w:tcW w:w="3291" w:type="dxa"/>
            <w:tcBorders>
              <w:top w:val="single" w:sz="4" w:space="0" w:color="000000"/>
              <w:left w:val="single" w:sz="4" w:space="0" w:color="000000"/>
              <w:bottom w:val="single" w:sz="4" w:space="0" w:color="000000"/>
            </w:tcBorders>
          </w:tcPr>
          <w:p w:rsidR="00F80E43" w:rsidRPr="009D3817" w:rsidRDefault="00F80E43" w:rsidP="005C5163">
            <w:pPr>
              <w:tabs>
                <w:tab w:val="left" w:pos="2982"/>
              </w:tabs>
              <w:jc w:val="both"/>
              <w:rPr>
                <w:iCs/>
                <w:sz w:val="20"/>
                <w:szCs w:val="20"/>
                <w:lang w:eastAsia="uk-UA"/>
              </w:rPr>
            </w:pPr>
            <w:r w:rsidRPr="009D3817">
              <w:rPr>
                <w:iCs/>
                <w:sz w:val="20"/>
                <w:szCs w:val="20"/>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685" w:type="dxa"/>
            <w:tcBorders>
              <w:top w:val="single" w:sz="4" w:space="0" w:color="000000"/>
              <w:left w:val="single" w:sz="4" w:space="0" w:color="000000"/>
              <w:bottom w:val="single" w:sz="4" w:space="0" w:color="000000"/>
              <w:right w:val="single" w:sz="4" w:space="0" w:color="000000"/>
            </w:tcBorders>
          </w:tcPr>
          <w:p w:rsidR="00F80E43" w:rsidRPr="009D3817" w:rsidRDefault="00F80E43" w:rsidP="005C5163">
            <w:pPr>
              <w:keepNext/>
              <w:keepLines/>
              <w:tabs>
                <w:tab w:val="left" w:pos="1080"/>
                <w:tab w:val="left" w:pos="2982"/>
              </w:tabs>
              <w:jc w:val="both"/>
              <w:rPr>
                <w:sz w:val="20"/>
                <w:szCs w:val="20"/>
                <w:lang w:eastAsia="uk-UA"/>
              </w:rPr>
            </w:pPr>
            <w:r w:rsidRPr="009D3817">
              <w:rPr>
                <w:sz w:val="20"/>
                <w:szCs w:val="20"/>
                <w:lang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F80E43" w:rsidRPr="0087443F" w:rsidRDefault="00F80E43" w:rsidP="0087443F">
      <w:pPr>
        <w:tabs>
          <w:tab w:val="left" w:pos="1080"/>
          <w:tab w:val="left" w:pos="2982"/>
        </w:tabs>
        <w:jc w:val="both"/>
        <w:rPr>
          <w:color w:val="000000"/>
          <w:sz w:val="20"/>
          <w:szCs w:val="20"/>
          <w:lang w:eastAsia="ru-RU"/>
        </w:rPr>
      </w:pPr>
    </w:p>
    <w:p w:rsidR="00F80E43" w:rsidRPr="0087443F" w:rsidRDefault="00F80E43" w:rsidP="0087443F">
      <w:pPr>
        <w:shd w:val="clear" w:color="auto" w:fill="FFFFFF"/>
        <w:tabs>
          <w:tab w:val="left" w:pos="2982"/>
        </w:tabs>
        <w:jc w:val="both"/>
        <w:rPr>
          <w:bCs/>
          <w:color w:val="000000"/>
          <w:sz w:val="20"/>
          <w:szCs w:val="20"/>
          <w:lang w:eastAsia="ru-RU"/>
        </w:rPr>
      </w:pPr>
      <w:r w:rsidRPr="0087443F">
        <w:rPr>
          <w:bCs/>
          <w:color w:val="000000"/>
          <w:sz w:val="20"/>
          <w:szCs w:val="20"/>
          <w:lang w:eastAsia="ru-RU"/>
        </w:rPr>
        <w:t>*Довідка</w:t>
      </w:r>
      <w:r w:rsidRPr="0087443F">
        <w:rPr>
          <w:color w:val="000000"/>
          <w:sz w:val="20"/>
          <w:szCs w:val="20"/>
          <w:lang w:eastAsia="ru-RU"/>
        </w:rPr>
        <w:t xml:space="preserve"> </w:t>
      </w:r>
      <w:r w:rsidRPr="0087443F">
        <w:rPr>
          <w:bCs/>
          <w:color w:val="000000"/>
          <w:sz w:val="20"/>
          <w:szCs w:val="20"/>
          <w:lang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F80E43" w:rsidRPr="0087443F" w:rsidRDefault="00F80E43" w:rsidP="0087443F">
      <w:pPr>
        <w:shd w:val="clear" w:color="auto" w:fill="FFFFFF"/>
        <w:ind w:firstLine="450"/>
        <w:jc w:val="both"/>
        <w:textAlignment w:val="baseline"/>
        <w:rPr>
          <w:color w:val="000000"/>
          <w:sz w:val="20"/>
          <w:szCs w:val="20"/>
          <w:lang w:eastAsia="ru-RU"/>
        </w:rPr>
      </w:pPr>
    </w:p>
    <w:p w:rsidR="00F80E43" w:rsidRPr="0087443F" w:rsidRDefault="00F80E43" w:rsidP="0087443F">
      <w:pPr>
        <w:jc w:val="both"/>
        <w:rPr>
          <w:b/>
          <w:sz w:val="20"/>
          <w:szCs w:val="20"/>
          <w:lang w:eastAsia="en-US"/>
        </w:rPr>
      </w:pPr>
      <w:r w:rsidRPr="0087443F">
        <w:rPr>
          <w:b/>
          <w:sz w:val="20"/>
          <w:szCs w:val="20"/>
          <w:lang w:eastAsia="en-US"/>
        </w:rPr>
        <w:t>Учасник несе відповідальність за достовірність інформації та зміст довідок, які викладені в довільній формі.</w:t>
      </w:r>
    </w:p>
    <w:p w:rsidR="00F80E43" w:rsidRPr="0087443F" w:rsidRDefault="00F80E43" w:rsidP="0087443F">
      <w:pPr>
        <w:jc w:val="both"/>
        <w:rPr>
          <w:b/>
          <w:color w:val="000000"/>
          <w:sz w:val="20"/>
          <w:szCs w:val="20"/>
          <w:u w:val="single"/>
          <w:lang w:eastAsia="ru-RU"/>
        </w:rPr>
      </w:pPr>
      <w:r w:rsidRPr="0087443F">
        <w:rPr>
          <w:b/>
          <w:color w:val="000000"/>
          <w:sz w:val="20"/>
          <w:szCs w:val="20"/>
          <w:u w:val="single"/>
          <w:lang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F80E43" w:rsidRDefault="00F80E43" w:rsidP="0087443F">
      <w:pPr>
        <w:ind w:right="164"/>
        <w:jc w:val="center"/>
        <w:rPr>
          <w:sz w:val="20"/>
          <w:szCs w:val="20"/>
          <w:lang w:eastAsia="ru-RU"/>
        </w:rPr>
      </w:pPr>
    </w:p>
    <w:p w:rsidR="00F80E43" w:rsidRPr="00A10BF4" w:rsidRDefault="00F80E43" w:rsidP="002C3F72">
      <w:pPr>
        <w:tabs>
          <w:tab w:val="left" w:pos="9900"/>
        </w:tabs>
        <w:jc w:val="both"/>
        <w:rPr>
          <w:sz w:val="20"/>
          <w:szCs w:val="20"/>
          <w:lang w:eastAsia="ru-RU"/>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4E158D">
      <w:pPr>
        <w:shd w:val="clear" w:color="auto" w:fill="FFFFFF"/>
        <w:rPr>
          <w:b/>
          <w:sz w:val="20"/>
          <w:szCs w:val="20"/>
        </w:rPr>
      </w:pPr>
    </w:p>
    <w:p w:rsidR="00F80E43" w:rsidRDefault="00F80E43" w:rsidP="004E158D">
      <w:pPr>
        <w:shd w:val="clear" w:color="auto" w:fill="FFFFFF"/>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0D726D">
      <w:pPr>
        <w:shd w:val="clear" w:color="auto" w:fill="FFFFFF"/>
        <w:rPr>
          <w:b/>
          <w:sz w:val="20"/>
          <w:szCs w:val="20"/>
        </w:rPr>
      </w:pPr>
    </w:p>
    <w:p w:rsidR="00F80E43" w:rsidRDefault="00F80E43" w:rsidP="00CE48D6">
      <w:pPr>
        <w:shd w:val="clear" w:color="auto" w:fill="FFFFFF"/>
        <w:jc w:val="right"/>
        <w:rPr>
          <w:b/>
          <w:sz w:val="20"/>
          <w:szCs w:val="20"/>
        </w:rPr>
      </w:pPr>
    </w:p>
    <w:p w:rsidR="00366523" w:rsidRDefault="0036652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F80E43" w:rsidRDefault="00F80E43"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2D4EA5" w:rsidRDefault="002D4EA5" w:rsidP="00CE48D6">
      <w:pPr>
        <w:shd w:val="clear" w:color="auto" w:fill="FFFFFF"/>
        <w:jc w:val="right"/>
        <w:rPr>
          <w:b/>
          <w:sz w:val="20"/>
          <w:szCs w:val="20"/>
        </w:rPr>
      </w:pPr>
    </w:p>
    <w:p w:rsidR="00F80E43" w:rsidRPr="00D037B2" w:rsidRDefault="00F80E43" w:rsidP="00CE48D6">
      <w:pPr>
        <w:shd w:val="clear" w:color="auto" w:fill="FFFFFF"/>
        <w:jc w:val="right"/>
        <w:rPr>
          <w:b/>
          <w:sz w:val="20"/>
          <w:szCs w:val="20"/>
        </w:rPr>
      </w:pPr>
      <w:r w:rsidRPr="00D037B2">
        <w:rPr>
          <w:b/>
          <w:sz w:val="20"/>
          <w:szCs w:val="20"/>
        </w:rPr>
        <w:t>Додаток</w:t>
      </w:r>
      <w:r>
        <w:rPr>
          <w:b/>
          <w:sz w:val="20"/>
          <w:szCs w:val="20"/>
        </w:rPr>
        <w:t xml:space="preserve"> 6 </w:t>
      </w:r>
    </w:p>
    <w:p w:rsidR="00F80E43" w:rsidRPr="00D037B2" w:rsidRDefault="00F80E43" w:rsidP="001314B0">
      <w:pPr>
        <w:jc w:val="right"/>
        <w:rPr>
          <w:b/>
          <w:bCs/>
          <w:sz w:val="20"/>
          <w:szCs w:val="20"/>
        </w:rPr>
      </w:pPr>
      <w:r w:rsidRPr="00D037B2">
        <w:rPr>
          <w:b/>
          <w:bCs/>
          <w:sz w:val="20"/>
          <w:szCs w:val="20"/>
        </w:rPr>
        <w:t xml:space="preserve">                                                                                                                                            до тендерної документації</w:t>
      </w:r>
    </w:p>
    <w:p w:rsidR="00F80E43" w:rsidRPr="00D037B2" w:rsidRDefault="00F80E43" w:rsidP="001314B0">
      <w:pPr>
        <w:jc w:val="right"/>
        <w:rPr>
          <w:b/>
          <w:bCs/>
          <w:sz w:val="20"/>
          <w:szCs w:val="20"/>
        </w:rPr>
      </w:pPr>
    </w:p>
    <w:p w:rsidR="00F80E43" w:rsidRPr="009E6F93" w:rsidRDefault="00F80E43" w:rsidP="009E6F93">
      <w:pPr>
        <w:shd w:val="clear" w:color="auto" w:fill="FFFFFF"/>
        <w:suppressAutoHyphens w:val="0"/>
        <w:ind w:hanging="360"/>
        <w:jc w:val="right"/>
        <w:rPr>
          <w:sz w:val="20"/>
          <w:lang w:eastAsia="uk-UA"/>
        </w:rPr>
      </w:pPr>
      <w:r>
        <w:rPr>
          <w:color w:val="000000"/>
          <w:sz w:val="20"/>
          <w:lang w:eastAsia="uk-UA"/>
        </w:rPr>
        <w:t>Уповноваженій особі</w:t>
      </w:r>
    </w:p>
    <w:p w:rsidR="00F80E43" w:rsidRPr="00F37BEF" w:rsidRDefault="00F80E43" w:rsidP="009E6F93">
      <w:pPr>
        <w:shd w:val="clear" w:color="auto" w:fill="FFFFFF"/>
        <w:suppressAutoHyphens w:val="0"/>
        <w:ind w:hanging="360"/>
        <w:jc w:val="right"/>
        <w:rPr>
          <w:color w:val="000000"/>
          <w:sz w:val="20"/>
          <w:lang w:eastAsia="uk-UA"/>
        </w:rPr>
      </w:pPr>
      <w:r w:rsidRPr="00F37BEF">
        <w:rPr>
          <w:color w:val="000000"/>
          <w:sz w:val="20"/>
          <w:lang w:eastAsia="uk-UA"/>
        </w:rPr>
        <w:t xml:space="preserve">Управління освіти </w:t>
      </w:r>
      <w:r w:rsidR="002D4EA5">
        <w:rPr>
          <w:color w:val="000000"/>
          <w:sz w:val="20"/>
          <w:lang w:eastAsia="uk-UA"/>
        </w:rPr>
        <w:t xml:space="preserve">Деснянської </w:t>
      </w:r>
      <w:r w:rsidRPr="00F37BEF">
        <w:rPr>
          <w:color w:val="000000"/>
          <w:sz w:val="20"/>
          <w:lang w:eastAsia="uk-UA"/>
        </w:rPr>
        <w:t>районної</w:t>
      </w:r>
    </w:p>
    <w:p w:rsidR="00F80E43" w:rsidRDefault="00F80E43" w:rsidP="009E6F93">
      <w:pPr>
        <w:shd w:val="clear" w:color="auto" w:fill="FFFFFF"/>
        <w:suppressAutoHyphens w:val="0"/>
        <w:ind w:hanging="360"/>
        <w:jc w:val="right"/>
        <w:rPr>
          <w:color w:val="000000"/>
          <w:lang w:eastAsia="uk-UA"/>
        </w:rPr>
      </w:pPr>
      <w:r w:rsidRPr="00F37BEF">
        <w:rPr>
          <w:color w:val="000000"/>
          <w:sz w:val="20"/>
          <w:lang w:eastAsia="uk-UA"/>
        </w:rPr>
        <w:t xml:space="preserve"> в місті Києві державної адміністрації</w:t>
      </w:r>
    </w:p>
    <w:p w:rsidR="00F80E43" w:rsidRPr="00D037B2" w:rsidRDefault="00F80E43" w:rsidP="00CE48D6">
      <w:pPr>
        <w:jc w:val="right"/>
        <w:rPr>
          <w:b/>
          <w:bCs/>
          <w:sz w:val="20"/>
          <w:szCs w:val="20"/>
        </w:rPr>
      </w:pPr>
    </w:p>
    <w:p w:rsidR="00F80E43" w:rsidRPr="00D037B2" w:rsidRDefault="00F80E43" w:rsidP="00E621F5">
      <w:pPr>
        <w:shd w:val="clear" w:color="auto" w:fill="FFFFFF"/>
        <w:jc w:val="both"/>
        <w:rPr>
          <w:b/>
          <w:sz w:val="20"/>
          <w:szCs w:val="20"/>
        </w:rPr>
      </w:pPr>
    </w:p>
    <w:p w:rsidR="00F80E43" w:rsidRPr="00D037B2" w:rsidRDefault="00F80E43" w:rsidP="00E621F5">
      <w:pPr>
        <w:shd w:val="clear" w:color="auto" w:fill="FFFFFF"/>
        <w:jc w:val="center"/>
        <w:rPr>
          <w:b/>
          <w:bCs/>
          <w:sz w:val="20"/>
          <w:szCs w:val="20"/>
        </w:rPr>
      </w:pPr>
    </w:p>
    <w:p w:rsidR="00F80E43" w:rsidRPr="00D037B2" w:rsidRDefault="00F80E43" w:rsidP="00E621F5">
      <w:pPr>
        <w:shd w:val="clear" w:color="auto" w:fill="FFFFFF"/>
        <w:jc w:val="center"/>
        <w:rPr>
          <w:b/>
          <w:bCs/>
          <w:sz w:val="20"/>
          <w:szCs w:val="20"/>
        </w:rPr>
      </w:pPr>
      <w:r w:rsidRPr="00D037B2">
        <w:rPr>
          <w:b/>
          <w:bCs/>
          <w:sz w:val="20"/>
          <w:szCs w:val="20"/>
        </w:rPr>
        <w:t>Лист-згода</w:t>
      </w:r>
    </w:p>
    <w:p w:rsidR="00F80E43" w:rsidRPr="00D037B2" w:rsidRDefault="00F80E43" w:rsidP="00E621F5">
      <w:pPr>
        <w:shd w:val="clear" w:color="auto" w:fill="FFFFFF"/>
        <w:jc w:val="both"/>
        <w:rPr>
          <w:bCs/>
          <w:sz w:val="20"/>
          <w:szCs w:val="20"/>
        </w:rPr>
      </w:pPr>
    </w:p>
    <w:p w:rsidR="00F80E43" w:rsidRPr="00D037B2" w:rsidRDefault="00F80E43" w:rsidP="00E621F5">
      <w:pPr>
        <w:shd w:val="clear" w:color="auto" w:fill="FFFFFF"/>
        <w:jc w:val="both"/>
        <w:rPr>
          <w:bCs/>
          <w:sz w:val="20"/>
          <w:szCs w:val="20"/>
        </w:rPr>
      </w:pPr>
    </w:p>
    <w:p w:rsidR="00F80E43" w:rsidRPr="00D037B2" w:rsidRDefault="00F80E43" w:rsidP="00E621F5">
      <w:pPr>
        <w:shd w:val="clear" w:color="auto" w:fill="FFFFFF"/>
        <w:jc w:val="both"/>
        <w:rPr>
          <w:bCs/>
          <w:sz w:val="20"/>
          <w:szCs w:val="20"/>
        </w:rPr>
      </w:pPr>
      <w:r w:rsidRPr="00D037B2">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037B2">
        <w:rPr>
          <w:bCs/>
          <w:sz w:val="20"/>
          <w:szCs w:val="20"/>
        </w:rPr>
        <w:t>т.ч</w:t>
      </w:r>
      <w:proofErr w:type="spellEnd"/>
      <w:r w:rsidRPr="00D037B2">
        <w:rPr>
          <w:bCs/>
          <w:sz w:val="20"/>
          <w:szCs w:val="2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80E43" w:rsidRPr="00D037B2" w:rsidRDefault="00F80E43" w:rsidP="00E621F5">
      <w:pPr>
        <w:jc w:val="both"/>
        <w:rPr>
          <w:bCs/>
          <w:sz w:val="20"/>
          <w:szCs w:val="20"/>
        </w:rPr>
      </w:pPr>
    </w:p>
    <w:p w:rsidR="00F80E43" w:rsidRPr="00D037B2" w:rsidRDefault="00F80E43" w:rsidP="00E621F5">
      <w:pPr>
        <w:jc w:val="both"/>
        <w:rPr>
          <w:bCs/>
          <w:sz w:val="20"/>
          <w:szCs w:val="20"/>
        </w:rPr>
      </w:pPr>
    </w:p>
    <w:p w:rsidR="00F80E43" w:rsidRPr="00D037B2" w:rsidRDefault="00F80E43" w:rsidP="00E621F5">
      <w:pPr>
        <w:jc w:val="both"/>
        <w:rPr>
          <w:bCs/>
          <w:sz w:val="20"/>
          <w:szCs w:val="20"/>
        </w:rPr>
      </w:pPr>
      <w:r w:rsidRPr="00D037B2">
        <w:rPr>
          <w:bCs/>
          <w:sz w:val="20"/>
          <w:szCs w:val="20"/>
        </w:rPr>
        <w:t xml:space="preserve"> _______________              </w:t>
      </w:r>
      <w:r w:rsidRPr="00D037B2">
        <w:rPr>
          <w:bCs/>
          <w:sz w:val="20"/>
          <w:szCs w:val="20"/>
        </w:rPr>
        <w:tab/>
      </w:r>
      <w:r w:rsidRPr="00D037B2">
        <w:rPr>
          <w:bCs/>
          <w:sz w:val="20"/>
          <w:szCs w:val="20"/>
        </w:rPr>
        <w:tab/>
        <w:t xml:space="preserve">      ________________        </w:t>
      </w:r>
      <w:r w:rsidRPr="00D037B2">
        <w:rPr>
          <w:bCs/>
          <w:sz w:val="20"/>
          <w:szCs w:val="20"/>
        </w:rPr>
        <w:tab/>
      </w:r>
      <w:r w:rsidRPr="00D037B2">
        <w:rPr>
          <w:bCs/>
          <w:sz w:val="20"/>
          <w:szCs w:val="20"/>
        </w:rPr>
        <w:tab/>
        <w:t>____________________</w:t>
      </w:r>
    </w:p>
    <w:p w:rsidR="00F80E43" w:rsidRPr="00D037B2" w:rsidRDefault="00F80E43" w:rsidP="00940615">
      <w:pPr>
        <w:rPr>
          <w:bCs/>
          <w:sz w:val="20"/>
          <w:szCs w:val="20"/>
        </w:rPr>
      </w:pPr>
      <w:r w:rsidRPr="00D037B2">
        <w:rPr>
          <w:bCs/>
          <w:sz w:val="20"/>
          <w:szCs w:val="20"/>
        </w:rPr>
        <w:t xml:space="preserve">           Дата                                                </w:t>
      </w:r>
      <w:r w:rsidRPr="00D037B2">
        <w:rPr>
          <w:bCs/>
          <w:sz w:val="20"/>
          <w:szCs w:val="20"/>
        </w:rPr>
        <w:tab/>
      </w:r>
      <w:r w:rsidRPr="00D037B2">
        <w:rPr>
          <w:bCs/>
          <w:sz w:val="20"/>
          <w:szCs w:val="20"/>
        </w:rPr>
        <w:tab/>
        <w:t xml:space="preserve"> Підпис                   </w:t>
      </w:r>
      <w:r w:rsidRPr="00D037B2">
        <w:rPr>
          <w:bCs/>
          <w:sz w:val="20"/>
          <w:szCs w:val="20"/>
        </w:rPr>
        <w:tab/>
        <w:t xml:space="preserve">  </w:t>
      </w:r>
      <w:r w:rsidRPr="00D037B2">
        <w:rPr>
          <w:bCs/>
          <w:sz w:val="20"/>
          <w:szCs w:val="20"/>
        </w:rPr>
        <w:tab/>
        <w:t xml:space="preserve"> Прізвище та ініціали</w:t>
      </w:r>
    </w:p>
    <w:p w:rsidR="00F80E43" w:rsidRPr="00D037B2" w:rsidRDefault="00F80E43" w:rsidP="00E621F5">
      <w:pPr>
        <w:tabs>
          <w:tab w:val="left" w:pos="2925"/>
        </w:tabs>
        <w:rPr>
          <w:sz w:val="20"/>
          <w:szCs w:val="20"/>
        </w:rPr>
      </w:pPr>
    </w:p>
    <w:p w:rsidR="00F80E43" w:rsidRPr="00D037B2" w:rsidRDefault="00F80E43" w:rsidP="003759A8">
      <w:pPr>
        <w:autoSpaceDE w:val="0"/>
        <w:ind w:firstLine="709"/>
        <w:jc w:val="both"/>
        <w:rPr>
          <w:sz w:val="20"/>
          <w:szCs w:val="20"/>
        </w:rPr>
      </w:pPr>
    </w:p>
    <w:p w:rsidR="00F80E43" w:rsidRPr="00F37BEF" w:rsidRDefault="00F80E43" w:rsidP="003759A8">
      <w:pPr>
        <w:autoSpaceDE w:val="0"/>
        <w:ind w:firstLine="709"/>
        <w:jc w:val="both"/>
        <w:rPr>
          <w:i/>
          <w:sz w:val="20"/>
          <w:szCs w:val="20"/>
        </w:rPr>
      </w:pPr>
      <w:r w:rsidRPr="00F37BEF">
        <w:rPr>
          <w:i/>
          <w:sz w:val="20"/>
          <w:szCs w:val="20"/>
        </w:rPr>
        <w:t xml:space="preserve">*Лист-згода на обробку персональних даних </w:t>
      </w:r>
      <w:r>
        <w:rPr>
          <w:i/>
          <w:sz w:val="20"/>
          <w:szCs w:val="20"/>
        </w:rPr>
        <w:t>повинен</w:t>
      </w:r>
      <w:r w:rsidRPr="00F37BEF">
        <w:rPr>
          <w:i/>
          <w:sz w:val="20"/>
          <w:szCs w:val="20"/>
        </w:rPr>
        <w:t xml:space="preserve"> подаватися від імені кожної фізичної особи, дані якої надаються в складі тендерної пропозиції.</w:t>
      </w:r>
    </w:p>
    <w:p w:rsidR="00F80E43" w:rsidRPr="00F37BEF" w:rsidRDefault="00F80E43" w:rsidP="003759A8">
      <w:pPr>
        <w:autoSpaceDE w:val="0"/>
        <w:ind w:firstLine="709"/>
        <w:jc w:val="both"/>
        <w:rPr>
          <w:i/>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Pr="00D037B2" w:rsidRDefault="00F80E43" w:rsidP="003759A8">
      <w:pPr>
        <w:autoSpaceDE w:val="0"/>
        <w:ind w:firstLine="709"/>
        <w:jc w:val="both"/>
        <w:rPr>
          <w:sz w:val="20"/>
          <w:szCs w:val="20"/>
        </w:rPr>
      </w:pPr>
    </w:p>
    <w:p w:rsidR="00F80E43" w:rsidRDefault="00F80E43" w:rsidP="000B6947">
      <w:pPr>
        <w:tabs>
          <w:tab w:val="left" w:pos="6804"/>
        </w:tabs>
        <w:jc w:val="right"/>
        <w:rPr>
          <w:b/>
          <w:sz w:val="20"/>
          <w:szCs w:val="20"/>
        </w:rPr>
      </w:pPr>
    </w:p>
    <w:p w:rsidR="00F80E43" w:rsidRDefault="00F80E43" w:rsidP="000B6947">
      <w:pPr>
        <w:tabs>
          <w:tab w:val="left" w:pos="6804"/>
        </w:tabs>
        <w:jc w:val="right"/>
        <w:rPr>
          <w:b/>
          <w:sz w:val="20"/>
          <w:szCs w:val="20"/>
        </w:rPr>
      </w:pPr>
    </w:p>
    <w:p w:rsidR="00F80E43" w:rsidRDefault="00F80E43" w:rsidP="000B6947">
      <w:pPr>
        <w:tabs>
          <w:tab w:val="left" w:pos="6804"/>
        </w:tabs>
        <w:jc w:val="right"/>
        <w:rPr>
          <w:b/>
          <w:sz w:val="20"/>
          <w:szCs w:val="20"/>
        </w:rPr>
      </w:pPr>
    </w:p>
    <w:p w:rsidR="00F80E43" w:rsidRPr="00D037B2" w:rsidRDefault="00F80E43" w:rsidP="00B6335A">
      <w:pPr>
        <w:tabs>
          <w:tab w:val="left" w:pos="6804"/>
        </w:tabs>
        <w:rPr>
          <w:b/>
          <w:sz w:val="20"/>
          <w:szCs w:val="20"/>
        </w:rPr>
      </w:pPr>
    </w:p>
    <w:sectPr w:rsidR="00F80E43" w:rsidRPr="00D037B2" w:rsidSect="00CE2CC1">
      <w:headerReference w:type="default" r:id="rId9"/>
      <w:footerReference w:type="default" r:id="rId10"/>
      <w:pgSz w:w="11906" w:h="16838"/>
      <w:pgMar w:top="426" w:right="566" w:bottom="0" w:left="993"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E6A" w:rsidRDefault="00D05E6A">
      <w:r>
        <w:separator/>
      </w:r>
    </w:p>
  </w:endnote>
  <w:endnote w:type="continuationSeparator" w:id="0">
    <w:p w:rsidR="00D05E6A" w:rsidRDefault="00D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497" w:rsidRDefault="00160497">
    <w:pPr>
      <w:pStyle w:val="afd"/>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E6A" w:rsidRDefault="00D05E6A">
      <w:r>
        <w:separator/>
      </w:r>
    </w:p>
  </w:footnote>
  <w:footnote w:type="continuationSeparator" w:id="0">
    <w:p w:rsidR="00D05E6A" w:rsidRDefault="00D0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497" w:rsidRDefault="00160497">
    <w:pPr>
      <w:pStyle w:val="afb"/>
      <w:jc w:val="center"/>
    </w:pPr>
    <w:r>
      <w:fldChar w:fldCharType="begin"/>
    </w:r>
    <w:r>
      <w:instrText xml:space="preserve"> PAGE </w:instrText>
    </w:r>
    <w:r>
      <w:fldChar w:fldCharType="separate"/>
    </w:r>
    <w:r w:rsidR="003F0078">
      <w:rPr>
        <w:noProof/>
      </w:rPr>
      <w:t>20</w:t>
    </w:r>
    <w:r>
      <w:rPr>
        <w:noProof/>
      </w:rPr>
      <w:fldChar w:fldCharType="end"/>
    </w:r>
  </w:p>
  <w:p w:rsidR="00160497" w:rsidRDefault="00160497">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cs="Times New Roman"/>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2701" w:hanging="432"/>
      </w:pPr>
      <w:rPr>
        <w:rFonts w:cs="Times New Roman"/>
      </w:rPr>
    </w:lvl>
    <w:lvl w:ilvl="2">
      <w:start w:val="1"/>
      <w:numFmt w:val="decimal"/>
      <w:lvlText w:val="%1.%2.%3."/>
      <w:lvlJc w:val="left"/>
      <w:pPr>
        <w:tabs>
          <w:tab w:val="num" w:pos="0"/>
        </w:tabs>
        <w:ind w:left="19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rPr>
        <w:rFonts w:cs="Times New Roman"/>
      </w:r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rPr>
        <w:rFonts w:cs="Times New Roman"/>
      </w:rPr>
    </w:lvl>
  </w:abstractNum>
  <w:abstractNum w:abstractNumId="11" w15:restartNumberingAfterBreak="0">
    <w:nsid w:val="07557BC6"/>
    <w:multiLevelType w:val="multilevel"/>
    <w:tmpl w:val="EDB838D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15:restartNumberingAfterBreak="0">
    <w:nsid w:val="0CA845EF"/>
    <w:multiLevelType w:val="hybridMultilevel"/>
    <w:tmpl w:val="3274D762"/>
    <w:lvl w:ilvl="0" w:tplc="C8CA8B3E">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15:restartNumberingAfterBreak="0">
    <w:nsid w:val="0DA35978"/>
    <w:multiLevelType w:val="multilevel"/>
    <w:tmpl w:val="147AF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114581D"/>
    <w:multiLevelType w:val="hybridMultilevel"/>
    <w:tmpl w:val="784A4E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1535984"/>
    <w:multiLevelType w:val="hybridMultilevel"/>
    <w:tmpl w:val="023E790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CE461A"/>
    <w:multiLevelType w:val="multilevel"/>
    <w:tmpl w:val="139A4C8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243B2719"/>
    <w:multiLevelType w:val="hybridMultilevel"/>
    <w:tmpl w:val="CDBE83E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256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15:restartNumberingAfterBreak="0">
    <w:nsid w:val="481B05E8"/>
    <w:multiLevelType w:val="hybridMultilevel"/>
    <w:tmpl w:val="844CF24E"/>
    <w:lvl w:ilvl="0" w:tplc="61CAD944">
      <w:start w:val="1"/>
      <w:numFmt w:val="decimal"/>
      <w:lvlText w:val="%1)"/>
      <w:lvlJc w:val="left"/>
      <w:pPr>
        <w:ind w:left="785" w:hanging="360"/>
      </w:pPr>
      <w:rPr>
        <w:rFonts w:cs="Times New Roman" w:hint="default"/>
        <w:b w:val="0"/>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5" w15:restartNumberingAfterBreak="0">
    <w:nsid w:val="4E91687E"/>
    <w:multiLevelType w:val="hybridMultilevel"/>
    <w:tmpl w:val="1FF2E9B8"/>
    <w:lvl w:ilvl="0" w:tplc="6CFEDA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650C4E5A"/>
    <w:multiLevelType w:val="hybridMultilevel"/>
    <w:tmpl w:val="8ED8748E"/>
    <w:lvl w:ilvl="0" w:tplc="D9E020F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8"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61B4B29"/>
    <w:multiLevelType w:val="hybridMultilevel"/>
    <w:tmpl w:val="D6EE11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7779312A"/>
    <w:multiLevelType w:val="hybridMultilevel"/>
    <w:tmpl w:val="09D2FF56"/>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1335694016">
    <w:abstractNumId w:val="0"/>
  </w:num>
  <w:num w:numId="2" w16cid:durableId="1246963484">
    <w:abstractNumId w:val="1"/>
  </w:num>
  <w:num w:numId="3" w16cid:durableId="1655143371">
    <w:abstractNumId w:val="10"/>
  </w:num>
  <w:num w:numId="4" w16cid:durableId="1468086036">
    <w:abstractNumId w:val="20"/>
  </w:num>
  <w:num w:numId="5" w16cid:durableId="679894196">
    <w:abstractNumId w:val="22"/>
  </w:num>
  <w:num w:numId="6" w16cid:durableId="1900902075">
    <w:abstractNumId w:val="13"/>
  </w:num>
  <w:num w:numId="7" w16cid:durableId="1708216052">
    <w:abstractNumId w:val="27"/>
  </w:num>
  <w:num w:numId="8" w16cid:durableId="1971205893">
    <w:abstractNumId w:val="15"/>
  </w:num>
  <w:num w:numId="9" w16cid:durableId="1330207457">
    <w:abstractNumId w:val="28"/>
  </w:num>
  <w:num w:numId="10" w16cid:durableId="1225751511">
    <w:abstractNumId w:val="6"/>
  </w:num>
  <w:num w:numId="11" w16cid:durableId="964656964">
    <w:abstractNumId w:val="2"/>
  </w:num>
  <w:num w:numId="12" w16cid:durableId="812872982">
    <w:abstractNumId w:val="25"/>
  </w:num>
  <w:num w:numId="13" w16cid:durableId="59788102">
    <w:abstractNumId w:val="21"/>
  </w:num>
  <w:num w:numId="14" w16cid:durableId="1900939433">
    <w:abstractNumId w:val="19"/>
  </w:num>
  <w:num w:numId="15" w16cid:durableId="1402875567">
    <w:abstractNumId w:val="29"/>
  </w:num>
  <w:num w:numId="16" w16cid:durableId="1011836496">
    <w:abstractNumId w:val="18"/>
  </w:num>
  <w:num w:numId="17" w16cid:durableId="531693931">
    <w:abstractNumId w:val="12"/>
  </w:num>
  <w:num w:numId="18" w16cid:durableId="1063597548">
    <w:abstractNumId w:val="14"/>
  </w:num>
  <w:num w:numId="19" w16cid:durableId="1015113547">
    <w:abstractNumId w:val="26"/>
  </w:num>
  <w:num w:numId="20" w16cid:durableId="306472853">
    <w:abstractNumId w:val="17"/>
  </w:num>
  <w:num w:numId="21" w16cid:durableId="1354917016">
    <w:abstractNumId w:val="11"/>
  </w:num>
  <w:num w:numId="22" w16cid:durableId="2132238329">
    <w:abstractNumId w:val="23"/>
  </w:num>
  <w:num w:numId="23" w16cid:durableId="1424302560">
    <w:abstractNumId w:val="24"/>
  </w:num>
  <w:num w:numId="24" w16cid:durableId="1828010454">
    <w:abstractNumId w:val="30"/>
  </w:num>
  <w:num w:numId="25" w16cid:durableId="320891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60668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1B6D"/>
    <w:rsid w:val="00003863"/>
    <w:rsid w:val="000042D0"/>
    <w:rsid w:val="00004C75"/>
    <w:rsid w:val="000059DE"/>
    <w:rsid w:val="000060D0"/>
    <w:rsid w:val="00006357"/>
    <w:rsid w:val="00007F51"/>
    <w:rsid w:val="00011327"/>
    <w:rsid w:val="00012D30"/>
    <w:rsid w:val="00012E44"/>
    <w:rsid w:val="00014FBA"/>
    <w:rsid w:val="000155AA"/>
    <w:rsid w:val="000157E6"/>
    <w:rsid w:val="00020820"/>
    <w:rsid w:val="000232B8"/>
    <w:rsid w:val="0002335A"/>
    <w:rsid w:val="00023537"/>
    <w:rsid w:val="000239C5"/>
    <w:rsid w:val="00025848"/>
    <w:rsid w:val="00026A30"/>
    <w:rsid w:val="00027364"/>
    <w:rsid w:val="00027532"/>
    <w:rsid w:val="0003041A"/>
    <w:rsid w:val="00030692"/>
    <w:rsid w:val="00033401"/>
    <w:rsid w:val="00034636"/>
    <w:rsid w:val="00034C6A"/>
    <w:rsid w:val="00036391"/>
    <w:rsid w:val="00040A04"/>
    <w:rsid w:val="00041D7F"/>
    <w:rsid w:val="00041F0C"/>
    <w:rsid w:val="000431F2"/>
    <w:rsid w:val="0004344D"/>
    <w:rsid w:val="0004613F"/>
    <w:rsid w:val="00050330"/>
    <w:rsid w:val="0005061E"/>
    <w:rsid w:val="00050A99"/>
    <w:rsid w:val="00051C62"/>
    <w:rsid w:val="00053322"/>
    <w:rsid w:val="00054FFA"/>
    <w:rsid w:val="0005698B"/>
    <w:rsid w:val="000576D4"/>
    <w:rsid w:val="00057C02"/>
    <w:rsid w:val="000603E2"/>
    <w:rsid w:val="00060EF9"/>
    <w:rsid w:val="00061679"/>
    <w:rsid w:val="00061787"/>
    <w:rsid w:val="000625E9"/>
    <w:rsid w:val="000627D0"/>
    <w:rsid w:val="000662E1"/>
    <w:rsid w:val="00066546"/>
    <w:rsid w:val="00067352"/>
    <w:rsid w:val="00067FA6"/>
    <w:rsid w:val="00071A76"/>
    <w:rsid w:val="00071D0F"/>
    <w:rsid w:val="00073613"/>
    <w:rsid w:val="00073B74"/>
    <w:rsid w:val="000749AE"/>
    <w:rsid w:val="00075544"/>
    <w:rsid w:val="00081080"/>
    <w:rsid w:val="00083895"/>
    <w:rsid w:val="0008400E"/>
    <w:rsid w:val="00084CA9"/>
    <w:rsid w:val="00084E1A"/>
    <w:rsid w:val="00085E08"/>
    <w:rsid w:val="00086157"/>
    <w:rsid w:val="00092BE8"/>
    <w:rsid w:val="000939F1"/>
    <w:rsid w:val="000944E3"/>
    <w:rsid w:val="00097AD9"/>
    <w:rsid w:val="000A372F"/>
    <w:rsid w:val="000A5123"/>
    <w:rsid w:val="000A56F8"/>
    <w:rsid w:val="000A6823"/>
    <w:rsid w:val="000B0111"/>
    <w:rsid w:val="000B0180"/>
    <w:rsid w:val="000B0462"/>
    <w:rsid w:val="000B302F"/>
    <w:rsid w:val="000B3990"/>
    <w:rsid w:val="000B5EC2"/>
    <w:rsid w:val="000B62E4"/>
    <w:rsid w:val="000B67B3"/>
    <w:rsid w:val="000B6947"/>
    <w:rsid w:val="000B7DF2"/>
    <w:rsid w:val="000B7F00"/>
    <w:rsid w:val="000C1308"/>
    <w:rsid w:val="000C1A91"/>
    <w:rsid w:val="000C1C2F"/>
    <w:rsid w:val="000C2B08"/>
    <w:rsid w:val="000C4F1E"/>
    <w:rsid w:val="000C5F59"/>
    <w:rsid w:val="000C75CD"/>
    <w:rsid w:val="000C764F"/>
    <w:rsid w:val="000D4015"/>
    <w:rsid w:val="000D4187"/>
    <w:rsid w:val="000D4EB6"/>
    <w:rsid w:val="000D57EE"/>
    <w:rsid w:val="000D726D"/>
    <w:rsid w:val="000E37EF"/>
    <w:rsid w:val="000E39C5"/>
    <w:rsid w:val="000E6BA6"/>
    <w:rsid w:val="000E6C8F"/>
    <w:rsid w:val="000E723E"/>
    <w:rsid w:val="000F090D"/>
    <w:rsid w:val="000F1DEA"/>
    <w:rsid w:val="000F249A"/>
    <w:rsid w:val="000F303D"/>
    <w:rsid w:val="000F33F8"/>
    <w:rsid w:val="000F3656"/>
    <w:rsid w:val="000F68FC"/>
    <w:rsid w:val="001003C2"/>
    <w:rsid w:val="001010B6"/>
    <w:rsid w:val="00102481"/>
    <w:rsid w:val="0010642C"/>
    <w:rsid w:val="00106DB8"/>
    <w:rsid w:val="00106E82"/>
    <w:rsid w:val="001077DE"/>
    <w:rsid w:val="00107E79"/>
    <w:rsid w:val="0011068D"/>
    <w:rsid w:val="00112250"/>
    <w:rsid w:val="00115055"/>
    <w:rsid w:val="00115510"/>
    <w:rsid w:val="001155C2"/>
    <w:rsid w:val="00121164"/>
    <w:rsid w:val="00121C3D"/>
    <w:rsid w:val="00122F3F"/>
    <w:rsid w:val="00124FB6"/>
    <w:rsid w:val="001257D0"/>
    <w:rsid w:val="00126811"/>
    <w:rsid w:val="0012717D"/>
    <w:rsid w:val="00130D8B"/>
    <w:rsid w:val="0013116B"/>
    <w:rsid w:val="001314B0"/>
    <w:rsid w:val="00131DCB"/>
    <w:rsid w:val="001320BA"/>
    <w:rsid w:val="001328ED"/>
    <w:rsid w:val="00132965"/>
    <w:rsid w:val="00137EF6"/>
    <w:rsid w:val="00140D90"/>
    <w:rsid w:val="00143B29"/>
    <w:rsid w:val="00146D1B"/>
    <w:rsid w:val="00146D3E"/>
    <w:rsid w:val="00146FC6"/>
    <w:rsid w:val="0014732E"/>
    <w:rsid w:val="00151D8A"/>
    <w:rsid w:val="0015207E"/>
    <w:rsid w:val="00153370"/>
    <w:rsid w:val="0015383D"/>
    <w:rsid w:val="00155DDA"/>
    <w:rsid w:val="00156D3D"/>
    <w:rsid w:val="0015702F"/>
    <w:rsid w:val="0016013F"/>
    <w:rsid w:val="00160497"/>
    <w:rsid w:val="00161D6C"/>
    <w:rsid w:val="001631F3"/>
    <w:rsid w:val="00163547"/>
    <w:rsid w:val="00166F4A"/>
    <w:rsid w:val="00167266"/>
    <w:rsid w:val="001675EC"/>
    <w:rsid w:val="001678D4"/>
    <w:rsid w:val="00170635"/>
    <w:rsid w:val="00171B1E"/>
    <w:rsid w:val="0017248D"/>
    <w:rsid w:val="001739E1"/>
    <w:rsid w:val="00173E22"/>
    <w:rsid w:val="00174B9C"/>
    <w:rsid w:val="00176E42"/>
    <w:rsid w:val="00176EB7"/>
    <w:rsid w:val="001776F8"/>
    <w:rsid w:val="001813A6"/>
    <w:rsid w:val="0018208C"/>
    <w:rsid w:val="00182D78"/>
    <w:rsid w:val="001847D4"/>
    <w:rsid w:val="00194695"/>
    <w:rsid w:val="00194C47"/>
    <w:rsid w:val="001965CD"/>
    <w:rsid w:val="00197C40"/>
    <w:rsid w:val="001A2AFD"/>
    <w:rsid w:val="001A4258"/>
    <w:rsid w:val="001A64FA"/>
    <w:rsid w:val="001A666C"/>
    <w:rsid w:val="001B017B"/>
    <w:rsid w:val="001B1AB3"/>
    <w:rsid w:val="001B28A1"/>
    <w:rsid w:val="001B3618"/>
    <w:rsid w:val="001B698C"/>
    <w:rsid w:val="001C0330"/>
    <w:rsid w:val="001C107E"/>
    <w:rsid w:val="001C260A"/>
    <w:rsid w:val="001C2689"/>
    <w:rsid w:val="001C2DBE"/>
    <w:rsid w:val="001C3064"/>
    <w:rsid w:val="001C343F"/>
    <w:rsid w:val="001C388F"/>
    <w:rsid w:val="001C530B"/>
    <w:rsid w:val="001C59F3"/>
    <w:rsid w:val="001C5B5A"/>
    <w:rsid w:val="001C5E83"/>
    <w:rsid w:val="001C7AF8"/>
    <w:rsid w:val="001C7DFA"/>
    <w:rsid w:val="001D004F"/>
    <w:rsid w:val="001D0D65"/>
    <w:rsid w:val="001D2827"/>
    <w:rsid w:val="001D2C1E"/>
    <w:rsid w:val="001D3B50"/>
    <w:rsid w:val="001D620D"/>
    <w:rsid w:val="001D63F8"/>
    <w:rsid w:val="001D673E"/>
    <w:rsid w:val="001D6B94"/>
    <w:rsid w:val="001E1142"/>
    <w:rsid w:val="001E11B8"/>
    <w:rsid w:val="001E132B"/>
    <w:rsid w:val="001E152C"/>
    <w:rsid w:val="001E20F8"/>
    <w:rsid w:val="001E238D"/>
    <w:rsid w:val="001E33D3"/>
    <w:rsid w:val="001E4683"/>
    <w:rsid w:val="001E4EF5"/>
    <w:rsid w:val="001E5EDD"/>
    <w:rsid w:val="001E6662"/>
    <w:rsid w:val="001F05EA"/>
    <w:rsid w:val="001F1941"/>
    <w:rsid w:val="001F4488"/>
    <w:rsid w:val="002004D0"/>
    <w:rsid w:val="00200A52"/>
    <w:rsid w:val="00201699"/>
    <w:rsid w:val="00201AF8"/>
    <w:rsid w:val="002021BC"/>
    <w:rsid w:val="00203BBC"/>
    <w:rsid w:val="002046AF"/>
    <w:rsid w:val="00204D1F"/>
    <w:rsid w:val="00204F9E"/>
    <w:rsid w:val="002052B1"/>
    <w:rsid w:val="00205CEC"/>
    <w:rsid w:val="002064B1"/>
    <w:rsid w:val="0020703D"/>
    <w:rsid w:val="00207963"/>
    <w:rsid w:val="00207E2E"/>
    <w:rsid w:val="002107D8"/>
    <w:rsid w:val="0021126A"/>
    <w:rsid w:val="0021140C"/>
    <w:rsid w:val="002137C1"/>
    <w:rsid w:val="00213A9E"/>
    <w:rsid w:val="002156CF"/>
    <w:rsid w:val="002157F6"/>
    <w:rsid w:val="0021598F"/>
    <w:rsid w:val="00215B0E"/>
    <w:rsid w:val="00221A3B"/>
    <w:rsid w:val="002229B5"/>
    <w:rsid w:val="00222C5B"/>
    <w:rsid w:val="00225FB2"/>
    <w:rsid w:val="00230656"/>
    <w:rsid w:val="00230E66"/>
    <w:rsid w:val="00230EBF"/>
    <w:rsid w:val="0023109A"/>
    <w:rsid w:val="00234E50"/>
    <w:rsid w:val="002354AF"/>
    <w:rsid w:val="00237F5E"/>
    <w:rsid w:val="00240CE1"/>
    <w:rsid w:val="002424CB"/>
    <w:rsid w:val="002426C3"/>
    <w:rsid w:val="00242DB1"/>
    <w:rsid w:val="00243FF8"/>
    <w:rsid w:val="002443FA"/>
    <w:rsid w:val="00244B67"/>
    <w:rsid w:val="00246FC3"/>
    <w:rsid w:val="00247988"/>
    <w:rsid w:val="002502A5"/>
    <w:rsid w:val="00251A54"/>
    <w:rsid w:val="0025289A"/>
    <w:rsid w:val="00253B16"/>
    <w:rsid w:val="00254B51"/>
    <w:rsid w:val="002563D4"/>
    <w:rsid w:val="00256686"/>
    <w:rsid w:val="00263BCE"/>
    <w:rsid w:val="00264D1B"/>
    <w:rsid w:val="002650FD"/>
    <w:rsid w:val="002674B2"/>
    <w:rsid w:val="0027068C"/>
    <w:rsid w:val="00271669"/>
    <w:rsid w:val="002726CB"/>
    <w:rsid w:val="00272BE6"/>
    <w:rsid w:val="002767D3"/>
    <w:rsid w:val="00276A04"/>
    <w:rsid w:val="00276D00"/>
    <w:rsid w:val="00277798"/>
    <w:rsid w:val="00280C74"/>
    <w:rsid w:val="002834E2"/>
    <w:rsid w:val="0028643D"/>
    <w:rsid w:val="002866C5"/>
    <w:rsid w:val="00287482"/>
    <w:rsid w:val="002874AA"/>
    <w:rsid w:val="00287603"/>
    <w:rsid w:val="0028767F"/>
    <w:rsid w:val="0029161C"/>
    <w:rsid w:val="002920E5"/>
    <w:rsid w:val="002937C2"/>
    <w:rsid w:val="00295028"/>
    <w:rsid w:val="00295DD6"/>
    <w:rsid w:val="002967E2"/>
    <w:rsid w:val="002975D0"/>
    <w:rsid w:val="002A06DB"/>
    <w:rsid w:val="002A23C0"/>
    <w:rsid w:val="002A2C91"/>
    <w:rsid w:val="002A45CA"/>
    <w:rsid w:val="002A47EC"/>
    <w:rsid w:val="002A6DA9"/>
    <w:rsid w:val="002A6E70"/>
    <w:rsid w:val="002A72EB"/>
    <w:rsid w:val="002B0247"/>
    <w:rsid w:val="002B25A5"/>
    <w:rsid w:val="002B2F8A"/>
    <w:rsid w:val="002B41CE"/>
    <w:rsid w:val="002B514D"/>
    <w:rsid w:val="002B5C9B"/>
    <w:rsid w:val="002B603B"/>
    <w:rsid w:val="002C0ED0"/>
    <w:rsid w:val="002C1528"/>
    <w:rsid w:val="002C18AF"/>
    <w:rsid w:val="002C2275"/>
    <w:rsid w:val="002C29CC"/>
    <w:rsid w:val="002C314C"/>
    <w:rsid w:val="002C332D"/>
    <w:rsid w:val="002C3597"/>
    <w:rsid w:val="002C3F72"/>
    <w:rsid w:val="002C3F86"/>
    <w:rsid w:val="002C45A0"/>
    <w:rsid w:val="002C7054"/>
    <w:rsid w:val="002D0882"/>
    <w:rsid w:val="002D0CF4"/>
    <w:rsid w:val="002D14B5"/>
    <w:rsid w:val="002D225D"/>
    <w:rsid w:val="002D244F"/>
    <w:rsid w:val="002D3857"/>
    <w:rsid w:val="002D4C55"/>
    <w:rsid w:val="002D4EA5"/>
    <w:rsid w:val="002D5FDA"/>
    <w:rsid w:val="002D755C"/>
    <w:rsid w:val="002E107B"/>
    <w:rsid w:val="002E1219"/>
    <w:rsid w:val="002E14D8"/>
    <w:rsid w:val="002E3286"/>
    <w:rsid w:val="002E462F"/>
    <w:rsid w:val="002E54AD"/>
    <w:rsid w:val="002E6169"/>
    <w:rsid w:val="002E70D9"/>
    <w:rsid w:val="002F0941"/>
    <w:rsid w:val="002F15BA"/>
    <w:rsid w:val="002F1E0A"/>
    <w:rsid w:val="002F4016"/>
    <w:rsid w:val="002F48A5"/>
    <w:rsid w:val="002F58D5"/>
    <w:rsid w:val="002F5A60"/>
    <w:rsid w:val="002F6C1B"/>
    <w:rsid w:val="00300474"/>
    <w:rsid w:val="00301616"/>
    <w:rsid w:val="0030233E"/>
    <w:rsid w:val="00303976"/>
    <w:rsid w:val="00307010"/>
    <w:rsid w:val="00307D7C"/>
    <w:rsid w:val="00307E54"/>
    <w:rsid w:val="003111BD"/>
    <w:rsid w:val="003112FF"/>
    <w:rsid w:val="00311848"/>
    <w:rsid w:val="0031238C"/>
    <w:rsid w:val="00314B28"/>
    <w:rsid w:val="00317C47"/>
    <w:rsid w:val="0032049C"/>
    <w:rsid w:val="003217F7"/>
    <w:rsid w:val="00324C45"/>
    <w:rsid w:val="00325323"/>
    <w:rsid w:val="0032606C"/>
    <w:rsid w:val="00326250"/>
    <w:rsid w:val="003263E5"/>
    <w:rsid w:val="003272DE"/>
    <w:rsid w:val="003304BE"/>
    <w:rsid w:val="00330576"/>
    <w:rsid w:val="0033442F"/>
    <w:rsid w:val="00334798"/>
    <w:rsid w:val="0033725D"/>
    <w:rsid w:val="0034001C"/>
    <w:rsid w:val="00342CA9"/>
    <w:rsid w:val="0034439C"/>
    <w:rsid w:val="0034626F"/>
    <w:rsid w:val="00346C66"/>
    <w:rsid w:val="003477B0"/>
    <w:rsid w:val="00347B7D"/>
    <w:rsid w:val="0035253E"/>
    <w:rsid w:val="0035332D"/>
    <w:rsid w:val="00353880"/>
    <w:rsid w:val="00353889"/>
    <w:rsid w:val="003542BD"/>
    <w:rsid w:val="003549F9"/>
    <w:rsid w:val="00355439"/>
    <w:rsid w:val="003557EC"/>
    <w:rsid w:val="00360079"/>
    <w:rsid w:val="00361FEA"/>
    <w:rsid w:val="0036523E"/>
    <w:rsid w:val="00366523"/>
    <w:rsid w:val="00370558"/>
    <w:rsid w:val="00370F0C"/>
    <w:rsid w:val="003739DE"/>
    <w:rsid w:val="003742F1"/>
    <w:rsid w:val="00374C4E"/>
    <w:rsid w:val="003759A8"/>
    <w:rsid w:val="00375BB7"/>
    <w:rsid w:val="00380E4E"/>
    <w:rsid w:val="003816C5"/>
    <w:rsid w:val="00381A27"/>
    <w:rsid w:val="00383A7A"/>
    <w:rsid w:val="00383C65"/>
    <w:rsid w:val="00383CF4"/>
    <w:rsid w:val="003849E1"/>
    <w:rsid w:val="00384C99"/>
    <w:rsid w:val="0038637D"/>
    <w:rsid w:val="0039048B"/>
    <w:rsid w:val="00390516"/>
    <w:rsid w:val="00390C15"/>
    <w:rsid w:val="00391705"/>
    <w:rsid w:val="00391B9C"/>
    <w:rsid w:val="003922D2"/>
    <w:rsid w:val="00393805"/>
    <w:rsid w:val="003944EA"/>
    <w:rsid w:val="00395CE8"/>
    <w:rsid w:val="00396164"/>
    <w:rsid w:val="003964C6"/>
    <w:rsid w:val="003A174B"/>
    <w:rsid w:val="003A31E5"/>
    <w:rsid w:val="003A55F6"/>
    <w:rsid w:val="003A5A67"/>
    <w:rsid w:val="003A5E2E"/>
    <w:rsid w:val="003A7500"/>
    <w:rsid w:val="003A7CD2"/>
    <w:rsid w:val="003B0F38"/>
    <w:rsid w:val="003B25AF"/>
    <w:rsid w:val="003B3DA6"/>
    <w:rsid w:val="003B4804"/>
    <w:rsid w:val="003B4907"/>
    <w:rsid w:val="003B4E26"/>
    <w:rsid w:val="003B5BA1"/>
    <w:rsid w:val="003B6F38"/>
    <w:rsid w:val="003C0F45"/>
    <w:rsid w:val="003C1292"/>
    <w:rsid w:val="003C7A74"/>
    <w:rsid w:val="003C7EA3"/>
    <w:rsid w:val="003D00AE"/>
    <w:rsid w:val="003D192E"/>
    <w:rsid w:val="003D1B02"/>
    <w:rsid w:val="003D2D3D"/>
    <w:rsid w:val="003D31F4"/>
    <w:rsid w:val="003D42A3"/>
    <w:rsid w:val="003D4E19"/>
    <w:rsid w:val="003D5FE6"/>
    <w:rsid w:val="003D61CE"/>
    <w:rsid w:val="003D775D"/>
    <w:rsid w:val="003D7EF9"/>
    <w:rsid w:val="003E3770"/>
    <w:rsid w:val="003E3DAE"/>
    <w:rsid w:val="003E4675"/>
    <w:rsid w:val="003E4F3F"/>
    <w:rsid w:val="003E5DA5"/>
    <w:rsid w:val="003E6C0F"/>
    <w:rsid w:val="003F0078"/>
    <w:rsid w:val="003F0A03"/>
    <w:rsid w:val="003F46E8"/>
    <w:rsid w:val="003F4D63"/>
    <w:rsid w:val="003F4E61"/>
    <w:rsid w:val="003F5E73"/>
    <w:rsid w:val="0040016A"/>
    <w:rsid w:val="00403AAD"/>
    <w:rsid w:val="00404878"/>
    <w:rsid w:val="00404969"/>
    <w:rsid w:val="00405FB8"/>
    <w:rsid w:val="00406272"/>
    <w:rsid w:val="0040749A"/>
    <w:rsid w:val="00407A2A"/>
    <w:rsid w:val="00411639"/>
    <w:rsid w:val="00413487"/>
    <w:rsid w:val="004138E8"/>
    <w:rsid w:val="004139B9"/>
    <w:rsid w:val="00413C9D"/>
    <w:rsid w:val="00414850"/>
    <w:rsid w:val="00417781"/>
    <w:rsid w:val="00422363"/>
    <w:rsid w:val="004231E0"/>
    <w:rsid w:val="004246C5"/>
    <w:rsid w:val="00424FA0"/>
    <w:rsid w:val="004309FE"/>
    <w:rsid w:val="00432731"/>
    <w:rsid w:val="00432CCF"/>
    <w:rsid w:val="00433B0F"/>
    <w:rsid w:val="004348BF"/>
    <w:rsid w:val="00440838"/>
    <w:rsid w:val="00440916"/>
    <w:rsid w:val="004417B8"/>
    <w:rsid w:val="004426CC"/>
    <w:rsid w:val="004428D8"/>
    <w:rsid w:val="004435D3"/>
    <w:rsid w:val="004442AE"/>
    <w:rsid w:val="004443DB"/>
    <w:rsid w:val="0045176B"/>
    <w:rsid w:val="004518F5"/>
    <w:rsid w:val="00451C56"/>
    <w:rsid w:val="004521EA"/>
    <w:rsid w:val="00452B92"/>
    <w:rsid w:val="00453D71"/>
    <w:rsid w:val="004562E6"/>
    <w:rsid w:val="00456885"/>
    <w:rsid w:val="0045705C"/>
    <w:rsid w:val="00457E7B"/>
    <w:rsid w:val="00462D16"/>
    <w:rsid w:val="00463392"/>
    <w:rsid w:val="0046725B"/>
    <w:rsid w:val="004679F2"/>
    <w:rsid w:val="00467CB4"/>
    <w:rsid w:val="00470F08"/>
    <w:rsid w:val="00473897"/>
    <w:rsid w:val="00474389"/>
    <w:rsid w:val="004754FC"/>
    <w:rsid w:val="00475F9E"/>
    <w:rsid w:val="004763F9"/>
    <w:rsid w:val="0047670A"/>
    <w:rsid w:val="00477B72"/>
    <w:rsid w:val="0048020A"/>
    <w:rsid w:val="00484A00"/>
    <w:rsid w:val="00485561"/>
    <w:rsid w:val="00486BF4"/>
    <w:rsid w:val="00491353"/>
    <w:rsid w:val="00492727"/>
    <w:rsid w:val="00495B0E"/>
    <w:rsid w:val="0049708F"/>
    <w:rsid w:val="0049753D"/>
    <w:rsid w:val="004A0738"/>
    <w:rsid w:val="004A132C"/>
    <w:rsid w:val="004A298D"/>
    <w:rsid w:val="004A4E4F"/>
    <w:rsid w:val="004A5770"/>
    <w:rsid w:val="004A677D"/>
    <w:rsid w:val="004A7BDF"/>
    <w:rsid w:val="004B01A8"/>
    <w:rsid w:val="004B08AA"/>
    <w:rsid w:val="004B1120"/>
    <w:rsid w:val="004B2FAF"/>
    <w:rsid w:val="004B3707"/>
    <w:rsid w:val="004B37D4"/>
    <w:rsid w:val="004B4E54"/>
    <w:rsid w:val="004B5918"/>
    <w:rsid w:val="004B5DA8"/>
    <w:rsid w:val="004B7987"/>
    <w:rsid w:val="004C1D40"/>
    <w:rsid w:val="004C20EA"/>
    <w:rsid w:val="004C2F99"/>
    <w:rsid w:val="004C4D4D"/>
    <w:rsid w:val="004C5FC1"/>
    <w:rsid w:val="004C6E80"/>
    <w:rsid w:val="004D00EC"/>
    <w:rsid w:val="004D0DCB"/>
    <w:rsid w:val="004D17CB"/>
    <w:rsid w:val="004D1D1C"/>
    <w:rsid w:val="004D2DB9"/>
    <w:rsid w:val="004D5151"/>
    <w:rsid w:val="004D56FA"/>
    <w:rsid w:val="004D68F7"/>
    <w:rsid w:val="004D7787"/>
    <w:rsid w:val="004E158D"/>
    <w:rsid w:val="004E18CF"/>
    <w:rsid w:val="004E1BF7"/>
    <w:rsid w:val="004E31B8"/>
    <w:rsid w:val="004E42C2"/>
    <w:rsid w:val="004E4EC4"/>
    <w:rsid w:val="004E6C79"/>
    <w:rsid w:val="004E7E02"/>
    <w:rsid w:val="004F285A"/>
    <w:rsid w:val="004F31A3"/>
    <w:rsid w:val="004F3764"/>
    <w:rsid w:val="004F4519"/>
    <w:rsid w:val="004F51EE"/>
    <w:rsid w:val="004F5669"/>
    <w:rsid w:val="004F67FD"/>
    <w:rsid w:val="004F6DA4"/>
    <w:rsid w:val="004F786D"/>
    <w:rsid w:val="00501C13"/>
    <w:rsid w:val="005028C5"/>
    <w:rsid w:val="005036BD"/>
    <w:rsid w:val="00504825"/>
    <w:rsid w:val="00506159"/>
    <w:rsid w:val="005064A3"/>
    <w:rsid w:val="00507C97"/>
    <w:rsid w:val="00510104"/>
    <w:rsid w:val="005101F7"/>
    <w:rsid w:val="00510459"/>
    <w:rsid w:val="00511726"/>
    <w:rsid w:val="0051355F"/>
    <w:rsid w:val="00513AC5"/>
    <w:rsid w:val="00513E97"/>
    <w:rsid w:val="00514049"/>
    <w:rsid w:val="00515734"/>
    <w:rsid w:val="00515AAD"/>
    <w:rsid w:val="00516081"/>
    <w:rsid w:val="00516F04"/>
    <w:rsid w:val="00517785"/>
    <w:rsid w:val="00517AFF"/>
    <w:rsid w:val="005220F2"/>
    <w:rsid w:val="00525CF4"/>
    <w:rsid w:val="00525D2F"/>
    <w:rsid w:val="00526B52"/>
    <w:rsid w:val="00526D34"/>
    <w:rsid w:val="00527AD3"/>
    <w:rsid w:val="00527C03"/>
    <w:rsid w:val="005304D0"/>
    <w:rsid w:val="00530FFC"/>
    <w:rsid w:val="00531324"/>
    <w:rsid w:val="0053209F"/>
    <w:rsid w:val="00532464"/>
    <w:rsid w:val="005328F4"/>
    <w:rsid w:val="005334D7"/>
    <w:rsid w:val="0053385B"/>
    <w:rsid w:val="00533A9E"/>
    <w:rsid w:val="005347E0"/>
    <w:rsid w:val="00536279"/>
    <w:rsid w:val="00536976"/>
    <w:rsid w:val="00537DA5"/>
    <w:rsid w:val="00540C76"/>
    <w:rsid w:val="0054111F"/>
    <w:rsid w:val="005419EF"/>
    <w:rsid w:val="00541D18"/>
    <w:rsid w:val="00542867"/>
    <w:rsid w:val="005445AD"/>
    <w:rsid w:val="00544C91"/>
    <w:rsid w:val="005461B3"/>
    <w:rsid w:val="00546EB8"/>
    <w:rsid w:val="00547EE7"/>
    <w:rsid w:val="005514F1"/>
    <w:rsid w:val="00551663"/>
    <w:rsid w:val="00551B77"/>
    <w:rsid w:val="00552E7C"/>
    <w:rsid w:val="00553312"/>
    <w:rsid w:val="00555640"/>
    <w:rsid w:val="005603FE"/>
    <w:rsid w:val="00562F95"/>
    <w:rsid w:val="0056409D"/>
    <w:rsid w:val="00565A1F"/>
    <w:rsid w:val="0057020A"/>
    <w:rsid w:val="0057148C"/>
    <w:rsid w:val="005730FA"/>
    <w:rsid w:val="00573352"/>
    <w:rsid w:val="005749D4"/>
    <w:rsid w:val="00574BD6"/>
    <w:rsid w:val="005762A5"/>
    <w:rsid w:val="005769ED"/>
    <w:rsid w:val="00577343"/>
    <w:rsid w:val="00580725"/>
    <w:rsid w:val="00580F33"/>
    <w:rsid w:val="0058108E"/>
    <w:rsid w:val="0058189E"/>
    <w:rsid w:val="005820C7"/>
    <w:rsid w:val="0058266E"/>
    <w:rsid w:val="0058350A"/>
    <w:rsid w:val="0058466B"/>
    <w:rsid w:val="00587E78"/>
    <w:rsid w:val="005906D5"/>
    <w:rsid w:val="00592530"/>
    <w:rsid w:val="00593387"/>
    <w:rsid w:val="00593D99"/>
    <w:rsid w:val="00593E56"/>
    <w:rsid w:val="0059435A"/>
    <w:rsid w:val="00594E29"/>
    <w:rsid w:val="0059789B"/>
    <w:rsid w:val="005A1B22"/>
    <w:rsid w:val="005A38B4"/>
    <w:rsid w:val="005A4F30"/>
    <w:rsid w:val="005A550D"/>
    <w:rsid w:val="005A5DD3"/>
    <w:rsid w:val="005A5EC7"/>
    <w:rsid w:val="005A6BE3"/>
    <w:rsid w:val="005B349A"/>
    <w:rsid w:val="005B3EE5"/>
    <w:rsid w:val="005B69DA"/>
    <w:rsid w:val="005B6A80"/>
    <w:rsid w:val="005B72C5"/>
    <w:rsid w:val="005B7723"/>
    <w:rsid w:val="005C0511"/>
    <w:rsid w:val="005C0D4D"/>
    <w:rsid w:val="005C3611"/>
    <w:rsid w:val="005C5163"/>
    <w:rsid w:val="005C6226"/>
    <w:rsid w:val="005C6745"/>
    <w:rsid w:val="005C7101"/>
    <w:rsid w:val="005D015E"/>
    <w:rsid w:val="005D0584"/>
    <w:rsid w:val="005D0FAC"/>
    <w:rsid w:val="005D2082"/>
    <w:rsid w:val="005D515D"/>
    <w:rsid w:val="005D5290"/>
    <w:rsid w:val="005D6028"/>
    <w:rsid w:val="005D668C"/>
    <w:rsid w:val="005E07D2"/>
    <w:rsid w:val="005E095B"/>
    <w:rsid w:val="005E0E7C"/>
    <w:rsid w:val="005E417E"/>
    <w:rsid w:val="005E428E"/>
    <w:rsid w:val="005E4F86"/>
    <w:rsid w:val="005E5CBE"/>
    <w:rsid w:val="005E5E9A"/>
    <w:rsid w:val="005E73F1"/>
    <w:rsid w:val="005E797C"/>
    <w:rsid w:val="005E7FE0"/>
    <w:rsid w:val="005F18AE"/>
    <w:rsid w:val="005F302C"/>
    <w:rsid w:val="005F45D5"/>
    <w:rsid w:val="005F45F8"/>
    <w:rsid w:val="005F5B5D"/>
    <w:rsid w:val="005F6E08"/>
    <w:rsid w:val="00600DD5"/>
    <w:rsid w:val="006019F1"/>
    <w:rsid w:val="006041B4"/>
    <w:rsid w:val="0060565D"/>
    <w:rsid w:val="00605826"/>
    <w:rsid w:val="006059D4"/>
    <w:rsid w:val="00606872"/>
    <w:rsid w:val="00607580"/>
    <w:rsid w:val="00614077"/>
    <w:rsid w:val="0061615E"/>
    <w:rsid w:val="00616684"/>
    <w:rsid w:val="006173AA"/>
    <w:rsid w:val="0061754E"/>
    <w:rsid w:val="00622050"/>
    <w:rsid w:val="00622639"/>
    <w:rsid w:val="0062283A"/>
    <w:rsid w:val="00623FF6"/>
    <w:rsid w:val="00625496"/>
    <w:rsid w:val="00626187"/>
    <w:rsid w:val="00626A64"/>
    <w:rsid w:val="00626BB2"/>
    <w:rsid w:val="00627289"/>
    <w:rsid w:val="0063114B"/>
    <w:rsid w:val="00631E37"/>
    <w:rsid w:val="00632534"/>
    <w:rsid w:val="00632809"/>
    <w:rsid w:val="00636325"/>
    <w:rsid w:val="006424C3"/>
    <w:rsid w:val="006445CA"/>
    <w:rsid w:val="00644784"/>
    <w:rsid w:val="006456A5"/>
    <w:rsid w:val="006457E7"/>
    <w:rsid w:val="00646025"/>
    <w:rsid w:val="006469E3"/>
    <w:rsid w:val="00646FE6"/>
    <w:rsid w:val="006478E2"/>
    <w:rsid w:val="00650B97"/>
    <w:rsid w:val="006535F8"/>
    <w:rsid w:val="00653CA6"/>
    <w:rsid w:val="006543BD"/>
    <w:rsid w:val="00654FE8"/>
    <w:rsid w:val="00656BA1"/>
    <w:rsid w:val="006570E4"/>
    <w:rsid w:val="006635B0"/>
    <w:rsid w:val="00667FBE"/>
    <w:rsid w:val="006710AF"/>
    <w:rsid w:val="00671244"/>
    <w:rsid w:val="0067153F"/>
    <w:rsid w:val="00672596"/>
    <w:rsid w:val="00672F17"/>
    <w:rsid w:val="0067442C"/>
    <w:rsid w:val="00676039"/>
    <w:rsid w:val="00676399"/>
    <w:rsid w:val="00677AB4"/>
    <w:rsid w:val="006800BC"/>
    <w:rsid w:val="00685AAD"/>
    <w:rsid w:val="00685FC2"/>
    <w:rsid w:val="0069108E"/>
    <w:rsid w:val="00692D51"/>
    <w:rsid w:val="0069536A"/>
    <w:rsid w:val="00695756"/>
    <w:rsid w:val="00695C96"/>
    <w:rsid w:val="00695D4E"/>
    <w:rsid w:val="00696378"/>
    <w:rsid w:val="00697765"/>
    <w:rsid w:val="006A0195"/>
    <w:rsid w:val="006A12AD"/>
    <w:rsid w:val="006A2C4E"/>
    <w:rsid w:val="006A4CE6"/>
    <w:rsid w:val="006A6EB8"/>
    <w:rsid w:val="006A6EDC"/>
    <w:rsid w:val="006A7F6C"/>
    <w:rsid w:val="006B01B2"/>
    <w:rsid w:val="006B037A"/>
    <w:rsid w:val="006B1E20"/>
    <w:rsid w:val="006B2371"/>
    <w:rsid w:val="006B24BE"/>
    <w:rsid w:val="006B2BBC"/>
    <w:rsid w:val="006B2D20"/>
    <w:rsid w:val="006B41CC"/>
    <w:rsid w:val="006B4494"/>
    <w:rsid w:val="006B5332"/>
    <w:rsid w:val="006B5B5A"/>
    <w:rsid w:val="006B5B62"/>
    <w:rsid w:val="006B7AF1"/>
    <w:rsid w:val="006C080F"/>
    <w:rsid w:val="006C0928"/>
    <w:rsid w:val="006C3C8B"/>
    <w:rsid w:val="006C3F54"/>
    <w:rsid w:val="006C6635"/>
    <w:rsid w:val="006C68CD"/>
    <w:rsid w:val="006D0A48"/>
    <w:rsid w:val="006D16D6"/>
    <w:rsid w:val="006D2F10"/>
    <w:rsid w:val="006D30DC"/>
    <w:rsid w:val="006D4C23"/>
    <w:rsid w:val="006D5406"/>
    <w:rsid w:val="006D553C"/>
    <w:rsid w:val="006D64D7"/>
    <w:rsid w:val="006D6766"/>
    <w:rsid w:val="006D7012"/>
    <w:rsid w:val="006D77E5"/>
    <w:rsid w:val="006E274C"/>
    <w:rsid w:val="006E3AE2"/>
    <w:rsid w:val="006E40FF"/>
    <w:rsid w:val="006E7DB4"/>
    <w:rsid w:val="006F04C4"/>
    <w:rsid w:val="006F2DBD"/>
    <w:rsid w:val="006F3427"/>
    <w:rsid w:val="006F375A"/>
    <w:rsid w:val="006F3EDD"/>
    <w:rsid w:val="006F62AA"/>
    <w:rsid w:val="006F6FE0"/>
    <w:rsid w:val="00701902"/>
    <w:rsid w:val="00701B6A"/>
    <w:rsid w:val="007022E9"/>
    <w:rsid w:val="0070230F"/>
    <w:rsid w:val="007034D6"/>
    <w:rsid w:val="00705B01"/>
    <w:rsid w:val="00711BA5"/>
    <w:rsid w:val="00712E1B"/>
    <w:rsid w:val="007135FF"/>
    <w:rsid w:val="007150E4"/>
    <w:rsid w:val="007161E9"/>
    <w:rsid w:val="0071749F"/>
    <w:rsid w:val="007176C1"/>
    <w:rsid w:val="00717B75"/>
    <w:rsid w:val="00721AE1"/>
    <w:rsid w:val="00721D15"/>
    <w:rsid w:val="00722823"/>
    <w:rsid w:val="0072285C"/>
    <w:rsid w:val="00724C64"/>
    <w:rsid w:val="00724F1D"/>
    <w:rsid w:val="00726AF2"/>
    <w:rsid w:val="0072740B"/>
    <w:rsid w:val="007276D4"/>
    <w:rsid w:val="007351FA"/>
    <w:rsid w:val="007366C1"/>
    <w:rsid w:val="0074056D"/>
    <w:rsid w:val="00740A98"/>
    <w:rsid w:val="00743381"/>
    <w:rsid w:val="00743ECE"/>
    <w:rsid w:val="0074427C"/>
    <w:rsid w:val="00747310"/>
    <w:rsid w:val="00751D5A"/>
    <w:rsid w:val="00753D90"/>
    <w:rsid w:val="00753F51"/>
    <w:rsid w:val="00754802"/>
    <w:rsid w:val="00756CE5"/>
    <w:rsid w:val="00760AC0"/>
    <w:rsid w:val="00761056"/>
    <w:rsid w:val="007619A3"/>
    <w:rsid w:val="00763580"/>
    <w:rsid w:val="00763900"/>
    <w:rsid w:val="00765454"/>
    <w:rsid w:val="007655F4"/>
    <w:rsid w:val="00770F4D"/>
    <w:rsid w:val="00773D2E"/>
    <w:rsid w:val="00773F72"/>
    <w:rsid w:val="00774991"/>
    <w:rsid w:val="007752E7"/>
    <w:rsid w:val="00777D5E"/>
    <w:rsid w:val="00780432"/>
    <w:rsid w:val="00781902"/>
    <w:rsid w:val="00781A59"/>
    <w:rsid w:val="00781AA2"/>
    <w:rsid w:val="00784720"/>
    <w:rsid w:val="007855D3"/>
    <w:rsid w:val="00785836"/>
    <w:rsid w:val="00786C47"/>
    <w:rsid w:val="00787328"/>
    <w:rsid w:val="007879B2"/>
    <w:rsid w:val="007900F9"/>
    <w:rsid w:val="00792189"/>
    <w:rsid w:val="00792736"/>
    <w:rsid w:val="00793429"/>
    <w:rsid w:val="0079366F"/>
    <w:rsid w:val="00793858"/>
    <w:rsid w:val="00796E60"/>
    <w:rsid w:val="00797E38"/>
    <w:rsid w:val="007A116F"/>
    <w:rsid w:val="007A33A9"/>
    <w:rsid w:val="007A5E8A"/>
    <w:rsid w:val="007A7DDC"/>
    <w:rsid w:val="007B0E09"/>
    <w:rsid w:val="007B3742"/>
    <w:rsid w:val="007B531C"/>
    <w:rsid w:val="007B5946"/>
    <w:rsid w:val="007B6518"/>
    <w:rsid w:val="007B764C"/>
    <w:rsid w:val="007B7917"/>
    <w:rsid w:val="007C1D39"/>
    <w:rsid w:val="007C22F5"/>
    <w:rsid w:val="007C24BA"/>
    <w:rsid w:val="007C3029"/>
    <w:rsid w:val="007C380B"/>
    <w:rsid w:val="007C38D2"/>
    <w:rsid w:val="007C469A"/>
    <w:rsid w:val="007C55D5"/>
    <w:rsid w:val="007C570A"/>
    <w:rsid w:val="007C5D21"/>
    <w:rsid w:val="007C7D3F"/>
    <w:rsid w:val="007D0A7D"/>
    <w:rsid w:val="007D1B85"/>
    <w:rsid w:val="007D2244"/>
    <w:rsid w:val="007D2C7F"/>
    <w:rsid w:val="007D4709"/>
    <w:rsid w:val="007E0FA3"/>
    <w:rsid w:val="007E2F75"/>
    <w:rsid w:val="007E30F7"/>
    <w:rsid w:val="007E4C49"/>
    <w:rsid w:val="007E78A8"/>
    <w:rsid w:val="007E79EC"/>
    <w:rsid w:val="007F0332"/>
    <w:rsid w:val="007F184C"/>
    <w:rsid w:val="007F2CBB"/>
    <w:rsid w:val="007F2E4C"/>
    <w:rsid w:val="007F3BD4"/>
    <w:rsid w:val="007F4750"/>
    <w:rsid w:val="007F4E9D"/>
    <w:rsid w:val="007F5117"/>
    <w:rsid w:val="007F5C9B"/>
    <w:rsid w:val="007F5F61"/>
    <w:rsid w:val="008001BC"/>
    <w:rsid w:val="008015E7"/>
    <w:rsid w:val="00801D63"/>
    <w:rsid w:val="0080297F"/>
    <w:rsid w:val="00804FEE"/>
    <w:rsid w:val="0080524E"/>
    <w:rsid w:val="008061FF"/>
    <w:rsid w:val="00806462"/>
    <w:rsid w:val="00806CF2"/>
    <w:rsid w:val="00807604"/>
    <w:rsid w:val="00811709"/>
    <w:rsid w:val="008148B4"/>
    <w:rsid w:val="008159ED"/>
    <w:rsid w:val="00815A5F"/>
    <w:rsid w:val="00816C3C"/>
    <w:rsid w:val="0081705C"/>
    <w:rsid w:val="0081734E"/>
    <w:rsid w:val="008179A0"/>
    <w:rsid w:val="00817A60"/>
    <w:rsid w:val="0082192A"/>
    <w:rsid w:val="00821FBB"/>
    <w:rsid w:val="008237C8"/>
    <w:rsid w:val="0082463B"/>
    <w:rsid w:val="0082511A"/>
    <w:rsid w:val="0082572A"/>
    <w:rsid w:val="00825AE4"/>
    <w:rsid w:val="008267DA"/>
    <w:rsid w:val="008278F6"/>
    <w:rsid w:val="00831A9E"/>
    <w:rsid w:val="00832069"/>
    <w:rsid w:val="00832AA1"/>
    <w:rsid w:val="008334CD"/>
    <w:rsid w:val="00833CDF"/>
    <w:rsid w:val="00833CF8"/>
    <w:rsid w:val="00834825"/>
    <w:rsid w:val="00835029"/>
    <w:rsid w:val="00835FBB"/>
    <w:rsid w:val="00837CD5"/>
    <w:rsid w:val="00843306"/>
    <w:rsid w:val="008435F9"/>
    <w:rsid w:val="0084374E"/>
    <w:rsid w:val="008457BF"/>
    <w:rsid w:val="00846191"/>
    <w:rsid w:val="008464DE"/>
    <w:rsid w:val="008466F2"/>
    <w:rsid w:val="00847572"/>
    <w:rsid w:val="0085083F"/>
    <w:rsid w:val="00851CCB"/>
    <w:rsid w:val="008530EF"/>
    <w:rsid w:val="00853EBA"/>
    <w:rsid w:val="00855356"/>
    <w:rsid w:val="00856925"/>
    <w:rsid w:val="008600B5"/>
    <w:rsid w:val="00866894"/>
    <w:rsid w:val="00866CBA"/>
    <w:rsid w:val="00867DF9"/>
    <w:rsid w:val="00871843"/>
    <w:rsid w:val="00872171"/>
    <w:rsid w:val="00873C79"/>
    <w:rsid w:val="008740B6"/>
    <w:rsid w:val="0087443F"/>
    <w:rsid w:val="0087624A"/>
    <w:rsid w:val="008773F9"/>
    <w:rsid w:val="00877C46"/>
    <w:rsid w:val="00881551"/>
    <w:rsid w:val="00882611"/>
    <w:rsid w:val="00883BAC"/>
    <w:rsid w:val="00883D34"/>
    <w:rsid w:val="00884668"/>
    <w:rsid w:val="00886C94"/>
    <w:rsid w:val="00887207"/>
    <w:rsid w:val="00890125"/>
    <w:rsid w:val="008907E1"/>
    <w:rsid w:val="00891E22"/>
    <w:rsid w:val="00893908"/>
    <w:rsid w:val="00897F99"/>
    <w:rsid w:val="008A088F"/>
    <w:rsid w:val="008A0C44"/>
    <w:rsid w:val="008A0F26"/>
    <w:rsid w:val="008A1678"/>
    <w:rsid w:val="008A26D6"/>
    <w:rsid w:val="008A48EC"/>
    <w:rsid w:val="008A59BD"/>
    <w:rsid w:val="008A5A1A"/>
    <w:rsid w:val="008A5C0C"/>
    <w:rsid w:val="008A5EC5"/>
    <w:rsid w:val="008A7164"/>
    <w:rsid w:val="008B06A4"/>
    <w:rsid w:val="008B1394"/>
    <w:rsid w:val="008B1526"/>
    <w:rsid w:val="008C029F"/>
    <w:rsid w:val="008C1EAC"/>
    <w:rsid w:val="008C5C8B"/>
    <w:rsid w:val="008D101F"/>
    <w:rsid w:val="008D22AC"/>
    <w:rsid w:val="008D22DA"/>
    <w:rsid w:val="008D249A"/>
    <w:rsid w:val="008D3402"/>
    <w:rsid w:val="008D351F"/>
    <w:rsid w:val="008D3886"/>
    <w:rsid w:val="008D3D70"/>
    <w:rsid w:val="008D4F24"/>
    <w:rsid w:val="008D512B"/>
    <w:rsid w:val="008E2216"/>
    <w:rsid w:val="008E2839"/>
    <w:rsid w:val="008E2B94"/>
    <w:rsid w:val="008E461C"/>
    <w:rsid w:val="008F0666"/>
    <w:rsid w:val="008F123C"/>
    <w:rsid w:val="008F25CA"/>
    <w:rsid w:val="008F5E4F"/>
    <w:rsid w:val="008F6E4B"/>
    <w:rsid w:val="0090008B"/>
    <w:rsid w:val="009013D5"/>
    <w:rsid w:val="0090318E"/>
    <w:rsid w:val="009032FB"/>
    <w:rsid w:val="009036E3"/>
    <w:rsid w:val="00906B78"/>
    <w:rsid w:val="00907FDF"/>
    <w:rsid w:val="009100A9"/>
    <w:rsid w:val="0091098C"/>
    <w:rsid w:val="00910DC9"/>
    <w:rsid w:val="009126F2"/>
    <w:rsid w:val="0091479D"/>
    <w:rsid w:val="00915BB5"/>
    <w:rsid w:val="00915DF8"/>
    <w:rsid w:val="00917371"/>
    <w:rsid w:val="00917C67"/>
    <w:rsid w:val="00922656"/>
    <w:rsid w:val="00924257"/>
    <w:rsid w:val="00925C5F"/>
    <w:rsid w:val="00926D2B"/>
    <w:rsid w:val="00926EB2"/>
    <w:rsid w:val="009336D0"/>
    <w:rsid w:val="0093391E"/>
    <w:rsid w:val="00933C97"/>
    <w:rsid w:val="00933E33"/>
    <w:rsid w:val="009348E8"/>
    <w:rsid w:val="00935227"/>
    <w:rsid w:val="00940615"/>
    <w:rsid w:val="0094098C"/>
    <w:rsid w:val="00941348"/>
    <w:rsid w:val="009437BE"/>
    <w:rsid w:val="00943877"/>
    <w:rsid w:val="0094562C"/>
    <w:rsid w:val="00947021"/>
    <w:rsid w:val="00956AC5"/>
    <w:rsid w:val="0095793E"/>
    <w:rsid w:val="00960789"/>
    <w:rsid w:val="00960933"/>
    <w:rsid w:val="00964CA8"/>
    <w:rsid w:val="00965A3A"/>
    <w:rsid w:val="00966703"/>
    <w:rsid w:val="009668D2"/>
    <w:rsid w:val="00967FEB"/>
    <w:rsid w:val="00971C61"/>
    <w:rsid w:val="00971F36"/>
    <w:rsid w:val="00972575"/>
    <w:rsid w:val="00972629"/>
    <w:rsid w:val="009726FA"/>
    <w:rsid w:val="009728FE"/>
    <w:rsid w:val="009729CA"/>
    <w:rsid w:val="00973979"/>
    <w:rsid w:val="00973C68"/>
    <w:rsid w:val="0097528F"/>
    <w:rsid w:val="009757A0"/>
    <w:rsid w:val="00977201"/>
    <w:rsid w:val="009774A2"/>
    <w:rsid w:val="00982F3D"/>
    <w:rsid w:val="009933A9"/>
    <w:rsid w:val="00993743"/>
    <w:rsid w:val="00993865"/>
    <w:rsid w:val="00993C3D"/>
    <w:rsid w:val="00994E9C"/>
    <w:rsid w:val="009951BC"/>
    <w:rsid w:val="00996555"/>
    <w:rsid w:val="00996ABB"/>
    <w:rsid w:val="00997D6C"/>
    <w:rsid w:val="009A0069"/>
    <w:rsid w:val="009A021D"/>
    <w:rsid w:val="009A5383"/>
    <w:rsid w:val="009A539E"/>
    <w:rsid w:val="009B00C2"/>
    <w:rsid w:val="009B23B8"/>
    <w:rsid w:val="009B2890"/>
    <w:rsid w:val="009B2EC1"/>
    <w:rsid w:val="009B3625"/>
    <w:rsid w:val="009B3D57"/>
    <w:rsid w:val="009B425E"/>
    <w:rsid w:val="009B4EC1"/>
    <w:rsid w:val="009B626F"/>
    <w:rsid w:val="009B6EF8"/>
    <w:rsid w:val="009C1546"/>
    <w:rsid w:val="009C1879"/>
    <w:rsid w:val="009C1FF3"/>
    <w:rsid w:val="009C2208"/>
    <w:rsid w:val="009C34C8"/>
    <w:rsid w:val="009C3E40"/>
    <w:rsid w:val="009C4031"/>
    <w:rsid w:val="009C53E7"/>
    <w:rsid w:val="009C5F19"/>
    <w:rsid w:val="009C75A2"/>
    <w:rsid w:val="009D25BB"/>
    <w:rsid w:val="009D2BAC"/>
    <w:rsid w:val="009D34C4"/>
    <w:rsid w:val="009D3817"/>
    <w:rsid w:val="009D3995"/>
    <w:rsid w:val="009D453D"/>
    <w:rsid w:val="009D52D7"/>
    <w:rsid w:val="009D792F"/>
    <w:rsid w:val="009D7CE3"/>
    <w:rsid w:val="009E0EA9"/>
    <w:rsid w:val="009E185A"/>
    <w:rsid w:val="009E1C1B"/>
    <w:rsid w:val="009E2DED"/>
    <w:rsid w:val="009E34C1"/>
    <w:rsid w:val="009E6F93"/>
    <w:rsid w:val="009E7586"/>
    <w:rsid w:val="009F234E"/>
    <w:rsid w:val="009F3349"/>
    <w:rsid w:val="009F461B"/>
    <w:rsid w:val="009F6014"/>
    <w:rsid w:val="009F68F6"/>
    <w:rsid w:val="009F730D"/>
    <w:rsid w:val="009F790B"/>
    <w:rsid w:val="00A02BCC"/>
    <w:rsid w:val="00A06728"/>
    <w:rsid w:val="00A073EE"/>
    <w:rsid w:val="00A07840"/>
    <w:rsid w:val="00A07F88"/>
    <w:rsid w:val="00A10BF4"/>
    <w:rsid w:val="00A10F2B"/>
    <w:rsid w:val="00A11230"/>
    <w:rsid w:val="00A12BB8"/>
    <w:rsid w:val="00A13B1A"/>
    <w:rsid w:val="00A14465"/>
    <w:rsid w:val="00A14D6F"/>
    <w:rsid w:val="00A14F01"/>
    <w:rsid w:val="00A14F6A"/>
    <w:rsid w:val="00A201A3"/>
    <w:rsid w:val="00A20F67"/>
    <w:rsid w:val="00A2163B"/>
    <w:rsid w:val="00A21D20"/>
    <w:rsid w:val="00A22514"/>
    <w:rsid w:val="00A24026"/>
    <w:rsid w:val="00A24A4E"/>
    <w:rsid w:val="00A24AB5"/>
    <w:rsid w:val="00A25DAB"/>
    <w:rsid w:val="00A300E4"/>
    <w:rsid w:val="00A33A96"/>
    <w:rsid w:val="00A35449"/>
    <w:rsid w:val="00A3586A"/>
    <w:rsid w:val="00A35F76"/>
    <w:rsid w:val="00A36DA0"/>
    <w:rsid w:val="00A36F82"/>
    <w:rsid w:val="00A3726D"/>
    <w:rsid w:val="00A37550"/>
    <w:rsid w:val="00A40D0D"/>
    <w:rsid w:val="00A41592"/>
    <w:rsid w:val="00A41788"/>
    <w:rsid w:val="00A41B13"/>
    <w:rsid w:val="00A4219D"/>
    <w:rsid w:val="00A44910"/>
    <w:rsid w:val="00A45FFB"/>
    <w:rsid w:val="00A46D44"/>
    <w:rsid w:val="00A46E2D"/>
    <w:rsid w:val="00A52A3D"/>
    <w:rsid w:val="00A52C5D"/>
    <w:rsid w:val="00A52CFC"/>
    <w:rsid w:val="00A53B0D"/>
    <w:rsid w:val="00A54AF7"/>
    <w:rsid w:val="00A558E3"/>
    <w:rsid w:val="00A5632E"/>
    <w:rsid w:val="00A56E8A"/>
    <w:rsid w:val="00A60402"/>
    <w:rsid w:val="00A607D2"/>
    <w:rsid w:val="00A64791"/>
    <w:rsid w:val="00A72A96"/>
    <w:rsid w:val="00A7340A"/>
    <w:rsid w:val="00A735E5"/>
    <w:rsid w:val="00A73BEB"/>
    <w:rsid w:val="00A73D66"/>
    <w:rsid w:val="00A747FF"/>
    <w:rsid w:val="00A74927"/>
    <w:rsid w:val="00A76DFC"/>
    <w:rsid w:val="00A77DD1"/>
    <w:rsid w:val="00A82373"/>
    <w:rsid w:val="00A8244A"/>
    <w:rsid w:val="00A82F2C"/>
    <w:rsid w:val="00A83760"/>
    <w:rsid w:val="00A866BC"/>
    <w:rsid w:val="00A86AC0"/>
    <w:rsid w:val="00A9044D"/>
    <w:rsid w:val="00A9218A"/>
    <w:rsid w:val="00A933A8"/>
    <w:rsid w:val="00A95E3F"/>
    <w:rsid w:val="00AA1CCB"/>
    <w:rsid w:val="00AA1FA8"/>
    <w:rsid w:val="00AA228B"/>
    <w:rsid w:val="00AA44C3"/>
    <w:rsid w:val="00AA611C"/>
    <w:rsid w:val="00AB04FE"/>
    <w:rsid w:val="00AB2F19"/>
    <w:rsid w:val="00AB40B0"/>
    <w:rsid w:val="00AB4F40"/>
    <w:rsid w:val="00AB599D"/>
    <w:rsid w:val="00AC07AF"/>
    <w:rsid w:val="00AC0EC3"/>
    <w:rsid w:val="00AC1D6A"/>
    <w:rsid w:val="00AC2D87"/>
    <w:rsid w:val="00AC528A"/>
    <w:rsid w:val="00AC587D"/>
    <w:rsid w:val="00AC6152"/>
    <w:rsid w:val="00AC67BB"/>
    <w:rsid w:val="00AC6F5C"/>
    <w:rsid w:val="00AD2959"/>
    <w:rsid w:val="00AD54A1"/>
    <w:rsid w:val="00AD6CEB"/>
    <w:rsid w:val="00AD738A"/>
    <w:rsid w:val="00AE0B09"/>
    <w:rsid w:val="00AE0BC7"/>
    <w:rsid w:val="00AE2270"/>
    <w:rsid w:val="00AE2527"/>
    <w:rsid w:val="00AE2655"/>
    <w:rsid w:val="00AE390D"/>
    <w:rsid w:val="00AE4BB2"/>
    <w:rsid w:val="00AE5C80"/>
    <w:rsid w:val="00AE7B90"/>
    <w:rsid w:val="00AF0079"/>
    <w:rsid w:val="00AF0166"/>
    <w:rsid w:val="00AF3F8D"/>
    <w:rsid w:val="00AF47E2"/>
    <w:rsid w:val="00AF657D"/>
    <w:rsid w:val="00B041CD"/>
    <w:rsid w:val="00B044EC"/>
    <w:rsid w:val="00B04CD9"/>
    <w:rsid w:val="00B06952"/>
    <w:rsid w:val="00B102FD"/>
    <w:rsid w:val="00B13893"/>
    <w:rsid w:val="00B13EB9"/>
    <w:rsid w:val="00B142FE"/>
    <w:rsid w:val="00B14375"/>
    <w:rsid w:val="00B16A0E"/>
    <w:rsid w:val="00B214FC"/>
    <w:rsid w:val="00B220A9"/>
    <w:rsid w:val="00B23AC5"/>
    <w:rsid w:val="00B25F34"/>
    <w:rsid w:val="00B260FD"/>
    <w:rsid w:val="00B2641A"/>
    <w:rsid w:val="00B3164C"/>
    <w:rsid w:val="00B317C2"/>
    <w:rsid w:val="00B31DE0"/>
    <w:rsid w:val="00B322A7"/>
    <w:rsid w:val="00B3465F"/>
    <w:rsid w:val="00B34DAB"/>
    <w:rsid w:val="00B40690"/>
    <w:rsid w:val="00B419A8"/>
    <w:rsid w:val="00B42432"/>
    <w:rsid w:val="00B424D4"/>
    <w:rsid w:val="00B447A7"/>
    <w:rsid w:val="00B45A23"/>
    <w:rsid w:val="00B45C55"/>
    <w:rsid w:val="00B45F53"/>
    <w:rsid w:val="00B46CB9"/>
    <w:rsid w:val="00B5039B"/>
    <w:rsid w:val="00B51490"/>
    <w:rsid w:val="00B5173F"/>
    <w:rsid w:val="00B51833"/>
    <w:rsid w:val="00B53575"/>
    <w:rsid w:val="00B54329"/>
    <w:rsid w:val="00B54E51"/>
    <w:rsid w:val="00B56CE6"/>
    <w:rsid w:val="00B62C0D"/>
    <w:rsid w:val="00B632A5"/>
    <w:rsid w:val="00B6335A"/>
    <w:rsid w:val="00B637A0"/>
    <w:rsid w:val="00B663EF"/>
    <w:rsid w:val="00B668E8"/>
    <w:rsid w:val="00B66F11"/>
    <w:rsid w:val="00B709DA"/>
    <w:rsid w:val="00B7192E"/>
    <w:rsid w:val="00B71A86"/>
    <w:rsid w:val="00B71FF0"/>
    <w:rsid w:val="00B72C22"/>
    <w:rsid w:val="00B72C23"/>
    <w:rsid w:val="00B7321D"/>
    <w:rsid w:val="00B73792"/>
    <w:rsid w:val="00B743DA"/>
    <w:rsid w:val="00B7586E"/>
    <w:rsid w:val="00B761A3"/>
    <w:rsid w:val="00B76EA1"/>
    <w:rsid w:val="00B80C65"/>
    <w:rsid w:val="00B811A1"/>
    <w:rsid w:val="00B818EE"/>
    <w:rsid w:val="00B8354F"/>
    <w:rsid w:val="00B8377C"/>
    <w:rsid w:val="00B839BF"/>
    <w:rsid w:val="00B8520F"/>
    <w:rsid w:val="00B852D7"/>
    <w:rsid w:val="00B85E96"/>
    <w:rsid w:val="00B85F6A"/>
    <w:rsid w:val="00B869AA"/>
    <w:rsid w:val="00B87A0F"/>
    <w:rsid w:val="00B900AB"/>
    <w:rsid w:val="00B92D45"/>
    <w:rsid w:val="00B93B43"/>
    <w:rsid w:val="00B93EEE"/>
    <w:rsid w:val="00B942D2"/>
    <w:rsid w:val="00B94991"/>
    <w:rsid w:val="00B95865"/>
    <w:rsid w:val="00B9599F"/>
    <w:rsid w:val="00B963FF"/>
    <w:rsid w:val="00B973C8"/>
    <w:rsid w:val="00BA02FC"/>
    <w:rsid w:val="00BA1887"/>
    <w:rsid w:val="00BA4F36"/>
    <w:rsid w:val="00BA4F92"/>
    <w:rsid w:val="00BA7868"/>
    <w:rsid w:val="00BA7DB6"/>
    <w:rsid w:val="00BB3654"/>
    <w:rsid w:val="00BB3F7B"/>
    <w:rsid w:val="00BB4934"/>
    <w:rsid w:val="00BB6448"/>
    <w:rsid w:val="00BB6898"/>
    <w:rsid w:val="00BC0CE8"/>
    <w:rsid w:val="00BC0E75"/>
    <w:rsid w:val="00BC182B"/>
    <w:rsid w:val="00BC3177"/>
    <w:rsid w:val="00BC4B89"/>
    <w:rsid w:val="00BC6148"/>
    <w:rsid w:val="00BC61C9"/>
    <w:rsid w:val="00BC7F6D"/>
    <w:rsid w:val="00BD0B20"/>
    <w:rsid w:val="00BD492E"/>
    <w:rsid w:val="00BD7B8B"/>
    <w:rsid w:val="00BE0213"/>
    <w:rsid w:val="00BE1D72"/>
    <w:rsid w:val="00BE57E6"/>
    <w:rsid w:val="00BE59A1"/>
    <w:rsid w:val="00BE6FEF"/>
    <w:rsid w:val="00BF65F6"/>
    <w:rsid w:val="00BF6BC6"/>
    <w:rsid w:val="00BF77C9"/>
    <w:rsid w:val="00C02E12"/>
    <w:rsid w:val="00C034A6"/>
    <w:rsid w:val="00C106EC"/>
    <w:rsid w:val="00C111DB"/>
    <w:rsid w:val="00C12614"/>
    <w:rsid w:val="00C1292E"/>
    <w:rsid w:val="00C13947"/>
    <w:rsid w:val="00C13ED1"/>
    <w:rsid w:val="00C1545A"/>
    <w:rsid w:val="00C162BC"/>
    <w:rsid w:val="00C164CF"/>
    <w:rsid w:val="00C20531"/>
    <w:rsid w:val="00C213C9"/>
    <w:rsid w:val="00C222A9"/>
    <w:rsid w:val="00C2250F"/>
    <w:rsid w:val="00C23562"/>
    <w:rsid w:val="00C23CAE"/>
    <w:rsid w:val="00C26532"/>
    <w:rsid w:val="00C27835"/>
    <w:rsid w:val="00C30BAB"/>
    <w:rsid w:val="00C33485"/>
    <w:rsid w:val="00C351C6"/>
    <w:rsid w:val="00C356C0"/>
    <w:rsid w:val="00C414D4"/>
    <w:rsid w:val="00C41D6C"/>
    <w:rsid w:val="00C42C79"/>
    <w:rsid w:val="00C42D38"/>
    <w:rsid w:val="00C42E91"/>
    <w:rsid w:val="00C445F2"/>
    <w:rsid w:val="00C44D69"/>
    <w:rsid w:val="00C44EB1"/>
    <w:rsid w:val="00C461DC"/>
    <w:rsid w:val="00C46377"/>
    <w:rsid w:val="00C473A1"/>
    <w:rsid w:val="00C5006B"/>
    <w:rsid w:val="00C50D1F"/>
    <w:rsid w:val="00C51E50"/>
    <w:rsid w:val="00C53002"/>
    <w:rsid w:val="00C53F82"/>
    <w:rsid w:val="00C543AB"/>
    <w:rsid w:val="00C57542"/>
    <w:rsid w:val="00C60A3C"/>
    <w:rsid w:val="00C614F7"/>
    <w:rsid w:val="00C628C8"/>
    <w:rsid w:val="00C634ED"/>
    <w:rsid w:val="00C66258"/>
    <w:rsid w:val="00C6649F"/>
    <w:rsid w:val="00C671C7"/>
    <w:rsid w:val="00C674E0"/>
    <w:rsid w:val="00C6766A"/>
    <w:rsid w:val="00C67C25"/>
    <w:rsid w:val="00C74DC2"/>
    <w:rsid w:val="00C750B0"/>
    <w:rsid w:val="00C756D4"/>
    <w:rsid w:val="00C779D3"/>
    <w:rsid w:val="00C80432"/>
    <w:rsid w:val="00C81279"/>
    <w:rsid w:val="00C832C4"/>
    <w:rsid w:val="00C84D94"/>
    <w:rsid w:val="00C8524B"/>
    <w:rsid w:val="00C8562D"/>
    <w:rsid w:val="00C85D33"/>
    <w:rsid w:val="00C86B2C"/>
    <w:rsid w:val="00C91527"/>
    <w:rsid w:val="00C92BC3"/>
    <w:rsid w:val="00C9330E"/>
    <w:rsid w:val="00C96533"/>
    <w:rsid w:val="00CA0F15"/>
    <w:rsid w:val="00CA368B"/>
    <w:rsid w:val="00CA45A2"/>
    <w:rsid w:val="00CA4D14"/>
    <w:rsid w:val="00CA5CF1"/>
    <w:rsid w:val="00CA6872"/>
    <w:rsid w:val="00CA796E"/>
    <w:rsid w:val="00CB1826"/>
    <w:rsid w:val="00CB334E"/>
    <w:rsid w:val="00CB48E9"/>
    <w:rsid w:val="00CB5AC9"/>
    <w:rsid w:val="00CB641E"/>
    <w:rsid w:val="00CB6830"/>
    <w:rsid w:val="00CB6915"/>
    <w:rsid w:val="00CB6DC5"/>
    <w:rsid w:val="00CB76DF"/>
    <w:rsid w:val="00CC3880"/>
    <w:rsid w:val="00CC49AA"/>
    <w:rsid w:val="00CC52AC"/>
    <w:rsid w:val="00CC567A"/>
    <w:rsid w:val="00CC5A2B"/>
    <w:rsid w:val="00CC5F4D"/>
    <w:rsid w:val="00CC63AF"/>
    <w:rsid w:val="00CC71C7"/>
    <w:rsid w:val="00CC743A"/>
    <w:rsid w:val="00CC7CEE"/>
    <w:rsid w:val="00CD059A"/>
    <w:rsid w:val="00CD0920"/>
    <w:rsid w:val="00CD09E0"/>
    <w:rsid w:val="00CD1AA7"/>
    <w:rsid w:val="00CD2699"/>
    <w:rsid w:val="00CD2F2E"/>
    <w:rsid w:val="00CD3E7A"/>
    <w:rsid w:val="00CD4D5F"/>
    <w:rsid w:val="00CD6C5D"/>
    <w:rsid w:val="00CD74EA"/>
    <w:rsid w:val="00CE2CC1"/>
    <w:rsid w:val="00CE3802"/>
    <w:rsid w:val="00CE4714"/>
    <w:rsid w:val="00CE48D6"/>
    <w:rsid w:val="00CE4F91"/>
    <w:rsid w:val="00CE6453"/>
    <w:rsid w:val="00CE6A02"/>
    <w:rsid w:val="00CE7E06"/>
    <w:rsid w:val="00CF32B2"/>
    <w:rsid w:val="00CF3C41"/>
    <w:rsid w:val="00CF3F71"/>
    <w:rsid w:val="00CF5B43"/>
    <w:rsid w:val="00CF6894"/>
    <w:rsid w:val="00D002CB"/>
    <w:rsid w:val="00D00A39"/>
    <w:rsid w:val="00D037B2"/>
    <w:rsid w:val="00D0492F"/>
    <w:rsid w:val="00D05E6A"/>
    <w:rsid w:val="00D064EE"/>
    <w:rsid w:val="00D07B0B"/>
    <w:rsid w:val="00D17897"/>
    <w:rsid w:val="00D17DA8"/>
    <w:rsid w:val="00D2054C"/>
    <w:rsid w:val="00D21042"/>
    <w:rsid w:val="00D22411"/>
    <w:rsid w:val="00D23491"/>
    <w:rsid w:val="00D2378F"/>
    <w:rsid w:val="00D2507D"/>
    <w:rsid w:val="00D30122"/>
    <w:rsid w:val="00D30771"/>
    <w:rsid w:val="00D30A1B"/>
    <w:rsid w:val="00D3121A"/>
    <w:rsid w:val="00D31DAF"/>
    <w:rsid w:val="00D33054"/>
    <w:rsid w:val="00D334AE"/>
    <w:rsid w:val="00D36960"/>
    <w:rsid w:val="00D36E25"/>
    <w:rsid w:val="00D379E2"/>
    <w:rsid w:val="00D40847"/>
    <w:rsid w:val="00D4176D"/>
    <w:rsid w:val="00D41804"/>
    <w:rsid w:val="00D43C7D"/>
    <w:rsid w:val="00D46E70"/>
    <w:rsid w:val="00D470F8"/>
    <w:rsid w:val="00D471DA"/>
    <w:rsid w:val="00D47DB0"/>
    <w:rsid w:val="00D5163B"/>
    <w:rsid w:val="00D53D8D"/>
    <w:rsid w:val="00D557B5"/>
    <w:rsid w:val="00D55FD8"/>
    <w:rsid w:val="00D57D80"/>
    <w:rsid w:val="00D61991"/>
    <w:rsid w:val="00D627CB"/>
    <w:rsid w:val="00D62F3E"/>
    <w:rsid w:val="00D637EF"/>
    <w:rsid w:val="00D64120"/>
    <w:rsid w:val="00D6501F"/>
    <w:rsid w:val="00D65409"/>
    <w:rsid w:val="00D65B56"/>
    <w:rsid w:val="00D66B9A"/>
    <w:rsid w:val="00D675BD"/>
    <w:rsid w:val="00D70C85"/>
    <w:rsid w:val="00D72A54"/>
    <w:rsid w:val="00D72E61"/>
    <w:rsid w:val="00D74987"/>
    <w:rsid w:val="00D753E3"/>
    <w:rsid w:val="00D75403"/>
    <w:rsid w:val="00D757AC"/>
    <w:rsid w:val="00D75D8F"/>
    <w:rsid w:val="00D75FAF"/>
    <w:rsid w:val="00D76F1D"/>
    <w:rsid w:val="00D7706F"/>
    <w:rsid w:val="00D77DDD"/>
    <w:rsid w:val="00D83C76"/>
    <w:rsid w:val="00D8662B"/>
    <w:rsid w:val="00D86AA8"/>
    <w:rsid w:val="00D9232F"/>
    <w:rsid w:val="00D92897"/>
    <w:rsid w:val="00D9346B"/>
    <w:rsid w:val="00D95533"/>
    <w:rsid w:val="00D96B82"/>
    <w:rsid w:val="00DA0EED"/>
    <w:rsid w:val="00DA267A"/>
    <w:rsid w:val="00DA2ACC"/>
    <w:rsid w:val="00DA2B76"/>
    <w:rsid w:val="00DA4798"/>
    <w:rsid w:val="00DA5CC0"/>
    <w:rsid w:val="00DA5DD2"/>
    <w:rsid w:val="00DB1F2B"/>
    <w:rsid w:val="00DB33DB"/>
    <w:rsid w:val="00DB3886"/>
    <w:rsid w:val="00DB53F3"/>
    <w:rsid w:val="00DB6D37"/>
    <w:rsid w:val="00DB70D0"/>
    <w:rsid w:val="00DC07A6"/>
    <w:rsid w:val="00DC1D6B"/>
    <w:rsid w:val="00DC4DDC"/>
    <w:rsid w:val="00DC681A"/>
    <w:rsid w:val="00DD1A34"/>
    <w:rsid w:val="00DD4224"/>
    <w:rsid w:val="00DD58AC"/>
    <w:rsid w:val="00DD72CC"/>
    <w:rsid w:val="00DE0A27"/>
    <w:rsid w:val="00DE22C8"/>
    <w:rsid w:val="00DE38F5"/>
    <w:rsid w:val="00DE721B"/>
    <w:rsid w:val="00DE75D2"/>
    <w:rsid w:val="00DF1103"/>
    <w:rsid w:val="00DF1891"/>
    <w:rsid w:val="00DF1BD5"/>
    <w:rsid w:val="00DF1D41"/>
    <w:rsid w:val="00DF2E6B"/>
    <w:rsid w:val="00DF5B65"/>
    <w:rsid w:val="00DF6196"/>
    <w:rsid w:val="00DF643F"/>
    <w:rsid w:val="00DF6500"/>
    <w:rsid w:val="00DF7381"/>
    <w:rsid w:val="00DF7649"/>
    <w:rsid w:val="00DF7B78"/>
    <w:rsid w:val="00E00938"/>
    <w:rsid w:val="00E0301B"/>
    <w:rsid w:val="00E041E4"/>
    <w:rsid w:val="00E043C9"/>
    <w:rsid w:val="00E04AE1"/>
    <w:rsid w:val="00E04B87"/>
    <w:rsid w:val="00E05072"/>
    <w:rsid w:val="00E057BD"/>
    <w:rsid w:val="00E07140"/>
    <w:rsid w:val="00E1113C"/>
    <w:rsid w:val="00E11F65"/>
    <w:rsid w:val="00E123EC"/>
    <w:rsid w:val="00E13102"/>
    <w:rsid w:val="00E14B83"/>
    <w:rsid w:val="00E1517D"/>
    <w:rsid w:val="00E15303"/>
    <w:rsid w:val="00E23DAA"/>
    <w:rsid w:val="00E23E89"/>
    <w:rsid w:val="00E26837"/>
    <w:rsid w:val="00E27541"/>
    <w:rsid w:val="00E27AFC"/>
    <w:rsid w:val="00E31C62"/>
    <w:rsid w:val="00E31D79"/>
    <w:rsid w:val="00E328E5"/>
    <w:rsid w:val="00E35296"/>
    <w:rsid w:val="00E36253"/>
    <w:rsid w:val="00E3738E"/>
    <w:rsid w:val="00E41D32"/>
    <w:rsid w:val="00E42616"/>
    <w:rsid w:val="00E42D46"/>
    <w:rsid w:val="00E506AF"/>
    <w:rsid w:val="00E50C3A"/>
    <w:rsid w:val="00E549EE"/>
    <w:rsid w:val="00E560AF"/>
    <w:rsid w:val="00E568E5"/>
    <w:rsid w:val="00E57835"/>
    <w:rsid w:val="00E578AB"/>
    <w:rsid w:val="00E60138"/>
    <w:rsid w:val="00E618B2"/>
    <w:rsid w:val="00E61CD0"/>
    <w:rsid w:val="00E621F5"/>
    <w:rsid w:val="00E63E46"/>
    <w:rsid w:val="00E63ECA"/>
    <w:rsid w:val="00E64B60"/>
    <w:rsid w:val="00E66E27"/>
    <w:rsid w:val="00E66F69"/>
    <w:rsid w:val="00E677E9"/>
    <w:rsid w:val="00E67FF4"/>
    <w:rsid w:val="00E70FB3"/>
    <w:rsid w:val="00E7160D"/>
    <w:rsid w:val="00E7216F"/>
    <w:rsid w:val="00E74480"/>
    <w:rsid w:val="00E7721A"/>
    <w:rsid w:val="00E77397"/>
    <w:rsid w:val="00E80213"/>
    <w:rsid w:val="00E8090E"/>
    <w:rsid w:val="00E82F81"/>
    <w:rsid w:val="00E83DB6"/>
    <w:rsid w:val="00E8506B"/>
    <w:rsid w:val="00E85BC0"/>
    <w:rsid w:val="00E866E7"/>
    <w:rsid w:val="00E86971"/>
    <w:rsid w:val="00E86D4D"/>
    <w:rsid w:val="00E87D05"/>
    <w:rsid w:val="00E949C1"/>
    <w:rsid w:val="00E94C9D"/>
    <w:rsid w:val="00E9657D"/>
    <w:rsid w:val="00E96888"/>
    <w:rsid w:val="00EA0DEE"/>
    <w:rsid w:val="00EA39FC"/>
    <w:rsid w:val="00EA3C7F"/>
    <w:rsid w:val="00EA3D4C"/>
    <w:rsid w:val="00EA4FB4"/>
    <w:rsid w:val="00EA5331"/>
    <w:rsid w:val="00EA5BF2"/>
    <w:rsid w:val="00EA6A61"/>
    <w:rsid w:val="00EA71F4"/>
    <w:rsid w:val="00EA7466"/>
    <w:rsid w:val="00EB04F5"/>
    <w:rsid w:val="00EB247D"/>
    <w:rsid w:val="00EB3613"/>
    <w:rsid w:val="00EB393D"/>
    <w:rsid w:val="00EB3C2C"/>
    <w:rsid w:val="00EB4719"/>
    <w:rsid w:val="00EB48D4"/>
    <w:rsid w:val="00EB4CF2"/>
    <w:rsid w:val="00EB55B8"/>
    <w:rsid w:val="00EB5ABD"/>
    <w:rsid w:val="00EB6319"/>
    <w:rsid w:val="00EB725F"/>
    <w:rsid w:val="00EB739A"/>
    <w:rsid w:val="00EC0437"/>
    <w:rsid w:val="00EC21C0"/>
    <w:rsid w:val="00EC29BA"/>
    <w:rsid w:val="00EC339A"/>
    <w:rsid w:val="00EC3FED"/>
    <w:rsid w:val="00EC425E"/>
    <w:rsid w:val="00EC4F7A"/>
    <w:rsid w:val="00EC526C"/>
    <w:rsid w:val="00EC793D"/>
    <w:rsid w:val="00ED03A7"/>
    <w:rsid w:val="00ED25CE"/>
    <w:rsid w:val="00ED5092"/>
    <w:rsid w:val="00ED51E7"/>
    <w:rsid w:val="00ED55C0"/>
    <w:rsid w:val="00ED63FA"/>
    <w:rsid w:val="00ED7935"/>
    <w:rsid w:val="00EE0C3A"/>
    <w:rsid w:val="00EE1024"/>
    <w:rsid w:val="00EE13F2"/>
    <w:rsid w:val="00EE1D32"/>
    <w:rsid w:val="00EE26B2"/>
    <w:rsid w:val="00EE26B4"/>
    <w:rsid w:val="00EE4789"/>
    <w:rsid w:val="00EE5A80"/>
    <w:rsid w:val="00EE5C82"/>
    <w:rsid w:val="00EE61EA"/>
    <w:rsid w:val="00EE6BF8"/>
    <w:rsid w:val="00EE6DD8"/>
    <w:rsid w:val="00EE7AD2"/>
    <w:rsid w:val="00EF05D4"/>
    <w:rsid w:val="00EF0CC3"/>
    <w:rsid w:val="00EF17BD"/>
    <w:rsid w:val="00EF2224"/>
    <w:rsid w:val="00EF23B9"/>
    <w:rsid w:val="00EF2A8F"/>
    <w:rsid w:val="00EF37A1"/>
    <w:rsid w:val="00EF4545"/>
    <w:rsid w:val="00EF78C1"/>
    <w:rsid w:val="00EF7972"/>
    <w:rsid w:val="00F0181B"/>
    <w:rsid w:val="00F02C37"/>
    <w:rsid w:val="00F02D9F"/>
    <w:rsid w:val="00F03DC6"/>
    <w:rsid w:val="00F06278"/>
    <w:rsid w:val="00F06EA7"/>
    <w:rsid w:val="00F06FF7"/>
    <w:rsid w:val="00F0744E"/>
    <w:rsid w:val="00F07D65"/>
    <w:rsid w:val="00F11545"/>
    <w:rsid w:val="00F11FE9"/>
    <w:rsid w:val="00F126DC"/>
    <w:rsid w:val="00F146EC"/>
    <w:rsid w:val="00F1497B"/>
    <w:rsid w:val="00F16D35"/>
    <w:rsid w:val="00F1783A"/>
    <w:rsid w:val="00F2106B"/>
    <w:rsid w:val="00F22296"/>
    <w:rsid w:val="00F223F7"/>
    <w:rsid w:val="00F24AA7"/>
    <w:rsid w:val="00F24F4A"/>
    <w:rsid w:val="00F2537D"/>
    <w:rsid w:val="00F25E0B"/>
    <w:rsid w:val="00F26635"/>
    <w:rsid w:val="00F308DA"/>
    <w:rsid w:val="00F33193"/>
    <w:rsid w:val="00F344BD"/>
    <w:rsid w:val="00F37BEF"/>
    <w:rsid w:val="00F40F07"/>
    <w:rsid w:val="00F412FB"/>
    <w:rsid w:val="00F41C90"/>
    <w:rsid w:val="00F43CCE"/>
    <w:rsid w:val="00F4471B"/>
    <w:rsid w:val="00F45B15"/>
    <w:rsid w:val="00F47DB4"/>
    <w:rsid w:val="00F50085"/>
    <w:rsid w:val="00F52FF8"/>
    <w:rsid w:val="00F56320"/>
    <w:rsid w:val="00F573B3"/>
    <w:rsid w:val="00F605EA"/>
    <w:rsid w:val="00F61F6B"/>
    <w:rsid w:val="00F62319"/>
    <w:rsid w:val="00F627A0"/>
    <w:rsid w:val="00F63F49"/>
    <w:rsid w:val="00F67153"/>
    <w:rsid w:val="00F67240"/>
    <w:rsid w:val="00F70C4A"/>
    <w:rsid w:val="00F7217A"/>
    <w:rsid w:val="00F7236C"/>
    <w:rsid w:val="00F72438"/>
    <w:rsid w:val="00F72F50"/>
    <w:rsid w:val="00F74D56"/>
    <w:rsid w:val="00F75A9D"/>
    <w:rsid w:val="00F75E4F"/>
    <w:rsid w:val="00F76A98"/>
    <w:rsid w:val="00F778FE"/>
    <w:rsid w:val="00F80E43"/>
    <w:rsid w:val="00F82630"/>
    <w:rsid w:val="00F8355E"/>
    <w:rsid w:val="00F8387C"/>
    <w:rsid w:val="00F86207"/>
    <w:rsid w:val="00F8723F"/>
    <w:rsid w:val="00F874E4"/>
    <w:rsid w:val="00F875AB"/>
    <w:rsid w:val="00F87832"/>
    <w:rsid w:val="00F87D40"/>
    <w:rsid w:val="00F90E7D"/>
    <w:rsid w:val="00F91133"/>
    <w:rsid w:val="00F9206F"/>
    <w:rsid w:val="00F93DB5"/>
    <w:rsid w:val="00F9510B"/>
    <w:rsid w:val="00F96380"/>
    <w:rsid w:val="00F96404"/>
    <w:rsid w:val="00F96B7B"/>
    <w:rsid w:val="00F977F0"/>
    <w:rsid w:val="00FA150D"/>
    <w:rsid w:val="00FA1538"/>
    <w:rsid w:val="00FA212C"/>
    <w:rsid w:val="00FA317C"/>
    <w:rsid w:val="00FA5807"/>
    <w:rsid w:val="00FA5EB2"/>
    <w:rsid w:val="00FA7492"/>
    <w:rsid w:val="00FB07D8"/>
    <w:rsid w:val="00FB1A75"/>
    <w:rsid w:val="00FB2D36"/>
    <w:rsid w:val="00FB4D71"/>
    <w:rsid w:val="00FB4F3D"/>
    <w:rsid w:val="00FB5196"/>
    <w:rsid w:val="00FB5BA5"/>
    <w:rsid w:val="00FC183D"/>
    <w:rsid w:val="00FC1A5A"/>
    <w:rsid w:val="00FC2C03"/>
    <w:rsid w:val="00FC2ED8"/>
    <w:rsid w:val="00FC3CE3"/>
    <w:rsid w:val="00FC7DD9"/>
    <w:rsid w:val="00FD030D"/>
    <w:rsid w:val="00FD2203"/>
    <w:rsid w:val="00FD2D05"/>
    <w:rsid w:val="00FD2FF0"/>
    <w:rsid w:val="00FD37AB"/>
    <w:rsid w:val="00FD390C"/>
    <w:rsid w:val="00FD3FC5"/>
    <w:rsid w:val="00FD4203"/>
    <w:rsid w:val="00FD437B"/>
    <w:rsid w:val="00FD66F7"/>
    <w:rsid w:val="00FE05EF"/>
    <w:rsid w:val="00FE0AD6"/>
    <w:rsid w:val="00FE6B06"/>
    <w:rsid w:val="00FE6F83"/>
    <w:rsid w:val="00FE76B6"/>
    <w:rsid w:val="00FF0EBA"/>
    <w:rsid w:val="00FF19E3"/>
    <w:rsid w:val="00FF204F"/>
    <w:rsid w:val="00FF2BAC"/>
    <w:rsid w:val="00FF3672"/>
    <w:rsid w:val="00FF3A90"/>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1D451"/>
  <w15:docId w15:val="{21FF0FF5-5D86-448B-8371-9727AF22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27D0"/>
    <w:pPr>
      <w:suppressAutoHyphens/>
    </w:pPr>
    <w:rPr>
      <w:sz w:val="24"/>
      <w:szCs w:val="24"/>
      <w:lang w:eastAsia="ar-SA"/>
    </w:rPr>
  </w:style>
  <w:style w:type="paragraph" w:styleId="1">
    <w:name w:val="heading 1"/>
    <w:basedOn w:val="a0"/>
    <w:next w:val="a0"/>
    <w:link w:val="10"/>
    <w:uiPriority w:val="99"/>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uiPriority w:val="99"/>
    <w:qFormat/>
    <w:rsid w:val="004139B9"/>
    <w:pPr>
      <w:numPr>
        <w:ilvl w:val="1"/>
        <w:numId w:val="1"/>
      </w:numPr>
      <w:spacing w:before="280" w:after="280"/>
      <w:outlineLvl w:val="1"/>
    </w:pPr>
    <w:rPr>
      <w:b/>
      <w:bCs/>
      <w:sz w:val="36"/>
      <w:szCs w:val="36"/>
    </w:rPr>
  </w:style>
  <w:style w:type="paragraph" w:styleId="3">
    <w:name w:val="heading 3"/>
    <w:basedOn w:val="a0"/>
    <w:next w:val="a1"/>
    <w:link w:val="31"/>
    <w:uiPriority w:val="99"/>
    <w:qFormat/>
    <w:rsid w:val="004139B9"/>
    <w:pPr>
      <w:numPr>
        <w:ilvl w:val="2"/>
        <w:numId w:val="1"/>
      </w:numPr>
      <w:spacing w:before="280" w:after="280"/>
      <w:outlineLvl w:val="2"/>
    </w:pPr>
    <w:rPr>
      <w:b/>
      <w:bCs/>
      <w:sz w:val="27"/>
      <w:szCs w:val="27"/>
    </w:rPr>
  </w:style>
  <w:style w:type="paragraph" w:styleId="5">
    <w:name w:val="heading 5"/>
    <w:basedOn w:val="a0"/>
    <w:next w:val="a0"/>
    <w:link w:val="50"/>
    <w:uiPriority w:val="99"/>
    <w:qFormat/>
    <w:rsid w:val="00176EB7"/>
    <w:pPr>
      <w:keepNext/>
      <w:suppressAutoHyphens w:val="0"/>
      <w:spacing w:before="60"/>
      <w:outlineLvl w:val="4"/>
    </w:pPr>
    <w:rPr>
      <w:bCs/>
      <w:sz w:val="20"/>
      <w:szCs w:val="20"/>
      <w:lang w:eastAsia="ko-K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76EB7"/>
    <w:rPr>
      <w:rFonts w:ascii="Arial" w:hAnsi="Arial" w:cs="Times New Roman"/>
      <w:b/>
      <w:kern w:val="1"/>
      <w:sz w:val="32"/>
      <w:lang w:val="uk-UA" w:eastAsia="ar-SA" w:bidi="ar-SA"/>
    </w:rPr>
  </w:style>
  <w:style w:type="character" w:customStyle="1" w:styleId="20">
    <w:name w:val="Заголовок 2 Знак"/>
    <w:link w:val="2"/>
    <w:uiPriority w:val="99"/>
    <w:semiHidden/>
    <w:locked/>
    <w:rsid w:val="00743ECE"/>
    <w:rPr>
      <w:rFonts w:ascii="Cambria" w:hAnsi="Cambria" w:cs="Times New Roman"/>
      <w:b/>
      <w:bCs/>
      <w:i/>
      <w:iCs/>
      <w:sz w:val="28"/>
      <w:szCs w:val="28"/>
      <w:lang w:val="uk-UA" w:eastAsia="ar-SA" w:bidi="ar-SA"/>
    </w:rPr>
  </w:style>
  <w:style w:type="character" w:customStyle="1" w:styleId="31">
    <w:name w:val="Заголовок 3 Знак1"/>
    <w:link w:val="3"/>
    <w:uiPriority w:val="99"/>
    <w:semiHidden/>
    <w:locked/>
    <w:rsid w:val="00743ECE"/>
    <w:rPr>
      <w:rFonts w:ascii="Cambria" w:hAnsi="Cambria" w:cs="Times New Roman"/>
      <w:b/>
      <w:bCs/>
      <w:sz w:val="26"/>
      <w:szCs w:val="26"/>
      <w:lang w:val="uk-UA" w:eastAsia="ar-SA" w:bidi="ar-SA"/>
    </w:rPr>
  </w:style>
  <w:style w:type="character" w:customStyle="1" w:styleId="50">
    <w:name w:val="Заголовок 5 Знак"/>
    <w:link w:val="5"/>
    <w:uiPriority w:val="99"/>
    <w:locked/>
    <w:rsid w:val="00176EB7"/>
    <w:rPr>
      <w:rFonts w:eastAsia="Times New Roman" w:cs="Times New Roman"/>
      <w:lang w:val="uk-UA"/>
    </w:rPr>
  </w:style>
  <w:style w:type="character" w:customStyle="1" w:styleId="WW8Num3z0">
    <w:name w:val="WW8Num3z0"/>
    <w:uiPriority w:val="99"/>
    <w:rsid w:val="004139B9"/>
    <w:rPr>
      <w:rFonts w:ascii="Times New Roman" w:hAnsi="Times New Roman"/>
    </w:rPr>
  </w:style>
  <w:style w:type="character" w:customStyle="1" w:styleId="WW8Num4z0">
    <w:name w:val="WW8Num4z0"/>
    <w:uiPriority w:val="99"/>
    <w:rsid w:val="004139B9"/>
  </w:style>
  <w:style w:type="character" w:customStyle="1" w:styleId="WW8Num5z0">
    <w:name w:val="WW8Num5z0"/>
    <w:uiPriority w:val="99"/>
    <w:rsid w:val="004139B9"/>
    <w:rPr>
      <w:rFonts w:ascii="Times New Roman" w:hAnsi="Times New Roman"/>
    </w:rPr>
  </w:style>
  <w:style w:type="character" w:customStyle="1" w:styleId="WW8Num5z1">
    <w:name w:val="WW8Num5z1"/>
    <w:uiPriority w:val="99"/>
    <w:rsid w:val="004139B9"/>
    <w:rPr>
      <w:rFonts w:ascii="Symbol" w:hAnsi="Symbol"/>
    </w:rPr>
  </w:style>
  <w:style w:type="character" w:customStyle="1" w:styleId="WW8Num5z2">
    <w:name w:val="WW8Num5z2"/>
    <w:uiPriority w:val="99"/>
    <w:rsid w:val="004139B9"/>
    <w:rPr>
      <w:rFonts w:ascii="Wingdings" w:hAnsi="Wingdings"/>
    </w:rPr>
  </w:style>
  <w:style w:type="character" w:customStyle="1" w:styleId="WW8Num5z3">
    <w:name w:val="WW8Num5z3"/>
    <w:uiPriority w:val="99"/>
    <w:rsid w:val="004139B9"/>
    <w:rPr>
      <w:rFonts w:ascii="Symbol" w:hAnsi="Symbol"/>
    </w:rPr>
  </w:style>
  <w:style w:type="character" w:customStyle="1" w:styleId="WW8Num7z0">
    <w:name w:val="WW8Num7z0"/>
    <w:uiPriority w:val="99"/>
    <w:rsid w:val="004139B9"/>
    <w:rPr>
      <w:color w:val="000000"/>
      <w:sz w:val="24"/>
    </w:rPr>
  </w:style>
  <w:style w:type="character" w:customStyle="1" w:styleId="WW8Num9z0">
    <w:name w:val="WW8Num9z0"/>
    <w:uiPriority w:val="99"/>
    <w:rsid w:val="004139B9"/>
    <w:rPr>
      <w:rFonts w:ascii="Symbol" w:hAnsi="Symbol"/>
      <w:sz w:val="23"/>
    </w:rPr>
  </w:style>
  <w:style w:type="character" w:customStyle="1" w:styleId="WW8Num9z1">
    <w:name w:val="WW8Num9z1"/>
    <w:uiPriority w:val="99"/>
    <w:rsid w:val="004139B9"/>
    <w:rPr>
      <w:rFonts w:ascii="Courier New" w:hAnsi="Courier New"/>
    </w:rPr>
  </w:style>
  <w:style w:type="character" w:customStyle="1" w:styleId="WW8Num9z2">
    <w:name w:val="WW8Num9z2"/>
    <w:uiPriority w:val="99"/>
    <w:rsid w:val="004139B9"/>
    <w:rPr>
      <w:rFonts w:ascii="Wingdings" w:hAnsi="Wingdings"/>
    </w:rPr>
  </w:style>
  <w:style w:type="character" w:customStyle="1" w:styleId="WW8Num9z3">
    <w:name w:val="WW8Num9z3"/>
    <w:uiPriority w:val="99"/>
    <w:rsid w:val="004139B9"/>
    <w:rPr>
      <w:rFonts w:ascii="Symbol" w:hAnsi="Symbol"/>
    </w:rPr>
  </w:style>
  <w:style w:type="character" w:customStyle="1" w:styleId="WW8Num12z0">
    <w:name w:val="WW8Num12z0"/>
    <w:uiPriority w:val="99"/>
    <w:rsid w:val="004139B9"/>
    <w:rPr>
      <w:rFonts w:ascii="Times New Roman" w:hAnsi="Times New Roman"/>
      <w:color w:val="auto"/>
    </w:rPr>
  </w:style>
  <w:style w:type="character" w:customStyle="1" w:styleId="WW8Num15z0">
    <w:name w:val="WW8Num15z0"/>
    <w:uiPriority w:val="99"/>
    <w:rsid w:val="004139B9"/>
    <w:rPr>
      <w:rFonts w:ascii="Times New Roman" w:hAnsi="Times New Roman"/>
      <w:color w:val="auto"/>
    </w:rPr>
  </w:style>
  <w:style w:type="character" w:customStyle="1" w:styleId="WW8Num16z0">
    <w:name w:val="WW8Num16z0"/>
    <w:uiPriority w:val="99"/>
    <w:rsid w:val="004139B9"/>
    <w:rPr>
      <w:rFonts w:ascii="Symbol" w:hAnsi="Symbol"/>
    </w:rPr>
  </w:style>
  <w:style w:type="character" w:customStyle="1" w:styleId="WW8Num16z1">
    <w:name w:val="WW8Num16z1"/>
    <w:uiPriority w:val="99"/>
    <w:rsid w:val="004139B9"/>
    <w:rPr>
      <w:rFonts w:ascii="Courier New" w:hAnsi="Courier New"/>
    </w:rPr>
  </w:style>
  <w:style w:type="character" w:customStyle="1" w:styleId="WW8Num16z2">
    <w:name w:val="WW8Num16z2"/>
    <w:uiPriority w:val="99"/>
    <w:rsid w:val="004139B9"/>
    <w:rPr>
      <w:rFonts w:ascii="Wingdings" w:hAnsi="Wingdings"/>
    </w:rPr>
  </w:style>
  <w:style w:type="character" w:customStyle="1" w:styleId="WW8Num19z0">
    <w:name w:val="WW8Num19z0"/>
    <w:uiPriority w:val="99"/>
    <w:rsid w:val="004139B9"/>
    <w:rPr>
      <w:rFonts w:ascii="Times New Roman" w:hAnsi="Times New Roman"/>
      <w:color w:val="auto"/>
    </w:rPr>
  </w:style>
  <w:style w:type="character" w:customStyle="1" w:styleId="8">
    <w:name w:val="Основной шрифт абзаца8"/>
    <w:uiPriority w:val="99"/>
    <w:rsid w:val="004139B9"/>
  </w:style>
  <w:style w:type="character" w:customStyle="1" w:styleId="WW8Num5z4">
    <w:name w:val="WW8Num5z4"/>
    <w:uiPriority w:val="99"/>
    <w:rsid w:val="004139B9"/>
    <w:rPr>
      <w:rFonts w:ascii="Courier New" w:hAnsi="Courier New"/>
    </w:rPr>
  </w:style>
  <w:style w:type="character" w:customStyle="1" w:styleId="7">
    <w:name w:val="Основной шрифт абзаца7"/>
    <w:uiPriority w:val="99"/>
    <w:rsid w:val="004139B9"/>
  </w:style>
  <w:style w:type="character" w:customStyle="1" w:styleId="Absatz-Standardschriftart">
    <w:name w:val="Absatz-Standardschriftart"/>
    <w:uiPriority w:val="99"/>
    <w:rsid w:val="004139B9"/>
  </w:style>
  <w:style w:type="character" w:customStyle="1" w:styleId="WW8Num8z0">
    <w:name w:val="WW8Num8z0"/>
    <w:uiPriority w:val="99"/>
    <w:rsid w:val="004139B9"/>
    <w:rPr>
      <w:rFonts w:ascii="Symbol" w:hAnsi="Symbol"/>
    </w:rPr>
  </w:style>
  <w:style w:type="character" w:customStyle="1" w:styleId="WW8Num8z1">
    <w:name w:val="WW8Num8z1"/>
    <w:uiPriority w:val="99"/>
    <w:rsid w:val="004139B9"/>
    <w:rPr>
      <w:rFonts w:ascii="Courier New" w:hAnsi="Courier New"/>
    </w:rPr>
  </w:style>
  <w:style w:type="character" w:customStyle="1" w:styleId="WW8Num8z2">
    <w:name w:val="WW8Num8z2"/>
    <w:uiPriority w:val="99"/>
    <w:rsid w:val="004139B9"/>
    <w:rPr>
      <w:rFonts w:ascii="Wingdings" w:hAnsi="Wingdings"/>
    </w:rPr>
  </w:style>
  <w:style w:type="character" w:customStyle="1" w:styleId="WW8Num8z3">
    <w:name w:val="WW8Num8z3"/>
    <w:uiPriority w:val="99"/>
    <w:rsid w:val="004139B9"/>
    <w:rPr>
      <w:rFonts w:ascii="Symbol" w:hAnsi="Symbol"/>
    </w:rPr>
  </w:style>
  <w:style w:type="character" w:customStyle="1" w:styleId="WW8Num11z0">
    <w:name w:val="WW8Num11z0"/>
    <w:uiPriority w:val="99"/>
    <w:rsid w:val="004139B9"/>
    <w:rPr>
      <w:rFonts w:ascii="Symbol" w:hAnsi="Symbol"/>
      <w:sz w:val="23"/>
    </w:rPr>
  </w:style>
  <w:style w:type="character" w:customStyle="1" w:styleId="WW8Num11z1">
    <w:name w:val="WW8Num11z1"/>
    <w:uiPriority w:val="99"/>
    <w:rsid w:val="004139B9"/>
    <w:rPr>
      <w:rFonts w:ascii="Courier New" w:hAnsi="Courier New"/>
    </w:rPr>
  </w:style>
  <w:style w:type="character" w:customStyle="1" w:styleId="WW8Num11z2">
    <w:name w:val="WW8Num11z2"/>
    <w:uiPriority w:val="99"/>
    <w:rsid w:val="004139B9"/>
    <w:rPr>
      <w:rFonts w:ascii="Wingdings" w:hAnsi="Wingdings"/>
    </w:rPr>
  </w:style>
  <w:style w:type="character" w:customStyle="1" w:styleId="WW8Num11z3">
    <w:name w:val="WW8Num11z3"/>
    <w:uiPriority w:val="99"/>
    <w:rsid w:val="004139B9"/>
    <w:rPr>
      <w:rFonts w:ascii="Symbol" w:hAnsi="Symbol"/>
    </w:rPr>
  </w:style>
  <w:style w:type="character" w:customStyle="1" w:styleId="6">
    <w:name w:val="Основной шрифт абзаца6"/>
    <w:uiPriority w:val="99"/>
    <w:rsid w:val="004139B9"/>
  </w:style>
  <w:style w:type="character" w:customStyle="1" w:styleId="WW-Absatz-Standardschriftart">
    <w:name w:val="WW-Absatz-Standardschriftart"/>
    <w:uiPriority w:val="99"/>
    <w:rsid w:val="004139B9"/>
  </w:style>
  <w:style w:type="character" w:customStyle="1" w:styleId="WW-Absatz-Standardschriftart1">
    <w:name w:val="WW-Absatz-Standardschriftart1"/>
    <w:uiPriority w:val="99"/>
    <w:rsid w:val="004139B9"/>
  </w:style>
  <w:style w:type="character" w:customStyle="1" w:styleId="WW-Absatz-Standardschriftart11">
    <w:name w:val="WW-Absatz-Standardschriftart11"/>
    <w:uiPriority w:val="99"/>
    <w:rsid w:val="004139B9"/>
  </w:style>
  <w:style w:type="character" w:customStyle="1" w:styleId="WW-Absatz-Standardschriftart111">
    <w:name w:val="WW-Absatz-Standardschriftart111"/>
    <w:uiPriority w:val="99"/>
    <w:rsid w:val="004139B9"/>
  </w:style>
  <w:style w:type="character" w:customStyle="1" w:styleId="WW-Absatz-Standardschriftart1111">
    <w:name w:val="WW-Absatz-Standardschriftart1111"/>
    <w:uiPriority w:val="99"/>
    <w:rsid w:val="004139B9"/>
  </w:style>
  <w:style w:type="character" w:customStyle="1" w:styleId="WW-Absatz-Standardschriftart11111">
    <w:name w:val="WW-Absatz-Standardschriftart11111"/>
    <w:uiPriority w:val="99"/>
    <w:rsid w:val="004139B9"/>
  </w:style>
  <w:style w:type="character" w:customStyle="1" w:styleId="WW-Absatz-Standardschriftart111111">
    <w:name w:val="WW-Absatz-Standardschriftart111111"/>
    <w:uiPriority w:val="99"/>
    <w:rsid w:val="004139B9"/>
  </w:style>
  <w:style w:type="character" w:customStyle="1" w:styleId="WW-Absatz-Standardschriftart1111111">
    <w:name w:val="WW-Absatz-Standardschriftart1111111"/>
    <w:uiPriority w:val="99"/>
    <w:rsid w:val="004139B9"/>
  </w:style>
  <w:style w:type="character" w:customStyle="1" w:styleId="WW-Absatz-Standardschriftart11111111">
    <w:name w:val="WW-Absatz-Standardschriftart11111111"/>
    <w:uiPriority w:val="99"/>
    <w:rsid w:val="004139B9"/>
  </w:style>
  <w:style w:type="character" w:customStyle="1" w:styleId="WW-Absatz-Standardschriftart111111111">
    <w:name w:val="WW-Absatz-Standardschriftart111111111"/>
    <w:uiPriority w:val="99"/>
    <w:rsid w:val="004139B9"/>
  </w:style>
  <w:style w:type="character" w:customStyle="1" w:styleId="WW-Absatz-Standardschriftart1111111111">
    <w:name w:val="WW-Absatz-Standardschriftart1111111111"/>
    <w:uiPriority w:val="99"/>
    <w:rsid w:val="004139B9"/>
  </w:style>
  <w:style w:type="character" w:customStyle="1" w:styleId="WW-Absatz-Standardschriftart11111111111">
    <w:name w:val="WW-Absatz-Standardschriftart11111111111"/>
    <w:uiPriority w:val="99"/>
    <w:rsid w:val="004139B9"/>
  </w:style>
  <w:style w:type="character" w:customStyle="1" w:styleId="WW-Absatz-Standardschriftart111111111111">
    <w:name w:val="WW-Absatz-Standardschriftart111111111111"/>
    <w:uiPriority w:val="99"/>
    <w:rsid w:val="004139B9"/>
  </w:style>
  <w:style w:type="character" w:customStyle="1" w:styleId="WW-Absatz-Standardschriftart1111111111111">
    <w:name w:val="WW-Absatz-Standardschriftart1111111111111"/>
    <w:uiPriority w:val="99"/>
    <w:rsid w:val="004139B9"/>
  </w:style>
  <w:style w:type="character" w:customStyle="1" w:styleId="WW-Absatz-Standardschriftart11111111111111">
    <w:name w:val="WW-Absatz-Standardschriftart11111111111111"/>
    <w:uiPriority w:val="99"/>
    <w:rsid w:val="004139B9"/>
  </w:style>
  <w:style w:type="character" w:customStyle="1" w:styleId="WW-Absatz-Standardschriftart111111111111111">
    <w:name w:val="WW-Absatz-Standardschriftart111111111111111"/>
    <w:uiPriority w:val="99"/>
    <w:rsid w:val="004139B9"/>
  </w:style>
  <w:style w:type="character" w:customStyle="1" w:styleId="WW-Absatz-Standardschriftart1111111111111111">
    <w:name w:val="WW-Absatz-Standardschriftart1111111111111111"/>
    <w:uiPriority w:val="99"/>
    <w:rsid w:val="004139B9"/>
  </w:style>
  <w:style w:type="character" w:customStyle="1" w:styleId="WW-Absatz-Standardschriftart11111111111111111">
    <w:name w:val="WW-Absatz-Standardschriftart11111111111111111"/>
    <w:uiPriority w:val="99"/>
    <w:rsid w:val="004139B9"/>
  </w:style>
  <w:style w:type="character" w:customStyle="1" w:styleId="WW-Absatz-Standardschriftart111111111111111111">
    <w:name w:val="WW-Absatz-Standardschriftart111111111111111111"/>
    <w:uiPriority w:val="99"/>
    <w:rsid w:val="004139B9"/>
  </w:style>
  <w:style w:type="character" w:customStyle="1" w:styleId="WW-Absatz-Standardschriftart1111111111111111111">
    <w:name w:val="WW-Absatz-Standardschriftart1111111111111111111"/>
    <w:uiPriority w:val="99"/>
    <w:rsid w:val="004139B9"/>
  </w:style>
  <w:style w:type="character" w:customStyle="1" w:styleId="WW-Absatz-Standardschriftart11111111111111111111">
    <w:name w:val="WW-Absatz-Standardschriftart11111111111111111111"/>
    <w:uiPriority w:val="99"/>
    <w:rsid w:val="004139B9"/>
  </w:style>
  <w:style w:type="character" w:customStyle="1" w:styleId="WW-Absatz-Standardschriftart111111111111111111111">
    <w:name w:val="WW-Absatz-Standardschriftart111111111111111111111"/>
    <w:uiPriority w:val="99"/>
    <w:rsid w:val="004139B9"/>
  </w:style>
  <w:style w:type="character" w:customStyle="1" w:styleId="WW-Absatz-Standardschriftart1111111111111111111111">
    <w:name w:val="WW-Absatz-Standardschriftart1111111111111111111111"/>
    <w:uiPriority w:val="99"/>
    <w:rsid w:val="004139B9"/>
  </w:style>
  <w:style w:type="character" w:customStyle="1" w:styleId="WW-Absatz-Standardschriftart11111111111111111111111">
    <w:name w:val="WW-Absatz-Standardschriftart11111111111111111111111"/>
    <w:uiPriority w:val="99"/>
    <w:rsid w:val="004139B9"/>
  </w:style>
  <w:style w:type="character" w:customStyle="1" w:styleId="WW-Absatz-Standardschriftart111111111111111111111111">
    <w:name w:val="WW-Absatz-Standardschriftart111111111111111111111111"/>
    <w:uiPriority w:val="99"/>
    <w:rsid w:val="004139B9"/>
  </w:style>
  <w:style w:type="character" w:customStyle="1" w:styleId="WW-Absatz-Standardschriftart1111111111111111111111111">
    <w:name w:val="WW-Absatz-Standardschriftart1111111111111111111111111"/>
    <w:uiPriority w:val="99"/>
    <w:rsid w:val="004139B9"/>
  </w:style>
  <w:style w:type="character" w:customStyle="1" w:styleId="WW-Absatz-Standardschriftart11111111111111111111111111">
    <w:name w:val="WW-Absatz-Standardschriftart11111111111111111111111111"/>
    <w:uiPriority w:val="99"/>
    <w:rsid w:val="004139B9"/>
  </w:style>
  <w:style w:type="character" w:customStyle="1" w:styleId="WW-Absatz-Standardschriftart111111111111111111111111111">
    <w:name w:val="WW-Absatz-Standardschriftart111111111111111111111111111"/>
    <w:uiPriority w:val="99"/>
    <w:rsid w:val="004139B9"/>
  </w:style>
  <w:style w:type="character" w:customStyle="1" w:styleId="WW-Absatz-Standardschriftart1111111111111111111111111111">
    <w:name w:val="WW-Absatz-Standardschriftart1111111111111111111111111111"/>
    <w:uiPriority w:val="99"/>
    <w:rsid w:val="004139B9"/>
  </w:style>
  <w:style w:type="character" w:customStyle="1" w:styleId="WW-Absatz-Standardschriftart11111111111111111111111111111">
    <w:name w:val="WW-Absatz-Standardschriftart11111111111111111111111111111"/>
    <w:uiPriority w:val="99"/>
    <w:rsid w:val="004139B9"/>
  </w:style>
  <w:style w:type="character" w:customStyle="1" w:styleId="WW-Absatz-Standardschriftart111111111111111111111111111111">
    <w:name w:val="WW-Absatz-Standardschriftart111111111111111111111111111111"/>
    <w:uiPriority w:val="99"/>
    <w:rsid w:val="004139B9"/>
  </w:style>
  <w:style w:type="character" w:customStyle="1" w:styleId="WW-Absatz-Standardschriftart1111111111111111111111111111111">
    <w:name w:val="WW-Absatz-Standardschriftart1111111111111111111111111111111"/>
    <w:uiPriority w:val="99"/>
    <w:rsid w:val="004139B9"/>
  </w:style>
  <w:style w:type="character" w:customStyle="1" w:styleId="WW-Absatz-Standardschriftart11111111111111111111111111111111">
    <w:name w:val="WW-Absatz-Standardschriftart11111111111111111111111111111111"/>
    <w:uiPriority w:val="99"/>
    <w:rsid w:val="004139B9"/>
  </w:style>
  <w:style w:type="character" w:customStyle="1" w:styleId="WW-Absatz-Standardschriftart111111111111111111111111111111111">
    <w:name w:val="WW-Absatz-Standardschriftart111111111111111111111111111111111"/>
    <w:uiPriority w:val="99"/>
    <w:rsid w:val="004139B9"/>
  </w:style>
  <w:style w:type="character" w:customStyle="1" w:styleId="WW-Absatz-Standardschriftart1111111111111111111111111111111111">
    <w:name w:val="WW-Absatz-Standardschriftart1111111111111111111111111111111111"/>
    <w:uiPriority w:val="99"/>
    <w:rsid w:val="004139B9"/>
  </w:style>
  <w:style w:type="character" w:customStyle="1" w:styleId="WW-Absatz-Standardschriftart11111111111111111111111111111111111">
    <w:name w:val="WW-Absatz-Standardschriftart11111111111111111111111111111111111"/>
    <w:uiPriority w:val="99"/>
    <w:rsid w:val="004139B9"/>
  </w:style>
  <w:style w:type="character" w:customStyle="1" w:styleId="WW-Absatz-Standardschriftart111111111111111111111111111111111111">
    <w:name w:val="WW-Absatz-Standardschriftart111111111111111111111111111111111111"/>
    <w:uiPriority w:val="99"/>
    <w:rsid w:val="004139B9"/>
  </w:style>
  <w:style w:type="character" w:customStyle="1" w:styleId="WW-Absatz-Standardschriftart1111111111111111111111111111111111111">
    <w:name w:val="WW-Absatz-Standardschriftart1111111111111111111111111111111111111"/>
    <w:uiPriority w:val="99"/>
    <w:rsid w:val="004139B9"/>
  </w:style>
  <w:style w:type="character" w:customStyle="1" w:styleId="51">
    <w:name w:val="Основной шрифт абзаца5"/>
    <w:uiPriority w:val="99"/>
    <w:rsid w:val="004139B9"/>
  </w:style>
  <w:style w:type="character" w:customStyle="1" w:styleId="WW-Absatz-Standardschriftart11111111111111111111111111111111111111">
    <w:name w:val="WW-Absatz-Standardschriftart11111111111111111111111111111111111111"/>
    <w:uiPriority w:val="99"/>
    <w:rsid w:val="004139B9"/>
  </w:style>
  <w:style w:type="character" w:customStyle="1" w:styleId="WW-Absatz-Standardschriftart111111111111111111111111111111111111111">
    <w:name w:val="WW-Absatz-Standardschriftart111111111111111111111111111111111111111"/>
    <w:uiPriority w:val="99"/>
    <w:rsid w:val="004139B9"/>
  </w:style>
  <w:style w:type="character" w:customStyle="1" w:styleId="WW-Absatz-Standardschriftart1111111111111111111111111111111111111111">
    <w:name w:val="WW-Absatz-Standardschriftart1111111111111111111111111111111111111111"/>
    <w:uiPriority w:val="99"/>
    <w:rsid w:val="004139B9"/>
  </w:style>
  <w:style w:type="character" w:customStyle="1" w:styleId="WW-Absatz-Standardschriftart11111111111111111111111111111111111111111">
    <w:name w:val="WW-Absatz-Standardschriftart11111111111111111111111111111111111111111"/>
    <w:uiPriority w:val="99"/>
    <w:rsid w:val="004139B9"/>
  </w:style>
  <w:style w:type="character" w:customStyle="1" w:styleId="WW-Absatz-Standardschriftart111111111111111111111111111111111111111111">
    <w:name w:val="WW-Absatz-Standardschriftart111111111111111111111111111111111111111111"/>
    <w:uiPriority w:val="99"/>
    <w:rsid w:val="004139B9"/>
  </w:style>
  <w:style w:type="character" w:customStyle="1" w:styleId="WW-Absatz-Standardschriftart1111111111111111111111111111111111111111111">
    <w:name w:val="WW-Absatz-Standardschriftart1111111111111111111111111111111111111111111"/>
    <w:uiPriority w:val="99"/>
    <w:rsid w:val="004139B9"/>
  </w:style>
  <w:style w:type="character" w:customStyle="1" w:styleId="WW-Absatz-Standardschriftart11111111111111111111111111111111111111111111">
    <w:name w:val="WW-Absatz-Standardschriftart11111111111111111111111111111111111111111111"/>
    <w:uiPriority w:val="99"/>
    <w:rsid w:val="004139B9"/>
  </w:style>
  <w:style w:type="character" w:customStyle="1" w:styleId="WW-Absatz-Standardschriftart111111111111111111111111111111111111111111111">
    <w:name w:val="WW-Absatz-Standardschriftart111111111111111111111111111111111111111111111"/>
    <w:uiPriority w:val="99"/>
    <w:rsid w:val="004139B9"/>
  </w:style>
  <w:style w:type="character" w:customStyle="1" w:styleId="WW-Absatz-Standardschriftart1111111111111111111111111111111111111111111111">
    <w:name w:val="WW-Absatz-Standardschriftart1111111111111111111111111111111111111111111111"/>
    <w:uiPriority w:val="99"/>
    <w:rsid w:val="004139B9"/>
  </w:style>
  <w:style w:type="character" w:customStyle="1" w:styleId="WW-Absatz-Standardschriftart11111111111111111111111111111111111111111111111">
    <w:name w:val="WW-Absatz-Standardschriftart11111111111111111111111111111111111111111111111"/>
    <w:uiPriority w:val="99"/>
    <w:rsid w:val="004139B9"/>
  </w:style>
  <w:style w:type="character" w:customStyle="1" w:styleId="30">
    <w:name w:val="Основной шрифт абзаца3"/>
    <w:uiPriority w:val="99"/>
    <w:rsid w:val="004139B9"/>
  </w:style>
  <w:style w:type="character" w:customStyle="1" w:styleId="WW-Absatz-Standardschriftart111111111111111111111111111111111111111111111111">
    <w:name w:val="WW-Absatz-Standardschriftart111111111111111111111111111111111111111111111111"/>
    <w:uiPriority w:val="99"/>
    <w:rsid w:val="004139B9"/>
  </w:style>
  <w:style w:type="character" w:customStyle="1" w:styleId="WW-Absatz-Standardschriftart1111111111111111111111111111111111111111111111111">
    <w:name w:val="WW-Absatz-Standardschriftart1111111111111111111111111111111111111111111111111"/>
    <w:uiPriority w:val="99"/>
    <w:rsid w:val="004139B9"/>
  </w:style>
  <w:style w:type="character" w:customStyle="1" w:styleId="WW-Absatz-Standardschriftart11111111111111111111111111111111111111111111111111">
    <w:name w:val="WW-Absatz-Standardschriftart11111111111111111111111111111111111111111111111111"/>
    <w:uiPriority w:val="99"/>
    <w:rsid w:val="004139B9"/>
  </w:style>
  <w:style w:type="character" w:customStyle="1" w:styleId="21">
    <w:name w:val="Основной шрифт абзаца2"/>
    <w:uiPriority w:val="99"/>
    <w:rsid w:val="004139B9"/>
  </w:style>
  <w:style w:type="character" w:customStyle="1" w:styleId="11">
    <w:name w:val="Основной шрифт абзаца1"/>
    <w:uiPriority w:val="99"/>
    <w:rsid w:val="004139B9"/>
  </w:style>
  <w:style w:type="character" w:customStyle="1" w:styleId="32">
    <w:name w:val="Заголовок 3 Знак"/>
    <w:uiPriority w:val="99"/>
    <w:rsid w:val="004139B9"/>
    <w:rPr>
      <w:rFonts w:ascii="Calibri" w:hAnsi="Calibri"/>
      <w:sz w:val="20"/>
    </w:rPr>
  </w:style>
  <w:style w:type="character" w:customStyle="1" w:styleId="4">
    <w:name w:val="Основной шрифт абзаца4"/>
    <w:uiPriority w:val="99"/>
    <w:rsid w:val="004139B9"/>
  </w:style>
  <w:style w:type="character" w:styleId="a5">
    <w:name w:val="Hyperlink"/>
    <w:uiPriority w:val="99"/>
    <w:rsid w:val="004139B9"/>
    <w:rPr>
      <w:rFonts w:cs="Times New Roman"/>
      <w:color w:val="0000FF"/>
      <w:u w:val="single"/>
    </w:rPr>
  </w:style>
  <w:style w:type="character" w:customStyle="1" w:styleId="a6">
    <w:name w:val="Символ нумерации"/>
    <w:uiPriority w:val="99"/>
    <w:rsid w:val="004139B9"/>
    <w:rPr>
      <w:lang w:val="uk-UA"/>
    </w:rPr>
  </w:style>
  <w:style w:type="character" w:customStyle="1" w:styleId="a7">
    <w:name w:val="Маркеры списка"/>
    <w:uiPriority w:val="99"/>
    <w:rsid w:val="004139B9"/>
    <w:rPr>
      <w:rFonts w:ascii="OpenSymbol" w:hAnsi="OpenSymbol"/>
    </w:rPr>
  </w:style>
  <w:style w:type="character" w:customStyle="1" w:styleId="a8">
    <w:name w:val="Нижний колонтитул Знак"/>
    <w:uiPriority w:val="99"/>
    <w:rsid w:val="004139B9"/>
    <w:rPr>
      <w:sz w:val="24"/>
      <w:lang w:val="ru-RU"/>
    </w:rPr>
  </w:style>
  <w:style w:type="character" w:customStyle="1" w:styleId="spelle">
    <w:name w:val="spelle"/>
    <w:uiPriority w:val="99"/>
    <w:rsid w:val="004139B9"/>
    <w:rPr>
      <w:rFonts w:cs="Times New Roman"/>
    </w:rPr>
  </w:style>
  <w:style w:type="character" w:customStyle="1" w:styleId="rvts0">
    <w:name w:val="rvts0"/>
    <w:uiPriority w:val="99"/>
    <w:rsid w:val="004139B9"/>
    <w:rPr>
      <w:rFonts w:cs="Times New Roman"/>
    </w:rPr>
  </w:style>
  <w:style w:type="character" w:customStyle="1" w:styleId="a9">
    <w:name w:val="Текст концевой сноски Знак"/>
    <w:uiPriority w:val="99"/>
    <w:rsid w:val="004139B9"/>
    <w:rPr>
      <w:rFonts w:ascii="Calibri" w:hAnsi="Calibri"/>
    </w:rPr>
  </w:style>
  <w:style w:type="character" w:customStyle="1" w:styleId="aa">
    <w:name w:val="Символы концевой сноски"/>
    <w:uiPriority w:val="99"/>
    <w:rsid w:val="004139B9"/>
    <w:rPr>
      <w:vertAlign w:val="superscript"/>
    </w:rPr>
  </w:style>
  <w:style w:type="character" w:customStyle="1" w:styleId="Internetlink">
    <w:name w:val="Internet link"/>
    <w:uiPriority w:val="99"/>
    <w:rsid w:val="004139B9"/>
    <w:rPr>
      <w:color w:val="000080"/>
      <w:u w:val="single"/>
    </w:rPr>
  </w:style>
  <w:style w:type="character" w:customStyle="1" w:styleId="12">
    <w:name w:val="Знак концевой сноски1"/>
    <w:uiPriority w:val="99"/>
    <w:rsid w:val="004139B9"/>
    <w:rPr>
      <w:vertAlign w:val="superscript"/>
    </w:rPr>
  </w:style>
  <w:style w:type="character" w:customStyle="1" w:styleId="ab">
    <w:name w:val="Символ сноски"/>
    <w:uiPriority w:val="99"/>
    <w:rsid w:val="004139B9"/>
    <w:rPr>
      <w:vertAlign w:val="superscript"/>
    </w:rPr>
  </w:style>
  <w:style w:type="character" w:customStyle="1" w:styleId="WW-">
    <w:name w:val="WW-Символ сноски"/>
    <w:uiPriority w:val="99"/>
    <w:rsid w:val="004139B9"/>
  </w:style>
  <w:style w:type="character" w:customStyle="1" w:styleId="13">
    <w:name w:val="Знак сноски1"/>
    <w:uiPriority w:val="99"/>
    <w:rsid w:val="004139B9"/>
    <w:rPr>
      <w:vertAlign w:val="superscript"/>
    </w:rPr>
  </w:style>
  <w:style w:type="character" w:customStyle="1" w:styleId="apple-converted-space">
    <w:name w:val="apple-converted-space"/>
    <w:uiPriority w:val="99"/>
    <w:rsid w:val="004139B9"/>
  </w:style>
  <w:style w:type="character" w:customStyle="1" w:styleId="pp-characteristics-tab-product-name">
    <w:name w:val="pp-characteristics-tab-product-name"/>
    <w:uiPriority w:val="99"/>
    <w:rsid w:val="004139B9"/>
  </w:style>
  <w:style w:type="character" w:customStyle="1" w:styleId="RTFNum128">
    <w:name w:val="RTF_Num 12 8"/>
    <w:uiPriority w:val="99"/>
    <w:rsid w:val="004139B9"/>
    <w:rPr>
      <w:rFonts w:ascii="Wingdings" w:hAnsi="Wingdings"/>
      <w:sz w:val="20"/>
    </w:rPr>
  </w:style>
  <w:style w:type="character" w:customStyle="1" w:styleId="22">
    <w:name w:val="Знак концевой сноски2"/>
    <w:uiPriority w:val="99"/>
    <w:rsid w:val="004139B9"/>
    <w:rPr>
      <w:vertAlign w:val="superscript"/>
    </w:rPr>
  </w:style>
  <w:style w:type="character" w:customStyle="1" w:styleId="WW8Num6z0">
    <w:name w:val="WW8Num6z0"/>
    <w:uiPriority w:val="99"/>
    <w:rsid w:val="004139B9"/>
  </w:style>
  <w:style w:type="character" w:customStyle="1" w:styleId="23">
    <w:name w:val="Знак сноски2"/>
    <w:uiPriority w:val="99"/>
    <w:rsid w:val="004139B9"/>
    <w:rPr>
      <w:vertAlign w:val="superscript"/>
    </w:rPr>
  </w:style>
  <w:style w:type="character" w:customStyle="1" w:styleId="rvts46">
    <w:name w:val="rvts46"/>
    <w:uiPriority w:val="99"/>
    <w:rsid w:val="004139B9"/>
    <w:rPr>
      <w:rFonts w:cs="Times New Roman"/>
    </w:rPr>
  </w:style>
  <w:style w:type="character" w:customStyle="1" w:styleId="ac">
    <w:name w:val="Верхний колонтитул Знак"/>
    <w:uiPriority w:val="99"/>
    <w:rsid w:val="004139B9"/>
    <w:rPr>
      <w:sz w:val="24"/>
      <w:lang w:val="uk-UA"/>
    </w:rPr>
  </w:style>
  <w:style w:type="character" w:styleId="ad">
    <w:name w:val="Strong"/>
    <w:uiPriority w:val="99"/>
    <w:qFormat/>
    <w:rsid w:val="004139B9"/>
    <w:rPr>
      <w:rFonts w:cs="Times New Roman"/>
      <w:b/>
    </w:rPr>
  </w:style>
  <w:style w:type="paragraph" w:customStyle="1" w:styleId="14">
    <w:name w:val="Заголовок1"/>
    <w:basedOn w:val="a0"/>
    <w:next w:val="a1"/>
    <w:uiPriority w:val="99"/>
    <w:rsid w:val="004139B9"/>
    <w:pPr>
      <w:keepNext/>
      <w:spacing w:before="240" w:after="120"/>
    </w:pPr>
    <w:rPr>
      <w:rFonts w:ascii="Arial" w:hAnsi="Arial" w:cs="Mangal"/>
      <w:sz w:val="28"/>
      <w:szCs w:val="28"/>
    </w:rPr>
  </w:style>
  <w:style w:type="paragraph" w:styleId="a1">
    <w:name w:val="Body Text"/>
    <w:basedOn w:val="a0"/>
    <w:link w:val="ae"/>
    <w:uiPriority w:val="99"/>
    <w:rsid w:val="004139B9"/>
    <w:pPr>
      <w:spacing w:after="120"/>
    </w:pPr>
  </w:style>
  <w:style w:type="character" w:customStyle="1" w:styleId="ae">
    <w:name w:val="Основний текст Знак"/>
    <w:link w:val="a1"/>
    <w:uiPriority w:val="99"/>
    <w:locked/>
    <w:rsid w:val="00176EB7"/>
    <w:rPr>
      <w:rFonts w:cs="Times New Roman"/>
      <w:sz w:val="24"/>
      <w:lang w:val="uk-UA" w:eastAsia="ar-SA" w:bidi="ar-SA"/>
    </w:rPr>
  </w:style>
  <w:style w:type="paragraph" w:styleId="af">
    <w:name w:val="List"/>
    <w:basedOn w:val="a1"/>
    <w:uiPriority w:val="99"/>
    <w:rsid w:val="004139B9"/>
    <w:rPr>
      <w:rFonts w:cs="Mangal"/>
    </w:rPr>
  </w:style>
  <w:style w:type="paragraph" w:customStyle="1" w:styleId="60">
    <w:name w:val="Название6"/>
    <w:basedOn w:val="a0"/>
    <w:uiPriority w:val="99"/>
    <w:rsid w:val="004139B9"/>
    <w:pPr>
      <w:suppressLineNumbers/>
      <w:spacing w:before="120" w:after="120"/>
    </w:pPr>
    <w:rPr>
      <w:rFonts w:cs="Mangal"/>
      <w:i/>
      <w:iCs/>
    </w:rPr>
  </w:style>
  <w:style w:type="paragraph" w:customStyle="1" w:styleId="61">
    <w:name w:val="Указатель6"/>
    <w:basedOn w:val="a0"/>
    <w:uiPriority w:val="99"/>
    <w:rsid w:val="004139B9"/>
    <w:pPr>
      <w:suppressLineNumbers/>
    </w:pPr>
    <w:rPr>
      <w:rFonts w:cs="Mangal"/>
    </w:rPr>
  </w:style>
  <w:style w:type="paragraph" w:customStyle="1" w:styleId="52">
    <w:name w:val="Название5"/>
    <w:basedOn w:val="a0"/>
    <w:uiPriority w:val="99"/>
    <w:rsid w:val="004139B9"/>
    <w:pPr>
      <w:suppressLineNumbers/>
      <w:spacing w:before="120" w:after="120"/>
    </w:pPr>
    <w:rPr>
      <w:rFonts w:cs="Mangal"/>
      <w:i/>
      <w:iCs/>
    </w:rPr>
  </w:style>
  <w:style w:type="paragraph" w:customStyle="1" w:styleId="53">
    <w:name w:val="Указатель5"/>
    <w:basedOn w:val="a0"/>
    <w:uiPriority w:val="99"/>
    <w:rsid w:val="004139B9"/>
    <w:pPr>
      <w:suppressLineNumbers/>
    </w:pPr>
    <w:rPr>
      <w:rFonts w:cs="Mangal"/>
    </w:rPr>
  </w:style>
  <w:style w:type="paragraph" w:customStyle="1" w:styleId="40">
    <w:name w:val="Название4"/>
    <w:basedOn w:val="a0"/>
    <w:uiPriority w:val="99"/>
    <w:rsid w:val="004139B9"/>
    <w:pPr>
      <w:suppressLineNumbers/>
      <w:spacing w:before="120" w:after="120"/>
    </w:pPr>
    <w:rPr>
      <w:rFonts w:cs="Mangal"/>
      <w:i/>
      <w:iCs/>
    </w:rPr>
  </w:style>
  <w:style w:type="paragraph" w:customStyle="1" w:styleId="41">
    <w:name w:val="Указатель4"/>
    <w:basedOn w:val="a0"/>
    <w:uiPriority w:val="99"/>
    <w:rsid w:val="004139B9"/>
    <w:pPr>
      <w:suppressLineNumbers/>
    </w:pPr>
    <w:rPr>
      <w:rFonts w:cs="Mangal"/>
    </w:rPr>
  </w:style>
  <w:style w:type="paragraph" w:customStyle="1" w:styleId="33">
    <w:name w:val="Название3"/>
    <w:basedOn w:val="a0"/>
    <w:uiPriority w:val="99"/>
    <w:rsid w:val="004139B9"/>
    <w:pPr>
      <w:suppressLineNumbers/>
      <w:spacing w:before="120" w:after="120"/>
    </w:pPr>
    <w:rPr>
      <w:rFonts w:cs="Mangal"/>
      <w:i/>
      <w:iCs/>
    </w:rPr>
  </w:style>
  <w:style w:type="paragraph" w:customStyle="1" w:styleId="34">
    <w:name w:val="Указатель3"/>
    <w:basedOn w:val="a0"/>
    <w:uiPriority w:val="99"/>
    <w:rsid w:val="004139B9"/>
    <w:pPr>
      <w:suppressLineNumbers/>
    </w:pPr>
    <w:rPr>
      <w:rFonts w:cs="Mangal"/>
    </w:rPr>
  </w:style>
  <w:style w:type="paragraph" w:customStyle="1" w:styleId="24">
    <w:name w:val="Название2"/>
    <w:basedOn w:val="a0"/>
    <w:uiPriority w:val="99"/>
    <w:rsid w:val="004139B9"/>
    <w:pPr>
      <w:suppressLineNumbers/>
      <w:spacing w:before="120" w:after="120"/>
    </w:pPr>
    <w:rPr>
      <w:rFonts w:cs="Mangal"/>
      <w:i/>
      <w:iCs/>
    </w:rPr>
  </w:style>
  <w:style w:type="paragraph" w:customStyle="1" w:styleId="25">
    <w:name w:val="Указатель2"/>
    <w:basedOn w:val="a0"/>
    <w:uiPriority w:val="99"/>
    <w:rsid w:val="004139B9"/>
    <w:pPr>
      <w:suppressLineNumbers/>
    </w:pPr>
    <w:rPr>
      <w:rFonts w:cs="Mangal"/>
    </w:rPr>
  </w:style>
  <w:style w:type="paragraph" w:customStyle="1" w:styleId="15">
    <w:name w:val="Название1"/>
    <w:basedOn w:val="a0"/>
    <w:uiPriority w:val="99"/>
    <w:rsid w:val="004139B9"/>
    <w:pPr>
      <w:suppressLineNumbers/>
      <w:spacing w:before="120" w:after="120"/>
    </w:pPr>
    <w:rPr>
      <w:rFonts w:cs="Mangal"/>
      <w:i/>
      <w:iCs/>
    </w:rPr>
  </w:style>
  <w:style w:type="paragraph" w:customStyle="1" w:styleId="16">
    <w:name w:val="Указатель1"/>
    <w:basedOn w:val="a0"/>
    <w:uiPriority w:val="99"/>
    <w:rsid w:val="004139B9"/>
    <w:pPr>
      <w:suppressLineNumbers/>
    </w:pPr>
    <w:rPr>
      <w:rFonts w:cs="Mangal"/>
    </w:rPr>
  </w:style>
  <w:style w:type="paragraph" w:styleId="af0">
    <w:name w:val="Title"/>
    <w:basedOn w:val="14"/>
    <w:next w:val="af1"/>
    <w:link w:val="af2"/>
    <w:uiPriority w:val="99"/>
    <w:qFormat/>
    <w:rsid w:val="004139B9"/>
  </w:style>
  <w:style w:type="character" w:customStyle="1" w:styleId="af2">
    <w:name w:val="Назва Знак"/>
    <w:link w:val="af0"/>
    <w:uiPriority w:val="99"/>
    <w:locked/>
    <w:rsid w:val="00743ECE"/>
    <w:rPr>
      <w:rFonts w:ascii="Cambria" w:hAnsi="Cambria" w:cs="Times New Roman"/>
      <w:b/>
      <w:bCs/>
      <w:kern w:val="28"/>
      <w:sz w:val="32"/>
      <w:szCs w:val="32"/>
      <w:lang w:val="uk-UA" w:eastAsia="ar-SA" w:bidi="ar-SA"/>
    </w:rPr>
  </w:style>
  <w:style w:type="paragraph" w:styleId="af1">
    <w:name w:val="Subtitle"/>
    <w:basedOn w:val="14"/>
    <w:next w:val="a1"/>
    <w:link w:val="af3"/>
    <w:uiPriority w:val="99"/>
    <w:qFormat/>
    <w:rsid w:val="004139B9"/>
    <w:pPr>
      <w:jc w:val="center"/>
    </w:pPr>
    <w:rPr>
      <w:i/>
      <w:iCs/>
    </w:rPr>
  </w:style>
  <w:style w:type="character" w:customStyle="1" w:styleId="af3">
    <w:name w:val="Підзаголовок Знак"/>
    <w:link w:val="af1"/>
    <w:uiPriority w:val="99"/>
    <w:locked/>
    <w:rsid w:val="00743ECE"/>
    <w:rPr>
      <w:rFonts w:ascii="Cambria" w:hAnsi="Cambria" w:cs="Times New Roman"/>
      <w:sz w:val="24"/>
      <w:szCs w:val="24"/>
      <w:lang w:val="uk-UA" w:eastAsia="ar-SA" w:bidi="ar-SA"/>
    </w:rPr>
  </w:style>
  <w:style w:type="paragraph" w:styleId="af4">
    <w:name w:val="Normal (Web)"/>
    <w:aliases w:val="Обычный (веб) Знак,Знак2 Знак,Обычный (Web)"/>
    <w:basedOn w:val="a0"/>
    <w:link w:val="af5"/>
    <w:uiPriority w:val="99"/>
    <w:rsid w:val="004139B9"/>
    <w:pPr>
      <w:spacing w:before="280" w:after="280"/>
    </w:pPr>
    <w:rPr>
      <w:szCs w:val="20"/>
      <w:lang w:val="en-US"/>
    </w:rPr>
  </w:style>
  <w:style w:type="paragraph" w:customStyle="1" w:styleId="af6">
    <w:name w:val="Содержимое таблицы"/>
    <w:basedOn w:val="a0"/>
    <w:uiPriority w:val="99"/>
    <w:rsid w:val="004139B9"/>
    <w:pPr>
      <w:suppressLineNumbers/>
    </w:pPr>
  </w:style>
  <w:style w:type="paragraph" w:customStyle="1" w:styleId="af7">
    <w:name w:val="Заголовок таблицы"/>
    <w:basedOn w:val="af6"/>
    <w:uiPriority w:val="99"/>
    <w:rsid w:val="004139B9"/>
    <w:pPr>
      <w:jc w:val="center"/>
    </w:pPr>
    <w:rPr>
      <w:b/>
      <w:bCs/>
    </w:rPr>
  </w:style>
  <w:style w:type="paragraph" w:customStyle="1" w:styleId="af8">
    <w:name w:val="Содержимое врезки"/>
    <w:basedOn w:val="a1"/>
    <w:uiPriority w:val="99"/>
    <w:rsid w:val="004139B9"/>
  </w:style>
  <w:style w:type="paragraph" w:styleId="af9">
    <w:name w:val="TOC Heading"/>
    <w:basedOn w:val="1"/>
    <w:next w:val="a0"/>
    <w:uiPriority w:val="99"/>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uiPriority w:val="99"/>
    <w:rsid w:val="004139B9"/>
    <w:pPr>
      <w:jc w:val="center"/>
    </w:pPr>
    <w:rPr>
      <w:b/>
      <w:sz w:val="28"/>
      <w:szCs w:val="28"/>
    </w:rPr>
  </w:style>
  <w:style w:type="paragraph" w:customStyle="1" w:styleId="--140">
    <w:name w:val="ЕТС-ОТ(Ц-О)14"/>
    <w:basedOn w:val="a0"/>
    <w:uiPriority w:val="99"/>
    <w:rsid w:val="004139B9"/>
    <w:pPr>
      <w:jc w:val="center"/>
    </w:pPr>
    <w:rPr>
      <w:sz w:val="28"/>
      <w:szCs w:val="20"/>
    </w:rPr>
  </w:style>
  <w:style w:type="paragraph" w:customStyle="1" w:styleId="1TimesNewRoman11pt">
    <w:name w:val="Стиль Заголовок 1 + Times New Roman 11 pt"/>
    <w:basedOn w:val="1"/>
    <w:uiPriority w:val="99"/>
    <w:rsid w:val="004139B9"/>
    <w:pPr>
      <w:spacing w:before="120" w:after="40"/>
      <w:jc w:val="center"/>
    </w:pPr>
    <w:rPr>
      <w:rFonts w:ascii="Times New Roman" w:hAnsi="Times New Roman"/>
      <w:sz w:val="40"/>
      <w:szCs w:val="40"/>
    </w:rPr>
  </w:style>
  <w:style w:type="paragraph" w:customStyle="1" w:styleId="afa">
    <w:name w:val="Обычный (веб) + Черный"/>
    <w:basedOn w:val="a0"/>
    <w:uiPriority w:val="99"/>
    <w:rsid w:val="004139B9"/>
    <w:pPr>
      <w:keepNext/>
      <w:spacing w:before="120" w:after="40"/>
      <w:ind w:firstLine="630"/>
      <w:jc w:val="both"/>
    </w:pPr>
    <w:rPr>
      <w:bCs/>
      <w:kern w:val="1"/>
    </w:rPr>
  </w:style>
  <w:style w:type="paragraph" w:customStyle="1" w:styleId="210">
    <w:name w:val="Основной текст 21"/>
    <w:basedOn w:val="a0"/>
    <w:uiPriority w:val="99"/>
    <w:rsid w:val="004139B9"/>
    <w:pPr>
      <w:spacing w:after="120" w:line="480" w:lineRule="auto"/>
    </w:pPr>
    <w:rPr>
      <w:sz w:val="20"/>
      <w:szCs w:val="20"/>
    </w:rPr>
  </w:style>
  <w:style w:type="paragraph" w:customStyle="1" w:styleId="220">
    <w:name w:val="Основной текст 22"/>
    <w:basedOn w:val="a0"/>
    <w:uiPriority w:val="99"/>
    <w:rsid w:val="004139B9"/>
    <w:rPr>
      <w:szCs w:val="20"/>
    </w:rPr>
  </w:style>
  <w:style w:type="paragraph" w:customStyle="1" w:styleId="17">
    <w:name w:val="Название объекта1"/>
    <w:basedOn w:val="a0"/>
    <w:next w:val="a0"/>
    <w:uiPriority w:val="99"/>
    <w:rsid w:val="004139B9"/>
    <w:pPr>
      <w:spacing w:after="120"/>
      <w:jc w:val="center"/>
    </w:pPr>
    <w:rPr>
      <w:b/>
      <w:i/>
      <w:sz w:val="22"/>
      <w:szCs w:val="20"/>
    </w:rPr>
  </w:style>
  <w:style w:type="paragraph" w:styleId="afb">
    <w:name w:val="header"/>
    <w:basedOn w:val="a0"/>
    <w:link w:val="afc"/>
    <w:uiPriority w:val="99"/>
    <w:rsid w:val="004139B9"/>
    <w:pPr>
      <w:tabs>
        <w:tab w:val="center" w:pos="4819"/>
        <w:tab w:val="right" w:pos="9639"/>
      </w:tabs>
    </w:pPr>
  </w:style>
  <w:style w:type="character" w:customStyle="1" w:styleId="afc">
    <w:name w:val="Верхній колонтитул Знак"/>
    <w:link w:val="afb"/>
    <w:uiPriority w:val="99"/>
    <w:locked/>
    <w:rsid w:val="00AE7B90"/>
    <w:rPr>
      <w:rFonts w:cs="Times New Roman"/>
      <w:sz w:val="24"/>
      <w:szCs w:val="24"/>
      <w:lang w:val="uk-UA" w:eastAsia="ar-SA" w:bidi="ar-SA"/>
    </w:rPr>
  </w:style>
  <w:style w:type="paragraph" w:customStyle="1" w:styleId="130">
    <w:name w:val="Обычный + 13 пт"/>
    <w:basedOn w:val="a0"/>
    <w:uiPriority w:val="99"/>
    <w:rsid w:val="004139B9"/>
  </w:style>
  <w:style w:type="paragraph" w:styleId="afd">
    <w:name w:val="footer"/>
    <w:basedOn w:val="a0"/>
    <w:link w:val="afe"/>
    <w:uiPriority w:val="99"/>
    <w:rsid w:val="004139B9"/>
    <w:pPr>
      <w:tabs>
        <w:tab w:val="center" w:pos="4819"/>
        <w:tab w:val="right" w:pos="9639"/>
      </w:tabs>
    </w:pPr>
  </w:style>
  <w:style w:type="character" w:customStyle="1" w:styleId="afe">
    <w:name w:val="Нижній колонтитул Знак"/>
    <w:link w:val="afd"/>
    <w:uiPriority w:val="99"/>
    <w:semiHidden/>
    <w:locked/>
    <w:rsid w:val="00743ECE"/>
    <w:rPr>
      <w:rFonts w:cs="Times New Roman"/>
      <w:sz w:val="24"/>
      <w:szCs w:val="24"/>
      <w:lang w:val="uk-UA" w:eastAsia="ar-SA" w:bidi="ar-SA"/>
    </w:rPr>
  </w:style>
  <w:style w:type="paragraph" w:customStyle="1" w:styleId="18">
    <w:name w:val="Абзац списка1"/>
    <w:basedOn w:val="a0"/>
    <w:uiPriority w:val="99"/>
    <w:rsid w:val="004139B9"/>
  </w:style>
  <w:style w:type="paragraph" w:styleId="aff">
    <w:name w:val="List Paragraph"/>
    <w:aliases w:val="List Paragraph (numbered (a)),List_Paragraph,Multilevel para_II,List Paragraph-ExecSummary,Akapit z listą BS,Bullets,List Paragraph 1,References,IBL List Paragraph,List Paragraph nowy,Numbered List Paragraph"/>
    <w:basedOn w:val="a0"/>
    <w:link w:val="aff0"/>
    <w:uiPriority w:val="99"/>
    <w:qFormat/>
    <w:rsid w:val="004139B9"/>
    <w:pPr>
      <w:suppressAutoHyphens w:val="0"/>
      <w:ind w:left="708"/>
    </w:pPr>
    <w:rPr>
      <w:sz w:val="22"/>
      <w:szCs w:val="20"/>
    </w:rPr>
  </w:style>
  <w:style w:type="paragraph" w:styleId="aff1">
    <w:name w:val="endnote text"/>
    <w:basedOn w:val="a0"/>
    <w:link w:val="aff2"/>
    <w:uiPriority w:val="99"/>
    <w:rsid w:val="004139B9"/>
    <w:pPr>
      <w:suppressAutoHyphens w:val="0"/>
      <w:spacing w:after="200" w:line="276" w:lineRule="auto"/>
    </w:pPr>
    <w:rPr>
      <w:rFonts w:ascii="Calibri" w:hAnsi="Calibri"/>
      <w:sz w:val="20"/>
      <w:szCs w:val="20"/>
      <w:lang w:val="ru-RU"/>
    </w:rPr>
  </w:style>
  <w:style w:type="character" w:customStyle="1" w:styleId="aff2">
    <w:name w:val="Текст кінцевої виноски Знак"/>
    <w:link w:val="aff1"/>
    <w:uiPriority w:val="99"/>
    <w:semiHidden/>
    <w:locked/>
    <w:rsid w:val="00743ECE"/>
    <w:rPr>
      <w:rFonts w:cs="Times New Roman"/>
      <w:sz w:val="20"/>
      <w:szCs w:val="20"/>
      <w:lang w:val="uk-UA" w:eastAsia="ar-SA" w:bidi="ar-SA"/>
    </w:rPr>
  </w:style>
  <w:style w:type="paragraph" w:customStyle="1" w:styleId="Standard">
    <w:name w:val="Standard"/>
    <w:uiPriority w:val="99"/>
    <w:rsid w:val="004139B9"/>
    <w:pPr>
      <w:widowControl w:val="0"/>
      <w:suppressAutoHyphens/>
      <w:textAlignment w:val="baseline"/>
    </w:pPr>
    <w:rPr>
      <w:rFonts w:cs="Tahoma"/>
      <w:kern w:val="1"/>
      <w:sz w:val="24"/>
      <w:szCs w:val="24"/>
      <w:lang w:val="de-DE" w:eastAsia="fa-IR" w:bidi="fa-IR"/>
    </w:rPr>
  </w:style>
  <w:style w:type="paragraph" w:customStyle="1" w:styleId="Textbody">
    <w:name w:val="Text body"/>
    <w:basedOn w:val="Standard"/>
    <w:uiPriority w:val="99"/>
    <w:rsid w:val="004139B9"/>
    <w:pPr>
      <w:spacing w:after="120"/>
    </w:pPr>
  </w:style>
  <w:style w:type="paragraph" w:customStyle="1" w:styleId="211">
    <w:name w:val="Заголовок 21"/>
    <w:basedOn w:val="Standard"/>
    <w:next w:val="Standard"/>
    <w:uiPriority w:val="99"/>
    <w:rsid w:val="004139B9"/>
    <w:pPr>
      <w:keepNext/>
      <w:spacing w:before="120" w:after="60"/>
      <w:jc w:val="both"/>
    </w:pPr>
    <w:rPr>
      <w:rFonts w:ascii="Calibri" w:hAnsi="Calibri"/>
      <w:b/>
    </w:rPr>
  </w:style>
  <w:style w:type="paragraph" w:customStyle="1" w:styleId="a">
    <w:name w:val="_тире"/>
    <w:basedOn w:val="a0"/>
    <w:uiPriority w:val="99"/>
    <w:rsid w:val="004139B9"/>
    <w:pPr>
      <w:numPr>
        <w:numId w:val="2"/>
      </w:numPr>
      <w:suppressAutoHyphens w:val="0"/>
      <w:spacing w:after="120"/>
      <w:jc w:val="both"/>
    </w:pPr>
  </w:style>
  <w:style w:type="paragraph" w:customStyle="1" w:styleId="aff3">
    <w:name w:val="_номер+)"/>
    <w:basedOn w:val="a0"/>
    <w:uiPriority w:val="99"/>
    <w:rsid w:val="004139B9"/>
  </w:style>
  <w:style w:type="paragraph" w:customStyle="1" w:styleId="rvps2">
    <w:name w:val="rvps2"/>
    <w:basedOn w:val="a0"/>
    <w:uiPriority w:val="99"/>
    <w:rsid w:val="004139B9"/>
    <w:pPr>
      <w:suppressAutoHyphens w:val="0"/>
      <w:spacing w:before="280" w:after="280"/>
    </w:pPr>
  </w:style>
  <w:style w:type="paragraph" w:customStyle="1" w:styleId="310">
    <w:name w:val="Основной текст с отступом 31"/>
    <w:basedOn w:val="a0"/>
    <w:uiPriority w:val="99"/>
    <w:rsid w:val="004139B9"/>
    <w:pPr>
      <w:suppressAutoHyphens w:val="0"/>
      <w:spacing w:after="120"/>
      <w:ind w:left="283"/>
    </w:pPr>
    <w:rPr>
      <w:sz w:val="16"/>
      <w:szCs w:val="16"/>
      <w:lang w:val="ru-RU"/>
    </w:rPr>
  </w:style>
  <w:style w:type="paragraph" w:styleId="aff4">
    <w:name w:val="No Spacing"/>
    <w:uiPriority w:val="99"/>
    <w:qFormat/>
    <w:rsid w:val="004139B9"/>
    <w:pPr>
      <w:suppressAutoHyphens/>
    </w:pPr>
    <w:rPr>
      <w:rFonts w:ascii="Calibri" w:hAnsi="Calibri"/>
      <w:sz w:val="22"/>
      <w:szCs w:val="22"/>
      <w:lang w:eastAsia="ar-SA"/>
    </w:rPr>
  </w:style>
  <w:style w:type="paragraph" w:customStyle="1" w:styleId="19">
    <w:name w:val="Обычный (веб)1"/>
    <w:basedOn w:val="a0"/>
    <w:uiPriority w:val="99"/>
    <w:rsid w:val="004139B9"/>
  </w:style>
  <w:style w:type="paragraph" w:customStyle="1" w:styleId="212">
    <w:name w:val="Основной текст с отступом 21"/>
    <w:basedOn w:val="a0"/>
    <w:uiPriority w:val="99"/>
    <w:rsid w:val="004139B9"/>
    <w:pPr>
      <w:spacing w:after="120" w:line="480" w:lineRule="auto"/>
      <w:ind w:left="283"/>
    </w:pPr>
  </w:style>
  <w:style w:type="paragraph" w:styleId="aff5">
    <w:name w:val="Balloon Text"/>
    <w:basedOn w:val="a0"/>
    <w:link w:val="aff6"/>
    <w:uiPriority w:val="99"/>
    <w:rsid w:val="00F82630"/>
    <w:rPr>
      <w:rFonts w:ascii="Tahoma" w:hAnsi="Tahoma"/>
      <w:sz w:val="16"/>
      <w:szCs w:val="16"/>
      <w:lang w:val="en-US"/>
    </w:rPr>
  </w:style>
  <w:style w:type="character" w:customStyle="1" w:styleId="aff6">
    <w:name w:val="Текст у виносці Знак"/>
    <w:link w:val="aff5"/>
    <w:uiPriority w:val="99"/>
    <w:locked/>
    <w:rsid w:val="00F82630"/>
    <w:rPr>
      <w:rFonts w:ascii="Tahoma" w:hAnsi="Tahoma" w:cs="Times New Roman"/>
      <w:sz w:val="16"/>
      <w:lang w:eastAsia="ar-SA" w:bidi="ar-SA"/>
    </w:rPr>
  </w:style>
  <w:style w:type="paragraph" w:styleId="aff7">
    <w:name w:val="Body Text Indent"/>
    <w:basedOn w:val="a0"/>
    <w:link w:val="aff8"/>
    <w:uiPriority w:val="99"/>
    <w:semiHidden/>
    <w:rsid w:val="003F0A03"/>
    <w:pPr>
      <w:spacing w:after="120"/>
      <w:ind w:left="283"/>
    </w:pPr>
    <w:rPr>
      <w:lang w:val="en-US"/>
    </w:rPr>
  </w:style>
  <w:style w:type="character" w:customStyle="1" w:styleId="aff8">
    <w:name w:val="Основний текст з відступом Знак"/>
    <w:link w:val="aff7"/>
    <w:uiPriority w:val="99"/>
    <w:semiHidden/>
    <w:locked/>
    <w:rsid w:val="003F0A03"/>
    <w:rPr>
      <w:rFonts w:cs="Times New Roman"/>
      <w:sz w:val="24"/>
      <w:lang w:eastAsia="ar-SA" w:bidi="ar-SA"/>
    </w:rPr>
  </w:style>
  <w:style w:type="paragraph" w:customStyle="1" w:styleId="aff9">
    <w:name w:val="Шапка акта"/>
    <w:basedOn w:val="a0"/>
    <w:next w:val="a0"/>
    <w:uiPriority w:val="99"/>
    <w:rsid w:val="003F0A03"/>
    <w:pPr>
      <w:spacing w:before="120"/>
      <w:jc w:val="center"/>
    </w:pPr>
    <w:rPr>
      <w:sz w:val="26"/>
      <w:szCs w:val="20"/>
      <w:lang w:val="ru-RU" w:eastAsia="zh-CN"/>
    </w:rPr>
  </w:style>
  <w:style w:type="paragraph" w:customStyle="1" w:styleId="affa">
    <w:name w:val="Текст в заданном формате"/>
    <w:basedOn w:val="a0"/>
    <w:uiPriority w:val="99"/>
    <w:rsid w:val="003F0A03"/>
    <w:pPr>
      <w:widowControl w:val="0"/>
      <w:spacing w:line="300" w:lineRule="auto"/>
      <w:ind w:left="40" w:firstLine="700"/>
    </w:pPr>
    <w:rPr>
      <w:rFonts w:ascii="Liberation Mono" w:hAnsi="Liberation Mono" w:cs="Liberation Mono"/>
      <w:sz w:val="20"/>
      <w:szCs w:val="20"/>
      <w:lang w:eastAsia="zh-CN"/>
    </w:rPr>
  </w:style>
  <w:style w:type="paragraph" w:customStyle="1" w:styleId="1a">
    <w:name w:val="Обычный1"/>
    <w:uiPriority w:val="99"/>
    <w:rsid w:val="00D064EE"/>
    <w:pPr>
      <w:spacing w:line="276" w:lineRule="auto"/>
    </w:pPr>
    <w:rPr>
      <w:rFonts w:ascii="Arial" w:hAnsi="Arial" w:cs="Arial"/>
      <w:color w:val="000000"/>
      <w:sz w:val="22"/>
      <w:szCs w:val="22"/>
      <w:lang w:val="ru-RU" w:eastAsia="ru-RU"/>
    </w:rPr>
  </w:style>
  <w:style w:type="paragraph" w:styleId="HTML">
    <w:name w:val="HTML Preformatted"/>
    <w:basedOn w:val="a0"/>
    <w:link w:val="HTML0"/>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ko-KR"/>
    </w:rPr>
  </w:style>
  <w:style w:type="character" w:customStyle="1" w:styleId="HTML0">
    <w:name w:val="Стандартний HTML Знак"/>
    <w:link w:val="HTML"/>
    <w:locked/>
    <w:rsid w:val="00926EB2"/>
    <w:rPr>
      <w:rFonts w:ascii="Courier New" w:hAnsi="Courier New" w:cs="Times New Roman"/>
    </w:rPr>
  </w:style>
  <w:style w:type="table" w:styleId="affb">
    <w:name w:val="Table Grid"/>
    <w:basedOn w:val="a3"/>
    <w:uiPriority w:val="9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uiPriority w:val="99"/>
    <w:rsid w:val="008C1EAC"/>
    <w:pPr>
      <w:spacing w:line="276" w:lineRule="auto"/>
    </w:pPr>
    <w:rPr>
      <w:rFonts w:ascii="Arial" w:hAnsi="Arial" w:cs="Arial"/>
      <w:color w:val="000000"/>
      <w:sz w:val="22"/>
      <w:szCs w:val="22"/>
      <w:lang w:val="ru-RU" w:eastAsia="ru-RU"/>
    </w:rPr>
  </w:style>
  <w:style w:type="character" w:customStyle="1" w:styleId="af5">
    <w:name w:val="Звичайний (веб) Знак"/>
    <w:aliases w:val="Обычный (веб) Знак Знак1,Знак2 Знак Знак,Обычный (Web) Знак"/>
    <w:link w:val="af4"/>
    <w:uiPriority w:val="99"/>
    <w:locked/>
    <w:rsid w:val="00E549EE"/>
    <w:rPr>
      <w:sz w:val="24"/>
      <w:lang w:eastAsia="ar-SA" w:bidi="ar-SA"/>
    </w:rPr>
  </w:style>
  <w:style w:type="character" w:styleId="affc">
    <w:name w:val="Subtle Emphasis"/>
    <w:uiPriority w:val="99"/>
    <w:qFormat/>
    <w:rsid w:val="00CC5A2B"/>
    <w:rPr>
      <w:rFonts w:cs="Times New Roman"/>
      <w:i/>
      <w:color w:val="404040"/>
    </w:rPr>
  </w:style>
  <w:style w:type="character" w:customStyle="1" w:styleId="FontStyle13">
    <w:name w:val="Font Style13"/>
    <w:uiPriority w:val="99"/>
    <w:rsid w:val="00066546"/>
    <w:rPr>
      <w:rFonts w:ascii="Times New Roman" w:hAnsi="Times New Roman"/>
      <w:sz w:val="20"/>
    </w:rPr>
  </w:style>
  <w:style w:type="paragraph" w:customStyle="1" w:styleId="ng-binding">
    <w:name w:val="ng-binding"/>
    <w:basedOn w:val="a0"/>
    <w:uiPriority w:val="99"/>
    <w:rsid w:val="00972629"/>
    <w:pPr>
      <w:suppressAutoHyphens w:val="0"/>
      <w:spacing w:before="100" w:beforeAutospacing="1" w:after="100" w:afterAutospacing="1"/>
    </w:pPr>
    <w:rPr>
      <w:lang w:eastAsia="uk-UA"/>
    </w:rPr>
  </w:style>
  <w:style w:type="character" w:customStyle="1" w:styleId="ng-binding1">
    <w:name w:val="ng-binding1"/>
    <w:uiPriority w:val="99"/>
    <w:rsid w:val="00972629"/>
  </w:style>
  <w:style w:type="paragraph" w:customStyle="1" w:styleId="111">
    <w:name w:val="Абзац списка11"/>
    <w:basedOn w:val="a0"/>
    <w:uiPriority w:val="99"/>
    <w:rsid w:val="000A5123"/>
    <w:pPr>
      <w:suppressAutoHyphens w:val="0"/>
      <w:ind w:left="720"/>
      <w:contextualSpacing/>
    </w:pPr>
    <w:rPr>
      <w:lang w:eastAsia="uk-UA"/>
    </w:rPr>
  </w:style>
  <w:style w:type="character" w:customStyle="1" w:styleId="translation-chunk">
    <w:name w:val="translation-chunk"/>
    <w:uiPriority w:val="99"/>
    <w:rsid w:val="000A5123"/>
  </w:style>
  <w:style w:type="character" w:customStyle="1" w:styleId="NormalWebChar">
    <w:name w:val="Normal (Web) Char"/>
    <w:aliases w:val="Знак2 Знак Char"/>
    <w:uiPriority w:val="99"/>
    <w:locked/>
    <w:rsid w:val="000576D4"/>
    <w:rPr>
      <w:rFonts w:ascii="Times New Roman" w:hAnsi="Times New Roman"/>
      <w:sz w:val="24"/>
      <w:lang w:eastAsia="ru-RU"/>
    </w:rPr>
  </w:style>
  <w:style w:type="paragraph" w:styleId="35">
    <w:name w:val="Body Text 3"/>
    <w:basedOn w:val="a0"/>
    <w:link w:val="36"/>
    <w:uiPriority w:val="99"/>
    <w:semiHidden/>
    <w:rsid w:val="002156CF"/>
    <w:pPr>
      <w:spacing w:after="120"/>
    </w:pPr>
    <w:rPr>
      <w:sz w:val="16"/>
      <w:szCs w:val="16"/>
    </w:rPr>
  </w:style>
  <w:style w:type="character" w:customStyle="1" w:styleId="36">
    <w:name w:val="Основний текст 3 Знак"/>
    <w:link w:val="35"/>
    <w:uiPriority w:val="99"/>
    <w:semiHidden/>
    <w:locked/>
    <w:rsid w:val="002156CF"/>
    <w:rPr>
      <w:rFonts w:cs="Times New Roman"/>
      <w:sz w:val="16"/>
      <w:lang w:val="uk-UA" w:eastAsia="ar-SA" w:bidi="ar-SA"/>
    </w:rPr>
  </w:style>
  <w:style w:type="paragraph" w:styleId="26">
    <w:name w:val="Body Text 2"/>
    <w:basedOn w:val="a0"/>
    <w:link w:val="27"/>
    <w:uiPriority w:val="99"/>
    <w:semiHidden/>
    <w:rsid w:val="002156CF"/>
    <w:pPr>
      <w:spacing w:after="120" w:line="480" w:lineRule="auto"/>
    </w:pPr>
  </w:style>
  <w:style w:type="character" w:customStyle="1" w:styleId="27">
    <w:name w:val="Основний текст 2 Знак"/>
    <w:link w:val="26"/>
    <w:uiPriority w:val="99"/>
    <w:semiHidden/>
    <w:locked/>
    <w:rsid w:val="002156CF"/>
    <w:rPr>
      <w:rFonts w:cs="Times New Roman"/>
      <w:sz w:val="24"/>
      <w:lang w:val="uk-UA" w:eastAsia="ar-SA" w:bidi="ar-SA"/>
    </w:rPr>
  </w:style>
  <w:style w:type="paragraph" w:styleId="28">
    <w:name w:val="Body Text Indent 2"/>
    <w:basedOn w:val="a0"/>
    <w:link w:val="29"/>
    <w:uiPriority w:val="99"/>
    <w:semiHidden/>
    <w:rsid w:val="002156CF"/>
    <w:pPr>
      <w:spacing w:after="120" w:line="480" w:lineRule="auto"/>
      <w:ind w:left="283"/>
    </w:pPr>
  </w:style>
  <w:style w:type="character" w:customStyle="1" w:styleId="29">
    <w:name w:val="Основний текст з відступом 2 Знак"/>
    <w:link w:val="28"/>
    <w:uiPriority w:val="99"/>
    <w:semiHidden/>
    <w:locked/>
    <w:rsid w:val="002156CF"/>
    <w:rPr>
      <w:rFonts w:cs="Times New Roman"/>
      <w:sz w:val="24"/>
      <w:lang w:val="uk-UA" w:eastAsia="ar-SA" w:bidi="ar-SA"/>
    </w:rPr>
  </w:style>
  <w:style w:type="table" w:customStyle="1" w:styleId="1b">
    <w:name w:val="Сетка таблицы1"/>
    <w:uiPriority w:val="99"/>
    <w:rsid w:val="00176EB7"/>
    <w:rPr>
      <w:rFonts w:ascii="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fm89607819">
    <w:name w:val="xfm_89607819"/>
    <w:uiPriority w:val="99"/>
    <w:rsid w:val="00176EB7"/>
  </w:style>
  <w:style w:type="character" w:customStyle="1" w:styleId="xfm61953886">
    <w:name w:val="xfm_61953886"/>
    <w:uiPriority w:val="99"/>
    <w:rsid w:val="00176EB7"/>
  </w:style>
  <w:style w:type="character" w:customStyle="1" w:styleId="cellfrome29textformulac29d29">
    <w:name w:val="cellfrom_e29textformula_=c29*d29"/>
    <w:uiPriority w:val="99"/>
    <w:rsid w:val="00E04AE1"/>
  </w:style>
  <w:style w:type="character" w:styleId="affd">
    <w:name w:val="Emphasis"/>
    <w:uiPriority w:val="99"/>
    <w:qFormat/>
    <w:rsid w:val="00E04AE1"/>
    <w:rPr>
      <w:rFonts w:cs="Times New Roman"/>
      <w:i/>
    </w:rPr>
  </w:style>
  <w:style w:type="character" w:styleId="affe">
    <w:name w:val="annotation reference"/>
    <w:uiPriority w:val="99"/>
    <w:semiHidden/>
    <w:rsid w:val="000E723E"/>
    <w:rPr>
      <w:rFonts w:cs="Times New Roman"/>
      <w:sz w:val="16"/>
    </w:rPr>
  </w:style>
  <w:style w:type="paragraph" w:styleId="afff">
    <w:name w:val="annotation text"/>
    <w:basedOn w:val="a0"/>
    <w:link w:val="afff0"/>
    <w:uiPriority w:val="99"/>
    <w:semiHidden/>
    <w:rsid w:val="000E723E"/>
    <w:rPr>
      <w:sz w:val="20"/>
      <w:szCs w:val="20"/>
    </w:rPr>
  </w:style>
  <w:style w:type="character" w:customStyle="1" w:styleId="afff0">
    <w:name w:val="Текст примітки Знак"/>
    <w:link w:val="afff"/>
    <w:uiPriority w:val="99"/>
    <w:semiHidden/>
    <w:locked/>
    <w:rsid w:val="000E723E"/>
    <w:rPr>
      <w:rFonts w:cs="Times New Roman"/>
      <w:lang w:val="uk-UA" w:eastAsia="ar-SA" w:bidi="ar-SA"/>
    </w:rPr>
  </w:style>
  <w:style w:type="paragraph" w:styleId="afff1">
    <w:name w:val="annotation subject"/>
    <w:basedOn w:val="afff"/>
    <w:next w:val="afff"/>
    <w:link w:val="afff2"/>
    <w:uiPriority w:val="99"/>
    <w:semiHidden/>
    <w:rsid w:val="000E723E"/>
    <w:rPr>
      <w:b/>
      <w:bCs/>
    </w:rPr>
  </w:style>
  <w:style w:type="character" w:customStyle="1" w:styleId="afff2">
    <w:name w:val="Тема примітки Знак"/>
    <w:link w:val="afff1"/>
    <w:uiPriority w:val="99"/>
    <w:semiHidden/>
    <w:locked/>
    <w:rsid w:val="000E723E"/>
    <w:rPr>
      <w:rFonts w:cs="Times New Roman"/>
      <w:b/>
      <w:lang w:val="uk-UA" w:eastAsia="ar-SA" w:bidi="ar-SA"/>
    </w:rPr>
  </w:style>
  <w:style w:type="character" w:customStyle="1" w:styleId="aff0">
    <w:name w:val="Абзац списку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ff"/>
    <w:uiPriority w:val="99"/>
    <w:locked/>
    <w:rsid w:val="00FA7492"/>
    <w:rPr>
      <w:sz w:val="22"/>
      <w:lang w:val="uk-UA" w:eastAsia="ar-SA" w:bidi="ar-SA"/>
    </w:rPr>
  </w:style>
  <w:style w:type="table" w:customStyle="1" w:styleId="213">
    <w:name w:val="Таблица простая 21"/>
    <w:uiPriority w:val="99"/>
    <w:rsid w:val="00FA7492"/>
    <w:rPr>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2a">
    <w:name w:val="Основний текст (2)_"/>
    <w:link w:val="214"/>
    <w:uiPriority w:val="99"/>
    <w:locked/>
    <w:rsid w:val="00A60402"/>
    <w:rPr>
      <w:shd w:val="clear" w:color="auto" w:fill="FFFFFF"/>
    </w:rPr>
  </w:style>
  <w:style w:type="paragraph" w:customStyle="1" w:styleId="214">
    <w:name w:val="Основний текст (2)1"/>
    <w:basedOn w:val="a0"/>
    <w:link w:val="2a"/>
    <w:uiPriority w:val="99"/>
    <w:rsid w:val="00A60402"/>
    <w:pPr>
      <w:widowControl w:val="0"/>
      <w:shd w:val="clear" w:color="auto" w:fill="FFFFFF"/>
      <w:suppressAutoHyphens w:val="0"/>
      <w:spacing w:line="274" w:lineRule="exact"/>
      <w:ind w:hanging="860"/>
      <w:jc w:val="both"/>
    </w:pPr>
    <w:rPr>
      <w:sz w:val="20"/>
      <w:szCs w:val="20"/>
      <w:shd w:val="clear" w:color="auto" w:fill="FFFFFF"/>
      <w:lang w:val="en-US" w:eastAsia="ko-KR"/>
    </w:rPr>
  </w:style>
  <w:style w:type="character" w:customStyle="1" w:styleId="230">
    <w:name w:val="Основний текст (2)3"/>
    <w:uiPriority w:val="99"/>
    <w:rsid w:val="00A60402"/>
    <w:rPr>
      <w:color w:val="000000"/>
      <w:spacing w:val="0"/>
      <w:w w:val="100"/>
      <w:position w:val="0"/>
      <w:sz w:val="22"/>
      <w:lang w:val="uk-UA" w:eastAsia="uk-UA"/>
    </w:rPr>
  </w:style>
  <w:style w:type="character" w:customStyle="1" w:styleId="afff3">
    <w:name w:val="Обычный (веб) Знак Знак"/>
    <w:aliases w:val="Обычный (Web) Знак Знак"/>
    <w:uiPriority w:val="99"/>
    <w:locked/>
    <w:rsid w:val="00E36253"/>
    <w:rPr>
      <w:sz w:val="24"/>
      <w:lang w:eastAsia="ru-RU"/>
    </w:rPr>
  </w:style>
  <w:style w:type="paragraph" w:customStyle="1" w:styleId="TableParagraph">
    <w:name w:val="Table Paragraph"/>
    <w:basedOn w:val="a0"/>
    <w:uiPriority w:val="99"/>
    <w:rsid w:val="00E36253"/>
    <w:pPr>
      <w:widowControl w:val="0"/>
      <w:suppressAutoHyphens w:val="0"/>
      <w:autoSpaceDE w:val="0"/>
      <w:autoSpaceDN w:val="0"/>
    </w:pPr>
    <w:rPr>
      <w:sz w:val="22"/>
      <w:szCs w:val="22"/>
      <w:lang w:val="ru-RU" w:eastAsia="uk-UA"/>
    </w:rPr>
  </w:style>
  <w:style w:type="character" w:customStyle="1" w:styleId="2b">
    <w:name w:val="Заголовок №2_"/>
    <w:link w:val="2c"/>
    <w:rsid w:val="003F0078"/>
    <w:rPr>
      <w:shd w:val="clear" w:color="auto" w:fill="FFFFFF"/>
    </w:rPr>
  </w:style>
  <w:style w:type="paragraph" w:customStyle="1" w:styleId="2c">
    <w:name w:val="Заголовок №2"/>
    <w:basedOn w:val="a0"/>
    <w:link w:val="2b"/>
    <w:rsid w:val="003F0078"/>
    <w:pPr>
      <w:shd w:val="clear" w:color="auto" w:fill="FFFFFF"/>
      <w:suppressAutoHyphens w:val="0"/>
      <w:spacing w:before="240" w:after="60" w:line="0" w:lineRule="atLeast"/>
      <w:jc w:val="center"/>
      <w:outlineLvl w:val="1"/>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0351">
      <w:marLeft w:val="0"/>
      <w:marRight w:val="0"/>
      <w:marTop w:val="0"/>
      <w:marBottom w:val="0"/>
      <w:divBdr>
        <w:top w:val="none" w:sz="0" w:space="0" w:color="auto"/>
        <w:left w:val="none" w:sz="0" w:space="0" w:color="auto"/>
        <w:bottom w:val="none" w:sz="0" w:space="0" w:color="auto"/>
        <w:right w:val="none" w:sz="0" w:space="0" w:color="auto"/>
      </w:divBdr>
      <w:divsChild>
        <w:div w:id="1774200378">
          <w:marLeft w:val="-225"/>
          <w:marRight w:val="-225"/>
          <w:marTop w:val="0"/>
          <w:marBottom w:val="0"/>
          <w:divBdr>
            <w:top w:val="none" w:sz="0" w:space="0" w:color="auto"/>
            <w:left w:val="none" w:sz="0" w:space="0" w:color="auto"/>
            <w:bottom w:val="none" w:sz="0" w:space="0" w:color="auto"/>
            <w:right w:val="none" w:sz="0" w:space="0" w:color="auto"/>
          </w:divBdr>
          <w:divsChild>
            <w:div w:id="1774200388">
              <w:marLeft w:val="0"/>
              <w:marRight w:val="0"/>
              <w:marTop w:val="0"/>
              <w:marBottom w:val="0"/>
              <w:divBdr>
                <w:top w:val="none" w:sz="0" w:space="0" w:color="auto"/>
                <w:left w:val="none" w:sz="0" w:space="0" w:color="auto"/>
                <w:bottom w:val="none" w:sz="0" w:space="0" w:color="auto"/>
                <w:right w:val="none" w:sz="0" w:space="0" w:color="auto"/>
              </w:divBdr>
            </w:div>
          </w:divsChild>
        </w:div>
        <w:div w:id="1774200409">
          <w:marLeft w:val="-225"/>
          <w:marRight w:val="-225"/>
          <w:marTop w:val="0"/>
          <w:marBottom w:val="0"/>
          <w:divBdr>
            <w:top w:val="none" w:sz="0" w:space="0" w:color="auto"/>
            <w:left w:val="none" w:sz="0" w:space="0" w:color="auto"/>
            <w:bottom w:val="none" w:sz="0" w:space="0" w:color="auto"/>
            <w:right w:val="none" w:sz="0" w:space="0" w:color="auto"/>
          </w:divBdr>
          <w:divsChild>
            <w:div w:id="1774200349">
              <w:marLeft w:val="0"/>
              <w:marRight w:val="0"/>
              <w:marTop w:val="0"/>
              <w:marBottom w:val="0"/>
              <w:divBdr>
                <w:top w:val="none" w:sz="0" w:space="0" w:color="auto"/>
                <w:left w:val="none" w:sz="0" w:space="0" w:color="auto"/>
                <w:bottom w:val="none" w:sz="0" w:space="0" w:color="auto"/>
                <w:right w:val="none" w:sz="0" w:space="0" w:color="auto"/>
              </w:divBdr>
            </w:div>
            <w:div w:id="17742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356">
      <w:marLeft w:val="0"/>
      <w:marRight w:val="0"/>
      <w:marTop w:val="0"/>
      <w:marBottom w:val="0"/>
      <w:divBdr>
        <w:top w:val="none" w:sz="0" w:space="0" w:color="auto"/>
        <w:left w:val="none" w:sz="0" w:space="0" w:color="auto"/>
        <w:bottom w:val="none" w:sz="0" w:space="0" w:color="auto"/>
        <w:right w:val="none" w:sz="0" w:space="0" w:color="auto"/>
      </w:divBdr>
      <w:divsChild>
        <w:div w:id="1774200390">
          <w:marLeft w:val="0"/>
          <w:marRight w:val="0"/>
          <w:marTop w:val="0"/>
          <w:marBottom w:val="0"/>
          <w:divBdr>
            <w:top w:val="none" w:sz="0" w:space="0" w:color="auto"/>
            <w:left w:val="none" w:sz="0" w:space="0" w:color="auto"/>
            <w:bottom w:val="none" w:sz="0" w:space="0" w:color="auto"/>
            <w:right w:val="none" w:sz="0" w:space="0" w:color="auto"/>
          </w:divBdr>
          <w:divsChild>
            <w:div w:id="1774200347">
              <w:marLeft w:val="0"/>
              <w:marRight w:val="0"/>
              <w:marTop w:val="0"/>
              <w:marBottom w:val="0"/>
              <w:divBdr>
                <w:top w:val="none" w:sz="0" w:space="0" w:color="auto"/>
                <w:left w:val="none" w:sz="0" w:space="0" w:color="auto"/>
                <w:bottom w:val="none" w:sz="0" w:space="0" w:color="auto"/>
                <w:right w:val="none" w:sz="0" w:space="0" w:color="auto"/>
              </w:divBdr>
            </w:div>
            <w:div w:id="1774200348">
              <w:marLeft w:val="0"/>
              <w:marRight w:val="0"/>
              <w:marTop w:val="0"/>
              <w:marBottom w:val="0"/>
              <w:divBdr>
                <w:top w:val="none" w:sz="0" w:space="0" w:color="auto"/>
                <w:left w:val="none" w:sz="0" w:space="0" w:color="auto"/>
                <w:bottom w:val="none" w:sz="0" w:space="0" w:color="auto"/>
                <w:right w:val="none" w:sz="0" w:space="0" w:color="auto"/>
              </w:divBdr>
            </w:div>
            <w:div w:id="1774200350">
              <w:marLeft w:val="0"/>
              <w:marRight w:val="0"/>
              <w:marTop w:val="0"/>
              <w:marBottom w:val="0"/>
              <w:divBdr>
                <w:top w:val="none" w:sz="0" w:space="0" w:color="auto"/>
                <w:left w:val="none" w:sz="0" w:space="0" w:color="auto"/>
                <w:bottom w:val="none" w:sz="0" w:space="0" w:color="auto"/>
                <w:right w:val="none" w:sz="0" w:space="0" w:color="auto"/>
              </w:divBdr>
            </w:div>
            <w:div w:id="1774200352">
              <w:marLeft w:val="0"/>
              <w:marRight w:val="0"/>
              <w:marTop w:val="0"/>
              <w:marBottom w:val="0"/>
              <w:divBdr>
                <w:top w:val="none" w:sz="0" w:space="0" w:color="auto"/>
                <w:left w:val="none" w:sz="0" w:space="0" w:color="auto"/>
                <w:bottom w:val="none" w:sz="0" w:space="0" w:color="auto"/>
                <w:right w:val="none" w:sz="0" w:space="0" w:color="auto"/>
              </w:divBdr>
            </w:div>
            <w:div w:id="1774200353">
              <w:marLeft w:val="0"/>
              <w:marRight w:val="0"/>
              <w:marTop w:val="0"/>
              <w:marBottom w:val="0"/>
              <w:divBdr>
                <w:top w:val="none" w:sz="0" w:space="0" w:color="auto"/>
                <w:left w:val="none" w:sz="0" w:space="0" w:color="auto"/>
                <w:bottom w:val="none" w:sz="0" w:space="0" w:color="auto"/>
                <w:right w:val="none" w:sz="0" w:space="0" w:color="auto"/>
              </w:divBdr>
            </w:div>
            <w:div w:id="1774200354">
              <w:marLeft w:val="0"/>
              <w:marRight w:val="0"/>
              <w:marTop w:val="0"/>
              <w:marBottom w:val="0"/>
              <w:divBdr>
                <w:top w:val="none" w:sz="0" w:space="0" w:color="auto"/>
                <w:left w:val="none" w:sz="0" w:space="0" w:color="auto"/>
                <w:bottom w:val="none" w:sz="0" w:space="0" w:color="auto"/>
                <w:right w:val="none" w:sz="0" w:space="0" w:color="auto"/>
              </w:divBdr>
            </w:div>
            <w:div w:id="1774200355">
              <w:marLeft w:val="0"/>
              <w:marRight w:val="0"/>
              <w:marTop w:val="0"/>
              <w:marBottom w:val="0"/>
              <w:divBdr>
                <w:top w:val="none" w:sz="0" w:space="0" w:color="auto"/>
                <w:left w:val="none" w:sz="0" w:space="0" w:color="auto"/>
                <w:bottom w:val="none" w:sz="0" w:space="0" w:color="auto"/>
                <w:right w:val="none" w:sz="0" w:space="0" w:color="auto"/>
              </w:divBdr>
            </w:div>
            <w:div w:id="1774200357">
              <w:marLeft w:val="0"/>
              <w:marRight w:val="0"/>
              <w:marTop w:val="0"/>
              <w:marBottom w:val="0"/>
              <w:divBdr>
                <w:top w:val="none" w:sz="0" w:space="0" w:color="auto"/>
                <w:left w:val="none" w:sz="0" w:space="0" w:color="auto"/>
                <w:bottom w:val="none" w:sz="0" w:space="0" w:color="auto"/>
                <w:right w:val="none" w:sz="0" w:space="0" w:color="auto"/>
              </w:divBdr>
            </w:div>
            <w:div w:id="1774200359">
              <w:marLeft w:val="0"/>
              <w:marRight w:val="0"/>
              <w:marTop w:val="0"/>
              <w:marBottom w:val="0"/>
              <w:divBdr>
                <w:top w:val="none" w:sz="0" w:space="0" w:color="auto"/>
                <w:left w:val="none" w:sz="0" w:space="0" w:color="auto"/>
                <w:bottom w:val="none" w:sz="0" w:space="0" w:color="auto"/>
                <w:right w:val="none" w:sz="0" w:space="0" w:color="auto"/>
              </w:divBdr>
            </w:div>
            <w:div w:id="1774200360">
              <w:marLeft w:val="0"/>
              <w:marRight w:val="0"/>
              <w:marTop w:val="0"/>
              <w:marBottom w:val="0"/>
              <w:divBdr>
                <w:top w:val="none" w:sz="0" w:space="0" w:color="auto"/>
                <w:left w:val="none" w:sz="0" w:space="0" w:color="auto"/>
                <w:bottom w:val="none" w:sz="0" w:space="0" w:color="auto"/>
                <w:right w:val="none" w:sz="0" w:space="0" w:color="auto"/>
              </w:divBdr>
            </w:div>
            <w:div w:id="1774200361">
              <w:marLeft w:val="0"/>
              <w:marRight w:val="0"/>
              <w:marTop w:val="0"/>
              <w:marBottom w:val="0"/>
              <w:divBdr>
                <w:top w:val="none" w:sz="0" w:space="0" w:color="auto"/>
                <w:left w:val="none" w:sz="0" w:space="0" w:color="auto"/>
                <w:bottom w:val="none" w:sz="0" w:space="0" w:color="auto"/>
                <w:right w:val="none" w:sz="0" w:space="0" w:color="auto"/>
              </w:divBdr>
            </w:div>
            <w:div w:id="1774200362">
              <w:marLeft w:val="0"/>
              <w:marRight w:val="0"/>
              <w:marTop w:val="0"/>
              <w:marBottom w:val="0"/>
              <w:divBdr>
                <w:top w:val="none" w:sz="0" w:space="0" w:color="auto"/>
                <w:left w:val="none" w:sz="0" w:space="0" w:color="auto"/>
                <w:bottom w:val="none" w:sz="0" w:space="0" w:color="auto"/>
                <w:right w:val="none" w:sz="0" w:space="0" w:color="auto"/>
              </w:divBdr>
            </w:div>
            <w:div w:id="1774200363">
              <w:marLeft w:val="0"/>
              <w:marRight w:val="0"/>
              <w:marTop w:val="0"/>
              <w:marBottom w:val="0"/>
              <w:divBdr>
                <w:top w:val="none" w:sz="0" w:space="0" w:color="auto"/>
                <w:left w:val="none" w:sz="0" w:space="0" w:color="auto"/>
                <w:bottom w:val="none" w:sz="0" w:space="0" w:color="auto"/>
                <w:right w:val="none" w:sz="0" w:space="0" w:color="auto"/>
              </w:divBdr>
            </w:div>
            <w:div w:id="1774200364">
              <w:marLeft w:val="0"/>
              <w:marRight w:val="0"/>
              <w:marTop w:val="0"/>
              <w:marBottom w:val="0"/>
              <w:divBdr>
                <w:top w:val="none" w:sz="0" w:space="0" w:color="auto"/>
                <w:left w:val="none" w:sz="0" w:space="0" w:color="auto"/>
                <w:bottom w:val="none" w:sz="0" w:space="0" w:color="auto"/>
                <w:right w:val="none" w:sz="0" w:space="0" w:color="auto"/>
              </w:divBdr>
            </w:div>
            <w:div w:id="1774200365">
              <w:marLeft w:val="0"/>
              <w:marRight w:val="0"/>
              <w:marTop w:val="0"/>
              <w:marBottom w:val="0"/>
              <w:divBdr>
                <w:top w:val="none" w:sz="0" w:space="0" w:color="auto"/>
                <w:left w:val="none" w:sz="0" w:space="0" w:color="auto"/>
                <w:bottom w:val="none" w:sz="0" w:space="0" w:color="auto"/>
                <w:right w:val="none" w:sz="0" w:space="0" w:color="auto"/>
              </w:divBdr>
            </w:div>
            <w:div w:id="1774200366">
              <w:marLeft w:val="0"/>
              <w:marRight w:val="0"/>
              <w:marTop w:val="0"/>
              <w:marBottom w:val="0"/>
              <w:divBdr>
                <w:top w:val="none" w:sz="0" w:space="0" w:color="auto"/>
                <w:left w:val="none" w:sz="0" w:space="0" w:color="auto"/>
                <w:bottom w:val="none" w:sz="0" w:space="0" w:color="auto"/>
                <w:right w:val="none" w:sz="0" w:space="0" w:color="auto"/>
              </w:divBdr>
            </w:div>
            <w:div w:id="1774200367">
              <w:marLeft w:val="0"/>
              <w:marRight w:val="0"/>
              <w:marTop w:val="0"/>
              <w:marBottom w:val="0"/>
              <w:divBdr>
                <w:top w:val="none" w:sz="0" w:space="0" w:color="auto"/>
                <w:left w:val="none" w:sz="0" w:space="0" w:color="auto"/>
                <w:bottom w:val="none" w:sz="0" w:space="0" w:color="auto"/>
                <w:right w:val="none" w:sz="0" w:space="0" w:color="auto"/>
              </w:divBdr>
            </w:div>
            <w:div w:id="1774200368">
              <w:marLeft w:val="0"/>
              <w:marRight w:val="0"/>
              <w:marTop w:val="0"/>
              <w:marBottom w:val="0"/>
              <w:divBdr>
                <w:top w:val="none" w:sz="0" w:space="0" w:color="auto"/>
                <w:left w:val="none" w:sz="0" w:space="0" w:color="auto"/>
                <w:bottom w:val="none" w:sz="0" w:space="0" w:color="auto"/>
                <w:right w:val="none" w:sz="0" w:space="0" w:color="auto"/>
              </w:divBdr>
            </w:div>
            <w:div w:id="1774200370">
              <w:marLeft w:val="0"/>
              <w:marRight w:val="0"/>
              <w:marTop w:val="0"/>
              <w:marBottom w:val="0"/>
              <w:divBdr>
                <w:top w:val="none" w:sz="0" w:space="0" w:color="auto"/>
                <w:left w:val="none" w:sz="0" w:space="0" w:color="auto"/>
                <w:bottom w:val="none" w:sz="0" w:space="0" w:color="auto"/>
                <w:right w:val="none" w:sz="0" w:space="0" w:color="auto"/>
              </w:divBdr>
            </w:div>
            <w:div w:id="1774200371">
              <w:marLeft w:val="0"/>
              <w:marRight w:val="0"/>
              <w:marTop w:val="0"/>
              <w:marBottom w:val="0"/>
              <w:divBdr>
                <w:top w:val="none" w:sz="0" w:space="0" w:color="auto"/>
                <w:left w:val="none" w:sz="0" w:space="0" w:color="auto"/>
                <w:bottom w:val="none" w:sz="0" w:space="0" w:color="auto"/>
                <w:right w:val="none" w:sz="0" w:space="0" w:color="auto"/>
              </w:divBdr>
            </w:div>
            <w:div w:id="1774200372">
              <w:marLeft w:val="0"/>
              <w:marRight w:val="0"/>
              <w:marTop w:val="0"/>
              <w:marBottom w:val="0"/>
              <w:divBdr>
                <w:top w:val="none" w:sz="0" w:space="0" w:color="auto"/>
                <w:left w:val="none" w:sz="0" w:space="0" w:color="auto"/>
                <w:bottom w:val="none" w:sz="0" w:space="0" w:color="auto"/>
                <w:right w:val="none" w:sz="0" w:space="0" w:color="auto"/>
              </w:divBdr>
            </w:div>
            <w:div w:id="1774200373">
              <w:marLeft w:val="0"/>
              <w:marRight w:val="0"/>
              <w:marTop w:val="0"/>
              <w:marBottom w:val="0"/>
              <w:divBdr>
                <w:top w:val="none" w:sz="0" w:space="0" w:color="auto"/>
                <w:left w:val="none" w:sz="0" w:space="0" w:color="auto"/>
                <w:bottom w:val="none" w:sz="0" w:space="0" w:color="auto"/>
                <w:right w:val="none" w:sz="0" w:space="0" w:color="auto"/>
              </w:divBdr>
            </w:div>
            <w:div w:id="1774200374">
              <w:marLeft w:val="0"/>
              <w:marRight w:val="0"/>
              <w:marTop w:val="0"/>
              <w:marBottom w:val="0"/>
              <w:divBdr>
                <w:top w:val="none" w:sz="0" w:space="0" w:color="auto"/>
                <w:left w:val="none" w:sz="0" w:space="0" w:color="auto"/>
                <w:bottom w:val="none" w:sz="0" w:space="0" w:color="auto"/>
                <w:right w:val="none" w:sz="0" w:space="0" w:color="auto"/>
              </w:divBdr>
            </w:div>
            <w:div w:id="1774200375">
              <w:marLeft w:val="0"/>
              <w:marRight w:val="0"/>
              <w:marTop w:val="0"/>
              <w:marBottom w:val="0"/>
              <w:divBdr>
                <w:top w:val="none" w:sz="0" w:space="0" w:color="auto"/>
                <w:left w:val="none" w:sz="0" w:space="0" w:color="auto"/>
                <w:bottom w:val="none" w:sz="0" w:space="0" w:color="auto"/>
                <w:right w:val="none" w:sz="0" w:space="0" w:color="auto"/>
              </w:divBdr>
            </w:div>
            <w:div w:id="1774200376">
              <w:marLeft w:val="0"/>
              <w:marRight w:val="0"/>
              <w:marTop w:val="0"/>
              <w:marBottom w:val="0"/>
              <w:divBdr>
                <w:top w:val="none" w:sz="0" w:space="0" w:color="auto"/>
                <w:left w:val="none" w:sz="0" w:space="0" w:color="auto"/>
                <w:bottom w:val="none" w:sz="0" w:space="0" w:color="auto"/>
                <w:right w:val="none" w:sz="0" w:space="0" w:color="auto"/>
              </w:divBdr>
            </w:div>
            <w:div w:id="1774200377">
              <w:marLeft w:val="0"/>
              <w:marRight w:val="0"/>
              <w:marTop w:val="0"/>
              <w:marBottom w:val="0"/>
              <w:divBdr>
                <w:top w:val="none" w:sz="0" w:space="0" w:color="auto"/>
                <w:left w:val="none" w:sz="0" w:space="0" w:color="auto"/>
                <w:bottom w:val="none" w:sz="0" w:space="0" w:color="auto"/>
                <w:right w:val="none" w:sz="0" w:space="0" w:color="auto"/>
              </w:divBdr>
            </w:div>
            <w:div w:id="1774200379">
              <w:marLeft w:val="0"/>
              <w:marRight w:val="0"/>
              <w:marTop w:val="0"/>
              <w:marBottom w:val="0"/>
              <w:divBdr>
                <w:top w:val="none" w:sz="0" w:space="0" w:color="auto"/>
                <w:left w:val="none" w:sz="0" w:space="0" w:color="auto"/>
                <w:bottom w:val="none" w:sz="0" w:space="0" w:color="auto"/>
                <w:right w:val="none" w:sz="0" w:space="0" w:color="auto"/>
              </w:divBdr>
            </w:div>
            <w:div w:id="1774200380">
              <w:marLeft w:val="0"/>
              <w:marRight w:val="0"/>
              <w:marTop w:val="0"/>
              <w:marBottom w:val="0"/>
              <w:divBdr>
                <w:top w:val="none" w:sz="0" w:space="0" w:color="auto"/>
                <w:left w:val="none" w:sz="0" w:space="0" w:color="auto"/>
                <w:bottom w:val="none" w:sz="0" w:space="0" w:color="auto"/>
                <w:right w:val="none" w:sz="0" w:space="0" w:color="auto"/>
              </w:divBdr>
            </w:div>
            <w:div w:id="1774200381">
              <w:marLeft w:val="0"/>
              <w:marRight w:val="0"/>
              <w:marTop w:val="0"/>
              <w:marBottom w:val="0"/>
              <w:divBdr>
                <w:top w:val="none" w:sz="0" w:space="0" w:color="auto"/>
                <w:left w:val="none" w:sz="0" w:space="0" w:color="auto"/>
                <w:bottom w:val="none" w:sz="0" w:space="0" w:color="auto"/>
                <w:right w:val="none" w:sz="0" w:space="0" w:color="auto"/>
              </w:divBdr>
            </w:div>
            <w:div w:id="1774200382">
              <w:marLeft w:val="0"/>
              <w:marRight w:val="0"/>
              <w:marTop w:val="0"/>
              <w:marBottom w:val="0"/>
              <w:divBdr>
                <w:top w:val="none" w:sz="0" w:space="0" w:color="auto"/>
                <w:left w:val="none" w:sz="0" w:space="0" w:color="auto"/>
                <w:bottom w:val="none" w:sz="0" w:space="0" w:color="auto"/>
                <w:right w:val="none" w:sz="0" w:space="0" w:color="auto"/>
              </w:divBdr>
            </w:div>
            <w:div w:id="1774200384">
              <w:marLeft w:val="0"/>
              <w:marRight w:val="0"/>
              <w:marTop w:val="0"/>
              <w:marBottom w:val="0"/>
              <w:divBdr>
                <w:top w:val="none" w:sz="0" w:space="0" w:color="auto"/>
                <w:left w:val="none" w:sz="0" w:space="0" w:color="auto"/>
                <w:bottom w:val="none" w:sz="0" w:space="0" w:color="auto"/>
                <w:right w:val="none" w:sz="0" w:space="0" w:color="auto"/>
              </w:divBdr>
            </w:div>
            <w:div w:id="1774200385">
              <w:marLeft w:val="0"/>
              <w:marRight w:val="0"/>
              <w:marTop w:val="0"/>
              <w:marBottom w:val="0"/>
              <w:divBdr>
                <w:top w:val="none" w:sz="0" w:space="0" w:color="auto"/>
                <w:left w:val="none" w:sz="0" w:space="0" w:color="auto"/>
                <w:bottom w:val="none" w:sz="0" w:space="0" w:color="auto"/>
                <w:right w:val="none" w:sz="0" w:space="0" w:color="auto"/>
              </w:divBdr>
            </w:div>
            <w:div w:id="1774200386">
              <w:marLeft w:val="0"/>
              <w:marRight w:val="0"/>
              <w:marTop w:val="0"/>
              <w:marBottom w:val="0"/>
              <w:divBdr>
                <w:top w:val="none" w:sz="0" w:space="0" w:color="auto"/>
                <w:left w:val="none" w:sz="0" w:space="0" w:color="auto"/>
                <w:bottom w:val="none" w:sz="0" w:space="0" w:color="auto"/>
                <w:right w:val="none" w:sz="0" w:space="0" w:color="auto"/>
              </w:divBdr>
            </w:div>
            <w:div w:id="1774200387">
              <w:marLeft w:val="0"/>
              <w:marRight w:val="0"/>
              <w:marTop w:val="0"/>
              <w:marBottom w:val="0"/>
              <w:divBdr>
                <w:top w:val="none" w:sz="0" w:space="0" w:color="auto"/>
                <w:left w:val="none" w:sz="0" w:space="0" w:color="auto"/>
                <w:bottom w:val="none" w:sz="0" w:space="0" w:color="auto"/>
                <w:right w:val="none" w:sz="0" w:space="0" w:color="auto"/>
              </w:divBdr>
            </w:div>
            <w:div w:id="1774200389">
              <w:marLeft w:val="0"/>
              <w:marRight w:val="0"/>
              <w:marTop w:val="0"/>
              <w:marBottom w:val="0"/>
              <w:divBdr>
                <w:top w:val="none" w:sz="0" w:space="0" w:color="auto"/>
                <w:left w:val="none" w:sz="0" w:space="0" w:color="auto"/>
                <w:bottom w:val="none" w:sz="0" w:space="0" w:color="auto"/>
                <w:right w:val="none" w:sz="0" w:space="0" w:color="auto"/>
              </w:divBdr>
            </w:div>
            <w:div w:id="1774200391">
              <w:marLeft w:val="0"/>
              <w:marRight w:val="0"/>
              <w:marTop w:val="0"/>
              <w:marBottom w:val="0"/>
              <w:divBdr>
                <w:top w:val="none" w:sz="0" w:space="0" w:color="auto"/>
                <w:left w:val="none" w:sz="0" w:space="0" w:color="auto"/>
                <w:bottom w:val="none" w:sz="0" w:space="0" w:color="auto"/>
                <w:right w:val="none" w:sz="0" w:space="0" w:color="auto"/>
              </w:divBdr>
            </w:div>
            <w:div w:id="1774200392">
              <w:marLeft w:val="0"/>
              <w:marRight w:val="0"/>
              <w:marTop w:val="0"/>
              <w:marBottom w:val="0"/>
              <w:divBdr>
                <w:top w:val="none" w:sz="0" w:space="0" w:color="auto"/>
                <w:left w:val="none" w:sz="0" w:space="0" w:color="auto"/>
                <w:bottom w:val="none" w:sz="0" w:space="0" w:color="auto"/>
                <w:right w:val="none" w:sz="0" w:space="0" w:color="auto"/>
              </w:divBdr>
            </w:div>
            <w:div w:id="1774200393">
              <w:marLeft w:val="0"/>
              <w:marRight w:val="0"/>
              <w:marTop w:val="0"/>
              <w:marBottom w:val="0"/>
              <w:divBdr>
                <w:top w:val="none" w:sz="0" w:space="0" w:color="auto"/>
                <w:left w:val="none" w:sz="0" w:space="0" w:color="auto"/>
                <w:bottom w:val="none" w:sz="0" w:space="0" w:color="auto"/>
                <w:right w:val="none" w:sz="0" w:space="0" w:color="auto"/>
              </w:divBdr>
            </w:div>
            <w:div w:id="1774200395">
              <w:marLeft w:val="0"/>
              <w:marRight w:val="0"/>
              <w:marTop w:val="0"/>
              <w:marBottom w:val="0"/>
              <w:divBdr>
                <w:top w:val="none" w:sz="0" w:space="0" w:color="auto"/>
                <w:left w:val="none" w:sz="0" w:space="0" w:color="auto"/>
                <w:bottom w:val="none" w:sz="0" w:space="0" w:color="auto"/>
                <w:right w:val="none" w:sz="0" w:space="0" w:color="auto"/>
              </w:divBdr>
            </w:div>
            <w:div w:id="1774200396">
              <w:marLeft w:val="0"/>
              <w:marRight w:val="0"/>
              <w:marTop w:val="0"/>
              <w:marBottom w:val="0"/>
              <w:divBdr>
                <w:top w:val="none" w:sz="0" w:space="0" w:color="auto"/>
                <w:left w:val="none" w:sz="0" w:space="0" w:color="auto"/>
                <w:bottom w:val="none" w:sz="0" w:space="0" w:color="auto"/>
                <w:right w:val="none" w:sz="0" w:space="0" w:color="auto"/>
              </w:divBdr>
            </w:div>
            <w:div w:id="1774200397">
              <w:marLeft w:val="0"/>
              <w:marRight w:val="0"/>
              <w:marTop w:val="0"/>
              <w:marBottom w:val="0"/>
              <w:divBdr>
                <w:top w:val="none" w:sz="0" w:space="0" w:color="auto"/>
                <w:left w:val="none" w:sz="0" w:space="0" w:color="auto"/>
                <w:bottom w:val="none" w:sz="0" w:space="0" w:color="auto"/>
                <w:right w:val="none" w:sz="0" w:space="0" w:color="auto"/>
              </w:divBdr>
            </w:div>
            <w:div w:id="1774200398">
              <w:marLeft w:val="0"/>
              <w:marRight w:val="0"/>
              <w:marTop w:val="0"/>
              <w:marBottom w:val="0"/>
              <w:divBdr>
                <w:top w:val="none" w:sz="0" w:space="0" w:color="auto"/>
                <w:left w:val="none" w:sz="0" w:space="0" w:color="auto"/>
                <w:bottom w:val="none" w:sz="0" w:space="0" w:color="auto"/>
                <w:right w:val="none" w:sz="0" w:space="0" w:color="auto"/>
              </w:divBdr>
            </w:div>
            <w:div w:id="1774200399">
              <w:marLeft w:val="0"/>
              <w:marRight w:val="0"/>
              <w:marTop w:val="0"/>
              <w:marBottom w:val="0"/>
              <w:divBdr>
                <w:top w:val="none" w:sz="0" w:space="0" w:color="auto"/>
                <w:left w:val="none" w:sz="0" w:space="0" w:color="auto"/>
                <w:bottom w:val="none" w:sz="0" w:space="0" w:color="auto"/>
                <w:right w:val="none" w:sz="0" w:space="0" w:color="auto"/>
              </w:divBdr>
            </w:div>
            <w:div w:id="1774200400">
              <w:marLeft w:val="0"/>
              <w:marRight w:val="0"/>
              <w:marTop w:val="0"/>
              <w:marBottom w:val="0"/>
              <w:divBdr>
                <w:top w:val="none" w:sz="0" w:space="0" w:color="auto"/>
                <w:left w:val="none" w:sz="0" w:space="0" w:color="auto"/>
                <w:bottom w:val="none" w:sz="0" w:space="0" w:color="auto"/>
                <w:right w:val="none" w:sz="0" w:space="0" w:color="auto"/>
              </w:divBdr>
            </w:div>
            <w:div w:id="1774200401">
              <w:marLeft w:val="0"/>
              <w:marRight w:val="0"/>
              <w:marTop w:val="0"/>
              <w:marBottom w:val="0"/>
              <w:divBdr>
                <w:top w:val="none" w:sz="0" w:space="0" w:color="auto"/>
                <w:left w:val="none" w:sz="0" w:space="0" w:color="auto"/>
                <w:bottom w:val="none" w:sz="0" w:space="0" w:color="auto"/>
                <w:right w:val="none" w:sz="0" w:space="0" w:color="auto"/>
              </w:divBdr>
            </w:div>
            <w:div w:id="1774200402">
              <w:marLeft w:val="0"/>
              <w:marRight w:val="0"/>
              <w:marTop w:val="0"/>
              <w:marBottom w:val="0"/>
              <w:divBdr>
                <w:top w:val="none" w:sz="0" w:space="0" w:color="auto"/>
                <w:left w:val="none" w:sz="0" w:space="0" w:color="auto"/>
                <w:bottom w:val="none" w:sz="0" w:space="0" w:color="auto"/>
                <w:right w:val="none" w:sz="0" w:space="0" w:color="auto"/>
              </w:divBdr>
            </w:div>
            <w:div w:id="1774200403">
              <w:marLeft w:val="0"/>
              <w:marRight w:val="0"/>
              <w:marTop w:val="0"/>
              <w:marBottom w:val="0"/>
              <w:divBdr>
                <w:top w:val="none" w:sz="0" w:space="0" w:color="auto"/>
                <w:left w:val="none" w:sz="0" w:space="0" w:color="auto"/>
                <w:bottom w:val="none" w:sz="0" w:space="0" w:color="auto"/>
                <w:right w:val="none" w:sz="0" w:space="0" w:color="auto"/>
              </w:divBdr>
            </w:div>
            <w:div w:id="1774200404">
              <w:marLeft w:val="0"/>
              <w:marRight w:val="0"/>
              <w:marTop w:val="0"/>
              <w:marBottom w:val="0"/>
              <w:divBdr>
                <w:top w:val="none" w:sz="0" w:space="0" w:color="auto"/>
                <w:left w:val="none" w:sz="0" w:space="0" w:color="auto"/>
                <w:bottom w:val="none" w:sz="0" w:space="0" w:color="auto"/>
                <w:right w:val="none" w:sz="0" w:space="0" w:color="auto"/>
              </w:divBdr>
            </w:div>
            <w:div w:id="1774200405">
              <w:marLeft w:val="0"/>
              <w:marRight w:val="0"/>
              <w:marTop w:val="0"/>
              <w:marBottom w:val="0"/>
              <w:divBdr>
                <w:top w:val="none" w:sz="0" w:space="0" w:color="auto"/>
                <w:left w:val="none" w:sz="0" w:space="0" w:color="auto"/>
                <w:bottom w:val="none" w:sz="0" w:space="0" w:color="auto"/>
                <w:right w:val="none" w:sz="0" w:space="0" w:color="auto"/>
              </w:divBdr>
            </w:div>
            <w:div w:id="1774200406">
              <w:marLeft w:val="0"/>
              <w:marRight w:val="0"/>
              <w:marTop w:val="0"/>
              <w:marBottom w:val="0"/>
              <w:divBdr>
                <w:top w:val="none" w:sz="0" w:space="0" w:color="auto"/>
                <w:left w:val="none" w:sz="0" w:space="0" w:color="auto"/>
                <w:bottom w:val="none" w:sz="0" w:space="0" w:color="auto"/>
                <w:right w:val="none" w:sz="0" w:space="0" w:color="auto"/>
              </w:divBdr>
            </w:div>
            <w:div w:id="1774200407">
              <w:marLeft w:val="0"/>
              <w:marRight w:val="0"/>
              <w:marTop w:val="0"/>
              <w:marBottom w:val="0"/>
              <w:divBdr>
                <w:top w:val="none" w:sz="0" w:space="0" w:color="auto"/>
                <w:left w:val="none" w:sz="0" w:space="0" w:color="auto"/>
                <w:bottom w:val="none" w:sz="0" w:space="0" w:color="auto"/>
                <w:right w:val="none" w:sz="0" w:space="0" w:color="auto"/>
              </w:divBdr>
            </w:div>
            <w:div w:id="1774200408">
              <w:marLeft w:val="0"/>
              <w:marRight w:val="0"/>
              <w:marTop w:val="0"/>
              <w:marBottom w:val="0"/>
              <w:divBdr>
                <w:top w:val="none" w:sz="0" w:space="0" w:color="auto"/>
                <w:left w:val="none" w:sz="0" w:space="0" w:color="auto"/>
                <w:bottom w:val="none" w:sz="0" w:space="0" w:color="auto"/>
                <w:right w:val="none" w:sz="0" w:space="0" w:color="auto"/>
              </w:divBdr>
            </w:div>
            <w:div w:id="1774200410">
              <w:marLeft w:val="0"/>
              <w:marRight w:val="0"/>
              <w:marTop w:val="0"/>
              <w:marBottom w:val="0"/>
              <w:divBdr>
                <w:top w:val="none" w:sz="0" w:space="0" w:color="auto"/>
                <w:left w:val="none" w:sz="0" w:space="0" w:color="auto"/>
                <w:bottom w:val="none" w:sz="0" w:space="0" w:color="auto"/>
                <w:right w:val="none" w:sz="0" w:space="0" w:color="auto"/>
              </w:divBdr>
            </w:div>
            <w:div w:id="17742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358">
      <w:marLeft w:val="0"/>
      <w:marRight w:val="0"/>
      <w:marTop w:val="0"/>
      <w:marBottom w:val="0"/>
      <w:divBdr>
        <w:top w:val="none" w:sz="0" w:space="0" w:color="auto"/>
        <w:left w:val="none" w:sz="0" w:space="0" w:color="auto"/>
        <w:bottom w:val="none" w:sz="0" w:space="0" w:color="auto"/>
        <w:right w:val="none" w:sz="0" w:space="0" w:color="auto"/>
      </w:divBdr>
    </w:div>
    <w:div w:id="1774200369">
      <w:marLeft w:val="0"/>
      <w:marRight w:val="0"/>
      <w:marTop w:val="0"/>
      <w:marBottom w:val="0"/>
      <w:divBdr>
        <w:top w:val="none" w:sz="0" w:space="0" w:color="auto"/>
        <w:left w:val="none" w:sz="0" w:space="0" w:color="auto"/>
        <w:bottom w:val="none" w:sz="0" w:space="0" w:color="auto"/>
        <w:right w:val="none" w:sz="0" w:space="0" w:color="auto"/>
      </w:divBdr>
    </w:div>
    <w:div w:id="1774200394">
      <w:marLeft w:val="0"/>
      <w:marRight w:val="0"/>
      <w:marTop w:val="0"/>
      <w:marBottom w:val="0"/>
      <w:divBdr>
        <w:top w:val="none" w:sz="0" w:space="0" w:color="auto"/>
        <w:left w:val="none" w:sz="0" w:space="0" w:color="auto"/>
        <w:bottom w:val="none" w:sz="0" w:space="0" w:color="auto"/>
        <w:right w:val="none" w:sz="0" w:space="0" w:color="auto"/>
      </w:divBdr>
    </w:div>
    <w:div w:id="1774200411">
      <w:marLeft w:val="0"/>
      <w:marRight w:val="0"/>
      <w:marTop w:val="0"/>
      <w:marBottom w:val="0"/>
      <w:divBdr>
        <w:top w:val="none" w:sz="0" w:space="0" w:color="auto"/>
        <w:left w:val="none" w:sz="0" w:space="0" w:color="auto"/>
        <w:bottom w:val="none" w:sz="0" w:space="0" w:color="auto"/>
        <w:right w:val="none" w:sz="0" w:space="0" w:color="auto"/>
      </w:divBdr>
    </w:div>
    <w:div w:id="1774200413">
      <w:marLeft w:val="0"/>
      <w:marRight w:val="0"/>
      <w:marTop w:val="0"/>
      <w:marBottom w:val="0"/>
      <w:divBdr>
        <w:top w:val="none" w:sz="0" w:space="0" w:color="auto"/>
        <w:left w:val="none" w:sz="0" w:space="0" w:color="auto"/>
        <w:bottom w:val="none" w:sz="0" w:space="0" w:color="auto"/>
        <w:right w:val="none" w:sz="0" w:space="0" w:color="auto"/>
      </w:divBdr>
    </w:div>
    <w:div w:id="1774200414">
      <w:marLeft w:val="0"/>
      <w:marRight w:val="0"/>
      <w:marTop w:val="0"/>
      <w:marBottom w:val="0"/>
      <w:divBdr>
        <w:top w:val="none" w:sz="0" w:space="0" w:color="auto"/>
        <w:left w:val="none" w:sz="0" w:space="0" w:color="auto"/>
        <w:bottom w:val="none" w:sz="0" w:space="0" w:color="auto"/>
        <w:right w:val="none" w:sz="0" w:space="0" w:color="auto"/>
      </w:divBdr>
    </w:div>
    <w:div w:id="1774200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4.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67477</Words>
  <Characters>38463</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DKSU</Company>
  <LinksUpToDate>false</LinksUpToDate>
  <CharactersWithSpaces>105729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User</cp:lastModifiedBy>
  <cp:revision>17</cp:revision>
  <cp:lastPrinted>2022-11-17T12:13:00Z</cp:lastPrinted>
  <dcterms:created xsi:type="dcterms:W3CDTF">2022-11-21T07:06:00Z</dcterms:created>
  <dcterms:modified xsi:type="dcterms:W3CDTF">2022-11-22T09:57:00Z</dcterms:modified>
</cp:coreProperties>
</file>