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3" w:rsidRPr="00625913" w:rsidRDefault="00625913" w:rsidP="00625913">
      <w:pPr>
        <w:pStyle w:val="1"/>
        <w:rPr>
          <w:rFonts w:ascii="Times New Roman" w:hAnsi="Times New Roman" w:cs="Times New Roman"/>
          <w:sz w:val="28"/>
          <w:szCs w:val="28"/>
        </w:rPr>
      </w:pPr>
      <w:r w:rsidRPr="002E1C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28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C79">
        <w:rPr>
          <w:rFonts w:ascii="Times New Roman" w:hAnsi="Times New Roman" w:cs="Times New Roman"/>
          <w:sz w:val="28"/>
          <w:szCs w:val="28"/>
          <w:lang w:val="ru-RU"/>
        </w:rPr>
        <w:t xml:space="preserve"> ОГОЛОШЕННЯ</w:t>
      </w:r>
    </w:p>
    <w:p w:rsidR="000E4023" w:rsidRPr="008D1E78" w:rsidRDefault="000E4023" w:rsidP="000E4023">
      <w:pPr>
        <w:jc w:val="center"/>
        <w:rPr>
          <w:b/>
          <w:sz w:val="28"/>
          <w:szCs w:val="28"/>
        </w:rPr>
      </w:pPr>
      <w:r w:rsidRPr="008D1E78">
        <w:rPr>
          <w:b/>
          <w:sz w:val="28"/>
          <w:szCs w:val="28"/>
        </w:rPr>
        <w:t>для проведення закупівлі через електронну систему публічних закупівель PROZORRO</w:t>
      </w:r>
    </w:p>
    <w:p w:rsidR="000E4023" w:rsidRPr="008D1E78" w:rsidRDefault="000E4023" w:rsidP="000E4023">
      <w:pPr>
        <w:jc w:val="center"/>
        <w:rPr>
          <w:b/>
          <w:sz w:val="28"/>
          <w:szCs w:val="28"/>
        </w:rPr>
      </w:pPr>
    </w:p>
    <w:p w:rsidR="000E4023" w:rsidRPr="000B1D46" w:rsidRDefault="000E4023" w:rsidP="000E4023">
      <w:pPr>
        <w:pStyle w:val="20"/>
        <w:shd w:val="clear" w:color="auto" w:fill="auto"/>
        <w:tabs>
          <w:tab w:val="left" w:pos="1175"/>
        </w:tabs>
        <w:spacing w:before="0" w:after="0" w:line="276" w:lineRule="auto"/>
        <w:jc w:val="both"/>
        <w:rPr>
          <w:rStyle w:val="2"/>
          <w:rFonts w:ascii="Times New Roman" w:hAnsi="Times New Roman" w:cs="Times New Roman"/>
          <w:sz w:val="28"/>
          <w:szCs w:val="28"/>
          <w:lang w:eastAsia="uk-UA"/>
        </w:rPr>
      </w:pPr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>Замовник</w:t>
      </w:r>
      <w:proofErr w:type="spellEnd"/>
      <w:r w:rsidRPr="000B1D46">
        <w:rPr>
          <w:rStyle w:val="2"/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0E4023" w:rsidRPr="000B1D46" w:rsidRDefault="000E4023" w:rsidP="000E4023">
      <w:pPr>
        <w:rPr>
          <w:b/>
          <w:sz w:val="28"/>
          <w:szCs w:val="28"/>
        </w:rPr>
      </w:pPr>
      <w:r w:rsidRPr="000B1D46">
        <w:rPr>
          <w:rStyle w:val="2"/>
          <w:b w:val="0"/>
          <w:bCs w:val="0"/>
          <w:sz w:val="28"/>
          <w:szCs w:val="28"/>
          <w:lang w:eastAsia="uk-UA"/>
        </w:rPr>
        <w:t xml:space="preserve">1.1. </w:t>
      </w:r>
      <w:r w:rsidRPr="000B1D46">
        <w:rPr>
          <w:sz w:val="28"/>
          <w:szCs w:val="28"/>
        </w:rPr>
        <w:t xml:space="preserve">Найменування замовника: </w:t>
      </w:r>
      <w:r w:rsidR="00416A4F">
        <w:rPr>
          <w:b/>
          <w:sz w:val="28"/>
          <w:szCs w:val="28"/>
        </w:rPr>
        <w:t>КНП «Хмільницька О</w:t>
      </w:r>
      <w:r w:rsidR="007C0166" w:rsidRPr="000B1D46">
        <w:rPr>
          <w:b/>
          <w:sz w:val="28"/>
          <w:szCs w:val="28"/>
        </w:rPr>
        <w:t>Л</w:t>
      </w:r>
      <w:r w:rsidR="00416A4F">
        <w:rPr>
          <w:b/>
          <w:sz w:val="28"/>
          <w:szCs w:val="28"/>
        </w:rPr>
        <w:t>ВЛ</w:t>
      </w:r>
      <w:r w:rsidR="007C0166" w:rsidRPr="000B1D46">
        <w:rPr>
          <w:b/>
          <w:sz w:val="28"/>
          <w:szCs w:val="28"/>
        </w:rPr>
        <w:t xml:space="preserve"> ВОР»</w:t>
      </w:r>
    </w:p>
    <w:p w:rsidR="000E4023" w:rsidRPr="000B1D46" w:rsidRDefault="000E4023" w:rsidP="000E4023">
      <w:pPr>
        <w:rPr>
          <w:b/>
          <w:sz w:val="28"/>
          <w:szCs w:val="28"/>
        </w:rPr>
      </w:pPr>
      <w:r w:rsidRPr="000B1D46">
        <w:rPr>
          <w:sz w:val="28"/>
          <w:szCs w:val="28"/>
        </w:rPr>
        <w:t xml:space="preserve">1.2. Код ЄДРПОУ: </w:t>
      </w:r>
      <w:r w:rsidRPr="000B1D46">
        <w:rPr>
          <w:b/>
          <w:sz w:val="28"/>
          <w:szCs w:val="28"/>
        </w:rPr>
        <w:t>01982442</w:t>
      </w:r>
    </w:p>
    <w:p w:rsidR="000E4023" w:rsidRPr="007415DF" w:rsidRDefault="000E4023" w:rsidP="000E4023">
      <w:pPr>
        <w:shd w:val="clear" w:color="auto" w:fill="FFFFFF"/>
        <w:textAlignment w:val="bottom"/>
        <w:rPr>
          <w:b/>
          <w:color w:val="333333"/>
          <w:kern w:val="0"/>
          <w:sz w:val="28"/>
          <w:szCs w:val="28"/>
          <w:lang w:val="ru-RU" w:eastAsia="ru-RU"/>
        </w:rPr>
      </w:pPr>
      <w:r w:rsidRPr="000B1D46">
        <w:rPr>
          <w:sz w:val="28"/>
          <w:szCs w:val="28"/>
        </w:rPr>
        <w:t xml:space="preserve">1.3. Місцезнаходження: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>22000, Україна, Вінницька область, м.</w:t>
      </w:r>
      <w:r w:rsidR="00BD55CE" w:rsidRPr="000B1D46">
        <w:rPr>
          <w:b/>
          <w:color w:val="333333"/>
          <w:kern w:val="0"/>
          <w:sz w:val="28"/>
          <w:szCs w:val="28"/>
          <w:lang w:val="ru-RU" w:eastAsia="ru-RU"/>
        </w:rPr>
        <w:t xml:space="preserve">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>Хмільник, вул.</w:t>
      </w:r>
      <w:r w:rsidR="00BD55CE" w:rsidRPr="000B1D46">
        <w:rPr>
          <w:b/>
          <w:color w:val="333333"/>
          <w:kern w:val="0"/>
          <w:sz w:val="28"/>
          <w:szCs w:val="28"/>
          <w:lang w:val="ru-RU" w:eastAsia="ru-RU"/>
        </w:rPr>
        <w:t xml:space="preserve"> </w:t>
      </w:r>
      <w:r w:rsidRPr="000B1D46">
        <w:rPr>
          <w:b/>
          <w:color w:val="333333"/>
          <w:kern w:val="0"/>
          <w:sz w:val="28"/>
          <w:szCs w:val="28"/>
          <w:lang w:eastAsia="ru-RU"/>
        </w:rPr>
        <w:t xml:space="preserve">Шолом </w:t>
      </w:r>
      <w:proofErr w:type="spellStart"/>
      <w:r w:rsidRPr="000B1D46">
        <w:rPr>
          <w:b/>
          <w:color w:val="333333"/>
          <w:kern w:val="0"/>
          <w:sz w:val="28"/>
          <w:szCs w:val="28"/>
          <w:lang w:eastAsia="ru-RU"/>
        </w:rPr>
        <w:t>Алейхема</w:t>
      </w:r>
      <w:proofErr w:type="spellEnd"/>
      <w:r w:rsidRPr="000B1D46">
        <w:rPr>
          <w:b/>
          <w:color w:val="333333"/>
          <w:kern w:val="0"/>
          <w:sz w:val="28"/>
          <w:szCs w:val="28"/>
          <w:lang w:eastAsia="ru-RU"/>
        </w:rPr>
        <w:t>,8</w:t>
      </w:r>
    </w:p>
    <w:p w:rsidR="000B1D46" w:rsidRDefault="000B1D46" w:rsidP="000E4023">
      <w:pPr>
        <w:shd w:val="clear" w:color="auto" w:fill="FFFFFF"/>
        <w:textAlignment w:val="bottom"/>
        <w:rPr>
          <w:b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BB22C2">
        <w:rPr>
          <w:b/>
          <w:color w:val="000000"/>
          <w:sz w:val="28"/>
          <w:szCs w:val="28"/>
          <w:lang w:eastAsia="uk-UA"/>
        </w:rPr>
        <w:t>Уповноважена особа</w:t>
      </w:r>
      <w:r w:rsidR="00416A4F"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 xml:space="preserve">Поліщук Наталя Петрівна, тел./факс(04338)2-33-75, е-mail: </w:t>
      </w:r>
      <w:hyperlink r:id="rId5" w:history="1">
        <w:r w:rsidRPr="00784031">
          <w:rPr>
            <w:rStyle w:val="a5"/>
            <w:b/>
            <w:sz w:val="28"/>
            <w:szCs w:val="28"/>
            <w:lang w:eastAsia="uk-UA"/>
          </w:rPr>
          <w:t>xmoblfiz@ukr.net</w:t>
        </w:r>
      </w:hyperlink>
    </w:p>
    <w:p w:rsidR="000B1D46" w:rsidRDefault="000B1D46" w:rsidP="000B1D46">
      <w:pPr>
        <w:shd w:val="clear" w:color="auto" w:fill="FFFFE2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Предмет закупівлі.</w:t>
      </w:r>
    </w:p>
    <w:p w:rsidR="008F050F" w:rsidRPr="00C976C7" w:rsidRDefault="000B1D46" w:rsidP="005C22F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n10"/>
      <w:bookmarkEnd w:id="0"/>
      <w:r w:rsidRPr="00EB5DA6">
        <w:rPr>
          <w:sz w:val="28"/>
          <w:szCs w:val="28"/>
          <w:lang w:eastAsia="uk-UA"/>
        </w:rPr>
        <w:t xml:space="preserve">2.1. Найменування. </w:t>
      </w:r>
      <w:r w:rsidR="007E0BD9" w:rsidRPr="00EA3049">
        <w:rPr>
          <w:color w:val="333333"/>
          <w:sz w:val="28"/>
          <w:szCs w:val="28"/>
          <w:shd w:val="clear" w:color="auto" w:fill="E0E6EB"/>
        </w:rPr>
        <w:t xml:space="preserve"> </w:t>
      </w:r>
      <w:r w:rsidR="00C976C7" w:rsidRPr="00C976C7">
        <w:rPr>
          <w:b/>
          <w:shd w:val="clear" w:color="auto" w:fill="FFFFFF"/>
        </w:rPr>
        <w:t xml:space="preserve">Послуги з виготовлення проектно-кошторисної документації на установку  лічильника </w:t>
      </w:r>
      <w:r w:rsidR="00C75AAB">
        <w:rPr>
          <w:b/>
          <w:shd w:val="clear" w:color="auto" w:fill="FFFFFF"/>
        </w:rPr>
        <w:t>для обліку гарячої прісної води та лічильника для обліку гарячої радонової води</w:t>
      </w:r>
    </w:p>
    <w:p w:rsidR="008F050F" w:rsidRPr="008311E2" w:rsidRDefault="008F050F" w:rsidP="008F050F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11E2">
        <w:rPr>
          <w:rFonts w:ascii="Times New Roman" w:hAnsi="Times New Roman" w:cs="Times New Roman"/>
          <w:sz w:val="24"/>
          <w:szCs w:val="24"/>
          <w:shd w:val="clear" w:color="auto" w:fill="E1EEF7"/>
        </w:rPr>
        <w:t>ДК</w:t>
      </w:r>
      <w:proofErr w:type="spellEnd"/>
      <w:r w:rsidRPr="008311E2">
        <w:rPr>
          <w:rFonts w:ascii="Times New Roman" w:hAnsi="Times New Roman" w:cs="Times New Roman"/>
          <w:sz w:val="24"/>
          <w:szCs w:val="24"/>
          <w:shd w:val="clear" w:color="auto" w:fill="E1EEF7"/>
        </w:rPr>
        <w:t xml:space="preserve"> 021:2015: </w:t>
      </w:r>
      <w:r w:rsidRPr="008311E2">
        <w:rPr>
          <w:rFonts w:ascii="Times New Roman" w:hAnsi="Times New Roman" w:cs="Times New Roman"/>
          <w:bCs w:val="0"/>
          <w:color w:val="333333"/>
          <w:sz w:val="24"/>
          <w:szCs w:val="24"/>
          <w:bdr w:val="none" w:sz="0" w:space="0" w:color="auto" w:frame="1"/>
          <w:shd w:val="clear" w:color="auto" w:fill="E8E8E8"/>
        </w:rPr>
        <w:t>71320000-7</w:t>
      </w:r>
      <w:r w:rsidRPr="008311E2">
        <w:rPr>
          <w:rFonts w:ascii="Times New Roman" w:hAnsi="Times New Roman" w:cs="Times New Roman"/>
          <w:color w:val="333333"/>
          <w:sz w:val="24"/>
          <w:szCs w:val="24"/>
          <w:shd w:val="clear" w:color="auto" w:fill="E8E8E8"/>
        </w:rPr>
        <w:t> - Послуги з інженерного проектування</w:t>
      </w:r>
    </w:p>
    <w:p w:rsidR="000B1D46" w:rsidRPr="007415DF" w:rsidRDefault="000B1D46" w:rsidP="0095454B">
      <w:pPr>
        <w:shd w:val="clear" w:color="auto" w:fill="FFFFE2"/>
        <w:textAlignment w:val="baseline"/>
        <w:rPr>
          <w:sz w:val="28"/>
          <w:szCs w:val="28"/>
          <w:lang w:eastAsia="uk-UA"/>
        </w:rPr>
      </w:pPr>
      <w:r w:rsidRPr="007415DF">
        <w:rPr>
          <w:sz w:val="28"/>
          <w:szCs w:val="28"/>
          <w:lang w:eastAsia="uk-UA"/>
        </w:rPr>
        <w:t xml:space="preserve">2.2. Кількість товару або обсяг виконання робіт чи надання послуг. </w:t>
      </w:r>
      <w:bookmarkStart w:id="1" w:name="n12"/>
      <w:bookmarkEnd w:id="1"/>
      <w:r w:rsidR="008366A4">
        <w:rPr>
          <w:sz w:val="28"/>
          <w:szCs w:val="28"/>
          <w:lang w:eastAsia="uk-UA"/>
        </w:rPr>
        <w:t>1 послуга</w:t>
      </w:r>
    </w:p>
    <w:p w:rsidR="00486627" w:rsidRDefault="006B4E1B" w:rsidP="00112C6E">
      <w:pPr>
        <w:pStyle w:val="a6"/>
        <w:rPr>
          <w:rFonts w:ascii="Times New Roman" w:eastAsia="Times New Roman" w:hAnsi="Times New Roman" w:cs="Times New Roman"/>
          <w:bCs/>
          <w:kern w:val="1"/>
          <w:sz w:val="28"/>
          <w:szCs w:val="28"/>
          <w:shd w:val="clear" w:color="auto" w:fill="FFFFFF"/>
          <w:lang w:eastAsia="ru-RU"/>
        </w:rPr>
      </w:pPr>
      <w:r w:rsidRPr="0053147E">
        <w:rPr>
          <w:rFonts w:ascii="Times New Roman" w:eastAsia="Times New Roman" w:hAnsi="Times New Roman" w:cs="Times New Roman"/>
          <w:bCs/>
          <w:kern w:val="1"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0E4023" w:rsidRDefault="000B1D46" w:rsidP="000E4023">
      <w:pPr>
        <w:rPr>
          <w:sz w:val="28"/>
          <w:szCs w:val="28"/>
        </w:rPr>
      </w:pPr>
      <w:r w:rsidRPr="00CC0C3E">
        <w:rPr>
          <w:bCs/>
          <w:sz w:val="28"/>
          <w:szCs w:val="28"/>
          <w:shd w:val="clear" w:color="auto" w:fill="FFFFFF"/>
          <w:lang w:eastAsia="ru-RU"/>
        </w:rPr>
        <w:t>3</w:t>
      </w:r>
      <w:r w:rsidR="000E4023" w:rsidRPr="00CC0C3E">
        <w:rPr>
          <w:bCs/>
          <w:sz w:val="28"/>
          <w:szCs w:val="28"/>
          <w:shd w:val="clear" w:color="auto" w:fill="FFFFFF"/>
          <w:lang w:eastAsia="ru-RU"/>
        </w:rPr>
        <w:t>.</w:t>
      </w:r>
      <w:r w:rsidR="00BD55CE" w:rsidRPr="00CC0C3E">
        <w:rPr>
          <w:sz w:val="28"/>
          <w:szCs w:val="28"/>
        </w:rPr>
        <w:t xml:space="preserve"> </w:t>
      </w:r>
      <w:r w:rsidR="00CC0C3E" w:rsidRPr="00CC0C3E">
        <w:rPr>
          <w:sz w:val="28"/>
          <w:szCs w:val="28"/>
        </w:rPr>
        <w:t>О</w:t>
      </w:r>
      <w:r w:rsidR="000E4023" w:rsidRPr="00CC0C3E">
        <w:rPr>
          <w:sz w:val="28"/>
          <w:szCs w:val="28"/>
        </w:rPr>
        <w:t xml:space="preserve">чікувана вартість предмета закупівлі  </w:t>
      </w:r>
      <w:r w:rsidR="00C75AAB">
        <w:rPr>
          <w:sz w:val="28"/>
          <w:szCs w:val="28"/>
          <w:lang w:val="ru-RU"/>
        </w:rPr>
        <w:t>2</w:t>
      </w:r>
      <w:r w:rsidR="008F050F">
        <w:rPr>
          <w:sz w:val="28"/>
          <w:szCs w:val="28"/>
          <w:lang w:val="ru-RU"/>
        </w:rPr>
        <w:t>00</w:t>
      </w:r>
      <w:r w:rsidR="00216ACD">
        <w:rPr>
          <w:sz w:val="28"/>
          <w:szCs w:val="28"/>
          <w:lang w:val="ru-RU"/>
        </w:rPr>
        <w:t>0</w:t>
      </w:r>
      <w:r w:rsidR="00BD55CE" w:rsidRPr="00CC0C3E">
        <w:rPr>
          <w:sz w:val="28"/>
          <w:szCs w:val="28"/>
        </w:rPr>
        <w:t>0</w:t>
      </w:r>
      <w:r w:rsidR="007367D7" w:rsidRPr="00CC0C3E">
        <w:rPr>
          <w:sz w:val="28"/>
          <w:szCs w:val="28"/>
        </w:rPr>
        <w:t>,00грн</w:t>
      </w:r>
      <w:r w:rsidR="000E4023" w:rsidRPr="00CC0C3E">
        <w:rPr>
          <w:sz w:val="28"/>
          <w:szCs w:val="28"/>
        </w:rPr>
        <w:t xml:space="preserve"> (</w:t>
      </w:r>
      <w:r w:rsidR="00C75AAB">
        <w:rPr>
          <w:sz w:val="28"/>
          <w:szCs w:val="28"/>
        </w:rPr>
        <w:t>Двадцять</w:t>
      </w:r>
      <w:r w:rsidR="008F050F">
        <w:rPr>
          <w:sz w:val="28"/>
          <w:szCs w:val="28"/>
          <w:lang w:val="ru-RU"/>
        </w:rPr>
        <w:t xml:space="preserve"> </w:t>
      </w:r>
      <w:proofErr w:type="spellStart"/>
      <w:r w:rsidR="008F050F">
        <w:rPr>
          <w:sz w:val="28"/>
          <w:szCs w:val="28"/>
          <w:lang w:val="ru-RU"/>
        </w:rPr>
        <w:t>тисяч</w:t>
      </w:r>
      <w:proofErr w:type="spellEnd"/>
      <w:r w:rsidR="00931CB9">
        <w:rPr>
          <w:sz w:val="28"/>
          <w:szCs w:val="28"/>
          <w:lang w:val="ru-RU"/>
        </w:rPr>
        <w:t xml:space="preserve"> </w:t>
      </w:r>
      <w:r w:rsidR="000E4023" w:rsidRPr="00CC0C3E">
        <w:rPr>
          <w:sz w:val="28"/>
          <w:szCs w:val="28"/>
        </w:rPr>
        <w:t>грн. 00 коп.) в т.ч.  ПДВ.</w:t>
      </w:r>
    </w:p>
    <w:p w:rsidR="002E4E21" w:rsidRDefault="002E4E21" w:rsidP="000E4023">
      <w:pPr>
        <w:rPr>
          <w:bCs/>
          <w:sz w:val="28"/>
          <w:szCs w:val="28"/>
        </w:rPr>
      </w:pPr>
      <w:r w:rsidRPr="00420101">
        <w:rPr>
          <w:sz w:val="28"/>
          <w:szCs w:val="28"/>
        </w:rPr>
        <w:t xml:space="preserve">3.1 Крок </w:t>
      </w:r>
      <w:r>
        <w:rPr>
          <w:sz w:val="28"/>
          <w:szCs w:val="28"/>
        </w:rPr>
        <w:t>зниження ставок, грн.</w:t>
      </w:r>
      <w:r w:rsidRPr="00420101">
        <w:rPr>
          <w:sz w:val="28"/>
          <w:szCs w:val="28"/>
        </w:rPr>
        <w:t xml:space="preserve">: </w:t>
      </w:r>
      <w:r w:rsidR="00C75AAB">
        <w:rPr>
          <w:sz w:val="28"/>
          <w:szCs w:val="28"/>
          <w:lang w:val="ru-RU"/>
        </w:rPr>
        <w:t>2</w:t>
      </w:r>
      <w:r w:rsidR="008F050F">
        <w:rPr>
          <w:sz w:val="28"/>
          <w:szCs w:val="28"/>
          <w:lang w:val="ru-RU"/>
        </w:rPr>
        <w:t>00</w:t>
      </w:r>
      <w:r w:rsidRPr="002E4E21">
        <w:rPr>
          <w:bCs/>
          <w:sz w:val="28"/>
          <w:szCs w:val="28"/>
        </w:rPr>
        <w:t>,00 грн.</w:t>
      </w:r>
    </w:p>
    <w:p w:rsidR="002E4E21" w:rsidRPr="002E4E21" w:rsidRDefault="002E4E21" w:rsidP="002E4E21">
      <w:pPr>
        <w:jc w:val="both"/>
        <w:rPr>
          <w:sz w:val="28"/>
          <w:szCs w:val="28"/>
          <w:lang w:eastAsia="zh-CN"/>
        </w:rPr>
      </w:pPr>
      <w:r w:rsidRPr="002E4E21">
        <w:rPr>
          <w:snapToGrid w:val="0"/>
          <w:sz w:val="28"/>
          <w:szCs w:val="28"/>
        </w:rPr>
        <w:t>3.2.Дата та час закінчення подання запитів на уточнення або запитань щодо закупівель: зазначений в електронній версії закупівлі.</w:t>
      </w:r>
    </w:p>
    <w:p w:rsidR="002E4E21" w:rsidRDefault="002E4E21" w:rsidP="002E4E21">
      <w:pPr>
        <w:rPr>
          <w:snapToGrid w:val="0"/>
          <w:sz w:val="28"/>
          <w:szCs w:val="28"/>
        </w:rPr>
      </w:pPr>
      <w:r w:rsidRPr="002E4E21">
        <w:rPr>
          <w:snapToGrid w:val="0"/>
          <w:sz w:val="28"/>
          <w:szCs w:val="28"/>
        </w:rPr>
        <w:t>3.3.Дата та час закінчення  подання пропозицій: зазначений в електронній версії закупівлі.</w:t>
      </w:r>
    </w:p>
    <w:p w:rsidR="000E4023" w:rsidRDefault="000B1427" w:rsidP="000E4023">
      <w:pPr>
        <w:shd w:val="clear" w:color="auto" w:fill="FFFFFF"/>
        <w:textAlignment w:val="bottom"/>
        <w:rPr>
          <w:kern w:val="0"/>
          <w:sz w:val="28"/>
          <w:szCs w:val="28"/>
          <w:lang w:eastAsia="ru-RU"/>
        </w:rPr>
      </w:pPr>
      <w:r w:rsidRPr="00CC0C3E">
        <w:rPr>
          <w:sz w:val="28"/>
          <w:szCs w:val="28"/>
        </w:rPr>
        <w:t>4</w:t>
      </w:r>
      <w:r w:rsidR="000E4023" w:rsidRPr="00CC0C3E">
        <w:rPr>
          <w:sz w:val="28"/>
          <w:szCs w:val="28"/>
        </w:rPr>
        <w:t>. Місце поставки товарів, викона</w:t>
      </w:r>
      <w:r w:rsidR="00F44A18">
        <w:rPr>
          <w:sz w:val="28"/>
          <w:szCs w:val="28"/>
        </w:rPr>
        <w:t xml:space="preserve">ння робіт, надання послуг: </w:t>
      </w:r>
      <w:r w:rsidR="000E4023" w:rsidRPr="00CC0C3E">
        <w:rPr>
          <w:sz w:val="28"/>
          <w:szCs w:val="28"/>
        </w:rPr>
        <w:t xml:space="preserve"> </w:t>
      </w:r>
      <w:r w:rsidR="00416A4F">
        <w:rPr>
          <w:sz w:val="28"/>
          <w:szCs w:val="28"/>
        </w:rPr>
        <w:t>КНП «Хмільницька О</w:t>
      </w:r>
      <w:r w:rsidR="007C0166" w:rsidRPr="00CC0C3E">
        <w:rPr>
          <w:sz w:val="28"/>
          <w:szCs w:val="28"/>
        </w:rPr>
        <w:t>Л</w:t>
      </w:r>
      <w:r w:rsidR="00416A4F">
        <w:rPr>
          <w:sz w:val="28"/>
          <w:szCs w:val="28"/>
        </w:rPr>
        <w:t>ВЛ</w:t>
      </w:r>
      <w:r w:rsidR="007C0166" w:rsidRPr="00CC0C3E">
        <w:rPr>
          <w:sz w:val="28"/>
          <w:szCs w:val="28"/>
        </w:rPr>
        <w:t xml:space="preserve"> ВОР» </w:t>
      </w:r>
      <w:r w:rsidR="000E4023" w:rsidRPr="00CC0C3E">
        <w:rPr>
          <w:kern w:val="0"/>
          <w:sz w:val="28"/>
          <w:szCs w:val="28"/>
          <w:lang w:eastAsia="ru-RU"/>
        </w:rPr>
        <w:t>22000, Україна, Вінницька область, м.</w:t>
      </w:r>
      <w:r w:rsidR="00317CE4">
        <w:rPr>
          <w:kern w:val="0"/>
          <w:sz w:val="28"/>
          <w:szCs w:val="28"/>
          <w:lang w:eastAsia="ru-RU"/>
        </w:rPr>
        <w:t xml:space="preserve"> </w:t>
      </w:r>
      <w:r w:rsidR="000E4023" w:rsidRPr="00CC0C3E">
        <w:rPr>
          <w:kern w:val="0"/>
          <w:sz w:val="28"/>
          <w:szCs w:val="28"/>
          <w:lang w:eastAsia="ru-RU"/>
        </w:rPr>
        <w:t>Хмільник, вул.</w:t>
      </w:r>
      <w:r w:rsidR="00BD55CE" w:rsidRPr="00CC0C3E">
        <w:rPr>
          <w:kern w:val="0"/>
          <w:sz w:val="28"/>
          <w:szCs w:val="28"/>
          <w:lang w:eastAsia="ru-RU"/>
        </w:rPr>
        <w:t xml:space="preserve"> </w:t>
      </w:r>
      <w:r w:rsidR="000E4023" w:rsidRPr="00CC0C3E">
        <w:rPr>
          <w:kern w:val="0"/>
          <w:sz w:val="28"/>
          <w:szCs w:val="28"/>
          <w:lang w:eastAsia="ru-RU"/>
        </w:rPr>
        <w:t xml:space="preserve">Шолом </w:t>
      </w:r>
      <w:proofErr w:type="spellStart"/>
      <w:r w:rsidR="000E4023" w:rsidRPr="00CC0C3E">
        <w:rPr>
          <w:kern w:val="0"/>
          <w:sz w:val="28"/>
          <w:szCs w:val="28"/>
          <w:lang w:eastAsia="ru-RU"/>
        </w:rPr>
        <w:t>Алейхема</w:t>
      </w:r>
      <w:proofErr w:type="spellEnd"/>
      <w:r w:rsidR="000E4023" w:rsidRPr="00CC0C3E">
        <w:rPr>
          <w:kern w:val="0"/>
          <w:sz w:val="28"/>
          <w:szCs w:val="28"/>
          <w:lang w:eastAsia="ru-RU"/>
        </w:rPr>
        <w:t>,8</w:t>
      </w:r>
    </w:p>
    <w:p w:rsidR="000E4023" w:rsidRPr="00F44A18" w:rsidRDefault="000B1427" w:rsidP="00CC0C3E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246F">
        <w:rPr>
          <w:rFonts w:ascii="Times New Roman" w:hAnsi="Times New Roman" w:cs="Times New Roman"/>
          <w:sz w:val="28"/>
          <w:szCs w:val="28"/>
        </w:rPr>
        <w:t>5</w:t>
      </w:r>
      <w:r w:rsidR="003E4995" w:rsidRPr="0079246F">
        <w:rPr>
          <w:rFonts w:ascii="Times New Roman" w:hAnsi="Times New Roman" w:cs="Times New Roman"/>
          <w:sz w:val="28"/>
          <w:szCs w:val="28"/>
        </w:rPr>
        <w:t>.</w:t>
      </w:r>
      <w:r w:rsidR="00F3218F">
        <w:rPr>
          <w:rFonts w:ascii="Times New Roman" w:hAnsi="Times New Roman" w:cs="Times New Roman"/>
          <w:sz w:val="28"/>
          <w:szCs w:val="28"/>
        </w:rPr>
        <w:t>Строк</w:t>
      </w:r>
      <w:r w:rsidR="009E6A28" w:rsidRPr="00F3218F">
        <w:rPr>
          <w:rFonts w:ascii="Times New Roman" w:hAnsi="Times New Roman" w:cs="Times New Roman"/>
          <w:sz w:val="28"/>
          <w:szCs w:val="28"/>
        </w:rPr>
        <w:t xml:space="preserve"> </w:t>
      </w:r>
      <w:r w:rsidR="00F3218F" w:rsidRPr="00F3218F">
        <w:rPr>
          <w:rFonts w:ascii="Times New Roman" w:hAnsi="Times New Roman" w:cs="Times New Roman"/>
          <w:sz w:val="28"/>
          <w:szCs w:val="28"/>
        </w:rPr>
        <w:t>надання послуг</w:t>
      </w:r>
      <w:r w:rsidR="000E4023" w:rsidRPr="00F3218F">
        <w:rPr>
          <w:rFonts w:ascii="Times New Roman" w:hAnsi="Times New Roman" w:cs="Times New Roman"/>
          <w:sz w:val="28"/>
          <w:szCs w:val="28"/>
        </w:rPr>
        <w:t xml:space="preserve">: </w:t>
      </w:r>
      <w:r w:rsidR="00B4429F">
        <w:rPr>
          <w:rFonts w:ascii="Times New Roman" w:hAnsi="Times New Roman" w:cs="Times New Roman"/>
          <w:sz w:val="28"/>
          <w:szCs w:val="28"/>
        </w:rPr>
        <w:t>не пізніше 23 вересня</w:t>
      </w:r>
      <w:r w:rsidR="005A28E2">
        <w:rPr>
          <w:rFonts w:ascii="Times New Roman" w:hAnsi="Times New Roman" w:cs="Times New Roman"/>
          <w:sz w:val="28"/>
          <w:szCs w:val="28"/>
        </w:rPr>
        <w:t xml:space="preserve"> 2022</w:t>
      </w:r>
      <w:r w:rsidR="00F44A18" w:rsidRPr="00F44A1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C0F8A" w:rsidRPr="00AC0F8A" w:rsidRDefault="00796BFB" w:rsidP="00AC0F8A">
      <w:pPr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Pr="00191E84">
        <w:rPr>
          <w:sz w:val="28"/>
          <w:szCs w:val="28"/>
        </w:rPr>
        <w:t>. Умови оплати товарів, виконання робіт, надання послуг:</w:t>
      </w:r>
      <w:r>
        <w:rPr>
          <w:sz w:val="28"/>
          <w:szCs w:val="28"/>
        </w:rPr>
        <w:t xml:space="preserve"> </w:t>
      </w:r>
      <w:r w:rsidRPr="00AC0F8A">
        <w:rPr>
          <w:sz w:val="28"/>
          <w:szCs w:val="28"/>
        </w:rPr>
        <w:t>Оплата здійснюється на підстав</w:t>
      </w:r>
      <w:r w:rsidR="007F17C6">
        <w:rPr>
          <w:sz w:val="28"/>
          <w:szCs w:val="28"/>
        </w:rPr>
        <w:t xml:space="preserve">і </w:t>
      </w:r>
      <w:r w:rsidR="008366A4">
        <w:rPr>
          <w:sz w:val="28"/>
          <w:szCs w:val="28"/>
        </w:rPr>
        <w:t xml:space="preserve">акту </w:t>
      </w:r>
      <w:r w:rsidR="00F3218F">
        <w:rPr>
          <w:sz w:val="28"/>
          <w:szCs w:val="28"/>
        </w:rPr>
        <w:t>наданих</w:t>
      </w:r>
      <w:r w:rsidR="00F3218F" w:rsidRPr="00F3218F">
        <w:rPr>
          <w:sz w:val="28"/>
          <w:szCs w:val="28"/>
        </w:rPr>
        <w:t xml:space="preserve"> послуг</w:t>
      </w:r>
      <w:r w:rsidR="007F17C6">
        <w:rPr>
          <w:sz w:val="28"/>
          <w:szCs w:val="28"/>
        </w:rPr>
        <w:t>.</w:t>
      </w:r>
    </w:p>
    <w:p w:rsidR="007F17C6" w:rsidRPr="00317CE4" w:rsidRDefault="00796BFB" w:rsidP="007F17C6">
      <w:pPr>
        <w:rPr>
          <w:sz w:val="28"/>
          <w:szCs w:val="28"/>
        </w:rPr>
      </w:pPr>
      <w:r w:rsidRPr="00AC0F8A">
        <w:rPr>
          <w:rFonts w:eastAsia="Courier New"/>
          <w:bCs/>
          <w:sz w:val="28"/>
          <w:szCs w:val="28"/>
          <w:lang w:eastAsia="uk-UA"/>
        </w:rPr>
        <w:t>7</w:t>
      </w:r>
      <w:r w:rsidR="000E4023" w:rsidRPr="00AC0F8A">
        <w:rPr>
          <w:rFonts w:eastAsia="Courier New"/>
          <w:bCs/>
          <w:sz w:val="28"/>
          <w:szCs w:val="28"/>
          <w:lang w:eastAsia="uk-UA"/>
        </w:rPr>
        <w:t xml:space="preserve">. Технічні та якісні вимоги до </w:t>
      </w:r>
      <w:r w:rsidR="00AC0F8A" w:rsidRPr="00AC0F8A">
        <w:rPr>
          <w:rFonts w:eastAsia="Courier New"/>
          <w:bCs/>
          <w:sz w:val="28"/>
          <w:szCs w:val="28"/>
          <w:lang w:eastAsia="uk-UA"/>
        </w:rPr>
        <w:t>предмету закупівлі та спосіб їх</w:t>
      </w:r>
      <w:r w:rsidR="00AC0F8A" w:rsidRPr="00AC0F8A">
        <w:rPr>
          <w:rFonts w:eastAsia="Courier New"/>
          <w:bCs/>
          <w:sz w:val="28"/>
          <w:szCs w:val="28"/>
          <w:lang w:val="ru-RU" w:eastAsia="uk-UA"/>
        </w:rPr>
        <w:t xml:space="preserve"> </w:t>
      </w:r>
      <w:r w:rsidR="000E4023" w:rsidRPr="00AC0F8A">
        <w:rPr>
          <w:rFonts w:eastAsia="Courier New"/>
          <w:bCs/>
          <w:sz w:val="28"/>
          <w:szCs w:val="28"/>
          <w:lang w:eastAsia="uk-UA"/>
        </w:rPr>
        <w:t>підтвердження:</w:t>
      </w:r>
      <w:r w:rsidR="000E4023" w:rsidRPr="00AC0F8A">
        <w:rPr>
          <w:rFonts w:eastAsia="Courier New"/>
          <w:bCs/>
          <w:color w:val="FF0000"/>
          <w:sz w:val="28"/>
          <w:szCs w:val="28"/>
          <w:lang w:eastAsia="uk-UA"/>
        </w:rPr>
        <w:t xml:space="preserve"> </w:t>
      </w:r>
      <w:r w:rsidR="008366A4">
        <w:rPr>
          <w:rFonts w:eastAsia="Courier New"/>
          <w:sz w:val="28"/>
          <w:szCs w:val="28"/>
          <w:lang w:eastAsia="uk-UA"/>
        </w:rPr>
        <w:t>зазначені в додатку 1</w:t>
      </w:r>
    </w:p>
    <w:p w:rsidR="000E4023" w:rsidRDefault="00796BFB" w:rsidP="000E4023">
      <w:pPr>
        <w:tabs>
          <w:tab w:val="left" w:pos="938"/>
        </w:tabs>
        <w:jc w:val="both"/>
        <w:rPr>
          <w:rFonts w:cstheme="minorBidi"/>
          <w:b/>
          <w:color w:val="000000"/>
          <w:sz w:val="28"/>
          <w:szCs w:val="28"/>
          <w:lang w:eastAsia="uk-UA"/>
        </w:rPr>
      </w:pPr>
      <w:r>
        <w:rPr>
          <w:rFonts w:eastAsia="Courier New"/>
          <w:bCs/>
          <w:sz w:val="28"/>
          <w:szCs w:val="28"/>
          <w:lang w:eastAsia="uk-UA"/>
        </w:rPr>
        <w:t>8</w:t>
      </w:r>
      <w:r w:rsidR="000E4023" w:rsidRPr="0064026A">
        <w:rPr>
          <w:rFonts w:eastAsia="Courier New"/>
          <w:bCs/>
          <w:sz w:val="28"/>
          <w:szCs w:val="28"/>
          <w:lang w:eastAsia="uk-UA"/>
        </w:rPr>
        <w:t xml:space="preserve">. Вимоги до кваліфікації учасників та спосіб їх підтвердження: </w:t>
      </w:r>
      <w:r w:rsidR="000E4023" w:rsidRPr="0064026A">
        <w:rPr>
          <w:rFonts w:eastAsia="Courier New"/>
          <w:sz w:val="28"/>
          <w:szCs w:val="28"/>
          <w:lang w:eastAsia="uk-UA"/>
        </w:rPr>
        <w:t>учасник повинен надати в електронному (сканованому) вигляді в складі своєї пропозиції документи зазначені в додатку 2.</w:t>
      </w:r>
      <w:r w:rsidR="0079246F" w:rsidRPr="0079246F">
        <w:rPr>
          <w:rFonts w:cstheme="minorBidi"/>
          <w:b/>
          <w:color w:val="000000"/>
          <w:sz w:val="28"/>
          <w:szCs w:val="28"/>
          <w:lang w:eastAsia="uk-UA"/>
        </w:rPr>
        <w:t xml:space="preserve"> </w:t>
      </w:r>
    </w:p>
    <w:p w:rsidR="00796BFB" w:rsidRDefault="00796BFB" w:rsidP="002E4E21">
      <w:pPr>
        <w:rPr>
          <w:color w:val="000000"/>
          <w:sz w:val="28"/>
          <w:szCs w:val="28"/>
        </w:rPr>
      </w:pPr>
      <w:r w:rsidRPr="00796BFB">
        <w:rPr>
          <w:color w:val="000000"/>
          <w:sz w:val="28"/>
          <w:szCs w:val="28"/>
        </w:rPr>
        <w:t xml:space="preserve">9.Перелік критеріїв та методика оцінки пропозицій із зазначенням питомої ваги критеріїв: </w:t>
      </w:r>
      <w:r>
        <w:rPr>
          <w:color w:val="000000"/>
          <w:sz w:val="28"/>
          <w:szCs w:val="28"/>
        </w:rPr>
        <w:t>«</w:t>
      </w:r>
      <w:r w:rsidRPr="00796BFB">
        <w:rPr>
          <w:color w:val="000000"/>
          <w:sz w:val="28"/>
          <w:szCs w:val="28"/>
        </w:rPr>
        <w:t>Ціна – 100%</w:t>
      </w:r>
      <w:r>
        <w:rPr>
          <w:color w:val="000000"/>
          <w:sz w:val="28"/>
          <w:szCs w:val="28"/>
          <w:lang w:val="ru-RU"/>
        </w:rPr>
        <w:t>»</w:t>
      </w:r>
      <w:r w:rsidRPr="00796BFB">
        <w:rPr>
          <w:color w:val="000000"/>
          <w:sz w:val="28"/>
          <w:szCs w:val="28"/>
        </w:rPr>
        <w:t>.</w:t>
      </w:r>
    </w:p>
    <w:p w:rsidR="008366A4" w:rsidRDefault="008366A4" w:rsidP="008366A4">
      <w:pPr>
        <w:framePr w:w="14621" w:h="60" w:hRule="exact" w:wrap="around" w:vAnchor="page" w:hAnchor="page" w:x="1" w:y="16231"/>
        <w:tabs>
          <w:tab w:val="left" w:pos="8222"/>
          <w:tab w:val="left" w:pos="8789"/>
        </w:tabs>
        <w:ind w:left="-284" w:hanging="142"/>
        <w:rPr>
          <w:sz w:val="0"/>
          <w:szCs w:val="0"/>
        </w:rPr>
      </w:pPr>
    </w:p>
    <w:p w:rsidR="002E4E21" w:rsidRDefault="00796BFB" w:rsidP="000E4023">
      <w:pPr>
        <w:tabs>
          <w:tab w:val="left" w:pos="938"/>
        </w:tabs>
        <w:jc w:val="both"/>
        <w:rPr>
          <w:color w:val="000000"/>
          <w:sz w:val="28"/>
          <w:szCs w:val="28"/>
        </w:rPr>
      </w:pPr>
      <w:r w:rsidRPr="00796BFB">
        <w:rPr>
          <w:color w:val="000000"/>
          <w:sz w:val="28"/>
          <w:szCs w:val="28"/>
        </w:rPr>
        <w:t>10.Розмір та умови надання забезпечення пропозицій учасників : не вимагається</w:t>
      </w:r>
    </w:p>
    <w:p w:rsidR="00796BFB" w:rsidRDefault="00796BFB" w:rsidP="000E4023">
      <w:pPr>
        <w:tabs>
          <w:tab w:val="left" w:pos="938"/>
        </w:tabs>
        <w:jc w:val="both"/>
        <w:rPr>
          <w:color w:val="000000"/>
          <w:sz w:val="28"/>
          <w:szCs w:val="28"/>
        </w:rPr>
      </w:pPr>
      <w:r w:rsidRPr="00796BFB">
        <w:rPr>
          <w:color w:val="000000"/>
          <w:sz w:val="28"/>
          <w:szCs w:val="28"/>
        </w:rPr>
        <w:t xml:space="preserve">11.Розмір та умови надання забезпечення виконання договору про закупівлю: </w:t>
      </w:r>
      <w:r w:rsidRPr="00796BFB">
        <w:rPr>
          <w:color w:val="000000"/>
          <w:sz w:val="28"/>
          <w:szCs w:val="28"/>
        </w:rPr>
        <w:lastRenderedPageBreak/>
        <w:t>не вимагається</w:t>
      </w:r>
    </w:p>
    <w:p w:rsidR="008366A4" w:rsidRDefault="00796BFB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</w:t>
      </w:r>
    </w:p>
    <w:p w:rsidR="008366A4" w:rsidRPr="008366A4" w:rsidRDefault="00796BFB" w:rsidP="000E402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ru-RU"/>
        </w:rPr>
      </w:pPr>
      <w:r>
        <w:rPr>
          <w:color w:val="auto"/>
          <w:sz w:val="28"/>
          <w:szCs w:val="28"/>
          <w:lang w:val="uk-UA"/>
        </w:rPr>
        <w:t xml:space="preserve"> </w:t>
      </w:r>
      <w:proofErr w:type="gramStart"/>
      <w:r w:rsidR="008366A4" w:rsidRPr="008366A4">
        <w:rPr>
          <w:i/>
          <w:sz w:val="28"/>
          <w:szCs w:val="28"/>
          <w:lang w:val="ru-RU"/>
        </w:rPr>
        <w:t>З</w:t>
      </w:r>
      <w:proofErr w:type="gramEnd"/>
      <w:r w:rsidR="008366A4" w:rsidRPr="008366A4">
        <w:rPr>
          <w:i/>
          <w:sz w:val="28"/>
          <w:szCs w:val="28"/>
          <w:lang w:val="ru-RU"/>
        </w:rPr>
        <w:t xml:space="preserve"> приводу </w:t>
      </w:r>
      <w:proofErr w:type="spellStart"/>
      <w:r w:rsidR="008366A4" w:rsidRPr="008366A4">
        <w:rPr>
          <w:i/>
          <w:sz w:val="28"/>
          <w:szCs w:val="28"/>
          <w:lang w:val="ru-RU"/>
        </w:rPr>
        <w:t>уточнень</w:t>
      </w:r>
      <w:proofErr w:type="spellEnd"/>
      <w:r w:rsidR="008366A4" w:rsidRPr="008366A4">
        <w:rPr>
          <w:i/>
          <w:sz w:val="28"/>
          <w:szCs w:val="28"/>
          <w:lang w:val="ru-RU"/>
        </w:rPr>
        <w:t xml:space="preserve"> </w:t>
      </w:r>
      <w:proofErr w:type="spellStart"/>
      <w:r w:rsidR="008366A4" w:rsidRPr="008366A4">
        <w:rPr>
          <w:i/>
          <w:sz w:val="28"/>
          <w:szCs w:val="28"/>
          <w:lang w:val="ru-RU"/>
        </w:rPr>
        <w:t>звертатися</w:t>
      </w:r>
      <w:proofErr w:type="spellEnd"/>
      <w:r w:rsidR="008366A4" w:rsidRPr="008366A4">
        <w:rPr>
          <w:i/>
          <w:sz w:val="28"/>
          <w:szCs w:val="28"/>
          <w:lang w:val="ru-RU"/>
        </w:rPr>
        <w:t xml:space="preserve"> по телефону 0964082797- </w:t>
      </w:r>
      <w:proofErr w:type="spellStart"/>
      <w:r w:rsidR="008366A4" w:rsidRPr="008366A4">
        <w:rPr>
          <w:i/>
          <w:sz w:val="28"/>
          <w:szCs w:val="28"/>
          <w:lang w:val="ru-RU"/>
        </w:rPr>
        <w:t>Небеснюк</w:t>
      </w:r>
      <w:proofErr w:type="spellEnd"/>
      <w:r w:rsidR="008366A4" w:rsidRPr="008366A4">
        <w:rPr>
          <w:i/>
          <w:sz w:val="28"/>
          <w:szCs w:val="28"/>
          <w:lang w:val="ru-RU"/>
        </w:rPr>
        <w:t xml:space="preserve"> </w:t>
      </w:r>
      <w:proofErr w:type="spellStart"/>
      <w:r w:rsidR="008366A4" w:rsidRPr="008366A4">
        <w:rPr>
          <w:i/>
          <w:sz w:val="28"/>
          <w:szCs w:val="28"/>
          <w:lang w:val="ru-RU"/>
        </w:rPr>
        <w:t>Володимир</w:t>
      </w:r>
      <w:proofErr w:type="spellEnd"/>
      <w:r w:rsidR="008366A4" w:rsidRPr="008366A4">
        <w:rPr>
          <w:i/>
          <w:sz w:val="28"/>
          <w:szCs w:val="28"/>
          <w:lang w:val="ru-RU"/>
        </w:rPr>
        <w:t xml:space="preserve"> Петрович</w:t>
      </w:r>
    </w:p>
    <w:p w:rsidR="000E4023" w:rsidRDefault="00796BFB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0E4023" w:rsidRPr="006A6EC5">
        <w:rPr>
          <w:color w:val="auto"/>
          <w:sz w:val="28"/>
          <w:szCs w:val="28"/>
          <w:lang w:val="uk-UA"/>
        </w:rPr>
        <w:t>Додатки до Оголошення для проведення закупівлі через систему електронних закупівель:</w:t>
      </w:r>
    </w:p>
    <w:p w:rsidR="008366A4" w:rsidRDefault="008366A4" w:rsidP="000E4023">
      <w:pPr>
        <w:pStyle w:val="a3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Додаток  1</w:t>
      </w:r>
      <w:r w:rsidRPr="006A6EC5">
        <w:rPr>
          <w:color w:val="auto"/>
          <w:sz w:val="28"/>
          <w:szCs w:val="28"/>
          <w:lang w:val="uk-UA"/>
        </w:rPr>
        <w:t xml:space="preserve"> –</w:t>
      </w:r>
      <w:r>
        <w:rPr>
          <w:color w:val="auto"/>
          <w:sz w:val="28"/>
          <w:szCs w:val="28"/>
          <w:lang w:val="uk-UA"/>
        </w:rPr>
        <w:t xml:space="preserve"> Технічні (якісні) вимоги.</w:t>
      </w:r>
    </w:p>
    <w:p w:rsidR="000E4023" w:rsidRPr="00796BFB" w:rsidRDefault="000E4023" w:rsidP="00796BFB">
      <w:pPr>
        <w:pStyle w:val="a3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r w:rsidRPr="006A6EC5">
        <w:rPr>
          <w:color w:val="auto"/>
          <w:sz w:val="28"/>
          <w:szCs w:val="28"/>
          <w:lang w:val="uk-UA"/>
        </w:rPr>
        <w:t>Додаток  2 – Кваліфікаційні вимоги учасників.</w:t>
      </w:r>
      <w:r w:rsidR="00796BFB">
        <w:rPr>
          <w:color w:val="auto"/>
          <w:sz w:val="28"/>
          <w:szCs w:val="28"/>
          <w:lang w:val="uk-UA"/>
        </w:rPr>
        <w:t xml:space="preserve">                                        </w:t>
      </w:r>
      <w:r w:rsidRPr="006A6EC5">
        <w:rPr>
          <w:color w:val="auto"/>
          <w:sz w:val="28"/>
          <w:szCs w:val="28"/>
          <w:lang w:val="uk-UA"/>
        </w:rPr>
        <w:t>Додаток  3 – Форма цінової пропозиції</w:t>
      </w:r>
      <w:r w:rsidRPr="006A6EC5">
        <w:rPr>
          <w:color w:val="auto"/>
          <w:sz w:val="26"/>
          <w:szCs w:val="26"/>
          <w:lang w:val="uk-UA"/>
        </w:rPr>
        <w:t>.</w:t>
      </w:r>
      <w:r w:rsidR="00C73409" w:rsidRPr="006A6EC5">
        <w:rPr>
          <w:color w:val="auto"/>
          <w:sz w:val="26"/>
          <w:szCs w:val="26"/>
          <w:lang w:val="uk-UA"/>
        </w:rPr>
        <w:tab/>
      </w:r>
    </w:p>
    <w:p w:rsidR="00C73409" w:rsidRDefault="00C73409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sz w:val="28"/>
          <w:szCs w:val="28"/>
        </w:rPr>
      </w:pPr>
      <w:r w:rsidRPr="006A6EC5">
        <w:rPr>
          <w:color w:val="auto"/>
          <w:sz w:val="28"/>
          <w:szCs w:val="28"/>
          <w:lang w:val="uk-UA"/>
        </w:rPr>
        <w:t>Додаток 4 –  Проект договору.</w:t>
      </w:r>
    </w:p>
    <w:p w:rsidR="006A15BF" w:rsidRDefault="006A15BF" w:rsidP="00C73409">
      <w:pPr>
        <w:pStyle w:val="a3"/>
        <w:shd w:val="clear" w:color="auto" w:fill="FFFFFF"/>
        <w:tabs>
          <w:tab w:val="left" w:pos="4845"/>
        </w:tabs>
        <w:spacing w:before="0" w:beforeAutospacing="0" w:after="0" w:afterAutospacing="0"/>
        <w:rPr>
          <w:color w:val="auto"/>
          <w:sz w:val="28"/>
          <w:szCs w:val="28"/>
        </w:rPr>
      </w:pPr>
    </w:p>
    <w:sectPr w:rsidR="006A15BF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96C99"/>
    <w:multiLevelType w:val="hybridMultilevel"/>
    <w:tmpl w:val="8492518E"/>
    <w:lvl w:ilvl="0" w:tplc="DA8A7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A6FE6"/>
    <w:multiLevelType w:val="hybridMultilevel"/>
    <w:tmpl w:val="E15AD1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023"/>
    <w:rsid w:val="0001496C"/>
    <w:rsid w:val="000209D7"/>
    <w:rsid w:val="00032C89"/>
    <w:rsid w:val="00046BBE"/>
    <w:rsid w:val="00053B4B"/>
    <w:rsid w:val="0006055C"/>
    <w:rsid w:val="00063C65"/>
    <w:rsid w:val="00095BAB"/>
    <w:rsid w:val="000B1427"/>
    <w:rsid w:val="000B1D46"/>
    <w:rsid w:val="000B7429"/>
    <w:rsid w:val="000C19EA"/>
    <w:rsid w:val="000C2D14"/>
    <w:rsid w:val="000E3833"/>
    <w:rsid w:val="000E4023"/>
    <w:rsid w:val="00112C6E"/>
    <w:rsid w:val="001303A6"/>
    <w:rsid w:val="00151327"/>
    <w:rsid w:val="001524D7"/>
    <w:rsid w:val="00155440"/>
    <w:rsid w:val="00157255"/>
    <w:rsid w:val="00163A74"/>
    <w:rsid w:val="00191E84"/>
    <w:rsid w:val="001A585F"/>
    <w:rsid w:val="001B4C58"/>
    <w:rsid w:val="001C7DBD"/>
    <w:rsid w:val="00200058"/>
    <w:rsid w:val="00214363"/>
    <w:rsid w:val="00216ACD"/>
    <w:rsid w:val="00223447"/>
    <w:rsid w:val="002268C9"/>
    <w:rsid w:val="0023248B"/>
    <w:rsid w:val="00271B3D"/>
    <w:rsid w:val="002A6EC3"/>
    <w:rsid w:val="002E1C79"/>
    <w:rsid w:val="002E4E21"/>
    <w:rsid w:val="002F5B0E"/>
    <w:rsid w:val="00317CE4"/>
    <w:rsid w:val="00362281"/>
    <w:rsid w:val="00365851"/>
    <w:rsid w:val="003B5E8B"/>
    <w:rsid w:val="003C28B5"/>
    <w:rsid w:val="003D4064"/>
    <w:rsid w:val="003D498A"/>
    <w:rsid w:val="003E4995"/>
    <w:rsid w:val="0040486E"/>
    <w:rsid w:val="00416A4F"/>
    <w:rsid w:val="00426869"/>
    <w:rsid w:val="00456429"/>
    <w:rsid w:val="00462A80"/>
    <w:rsid w:val="00462AD4"/>
    <w:rsid w:val="00470A41"/>
    <w:rsid w:val="00484A71"/>
    <w:rsid w:val="00486627"/>
    <w:rsid w:val="004D1E94"/>
    <w:rsid w:val="00523AE7"/>
    <w:rsid w:val="00524278"/>
    <w:rsid w:val="0053147E"/>
    <w:rsid w:val="0053412A"/>
    <w:rsid w:val="00541832"/>
    <w:rsid w:val="0054423C"/>
    <w:rsid w:val="00576492"/>
    <w:rsid w:val="00597091"/>
    <w:rsid w:val="005A28E2"/>
    <w:rsid w:val="005A6F8F"/>
    <w:rsid w:val="005C22F1"/>
    <w:rsid w:val="005D009E"/>
    <w:rsid w:val="005F571E"/>
    <w:rsid w:val="00621A48"/>
    <w:rsid w:val="00625913"/>
    <w:rsid w:val="0064026A"/>
    <w:rsid w:val="006968EC"/>
    <w:rsid w:val="006A15BF"/>
    <w:rsid w:val="006A6EC5"/>
    <w:rsid w:val="006B4E1B"/>
    <w:rsid w:val="006D5750"/>
    <w:rsid w:val="006E32AC"/>
    <w:rsid w:val="006F4CA6"/>
    <w:rsid w:val="00702BE5"/>
    <w:rsid w:val="00723E06"/>
    <w:rsid w:val="00731204"/>
    <w:rsid w:val="007367D7"/>
    <w:rsid w:val="007415DF"/>
    <w:rsid w:val="00751A8F"/>
    <w:rsid w:val="00760D3A"/>
    <w:rsid w:val="007673ED"/>
    <w:rsid w:val="0079246F"/>
    <w:rsid w:val="00796BFB"/>
    <w:rsid w:val="007A3614"/>
    <w:rsid w:val="007C0166"/>
    <w:rsid w:val="007E014B"/>
    <w:rsid w:val="007E0BD9"/>
    <w:rsid w:val="007E52CB"/>
    <w:rsid w:val="007F17C6"/>
    <w:rsid w:val="008274C7"/>
    <w:rsid w:val="008366A4"/>
    <w:rsid w:val="00855DC9"/>
    <w:rsid w:val="00861D9D"/>
    <w:rsid w:val="008634D2"/>
    <w:rsid w:val="008A6465"/>
    <w:rsid w:val="008B267F"/>
    <w:rsid w:val="008B58B5"/>
    <w:rsid w:val="008E4A03"/>
    <w:rsid w:val="008F050F"/>
    <w:rsid w:val="00905BF2"/>
    <w:rsid w:val="0090788F"/>
    <w:rsid w:val="00931CB9"/>
    <w:rsid w:val="00943079"/>
    <w:rsid w:val="0095454B"/>
    <w:rsid w:val="0099248F"/>
    <w:rsid w:val="009C795D"/>
    <w:rsid w:val="009E6A28"/>
    <w:rsid w:val="009F600C"/>
    <w:rsid w:val="009F761D"/>
    <w:rsid w:val="00A4471E"/>
    <w:rsid w:val="00A53A4D"/>
    <w:rsid w:val="00A74C86"/>
    <w:rsid w:val="00A80550"/>
    <w:rsid w:val="00A811A6"/>
    <w:rsid w:val="00A81F6F"/>
    <w:rsid w:val="00AA1443"/>
    <w:rsid w:val="00AB4AC6"/>
    <w:rsid w:val="00AC0F8A"/>
    <w:rsid w:val="00AC2E93"/>
    <w:rsid w:val="00AC40CA"/>
    <w:rsid w:val="00AD25C0"/>
    <w:rsid w:val="00B31DB6"/>
    <w:rsid w:val="00B4429F"/>
    <w:rsid w:val="00B640E8"/>
    <w:rsid w:val="00B87CDD"/>
    <w:rsid w:val="00BB22C2"/>
    <w:rsid w:val="00BB2ADF"/>
    <w:rsid w:val="00BB78B4"/>
    <w:rsid w:val="00BD5181"/>
    <w:rsid w:val="00BD55CE"/>
    <w:rsid w:val="00BF6E81"/>
    <w:rsid w:val="00C12583"/>
    <w:rsid w:val="00C300E4"/>
    <w:rsid w:val="00C43981"/>
    <w:rsid w:val="00C57929"/>
    <w:rsid w:val="00C61AB9"/>
    <w:rsid w:val="00C62479"/>
    <w:rsid w:val="00C67E0C"/>
    <w:rsid w:val="00C73409"/>
    <w:rsid w:val="00C75AAB"/>
    <w:rsid w:val="00C813E4"/>
    <w:rsid w:val="00C86E38"/>
    <w:rsid w:val="00C95A84"/>
    <w:rsid w:val="00C976C7"/>
    <w:rsid w:val="00CB773A"/>
    <w:rsid w:val="00CC0C3E"/>
    <w:rsid w:val="00CC248E"/>
    <w:rsid w:val="00CE0EE2"/>
    <w:rsid w:val="00D220CA"/>
    <w:rsid w:val="00D70AD6"/>
    <w:rsid w:val="00DE3892"/>
    <w:rsid w:val="00DF6EC7"/>
    <w:rsid w:val="00E123A1"/>
    <w:rsid w:val="00E21CF9"/>
    <w:rsid w:val="00E40A09"/>
    <w:rsid w:val="00E44336"/>
    <w:rsid w:val="00E668C2"/>
    <w:rsid w:val="00E81FE9"/>
    <w:rsid w:val="00E9504E"/>
    <w:rsid w:val="00EA3049"/>
    <w:rsid w:val="00EB01EF"/>
    <w:rsid w:val="00EB5DA6"/>
    <w:rsid w:val="00ED2D76"/>
    <w:rsid w:val="00F02CE3"/>
    <w:rsid w:val="00F226D7"/>
    <w:rsid w:val="00F3218F"/>
    <w:rsid w:val="00F44A18"/>
    <w:rsid w:val="00F44F1A"/>
    <w:rsid w:val="00F7136A"/>
    <w:rsid w:val="00FB23D7"/>
    <w:rsid w:val="00FC6E3F"/>
    <w:rsid w:val="00FD24DC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E4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23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Normal (Web)"/>
    <w:aliases w:val="Знак2, Знак2"/>
    <w:basedOn w:val="a"/>
    <w:link w:val="a4"/>
    <w:uiPriority w:val="99"/>
    <w:rsid w:val="000E4023"/>
    <w:pPr>
      <w:widowControl/>
      <w:suppressAutoHyphens w:val="0"/>
      <w:spacing w:before="100" w:beforeAutospacing="1" w:after="100" w:afterAutospacing="1"/>
    </w:pPr>
    <w:rPr>
      <w:rFonts w:eastAsia="Calibri"/>
      <w:color w:val="000000"/>
      <w:kern w:val="0"/>
      <w:lang w:val="en-US" w:eastAsia="ru-RU"/>
    </w:rPr>
  </w:style>
  <w:style w:type="character" w:customStyle="1" w:styleId="a4">
    <w:name w:val="Обычный (веб) Знак"/>
    <w:aliases w:val="Знак2 Знак, Знак2 Знак"/>
    <w:link w:val="a3"/>
    <w:locked/>
    <w:rsid w:val="000E4023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2">
    <w:name w:val="Основной текст (2)_"/>
    <w:link w:val="20"/>
    <w:rsid w:val="000E402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023"/>
    <w:pPr>
      <w:shd w:val="clear" w:color="auto" w:fill="FFFFFF"/>
      <w:suppressAutoHyphens w:val="0"/>
      <w:spacing w:before="60" w:after="60" w:line="240" w:lineRule="atLeast"/>
    </w:pPr>
    <w:rPr>
      <w:rFonts w:asciiTheme="minorHAnsi" w:eastAsiaTheme="minorHAnsi" w:hAnsiTheme="minorHAnsi" w:cstheme="minorBidi"/>
      <w:b/>
      <w:bCs/>
      <w:kern w:val="0"/>
      <w:sz w:val="26"/>
      <w:szCs w:val="26"/>
      <w:shd w:val="clear" w:color="auto" w:fill="FFFFFF"/>
      <w:lang w:val="ru-RU"/>
    </w:rPr>
  </w:style>
  <w:style w:type="paragraph" w:styleId="21">
    <w:name w:val="Body Text Indent 2"/>
    <w:basedOn w:val="a"/>
    <w:link w:val="22"/>
    <w:rsid w:val="000E4023"/>
    <w:pPr>
      <w:widowControl/>
      <w:suppressAutoHyphens w:val="0"/>
      <w:spacing w:line="360" w:lineRule="auto"/>
      <w:ind w:firstLine="567"/>
      <w:jc w:val="both"/>
    </w:pPr>
    <w:rPr>
      <w:rFonts w:ascii="Peterburg" w:hAnsi="Peterburg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E4023"/>
    <w:rPr>
      <w:rFonts w:ascii="Peterburg" w:eastAsia="Times New Roman" w:hAnsi="Peterburg" w:cs="Times New Roman"/>
      <w:sz w:val="24"/>
      <w:szCs w:val="20"/>
      <w:lang w:val="uk-UA" w:eastAsia="ru-RU"/>
    </w:rPr>
  </w:style>
  <w:style w:type="character" w:customStyle="1" w:styleId="zk-definition-listitem-text">
    <w:name w:val="zk-definition-list__item-text"/>
    <w:basedOn w:val="a0"/>
    <w:rsid w:val="000E4023"/>
  </w:style>
  <w:style w:type="character" w:styleId="a5">
    <w:name w:val="Hyperlink"/>
    <w:basedOn w:val="a0"/>
    <w:uiPriority w:val="99"/>
    <w:unhideWhenUsed/>
    <w:rsid w:val="000B1D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B1D46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CC0C3E"/>
    <w:pPr>
      <w:spacing w:after="0" w:line="240" w:lineRule="auto"/>
    </w:pPr>
    <w:rPr>
      <w:lang w:val="uk-UA"/>
    </w:rPr>
  </w:style>
  <w:style w:type="character" w:customStyle="1" w:styleId="11">
    <w:name w:val="Заголовок №1_"/>
    <w:basedOn w:val="a0"/>
    <w:link w:val="110"/>
    <w:rsid w:val="00426869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1"/>
    <w:rsid w:val="00426869"/>
  </w:style>
  <w:style w:type="paragraph" w:customStyle="1" w:styleId="110">
    <w:name w:val="Заголовок №11"/>
    <w:basedOn w:val="a"/>
    <w:link w:val="11"/>
    <w:rsid w:val="00426869"/>
    <w:pPr>
      <w:shd w:val="clear" w:color="auto" w:fill="FFFFFF"/>
      <w:suppressAutoHyphens w:val="0"/>
      <w:spacing w:before="42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28"/>
      <w:szCs w:val="28"/>
      <w:lang w:val="ru-RU"/>
    </w:rPr>
  </w:style>
  <w:style w:type="paragraph" w:customStyle="1" w:styleId="normal">
    <w:name w:val="normal"/>
    <w:rsid w:val="0042686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7">
    <w:name w:val="List Paragraph"/>
    <w:basedOn w:val="a"/>
    <w:uiPriority w:val="34"/>
    <w:qFormat/>
    <w:rsid w:val="002E4E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tm81">
    <w:name w:val="tm81"/>
    <w:basedOn w:val="a0"/>
    <w:rsid w:val="002E4E21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91E84"/>
    <w:pPr>
      <w:widowControl/>
      <w:suppressAutoHyphens w:val="0"/>
      <w:spacing w:after="120"/>
    </w:pPr>
    <w:rPr>
      <w:kern w:val="0"/>
      <w:lang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1E8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191E8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classifier-text">
    <w:name w:val="classifier-text"/>
    <w:basedOn w:val="a0"/>
    <w:rsid w:val="00112C6E"/>
  </w:style>
  <w:style w:type="character" w:styleId="aa">
    <w:name w:val="Intense Emphasis"/>
    <w:basedOn w:val="a0"/>
    <w:uiPriority w:val="21"/>
    <w:qFormat/>
    <w:rsid w:val="00112C6E"/>
    <w:rPr>
      <w:b/>
      <w:i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6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EC7"/>
    <w:rPr>
      <w:rFonts w:ascii="Tahoma" w:eastAsia="Times New Roman" w:hAnsi="Tahoma" w:cs="Tahoma"/>
      <w:kern w:val="1"/>
      <w:sz w:val="16"/>
      <w:szCs w:val="16"/>
      <w:lang w:val="uk-UA"/>
    </w:rPr>
  </w:style>
  <w:style w:type="character" w:customStyle="1" w:styleId="qaclassifierdescrcode">
    <w:name w:val="qa_classifier_descr_code"/>
    <w:basedOn w:val="a0"/>
    <w:rsid w:val="00462A80"/>
  </w:style>
  <w:style w:type="character" w:customStyle="1" w:styleId="qaclassifierdescrprimary">
    <w:name w:val="qa_classifier_descr_primary"/>
    <w:basedOn w:val="a0"/>
    <w:rsid w:val="00462A80"/>
  </w:style>
  <w:style w:type="character" w:styleId="ad">
    <w:name w:val="Strong"/>
    <w:basedOn w:val="a0"/>
    <w:uiPriority w:val="22"/>
    <w:qFormat/>
    <w:rsid w:val="00462A80"/>
    <w:rPr>
      <w:b/>
      <w:bCs/>
    </w:rPr>
  </w:style>
  <w:style w:type="character" w:styleId="ae">
    <w:name w:val="Emphasis"/>
    <w:basedOn w:val="a0"/>
    <w:uiPriority w:val="20"/>
    <w:qFormat/>
    <w:rsid w:val="00456429"/>
    <w:rPr>
      <w:i/>
      <w:iCs/>
    </w:rPr>
  </w:style>
  <w:style w:type="paragraph" w:customStyle="1" w:styleId="14">
    <w:name w:val="Абзац списка1"/>
    <w:basedOn w:val="a"/>
    <w:rsid w:val="000C19E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90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single" w:sz="12" w:space="31" w:color="D0D4DC"/>
                <w:right w:val="none" w:sz="0" w:space="0" w:color="auto"/>
              </w:divBdr>
            </w:div>
          </w:divsChild>
        </w:div>
      </w:divsChild>
    </w:div>
    <w:div w:id="112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moblfi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2022-08-15T05:31:00Z</cp:lastPrinted>
  <dcterms:created xsi:type="dcterms:W3CDTF">2022-08-15T05:32:00Z</dcterms:created>
  <dcterms:modified xsi:type="dcterms:W3CDTF">2022-08-15T05:32:00Z</dcterms:modified>
</cp:coreProperties>
</file>