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39" w:rsidRPr="00A74FF7" w:rsidRDefault="000B2B39" w:rsidP="000B2B39">
      <w:pPr>
        <w:shd w:val="clear" w:color="auto" w:fill="D9D9D9"/>
        <w:jc w:val="center"/>
        <w:rPr>
          <w:b/>
          <w:sz w:val="23"/>
          <w:szCs w:val="23"/>
          <w:lang w:val="uk-UA" w:eastAsia="uk-UA"/>
        </w:rPr>
      </w:pPr>
      <w:r w:rsidRPr="00A74FF7">
        <w:rPr>
          <w:b/>
          <w:sz w:val="23"/>
          <w:szCs w:val="23"/>
          <w:lang w:val="uk-UA" w:eastAsia="uk-UA"/>
        </w:rPr>
        <w:t xml:space="preserve">ПРОЄКТ ДОГОВОРУ ПРО ЗАКУПІВЛЮ </w:t>
      </w:r>
    </w:p>
    <w:p w:rsidR="000B2B39" w:rsidRPr="00A74FF7" w:rsidRDefault="000B2B39" w:rsidP="000B2B39">
      <w:pPr>
        <w:shd w:val="clear" w:color="auto" w:fill="D9D9D9"/>
        <w:jc w:val="center"/>
        <w:rPr>
          <w:b/>
          <w:sz w:val="23"/>
          <w:szCs w:val="23"/>
          <w:lang w:val="uk-UA" w:eastAsia="uk-UA"/>
        </w:rPr>
      </w:pPr>
      <w:r w:rsidRPr="00A74FF7">
        <w:rPr>
          <w:b/>
          <w:sz w:val="23"/>
          <w:szCs w:val="23"/>
          <w:lang w:val="uk-UA" w:eastAsia="uk-UA"/>
        </w:rPr>
        <w:t>ІЗ ЗАЗНАЧЕННЯМ ПОРЯДКУ ЗМІН ЙОГО УМОВ</w:t>
      </w:r>
    </w:p>
    <w:p w:rsidR="000B2B39" w:rsidRPr="00A74FF7" w:rsidRDefault="000B2B39" w:rsidP="000B2B39">
      <w:pPr>
        <w:pStyle w:val="FR1"/>
        <w:spacing w:before="0"/>
        <w:jc w:val="left"/>
        <w:rPr>
          <w:sz w:val="23"/>
          <w:szCs w:val="23"/>
        </w:rPr>
      </w:pP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3"/>
          <w:szCs w:val="23"/>
          <w:bdr w:val="none" w:sz="0" w:space="0" w:color="auto" w:frame="1"/>
          <w:lang w:val="uk-UA" w:eastAsia="uk-UA"/>
        </w:rPr>
      </w:pPr>
      <w:r w:rsidRPr="00A74FF7">
        <w:rPr>
          <w:b/>
          <w:bCs/>
          <w:sz w:val="23"/>
          <w:szCs w:val="23"/>
          <w:bdr w:val="none" w:sz="0" w:space="0" w:color="auto" w:frame="1"/>
          <w:lang w:val="uk-UA" w:eastAsia="uk-UA"/>
        </w:rPr>
        <w:t>Договір</w:t>
      </w:r>
      <w:r w:rsidR="00AF2C4A" w:rsidRPr="00A74FF7">
        <w:rPr>
          <w:b/>
          <w:bCs/>
          <w:sz w:val="23"/>
          <w:szCs w:val="23"/>
          <w:bdr w:val="none" w:sz="0" w:space="0" w:color="auto" w:frame="1"/>
          <w:lang w:val="uk-UA" w:eastAsia="uk-UA"/>
        </w:rPr>
        <w:t xml:space="preserve"> </w:t>
      </w:r>
      <w:r w:rsidR="00D5549D" w:rsidRPr="00A74FF7">
        <w:rPr>
          <w:b/>
          <w:bCs/>
          <w:sz w:val="23"/>
          <w:szCs w:val="23"/>
          <w:bdr w:val="none" w:sz="0" w:space="0" w:color="auto" w:frame="1"/>
          <w:lang w:val="uk-UA" w:eastAsia="uk-UA"/>
        </w:rPr>
        <w:t>№___</w:t>
      </w:r>
    </w:p>
    <w:p w:rsidR="001D37A3" w:rsidRPr="00A74FF7" w:rsidRDefault="001D37A3" w:rsidP="001D37A3">
      <w:pPr>
        <w:pStyle w:val="HTML"/>
        <w:jc w:val="center"/>
        <w:textAlignment w:val="baseline"/>
        <w:rPr>
          <w:rFonts w:ascii="Times New Roman" w:hAnsi="Times New Roman" w:cs="Times New Roman"/>
          <w:sz w:val="23"/>
          <w:szCs w:val="23"/>
        </w:rPr>
      </w:pPr>
      <w:r w:rsidRPr="00A74FF7">
        <w:rPr>
          <w:rFonts w:ascii="Times New Roman" w:hAnsi="Times New Roman" w:cs="Times New Roman"/>
          <w:b/>
          <w:bCs/>
          <w:sz w:val="23"/>
          <w:szCs w:val="23"/>
          <w:bdr w:val="none" w:sz="0" w:space="0" w:color="auto" w:frame="1"/>
        </w:rPr>
        <w:t xml:space="preserve">про закупівлю товарів </w:t>
      </w:r>
    </w:p>
    <w:p w:rsidR="001D37A3" w:rsidRPr="00A74FF7" w:rsidRDefault="001D37A3" w:rsidP="001D37A3">
      <w:pPr>
        <w:pStyle w:val="a7"/>
        <w:tabs>
          <w:tab w:val="left" w:pos="7938"/>
        </w:tabs>
        <w:contextualSpacing/>
        <w:rPr>
          <w:b/>
          <w:bCs/>
          <w:sz w:val="23"/>
          <w:szCs w:val="23"/>
          <w:bdr w:val="none" w:sz="0" w:space="0" w:color="auto" w:frame="1"/>
          <w:lang w:eastAsia="uk-UA"/>
        </w:rPr>
      </w:pPr>
      <w:r w:rsidRPr="00A74FF7">
        <w:rPr>
          <w:b/>
          <w:bCs/>
          <w:sz w:val="23"/>
          <w:szCs w:val="23"/>
          <w:bdr w:val="none" w:sz="0" w:space="0" w:color="auto" w:frame="1"/>
          <w:lang w:eastAsia="uk-UA"/>
        </w:rPr>
        <w:t xml:space="preserve"> </w:t>
      </w:r>
    </w:p>
    <w:p w:rsidR="001D37A3" w:rsidRPr="00A74FF7" w:rsidRDefault="001D37A3" w:rsidP="00D5549D">
      <w:pPr>
        <w:pStyle w:val="a7"/>
        <w:tabs>
          <w:tab w:val="left" w:pos="7938"/>
        </w:tabs>
        <w:ind w:left="0"/>
        <w:contextualSpacing/>
        <w:rPr>
          <w:b/>
          <w:bCs/>
          <w:sz w:val="23"/>
          <w:szCs w:val="23"/>
        </w:rPr>
      </w:pPr>
      <w:r w:rsidRPr="00A74FF7">
        <w:rPr>
          <w:b/>
          <w:bCs/>
          <w:sz w:val="23"/>
          <w:szCs w:val="23"/>
        </w:rPr>
        <w:t xml:space="preserve">місто _________                         </w:t>
      </w:r>
      <w:r w:rsidR="00D5549D" w:rsidRPr="00A74FF7">
        <w:rPr>
          <w:b/>
          <w:bCs/>
          <w:sz w:val="23"/>
          <w:szCs w:val="23"/>
        </w:rPr>
        <w:t xml:space="preserve">     </w:t>
      </w:r>
      <w:r w:rsidRPr="00A74FF7">
        <w:rPr>
          <w:b/>
          <w:bCs/>
          <w:sz w:val="23"/>
          <w:szCs w:val="23"/>
        </w:rPr>
        <w:t xml:space="preserve">   </w:t>
      </w:r>
      <w:r w:rsidR="00D5549D" w:rsidRPr="00A74FF7">
        <w:rPr>
          <w:b/>
          <w:bCs/>
          <w:sz w:val="23"/>
          <w:szCs w:val="23"/>
        </w:rPr>
        <w:t xml:space="preserve">       </w:t>
      </w:r>
      <w:r w:rsidRPr="00A74FF7">
        <w:rPr>
          <w:b/>
          <w:bCs/>
          <w:sz w:val="23"/>
          <w:szCs w:val="23"/>
        </w:rPr>
        <w:t xml:space="preserve">                                                 ___</w:t>
      </w:r>
      <w:r w:rsidR="008C1443" w:rsidRPr="00A74FF7">
        <w:rPr>
          <w:b/>
          <w:sz w:val="23"/>
          <w:szCs w:val="23"/>
        </w:rPr>
        <w:fldChar w:fldCharType="begin">
          <w:ffData>
            <w:name w:val="ТекстовеПоле3"/>
            <w:enabled/>
            <w:calcOnExit w:val="0"/>
            <w:textInput/>
          </w:ffData>
        </w:fldChar>
      </w:r>
      <w:r w:rsidRPr="00A74FF7">
        <w:rPr>
          <w:b/>
          <w:sz w:val="23"/>
          <w:szCs w:val="23"/>
        </w:rPr>
        <w:instrText xml:space="preserve"> FORMTEXT </w:instrText>
      </w:r>
      <w:r w:rsidR="008C1443" w:rsidRPr="00A74FF7">
        <w:rPr>
          <w:b/>
          <w:sz w:val="23"/>
          <w:szCs w:val="23"/>
        </w:rPr>
      </w:r>
      <w:r w:rsidR="008C1443" w:rsidRPr="00A74FF7">
        <w:rPr>
          <w:b/>
          <w:sz w:val="23"/>
          <w:szCs w:val="23"/>
        </w:rPr>
        <w:fldChar w:fldCharType="end"/>
      </w:r>
      <w:r w:rsidRPr="00A74FF7">
        <w:rPr>
          <w:b/>
          <w:sz w:val="23"/>
          <w:szCs w:val="23"/>
        </w:rPr>
        <w:t xml:space="preserve"> ________ </w:t>
      </w:r>
      <w:r w:rsidRPr="00A74FF7">
        <w:rPr>
          <w:b/>
          <w:bCs/>
          <w:sz w:val="23"/>
          <w:szCs w:val="23"/>
        </w:rPr>
        <w:t>20</w:t>
      </w:r>
      <w:r w:rsidRPr="00A74FF7">
        <w:rPr>
          <w:b/>
          <w:sz w:val="23"/>
          <w:szCs w:val="23"/>
        </w:rPr>
        <w:t>__</w:t>
      </w:r>
      <w:r w:rsidRPr="00A74FF7">
        <w:rPr>
          <w:b/>
          <w:bCs/>
          <w:sz w:val="23"/>
          <w:szCs w:val="23"/>
        </w:rPr>
        <w:t xml:space="preserve"> року</w:t>
      </w:r>
    </w:p>
    <w:p w:rsidR="001D37A3" w:rsidRPr="00A74FF7" w:rsidRDefault="001D37A3" w:rsidP="001D37A3">
      <w:pPr>
        <w:pStyle w:val="a7"/>
        <w:tabs>
          <w:tab w:val="left" w:pos="7938"/>
        </w:tabs>
        <w:contextualSpacing/>
        <w:rPr>
          <w:bCs/>
          <w:sz w:val="23"/>
          <w:szCs w:val="23"/>
        </w:rPr>
      </w:pPr>
    </w:p>
    <w:p w:rsidR="001D37A3" w:rsidRPr="00A74FF7" w:rsidRDefault="001D37A3" w:rsidP="001D37A3">
      <w:pPr>
        <w:jc w:val="both"/>
        <w:rPr>
          <w:sz w:val="23"/>
          <w:szCs w:val="23"/>
          <w:lang w:val="uk-UA"/>
        </w:rPr>
      </w:pPr>
      <w:r w:rsidRPr="00A74FF7">
        <w:rPr>
          <w:b/>
          <w:sz w:val="23"/>
          <w:szCs w:val="23"/>
          <w:lang w:val="uk-UA"/>
        </w:rPr>
        <w:t>Покупець:</w:t>
      </w:r>
      <w:r w:rsidRPr="00A74FF7">
        <w:rPr>
          <w:sz w:val="23"/>
          <w:szCs w:val="23"/>
          <w:lang w:val="uk-UA"/>
        </w:rPr>
        <w:t xml:space="preserve"> </w:t>
      </w:r>
      <w:r w:rsidR="00D5549D" w:rsidRPr="00A74FF7">
        <w:rPr>
          <w:b/>
          <w:sz w:val="23"/>
          <w:szCs w:val="23"/>
          <w:lang w:val="uk-UA"/>
        </w:rPr>
        <w:t>Комунальне некомерційне підприємство “Баранівська лікарня” Баранівської міської ради</w:t>
      </w:r>
      <w:r w:rsidR="00D5549D" w:rsidRPr="00A74FF7">
        <w:rPr>
          <w:sz w:val="23"/>
          <w:szCs w:val="23"/>
          <w:lang w:val="uk-UA"/>
        </w:rPr>
        <w:t xml:space="preserve">, в особі </w:t>
      </w:r>
      <w:r w:rsidR="00D5549D" w:rsidRPr="00A74FF7">
        <w:rPr>
          <w:b/>
          <w:sz w:val="23"/>
          <w:szCs w:val="23"/>
          <w:lang w:val="uk-UA"/>
        </w:rPr>
        <w:t>директора Шатровського Ігоря Володимировича</w:t>
      </w:r>
      <w:r w:rsidR="00D5549D" w:rsidRPr="00A74FF7">
        <w:rPr>
          <w:sz w:val="23"/>
          <w:szCs w:val="23"/>
          <w:lang w:val="uk-UA"/>
        </w:rPr>
        <w:t xml:space="preserve">, який діє на підставі </w:t>
      </w:r>
      <w:r w:rsidR="00D5549D" w:rsidRPr="00A74FF7">
        <w:rPr>
          <w:b/>
          <w:sz w:val="23"/>
          <w:szCs w:val="23"/>
          <w:lang w:val="uk-UA"/>
        </w:rPr>
        <w:t>Статуту</w:t>
      </w:r>
      <w:r w:rsidRPr="00A74FF7">
        <w:rPr>
          <w:sz w:val="23"/>
          <w:szCs w:val="23"/>
          <w:lang w:val="uk-UA"/>
        </w:rPr>
        <w:t>, з однієї сторони, та</w:t>
      </w:r>
    </w:p>
    <w:p w:rsidR="001D37A3" w:rsidRPr="00A74FF7" w:rsidRDefault="001D37A3" w:rsidP="001D37A3">
      <w:pPr>
        <w:jc w:val="both"/>
        <w:rPr>
          <w:sz w:val="23"/>
          <w:szCs w:val="23"/>
          <w:lang w:val="uk-UA"/>
        </w:rPr>
      </w:pPr>
      <w:r w:rsidRPr="00A74FF7">
        <w:rPr>
          <w:b/>
          <w:sz w:val="23"/>
          <w:szCs w:val="23"/>
          <w:lang w:val="uk-UA"/>
        </w:rPr>
        <w:t>Постачальник:</w:t>
      </w:r>
      <w:r w:rsidRPr="00A74FF7">
        <w:rPr>
          <w:sz w:val="23"/>
          <w:szCs w:val="23"/>
          <w:lang w:val="uk-UA"/>
        </w:rPr>
        <w:t xml:space="preserve"> ____________________________________________________, в особі ______________________________________, діє на підставі ___________________________________, з другої сторони, надалі разом іменовані «Сторони», уклали цей договір про закупівлю товарів (далі – Договір) про нижченаведене:</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3"/>
          <w:szCs w:val="23"/>
          <w:lang w:val="uk-UA" w:eastAsia="uk-UA"/>
        </w:rPr>
      </w:pPr>
      <w:bookmarkStart w:id="0" w:name="o18"/>
      <w:bookmarkEnd w:id="0"/>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eastAsia="uk-UA"/>
        </w:rPr>
      </w:pPr>
      <w:r w:rsidRPr="00A74FF7">
        <w:rPr>
          <w:b/>
          <w:sz w:val="23"/>
          <w:szCs w:val="23"/>
          <w:lang w:val="uk-UA" w:eastAsia="uk-UA"/>
        </w:rPr>
        <w:t>1. ПРЕДМЕТ ДОГОВОРУ</w:t>
      </w:r>
      <w:bookmarkStart w:id="1" w:name="o19"/>
      <w:bookmarkEnd w:id="1"/>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 w:name="o21"/>
      <w:bookmarkStart w:id="3" w:name="o28"/>
      <w:bookmarkEnd w:id="2"/>
      <w:bookmarkEnd w:id="3"/>
      <w:r w:rsidRPr="00A74FF7">
        <w:rPr>
          <w:sz w:val="23"/>
          <w:szCs w:val="23"/>
          <w:lang w:val="uk-UA" w:eastAsia="uk-UA"/>
        </w:rPr>
        <w:t>1.1. Постачальник зобов</w:t>
      </w:r>
      <w:r w:rsidRPr="00A74FF7">
        <w:rPr>
          <w:sz w:val="23"/>
          <w:szCs w:val="23"/>
          <w:lang w:val="uk-UA"/>
        </w:rPr>
        <w:t>’</w:t>
      </w:r>
      <w:r w:rsidRPr="00A74FF7">
        <w:rPr>
          <w:sz w:val="23"/>
          <w:szCs w:val="23"/>
          <w:lang w:val="uk-UA" w:eastAsia="uk-UA"/>
        </w:rPr>
        <w:t>язується поставити Покупцю товар за предметом: _______________</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3"/>
          <w:szCs w:val="23"/>
          <w:lang w:val="uk-UA" w:eastAsia="uk-UA"/>
        </w:rPr>
      </w:pPr>
      <w:r w:rsidRPr="00A74FF7">
        <w:rPr>
          <w:sz w:val="23"/>
          <w:szCs w:val="23"/>
          <w:lang w:val="uk-UA" w:eastAsia="uk-UA"/>
        </w:rPr>
        <w:t>(вказати вид товару за ДКПП ДК 021:2015, код економічної класифікації видатків)</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eastAsia="uk-UA"/>
        </w:rPr>
        <w:t xml:space="preserve">(далі – Товар), </w:t>
      </w:r>
      <w:r w:rsidRPr="00A74FF7">
        <w:rPr>
          <w:sz w:val="23"/>
          <w:szCs w:val="23"/>
          <w:lang w:val="uk-UA"/>
        </w:rPr>
        <w:t>а Покупець – прийняти Товар та сплатити Постачальнику вартість Товару у строки та на умовах, встановлених цим Договором.</w:t>
      </w:r>
    </w:p>
    <w:p w:rsidR="00430FBC"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rPr>
        <w:t xml:space="preserve">1.2. </w:t>
      </w:r>
      <w:bookmarkStart w:id="4" w:name="o32"/>
      <w:bookmarkEnd w:id="4"/>
      <w:r w:rsidRPr="00A74FF7">
        <w:rPr>
          <w:sz w:val="23"/>
          <w:szCs w:val="23"/>
          <w:lang w:val="uk-UA"/>
        </w:rPr>
        <w:t>Повне н</w:t>
      </w:r>
      <w:r w:rsidRPr="00A74FF7">
        <w:rPr>
          <w:sz w:val="23"/>
          <w:szCs w:val="23"/>
          <w:lang w:val="uk-UA" w:eastAsia="uk-UA"/>
        </w:rPr>
        <w:t xml:space="preserve">айменування (номенклатура, асортимент), кількість </w:t>
      </w:r>
      <w:r w:rsidRPr="00A74FF7">
        <w:rPr>
          <w:sz w:val="23"/>
          <w:szCs w:val="23"/>
          <w:lang w:val="uk-UA"/>
        </w:rPr>
        <w:t xml:space="preserve">та інші індивідуально визначені відомості Товару вказуються у Специфікації </w:t>
      </w:r>
      <w:r w:rsidR="00B641A5" w:rsidRPr="00A74FF7">
        <w:rPr>
          <w:sz w:val="23"/>
          <w:szCs w:val="23"/>
          <w:lang w:val="uk-UA" w:eastAsia="uk-UA"/>
        </w:rPr>
        <w:t>(додаток №1</w:t>
      </w:r>
      <w:r w:rsidRPr="00A74FF7">
        <w:rPr>
          <w:sz w:val="23"/>
          <w:szCs w:val="23"/>
          <w:lang w:val="uk-UA" w:eastAsia="uk-UA"/>
        </w:rPr>
        <w:t>)</w:t>
      </w:r>
      <w:r w:rsidRPr="00A74FF7">
        <w:rPr>
          <w:sz w:val="23"/>
          <w:szCs w:val="23"/>
          <w:lang w:val="uk-UA"/>
        </w:rPr>
        <w:t xml:space="preserve">, на підставі якої здійснюється передача Товару від Постачальника до Покупця і яка є невід’ємною частиною Договору </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eastAsia="uk-UA"/>
        </w:rPr>
        <w:t>1.3. Сторони погодили, що обсяги закупівлі Товару можуть бути зменшені Покупцем</w:t>
      </w:r>
      <w:r w:rsidRPr="00A74FF7">
        <w:rPr>
          <w:sz w:val="23"/>
          <w:szCs w:val="23"/>
          <w:lang w:val="uk-UA"/>
        </w:rPr>
        <w:t xml:space="preserve">, зокрема з урахуванням фактичного обсягу видатків </w:t>
      </w:r>
      <w:r w:rsidRPr="00A74FF7">
        <w:rPr>
          <w:sz w:val="23"/>
          <w:szCs w:val="23"/>
          <w:lang w:val="uk-UA" w:eastAsia="uk-UA"/>
        </w:rPr>
        <w:t xml:space="preserve">Покупця відповідно до показників постійного (тимчасового) кошторису. </w:t>
      </w:r>
      <w:r w:rsidRPr="00A74FF7">
        <w:rPr>
          <w:sz w:val="23"/>
          <w:szCs w:val="23"/>
          <w:lang w:val="uk-UA"/>
        </w:rPr>
        <w:t>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rPr>
      </w:pPr>
      <w:r w:rsidRPr="00A74FF7">
        <w:rPr>
          <w:b/>
          <w:sz w:val="23"/>
          <w:szCs w:val="23"/>
          <w:lang w:val="uk-UA"/>
        </w:rPr>
        <w:t>2. ЦІНА ДОГОВОРУ</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5" w:name="o42"/>
      <w:bookmarkEnd w:id="5"/>
      <w:r w:rsidRPr="00A74FF7">
        <w:rPr>
          <w:sz w:val="23"/>
          <w:szCs w:val="23"/>
          <w:lang w:val="uk-UA" w:eastAsia="uk-UA"/>
        </w:rPr>
        <w:t>2.1. Ціна за одиницю Товару за цим Договором визначена у Специфікації.</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rPr>
        <w:t>Ціна за одиницю Товару та загальна ціна Товару за Договором визначені з урахуванням витрат Постачальника на підготовку, пакування, маркування, доставку Товару (завантаження, розвантаження, занесення),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3"/>
          <w:szCs w:val="23"/>
          <w:lang w:val="uk-UA" w:eastAsia="uk-UA"/>
        </w:rPr>
      </w:pPr>
      <w:r w:rsidRPr="00A74FF7">
        <w:rPr>
          <w:sz w:val="23"/>
          <w:szCs w:val="23"/>
          <w:lang w:val="uk-UA" w:eastAsia="uk-UA"/>
        </w:rPr>
        <w:t xml:space="preserve">2.2. </w:t>
      </w:r>
      <w:r w:rsidRPr="00A74FF7">
        <w:rPr>
          <w:sz w:val="23"/>
          <w:szCs w:val="23"/>
          <w:lang w:val="uk-UA"/>
        </w:rPr>
        <w:t xml:space="preserve">Ціна Договору становить </w:t>
      </w:r>
      <w:r w:rsidRPr="00A74FF7">
        <w:rPr>
          <w:sz w:val="23"/>
          <w:szCs w:val="23"/>
          <w:lang w:val="uk-UA" w:eastAsia="uk-UA"/>
        </w:rPr>
        <w:t xml:space="preserve">________ (_____________________), </w:t>
      </w:r>
      <w:r w:rsidRPr="00A74FF7">
        <w:rPr>
          <w:sz w:val="23"/>
          <w:szCs w:val="23"/>
          <w:lang w:val="uk-UA" w:eastAsia="uk-UA"/>
        </w:rPr>
        <w:br/>
        <w:t xml:space="preserve">                                                            (вказати цифрами та словами)</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у тому числі ПДВ ____________________ (__________________________).</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eastAsia="uk-UA"/>
        </w:rPr>
        <w:t xml:space="preserve">                                                            (вказати цифрами та словами)</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shd w:val="clear" w:color="auto" w:fill="FFFFFF"/>
          <w:lang w:val="uk-UA"/>
        </w:rPr>
      </w:pPr>
      <w:r w:rsidRPr="00A74FF7">
        <w:rPr>
          <w:sz w:val="23"/>
          <w:szCs w:val="23"/>
          <w:lang w:val="uk-UA"/>
        </w:rPr>
        <w:t xml:space="preserve">2.3. Ціна Договору не підлягає збільшенню, за виключенням випадків, передбачених чинним законодавством у сфері здійснення публічних закупівель. </w:t>
      </w:r>
      <w:r w:rsidRPr="00A74FF7">
        <w:rPr>
          <w:sz w:val="23"/>
          <w:szCs w:val="23"/>
          <w:shd w:val="clear" w:color="auto" w:fill="FFFFFF"/>
          <w:lang w:val="uk-UA"/>
        </w:rPr>
        <w:t xml:space="preserve">Зміна умов Договору в частині збільшення його ціни у випадках, визначених </w:t>
      </w:r>
      <w:r w:rsidRPr="00A74FF7">
        <w:rPr>
          <w:sz w:val="23"/>
          <w:szCs w:val="23"/>
          <w:lang w:val="uk-UA"/>
        </w:rPr>
        <w:t xml:space="preserve">законодавством про публічні закупівлі, </w:t>
      </w:r>
      <w:r w:rsidRPr="00A74FF7">
        <w:rPr>
          <w:sz w:val="23"/>
          <w:szCs w:val="23"/>
          <w:shd w:val="clear" w:color="auto" w:fill="FFFFFF"/>
          <w:lang w:val="uk-UA"/>
        </w:rPr>
        <w:t>здійснюється шляхом внесення змін до Договору та укладення додаткового договору за наслідками переговорів Сторін.</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 xml:space="preserve">2.4. Ціна цього Договору може бути зменшена залежно від зміни обсягів фактичного бюджетного фінансування Покупця та в інших випадках, </w:t>
      </w:r>
      <w:r w:rsidRPr="00A74FF7">
        <w:rPr>
          <w:sz w:val="23"/>
          <w:szCs w:val="23"/>
          <w:lang w:val="uk-UA"/>
        </w:rPr>
        <w:t>передбачених чинним законодавством у сфері здійснення публічних закупівель</w:t>
      </w:r>
      <w:r w:rsidRPr="00A74FF7">
        <w:rPr>
          <w:sz w:val="23"/>
          <w:szCs w:val="23"/>
          <w:lang w:val="uk-UA" w:eastAsia="uk-UA"/>
        </w:rPr>
        <w:t>.</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3"/>
          <w:szCs w:val="23"/>
          <w:lang w:val="uk-UA" w:eastAsia="uk-UA"/>
        </w:rPr>
      </w:pPr>
      <w:r w:rsidRPr="00A74FF7">
        <w:rPr>
          <w:b/>
          <w:sz w:val="23"/>
          <w:szCs w:val="23"/>
          <w:lang w:val="uk-UA"/>
        </w:rPr>
        <w:t>3.</w:t>
      </w:r>
      <w:r w:rsidRPr="00A74FF7">
        <w:rPr>
          <w:sz w:val="23"/>
          <w:szCs w:val="23"/>
          <w:lang w:val="uk-UA"/>
        </w:rPr>
        <w:t xml:space="preserve"> </w:t>
      </w:r>
      <w:r w:rsidRPr="00A74FF7">
        <w:rPr>
          <w:b/>
          <w:sz w:val="23"/>
          <w:szCs w:val="23"/>
          <w:lang w:val="uk-UA"/>
        </w:rPr>
        <w:t>ПОРЯДОК РОЗРАХУНКІВ</w:t>
      </w:r>
    </w:p>
    <w:p w:rsidR="001D37A3" w:rsidRPr="00A74FF7" w:rsidRDefault="001D37A3" w:rsidP="001D37A3">
      <w:pPr>
        <w:jc w:val="both"/>
        <w:rPr>
          <w:sz w:val="23"/>
          <w:szCs w:val="23"/>
          <w:lang w:val="uk-UA"/>
        </w:rPr>
      </w:pPr>
      <w:bookmarkStart w:id="6" w:name="o47"/>
      <w:bookmarkStart w:id="7" w:name="o48"/>
      <w:bookmarkEnd w:id="6"/>
      <w:bookmarkEnd w:id="7"/>
      <w:r w:rsidRPr="00A74FF7">
        <w:rPr>
          <w:sz w:val="23"/>
          <w:szCs w:val="23"/>
          <w:lang w:val="uk-UA" w:eastAsia="uk-UA"/>
        </w:rPr>
        <w:t xml:space="preserve">3.1. </w:t>
      </w:r>
      <w:r w:rsidRPr="00A74FF7">
        <w:rPr>
          <w:sz w:val="23"/>
          <w:szCs w:val="23"/>
          <w:lang w:val="uk-UA"/>
        </w:rPr>
        <w:t>Покупець проводить оплату вартості Товару, поставленого на підставі видаткових накладних і рахунків Постачальника, у строк протягом 10 (десяти) робочих днів з моменту поставки Товару Покупцю, за умови надходження бюджетного фінансування відповідних видатків на рахунок Покупця у поточному році.</w:t>
      </w:r>
    </w:p>
    <w:p w:rsidR="001D37A3" w:rsidRPr="00A74FF7" w:rsidRDefault="001D37A3" w:rsidP="001D37A3">
      <w:pPr>
        <w:jc w:val="both"/>
        <w:rPr>
          <w:sz w:val="23"/>
          <w:szCs w:val="23"/>
          <w:lang w:val="uk-UA"/>
        </w:rPr>
      </w:pPr>
      <w:r w:rsidRPr="00A74FF7">
        <w:rPr>
          <w:sz w:val="23"/>
          <w:szCs w:val="23"/>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w:t>
      </w:r>
      <w:r w:rsidRPr="00A74FF7">
        <w:rPr>
          <w:sz w:val="23"/>
          <w:szCs w:val="23"/>
          <w:lang w:val="uk-UA"/>
        </w:rPr>
        <w:lastRenderedPageBreak/>
        <w:t>(десяти) робочих днів з дня надходження бюджетного фінансування відповідних видатків на рахунок Покупця.</w:t>
      </w:r>
    </w:p>
    <w:p w:rsidR="001D37A3" w:rsidRPr="00A74FF7" w:rsidRDefault="001D37A3" w:rsidP="001D37A3">
      <w:pPr>
        <w:tabs>
          <w:tab w:val="left" w:pos="916"/>
          <w:tab w:val="left" w:pos="1832"/>
          <w:tab w:val="left" w:pos="2748"/>
        </w:tabs>
        <w:jc w:val="both"/>
        <w:textAlignment w:val="baseline"/>
        <w:rPr>
          <w:sz w:val="23"/>
          <w:szCs w:val="23"/>
          <w:lang w:val="uk-UA"/>
        </w:rPr>
      </w:pPr>
      <w:r w:rsidRPr="00A74FF7">
        <w:rPr>
          <w:sz w:val="23"/>
          <w:szCs w:val="23"/>
          <w:lang w:val="uk-UA"/>
        </w:rPr>
        <w:t>3.2. Оплата Товару здійснюється шляхом безготівкового перерахунку коштів на розрахунковий рахунок Постачальника.</w:t>
      </w:r>
    </w:p>
    <w:p w:rsidR="001D37A3" w:rsidRPr="00A74FF7" w:rsidRDefault="001D37A3" w:rsidP="001D37A3">
      <w:pPr>
        <w:jc w:val="both"/>
        <w:rPr>
          <w:sz w:val="23"/>
          <w:szCs w:val="23"/>
          <w:lang w:val="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rPr>
      </w:pPr>
      <w:bookmarkStart w:id="8" w:name="o49"/>
      <w:bookmarkEnd w:id="8"/>
      <w:r w:rsidRPr="00A74FF7">
        <w:rPr>
          <w:b/>
          <w:sz w:val="23"/>
          <w:szCs w:val="23"/>
          <w:lang w:val="uk-UA"/>
        </w:rPr>
        <w:t>4. ЯКІСТЬ ТОВАРУ</w:t>
      </w:r>
    </w:p>
    <w:p w:rsidR="001768B9" w:rsidRPr="008809CB" w:rsidRDefault="001D37A3" w:rsidP="001768B9">
      <w:pPr>
        <w:widowControl w:val="0"/>
        <w:tabs>
          <w:tab w:val="left" w:pos="10206"/>
        </w:tabs>
        <w:ind w:right="-1"/>
        <w:jc w:val="both"/>
        <w:rPr>
          <w:bCs/>
          <w:iCs/>
          <w:sz w:val="22"/>
          <w:szCs w:val="22"/>
          <w:lang w:val="uk-UA"/>
        </w:rPr>
      </w:pPr>
      <w:bookmarkStart w:id="9" w:name="o38"/>
      <w:bookmarkEnd w:id="9"/>
      <w:r w:rsidRPr="00A74FF7">
        <w:rPr>
          <w:sz w:val="23"/>
          <w:szCs w:val="23"/>
          <w:lang w:val="uk-UA" w:eastAsia="uk-UA"/>
        </w:rPr>
        <w:t xml:space="preserve">4.1. </w:t>
      </w:r>
      <w:r w:rsidR="001768B9" w:rsidRPr="008809CB">
        <w:rPr>
          <w:bCs/>
          <w:iCs/>
          <w:sz w:val="22"/>
          <w:szCs w:val="22"/>
          <w:lang w:val="uk-UA"/>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1768B9" w:rsidRPr="00A74FF7"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Pr>
          <w:snapToGrid w:val="0"/>
          <w:color w:val="000000"/>
          <w:sz w:val="22"/>
          <w:szCs w:val="22"/>
          <w:lang w:val="uk-UA"/>
        </w:rPr>
        <w:t>4</w:t>
      </w:r>
      <w:r w:rsidRPr="008809CB">
        <w:rPr>
          <w:snapToGrid w:val="0"/>
          <w:color w:val="000000"/>
          <w:sz w:val="22"/>
          <w:szCs w:val="22"/>
          <w:lang w:val="uk-UA"/>
        </w:rPr>
        <w:t xml:space="preserve">.2. </w:t>
      </w:r>
      <w:r w:rsidRPr="00A74FF7">
        <w:rPr>
          <w:sz w:val="23"/>
          <w:szCs w:val="23"/>
          <w:lang w:val="uk-UA"/>
        </w:rPr>
        <w:t>Якість Товару повинна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 Належним чином засвідчені копії документів про якість Товару надаються Постачальником Покупцю в момент поставки Товару.</w:t>
      </w:r>
    </w:p>
    <w:p w:rsidR="001768B9" w:rsidRPr="00A74FF7"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Pr>
          <w:sz w:val="22"/>
          <w:szCs w:val="22"/>
          <w:lang w:val="uk-UA"/>
        </w:rPr>
        <w:t>4</w:t>
      </w:r>
      <w:r w:rsidRPr="008809CB">
        <w:rPr>
          <w:sz w:val="22"/>
          <w:szCs w:val="22"/>
          <w:lang w:val="uk-UA"/>
        </w:rPr>
        <w:t xml:space="preserve">.3. </w:t>
      </w:r>
      <w:r w:rsidRPr="00A74FF7">
        <w:rPr>
          <w:sz w:val="23"/>
          <w:szCs w:val="23"/>
          <w:lang w:val="uk-UA"/>
        </w:rPr>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чинним на момент поставки Товару.</w:t>
      </w:r>
    </w:p>
    <w:p w:rsidR="001768B9" w:rsidRPr="00A74FF7" w:rsidRDefault="001768B9" w:rsidP="001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rPr>
        <w:t xml:space="preserve">Ненадання Постачальником документів про якість Товару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w:t>
      </w:r>
      <w:r w:rsidRPr="00A74FF7">
        <w:rPr>
          <w:sz w:val="23"/>
          <w:szCs w:val="23"/>
          <w:lang w:val="uk-UA"/>
        </w:rPr>
        <w:br/>
        <w:t xml:space="preserve">У такому випадку Договір буде вважатися припиненим з вини Постачальника через </w:t>
      </w:r>
      <w:r w:rsidRPr="00A74FF7">
        <w:rPr>
          <w:sz w:val="23"/>
          <w:szCs w:val="23"/>
          <w:lang w:val="uk-UA"/>
        </w:rPr>
        <w:br/>
        <w:t>10 (десять) днів після направлення Постачальнику повідомлення про розірвання договору.</w:t>
      </w:r>
    </w:p>
    <w:p w:rsidR="001768B9" w:rsidRPr="008809CB" w:rsidRDefault="001768B9" w:rsidP="001768B9">
      <w:pPr>
        <w:widowControl w:val="0"/>
        <w:tabs>
          <w:tab w:val="left" w:pos="10206"/>
        </w:tabs>
        <w:ind w:right="-1"/>
        <w:jc w:val="both"/>
        <w:rPr>
          <w:sz w:val="22"/>
          <w:szCs w:val="22"/>
          <w:lang w:val="uk-UA"/>
        </w:rPr>
      </w:pPr>
      <w:r>
        <w:rPr>
          <w:sz w:val="22"/>
          <w:szCs w:val="22"/>
          <w:lang w:val="uk-UA"/>
        </w:rPr>
        <w:t xml:space="preserve">4.4. </w:t>
      </w:r>
      <w:r w:rsidRPr="008809CB">
        <w:rPr>
          <w:sz w:val="22"/>
          <w:szCs w:val="22"/>
          <w:lang w:val="uk-UA"/>
        </w:rPr>
        <w:t>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1768B9" w:rsidRPr="008809CB" w:rsidRDefault="001768B9" w:rsidP="001768B9">
      <w:pPr>
        <w:tabs>
          <w:tab w:val="left" w:pos="10206"/>
        </w:tabs>
        <w:ind w:right="-1"/>
        <w:jc w:val="both"/>
        <w:rPr>
          <w:bCs/>
          <w:iCs/>
          <w:sz w:val="22"/>
          <w:szCs w:val="22"/>
          <w:lang w:val="uk-UA"/>
        </w:rPr>
      </w:pPr>
      <w:r w:rsidRPr="008809CB">
        <w:rPr>
          <w:sz w:val="22"/>
          <w:szCs w:val="22"/>
          <w:lang w:val="uk-UA"/>
        </w:rPr>
        <w:t>4</w:t>
      </w:r>
      <w:r>
        <w:rPr>
          <w:sz w:val="22"/>
          <w:szCs w:val="22"/>
          <w:lang w:val="uk-UA"/>
        </w:rPr>
        <w:t>.5</w:t>
      </w:r>
      <w:r w:rsidRPr="008809CB">
        <w:rPr>
          <w:sz w:val="22"/>
          <w:szCs w:val="22"/>
          <w:lang w:val="uk-UA"/>
        </w:rPr>
        <w:t>. Товар</w:t>
      </w:r>
      <w:r w:rsidRPr="008809CB">
        <w:rPr>
          <w:bCs/>
          <w:iCs/>
          <w:sz w:val="22"/>
          <w:szCs w:val="22"/>
          <w:lang w:val="uk-UA"/>
        </w:rPr>
        <w:t xml:space="preserve"> повинен бути зареєстрованим в Україні в установленому порядку.</w:t>
      </w:r>
    </w:p>
    <w:p w:rsidR="001768B9" w:rsidRPr="008809CB" w:rsidRDefault="001768B9" w:rsidP="001768B9">
      <w:pPr>
        <w:tabs>
          <w:tab w:val="left" w:pos="10206"/>
        </w:tabs>
        <w:ind w:right="-1"/>
        <w:jc w:val="both"/>
        <w:rPr>
          <w:sz w:val="22"/>
          <w:szCs w:val="22"/>
          <w:lang w:val="uk-UA"/>
        </w:rPr>
      </w:pPr>
      <w:r>
        <w:rPr>
          <w:sz w:val="22"/>
          <w:szCs w:val="22"/>
          <w:lang w:val="uk-UA"/>
        </w:rPr>
        <w:t xml:space="preserve">4.6. </w:t>
      </w:r>
      <w:r w:rsidRPr="008809CB">
        <w:rPr>
          <w:sz w:val="22"/>
          <w:szCs w:val="22"/>
          <w:lang w:val="uk-UA"/>
        </w:rPr>
        <w:t xml:space="preserve">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rsidR="001768B9" w:rsidRPr="008809CB" w:rsidRDefault="001768B9" w:rsidP="001768B9">
      <w:pPr>
        <w:tabs>
          <w:tab w:val="left" w:pos="10206"/>
        </w:tabs>
        <w:ind w:right="-1"/>
        <w:jc w:val="both"/>
        <w:rPr>
          <w:sz w:val="22"/>
          <w:szCs w:val="22"/>
          <w:lang w:val="uk-UA"/>
        </w:rPr>
      </w:pPr>
      <w:r>
        <w:rPr>
          <w:sz w:val="22"/>
          <w:szCs w:val="22"/>
          <w:lang w:val="uk-UA"/>
        </w:rPr>
        <w:t xml:space="preserve">4.7. </w:t>
      </w:r>
      <w:r w:rsidRPr="008809CB">
        <w:rPr>
          <w:sz w:val="22"/>
          <w:szCs w:val="22"/>
          <w:lang w:val="uk-U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1768B9" w:rsidRPr="008809CB" w:rsidRDefault="001768B9" w:rsidP="001768B9">
      <w:pPr>
        <w:tabs>
          <w:tab w:val="left" w:pos="10206"/>
        </w:tabs>
        <w:ind w:right="-1"/>
        <w:jc w:val="both"/>
        <w:rPr>
          <w:sz w:val="22"/>
          <w:szCs w:val="22"/>
          <w:lang w:val="uk-UA"/>
        </w:rPr>
      </w:pPr>
      <w:r>
        <w:rPr>
          <w:sz w:val="22"/>
          <w:szCs w:val="22"/>
          <w:lang w:val="uk-UA"/>
        </w:rPr>
        <w:t xml:space="preserve">4.8. </w:t>
      </w:r>
      <w:r w:rsidRPr="008809CB">
        <w:rPr>
          <w:sz w:val="22"/>
          <w:szCs w:val="22"/>
          <w:lang w:val="uk-UA"/>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1768B9" w:rsidRPr="00302234" w:rsidRDefault="001768B9" w:rsidP="001768B9">
      <w:pPr>
        <w:shd w:val="clear" w:color="auto" w:fill="FFFFFF"/>
        <w:tabs>
          <w:tab w:val="left" w:pos="360"/>
        </w:tabs>
        <w:jc w:val="both"/>
        <w:rPr>
          <w:sz w:val="23"/>
          <w:szCs w:val="23"/>
        </w:rPr>
      </w:pPr>
      <w:r>
        <w:rPr>
          <w:sz w:val="23"/>
          <w:szCs w:val="23"/>
          <w:lang w:val="uk-UA"/>
        </w:rPr>
        <w:t xml:space="preserve">4.9. </w:t>
      </w:r>
      <w:r w:rsidRPr="00302234">
        <w:rPr>
          <w:sz w:val="23"/>
          <w:szCs w:val="23"/>
        </w:rPr>
        <w:t xml:space="preserve"> Відповідальність за якість Товару несе безпосередньо Постачальник.</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rPr>
      </w:pPr>
      <w:r w:rsidRPr="00A74FF7">
        <w:rPr>
          <w:b/>
          <w:sz w:val="23"/>
          <w:szCs w:val="23"/>
          <w:lang w:val="uk-UA"/>
        </w:rPr>
        <w:t>5. ПОСТАВКА ТОВАРУ. ПОРЯДОК ПРИЙМАННЯ-ПЕРЕДАЧІ ТОВАРУ</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5.1. Строк (термін) поставки Товару _________________________________________</w:t>
      </w:r>
      <w:bookmarkStart w:id="10" w:name="o60"/>
      <w:bookmarkEnd w:id="10"/>
      <w:r w:rsidRPr="00A74FF7">
        <w:rPr>
          <w:sz w:val="23"/>
          <w:szCs w:val="23"/>
          <w:lang w:val="uk-UA" w:eastAsia="uk-UA"/>
        </w:rPr>
        <w:t>.</w:t>
      </w:r>
    </w:p>
    <w:p w:rsidR="001D37A3" w:rsidRPr="00A74FF7" w:rsidRDefault="001D37A3" w:rsidP="001D37A3">
      <w:pPr>
        <w:shd w:val="clear" w:color="auto" w:fill="FFFFFF"/>
        <w:tabs>
          <w:tab w:val="left" w:pos="499"/>
        </w:tabs>
        <w:jc w:val="both"/>
        <w:rPr>
          <w:sz w:val="23"/>
          <w:szCs w:val="23"/>
          <w:lang w:val="uk-UA"/>
        </w:rPr>
      </w:pPr>
      <w:bookmarkStart w:id="11" w:name="o61"/>
      <w:bookmarkStart w:id="12" w:name="o63"/>
      <w:bookmarkEnd w:id="11"/>
      <w:bookmarkEnd w:id="12"/>
      <w:r w:rsidRPr="00A74FF7">
        <w:rPr>
          <w:sz w:val="23"/>
          <w:szCs w:val="23"/>
          <w:lang w:val="uk-UA" w:eastAsia="uk-UA"/>
        </w:rPr>
        <w:t xml:space="preserve">5.2. </w:t>
      </w:r>
      <w:r w:rsidRPr="00A74FF7">
        <w:rPr>
          <w:sz w:val="23"/>
          <w:szCs w:val="23"/>
          <w:lang w:val="uk-UA"/>
        </w:rPr>
        <w:t xml:space="preserve">Поставка Товару здійснюється транспортом Постачальника партіями, в асортименті та в кількості, узгодженими Сторонами у Специфікаціях і товаророзпорядчих документах. </w:t>
      </w:r>
    </w:p>
    <w:p w:rsidR="001D37A3" w:rsidRPr="00A74FF7" w:rsidRDefault="001D37A3" w:rsidP="001D37A3">
      <w:pPr>
        <w:shd w:val="clear" w:color="auto" w:fill="FFFFFF"/>
        <w:tabs>
          <w:tab w:val="left" w:pos="499"/>
        </w:tabs>
        <w:jc w:val="both"/>
        <w:rPr>
          <w:sz w:val="23"/>
          <w:szCs w:val="23"/>
          <w:lang w:val="uk-UA"/>
        </w:rPr>
      </w:pPr>
      <w:r w:rsidRPr="00A74FF7">
        <w:rPr>
          <w:sz w:val="23"/>
          <w:szCs w:val="23"/>
          <w:lang w:val="uk-UA"/>
        </w:rPr>
        <w:t>Дата та час поставки Товару повідомляється Постачальником Покупцю не пізніше ніж за 3 (три) робочі дні до дати поставки.</w:t>
      </w:r>
    </w:p>
    <w:p w:rsidR="001D37A3" w:rsidRPr="00A74FF7" w:rsidRDefault="001D37A3" w:rsidP="001D37A3">
      <w:pPr>
        <w:shd w:val="clear" w:color="auto" w:fill="FFFFFF"/>
        <w:tabs>
          <w:tab w:val="left" w:pos="499"/>
        </w:tabs>
        <w:jc w:val="both"/>
        <w:rPr>
          <w:sz w:val="23"/>
          <w:szCs w:val="23"/>
          <w:lang w:val="uk-UA"/>
        </w:rPr>
      </w:pPr>
      <w:r w:rsidRPr="00A74FF7">
        <w:rPr>
          <w:sz w:val="23"/>
          <w:szCs w:val="23"/>
          <w:lang w:val="uk-UA"/>
        </w:rPr>
        <w:t>5.3. Завантаження та розвантаження Товару здійснюється силами та за рахунок Постачальника.</w:t>
      </w:r>
    </w:p>
    <w:p w:rsidR="001D37A3" w:rsidRPr="00A74FF7" w:rsidRDefault="001D37A3" w:rsidP="001D37A3">
      <w:pPr>
        <w:jc w:val="both"/>
        <w:rPr>
          <w:sz w:val="23"/>
          <w:szCs w:val="23"/>
          <w:lang w:val="uk-UA"/>
        </w:rPr>
      </w:pPr>
      <w:r w:rsidRPr="00A74FF7">
        <w:rPr>
          <w:sz w:val="23"/>
          <w:szCs w:val="23"/>
          <w:lang w:val="uk-UA"/>
        </w:rPr>
        <w:t>5.4.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1D37A3" w:rsidRPr="00A74FF7" w:rsidRDefault="001D37A3" w:rsidP="001D37A3">
      <w:pPr>
        <w:jc w:val="both"/>
        <w:rPr>
          <w:sz w:val="23"/>
          <w:szCs w:val="23"/>
          <w:lang w:val="uk-UA"/>
        </w:rPr>
      </w:pPr>
      <w:r w:rsidRPr="00A74FF7">
        <w:rPr>
          <w:sz w:val="23"/>
          <w:szCs w:val="23"/>
          <w:lang w:val="uk-UA"/>
        </w:rPr>
        <w:t>5.5. Передання-прийняття Товару здійснюється за місцезнаходженням Покупця або іншою адресою, яка вказана Покупцем.</w:t>
      </w:r>
    </w:p>
    <w:p w:rsidR="001D37A3" w:rsidRPr="00A74FF7" w:rsidRDefault="001D37A3" w:rsidP="001D37A3">
      <w:pPr>
        <w:jc w:val="both"/>
        <w:rPr>
          <w:sz w:val="23"/>
          <w:szCs w:val="23"/>
          <w:lang w:val="uk-UA"/>
        </w:rPr>
      </w:pPr>
      <w:r w:rsidRPr="00A74FF7">
        <w:rPr>
          <w:sz w:val="23"/>
          <w:szCs w:val="23"/>
          <w:lang w:val="uk-UA"/>
        </w:rPr>
        <w:t>5.6. Прийняття-передання Товару проводиться за кількістю згідно зі Специфікацією та товаророзпорядчими документами, за якістю – згідно з документами якості та іншою технічною документацією.</w:t>
      </w:r>
    </w:p>
    <w:p w:rsidR="001D37A3" w:rsidRPr="00A74FF7" w:rsidRDefault="001D37A3" w:rsidP="001D37A3">
      <w:pPr>
        <w:jc w:val="both"/>
        <w:rPr>
          <w:sz w:val="23"/>
          <w:szCs w:val="23"/>
          <w:lang w:val="uk-UA"/>
        </w:rPr>
      </w:pPr>
      <w:r w:rsidRPr="00A74FF7">
        <w:rPr>
          <w:sz w:val="23"/>
          <w:szCs w:val="23"/>
          <w:lang w:val="uk-UA"/>
        </w:rPr>
        <w:t>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1D37A3" w:rsidRPr="00A74FF7" w:rsidRDefault="001D37A3" w:rsidP="001D37A3">
      <w:pPr>
        <w:ind w:firstLine="709"/>
        <w:jc w:val="both"/>
        <w:rPr>
          <w:sz w:val="23"/>
          <w:szCs w:val="23"/>
          <w:lang w:val="uk-UA"/>
        </w:rPr>
      </w:pPr>
      <w:r w:rsidRPr="00A74FF7">
        <w:rPr>
          <w:sz w:val="23"/>
          <w:szCs w:val="23"/>
          <w:lang w:val="uk-UA"/>
        </w:rPr>
        <w:lastRenderedPageBreak/>
        <w:t>У разі відмови однієї зі Сторін від підписання Акта, останній складається Стороною в односторонньому порядку та протягом 3 (трьох) робочих днів надсилається за місцезнаходженням іншої Сторони.</w:t>
      </w:r>
    </w:p>
    <w:p w:rsidR="001D37A3" w:rsidRPr="00A74FF7" w:rsidRDefault="001D37A3" w:rsidP="001D37A3">
      <w:pPr>
        <w:jc w:val="both"/>
        <w:rPr>
          <w:sz w:val="23"/>
          <w:szCs w:val="23"/>
          <w:lang w:val="uk-UA"/>
        </w:rPr>
      </w:pPr>
      <w:r w:rsidRPr="00A74FF7">
        <w:rPr>
          <w:sz w:val="23"/>
          <w:szCs w:val="23"/>
          <w:lang w:val="uk-UA"/>
        </w:rPr>
        <w:t xml:space="preserve">5.8. </w:t>
      </w:r>
      <w:r w:rsidRPr="00A74FF7">
        <w:rPr>
          <w:sz w:val="23"/>
          <w:szCs w:val="23"/>
          <w:shd w:val="clear" w:color="auto" w:fill="FFFFFF"/>
          <w:lang w:val="uk-UA"/>
        </w:rPr>
        <w:t>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rsidR="001D37A3" w:rsidRPr="00A74FF7" w:rsidRDefault="001D37A3" w:rsidP="001D37A3">
      <w:pPr>
        <w:shd w:val="clear" w:color="auto" w:fill="FFFFFF"/>
        <w:tabs>
          <w:tab w:val="left" w:pos="426"/>
        </w:tabs>
        <w:jc w:val="both"/>
        <w:rPr>
          <w:sz w:val="23"/>
          <w:szCs w:val="23"/>
          <w:lang w:val="uk-UA"/>
        </w:rPr>
      </w:pPr>
      <w:r w:rsidRPr="00A74FF7">
        <w:rPr>
          <w:sz w:val="23"/>
          <w:szCs w:val="23"/>
          <w:lang w:val="uk-UA"/>
        </w:rPr>
        <w:t>5.9.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rsidR="001D37A3" w:rsidRPr="00A74FF7" w:rsidRDefault="001D37A3" w:rsidP="00430FBC">
      <w:pPr>
        <w:shd w:val="clear" w:color="auto" w:fill="FFFFFF"/>
        <w:tabs>
          <w:tab w:val="left" w:pos="426"/>
        </w:tabs>
        <w:jc w:val="both"/>
        <w:rPr>
          <w:sz w:val="23"/>
          <w:szCs w:val="23"/>
          <w:lang w:val="uk-UA"/>
        </w:rPr>
      </w:pPr>
      <w:r w:rsidRPr="00A74FF7">
        <w:rPr>
          <w:sz w:val="23"/>
          <w:szCs w:val="23"/>
          <w:lang w:val="uk-UA"/>
        </w:rPr>
        <w:t xml:space="preserve">5.10. У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 </w:t>
      </w:r>
    </w:p>
    <w:p w:rsidR="001D37A3" w:rsidRPr="00A74FF7" w:rsidRDefault="001D37A3" w:rsidP="001D37A3">
      <w:pPr>
        <w:jc w:val="both"/>
        <w:rPr>
          <w:sz w:val="23"/>
          <w:szCs w:val="23"/>
          <w:lang w:val="uk-UA"/>
        </w:rPr>
      </w:pPr>
      <w:r w:rsidRPr="00A74FF7">
        <w:rPr>
          <w:sz w:val="23"/>
          <w:szCs w:val="23"/>
          <w:lang w:val="uk-UA"/>
        </w:rPr>
        <w:t>5.1</w:t>
      </w:r>
      <w:r w:rsidR="00430FBC">
        <w:rPr>
          <w:sz w:val="23"/>
          <w:szCs w:val="23"/>
          <w:lang w:val="uk-UA"/>
        </w:rPr>
        <w:t>1</w:t>
      </w:r>
      <w:r w:rsidRPr="00A74FF7">
        <w:rPr>
          <w:sz w:val="23"/>
          <w:szCs w:val="23"/>
          <w:lang w:val="uk-UA"/>
        </w:rPr>
        <w:t xml:space="preserve">.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A74FF7">
        <w:rPr>
          <w:sz w:val="23"/>
          <w:szCs w:val="23"/>
          <w:lang w:val="uk-UA"/>
        </w:rPr>
        <w:br/>
        <w:t>3 (трьох) робочих днів з дати отримання відповідної вимоги Покупця.</w:t>
      </w:r>
    </w:p>
    <w:p w:rsidR="001D37A3"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rPr>
        <w:t>5.1</w:t>
      </w:r>
      <w:r w:rsidR="00430FBC">
        <w:rPr>
          <w:sz w:val="23"/>
          <w:szCs w:val="23"/>
          <w:lang w:val="uk-UA"/>
        </w:rPr>
        <w:t>2</w:t>
      </w:r>
      <w:r w:rsidRPr="00A74FF7">
        <w:rPr>
          <w:sz w:val="23"/>
          <w:szCs w:val="23"/>
          <w:lang w:val="uk-UA"/>
        </w:rPr>
        <w:t>. Невиконання Постачальником зобов’язань, визначених у пункті 5.1</w:t>
      </w:r>
      <w:r w:rsidR="00430FBC">
        <w:rPr>
          <w:sz w:val="23"/>
          <w:szCs w:val="23"/>
          <w:lang w:val="uk-UA"/>
        </w:rPr>
        <w:t>1</w:t>
      </w:r>
      <w:r w:rsidRPr="00A74FF7">
        <w:rPr>
          <w:sz w:val="23"/>
          <w:szCs w:val="23"/>
          <w:lang w:val="uk-UA"/>
        </w:rPr>
        <w:t xml:space="preserve"> Договору,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430FBC" w:rsidRPr="00A74FF7" w:rsidRDefault="00430FBC"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eastAsia="uk-UA"/>
        </w:rPr>
      </w:pPr>
      <w:bookmarkStart w:id="13" w:name="o64"/>
      <w:bookmarkEnd w:id="13"/>
      <w:r w:rsidRPr="00A74FF7">
        <w:rPr>
          <w:b/>
          <w:sz w:val="23"/>
          <w:szCs w:val="23"/>
          <w:lang w:val="uk-UA" w:eastAsia="uk-UA"/>
        </w:rPr>
        <w:t>6. ІНШІ ПРАВА ТА ОБОВ’ЯЗКИ СТОРІН</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6.1. Покупець зобов’язаний:</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4" w:name="o66"/>
      <w:bookmarkEnd w:id="14"/>
      <w:r w:rsidRPr="00A74FF7">
        <w:rPr>
          <w:sz w:val="23"/>
          <w:szCs w:val="23"/>
          <w:lang w:val="uk-UA" w:eastAsia="uk-UA"/>
        </w:rPr>
        <w:t xml:space="preserve">6.1.1. Своєчасно та в повному обсязі оплачувати поставлений Товар; </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5" w:name="o67"/>
      <w:bookmarkEnd w:id="15"/>
      <w:r w:rsidRPr="00A74FF7">
        <w:rPr>
          <w:sz w:val="23"/>
          <w:szCs w:val="23"/>
          <w:lang w:val="uk-UA" w:eastAsia="uk-UA"/>
        </w:rPr>
        <w:t>6.1.2. Приймати Товар, поставлений на умовах та в строки, визначені цим Договором.</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6" w:name="o68"/>
      <w:bookmarkEnd w:id="16"/>
      <w:r w:rsidRPr="00A74FF7">
        <w:rPr>
          <w:sz w:val="23"/>
          <w:szCs w:val="23"/>
          <w:lang w:val="uk-UA" w:eastAsia="uk-UA"/>
        </w:rPr>
        <w:t>6.2. Покупець має право:</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7" w:name="o70"/>
      <w:bookmarkEnd w:id="17"/>
      <w:r w:rsidRPr="00A74FF7">
        <w:rPr>
          <w:sz w:val="23"/>
          <w:szCs w:val="23"/>
          <w:lang w:val="uk-UA" w:eastAsia="uk-UA"/>
        </w:rPr>
        <w:t>6.2.1. Достроково розірвати цей Договір в односторонньому порядку,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Покупця;</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8" w:name="o71"/>
      <w:bookmarkEnd w:id="18"/>
      <w:r w:rsidRPr="00A74FF7">
        <w:rPr>
          <w:sz w:val="23"/>
          <w:szCs w:val="23"/>
          <w:lang w:val="uk-UA" w:eastAsia="uk-UA"/>
        </w:rPr>
        <w:t>6.2.2. Контролювати поставку Товару у строки, встановлені цим Договором;</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19" w:name="o72"/>
      <w:bookmarkEnd w:id="19"/>
      <w:r w:rsidRPr="00A74FF7">
        <w:rPr>
          <w:sz w:val="23"/>
          <w:szCs w:val="23"/>
          <w:lang w:val="uk-UA" w:eastAsia="uk-UA"/>
        </w:rPr>
        <w:t>6.2.3. Зменшувати обсяг закупівлі Товарів;</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6.2.4. Відмовитись від виконання зобов’язань за Договором, повідомивши про це Постачальника, у разі якщо Постачальник не приступив до його виконання;</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0" w:name="o73"/>
      <w:bookmarkEnd w:id="20"/>
      <w:r w:rsidRPr="00A74FF7">
        <w:rPr>
          <w:sz w:val="23"/>
          <w:szCs w:val="23"/>
          <w:lang w:val="uk-UA" w:eastAsia="uk-UA"/>
        </w:rPr>
        <w:t>6.2.5. Повернути рахунок Постачальнику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1" w:name="o74"/>
      <w:bookmarkEnd w:id="21"/>
      <w:r w:rsidRPr="00A74FF7">
        <w:rPr>
          <w:sz w:val="23"/>
          <w:szCs w:val="23"/>
          <w:lang w:val="uk-UA" w:eastAsia="uk-UA"/>
        </w:rPr>
        <w:t xml:space="preserve">6.2.6. Мати та реалізовувати інші права, передбачені цим Договором, чинним законодавством України. </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6.3. Постачальник зобов’язаний:</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2" w:name="o76"/>
      <w:bookmarkEnd w:id="22"/>
      <w:r w:rsidRPr="00A74FF7">
        <w:rPr>
          <w:sz w:val="23"/>
          <w:szCs w:val="23"/>
          <w:lang w:val="uk-UA" w:eastAsia="uk-UA"/>
        </w:rPr>
        <w:t>6.3.1. Забезпечити поставку Товару у строки, встановлені цим Договором;</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3" w:name="o77"/>
      <w:bookmarkEnd w:id="23"/>
      <w:r w:rsidRPr="00A74FF7">
        <w:rPr>
          <w:sz w:val="23"/>
          <w:szCs w:val="23"/>
          <w:lang w:val="uk-UA" w:eastAsia="uk-UA"/>
        </w:rPr>
        <w:t xml:space="preserve">6.3.2. Забезпечити поставку Товару, якість якого відповідає вимогам, установленим умовами цього Договору та законодавства України, </w:t>
      </w:r>
      <w:r w:rsidRPr="00A74FF7">
        <w:rPr>
          <w:sz w:val="23"/>
          <w:szCs w:val="23"/>
          <w:lang w:val="uk-UA"/>
        </w:rPr>
        <w:t xml:space="preserve">чинного </w:t>
      </w:r>
      <w:r w:rsidRPr="00A74FF7">
        <w:rPr>
          <w:sz w:val="23"/>
          <w:szCs w:val="23"/>
          <w:lang w:val="uk-UA" w:eastAsia="uk-UA"/>
        </w:rPr>
        <w:t>на момент поставки Товару;</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4" w:name="o78"/>
      <w:bookmarkEnd w:id="24"/>
      <w:r w:rsidRPr="00A74FF7">
        <w:rPr>
          <w:sz w:val="23"/>
          <w:szCs w:val="23"/>
          <w:lang w:val="uk-UA" w:eastAsia="uk-UA"/>
        </w:rPr>
        <w:t>6.3.3. Виконувати інші обов’язки, передбачені цим Договором, чинним законодавством України.</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5" w:name="o79"/>
      <w:bookmarkEnd w:id="25"/>
      <w:r w:rsidRPr="00A74FF7">
        <w:rPr>
          <w:sz w:val="23"/>
          <w:szCs w:val="23"/>
          <w:lang w:val="uk-UA" w:eastAsia="uk-UA"/>
        </w:rPr>
        <w:t>6.4. Постачальник має право:</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6" w:name="o80"/>
      <w:bookmarkEnd w:id="26"/>
      <w:r w:rsidRPr="00A74FF7">
        <w:rPr>
          <w:sz w:val="23"/>
          <w:szCs w:val="23"/>
          <w:lang w:val="uk-UA" w:eastAsia="uk-UA"/>
        </w:rPr>
        <w:t>6.4.1. Своєчасно та в повному обсязі отримувати плату за поставлений Товар на умовах і в строки, визначені цим Договором;</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bookmarkStart w:id="27" w:name="o81"/>
      <w:bookmarkEnd w:id="27"/>
      <w:r w:rsidRPr="00A74FF7">
        <w:rPr>
          <w:sz w:val="23"/>
          <w:szCs w:val="23"/>
          <w:lang w:val="uk-UA" w:eastAsia="uk-UA"/>
        </w:rPr>
        <w:t>6.4.2. Мати та реалізовувати інші права, передбачені цим Договором або чинним законодавством України.</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p>
    <w:p w:rsidR="001D37A3" w:rsidRPr="00A74FF7" w:rsidRDefault="001D37A3" w:rsidP="00D5549D">
      <w:pPr>
        <w:jc w:val="center"/>
        <w:rPr>
          <w:b/>
          <w:sz w:val="23"/>
          <w:szCs w:val="23"/>
          <w:lang w:val="uk-UA"/>
        </w:rPr>
      </w:pPr>
      <w:r w:rsidRPr="00A74FF7">
        <w:rPr>
          <w:b/>
          <w:sz w:val="23"/>
          <w:szCs w:val="23"/>
          <w:lang w:val="uk-UA" w:eastAsia="uk-UA"/>
        </w:rPr>
        <w:t xml:space="preserve">7. </w:t>
      </w:r>
      <w:r w:rsidRPr="00A74FF7">
        <w:rPr>
          <w:b/>
          <w:sz w:val="23"/>
          <w:szCs w:val="23"/>
          <w:lang w:val="uk-UA"/>
        </w:rPr>
        <w:t>СТРОК ДІЇ ДОГОВОРУ</w:t>
      </w:r>
    </w:p>
    <w:p w:rsidR="001D37A3" w:rsidRPr="00A74FF7" w:rsidRDefault="001D37A3" w:rsidP="001D37A3">
      <w:pPr>
        <w:tabs>
          <w:tab w:val="left" w:pos="748"/>
        </w:tabs>
        <w:jc w:val="both"/>
        <w:rPr>
          <w:b/>
          <w:sz w:val="23"/>
          <w:szCs w:val="23"/>
          <w:lang w:val="uk-UA" w:eastAsia="en-US"/>
        </w:rPr>
      </w:pPr>
      <w:r w:rsidRPr="00A74FF7">
        <w:rPr>
          <w:sz w:val="23"/>
          <w:szCs w:val="23"/>
          <w:lang w:val="uk-UA" w:eastAsia="en-US"/>
        </w:rPr>
        <w:t>7.1. Договір набирає чинності і вважається укладеним з моменту його підписання Сторонами та діє до ____________________ включно, а в частині виконання зобов’язань Сторонами – до повного їх виконання.</w:t>
      </w:r>
    </w:p>
    <w:p w:rsidR="001D37A3" w:rsidRPr="00A74FF7" w:rsidRDefault="001D37A3" w:rsidP="001D37A3">
      <w:pPr>
        <w:tabs>
          <w:tab w:val="left" w:pos="748"/>
        </w:tabs>
        <w:jc w:val="both"/>
        <w:rPr>
          <w:sz w:val="23"/>
          <w:szCs w:val="23"/>
          <w:lang w:val="uk-UA"/>
        </w:rPr>
      </w:pPr>
      <w:r w:rsidRPr="00A74FF7">
        <w:rPr>
          <w:sz w:val="23"/>
          <w:szCs w:val="23"/>
          <w:lang w:val="uk-UA"/>
        </w:rPr>
        <w:t>7.2. Цей Договір може бути змінено та доповнено за згодою Сторін, а також в інших випадках, передбачених чинним законодавством України.</w:t>
      </w:r>
    </w:p>
    <w:p w:rsidR="001D37A3" w:rsidRPr="00A74FF7" w:rsidRDefault="001D37A3" w:rsidP="001D37A3">
      <w:pPr>
        <w:tabs>
          <w:tab w:val="left" w:pos="935"/>
        </w:tabs>
        <w:jc w:val="both"/>
        <w:rPr>
          <w:sz w:val="23"/>
          <w:szCs w:val="23"/>
          <w:lang w:val="uk-UA"/>
        </w:rPr>
      </w:pPr>
      <w:r w:rsidRPr="00A74FF7">
        <w:rPr>
          <w:sz w:val="23"/>
          <w:szCs w:val="23"/>
          <w:lang w:val="uk-UA"/>
        </w:rPr>
        <w:t xml:space="preserve">7.3. Порядок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w:t>
      </w:r>
      <w:r w:rsidRPr="00A74FF7">
        <w:rPr>
          <w:sz w:val="23"/>
          <w:szCs w:val="23"/>
          <w:lang w:val="uk-UA"/>
        </w:rPr>
        <w:lastRenderedPageBreak/>
        <w:t>оформлюються в письмовій формі шляхом укладення додатково</w:t>
      </w:r>
      <w:r w:rsidR="00A74FF7" w:rsidRPr="00A74FF7">
        <w:rPr>
          <w:sz w:val="23"/>
          <w:szCs w:val="23"/>
          <w:lang w:val="uk-UA"/>
        </w:rPr>
        <w:t>ї</w:t>
      </w:r>
      <w:r w:rsidRPr="00A74FF7">
        <w:rPr>
          <w:sz w:val="23"/>
          <w:szCs w:val="23"/>
          <w:lang w:val="uk-UA"/>
        </w:rPr>
        <w:t xml:space="preserve"> у</w:t>
      </w:r>
      <w:r w:rsidR="00A74FF7" w:rsidRPr="00A74FF7">
        <w:rPr>
          <w:sz w:val="23"/>
          <w:szCs w:val="23"/>
          <w:lang w:val="uk-UA"/>
        </w:rPr>
        <w:t>годи</w:t>
      </w:r>
      <w:r w:rsidRPr="00A74FF7">
        <w:rPr>
          <w:sz w:val="23"/>
          <w:szCs w:val="23"/>
          <w:lang w:val="uk-UA"/>
        </w:rPr>
        <w:t xml:space="preserve">, за виключенням випадків, передбачених Договором. </w:t>
      </w:r>
    </w:p>
    <w:p w:rsidR="00A74FF7" w:rsidRPr="00A74FF7" w:rsidRDefault="001D37A3" w:rsidP="00A74FF7">
      <w:pPr>
        <w:ind w:right="120"/>
        <w:jc w:val="both"/>
        <w:rPr>
          <w:sz w:val="23"/>
          <w:szCs w:val="23"/>
          <w:lang w:val="uk-UA"/>
        </w:rPr>
      </w:pPr>
      <w:r w:rsidRPr="00A74FF7">
        <w:rPr>
          <w:sz w:val="23"/>
          <w:szCs w:val="23"/>
          <w:lang w:val="uk-UA"/>
        </w:rPr>
        <w:t xml:space="preserve">7.4. </w:t>
      </w:r>
      <w:r w:rsidR="00A74FF7" w:rsidRPr="00A74FF7">
        <w:rPr>
          <w:sz w:val="23"/>
          <w:szCs w:val="23"/>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A74FF7" w:rsidRPr="00A74FF7" w:rsidRDefault="00A74FF7" w:rsidP="00A74FF7">
      <w:pPr>
        <w:tabs>
          <w:tab w:val="left" w:pos="10206"/>
        </w:tabs>
        <w:ind w:firstLine="709"/>
        <w:jc w:val="both"/>
        <w:rPr>
          <w:sz w:val="23"/>
          <w:szCs w:val="23"/>
        </w:rPr>
      </w:pPr>
      <w:r w:rsidRPr="00A74FF7">
        <w:rPr>
          <w:sz w:val="23"/>
          <w:szCs w:val="23"/>
        </w:rPr>
        <w:t>1) зменшення обсягів закупівлі, зокрема з урахуванням фактичного обсягу видатків замовника;</w:t>
      </w:r>
      <w:bookmarkStart w:id="28" w:name="n75"/>
      <w:bookmarkEnd w:id="28"/>
    </w:p>
    <w:p w:rsidR="00A74FF7" w:rsidRPr="00A74FF7" w:rsidRDefault="00A74FF7" w:rsidP="00A74FF7">
      <w:pPr>
        <w:tabs>
          <w:tab w:val="left" w:pos="10206"/>
        </w:tabs>
        <w:ind w:firstLine="709"/>
        <w:jc w:val="both"/>
        <w:rPr>
          <w:sz w:val="23"/>
          <w:szCs w:val="23"/>
        </w:rPr>
      </w:pPr>
      <w:r w:rsidRPr="00A74FF7">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9" w:name="n76"/>
      <w:bookmarkEnd w:id="29"/>
    </w:p>
    <w:p w:rsidR="00A74FF7" w:rsidRPr="00A74FF7" w:rsidRDefault="00A74FF7" w:rsidP="00A74FF7">
      <w:pPr>
        <w:tabs>
          <w:tab w:val="left" w:pos="10206"/>
        </w:tabs>
        <w:ind w:firstLine="709"/>
        <w:jc w:val="both"/>
        <w:rPr>
          <w:sz w:val="23"/>
          <w:szCs w:val="23"/>
        </w:rPr>
      </w:pPr>
      <w:r w:rsidRPr="00A74FF7">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bookmarkStart w:id="30" w:name="n77"/>
      <w:bookmarkEnd w:id="30"/>
    </w:p>
    <w:p w:rsidR="00A74FF7" w:rsidRPr="00A74FF7" w:rsidRDefault="00A74FF7" w:rsidP="00A74FF7">
      <w:pPr>
        <w:tabs>
          <w:tab w:val="left" w:pos="10206"/>
        </w:tabs>
        <w:ind w:firstLine="709"/>
        <w:jc w:val="both"/>
        <w:rPr>
          <w:sz w:val="23"/>
          <w:szCs w:val="23"/>
          <w:shd w:val="clear" w:color="auto" w:fill="FFFFFF"/>
          <w:lang w:val="uk-UA"/>
        </w:rPr>
      </w:pPr>
      <w:r w:rsidRPr="00A74FF7">
        <w:rPr>
          <w:sz w:val="23"/>
          <w:szCs w:val="23"/>
        </w:rPr>
        <w:t xml:space="preserve">4) </w:t>
      </w:r>
      <w:r w:rsidRPr="00A74FF7">
        <w:rPr>
          <w:sz w:val="23"/>
          <w:szCs w:val="23"/>
          <w:shd w:val="clear" w:color="auto" w:fill="FFFFFF"/>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4FF7" w:rsidRPr="00A74FF7" w:rsidRDefault="00A74FF7" w:rsidP="00A74FF7">
      <w:pPr>
        <w:tabs>
          <w:tab w:val="left" w:pos="10206"/>
        </w:tabs>
        <w:ind w:firstLine="709"/>
        <w:jc w:val="both"/>
        <w:rPr>
          <w:sz w:val="23"/>
          <w:szCs w:val="23"/>
          <w:lang w:val="uk-UA"/>
        </w:rPr>
      </w:pPr>
      <w:r w:rsidRPr="00A74FF7">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bookmarkStart w:id="31" w:name="n79"/>
      <w:bookmarkEnd w:id="31"/>
    </w:p>
    <w:p w:rsidR="00A74FF7" w:rsidRPr="00A74FF7" w:rsidRDefault="00A74FF7" w:rsidP="00A74FF7">
      <w:pPr>
        <w:tabs>
          <w:tab w:val="left" w:pos="10206"/>
        </w:tabs>
        <w:ind w:firstLine="709"/>
        <w:jc w:val="both"/>
        <w:rPr>
          <w:sz w:val="23"/>
          <w:szCs w:val="23"/>
          <w:lang w:val="uk-UA"/>
        </w:rPr>
      </w:pPr>
      <w:r w:rsidRPr="00A74FF7">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2" w:name="n80"/>
      <w:bookmarkEnd w:id="32"/>
    </w:p>
    <w:p w:rsidR="00A74FF7" w:rsidRPr="00A74FF7" w:rsidRDefault="00A74FF7" w:rsidP="00A74FF7">
      <w:pPr>
        <w:tabs>
          <w:tab w:val="left" w:pos="10206"/>
        </w:tabs>
        <w:ind w:firstLine="709"/>
        <w:jc w:val="both"/>
        <w:rPr>
          <w:sz w:val="23"/>
          <w:szCs w:val="23"/>
          <w:lang w:val="uk-UA"/>
        </w:rPr>
      </w:pPr>
      <w:r w:rsidRPr="00A74FF7">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74FF7">
        <w:rPr>
          <w:sz w:val="23"/>
          <w:szCs w:val="23"/>
        </w:rPr>
        <w:t>Platts</w:t>
      </w:r>
      <w:r w:rsidRPr="00A74FF7">
        <w:rPr>
          <w:sz w:val="23"/>
          <w:szCs w:val="23"/>
          <w:lang w:val="uk-UA"/>
        </w:rPr>
        <w:t xml:space="preserve">, </w:t>
      </w:r>
      <w:r w:rsidRPr="00A74FF7">
        <w:rPr>
          <w:sz w:val="23"/>
          <w:szCs w:val="23"/>
        </w:rPr>
        <w:t>ARGUS</w:t>
      </w:r>
      <w:r w:rsidRPr="00A74FF7">
        <w:rPr>
          <w:sz w:val="23"/>
          <w:szCs w:val="23"/>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3" w:name="n81"/>
      <w:bookmarkEnd w:id="33"/>
    </w:p>
    <w:p w:rsidR="00A74FF7" w:rsidRPr="00A74FF7" w:rsidRDefault="00A74FF7" w:rsidP="00A74FF7">
      <w:pPr>
        <w:tabs>
          <w:tab w:val="left" w:pos="10206"/>
        </w:tabs>
        <w:ind w:firstLine="709"/>
        <w:jc w:val="both"/>
        <w:rPr>
          <w:sz w:val="23"/>
          <w:szCs w:val="23"/>
          <w:lang w:val="uk-UA"/>
        </w:rPr>
      </w:pPr>
      <w:r w:rsidRPr="00A74FF7">
        <w:rPr>
          <w:sz w:val="23"/>
          <w:szCs w:val="23"/>
        </w:rPr>
        <w:t>8) зміни умов у зв’язку із застосуванням положень </w:t>
      </w:r>
      <w:hyperlink r:id="rId7" w:anchor="n1778" w:tgtFrame="_blank" w:history="1">
        <w:r w:rsidRPr="00A74FF7">
          <w:rPr>
            <w:rStyle w:val="af"/>
            <w:color w:val="auto"/>
            <w:sz w:val="23"/>
            <w:szCs w:val="23"/>
          </w:rPr>
          <w:t>частини шостої</w:t>
        </w:r>
      </w:hyperlink>
      <w:r w:rsidRPr="00A74FF7">
        <w:rPr>
          <w:sz w:val="23"/>
          <w:szCs w:val="23"/>
        </w:rPr>
        <w:t> статті 41 Закону.</w:t>
      </w:r>
    </w:p>
    <w:p w:rsidR="005E7481" w:rsidRDefault="00A74FF7" w:rsidP="005E7481">
      <w:pPr>
        <w:jc w:val="both"/>
        <w:rPr>
          <w:sz w:val="23"/>
          <w:szCs w:val="23"/>
        </w:rPr>
      </w:pPr>
      <w:r w:rsidRPr="00A74FF7">
        <w:rPr>
          <w:sz w:val="23"/>
          <w:szCs w:val="23"/>
          <w:lang w:val="uk-UA"/>
        </w:rPr>
        <w:t xml:space="preserve">7.5. </w:t>
      </w:r>
      <w:r w:rsidR="005E7481">
        <w:rPr>
          <w:sz w:val="23"/>
          <w:szCs w:val="23"/>
        </w:rPr>
        <w:t>Дія Договору припиняється:</w:t>
      </w:r>
    </w:p>
    <w:p w:rsidR="005E7481" w:rsidRDefault="005E7481" w:rsidP="005E7481">
      <w:pPr>
        <w:ind w:firstLine="708"/>
        <w:jc w:val="both"/>
        <w:rPr>
          <w:sz w:val="23"/>
          <w:szCs w:val="23"/>
          <w:lang w:val="uk-UA"/>
        </w:rPr>
      </w:pPr>
      <w:r>
        <w:rPr>
          <w:sz w:val="23"/>
          <w:szCs w:val="23"/>
          <w:lang w:val="uk-UA"/>
        </w:rPr>
        <w:t xml:space="preserve">- </w:t>
      </w:r>
      <w:r>
        <w:rPr>
          <w:sz w:val="23"/>
          <w:szCs w:val="23"/>
        </w:rPr>
        <w:t>за згодою Сторін;</w:t>
      </w:r>
    </w:p>
    <w:p w:rsidR="005E7481" w:rsidRDefault="005E7481" w:rsidP="005E7481">
      <w:pPr>
        <w:ind w:firstLine="708"/>
        <w:jc w:val="both"/>
        <w:rPr>
          <w:sz w:val="23"/>
          <w:szCs w:val="23"/>
        </w:rPr>
      </w:pPr>
      <w:r>
        <w:rPr>
          <w:sz w:val="23"/>
          <w:szCs w:val="23"/>
          <w:lang w:val="uk-UA"/>
        </w:rPr>
        <w:t xml:space="preserve">- </w:t>
      </w:r>
      <w:r>
        <w:rPr>
          <w:sz w:val="23"/>
          <w:szCs w:val="23"/>
        </w:rPr>
        <w:t>з інших підстав, передбачених цим Договором та чинним законодавством України.</w:t>
      </w:r>
    </w:p>
    <w:p w:rsidR="001D37A3" w:rsidRPr="00A74FF7" w:rsidRDefault="005E7481" w:rsidP="005E7481">
      <w:pPr>
        <w:jc w:val="both"/>
        <w:rPr>
          <w:sz w:val="23"/>
          <w:szCs w:val="23"/>
          <w:lang w:val="uk-UA"/>
        </w:rPr>
      </w:pPr>
      <w:r>
        <w:rPr>
          <w:sz w:val="23"/>
          <w:szCs w:val="23"/>
          <w:lang w:val="uk-UA"/>
        </w:rPr>
        <w:t xml:space="preserve">7.6. </w:t>
      </w:r>
      <w:r w:rsidR="001D37A3" w:rsidRPr="00A74FF7">
        <w:rPr>
          <w:sz w:val="23"/>
          <w:szCs w:val="23"/>
          <w:lang w:val="uk-UA"/>
        </w:rPr>
        <w:t>Розірвання Договору в односторонньому порядку не допускається, за виключенням випадків, передбачених цим Договором.</w:t>
      </w:r>
    </w:p>
    <w:p w:rsidR="001D37A3" w:rsidRPr="00A74FF7" w:rsidRDefault="001D37A3" w:rsidP="001D37A3">
      <w:pPr>
        <w:tabs>
          <w:tab w:val="left" w:pos="935"/>
        </w:tabs>
        <w:jc w:val="both"/>
        <w:rPr>
          <w:sz w:val="23"/>
          <w:szCs w:val="23"/>
          <w:lang w:val="uk-UA"/>
        </w:rPr>
      </w:pPr>
      <w:r w:rsidRPr="00A74FF7">
        <w:rPr>
          <w:sz w:val="23"/>
          <w:szCs w:val="23"/>
          <w:lang w:val="uk-UA"/>
        </w:rPr>
        <w:t>7.</w:t>
      </w:r>
      <w:r w:rsidR="005E7481">
        <w:rPr>
          <w:sz w:val="23"/>
          <w:szCs w:val="23"/>
          <w:lang w:val="uk-UA"/>
        </w:rPr>
        <w:t>7</w:t>
      </w:r>
      <w:r w:rsidRPr="00A74FF7">
        <w:rPr>
          <w:sz w:val="23"/>
          <w:szCs w:val="23"/>
          <w:lang w:val="uk-UA"/>
        </w:rPr>
        <w:t xml:space="preserve">. У випадку дострокового розірвання Договору, Постачальник зобов’язаний протягом </w:t>
      </w:r>
      <w:r w:rsidRPr="00A74FF7">
        <w:rPr>
          <w:sz w:val="23"/>
          <w:szCs w:val="23"/>
          <w:lang w:val="uk-UA"/>
        </w:rPr>
        <w:br/>
        <w:t>3 (трьох) робочих днів з дати розірвання Договору повернути в повному обсязі Покупцю кошти, сплачені за непоставлений або повернутий Покупцем Товар.</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3"/>
          <w:szCs w:val="23"/>
          <w:lang w:val="uk-UA" w:eastAsia="uk-UA"/>
        </w:rPr>
      </w:pPr>
      <w:bookmarkStart w:id="34" w:name="o84"/>
      <w:bookmarkEnd w:id="34"/>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eastAsia="uk-UA"/>
        </w:rPr>
      </w:pPr>
      <w:r w:rsidRPr="00A74FF7">
        <w:rPr>
          <w:b/>
          <w:sz w:val="23"/>
          <w:szCs w:val="23"/>
          <w:lang w:val="uk-UA" w:eastAsia="uk-UA"/>
        </w:rPr>
        <w:t xml:space="preserve">8. </w:t>
      </w:r>
      <w:bookmarkStart w:id="35" w:name="o85"/>
      <w:bookmarkEnd w:id="35"/>
      <w:r w:rsidRPr="00A74FF7">
        <w:rPr>
          <w:b/>
          <w:sz w:val="23"/>
          <w:szCs w:val="23"/>
          <w:lang w:val="uk-UA" w:eastAsia="uk-UA"/>
        </w:rPr>
        <w:t>ВІДПОВІДАЛЬНІСТЬ СТОРІН</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 xml:space="preserve">8.1. </w:t>
      </w:r>
      <w:r w:rsidRPr="00A74FF7">
        <w:rPr>
          <w:sz w:val="23"/>
          <w:szCs w:val="23"/>
          <w:lang w:val="uk-UA"/>
        </w:rPr>
        <w:t>За порушення своїх зобов’язань за Договором Сторони несуть відповідальність, передбачену цим Договором та чинним законодавством України</w:t>
      </w:r>
      <w:r w:rsidRPr="00A74FF7">
        <w:rPr>
          <w:sz w:val="23"/>
          <w:szCs w:val="23"/>
          <w:lang w:val="uk-UA" w:eastAsia="uk-UA"/>
        </w:rPr>
        <w:t xml:space="preserve">. </w:t>
      </w:r>
      <w:bookmarkStart w:id="36" w:name="o86"/>
      <w:bookmarkEnd w:id="36"/>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8.2. Покупець несе відповідальність, у тому числі в частині відшкодування шкоди, збитків, упущеної вигоди, в обсягах і на умовах, визначених цим Договором та законодавством. Покупець не несе будь-якої відповідальності та не здійснює відшкодування будь-яких збитків (шкоди, упущеної вигоди тощо) Постачальнику у разі відмові Покупця від зобов’язань за Договором або зміні його умов в односторонньому порядку у випадках, передбачених Договором.</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r w:rsidRPr="00A74FF7">
        <w:rPr>
          <w:sz w:val="23"/>
          <w:szCs w:val="23"/>
          <w:lang w:val="uk-UA"/>
        </w:rPr>
        <w:t xml:space="preserve"> Покупець</w:t>
      </w:r>
      <w:r w:rsidRPr="00A74FF7">
        <w:rPr>
          <w:sz w:val="23"/>
          <w:szCs w:val="23"/>
          <w:lang w:val="uk-UA" w:eastAsia="uk-UA"/>
        </w:rPr>
        <w:t xml:space="preserve"> не несе відповідальності у разі </w:t>
      </w:r>
      <w:r w:rsidRPr="00A74FF7">
        <w:rPr>
          <w:sz w:val="23"/>
          <w:szCs w:val="23"/>
          <w:lang w:val="uk-UA" w:eastAsia="uk-UA"/>
        </w:rPr>
        <w:lastRenderedPageBreak/>
        <w:t>виникнення негативних наслідків не з вини Покупця за результатами процесу бюджетного фінансування та казначейського обслуговування Покупця.</w:t>
      </w:r>
    </w:p>
    <w:p w:rsidR="001D37A3" w:rsidRPr="00A74FF7" w:rsidRDefault="001D37A3" w:rsidP="001D37A3">
      <w:pPr>
        <w:jc w:val="both"/>
        <w:rPr>
          <w:sz w:val="23"/>
          <w:szCs w:val="23"/>
          <w:lang w:val="uk-UA" w:eastAsia="uk-UA"/>
        </w:rPr>
      </w:pPr>
      <w:r w:rsidRPr="00A74FF7">
        <w:rPr>
          <w:sz w:val="23"/>
          <w:szCs w:val="23"/>
          <w:lang w:val="uk-UA" w:eastAsia="uk-UA"/>
        </w:rPr>
        <w:t xml:space="preserve">8.4.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 </w:t>
      </w:r>
    </w:p>
    <w:p w:rsidR="001D37A3" w:rsidRPr="00A74FF7" w:rsidRDefault="001D37A3" w:rsidP="001D37A3">
      <w:pPr>
        <w:jc w:val="both"/>
        <w:rPr>
          <w:sz w:val="23"/>
          <w:szCs w:val="23"/>
          <w:lang w:val="uk-UA" w:eastAsia="uk-UA"/>
        </w:rPr>
      </w:pPr>
      <w:r w:rsidRPr="00A74FF7">
        <w:rPr>
          <w:sz w:val="23"/>
          <w:szCs w:val="23"/>
          <w:lang w:val="uk-UA" w:eastAsia="uk-UA"/>
        </w:rPr>
        <w:t xml:space="preserve">8.5. </w:t>
      </w:r>
      <w:bookmarkStart w:id="37" w:name="n1586"/>
      <w:bookmarkEnd w:id="37"/>
      <w:r w:rsidRPr="00A74FF7">
        <w:rPr>
          <w:sz w:val="23"/>
          <w:szCs w:val="23"/>
          <w:lang w:val="uk-UA" w:eastAsia="uk-UA"/>
        </w:rPr>
        <w:t>За порушення строків поставки Товару, окрім випадків, передбачених п. 8.7 Договору, чи поставки Товару у неповному обсязі Постачальник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8.6. У випадку несвоєчасного повернення коштів, сплачених за непоставлений або неякісний Товар, Постачальник зобов’язаний сплатити за вимогою Покупця пеню у розмірі 0,1 відсотка від суми своєчасно неповернутих коштів за кожен день такого прострочення.</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8.7.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Покупця штраф у розмірі 30 (тридцяти) відсотків вартості товару (ціни Договору).</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sidRPr="00A74FF7">
        <w:rPr>
          <w:sz w:val="23"/>
          <w:szCs w:val="23"/>
          <w:lang w:val="uk-UA" w:eastAsia="uk-UA"/>
        </w:rPr>
        <w:t xml:space="preserve">8.8. </w:t>
      </w:r>
      <w:r w:rsidRPr="00A74FF7">
        <w:rPr>
          <w:sz w:val="23"/>
          <w:szCs w:val="23"/>
          <w:lang w:val="uk-UA"/>
        </w:rPr>
        <w:t>Покупець не несе відповідальності за зобов’язаннями Постачальника, а Постачальник не несе відповідальності за зобов’язаннями Покупця.</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3"/>
          <w:szCs w:val="23"/>
          <w:lang w:val="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eastAsia="uk-UA"/>
        </w:rPr>
      </w:pPr>
      <w:r w:rsidRPr="00A74FF7">
        <w:rPr>
          <w:b/>
          <w:sz w:val="23"/>
          <w:szCs w:val="23"/>
          <w:lang w:val="uk-UA"/>
        </w:rPr>
        <w:t>9. ОБСТАВИНИ НЕПЕРЕБОРНОЇ СИЛИ</w:t>
      </w:r>
    </w:p>
    <w:p w:rsidR="001D37A3" w:rsidRPr="00A74FF7" w:rsidRDefault="001D37A3" w:rsidP="001D37A3">
      <w:pPr>
        <w:jc w:val="both"/>
        <w:rPr>
          <w:b/>
          <w:sz w:val="23"/>
          <w:szCs w:val="23"/>
          <w:lang w:val="uk-UA"/>
        </w:rPr>
      </w:pPr>
      <w:bookmarkStart w:id="38" w:name="o88"/>
      <w:bookmarkEnd w:id="38"/>
      <w:r w:rsidRPr="00A74FF7">
        <w:rPr>
          <w:sz w:val="23"/>
          <w:szCs w:val="23"/>
          <w:lang w:val="uk-UA"/>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1D37A3" w:rsidRPr="00A74FF7" w:rsidRDefault="001D37A3" w:rsidP="001D37A3">
      <w:pPr>
        <w:jc w:val="both"/>
        <w:rPr>
          <w:b/>
          <w:sz w:val="23"/>
          <w:szCs w:val="23"/>
          <w:lang w:val="uk-UA"/>
        </w:rPr>
      </w:pPr>
      <w:r w:rsidRPr="00A74FF7">
        <w:rPr>
          <w:sz w:val="23"/>
          <w:szCs w:val="23"/>
          <w:lang w:val="uk-UA"/>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1D37A3" w:rsidRPr="00A74FF7" w:rsidRDefault="001D37A3" w:rsidP="001D37A3">
      <w:pPr>
        <w:jc w:val="both"/>
        <w:rPr>
          <w:b/>
          <w:sz w:val="23"/>
          <w:szCs w:val="23"/>
          <w:lang w:val="uk-UA"/>
        </w:rPr>
      </w:pPr>
      <w:r w:rsidRPr="00A74FF7">
        <w:rPr>
          <w:sz w:val="23"/>
          <w:szCs w:val="23"/>
          <w:lang w:val="uk-UA"/>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1D37A3" w:rsidRPr="00A74FF7" w:rsidRDefault="001D37A3" w:rsidP="001D37A3">
      <w:pPr>
        <w:jc w:val="both"/>
        <w:rPr>
          <w:sz w:val="23"/>
          <w:szCs w:val="23"/>
          <w:lang w:val="uk-UA"/>
        </w:rPr>
      </w:pPr>
      <w:r w:rsidRPr="00A74FF7">
        <w:rPr>
          <w:sz w:val="23"/>
          <w:szCs w:val="23"/>
          <w:lang w:val="uk-UA"/>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1D37A3" w:rsidRPr="00A74FF7" w:rsidRDefault="001D37A3" w:rsidP="001D37A3">
      <w:pPr>
        <w:jc w:val="both"/>
        <w:rPr>
          <w:b/>
          <w:sz w:val="23"/>
          <w:szCs w:val="23"/>
          <w:lang w:val="uk-UA"/>
        </w:rPr>
      </w:pPr>
      <w:r w:rsidRPr="00A74FF7">
        <w:rPr>
          <w:sz w:val="23"/>
          <w:szCs w:val="23"/>
          <w:lang w:val="uk-UA"/>
        </w:rPr>
        <w:t>9.5.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1D37A3" w:rsidRPr="00A74FF7" w:rsidRDefault="001D37A3" w:rsidP="001D37A3">
      <w:pPr>
        <w:jc w:val="both"/>
        <w:rPr>
          <w:sz w:val="23"/>
          <w:szCs w:val="23"/>
          <w:lang w:val="uk-UA"/>
        </w:rPr>
      </w:pPr>
      <w:r w:rsidRPr="00A74FF7">
        <w:rPr>
          <w:sz w:val="23"/>
          <w:szCs w:val="23"/>
          <w:lang w:val="uk-UA"/>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1D37A3" w:rsidRPr="00A74FF7" w:rsidRDefault="001D37A3" w:rsidP="001D37A3">
      <w:pPr>
        <w:jc w:val="both"/>
        <w:rPr>
          <w:sz w:val="23"/>
          <w:szCs w:val="23"/>
          <w:lang w:val="uk-UA"/>
        </w:rPr>
      </w:pPr>
    </w:p>
    <w:p w:rsidR="00645DBF" w:rsidRPr="00A74FF7" w:rsidRDefault="00645DBF" w:rsidP="00645DBF">
      <w:pPr>
        <w:keepNext/>
        <w:jc w:val="center"/>
        <w:rPr>
          <w:b/>
          <w:color w:val="000000"/>
          <w:sz w:val="23"/>
          <w:szCs w:val="23"/>
          <w:lang w:val="uk-UA"/>
        </w:rPr>
      </w:pPr>
      <w:r w:rsidRPr="00A74FF7">
        <w:rPr>
          <w:b/>
          <w:color w:val="000000"/>
          <w:sz w:val="23"/>
          <w:szCs w:val="23"/>
          <w:lang w:val="uk-UA"/>
        </w:rPr>
        <w:t>10. ОПЕРАТИВНО-ГОСПОДАРСЬКІ САНКЦІЇ</w:t>
      </w:r>
    </w:p>
    <w:p w:rsidR="00645DBF" w:rsidRPr="00A74FF7" w:rsidRDefault="00645DBF" w:rsidP="00645DBF">
      <w:pPr>
        <w:jc w:val="both"/>
        <w:rPr>
          <w:sz w:val="23"/>
          <w:szCs w:val="23"/>
          <w:lang w:val="uk-UA"/>
        </w:rPr>
      </w:pPr>
      <w:r w:rsidRPr="00A74FF7">
        <w:rPr>
          <w:sz w:val="23"/>
          <w:szCs w:val="23"/>
          <w:lang w:val="uk-UA"/>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A74FF7">
        <w:rPr>
          <w:sz w:val="23"/>
          <w:szCs w:val="23"/>
          <w:lang w:val="uk-UA"/>
        </w:rPr>
        <w:lastRenderedPageBreak/>
        <w:t>стороною, яка порушує зобов’язання (пункт 4 частини першої статті 236 Господарського кодексу України).</w:t>
      </w:r>
    </w:p>
    <w:p w:rsidR="00645DBF" w:rsidRPr="00A74FF7" w:rsidRDefault="00645DBF" w:rsidP="00645DBF">
      <w:pPr>
        <w:jc w:val="both"/>
        <w:rPr>
          <w:sz w:val="23"/>
          <w:szCs w:val="23"/>
        </w:rPr>
      </w:pPr>
      <w:r w:rsidRPr="00A74FF7">
        <w:rPr>
          <w:sz w:val="23"/>
          <w:szCs w:val="23"/>
        </w:rPr>
        <w:t xml:space="preserve">10.2. Відмова від встановлення на майбутнє господарських відносин із стороною, яка порушує зобов’язання, може застосовуватися </w:t>
      </w:r>
      <w:r w:rsidRPr="00A74FF7">
        <w:rPr>
          <w:b/>
          <w:bCs/>
          <w:sz w:val="23"/>
          <w:szCs w:val="23"/>
        </w:rPr>
        <w:t xml:space="preserve">Покупцем </w:t>
      </w:r>
      <w:r w:rsidRPr="00A74FF7">
        <w:rPr>
          <w:sz w:val="23"/>
          <w:szCs w:val="23"/>
        </w:rPr>
        <w:t xml:space="preserve">до </w:t>
      </w:r>
      <w:r w:rsidRPr="00A74FF7">
        <w:rPr>
          <w:b/>
          <w:bCs/>
          <w:sz w:val="23"/>
          <w:szCs w:val="23"/>
        </w:rPr>
        <w:t>Постачальника</w:t>
      </w:r>
      <w:r w:rsidRPr="00A74FF7">
        <w:rPr>
          <w:sz w:val="23"/>
          <w:szCs w:val="23"/>
        </w:rPr>
        <w:t xml:space="preserve"> за невиконання </w:t>
      </w:r>
      <w:r w:rsidRPr="00A74FF7">
        <w:rPr>
          <w:b/>
          <w:bCs/>
          <w:sz w:val="23"/>
          <w:szCs w:val="23"/>
        </w:rPr>
        <w:t>Постачальником</w:t>
      </w:r>
      <w:r w:rsidRPr="00A74FF7">
        <w:rPr>
          <w:sz w:val="23"/>
          <w:szCs w:val="23"/>
        </w:rPr>
        <w:t xml:space="preserve"> своїх зобов’язань перед Покупцем в частині, що стосується: </w:t>
      </w:r>
    </w:p>
    <w:p w:rsidR="00645DBF" w:rsidRPr="00A74FF7" w:rsidRDefault="00645DBF" w:rsidP="00645DBF">
      <w:pPr>
        <w:ind w:left="426"/>
        <w:jc w:val="both"/>
        <w:rPr>
          <w:sz w:val="23"/>
          <w:szCs w:val="23"/>
        </w:rPr>
      </w:pPr>
      <w:r w:rsidRPr="00A74FF7">
        <w:rPr>
          <w:sz w:val="23"/>
          <w:szCs w:val="23"/>
        </w:rPr>
        <w:t>якості поставленого Товару;</w:t>
      </w:r>
    </w:p>
    <w:p w:rsidR="00645DBF" w:rsidRPr="00A74FF7" w:rsidRDefault="00645DBF" w:rsidP="00645DBF">
      <w:pPr>
        <w:ind w:left="426"/>
        <w:jc w:val="both"/>
        <w:rPr>
          <w:sz w:val="23"/>
          <w:szCs w:val="23"/>
        </w:rPr>
      </w:pPr>
      <w:r w:rsidRPr="00A74FF7">
        <w:rPr>
          <w:sz w:val="23"/>
          <w:szCs w:val="23"/>
        </w:rPr>
        <w:t xml:space="preserve">розірвання аналогічного за своєю природою Договору з </w:t>
      </w:r>
      <w:r w:rsidRPr="00A74FF7">
        <w:rPr>
          <w:b/>
          <w:bCs/>
          <w:sz w:val="23"/>
          <w:szCs w:val="23"/>
        </w:rPr>
        <w:t>Покупцем</w:t>
      </w:r>
      <w:r w:rsidRPr="00A74FF7">
        <w:rPr>
          <w:sz w:val="23"/>
          <w:szCs w:val="23"/>
        </w:rPr>
        <w:t xml:space="preserve"> у разі прострочення строку поставки Товару;</w:t>
      </w:r>
    </w:p>
    <w:p w:rsidR="00645DBF" w:rsidRPr="00A74FF7" w:rsidRDefault="00645DBF" w:rsidP="00645DBF">
      <w:pPr>
        <w:ind w:left="426"/>
        <w:jc w:val="both"/>
        <w:rPr>
          <w:sz w:val="23"/>
          <w:szCs w:val="23"/>
        </w:rPr>
      </w:pPr>
      <w:r w:rsidRPr="00A74FF7">
        <w:rPr>
          <w:sz w:val="23"/>
          <w:szCs w:val="23"/>
        </w:rPr>
        <w:t xml:space="preserve">розірвання аналогічного за своєю природою Договору з </w:t>
      </w:r>
      <w:r w:rsidRPr="00A74FF7">
        <w:rPr>
          <w:b/>
          <w:bCs/>
          <w:sz w:val="23"/>
          <w:szCs w:val="23"/>
        </w:rPr>
        <w:t>Покупцем</w:t>
      </w:r>
      <w:r w:rsidRPr="00A74FF7">
        <w:rPr>
          <w:sz w:val="23"/>
          <w:szCs w:val="23"/>
        </w:rPr>
        <w:t xml:space="preserve"> у разі прострочення строку усунення дефектів.</w:t>
      </w:r>
    </w:p>
    <w:p w:rsidR="00645DBF" w:rsidRPr="00A74FF7" w:rsidRDefault="00645DBF" w:rsidP="00645DBF">
      <w:pPr>
        <w:jc w:val="both"/>
        <w:rPr>
          <w:sz w:val="23"/>
          <w:szCs w:val="23"/>
        </w:rPr>
      </w:pPr>
      <w:r w:rsidRPr="00A74FF7">
        <w:rPr>
          <w:sz w:val="23"/>
          <w:szCs w:val="23"/>
          <w:lang w:val="uk-UA"/>
        </w:rPr>
        <w:t>1</w:t>
      </w:r>
      <w:r w:rsidRPr="00A74FF7">
        <w:rPr>
          <w:sz w:val="23"/>
          <w:szCs w:val="23"/>
        </w:rPr>
        <w:t xml:space="preserve">0.3 У разі порушення </w:t>
      </w:r>
      <w:r w:rsidRPr="00A74FF7">
        <w:rPr>
          <w:b/>
          <w:bCs/>
          <w:sz w:val="23"/>
          <w:szCs w:val="23"/>
        </w:rPr>
        <w:t>Постачальником</w:t>
      </w:r>
      <w:r w:rsidRPr="00A74FF7">
        <w:rPr>
          <w:sz w:val="23"/>
          <w:szCs w:val="23"/>
        </w:rPr>
        <w:t xml:space="preserve"> умов щодо порядку та строків постачання Товару, якості поставленого Товару, </w:t>
      </w:r>
      <w:r w:rsidRPr="00A74FF7">
        <w:rPr>
          <w:b/>
          <w:bCs/>
          <w:sz w:val="23"/>
          <w:szCs w:val="23"/>
        </w:rPr>
        <w:t>Покупець</w:t>
      </w:r>
      <w:r w:rsidRPr="00A74FF7">
        <w:rPr>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A74FF7">
        <w:rPr>
          <w:b/>
          <w:bCs/>
          <w:sz w:val="23"/>
          <w:szCs w:val="23"/>
        </w:rPr>
        <w:t>Постачальника</w:t>
      </w:r>
      <w:r w:rsidRPr="00A74FF7">
        <w:rPr>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45DBF" w:rsidRPr="00A74FF7" w:rsidRDefault="00645DBF" w:rsidP="00645DBF">
      <w:pPr>
        <w:jc w:val="both"/>
        <w:rPr>
          <w:sz w:val="23"/>
          <w:szCs w:val="23"/>
        </w:rPr>
      </w:pPr>
      <w:r w:rsidRPr="00A74FF7">
        <w:rPr>
          <w:sz w:val="23"/>
          <w:szCs w:val="23"/>
        </w:rPr>
        <w:t xml:space="preserve">10.4 Строк дії Санкції визначає </w:t>
      </w:r>
      <w:r w:rsidRPr="00A74FF7">
        <w:rPr>
          <w:b/>
          <w:bCs/>
          <w:sz w:val="23"/>
          <w:szCs w:val="23"/>
        </w:rPr>
        <w:t>Покупець</w:t>
      </w:r>
      <w:r w:rsidRPr="00A74FF7">
        <w:rPr>
          <w:sz w:val="23"/>
          <w:szCs w:val="23"/>
        </w:rPr>
        <w:t xml:space="preserve">, але він не буде перевищувати трьох років з моменту початку її застосування. </w:t>
      </w:r>
      <w:r w:rsidRPr="00A74FF7">
        <w:rPr>
          <w:b/>
          <w:bCs/>
          <w:sz w:val="23"/>
          <w:szCs w:val="23"/>
        </w:rPr>
        <w:t>Покупець</w:t>
      </w:r>
      <w:r w:rsidRPr="00A74FF7">
        <w:rPr>
          <w:sz w:val="23"/>
          <w:szCs w:val="23"/>
        </w:rPr>
        <w:t xml:space="preserve"> повідомляє </w:t>
      </w:r>
      <w:r w:rsidRPr="00A74FF7">
        <w:rPr>
          <w:b/>
          <w:bCs/>
          <w:sz w:val="23"/>
          <w:szCs w:val="23"/>
        </w:rPr>
        <w:t>Постачальника</w:t>
      </w:r>
      <w:r w:rsidRPr="00A74FF7">
        <w:rPr>
          <w:sz w:val="23"/>
          <w:szCs w:val="23"/>
        </w:rPr>
        <w:t xml:space="preserve"> про застосування до нього Санкції та строк її дії шляхом направлення повідомлення у спосіб</w:t>
      </w:r>
      <w:r w:rsidRPr="00A74FF7">
        <w:rPr>
          <w:sz w:val="23"/>
          <w:szCs w:val="23"/>
          <w:lang w:val="uk-UA"/>
        </w:rPr>
        <w:t xml:space="preserve">: </w:t>
      </w:r>
      <w:r w:rsidRPr="00A74FF7">
        <w:rPr>
          <w:sz w:val="23"/>
          <w:szCs w:val="23"/>
        </w:rPr>
        <w:t xml:space="preserve">направляється </w:t>
      </w:r>
      <w:r w:rsidRPr="00A74FF7">
        <w:rPr>
          <w:b/>
          <w:bCs/>
          <w:sz w:val="23"/>
          <w:szCs w:val="23"/>
        </w:rPr>
        <w:t>Покупцем</w:t>
      </w:r>
      <w:r w:rsidRPr="00A74FF7">
        <w:rPr>
          <w:sz w:val="23"/>
          <w:szCs w:val="23"/>
        </w:rPr>
        <w:t xml:space="preserve"> на електронну адресу </w:t>
      </w:r>
      <w:r w:rsidRPr="00A74FF7">
        <w:rPr>
          <w:b/>
          <w:bCs/>
          <w:sz w:val="23"/>
          <w:szCs w:val="23"/>
        </w:rPr>
        <w:t>Постачальника</w:t>
      </w:r>
      <w:r w:rsidRPr="00A74FF7">
        <w:rPr>
          <w:sz w:val="23"/>
          <w:szCs w:val="23"/>
        </w:rPr>
        <w:t xml:space="preserve"> </w:t>
      </w:r>
      <w:r w:rsidRPr="00A74FF7">
        <w:rPr>
          <w:sz w:val="23"/>
          <w:szCs w:val="23"/>
          <w:highlight w:val="yellow"/>
        </w:rPr>
        <w:t>_________________</w:t>
      </w:r>
      <w:r w:rsidRPr="00A74FF7">
        <w:rPr>
          <w:sz w:val="23"/>
          <w:szCs w:val="23"/>
        </w:rPr>
        <w:t xml:space="preserve">, з подальшим направленням повідомлення на поштову адресу </w:t>
      </w:r>
      <w:r w:rsidRPr="00A74FF7">
        <w:rPr>
          <w:b/>
          <w:bCs/>
          <w:sz w:val="23"/>
          <w:szCs w:val="23"/>
        </w:rPr>
        <w:t>Постачальника</w:t>
      </w:r>
      <w:r w:rsidRPr="00A74FF7">
        <w:rPr>
          <w:sz w:val="23"/>
          <w:szCs w:val="23"/>
        </w:rPr>
        <w:t xml:space="preserve">, передбачену в Договорі. Всі документи (листи, повідомлення, інша кореспонденція), що </w:t>
      </w:r>
      <w:r w:rsidRPr="00A74FF7">
        <w:rPr>
          <w:sz w:val="23"/>
          <w:szCs w:val="23"/>
          <w:lang w:val="uk-UA"/>
        </w:rPr>
        <w:t xml:space="preserve">стосуються зміни умов, припинення та/або розірвання Договору, які </w:t>
      </w:r>
      <w:r w:rsidRPr="00A74FF7">
        <w:rPr>
          <w:sz w:val="23"/>
          <w:szCs w:val="23"/>
        </w:rPr>
        <w:t xml:space="preserve">будуть відправлені </w:t>
      </w:r>
      <w:r w:rsidRPr="00A74FF7">
        <w:rPr>
          <w:b/>
          <w:bCs/>
          <w:sz w:val="23"/>
          <w:szCs w:val="23"/>
        </w:rPr>
        <w:t>Покупцем</w:t>
      </w:r>
      <w:r w:rsidRPr="00A74FF7">
        <w:rPr>
          <w:sz w:val="23"/>
          <w:szCs w:val="23"/>
        </w:rPr>
        <w:t xml:space="preserve"> на адресу </w:t>
      </w:r>
      <w:r w:rsidRPr="00A74FF7">
        <w:rPr>
          <w:b/>
          <w:bCs/>
          <w:sz w:val="23"/>
          <w:szCs w:val="23"/>
        </w:rPr>
        <w:t>Постачальника</w:t>
      </w:r>
      <w:r w:rsidRPr="00A74FF7">
        <w:rPr>
          <w:sz w:val="23"/>
          <w:szCs w:val="23"/>
        </w:rPr>
        <w:t xml:space="preserve">, вказану у Договорі, вважаються такими, що були відправлені належним чином належному отримувачу до тих пір, поки </w:t>
      </w:r>
      <w:r w:rsidRPr="00A74FF7">
        <w:rPr>
          <w:b/>
          <w:bCs/>
          <w:sz w:val="23"/>
          <w:szCs w:val="23"/>
        </w:rPr>
        <w:t>Постачальник</w:t>
      </w:r>
      <w:r w:rsidRPr="00A74FF7">
        <w:rPr>
          <w:sz w:val="23"/>
          <w:szCs w:val="23"/>
        </w:rPr>
        <w:t xml:space="preserve"> письмово не повідомить </w:t>
      </w:r>
      <w:r w:rsidRPr="00A74FF7">
        <w:rPr>
          <w:b/>
          <w:bCs/>
          <w:sz w:val="23"/>
          <w:szCs w:val="23"/>
        </w:rPr>
        <w:t>Покупця</w:t>
      </w:r>
      <w:r w:rsidRPr="00A74FF7">
        <w:rPr>
          <w:sz w:val="23"/>
          <w:szCs w:val="23"/>
        </w:rPr>
        <w:t xml:space="preserve"> про зміну свого місцезнаходження (із доказами про отримання </w:t>
      </w:r>
      <w:r w:rsidRPr="00A74FF7">
        <w:rPr>
          <w:b/>
          <w:bCs/>
          <w:sz w:val="23"/>
          <w:szCs w:val="23"/>
        </w:rPr>
        <w:t>Покупцем</w:t>
      </w:r>
      <w:r w:rsidRPr="00A74FF7">
        <w:rPr>
          <w:sz w:val="23"/>
          <w:szCs w:val="23"/>
        </w:rPr>
        <w:t xml:space="preserve"> такого повідомлення). </w:t>
      </w:r>
    </w:p>
    <w:p w:rsidR="00645DBF" w:rsidRPr="00A74FF7" w:rsidRDefault="00645DBF" w:rsidP="001D37A3">
      <w:pPr>
        <w:jc w:val="both"/>
        <w:rPr>
          <w:sz w:val="23"/>
          <w:szCs w:val="23"/>
        </w:rPr>
      </w:pPr>
    </w:p>
    <w:p w:rsidR="001D37A3" w:rsidRPr="00A74FF7" w:rsidRDefault="001D37A3" w:rsidP="00D5549D">
      <w:pPr>
        <w:jc w:val="center"/>
        <w:rPr>
          <w:b/>
          <w:sz w:val="23"/>
          <w:szCs w:val="23"/>
          <w:lang w:val="uk-UA"/>
        </w:rPr>
      </w:pPr>
      <w:r w:rsidRPr="00A74FF7">
        <w:rPr>
          <w:b/>
          <w:sz w:val="23"/>
          <w:szCs w:val="23"/>
          <w:lang w:val="uk-UA"/>
        </w:rPr>
        <w:t>1</w:t>
      </w:r>
      <w:r w:rsidR="00645DBF" w:rsidRPr="00A74FF7">
        <w:rPr>
          <w:b/>
          <w:sz w:val="23"/>
          <w:szCs w:val="23"/>
          <w:lang w:val="uk-UA"/>
        </w:rPr>
        <w:t>1</w:t>
      </w:r>
      <w:r w:rsidRPr="00A74FF7">
        <w:rPr>
          <w:b/>
          <w:sz w:val="23"/>
          <w:szCs w:val="23"/>
          <w:lang w:val="uk-UA"/>
        </w:rPr>
        <w:t>. КОНФІДЕНЦІЙНІСТЬ</w:t>
      </w:r>
    </w:p>
    <w:p w:rsidR="001D37A3" w:rsidRPr="00A74FF7" w:rsidRDefault="001D37A3" w:rsidP="001D37A3">
      <w:pPr>
        <w:jc w:val="both"/>
        <w:rPr>
          <w:sz w:val="23"/>
          <w:szCs w:val="23"/>
          <w:lang w:val="uk-UA"/>
        </w:rPr>
      </w:pPr>
      <w:r w:rsidRPr="00A74FF7">
        <w:rPr>
          <w:sz w:val="23"/>
          <w:szCs w:val="23"/>
          <w:lang w:val="uk-UA"/>
        </w:rPr>
        <w:t>1</w:t>
      </w:r>
      <w:r w:rsidR="00645DBF" w:rsidRPr="00A74FF7">
        <w:rPr>
          <w:sz w:val="23"/>
          <w:szCs w:val="23"/>
          <w:lang w:val="uk-UA"/>
        </w:rPr>
        <w:t>1</w:t>
      </w:r>
      <w:r w:rsidRPr="00A74FF7">
        <w:rPr>
          <w:sz w:val="23"/>
          <w:szCs w:val="23"/>
          <w:lang w:val="uk-UA"/>
        </w:rPr>
        <w:t>.1.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під виконання умов Договору.</w:t>
      </w:r>
    </w:p>
    <w:p w:rsidR="001D37A3" w:rsidRPr="00A74FF7" w:rsidRDefault="001D37A3" w:rsidP="001D37A3">
      <w:pPr>
        <w:jc w:val="both"/>
        <w:rPr>
          <w:sz w:val="23"/>
          <w:szCs w:val="23"/>
          <w:lang w:val="uk-UA"/>
        </w:rPr>
      </w:pPr>
      <w:r w:rsidRPr="00A74FF7">
        <w:rPr>
          <w:sz w:val="23"/>
          <w:szCs w:val="23"/>
          <w:lang w:val="uk-UA"/>
        </w:rPr>
        <w:t>1</w:t>
      </w:r>
      <w:r w:rsidR="00645DBF" w:rsidRPr="00A74FF7">
        <w:rPr>
          <w:sz w:val="23"/>
          <w:szCs w:val="23"/>
          <w:lang w:val="uk-UA"/>
        </w:rPr>
        <w:t>1</w:t>
      </w:r>
      <w:r w:rsidRPr="00A74FF7">
        <w:rPr>
          <w:sz w:val="23"/>
          <w:szCs w:val="23"/>
          <w:lang w:val="uk-UA"/>
        </w:rPr>
        <w:t xml:space="preserve">.2. 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w:t>
      </w:r>
      <w:r w:rsidR="009F5383" w:rsidRPr="00A74FF7">
        <w:rPr>
          <w:sz w:val="23"/>
          <w:szCs w:val="23"/>
          <w:lang w:val="uk-UA"/>
        </w:rPr>
        <w:t>договори</w:t>
      </w:r>
      <w:r w:rsidRPr="00A74FF7">
        <w:rPr>
          <w:sz w:val="23"/>
          <w:szCs w:val="23"/>
          <w:lang w:val="uk-UA"/>
        </w:rPr>
        <w:t xml:space="preserve"> до нього, а також інформація, яка прямо визначена Сторонами як конфіденційна.</w:t>
      </w:r>
    </w:p>
    <w:p w:rsidR="001D37A3" w:rsidRPr="00A74FF7" w:rsidRDefault="001D37A3" w:rsidP="001D37A3">
      <w:pPr>
        <w:jc w:val="both"/>
        <w:rPr>
          <w:sz w:val="23"/>
          <w:szCs w:val="23"/>
          <w:lang w:val="uk-UA"/>
        </w:rPr>
      </w:pPr>
      <w:r w:rsidRPr="00A74FF7">
        <w:rPr>
          <w:sz w:val="23"/>
          <w:szCs w:val="23"/>
          <w:lang w:val="uk-UA"/>
        </w:rPr>
        <w:t>1</w:t>
      </w:r>
      <w:r w:rsidR="00645DBF" w:rsidRPr="00A74FF7">
        <w:rPr>
          <w:sz w:val="23"/>
          <w:szCs w:val="23"/>
          <w:lang w:val="uk-UA"/>
        </w:rPr>
        <w:t>1</w:t>
      </w:r>
      <w:r w:rsidRPr="00A74FF7">
        <w:rPr>
          <w:sz w:val="23"/>
          <w:szCs w:val="23"/>
          <w:lang w:val="uk-UA"/>
        </w:rPr>
        <w:t>.3.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rsidR="001D37A3" w:rsidRPr="00A74FF7" w:rsidRDefault="001D37A3" w:rsidP="001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p>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lang w:val="uk-UA" w:eastAsia="uk-UA"/>
        </w:rPr>
      </w:pPr>
      <w:r w:rsidRPr="00A74FF7">
        <w:rPr>
          <w:b/>
          <w:sz w:val="23"/>
          <w:szCs w:val="23"/>
          <w:lang w:val="uk-UA" w:eastAsia="uk-UA"/>
        </w:rPr>
        <w:t>1</w:t>
      </w:r>
      <w:r w:rsidR="00645DBF" w:rsidRPr="00A74FF7">
        <w:rPr>
          <w:b/>
          <w:sz w:val="23"/>
          <w:szCs w:val="23"/>
          <w:lang w:val="uk-UA" w:eastAsia="uk-UA"/>
        </w:rPr>
        <w:t>2</w:t>
      </w:r>
      <w:r w:rsidRPr="00A74FF7">
        <w:rPr>
          <w:b/>
          <w:sz w:val="23"/>
          <w:szCs w:val="23"/>
          <w:lang w:val="uk-UA" w:eastAsia="uk-UA"/>
        </w:rPr>
        <w:t>. ІНШІ УМОВИ</w:t>
      </w:r>
    </w:p>
    <w:p w:rsidR="001D37A3" w:rsidRPr="00A74FF7" w:rsidRDefault="001D37A3" w:rsidP="001D37A3">
      <w:pPr>
        <w:ind w:right="-1"/>
        <w:jc w:val="both"/>
        <w:rPr>
          <w:sz w:val="23"/>
          <w:szCs w:val="23"/>
          <w:lang w:val="uk-UA"/>
        </w:rPr>
      </w:pPr>
      <w:r w:rsidRPr="00A74FF7">
        <w:rPr>
          <w:sz w:val="23"/>
          <w:szCs w:val="23"/>
          <w:lang w:val="uk-UA" w:eastAsia="uk-UA"/>
        </w:rPr>
        <w:t>1</w:t>
      </w:r>
      <w:r w:rsidR="00645DBF" w:rsidRPr="00A74FF7">
        <w:rPr>
          <w:sz w:val="23"/>
          <w:szCs w:val="23"/>
          <w:lang w:val="uk-UA" w:eastAsia="uk-UA"/>
        </w:rPr>
        <w:t>2</w:t>
      </w:r>
      <w:r w:rsidRPr="00A74FF7">
        <w:rPr>
          <w:sz w:val="23"/>
          <w:szCs w:val="23"/>
          <w:lang w:val="uk-UA" w:eastAsia="uk-UA"/>
        </w:rPr>
        <w:t xml:space="preserve">.1. </w:t>
      </w:r>
      <w:r w:rsidRPr="00A74FF7">
        <w:rPr>
          <w:sz w:val="23"/>
          <w:szCs w:val="23"/>
          <w:lang w:val="uk-UA"/>
        </w:rPr>
        <w:t xml:space="preserve">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неврегулювання – в судовому порядку </w:t>
      </w:r>
      <w:r w:rsidRPr="00A74FF7">
        <w:rPr>
          <w:bCs/>
          <w:sz w:val="23"/>
          <w:szCs w:val="23"/>
          <w:lang w:val="uk-UA"/>
        </w:rPr>
        <w:t>відповідно до правил матеріального та процесуального права України</w:t>
      </w:r>
      <w:r w:rsidRPr="00A74FF7">
        <w:rPr>
          <w:sz w:val="23"/>
          <w:szCs w:val="23"/>
          <w:lang w:val="uk-UA"/>
        </w:rPr>
        <w:t>.</w:t>
      </w:r>
    </w:p>
    <w:p w:rsidR="001D37A3" w:rsidRPr="00A74FF7" w:rsidRDefault="00645DBF" w:rsidP="001D37A3">
      <w:pPr>
        <w:ind w:right="-1"/>
        <w:jc w:val="both"/>
        <w:rPr>
          <w:sz w:val="23"/>
          <w:szCs w:val="23"/>
          <w:lang w:val="uk-UA"/>
        </w:rPr>
      </w:pPr>
      <w:r w:rsidRPr="00A74FF7">
        <w:rPr>
          <w:sz w:val="23"/>
          <w:szCs w:val="23"/>
          <w:lang w:val="uk-UA"/>
        </w:rPr>
        <w:t>12</w:t>
      </w:r>
      <w:r w:rsidR="001D37A3" w:rsidRPr="00A74FF7">
        <w:rPr>
          <w:sz w:val="23"/>
          <w:szCs w:val="23"/>
          <w:lang w:val="uk-UA"/>
        </w:rPr>
        <w:t>.2.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1D37A3" w:rsidRPr="00A74FF7" w:rsidRDefault="00645DBF" w:rsidP="001D3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eastAsia="uk-UA"/>
        </w:rPr>
      </w:pPr>
      <w:r w:rsidRPr="00A74FF7">
        <w:rPr>
          <w:sz w:val="23"/>
          <w:szCs w:val="23"/>
          <w:lang w:val="uk-UA" w:eastAsia="uk-UA"/>
        </w:rPr>
        <w:t>12</w:t>
      </w:r>
      <w:r w:rsidR="001D37A3" w:rsidRPr="00A74FF7">
        <w:rPr>
          <w:sz w:val="23"/>
          <w:szCs w:val="23"/>
          <w:lang w:val="uk-UA" w:eastAsia="uk-UA"/>
        </w:rPr>
        <w:t xml:space="preserve">.3.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та/або недійсним або в будь-якій інший спосіб призведуть до втрати чинності або розірвання цього Договору в інший спосіб, ніж за згодою Сторін. </w:t>
      </w:r>
    </w:p>
    <w:p w:rsidR="001D37A3" w:rsidRPr="00A74FF7" w:rsidRDefault="00645DBF" w:rsidP="001D37A3">
      <w:pPr>
        <w:ind w:right="-1"/>
        <w:jc w:val="both"/>
        <w:rPr>
          <w:sz w:val="23"/>
          <w:szCs w:val="23"/>
          <w:lang w:val="uk-UA"/>
        </w:rPr>
      </w:pPr>
      <w:r w:rsidRPr="00A74FF7">
        <w:rPr>
          <w:sz w:val="23"/>
          <w:szCs w:val="23"/>
          <w:lang w:val="uk-UA"/>
        </w:rPr>
        <w:t>12</w:t>
      </w:r>
      <w:r w:rsidR="001D37A3" w:rsidRPr="00A74FF7">
        <w:rPr>
          <w:sz w:val="23"/>
          <w:szCs w:val="23"/>
          <w:lang w:val="uk-UA"/>
        </w:rPr>
        <w:t>.4. Сторони запевняють та гарантують, що укладенням цього Договору не порушують і не будуть порушувати у майбутньому будь-якого іншого зобов’язання Сторін за іншими правочинами.</w:t>
      </w:r>
    </w:p>
    <w:p w:rsidR="001D37A3" w:rsidRPr="00A74FF7" w:rsidRDefault="00645DBF" w:rsidP="001D37A3">
      <w:pPr>
        <w:ind w:right="-1"/>
        <w:jc w:val="both"/>
        <w:rPr>
          <w:sz w:val="23"/>
          <w:szCs w:val="23"/>
          <w:lang w:val="uk-UA"/>
        </w:rPr>
      </w:pPr>
      <w:r w:rsidRPr="00A74FF7">
        <w:rPr>
          <w:sz w:val="23"/>
          <w:szCs w:val="23"/>
          <w:lang w:val="uk-UA"/>
        </w:rPr>
        <w:lastRenderedPageBreak/>
        <w:t>12</w:t>
      </w:r>
      <w:r w:rsidR="001D37A3" w:rsidRPr="00A74FF7">
        <w:rPr>
          <w:sz w:val="23"/>
          <w:szCs w:val="23"/>
          <w:lang w:val="uk-UA"/>
        </w:rPr>
        <w:t>.5. Строки, умови та зобов’язання за цим Договором будуть обов’язковими та матимуть юридичну силу для правонаступників Сторін.</w:t>
      </w:r>
    </w:p>
    <w:p w:rsidR="001D37A3" w:rsidRPr="00A74FF7" w:rsidRDefault="00645DBF" w:rsidP="001D37A3">
      <w:pPr>
        <w:ind w:right="-1"/>
        <w:jc w:val="both"/>
        <w:rPr>
          <w:sz w:val="23"/>
          <w:szCs w:val="23"/>
          <w:lang w:val="uk-UA"/>
        </w:rPr>
      </w:pPr>
      <w:r w:rsidRPr="00A74FF7">
        <w:rPr>
          <w:sz w:val="23"/>
          <w:szCs w:val="23"/>
          <w:lang w:val="uk-UA"/>
        </w:rPr>
        <w:t>12</w:t>
      </w:r>
      <w:r w:rsidR="001D37A3" w:rsidRPr="00A74FF7">
        <w:rPr>
          <w:sz w:val="23"/>
          <w:szCs w:val="23"/>
          <w:lang w:val="uk-UA"/>
        </w:rPr>
        <w:t>.6. Жодна зі Сторін не має права передавати повністю чи частково свої права та зобов’язання, пов’язані з цим Договором, буд-яким третім особам доти, доки не отримає письмового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1D37A3" w:rsidRPr="00A74FF7" w:rsidRDefault="00645DBF" w:rsidP="001D37A3">
      <w:pPr>
        <w:jc w:val="both"/>
        <w:rPr>
          <w:sz w:val="23"/>
          <w:szCs w:val="23"/>
          <w:lang w:val="uk-UA"/>
        </w:rPr>
      </w:pPr>
      <w:r w:rsidRPr="00A74FF7">
        <w:rPr>
          <w:sz w:val="23"/>
          <w:szCs w:val="23"/>
          <w:lang w:val="uk-UA"/>
        </w:rPr>
        <w:t>12</w:t>
      </w:r>
      <w:r w:rsidR="001D37A3" w:rsidRPr="00A74FF7">
        <w:rPr>
          <w:sz w:val="23"/>
          <w:szCs w:val="23"/>
          <w:lang w:val="uk-UA"/>
        </w:rPr>
        <w:t xml:space="preserve">.7. Будь-які повідомлення, запити, вимоги або будь-яка інша кореспонденція за цим Договором здійснюються Сторонами у письмовій формі та направляються за адресами, вказаними у Договорі, рекомендованими поштовими відправленнями або кур’єрською доставкою. </w:t>
      </w:r>
    </w:p>
    <w:p w:rsidR="001D37A3" w:rsidRPr="00A74FF7" w:rsidRDefault="001D37A3" w:rsidP="001D37A3">
      <w:pPr>
        <w:jc w:val="both"/>
        <w:rPr>
          <w:sz w:val="23"/>
          <w:szCs w:val="23"/>
          <w:lang w:val="uk-UA"/>
        </w:rPr>
      </w:pPr>
      <w:r w:rsidRPr="00A74FF7">
        <w:rPr>
          <w:sz w:val="23"/>
          <w:szCs w:val="23"/>
          <w:lang w:val="uk-UA"/>
        </w:rPr>
        <w:t xml:space="preserve">Покупець вважається таким, що повідомив Постачальника за цим Договором з моменту передання оператору поштового зв’язку відповідного повідомлення, запиту, вимоги або будь-якої іншої кореспонденції Покупця, що підтверджується документами про оплату послуг поштового зв’язку. </w:t>
      </w:r>
    </w:p>
    <w:p w:rsidR="001D37A3" w:rsidRPr="00A74FF7" w:rsidRDefault="001D37A3" w:rsidP="001D37A3">
      <w:pPr>
        <w:jc w:val="both"/>
        <w:rPr>
          <w:sz w:val="23"/>
          <w:szCs w:val="23"/>
          <w:lang w:val="uk-UA"/>
        </w:rPr>
      </w:pPr>
      <w:r w:rsidRPr="00A74FF7">
        <w:rPr>
          <w:sz w:val="23"/>
          <w:szCs w:val="23"/>
          <w:lang w:val="uk-UA"/>
        </w:rPr>
        <w:t>Також кореспонденція за цим Договором може бути вручена безпосередньо Постачальнику (його представнику) під його підпис про отримання.</w:t>
      </w:r>
    </w:p>
    <w:p w:rsidR="001D37A3" w:rsidRPr="00A74FF7" w:rsidRDefault="001D37A3" w:rsidP="001D37A3">
      <w:pPr>
        <w:jc w:val="both"/>
        <w:rPr>
          <w:sz w:val="23"/>
          <w:szCs w:val="23"/>
          <w:lang w:val="uk-UA"/>
        </w:rPr>
      </w:pPr>
      <w:r w:rsidRPr="00A74FF7">
        <w:rPr>
          <w:sz w:val="23"/>
          <w:szCs w:val="23"/>
          <w:lang w:val="uk-UA"/>
        </w:rPr>
        <w:t>Сторони зобов’язуються до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1D37A3" w:rsidRPr="00A74FF7" w:rsidRDefault="00645DBF" w:rsidP="001D37A3">
      <w:pPr>
        <w:jc w:val="both"/>
        <w:rPr>
          <w:sz w:val="23"/>
          <w:szCs w:val="23"/>
          <w:lang w:val="uk-UA"/>
        </w:rPr>
      </w:pPr>
      <w:r w:rsidRPr="00A74FF7">
        <w:rPr>
          <w:sz w:val="23"/>
          <w:szCs w:val="23"/>
          <w:lang w:val="uk-UA"/>
        </w:rPr>
        <w:t>12</w:t>
      </w:r>
      <w:r w:rsidR="001D37A3" w:rsidRPr="00A74FF7">
        <w:rPr>
          <w:sz w:val="23"/>
          <w:szCs w:val="23"/>
          <w:lang w:val="uk-UA"/>
        </w:rPr>
        <w:t xml:space="preserve">.8. Покупець є </w:t>
      </w:r>
      <w:r w:rsidRPr="00A74FF7">
        <w:rPr>
          <w:sz w:val="23"/>
          <w:szCs w:val="23"/>
          <w:lang w:val="uk-UA"/>
        </w:rPr>
        <w:t xml:space="preserve">платником ПДВ </w:t>
      </w:r>
      <w:r w:rsidR="001D37A3" w:rsidRPr="00A74FF7">
        <w:rPr>
          <w:sz w:val="23"/>
          <w:szCs w:val="23"/>
          <w:lang w:val="uk-UA"/>
        </w:rPr>
        <w:t>та не є платником податку на прибуток.</w:t>
      </w:r>
    </w:p>
    <w:p w:rsidR="001D37A3" w:rsidRPr="00A74FF7" w:rsidRDefault="00645DBF" w:rsidP="001D37A3">
      <w:pPr>
        <w:jc w:val="both"/>
        <w:rPr>
          <w:sz w:val="23"/>
          <w:szCs w:val="23"/>
          <w:lang w:val="uk-UA"/>
        </w:rPr>
      </w:pPr>
      <w:r w:rsidRPr="00A74FF7">
        <w:rPr>
          <w:sz w:val="23"/>
          <w:szCs w:val="23"/>
          <w:lang w:val="uk-UA"/>
        </w:rPr>
        <w:t>12</w:t>
      </w:r>
      <w:r w:rsidR="001D37A3" w:rsidRPr="00A74FF7">
        <w:rPr>
          <w:sz w:val="23"/>
          <w:szCs w:val="23"/>
          <w:lang w:val="uk-UA"/>
        </w:rPr>
        <w:t>.9. Постачальник є платником ______________________________________________.</w:t>
      </w:r>
    </w:p>
    <w:p w:rsidR="001D37A3" w:rsidRPr="00A74FF7" w:rsidRDefault="00645DBF" w:rsidP="001D37A3">
      <w:pPr>
        <w:ind w:right="-1"/>
        <w:jc w:val="both"/>
        <w:rPr>
          <w:sz w:val="23"/>
          <w:szCs w:val="23"/>
          <w:lang w:val="uk-UA"/>
        </w:rPr>
      </w:pPr>
      <w:r w:rsidRPr="00A74FF7">
        <w:rPr>
          <w:sz w:val="23"/>
          <w:szCs w:val="23"/>
          <w:lang w:val="uk-UA"/>
        </w:rPr>
        <w:t>12</w:t>
      </w:r>
      <w:r w:rsidR="001D37A3" w:rsidRPr="00A74FF7">
        <w:rPr>
          <w:sz w:val="23"/>
          <w:szCs w:val="23"/>
          <w:lang w:val="uk-UA"/>
        </w:rPr>
        <w:t>.10.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rsidR="001D37A3" w:rsidRPr="00A74FF7" w:rsidRDefault="00645DBF" w:rsidP="001D37A3">
      <w:pPr>
        <w:ind w:right="-1"/>
        <w:jc w:val="both"/>
        <w:rPr>
          <w:sz w:val="23"/>
          <w:szCs w:val="23"/>
          <w:lang w:val="uk-UA"/>
        </w:rPr>
      </w:pPr>
      <w:r w:rsidRPr="00A74FF7">
        <w:rPr>
          <w:sz w:val="23"/>
          <w:szCs w:val="23"/>
          <w:lang w:val="uk-UA"/>
        </w:rPr>
        <w:t>12</w:t>
      </w:r>
      <w:r w:rsidR="001D37A3" w:rsidRPr="00A74FF7">
        <w:rPr>
          <w:sz w:val="23"/>
          <w:szCs w:val="23"/>
          <w:lang w:val="uk-UA"/>
        </w:rPr>
        <w:t xml:space="preserve">.11. Цей Договір укладено українською мовою в </w:t>
      </w:r>
      <w:r w:rsidR="00D62848" w:rsidRPr="00D62848">
        <w:rPr>
          <w:sz w:val="23"/>
          <w:szCs w:val="23"/>
        </w:rPr>
        <w:t>2</w:t>
      </w:r>
      <w:r w:rsidR="00D62848">
        <w:rPr>
          <w:sz w:val="23"/>
          <w:szCs w:val="23"/>
          <w:lang w:val="uk-UA"/>
        </w:rPr>
        <w:t xml:space="preserve"> (дв</w:t>
      </w:r>
      <w:r w:rsidR="001D37A3" w:rsidRPr="00A74FF7">
        <w:rPr>
          <w:sz w:val="23"/>
          <w:szCs w:val="23"/>
          <w:lang w:val="uk-UA"/>
        </w:rPr>
        <w:t xml:space="preserve">ох) примірниках, які мають однакову юридичну силу, один примірник для Постачальника та </w:t>
      </w:r>
      <w:r w:rsidR="00D62848">
        <w:rPr>
          <w:sz w:val="23"/>
          <w:szCs w:val="23"/>
          <w:lang w:val="uk-UA"/>
        </w:rPr>
        <w:t>один</w:t>
      </w:r>
      <w:r w:rsidR="001D37A3" w:rsidRPr="00A74FF7">
        <w:rPr>
          <w:sz w:val="23"/>
          <w:szCs w:val="23"/>
          <w:lang w:val="uk-UA"/>
        </w:rPr>
        <w:t xml:space="preserve"> примірник для Покупця.</w:t>
      </w:r>
    </w:p>
    <w:p w:rsidR="00645DBF" w:rsidRPr="00A74FF7" w:rsidRDefault="00645DBF" w:rsidP="001D37A3">
      <w:pPr>
        <w:ind w:right="-1"/>
        <w:jc w:val="both"/>
        <w:rPr>
          <w:sz w:val="23"/>
          <w:szCs w:val="23"/>
          <w:lang w:val="uk-UA"/>
        </w:rPr>
      </w:pPr>
    </w:p>
    <w:p w:rsidR="001D37A3" w:rsidRPr="00A74FF7" w:rsidRDefault="001D37A3" w:rsidP="00645DBF">
      <w:pPr>
        <w:ind w:right="-1"/>
        <w:jc w:val="center"/>
        <w:rPr>
          <w:b/>
          <w:sz w:val="23"/>
          <w:szCs w:val="23"/>
          <w:lang w:val="uk-UA"/>
        </w:rPr>
      </w:pPr>
      <w:r w:rsidRPr="00A74FF7">
        <w:rPr>
          <w:b/>
          <w:sz w:val="23"/>
          <w:szCs w:val="23"/>
          <w:lang w:val="uk-UA"/>
        </w:rPr>
        <w:t>1</w:t>
      </w:r>
      <w:r w:rsidR="008363E1" w:rsidRPr="00A74FF7">
        <w:rPr>
          <w:b/>
          <w:sz w:val="23"/>
          <w:szCs w:val="23"/>
          <w:lang w:val="uk-UA"/>
        </w:rPr>
        <w:t>3</w:t>
      </w:r>
      <w:r w:rsidRPr="00A74FF7">
        <w:rPr>
          <w:b/>
          <w:sz w:val="23"/>
          <w:szCs w:val="23"/>
          <w:lang w:val="uk-UA"/>
        </w:rPr>
        <w:t>. Д</w:t>
      </w:r>
      <w:r w:rsidR="00645DBF" w:rsidRPr="00A74FF7">
        <w:rPr>
          <w:b/>
          <w:sz w:val="23"/>
          <w:szCs w:val="23"/>
          <w:lang w:val="uk-UA"/>
        </w:rPr>
        <w:t xml:space="preserve">ОДАТКИ ДО </w:t>
      </w:r>
      <w:r w:rsidRPr="00A74FF7">
        <w:rPr>
          <w:b/>
          <w:sz w:val="23"/>
          <w:szCs w:val="23"/>
          <w:lang w:val="uk-UA"/>
        </w:rPr>
        <w:t>Д</w:t>
      </w:r>
      <w:r w:rsidR="00645DBF" w:rsidRPr="00A74FF7">
        <w:rPr>
          <w:b/>
          <w:sz w:val="23"/>
          <w:szCs w:val="23"/>
          <w:lang w:val="uk-UA"/>
        </w:rPr>
        <w:t>ОГОВОРУ</w:t>
      </w:r>
    </w:p>
    <w:p w:rsidR="00645DBF" w:rsidRPr="00A74FF7" w:rsidRDefault="00645DBF" w:rsidP="00645DBF">
      <w:pPr>
        <w:ind w:right="-1"/>
        <w:rPr>
          <w:sz w:val="23"/>
          <w:szCs w:val="23"/>
          <w:lang w:val="uk-UA"/>
        </w:rPr>
      </w:pPr>
      <w:r w:rsidRPr="00A74FF7">
        <w:rPr>
          <w:color w:val="000000"/>
          <w:sz w:val="23"/>
          <w:szCs w:val="23"/>
          <w:lang w:val="uk-UA"/>
        </w:rPr>
        <w:t>1</w:t>
      </w:r>
      <w:r w:rsidR="008363E1" w:rsidRPr="00A74FF7">
        <w:rPr>
          <w:color w:val="000000"/>
          <w:sz w:val="23"/>
          <w:szCs w:val="23"/>
          <w:lang w:val="uk-UA"/>
        </w:rPr>
        <w:t>3</w:t>
      </w:r>
      <w:r w:rsidRPr="00A74FF7">
        <w:rPr>
          <w:color w:val="000000"/>
          <w:sz w:val="23"/>
          <w:szCs w:val="23"/>
          <w:lang w:val="uk-UA"/>
        </w:rPr>
        <w:t>.1. Невід'ємною частиною цього Договору є</w:t>
      </w:r>
      <w:r w:rsidRPr="00A74FF7">
        <w:rPr>
          <w:snapToGrid w:val="0"/>
          <w:color w:val="000000"/>
          <w:sz w:val="23"/>
          <w:szCs w:val="23"/>
          <w:lang w:val="uk-UA"/>
        </w:rPr>
        <w:t xml:space="preserve"> Додаток №1 (Специфікація).</w:t>
      </w:r>
    </w:p>
    <w:p w:rsidR="001D37A3" w:rsidRPr="00A74FF7" w:rsidRDefault="001D37A3" w:rsidP="00D5549D">
      <w:pPr>
        <w:jc w:val="both"/>
        <w:rPr>
          <w:sz w:val="23"/>
          <w:szCs w:val="23"/>
          <w:lang w:val="uk-UA"/>
        </w:rPr>
      </w:pPr>
    </w:p>
    <w:p w:rsidR="00D5549D" w:rsidRPr="00A74FF7" w:rsidRDefault="001D37A3" w:rsidP="00D5549D">
      <w:pPr>
        <w:jc w:val="center"/>
        <w:rPr>
          <w:b/>
          <w:bCs/>
          <w:sz w:val="23"/>
          <w:szCs w:val="23"/>
          <w:lang w:val="uk-UA"/>
        </w:rPr>
      </w:pPr>
      <w:r w:rsidRPr="00A74FF7">
        <w:rPr>
          <w:b/>
          <w:bCs/>
          <w:sz w:val="23"/>
          <w:szCs w:val="23"/>
          <w:lang w:val="uk-UA"/>
        </w:rPr>
        <w:t>1</w:t>
      </w:r>
      <w:r w:rsidR="008363E1" w:rsidRPr="00A74FF7">
        <w:rPr>
          <w:b/>
          <w:bCs/>
          <w:sz w:val="23"/>
          <w:szCs w:val="23"/>
          <w:lang w:val="uk-UA"/>
        </w:rPr>
        <w:t>4</w:t>
      </w:r>
      <w:r w:rsidRPr="00A74FF7">
        <w:rPr>
          <w:b/>
          <w:bCs/>
          <w:sz w:val="23"/>
          <w:szCs w:val="23"/>
          <w:lang w:val="uk-UA"/>
        </w:rPr>
        <w:t>. РЕКВІЗИТИ СТОРІН</w:t>
      </w:r>
    </w:p>
    <w:tbl>
      <w:tblPr>
        <w:tblW w:w="0" w:type="auto"/>
        <w:jc w:val="center"/>
        <w:tblBorders>
          <w:insideV w:val="dotted" w:sz="4" w:space="0" w:color="auto"/>
        </w:tblBorders>
        <w:tblLook w:val="04A0"/>
      </w:tblPr>
      <w:tblGrid>
        <w:gridCol w:w="4940"/>
        <w:gridCol w:w="4859"/>
      </w:tblGrid>
      <w:tr w:rsidR="001D37A3" w:rsidRPr="00A74FF7" w:rsidTr="0019476E">
        <w:trPr>
          <w:trHeight w:val="165"/>
          <w:jc w:val="center"/>
        </w:trPr>
        <w:tc>
          <w:tcPr>
            <w:tcW w:w="4940" w:type="dxa"/>
            <w:tcBorders>
              <w:top w:val="nil"/>
              <w:left w:val="nil"/>
              <w:bottom w:val="dotted" w:sz="4" w:space="0" w:color="auto"/>
            </w:tcBorders>
            <w:hideMark/>
          </w:tcPr>
          <w:p w:rsidR="001D37A3" w:rsidRPr="00A74FF7" w:rsidRDefault="001D37A3" w:rsidP="00D5549D">
            <w:pPr>
              <w:jc w:val="both"/>
              <w:rPr>
                <w:b/>
                <w:bCs/>
                <w:sz w:val="23"/>
                <w:szCs w:val="23"/>
                <w:lang w:val="uk-UA"/>
              </w:rPr>
            </w:pPr>
            <w:r w:rsidRPr="00A74FF7">
              <w:rPr>
                <w:b/>
                <w:bCs/>
                <w:sz w:val="23"/>
                <w:szCs w:val="23"/>
                <w:lang w:val="uk-UA"/>
              </w:rPr>
              <w:t>Покупець:</w:t>
            </w:r>
          </w:p>
        </w:tc>
        <w:tc>
          <w:tcPr>
            <w:tcW w:w="4859" w:type="dxa"/>
            <w:tcBorders>
              <w:top w:val="nil"/>
              <w:bottom w:val="dotted" w:sz="4" w:space="0" w:color="auto"/>
              <w:right w:val="nil"/>
            </w:tcBorders>
            <w:hideMark/>
          </w:tcPr>
          <w:p w:rsidR="001D37A3" w:rsidRPr="00A74FF7" w:rsidRDefault="001D37A3" w:rsidP="00D5549D">
            <w:pPr>
              <w:jc w:val="both"/>
              <w:rPr>
                <w:b/>
                <w:bCs/>
                <w:sz w:val="23"/>
                <w:szCs w:val="23"/>
                <w:lang w:val="uk-UA"/>
              </w:rPr>
            </w:pPr>
            <w:r w:rsidRPr="00A74FF7">
              <w:rPr>
                <w:b/>
                <w:bCs/>
                <w:sz w:val="23"/>
                <w:szCs w:val="23"/>
                <w:lang w:val="uk-UA"/>
              </w:rPr>
              <w:t>Постачальник:</w:t>
            </w:r>
          </w:p>
        </w:tc>
      </w:tr>
      <w:tr w:rsidR="001D37A3" w:rsidRPr="00A74FF7" w:rsidTr="0019476E">
        <w:trPr>
          <w:trHeight w:val="1304"/>
          <w:jc w:val="center"/>
        </w:trPr>
        <w:tc>
          <w:tcPr>
            <w:tcW w:w="4940" w:type="dxa"/>
            <w:tcBorders>
              <w:top w:val="nil"/>
              <w:left w:val="nil"/>
              <w:bottom w:val="nil"/>
            </w:tcBorders>
            <w:hideMark/>
          </w:tcPr>
          <w:p w:rsidR="00D5549D" w:rsidRPr="00A74FF7" w:rsidRDefault="00D5549D" w:rsidP="00D5549D">
            <w:pPr>
              <w:pStyle w:val="1"/>
              <w:spacing w:before="0" w:after="0"/>
              <w:jc w:val="left"/>
              <w:rPr>
                <w:sz w:val="23"/>
                <w:szCs w:val="23"/>
              </w:rPr>
            </w:pPr>
            <w:r w:rsidRPr="00A74FF7">
              <w:rPr>
                <w:sz w:val="23"/>
                <w:szCs w:val="23"/>
              </w:rPr>
              <w:t>Комунальне некомерційне підприємство «Баранівська лікарня» Баранівської міської ради</w:t>
            </w:r>
          </w:p>
          <w:p w:rsidR="00430FBC" w:rsidRPr="00430FBC" w:rsidRDefault="001D37A3" w:rsidP="00D5549D">
            <w:pPr>
              <w:pStyle w:val="1"/>
              <w:spacing w:before="0" w:after="0"/>
              <w:jc w:val="left"/>
              <w:rPr>
                <w:sz w:val="23"/>
                <w:szCs w:val="23"/>
              </w:rPr>
            </w:pPr>
            <w:r w:rsidRPr="00A74FF7">
              <w:rPr>
                <w:b w:val="0"/>
                <w:i/>
                <w:sz w:val="23"/>
                <w:szCs w:val="23"/>
              </w:rPr>
              <w:t>місцезнаходження зареєстровано за адресою:</w:t>
            </w:r>
            <w:r w:rsidRPr="00A74FF7">
              <w:rPr>
                <w:sz w:val="23"/>
                <w:szCs w:val="23"/>
              </w:rPr>
              <w:t xml:space="preserve"> </w:t>
            </w:r>
            <w:r w:rsidR="00D5549D" w:rsidRPr="00A74FF7">
              <w:rPr>
                <w:b w:val="0"/>
                <w:sz w:val="23"/>
                <w:szCs w:val="23"/>
              </w:rPr>
              <w:t xml:space="preserve">12701, Житомирська обл., </w:t>
            </w:r>
            <w:r w:rsidR="00430FBC">
              <w:rPr>
                <w:b w:val="0"/>
                <w:sz w:val="23"/>
                <w:szCs w:val="23"/>
              </w:rPr>
              <w:t xml:space="preserve">Звягельський р-н, </w:t>
            </w:r>
          </w:p>
          <w:p w:rsidR="00D5549D" w:rsidRPr="00A74FF7" w:rsidRDefault="00D5549D" w:rsidP="00D5549D">
            <w:pPr>
              <w:pStyle w:val="1"/>
              <w:spacing w:before="0" w:after="0"/>
              <w:jc w:val="left"/>
              <w:rPr>
                <w:sz w:val="23"/>
                <w:szCs w:val="23"/>
              </w:rPr>
            </w:pPr>
            <w:r w:rsidRPr="00A74FF7">
              <w:rPr>
                <w:b w:val="0"/>
                <w:sz w:val="23"/>
                <w:szCs w:val="23"/>
              </w:rPr>
              <w:t xml:space="preserve">м. Баранівка,  вул. Звягельська, 66                                                                                    </w:t>
            </w:r>
          </w:p>
          <w:p w:rsidR="001D37A3" w:rsidRPr="00A74FF7" w:rsidRDefault="001D37A3" w:rsidP="00D5549D">
            <w:pPr>
              <w:rPr>
                <w:i/>
                <w:sz w:val="23"/>
                <w:szCs w:val="23"/>
                <w:lang w:val="uk-UA"/>
              </w:rPr>
            </w:pPr>
            <w:r w:rsidRPr="00A74FF7">
              <w:rPr>
                <w:i/>
                <w:sz w:val="23"/>
                <w:szCs w:val="23"/>
                <w:lang w:val="uk-UA"/>
              </w:rPr>
              <w:t>ідентифікаційний код за ЄДРПОУ:</w:t>
            </w:r>
            <w:r w:rsidRPr="00A74FF7">
              <w:rPr>
                <w:sz w:val="23"/>
                <w:szCs w:val="23"/>
                <w:lang w:val="uk-UA"/>
              </w:rPr>
              <w:t xml:space="preserve"> </w:t>
            </w:r>
            <w:r w:rsidR="00D5549D" w:rsidRPr="00A74FF7">
              <w:rPr>
                <w:sz w:val="23"/>
                <w:szCs w:val="23"/>
                <w:shd w:val="clear" w:color="auto" w:fill="FFFFFF"/>
                <w:lang w:val="uk-UA"/>
              </w:rPr>
              <w:t>01991576</w:t>
            </w:r>
          </w:p>
          <w:p w:rsidR="00D5549D" w:rsidRPr="00A74FF7" w:rsidRDefault="001D37A3" w:rsidP="00D5549D">
            <w:pPr>
              <w:rPr>
                <w:i/>
                <w:sz w:val="23"/>
                <w:szCs w:val="23"/>
                <w:lang w:val="uk-UA"/>
              </w:rPr>
            </w:pPr>
            <w:r w:rsidRPr="00A74FF7">
              <w:rPr>
                <w:i/>
                <w:sz w:val="23"/>
                <w:szCs w:val="23"/>
                <w:lang w:val="uk-UA"/>
              </w:rPr>
              <w:t>банківські реквізити:</w:t>
            </w:r>
            <w:r w:rsidR="00D5549D" w:rsidRPr="00A74FF7">
              <w:rPr>
                <w:i/>
                <w:sz w:val="23"/>
                <w:szCs w:val="23"/>
                <w:lang w:val="uk-UA"/>
              </w:rPr>
              <w:t xml:space="preserve"> </w:t>
            </w:r>
          </w:p>
          <w:p w:rsidR="00D5549D" w:rsidRPr="00A74FF7" w:rsidRDefault="00D5549D" w:rsidP="00D5549D">
            <w:pPr>
              <w:rPr>
                <w:sz w:val="23"/>
                <w:szCs w:val="23"/>
                <w:lang w:val="uk-UA"/>
              </w:rPr>
            </w:pPr>
            <w:r w:rsidRPr="00A74FF7">
              <w:rPr>
                <w:sz w:val="23"/>
                <w:szCs w:val="23"/>
                <w:lang w:val="uk-UA"/>
              </w:rPr>
              <w:t xml:space="preserve">р/р </w:t>
            </w:r>
            <w:r w:rsidRPr="00A74FF7">
              <w:rPr>
                <w:sz w:val="23"/>
                <w:szCs w:val="23"/>
              </w:rPr>
              <w:t>UA</w:t>
            </w:r>
            <w:r w:rsidRPr="00A74FF7">
              <w:rPr>
                <w:sz w:val="23"/>
                <w:szCs w:val="23"/>
                <w:lang w:val="uk-UA"/>
              </w:rPr>
              <w:t>973052990000026001026404831</w:t>
            </w:r>
          </w:p>
          <w:p w:rsidR="00D5549D" w:rsidRPr="00A74FF7" w:rsidRDefault="00D5549D" w:rsidP="00D5549D">
            <w:pPr>
              <w:rPr>
                <w:sz w:val="23"/>
                <w:szCs w:val="23"/>
                <w:lang w:val="uk-UA"/>
              </w:rPr>
            </w:pPr>
            <w:r w:rsidRPr="00A74FF7">
              <w:rPr>
                <w:sz w:val="23"/>
                <w:szCs w:val="23"/>
              </w:rPr>
              <w:t>в АТ КБ «Приватбанк»,</w:t>
            </w:r>
            <w:r w:rsidRPr="00A74FF7">
              <w:rPr>
                <w:sz w:val="23"/>
                <w:szCs w:val="23"/>
                <w:lang w:val="uk-UA"/>
              </w:rPr>
              <w:t xml:space="preserve"> </w:t>
            </w:r>
            <w:r w:rsidRPr="00A74FF7">
              <w:rPr>
                <w:sz w:val="23"/>
                <w:szCs w:val="23"/>
              </w:rPr>
              <w:t xml:space="preserve">МФО </w:t>
            </w:r>
            <w:r w:rsidRPr="00A74FF7">
              <w:rPr>
                <w:sz w:val="23"/>
                <w:szCs w:val="23"/>
                <w:lang w:val="uk-UA"/>
              </w:rPr>
              <w:t>305299</w:t>
            </w:r>
          </w:p>
          <w:p w:rsidR="00D5549D" w:rsidRPr="00A74FF7" w:rsidRDefault="00D5549D" w:rsidP="00D5549D">
            <w:pPr>
              <w:rPr>
                <w:sz w:val="23"/>
                <w:szCs w:val="23"/>
              </w:rPr>
            </w:pPr>
            <w:r w:rsidRPr="00A74FF7">
              <w:rPr>
                <w:sz w:val="23"/>
                <w:szCs w:val="23"/>
                <w:lang w:val="uk-UA"/>
              </w:rPr>
              <w:t>ІПН платника ПДВ 019915706027</w:t>
            </w:r>
          </w:p>
          <w:p w:rsidR="00D5549D" w:rsidRPr="00A74FF7" w:rsidRDefault="00D5549D" w:rsidP="00D5549D">
            <w:pPr>
              <w:rPr>
                <w:sz w:val="23"/>
                <w:szCs w:val="23"/>
              </w:rPr>
            </w:pPr>
            <w:r w:rsidRPr="00A74FF7">
              <w:rPr>
                <w:sz w:val="23"/>
                <w:szCs w:val="23"/>
                <w:lang w:val="uk-UA"/>
              </w:rPr>
              <w:t>тел.: (04144) 3-13-85</w:t>
            </w:r>
          </w:p>
          <w:p w:rsidR="00D5549D" w:rsidRPr="00A74FF7" w:rsidRDefault="00D5549D" w:rsidP="00D5549D">
            <w:pPr>
              <w:rPr>
                <w:b/>
                <w:sz w:val="23"/>
                <w:szCs w:val="23"/>
                <w:lang w:val="uk-UA"/>
              </w:rPr>
            </w:pPr>
          </w:p>
          <w:p w:rsidR="00D5549D" w:rsidRPr="00A74FF7" w:rsidRDefault="00D5549D" w:rsidP="00D5549D">
            <w:pPr>
              <w:rPr>
                <w:b/>
                <w:bCs/>
                <w:sz w:val="23"/>
                <w:szCs w:val="23"/>
                <w:lang w:val="uk-UA"/>
              </w:rPr>
            </w:pPr>
            <w:r w:rsidRPr="00A74FF7">
              <w:rPr>
                <w:b/>
                <w:sz w:val="23"/>
                <w:szCs w:val="23"/>
                <w:lang w:val="uk-UA"/>
              </w:rPr>
              <w:t xml:space="preserve">Директор </w:t>
            </w:r>
            <w:r w:rsidRPr="00A74FF7">
              <w:rPr>
                <w:sz w:val="23"/>
                <w:szCs w:val="23"/>
                <w:lang w:val="uk-UA"/>
              </w:rPr>
              <w:t>_____________</w:t>
            </w:r>
            <w:r w:rsidRPr="00A74FF7">
              <w:rPr>
                <w:b/>
                <w:bCs/>
                <w:sz w:val="23"/>
                <w:szCs w:val="23"/>
                <w:lang w:val="uk-UA"/>
              </w:rPr>
              <w:t>І.В. Шатровський</w:t>
            </w:r>
          </w:p>
          <w:p w:rsidR="001D37A3" w:rsidRPr="00A74FF7" w:rsidRDefault="00D5549D" w:rsidP="00D5549D">
            <w:pPr>
              <w:rPr>
                <w:bCs/>
                <w:sz w:val="23"/>
                <w:szCs w:val="23"/>
                <w:lang w:val="uk-UA"/>
              </w:rPr>
            </w:pPr>
            <w:r w:rsidRPr="00A74FF7">
              <w:rPr>
                <w:bCs/>
                <w:sz w:val="23"/>
                <w:szCs w:val="23"/>
                <w:lang w:val="uk-UA"/>
              </w:rPr>
              <w:t>м.п.</w:t>
            </w:r>
          </w:p>
        </w:tc>
        <w:tc>
          <w:tcPr>
            <w:tcW w:w="4859" w:type="dxa"/>
            <w:tcBorders>
              <w:top w:val="nil"/>
              <w:bottom w:val="nil"/>
              <w:right w:val="nil"/>
            </w:tcBorders>
          </w:tcPr>
          <w:p w:rsidR="00D5549D" w:rsidRPr="00A74FF7" w:rsidRDefault="00D5549D" w:rsidP="00D5549D">
            <w:pPr>
              <w:rPr>
                <w:i/>
                <w:sz w:val="23"/>
                <w:szCs w:val="23"/>
                <w:lang w:val="uk-UA"/>
              </w:rPr>
            </w:pPr>
            <w:r w:rsidRPr="00A74FF7">
              <w:rPr>
                <w:i/>
                <w:sz w:val="23"/>
                <w:szCs w:val="23"/>
                <w:lang w:val="uk-UA"/>
              </w:rPr>
              <w:t>Найменування учасника:_________________</w:t>
            </w:r>
          </w:p>
          <w:p w:rsidR="00D5549D" w:rsidRPr="00A74FF7" w:rsidRDefault="00D5549D" w:rsidP="00D5549D">
            <w:pPr>
              <w:rPr>
                <w:i/>
                <w:sz w:val="23"/>
                <w:szCs w:val="23"/>
                <w:lang w:val="uk-UA"/>
              </w:rPr>
            </w:pPr>
            <w:r w:rsidRPr="00A74FF7">
              <w:rPr>
                <w:i/>
                <w:sz w:val="23"/>
                <w:szCs w:val="23"/>
                <w:lang w:val="uk-UA"/>
              </w:rPr>
              <w:t>______________________________________</w:t>
            </w:r>
          </w:p>
          <w:p w:rsidR="001D37A3" w:rsidRPr="00A74FF7" w:rsidRDefault="001D37A3" w:rsidP="00D5549D">
            <w:pPr>
              <w:rPr>
                <w:sz w:val="23"/>
                <w:szCs w:val="23"/>
                <w:shd w:val="clear" w:color="auto" w:fill="FFFFFF"/>
                <w:lang w:val="uk-UA"/>
              </w:rPr>
            </w:pPr>
            <w:r w:rsidRPr="00A74FF7">
              <w:rPr>
                <w:i/>
                <w:sz w:val="23"/>
                <w:szCs w:val="23"/>
                <w:lang w:val="uk-UA"/>
              </w:rPr>
              <w:t>місцезнаходження зареєстровано за адресою:</w:t>
            </w:r>
            <w:r w:rsidRPr="00A74FF7">
              <w:rPr>
                <w:sz w:val="23"/>
                <w:szCs w:val="23"/>
                <w:lang w:val="uk-UA"/>
              </w:rPr>
              <w:t xml:space="preserve"> </w:t>
            </w:r>
            <w:r w:rsidRPr="00A74FF7">
              <w:rPr>
                <w:sz w:val="23"/>
                <w:szCs w:val="23"/>
                <w:shd w:val="clear" w:color="auto" w:fill="FFFFFF"/>
                <w:lang w:val="uk-UA"/>
              </w:rPr>
              <w:t>____________________________;</w:t>
            </w:r>
          </w:p>
          <w:p w:rsidR="001D37A3" w:rsidRPr="00A74FF7" w:rsidRDefault="001D37A3" w:rsidP="00D5549D">
            <w:pPr>
              <w:rPr>
                <w:i/>
                <w:sz w:val="23"/>
                <w:szCs w:val="23"/>
                <w:lang w:val="uk-UA"/>
              </w:rPr>
            </w:pPr>
            <w:r w:rsidRPr="00A74FF7">
              <w:rPr>
                <w:i/>
                <w:sz w:val="23"/>
                <w:szCs w:val="23"/>
                <w:lang w:val="uk-UA"/>
              </w:rPr>
              <w:t>ідентифікаційний код за ЄДРПОУ:</w:t>
            </w:r>
            <w:r w:rsidRPr="00A74FF7">
              <w:rPr>
                <w:sz w:val="23"/>
                <w:szCs w:val="23"/>
                <w:lang w:val="uk-UA"/>
              </w:rPr>
              <w:t xml:space="preserve"> </w:t>
            </w:r>
            <w:r w:rsidRPr="00A74FF7">
              <w:rPr>
                <w:sz w:val="23"/>
                <w:szCs w:val="23"/>
                <w:shd w:val="clear" w:color="auto" w:fill="FFFFFF"/>
                <w:lang w:val="uk-UA"/>
              </w:rPr>
              <w:t>________________</w:t>
            </w:r>
          </w:p>
          <w:p w:rsidR="001D37A3" w:rsidRPr="00A74FF7" w:rsidRDefault="001D37A3" w:rsidP="00D5549D">
            <w:pPr>
              <w:pBdr>
                <w:bottom w:val="single" w:sz="12" w:space="1" w:color="auto"/>
              </w:pBdr>
              <w:rPr>
                <w:i/>
                <w:sz w:val="23"/>
                <w:szCs w:val="23"/>
                <w:lang w:val="uk-UA"/>
              </w:rPr>
            </w:pPr>
            <w:r w:rsidRPr="00A74FF7">
              <w:rPr>
                <w:i/>
                <w:sz w:val="23"/>
                <w:szCs w:val="23"/>
                <w:lang w:val="uk-UA"/>
              </w:rPr>
              <w:t>банківські реквізити:</w:t>
            </w:r>
          </w:p>
          <w:p w:rsidR="00D5549D" w:rsidRPr="00A74FF7" w:rsidRDefault="00D5549D" w:rsidP="00D5549D">
            <w:pPr>
              <w:rPr>
                <w:i/>
                <w:sz w:val="23"/>
                <w:szCs w:val="23"/>
                <w:lang w:val="uk-UA"/>
              </w:rPr>
            </w:pPr>
          </w:p>
          <w:p w:rsidR="00D5549D" w:rsidRPr="00A74FF7" w:rsidRDefault="00D5549D" w:rsidP="00D5549D">
            <w:pPr>
              <w:rPr>
                <w:i/>
                <w:sz w:val="23"/>
                <w:szCs w:val="23"/>
                <w:lang w:val="uk-UA"/>
              </w:rPr>
            </w:pPr>
          </w:p>
          <w:p w:rsidR="00D5549D" w:rsidRPr="00A74FF7" w:rsidRDefault="00D5549D" w:rsidP="00D5549D">
            <w:pPr>
              <w:rPr>
                <w:i/>
                <w:sz w:val="23"/>
                <w:szCs w:val="23"/>
                <w:lang w:val="uk-UA"/>
              </w:rPr>
            </w:pPr>
          </w:p>
          <w:p w:rsidR="00D5549D" w:rsidRPr="00A74FF7" w:rsidRDefault="00D5549D" w:rsidP="00D5549D">
            <w:pPr>
              <w:rPr>
                <w:i/>
                <w:sz w:val="23"/>
                <w:szCs w:val="23"/>
                <w:lang w:val="uk-UA"/>
              </w:rPr>
            </w:pPr>
          </w:p>
          <w:p w:rsidR="00D5549D" w:rsidRPr="00A74FF7" w:rsidRDefault="00D5549D" w:rsidP="00D5549D">
            <w:pPr>
              <w:rPr>
                <w:i/>
                <w:sz w:val="23"/>
                <w:szCs w:val="23"/>
                <w:lang w:val="uk-UA"/>
              </w:rPr>
            </w:pPr>
          </w:p>
          <w:p w:rsidR="00D5549D" w:rsidRPr="00A74FF7" w:rsidRDefault="00D5549D" w:rsidP="00D5549D">
            <w:pPr>
              <w:rPr>
                <w:i/>
                <w:sz w:val="23"/>
                <w:szCs w:val="23"/>
                <w:lang w:val="uk-UA"/>
              </w:rPr>
            </w:pPr>
          </w:p>
          <w:p w:rsidR="00D5549D" w:rsidRPr="00A74FF7" w:rsidRDefault="00D5549D" w:rsidP="00D5549D">
            <w:pPr>
              <w:rPr>
                <w:b/>
                <w:bCs/>
                <w:sz w:val="23"/>
                <w:szCs w:val="23"/>
                <w:lang w:val="uk-UA"/>
              </w:rPr>
            </w:pPr>
            <w:r w:rsidRPr="00A74FF7">
              <w:rPr>
                <w:b/>
                <w:sz w:val="23"/>
                <w:szCs w:val="23"/>
                <w:lang w:val="uk-UA"/>
              </w:rPr>
              <w:t xml:space="preserve">__________ </w:t>
            </w:r>
            <w:r w:rsidRPr="00A74FF7">
              <w:rPr>
                <w:sz w:val="23"/>
                <w:szCs w:val="23"/>
                <w:lang w:val="uk-UA"/>
              </w:rPr>
              <w:t xml:space="preserve">_____________ </w:t>
            </w:r>
            <w:r w:rsidRPr="00A74FF7">
              <w:rPr>
                <w:b/>
                <w:bCs/>
                <w:sz w:val="23"/>
                <w:szCs w:val="23"/>
                <w:lang w:val="uk-UA"/>
              </w:rPr>
              <w:t>______________</w:t>
            </w:r>
          </w:p>
          <w:p w:rsidR="00D5549D" w:rsidRPr="00A74FF7" w:rsidRDefault="00D5549D" w:rsidP="00D5549D">
            <w:pPr>
              <w:rPr>
                <w:bCs/>
                <w:sz w:val="23"/>
                <w:szCs w:val="23"/>
                <w:lang w:val="uk-UA"/>
              </w:rPr>
            </w:pPr>
            <w:r w:rsidRPr="00A74FF7">
              <w:rPr>
                <w:bCs/>
                <w:sz w:val="23"/>
                <w:szCs w:val="23"/>
                <w:lang w:val="uk-UA"/>
              </w:rPr>
              <w:t>м.п.</w:t>
            </w:r>
          </w:p>
        </w:tc>
      </w:tr>
    </w:tbl>
    <w:p w:rsidR="001D37A3" w:rsidRPr="00A74FF7" w:rsidRDefault="001D37A3"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B641A5" w:rsidRPr="00A74FF7" w:rsidRDefault="00B641A5"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B641A5" w:rsidRPr="00A74FF7" w:rsidRDefault="00B641A5"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bookmarkStart w:id="39" w:name="_GoBack"/>
      <w:bookmarkEnd w:id="39"/>
    </w:p>
    <w:p w:rsidR="00B641A5" w:rsidRPr="00A74FF7" w:rsidRDefault="00B641A5"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B641A5" w:rsidRPr="00A74FF7" w:rsidRDefault="00B641A5"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8363E1" w:rsidRDefault="008363E1"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FB0778" w:rsidRDefault="00FB0778"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FB0778" w:rsidRPr="00A74FF7" w:rsidRDefault="00FB0778"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8363E1" w:rsidRPr="00A74FF7" w:rsidRDefault="008363E1"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B641A5" w:rsidRPr="00A74FF7" w:rsidRDefault="00B641A5" w:rsidP="00D5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3"/>
          <w:szCs w:val="23"/>
          <w:bdr w:val="none" w:sz="0" w:space="0" w:color="auto" w:frame="1"/>
          <w:lang w:val="uk-UA" w:eastAsia="uk-UA"/>
        </w:rPr>
      </w:pPr>
    </w:p>
    <w:p w:rsidR="00D5549D" w:rsidRPr="00A74FF7" w:rsidRDefault="00D5549D" w:rsidP="00D5549D">
      <w:pPr>
        <w:pStyle w:val="Style4"/>
        <w:widowControl/>
        <w:spacing w:line="240" w:lineRule="auto"/>
        <w:jc w:val="right"/>
        <w:rPr>
          <w:sz w:val="23"/>
          <w:szCs w:val="23"/>
        </w:rPr>
      </w:pPr>
      <w:r w:rsidRPr="00A74FF7">
        <w:rPr>
          <w:rStyle w:val="FontStyle22"/>
          <w:rFonts w:eastAsia="Calibri"/>
          <w:b/>
          <w:sz w:val="23"/>
          <w:szCs w:val="23"/>
          <w:lang w:val="uk-UA" w:eastAsia="uk-UA"/>
        </w:rPr>
        <w:lastRenderedPageBreak/>
        <w:t>Додаток №1</w:t>
      </w:r>
    </w:p>
    <w:p w:rsidR="00D5549D" w:rsidRPr="00A74FF7" w:rsidRDefault="00D5549D" w:rsidP="00D5549D">
      <w:pPr>
        <w:jc w:val="right"/>
        <w:rPr>
          <w:sz w:val="23"/>
          <w:szCs w:val="23"/>
        </w:rPr>
      </w:pPr>
      <w:r w:rsidRPr="00A74FF7">
        <w:rPr>
          <w:b/>
          <w:sz w:val="23"/>
          <w:szCs w:val="23"/>
          <w:lang w:val="uk-UA"/>
        </w:rPr>
        <w:t xml:space="preserve">до </w:t>
      </w:r>
      <w:r w:rsidRPr="00A74FF7">
        <w:rPr>
          <w:b/>
          <w:spacing w:val="-4"/>
          <w:sz w:val="23"/>
          <w:szCs w:val="23"/>
          <w:lang w:val="uk-UA"/>
        </w:rPr>
        <w:t xml:space="preserve">договору </w:t>
      </w:r>
      <w:r w:rsidRPr="00A74FF7">
        <w:rPr>
          <w:b/>
          <w:sz w:val="23"/>
          <w:szCs w:val="23"/>
          <w:lang w:val="uk-UA"/>
        </w:rPr>
        <w:t xml:space="preserve">№ ____ </w:t>
      </w:r>
    </w:p>
    <w:p w:rsidR="00D5549D" w:rsidRPr="00A74FF7" w:rsidRDefault="00D5549D" w:rsidP="00D5549D">
      <w:pPr>
        <w:jc w:val="right"/>
        <w:rPr>
          <w:sz w:val="23"/>
          <w:szCs w:val="23"/>
        </w:rPr>
      </w:pPr>
      <w:r w:rsidRPr="00A74FF7">
        <w:rPr>
          <w:b/>
          <w:sz w:val="23"/>
          <w:szCs w:val="23"/>
          <w:lang w:val="uk-UA"/>
        </w:rPr>
        <w:t>від  «____» ________ 20</w:t>
      </w:r>
      <w:r w:rsidR="00430FBC">
        <w:rPr>
          <w:b/>
          <w:sz w:val="23"/>
          <w:szCs w:val="23"/>
          <w:lang w:val="uk-UA"/>
        </w:rPr>
        <w:t>__</w:t>
      </w:r>
      <w:r w:rsidRPr="00A74FF7">
        <w:rPr>
          <w:b/>
          <w:sz w:val="23"/>
          <w:szCs w:val="23"/>
          <w:lang w:val="uk-UA"/>
        </w:rPr>
        <w:t>р.</w:t>
      </w:r>
    </w:p>
    <w:p w:rsidR="00D5549D" w:rsidRPr="00A74FF7" w:rsidRDefault="00D5549D" w:rsidP="00D5549D">
      <w:pPr>
        <w:jc w:val="right"/>
        <w:rPr>
          <w:b/>
          <w:sz w:val="23"/>
          <w:szCs w:val="23"/>
          <w:lang w:val="uk-UA"/>
        </w:rPr>
      </w:pPr>
    </w:p>
    <w:p w:rsidR="00D5549D" w:rsidRPr="00A74FF7" w:rsidRDefault="00D5549D" w:rsidP="00D5549D">
      <w:pPr>
        <w:jc w:val="right"/>
        <w:rPr>
          <w:b/>
          <w:sz w:val="23"/>
          <w:szCs w:val="23"/>
          <w:lang w:val="uk-UA"/>
        </w:rPr>
      </w:pPr>
    </w:p>
    <w:p w:rsidR="00D5549D" w:rsidRPr="00A74FF7" w:rsidRDefault="00D5549D" w:rsidP="00D5549D">
      <w:pPr>
        <w:jc w:val="center"/>
        <w:rPr>
          <w:sz w:val="23"/>
          <w:szCs w:val="23"/>
        </w:rPr>
      </w:pPr>
      <w:r w:rsidRPr="00A74FF7">
        <w:rPr>
          <w:b/>
          <w:sz w:val="23"/>
          <w:szCs w:val="23"/>
          <w:lang w:val="uk-UA"/>
        </w:rPr>
        <w:t xml:space="preserve">СПЕЦИФІКАЦІЯ </w:t>
      </w:r>
    </w:p>
    <w:p w:rsidR="00D5549D" w:rsidRPr="00A74FF7" w:rsidRDefault="00D5549D" w:rsidP="00D5549D">
      <w:pPr>
        <w:jc w:val="center"/>
        <w:rPr>
          <w:b/>
          <w:sz w:val="23"/>
          <w:szCs w:val="23"/>
          <w:lang w:val="uk-UA"/>
        </w:rPr>
      </w:pPr>
    </w:p>
    <w:tbl>
      <w:tblPr>
        <w:tblW w:w="9855" w:type="dxa"/>
        <w:jc w:val="center"/>
        <w:tblLayout w:type="fixed"/>
        <w:tblLook w:val="0000"/>
      </w:tblPr>
      <w:tblGrid>
        <w:gridCol w:w="541"/>
        <w:gridCol w:w="2802"/>
        <w:gridCol w:w="1788"/>
        <w:gridCol w:w="1272"/>
        <w:gridCol w:w="908"/>
        <w:gridCol w:w="1319"/>
        <w:gridCol w:w="1225"/>
      </w:tblGrid>
      <w:tr w:rsidR="00D5549D" w:rsidRPr="00A74FF7" w:rsidTr="00B641A5">
        <w:trPr>
          <w:jc w:val="center"/>
        </w:trPr>
        <w:tc>
          <w:tcPr>
            <w:tcW w:w="541"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3"/>
                <w:szCs w:val="23"/>
              </w:rPr>
            </w:pPr>
            <w:r w:rsidRPr="00A74FF7">
              <w:rPr>
                <w:b/>
                <w:sz w:val="23"/>
                <w:szCs w:val="23"/>
                <w:lang w:val="uk-UA"/>
              </w:rPr>
              <w:t>№</w:t>
            </w:r>
          </w:p>
        </w:tc>
        <w:tc>
          <w:tcPr>
            <w:tcW w:w="2802"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3"/>
                <w:szCs w:val="23"/>
                <w:lang w:val="uk-UA"/>
              </w:rPr>
            </w:pPr>
            <w:r w:rsidRPr="00A74FF7">
              <w:rPr>
                <w:b/>
                <w:color w:val="000000"/>
                <w:sz w:val="23"/>
                <w:szCs w:val="23"/>
                <w:lang w:val="uk-UA"/>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rsidR="00D5549D" w:rsidRPr="00A74FF7" w:rsidRDefault="00B641A5" w:rsidP="00C106B3">
            <w:pPr>
              <w:jc w:val="center"/>
              <w:rPr>
                <w:b/>
                <w:sz w:val="23"/>
                <w:szCs w:val="23"/>
                <w:lang w:val="uk-UA"/>
              </w:rPr>
            </w:pPr>
            <w:r w:rsidRPr="00A74FF7">
              <w:rPr>
                <w:b/>
                <w:bCs/>
                <w:iCs/>
                <w:sz w:val="23"/>
                <w:szCs w:val="23"/>
                <w:lang w:val="uk-UA" w:eastAsia="uk-UA"/>
              </w:rPr>
              <w:t>Н</w:t>
            </w:r>
            <w:r w:rsidRPr="00A74FF7">
              <w:rPr>
                <w:b/>
                <w:bCs/>
                <w:iCs/>
                <w:sz w:val="23"/>
                <w:szCs w:val="23"/>
                <w:lang w:eastAsia="uk-UA"/>
              </w:rPr>
              <w:t>айменування та країн</w:t>
            </w:r>
            <w:r w:rsidRPr="00A74FF7">
              <w:rPr>
                <w:b/>
                <w:bCs/>
                <w:iCs/>
                <w:sz w:val="23"/>
                <w:szCs w:val="23"/>
                <w:lang w:val="uk-UA" w:eastAsia="uk-UA"/>
              </w:rPr>
              <w:t>а</w:t>
            </w:r>
            <w:r w:rsidRPr="00A74FF7">
              <w:rPr>
                <w:b/>
                <w:bCs/>
                <w:iCs/>
                <w:sz w:val="23"/>
                <w:szCs w:val="23"/>
                <w:lang w:eastAsia="uk-UA"/>
              </w:rPr>
              <w:t xml:space="preserve"> виробника</w:t>
            </w:r>
          </w:p>
        </w:tc>
        <w:tc>
          <w:tcPr>
            <w:tcW w:w="1272"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jc w:val="center"/>
              <w:rPr>
                <w:sz w:val="23"/>
                <w:szCs w:val="23"/>
              </w:rPr>
            </w:pPr>
            <w:r w:rsidRPr="00A74FF7">
              <w:rPr>
                <w:b/>
                <w:sz w:val="23"/>
                <w:szCs w:val="23"/>
                <w:lang w:val="uk-UA"/>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jc w:val="center"/>
              <w:rPr>
                <w:sz w:val="23"/>
                <w:szCs w:val="23"/>
              </w:rPr>
            </w:pPr>
            <w:r w:rsidRPr="00A74FF7">
              <w:rPr>
                <w:b/>
                <w:sz w:val="23"/>
                <w:szCs w:val="23"/>
                <w:lang w:val="uk-UA"/>
              </w:rPr>
              <w:t>Кількість</w:t>
            </w:r>
          </w:p>
        </w:tc>
        <w:tc>
          <w:tcPr>
            <w:tcW w:w="1319"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jc w:val="center"/>
              <w:rPr>
                <w:sz w:val="23"/>
                <w:szCs w:val="23"/>
              </w:rPr>
            </w:pPr>
            <w:r w:rsidRPr="00A74FF7">
              <w:rPr>
                <w:b/>
                <w:bCs/>
                <w:sz w:val="23"/>
                <w:szCs w:val="23"/>
                <w:lang w:val="uk-UA"/>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549D" w:rsidRPr="00A74FF7" w:rsidRDefault="00D5549D" w:rsidP="00C106B3">
            <w:pPr>
              <w:jc w:val="center"/>
              <w:rPr>
                <w:sz w:val="23"/>
                <w:szCs w:val="23"/>
              </w:rPr>
            </w:pPr>
            <w:r w:rsidRPr="00A74FF7">
              <w:rPr>
                <w:b/>
                <w:bCs/>
                <w:sz w:val="23"/>
                <w:szCs w:val="23"/>
                <w:lang w:val="uk-UA"/>
              </w:rPr>
              <w:t>Загальна вартість з ПДВ, грн. **</w:t>
            </w:r>
          </w:p>
        </w:tc>
      </w:tr>
      <w:tr w:rsidR="00D5549D" w:rsidRPr="00A74FF7" w:rsidTr="00B641A5">
        <w:trPr>
          <w:jc w:val="center"/>
        </w:trPr>
        <w:tc>
          <w:tcPr>
            <w:tcW w:w="541"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pStyle w:val="12"/>
              <w:jc w:val="center"/>
              <w:rPr>
                <w:sz w:val="23"/>
                <w:szCs w:val="23"/>
              </w:rPr>
            </w:pPr>
            <w:r w:rsidRPr="00A74FF7">
              <w:rPr>
                <w:rFonts w:ascii="Times New Roman" w:hAnsi="Times New Roman" w:cs="Times New Roman"/>
                <w:b/>
                <w:sz w:val="23"/>
                <w:szCs w:val="23"/>
              </w:rPr>
              <w:t>1.</w:t>
            </w:r>
          </w:p>
        </w:tc>
        <w:tc>
          <w:tcPr>
            <w:tcW w:w="2802" w:type="dxa"/>
            <w:tcBorders>
              <w:top w:val="single" w:sz="4" w:space="0" w:color="000000"/>
              <w:left w:val="single" w:sz="4" w:space="0" w:color="000000"/>
              <w:bottom w:val="single" w:sz="4" w:space="0" w:color="000000"/>
            </w:tcBorders>
            <w:shd w:val="clear" w:color="auto" w:fill="auto"/>
          </w:tcPr>
          <w:p w:rsidR="00D5549D" w:rsidRPr="00A74FF7" w:rsidRDefault="00D5549D" w:rsidP="00B641A5">
            <w:pPr>
              <w:pStyle w:val="12"/>
              <w:jc w:val="center"/>
              <w:rPr>
                <w:sz w:val="23"/>
                <w:szCs w:val="23"/>
              </w:rPr>
            </w:pPr>
            <w:r w:rsidRPr="00A74FF7">
              <w:rPr>
                <w:rFonts w:ascii="Times New Roman" w:hAnsi="Times New Roman" w:cs="Times New Roman"/>
                <w:bCs/>
                <w:i/>
                <w:iCs/>
                <w:sz w:val="23"/>
                <w:szCs w:val="23"/>
                <w:u w:val="single"/>
                <w:lang w:eastAsia="uk-UA"/>
              </w:rPr>
              <w:t>Постачальник</w:t>
            </w:r>
            <w:r w:rsidRPr="00A74FF7">
              <w:rPr>
                <w:rFonts w:ascii="Times New Roman" w:hAnsi="Times New Roman" w:cs="Times New Roman"/>
                <w:bCs/>
                <w:i/>
                <w:iCs/>
                <w:sz w:val="23"/>
                <w:szCs w:val="23"/>
                <w:lang w:eastAsia="uk-UA"/>
              </w:rPr>
              <w:t xml:space="preserve"> зазначає торговельну назву пропонованого </w:t>
            </w:r>
            <w:r w:rsidR="00B641A5" w:rsidRPr="00A74FF7">
              <w:rPr>
                <w:rFonts w:ascii="Times New Roman" w:hAnsi="Times New Roman" w:cs="Times New Roman"/>
                <w:bCs/>
                <w:i/>
                <w:iCs/>
                <w:sz w:val="23"/>
                <w:szCs w:val="23"/>
                <w:lang w:eastAsia="uk-UA"/>
              </w:rPr>
              <w:t>товар</w:t>
            </w:r>
            <w:r w:rsidRPr="00A74FF7">
              <w:rPr>
                <w:rFonts w:ascii="Times New Roman" w:hAnsi="Times New Roman" w:cs="Times New Roman"/>
                <w:bCs/>
                <w:i/>
                <w:iCs/>
                <w:sz w:val="23"/>
                <w:szCs w:val="23"/>
                <w:lang w:eastAsia="uk-UA"/>
              </w:rPr>
              <w:t>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rsidR="00D5549D" w:rsidRPr="00A74FF7" w:rsidRDefault="00D5549D" w:rsidP="00C106B3">
            <w:pPr>
              <w:pStyle w:val="fr-tag"/>
              <w:snapToGrid w:val="0"/>
              <w:spacing w:after="0"/>
              <w:jc w:val="center"/>
              <w:rPr>
                <w:sz w:val="23"/>
                <w:szCs w:val="23"/>
                <w:lang w:val="uk-UA"/>
              </w:rPr>
            </w:pPr>
          </w:p>
        </w:tc>
        <w:tc>
          <w:tcPr>
            <w:tcW w:w="1272"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pStyle w:val="fr-tag"/>
              <w:snapToGrid w:val="0"/>
              <w:spacing w:after="0"/>
              <w:jc w:val="center"/>
              <w:rPr>
                <w:sz w:val="23"/>
                <w:szCs w:val="23"/>
                <w:lang w:val="uk-UA"/>
              </w:rPr>
            </w:pPr>
          </w:p>
        </w:tc>
        <w:tc>
          <w:tcPr>
            <w:tcW w:w="908"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snapToGrid w:val="0"/>
              <w:jc w:val="center"/>
              <w:rPr>
                <w:sz w:val="23"/>
                <w:szCs w:val="23"/>
                <w:lang w:val="uk-UA"/>
              </w:rPr>
            </w:pPr>
          </w:p>
        </w:tc>
        <w:tc>
          <w:tcPr>
            <w:tcW w:w="1319" w:type="dxa"/>
            <w:tcBorders>
              <w:top w:val="single" w:sz="4" w:space="0" w:color="000000"/>
              <w:left w:val="single" w:sz="4" w:space="0" w:color="000000"/>
              <w:bottom w:val="single" w:sz="4" w:space="0" w:color="000000"/>
            </w:tcBorders>
            <w:shd w:val="clear" w:color="auto" w:fill="auto"/>
          </w:tcPr>
          <w:p w:rsidR="00D5549D" w:rsidRPr="00A74FF7" w:rsidRDefault="00D5549D" w:rsidP="00C106B3">
            <w:pPr>
              <w:pStyle w:val="12"/>
              <w:snapToGrid w:val="0"/>
              <w:jc w:val="both"/>
              <w:rPr>
                <w:rFonts w:ascii="Times New Roman" w:hAnsi="Times New Roman" w:cs="Times New Roman"/>
                <w:sz w:val="23"/>
                <w:szCs w:val="23"/>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549D" w:rsidRPr="00A74FF7" w:rsidRDefault="00D5549D" w:rsidP="00C106B3">
            <w:pPr>
              <w:pStyle w:val="12"/>
              <w:snapToGrid w:val="0"/>
              <w:jc w:val="both"/>
              <w:rPr>
                <w:rFonts w:ascii="Times New Roman" w:hAnsi="Times New Roman" w:cs="Times New Roman"/>
                <w:sz w:val="23"/>
                <w:szCs w:val="23"/>
              </w:rPr>
            </w:pPr>
          </w:p>
        </w:tc>
      </w:tr>
      <w:tr w:rsidR="00D5549D" w:rsidRPr="00A74FF7" w:rsidTr="00B641A5">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rsidR="00D5549D" w:rsidRPr="00A74FF7" w:rsidRDefault="00D5549D" w:rsidP="00C106B3">
            <w:pPr>
              <w:widowControl w:val="0"/>
              <w:jc w:val="both"/>
              <w:rPr>
                <w:sz w:val="23"/>
                <w:szCs w:val="23"/>
              </w:rPr>
            </w:pPr>
            <w:r w:rsidRPr="00A74FF7">
              <w:rPr>
                <w:bCs/>
                <w:sz w:val="23"/>
                <w:szCs w:val="23"/>
                <w:lang w:val="uk-UA"/>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rsidR="00D5549D" w:rsidRPr="00A74FF7" w:rsidRDefault="00D5549D" w:rsidP="00C106B3">
            <w:pPr>
              <w:widowControl w:val="0"/>
              <w:jc w:val="both"/>
              <w:rPr>
                <w:sz w:val="23"/>
                <w:szCs w:val="23"/>
                <w:lang w:val="uk-UA"/>
              </w:rPr>
            </w:pPr>
            <w:r w:rsidRPr="00A74FF7">
              <w:rPr>
                <w:sz w:val="23"/>
                <w:szCs w:val="23"/>
                <w:lang w:val="uk-UA"/>
              </w:rPr>
              <w:t>(</w:t>
            </w:r>
            <w:r w:rsidRPr="00A74FF7">
              <w:rPr>
                <w:i/>
                <w:sz w:val="23"/>
                <w:szCs w:val="23"/>
                <w:lang w:val="uk-UA"/>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549D" w:rsidRPr="00A74FF7" w:rsidRDefault="00D5549D" w:rsidP="00C106B3">
            <w:pPr>
              <w:widowControl w:val="0"/>
              <w:snapToGrid w:val="0"/>
              <w:jc w:val="both"/>
              <w:rPr>
                <w:sz w:val="23"/>
                <w:szCs w:val="23"/>
                <w:lang w:val="uk-UA"/>
              </w:rPr>
            </w:pPr>
          </w:p>
        </w:tc>
      </w:tr>
      <w:tr w:rsidR="00D5549D" w:rsidRPr="00A74FF7" w:rsidTr="00B641A5">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rsidR="00D5549D" w:rsidRPr="00A74FF7" w:rsidRDefault="00D5549D" w:rsidP="00C106B3">
            <w:pPr>
              <w:widowControl w:val="0"/>
              <w:jc w:val="both"/>
              <w:rPr>
                <w:sz w:val="23"/>
                <w:szCs w:val="23"/>
              </w:rPr>
            </w:pPr>
            <w:r w:rsidRPr="00A74FF7">
              <w:rPr>
                <w:bCs/>
                <w:sz w:val="23"/>
                <w:szCs w:val="23"/>
                <w:lang w:val="uk-UA"/>
              </w:rPr>
              <w:t>ПДВ, грн. (якщо учасник є платником ПДВ)</w:t>
            </w:r>
          </w:p>
        </w:tc>
        <w:tc>
          <w:tcPr>
            <w:tcW w:w="5287" w:type="dxa"/>
            <w:gridSpan w:val="4"/>
            <w:tcBorders>
              <w:top w:val="single" w:sz="4" w:space="0" w:color="000000"/>
              <w:left w:val="single" w:sz="4" w:space="0" w:color="auto"/>
              <w:bottom w:val="single" w:sz="4" w:space="0" w:color="000000"/>
            </w:tcBorders>
            <w:shd w:val="clear" w:color="auto" w:fill="auto"/>
          </w:tcPr>
          <w:p w:rsidR="00D5549D" w:rsidRPr="00A74FF7" w:rsidRDefault="00D5549D" w:rsidP="00C106B3">
            <w:pPr>
              <w:widowControl w:val="0"/>
              <w:jc w:val="both"/>
              <w:rPr>
                <w:sz w:val="23"/>
                <w:szCs w:val="23"/>
                <w:lang w:val="uk-UA"/>
              </w:rPr>
            </w:pPr>
            <w:r w:rsidRPr="00A74FF7">
              <w:rPr>
                <w:sz w:val="23"/>
                <w:szCs w:val="23"/>
                <w:lang w:val="uk-UA"/>
              </w:rPr>
              <w:t>(</w:t>
            </w:r>
            <w:r w:rsidRPr="00A74FF7">
              <w:rPr>
                <w:i/>
                <w:sz w:val="23"/>
                <w:szCs w:val="23"/>
                <w:lang w:val="uk-UA"/>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549D" w:rsidRPr="00A74FF7" w:rsidRDefault="00D5549D" w:rsidP="00C106B3">
            <w:pPr>
              <w:widowControl w:val="0"/>
              <w:snapToGrid w:val="0"/>
              <w:jc w:val="both"/>
              <w:rPr>
                <w:sz w:val="23"/>
                <w:szCs w:val="23"/>
                <w:lang w:val="uk-UA"/>
              </w:rPr>
            </w:pPr>
          </w:p>
        </w:tc>
      </w:tr>
      <w:tr w:rsidR="00D5549D" w:rsidRPr="00A74FF7" w:rsidTr="00B641A5">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rsidR="00D5549D" w:rsidRPr="00A74FF7" w:rsidRDefault="00D5549D" w:rsidP="00C106B3">
            <w:pPr>
              <w:widowControl w:val="0"/>
              <w:jc w:val="both"/>
              <w:rPr>
                <w:sz w:val="23"/>
                <w:szCs w:val="23"/>
              </w:rPr>
            </w:pPr>
            <w:r w:rsidRPr="00A74FF7">
              <w:rPr>
                <w:b/>
                <w:bCs/>
                <w:sz w:val="23"/>
                <w:szCs w:val="23"/>
                <w:lang w:val="uk-UA"/>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rsidR="00D5549D" w:rsidRPr="00A74FF7" w:rsidRDefault="00D5549D" w:rsidP="00C106B3">
            <w:pPr>
              <w:widowControl w:val="0"/>
              <w:jc w:val="both"/>
              <w:rPr>
                <w:sz w:val="23"/>
                <w:szCs w:val="23"/>
                <w:lang w:val="uk-UA"/>
              </w:rPr>
            </w:pPr>
            <w:r w:rsidRPr="00A74FF7">
              <w:rPr>
                <w:sz w:val="23"/>
                <w:szCs w:val="23"/>
                <w:lang w:val="uk-UA"/>
              </w:rPr>
              <w:t>(</w:t>
            </w:r>
            <w:r w:rsidRPr="00A74FF7">
              <w:rPr>
                <w:i/>
                <w:sz w:val="23"/>
                <w:szCs w:val="23"/>
                <w:lang w:val="uk-UA"/>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549D" w:rsidRPr="00A74FF7" w:rsidRDefault="00D5549D" w:rsidP="00C106B3">
            <w:pPr>
              <w:widowControl w:val="0"/>
              <w:snapToGrid w:val="0"/>
              <w:jc w:val="both"/>
              <w:rPr>
                <w:sz w:val="23"/>
                <w:szCs w:val="23"/>
                <w:lang w:val="uk-UA"/>
              </w:rPr>
            </w:pPr>
          </w:p>
        </w:tc>
      </w:tr>
    </w:tbl>
    <w:p w:rsidR="00D5549D" w:rsidRPr="00A74FF7" w:rsidRDefault="00D5549D" w:rsidP="00D5549D">
      <w:pPr>
        <w:jc w:val="center"/>
        <w:rPr>
          <w:b/>
          <w:sz w:val="23"/>
          <w:szCs w:val="23"/>
        </w:rPr>
      </w:pPr>
    </w:p>
    <w:p w:rsidR="00D5549D" w:rsidRDefault="00D5549D" w:rsidP="00D5549D">
      <w:pPr>
        <w:rPr>
          <w:b/>
          <w:sz w:val="23"/>
          <w:szCs w:val="23"/>
          <w:lang w:val="uk-UA"/>
        </w:rPr>
      </w:pPr>
    </w:p>
    <w:p w:rsidR="00430FBC" w:rsidRDefault="00430FBC" w:rsidP="00D5549D">
      <w:pPr>
        <w:rPr>
          <w:b/>
          <w:sz w:val="23"/>
          <w:szCs w:val="23"/>
          <w:lang w:val="uk-UA"/>
        </w:rPr>
      </w:pPr>
    </w:p>
    <w:tbl>
      <w:tblPr>
        <w:tblW w:w="0" w:type="auto"/>
        <w:jc w:val="center"/>
        <w:tblBorders>
          <w:insideV w:val="dotted" w:sz="4" w:space="0" w:color="auto"/>
        </w:tblBorders>
        <w:tblLook w:val="04A0"/>
      </w:tblPr>
      <w:tblGrid>
        <w:gridCol w:w="4940"/>
        <w:gridCol w:w="4859"/>
      </w:tblGrid>
      <w:tr w:rsidR="00430FBC" w:rsidRPr="00A74FF7" w:rsidTr="001C22BC">
        <w:trPr>
          <w:trHeight w:val="165"/>
          <w:jc w:val="center"/>
        </w:trPr>
        <w:tc>
          <w:tcPr>
            <w:tcW w:w="4940" w:type="dxa"/>
            <w:tcBorders>
              <w:top w:val="nil"/>
              <w:left w:val="nil"/>
              <w:bottom w:val="dotted" w:sz="4" w:space="0" w:color="auto"/>
            </w:tcBorders>
            <w:hideMark/>
          </w:tcPr>
          <w:p w:rsidR="00430FBC" w:rsidRPr="00A74FF7" w:rsidRDefault="00430FBC" w:rsidP="001C22BC">
            <w:pPr>
              <w:jc w:val="both"/>
              <w:rPr>
                <w:b/>
                <w:bCs/>
                <w:sz w:val="23"/>
                <w:szCs w:val="23"/>
                <w:lang w:val="uk-UA"/>
              </w:rPr>
            </w:pPr>
            <w:r w:rsidRPr="00A74FF7">
              <w:rPr>
                <w:b/>
                <w:bCs/>
                <w:sz w:val="23"/>
                <w:szCs w:val="23"/>
                <w:lang w:val="uk-UA"/>
              </w:rPr>
              <w:t>Покупець:</w:t>
            </w:r>
          </w:p>
        </w:tc>
        <w:tc>
          <w:tcPr>
            <w:tcW w:w="4859" w:type="dxa"/>
            <w:tcBorders>
              <w:top w:val="nil"/>
              <w:bottom w:val="dotted" w:sz="4" w:space="0" w:color="auto"/>
              <w:right w:val="nil"/>
            </w:tcBorders>
            <w:hideMark/>
          </w:tcPr>
          <w:p w:rsidR="00430FBC" w:rsidRPr="00A74FF7" w:rsidRDefault="00430FBC" w:rsidP="001C22BC">
            <w:pPr>
              <w:jc w:val="both"/>
              <w:rPr>
                <w:b/>
                <w:bCs/>
                <w:sz w:val="23"/>
                <w:szCs w:val="23"/>
                <w:lang w:val="uk-UA"/>
              </w:rPr>
            </w:pPr>
            <w:r w:rsidRPr="00A74FF7">
              <w:rPr>
                <w:b/>
                <w:bCs/>
                <w:sz w:val="23"/>
                <w:szCs w:val="23"/>
                <w:lang w:val="uk-UA"/>
              </w:rPr>
              <w:t>Постачальник:</w:t>
            </w:r>
          </w:p>
        </w:tc>
      </w:tr>
      <w:tr w:rsidR="00430FBC" w:rsidRPr="00A74FF7" w:rsidTr="001C22BC">
        <w:trPr>
          <w:trHeight w:val="1304"/>
          <w:jc w:val="center"/>
        </w:trPr>
        <w:tc>
          <w:tcPr>
            <w:tcW w:w="4940" w:type="dxa"/>
            <w:tcBorders>
              <w:top w:val="nil"/>
              <w:left w:val="nil"/>
              <w:bottom w:val="nil"/>
            </w:tcBorders>
            <w:hideMark/>
          </w:tcPr>
          <w:p w:rsidR="00430FBC" w:rsidRPr="00A74FF7" w:rsidRDefault="00430FBC" w:rsidP="001C22BC">
            <w:pPr>
              <w:pStyle w:val="1"/>
              <w:spacing w:before="0" w:after="0"/>
              <w:jc w:val="left"/>
              <w:rPr>
                <w:sz w:val="23"/>
                <w:szCs w:val="23"/>
              </w:rPr>
            </w:pPr>
            <w:r w:rsidRPr="00A74FF7">
              <w:rPr>
                <w:sz w:val="23"/>
                <w:szCs w:val="23"/>
              </w:rPr>
              <w:t>Комунальне некомерційне підприємство «Баранівська лікарня» Баранівської міської ради</w:t>
            </w:r>
          </w:p>
          <w:p w:rsidR="00430FBC" w:rsidRPr="00430FBC" w:rsidRDefault="00430FBC" w:rsidP="001C22BC">
            <w:pPr>
              <w:pStyle w:val="1"/>
              <w:spacing w:before="0" w:after="0"/>
              <w:jc w:val="left"/>
              <w:rPr>
                <w:sz w:val="23"/>
                <w:szCs w:val="23"/>
              </w:rPr>
            </w:pPr>
            <w:r w:rsidRPr="00A74FF7">
              <w:rPr>
                <w:b w:val="0"/>
                <w:i/>
                <w:sz w:val="23"/>
                <w:szCs w:val="23"/>
              </w:rPr>
              <w:t>місцезнаходження зареєстровано за адресою:</w:t>
            </w:r>
            <w:r w:rsidRPr="00A74FF7">
              <w:rPr>
                <w:sz w:val="23"/>
                <w:szCs w:val="23"/>
              </w:rPr>
              <w:t xml:space="preserve"> </w:t>
            </w:r>
            <w:r w:rsidRPr="00A74FF7">
              <w:rPr>
                <w:b w:val="0"/>
                <w:sz w:val="23"/>
                <w:szCs w:val="23"/>
              </w:rPr>
              <w:t xml:space="preserve">12701, Житомирська обл., </w:t>
            </w:r>
            <w:r>
              <w:rPr>
                <w:b w:val="0"/>
                <w:sz w:val="23"/>
                <w:szCs w:val="23"/>
              </w:rPr>
              <w:t xml:space="preserve">Звягельський р-н, </w:t>
            </w:r>
          </w:p>
          <w:p w:rsidR="00430FBC" w:rsidRPr="00A74FF7" w:rsidRDefault="00430FBC" w:rsidP="001C22BC">
            <w:pPr>
              <w:pStyle w:val="1"/>
              <w:spacing w:before="0" w:after="0"/>
              <w:jc w:val="left"/>
              <w:rPr>
                <w:sz w:val="23"/>
                <w:szCs w:val="23"/>
              </w:rPr>
            </w:pPr>
            <w:r w:rsidRPr="00A74FF7">
              <w:rPr>
                <w:b w:val="0"/>
                <w:sz w:val="23"/>
                <w:szCs w:val="23"/>
              </w:rPr>
              <w:t xml:space="preserve">м. Баранівка,  вул. Звягельська, 66                                                                                    </w:t>
            </w:r>
          </w:p>
          <w:p w:rsidR="00430FBC" w:rsidRPr="00A74FF7" w:rsidRDefault="00430FBC" w:rsidP="001C22BC">
            <w:pPr>
              <w:rPr>
                <w:i/>
                <w:sz w:val="23"/>
                <w:szCs w:val="23"/>
                <w:lang w:val="uk-UA"/>
              </w:rPr>
            </w:pPr>
            <w:r w:rsidRPr="00A74FF7">
              <w:rPr>
                <w:i/>
                <w:sz w:val="23"/>
                <w:szCs w:val="23"/>
                <w:lang w:val="uk-UA"/>
              </w:rPr>
              <w:t>ідентифікаційний код за ЄДРПОУ:</w:t>
            </w:r>
            <w:r w:rsidRPr="00A74FF7">
              <w:rPr>
                <w:sz w:val="23"/>
                <w:szCs w:val="23"/>
                <w:lang w:val="uk-UA"/>
              </w:rPr>
              <w:t xml:space="preserve"> </w:t>
            </w:r>
            <w:r w:rsidRPr="00A74FF7">
              <w:rPr>
                <w:sz w:val="23"/>
                <w:szCs w:val="23"/>
                <w:shd w:val="clear" w:color="auto" w:fill="FFFFFF"/>
                <w:lang w:val="uk-UA"/>
              </w:rPr>
              <w:t>01991576</w:t>
            </w:r>
          </w:p>
          <w:p w:rsidR="00430FBC" w:rsidRPr="00A74FF7" w:rsidRDefault="00430FBC" w:rsidP="001C22BC">
            <w:pPr>
              <w:rPr>
                <w:i/>
                <w:sz w:val="23"/>
                <w:szCs w:val="23"/>
                <w:lang w:val="uk-UA"/>
              </w:rPr>
            </w:pPr>
            <w:r w:rsidRPr="00A74FF7">
              <w:rPr>
                <w:i/>
                <w:sz w:val="23"/>
                <w:szCs w:val="23"/>
                <w:lang w:val="uk-UA"/>
              </w:rPr>
              <w:t xml:space="preserve">банківські реквізити: </w:t>
            </w:r>
          </w:p>
          <w:p w:rsidR="00430FBC" w:rsidRPr="00A74FF7" w:rsidRDefault="00430FBC" w:rsidP="001C22BC">
            <w:pPr>
              <w:rPr>
                <w:sz w:val="23"/>
                <w:szCs w:val="23"/>
                <w:lang w:val="uk-UA"/>
              </w:rPr>
            </w:pPr>
            <w:r w:rsidRPr="00A74FF7">
              <w:rPr>
                <w:sz w:val="23"/>
                <w:szCs w:val="23"/>
                <w:lang w:val="uk-UA"/>
              </w:rPr>
              <w:t xml:space="preserve">р/р </w:t>
            </w:r>
            <w:r w:rsidRPr="00A74FF7">
              <w:rPr>
                <w:sz w:val="23"/>
                <w:szCs w:val="23"/>
              </w:rPr>
              <w:t>UA</w:t>
            </w:r>
            <w:r w:rsidRPr="00A74FF7">
              <w:rPr>
                <w:sz w:val="23"/>
                <w:szCs w:val="23"/>
                <w:lang w:val="uk-UA"/>
              </w:rPr>
              <w:t>973052990000026001026404831</w:t>
            </w:r>
          </w:p>
          <w:p w:rsidR="00430FBC" w:rsidRPr="00A74FF7" w:rsidRDefault="00430FBC" w:rsidP="001C22BC">
            <w:pPr>
              <w:rPr>
                <w:sz w:val="23"/>
                <w:szCs w:val="23"/>
                <w:lang w:val="uk-UA"/>
              </w:rPr>
            </w:pPr>
            <w:r w:rsidRPr="00A74FF7">
              <w:rPr>
                <w:sz w:val="23"/>
                <w:szCs w:val="23"/>
              </w:rPr>
              <w:t>в АТ КБ «Приватбанк»,</w:t>
            </w:r>
            <w:r w:rsidRPr="00A74FF7">
              <w:rPr>
                <w:sz w:val="23"/>
                <w:szCs w:val="23"/>
                <w:lang w:val="uk-UA"/>
              </w:rPr>
              <w:t xml:space="preserve"> </w:t>
            </w:r>
            <w:r w:rsidRPr="00A74FF7">
              <w:rPr>
                <w:sz w:val="23"/>
                <w:szCs w:val="23"/>
              </w:rPr>
              <w:t xml:space="preserve">МФО </w:t>
            </w:r>
            <w:r w:rsidRPr="00A74FF7">
              <w:rPr>
                <w:sz w:val="23"/>
                <w:szCs w:val="23"/>
                <w:lang w:val="uk-UA"/>
              </w:rPr>
              <w:t>305299</w:t>
            </w:r>
          </w:p>
          <w:p w:rsidR="00430FBC" w:rsidRPr="00A74FF7" w:rsidRDefault="00430FBC" w:rsidP="001C22BC">
            <w:pPr>
              <w:rPr>
                <w:sz w:val="23"/>
                <w:szCs w:val="23"/>
              </w:rPr>
            </w:pPr>
            <w:r w:rsidRPr="00A74FF7">
              <w:rPr>
                <w:sz w:val="23"/>
                <w:szCs w:val="23"/>
                <w:lang w:val="uk-UA"/>
              </w:rPr>
              <w:t>ІПН платника ПДВ 019915706027</w:t>
            </w:r>
          </w:p>
          <w:p w:rsidR="00430FBC" w:rsidRPr="00A74FF7" w:rsidRDefault="00430FBC" w:rsidP="001C22BC">
            <w:pPr>
              <w:rPr>
                <w:sz w:val="23"/>
                <w:szCs w:val="23"/>
              </w:rPr>
            </w:pPr>
            <w:r w:rsidRPr="00A74FF7">
              <w:rPr>
                <w:sz w:val="23"/>
                <w:szCs w:val="23"/>
                <w:lang w:val="uk-UA"/>
              </w:rPr>
              <w:t>тел.: (04144) 3-13-85</w:t>
            </w:r>
          </w:p>
          <w:p w:rsidR="00430FBC" w:rsidRPr="00A74FF7" w:rsidRDefault="00430FBC" w:rsidP="001C22BC">
            <w:pPr>
              <w:rPr>
                <w:b/>
                <w:sz w:val="23"/>
                <w:szCs w:val="23"/>
                <w:lang w:val="uk-UA"/>
              </w:rPr>
            </w:pPr>
          </w:p>
          <w:p w:rsidR="00430FBC" w:rsidRPr="00A74FF7" w:rsidRDefault="00430FBC" w:rsidP="001C22BC">
            <w:pPr>
              <w:rPr>
                <w:b/>
                <w:bCs/>
                <w:sz w:val="23"/>
                <w:szCs w:val="23"/>
                <w:lang w:val="uk-UA"/>
              </w:rPr>
            </w:pPr>
            <w:r w:rsidRPr="00A74FF7">
              <w:rPr>
                <w:b/>
                <w:sz w:val="23"/>
                <w:szCs w:val="23"/>
                <w:lang w:val="uk-UA"/>
              </w:rPr>
              <w:t xml:space="preserve">Директор </w:t>
            </w:r>
            <w:r w:rsidRPr="00A74FF7">
              <w:rPr>
                <w:sz w:val="23"/>
                <w:szCs w:val="23"/>
                <w:lang w:val="uk-UA"/>
              </w:rPr>
              <w:t>_____________</w:t>
            </w:r>
            <w:r w:rsidRPr="00A74FF7">
              <w:rPr>
                <w:b/>
                <w:bCs/>
                <w:sz w:val="23"/>
                <w:szCs w:val="23"/>
                <w:lang w:val="uk-UA"/>
              </w:rPr>
              <w:t>І.В. Шатровський</w:t>
            </w:r>
          </w:p>
          <w:p w:rsidR="00430FBC" w:rsidRPr="00A74FF7" w:rsidRDefault="00430FBC" w:rsidP="001C22BC">
            <w:pPr>
              <w:rPr>
                <w:bCs/>
                <w:sz w:val="23"/>
                <w:szCs w:val="23"/>
                <w:lang w:val="uk-UA"/>
              </w:rPr>
            </w:pPr>
            <w:r w:rsidRPr="00A74FF7">
              <w:rPr>
                <w:bCs/>
                <w:sz w:val="23"/>
                <w:szCs w:val="23"/>
                <w:lang w:val="uk-UA"/>
              </w:rPr>
              <w:t>м.п.</w:t>
            </w:r>
          </w:p>
        </w:tc>
        <w:tc>
          <w:tcPr>
            <w:tcW w:w="4859" w:type="dxa"/>
            <w:tcBorders>
              <w:top w:val="nil"/>
              <w:bottom w:val="nil"/>
              <w:right w:val="nil"/>
            </w:tcBorders>
          </w:tcPr>
          <w:p w:rsidR="00430FBC" w:rsidRPr="00A74FF7" w:rsidRDefault="00430FBC" w:rsidP="001C22BC">
            <w:pPr>
              <w:rPr>
                <w:i/>
                <w:sz w:val="23"/>
                <w:szCs w:val="23"/>
                <w:lang w:val="uk-UA"/>
              </w:rPr>
            </w:pPr>
            <w:r w:rsidRPr="00A74FF7">
              <w:rPr>
                <w:i/>
                <w:sz w:val="23"/>
                <w:szCs w:val="23"/>
                <w:lang w:val="uk-UA"/>
              </w:rPr>
              <w:t>Найменування учасника:_________________</w:t>
            </w:r>
          </w:p>
          <w:p w:rsidR="00430FBC" w:rsidRPr="00A74FF7" w:rsidRDefault="00430FBC" w:rsidP="001C22BC">
            <w:pPr>
              <w:rPr>
                <w:i/>
                <w:sz w:val="23"/>
                <w:szCs w:val="23"/>
                <w:lang w:val="uk-UA"/>
              </w:rPr>
            </w:pPr>
            <w:r w:rsidRPr="00A74FF7">
              <w:rPr>
                <w:i/>
                <w:sz w:val="23"/>
                <w:szCs w:val="23"/>
                <w:lang w:val="uk-UA"/>
              </w:rPr>
              <w:t>______________________________________</w:t>
            </w:r>
          </w:p>
          <w:p w:rsidR="00430FBC" w:rsidRPr="00A74FF7" w:rsidRDefault="00430FBC" w:rsidP="001C22BC">
            <w:pPr>
              <w:rPr>
                <w:sz w:val="23"/>
                <w:szCs w:val="23"/>
                <w:shd w:val="clear" w:color="auto" w:fill="FFFFFF"/>
                <w:lang w:val="uk-UA"/>
              </w:rPr>
            </w:pPr>
            <w:r w:rsidRPr="00A74FF7">
              <w:rPr>
                <w:i/>
                <w:sz w:val="23"/>
                <w:szCs w:val="23"/>
                <w:lang w:val="uk-UA"/>
              </w:rPr>
              <w:t>місцезнаходження зареєстровано за адресою:</w:t>
            </w:r>
            <w:r w:rsidRPr="00A74FF7">
              <w:rPr>
                <w:sz w:val="23"/>
                <w:szCs w:val="23"/>
                <w:lang w:val="uk-UA"/>
              </w:rPr>
              <w:t xml:space="preserve"> </w:t>
            </w:r>
            <w:r w:rsidRPr="00A74FF7">
              <w:rPr>
                <w:sz w:val="23"/>
                <w:szCs w:val="23"/>
                <w:shd w:val="clear" w:color="auto" w:fill="FFFFFF"/>
                <w:lang w:val="uk-UA"/>
              </w:rPr>
              <w:t>____________________________;</w:t>
            </w:r>
          </w:p>
          <w:p w:rsidR="00430FBC" w:rsidRPr="00A74FF7" w:rsidRDefault="00430FBC" w:rsidP="001C22BC">
            <w:pPr>
              <w:rPr>
                <w:i/>
                <w:sz w:val="23"/>
                <w:szCs w:val="23"/>
                <w:lang w:val="uk-UA"/>
              </w:rPr>
            </w:pPr>
            <w:r w:rsidRPr="00A74FF7">
              <w:rPr>
                <w:i/>
                <w:sz w:val="23"/>
                <w:szCs w:val="23"/>
                <w:lang w:val="uk-UA"/>
              </w:rPr>
              <w:t>ідентифікаційний код за ЄДРПОУ:</w:t>
            </w:r>
            <w:r w:rsidRPr="00A74FF7">
              <w:rPr>
                <w:sz w:val="23"/>
                <w:szCs w:val="23"/>
                <w:lang w:val="uk-UA"/>
              </w:rPr>
              <w:t xml:space="preserve"> </w:t>
            </w:r>
            <w:r w:rsidRPr="00A74FF7">
              <w:rPr>
                <w:sz w:val="23"/>
                <w:szCs w:val="23"/>
                <w:shd w:val="clear" w:color="auto" w:fill="FFFFFF"/>
                <w:lang w:val="uk-UA"/>
              </w:rPr>
              <w:t>________________</w:t>
            </w:r>
          </w:p>
          <w:p w:rsidR="00430FBC" w:rsidRPr="00A74FF7" w:rsidRDefault="00430FBC" w:rsidP="001C22BC">
            <w:pPr>
              <w:pBdr>
                <w:bottom w:val="single" w:sz="12" w:space="1" w:color="auto"/>
              </w:pBdr>
              <w:rPr>
                <w:i/>
                <w:sz w:val="23"/>
                <w:szCs w:val="23"/>
                <w:lang w:val="uk-UA"/>
              </w:rPr>
            </w:pPr>
            <w:r w:rsidRPr="00A74FF7">
              <w:rPr>
                <w:i/>
                <w:sz w:val="23"/>
                <w:szCs w:val="23"/>
                <w:lang w:val="uk-UA"/>
              </w:rPr>
              <w:t>банківські реквізити:</w:t>
            </w:r>
          </w:p>
          <w:p w:rsidR="00430FBC" w:rsidRPr="00A74FF7" w:rsidRDefault="00430FBC" w:rsidP="001C22BC">
            <w:pPr>
              <w:rPr>
                <w:i/>
                <w:sz w:val="23"/>
                <w:szCs w:val="23"/>
                <w:lang w:val="uk-UA"/>
              </w:rPr>
            </w:pPr>
          </w:p>
          <w:p w:rsidR="00430FBC" w:rsidRPr="00A74FF7" w:rsidRDefault="00430FBC" w:rsidP="001C22BC">
            <w:pPr>
              <w:rPr>
                <w:i/>
                <w:sz w:val="23"/>
                <w:szCs w:val="23"/>
                <w:lang w:val="uk-UA"/>
              </w:rPr>
            </w:pPr>
          </w:p>
          <w:p w:rsidR="00430FBC" w:rsidRPr="00A74FF7" w:rsidRDefault="00430FBC" w:rsidP="001C22BC">
            <w:pPr>
              <w:rPr>
                <w:i/>
                <w:sz w:val="23"/>
                <w:szCs w:val="23"/>
                <w:lang w:val="uk-UA"/>
              </w:rPr>
            </w:pPr>
          </w:p>
          <w:p w:rsidR="00430FBC" w:rsidRPr="00A74FF7" w:rsidRDefault="00430FBC" w:rsidP="001C22BC">
            <w:pPr>
              <w:rPr>
                <w:i/>
                <w:sz w:val="23"/>
                <w:szCs w:val="23"/>
                <w:lang w:val="uk-UA"/>
              </w:rPr>
            </w:pPr>
          </w:p>
          <w:p w:rsidR="00430FBC" w:rsidRPr="00A74FF7" w:rsidRDefault="00430FBC" w:rsidP="001C22BC">
            <w:pPr>
              <w:rPr>
                <w:i/>
                <w:sz w:val="23"/>
                <w:szCs w:val="23"/>
                <w:lang w:val="uk-UA"/>
              </w:rPr>
            </w:pPr>
          </w:p>
          <w:p w:rsidR="00430FBC" w:rsidRPr="00A74FF7" w:rsidRDefault="00430FBC" w:rsidP="001C22BC">
            <w:pPr>
              <w:rPr>
                <w:i/>
                <w:sz w:val="23"/>
                <w:szCs w:val="23"/>
                <w:lang w:val="uk-UA"/>
              </w:rPr>
            </w:pPr>
          </w:p>
          <w:p w:rsidR="00430FBC" w:rsidRPr="00A74FF7" w:rsidRDefault="00430FBC" w:rsidP="001C22BC">
            <w:pPr>
              <w:rPr>
                <w:b/>
                <w:bCs/>
                <w:sz w:val="23"/>
                <w:szCs w:val="23"/>
                <w:lang w:val="uk-UA"/>
              </w:rPr>
            </w:pPr>
            <w:r w:rsidRPr="00A74FF7">
              <w:rPr>
                <w:b/>
                <w:sz w:val="23"/>
                <w:szCs w:val="23"/>
                <w:lang w:val="uk-UA"/>
              </w:rPr>
              <w:t xml:space="preserve">__________ </w:t>
            </w:r>
            <w:r w:rsidRPr="00A74FF7">
              <w:rPr>
                <w:sz w:val="23"/>
                <w:szCs w:val="23"/>
                <w:lang w:val="uk-UA"/>
              </w:rPr>
              <w:t xml:space="preserve">_____________ </w:t>
            </w:r>
            <w:r w:rsidRPr="00A74FF7">
              <w:rPr>
                <w:b/>
                <w:bCs/>
                <w:sz w:val="23"/>
                <w:szCs w:val="23"/>
                <w:lang w:val="uk-UA"/>
              </w:rPr>
              <w:t>______________</w:t>
            </w:r>
          </w:p>
          <w:p w:rsidR="00430FBC" w:rsidRPr="00A74FF7" w:rsidRDefault="00430FBC" w:rsidP="001C22BC">
            <w:pPr>
              <w:rPr>
                <w:bCs/>
                <w:sz w:val="23"/>
                <w:szCs w:val="23"/>
                <w:lang w:val="uk-UA"/>
              </w:rPr>
            </w:pPr>
            <w:r w:rsidRPr="00A74FF7">
              <w:rPr>
                <w:bCs/>
                <w:sz w:val="23"/>
                <w:szCs w:val="23"/>
                <w:lang w:val="uk-UA"/>
              </w:rPr>
              <w:t>м.п.</w:t>
            </w:r>
          </w:p>
        </w:tc>
      </w:tr>
    </w:tbl>
    <w:p w:rsidR="00430FBC" w:rsidRPr="00A74FF7" w:rsidRDefault="00430FBC" w:rsidP="00D5549D">
      <w:pPr>
        <w:rPr>
          <w:b/>
          <w:sz w:val="23"/>
          <w:szCs w:val="23"/>
          <w:lang w:val="uk-UA"/>
        </w:rPr>
      </w:pPr>
    </w:p>
    <w:p w:rsidR="00D5549D" w:rsidRPr="00A74FF7" w:rsidRDefault="00D5549D" w:rsidP="00D5549D">
      <w:pPr>
        <w:tabs>
          <w:tab w:val="left" w:pos="3585"/>
        </w:tabs>
        <w:ind w:firstLine="709"/>
        <w:rPr>
          <w:sz w:val="23"/>
          <w:szCs w:val="23"/>
          <w:lang w:val="uk-UA"/>
        </w:rPr>
      </w:pPr>
    </w:p>
    <w:p w:rsidR="00D5549D" w:rsidRPr="00A74FF7" w:rsidRDefault="00D5549D" w:rsidP="00D5549D">
      <w:pPr>
        <w:tabs>
          <w:tab w:val="left" w:pos="3585"/>
        </w:tabs>
        <w:ind w:firstLine="709"/>
        <w:rPr>
          <w:sz w:val="23"/>
          <w:szCs w:val="23"/>
          <w:lang w:val="uk-UA"/>
        </w:rPr>
      </w:pPr>
    </w:p>
    <w:p w:rsidR="00D5549D" w:rsidRPr="00A74FF7" w:rsidRDefault="00D5549D" w:rsidP="00D5549D">
      <w:pPr>
        <w:tabs>
          <w:tab w:val="left" w:pos="3585"/>
        </w:tabs>
        <w:rPr>
          <w:sz w:val="23"/>
          <w:szCs w:val="23"/>
          <w:lang w:val="uk-UA"/>
        </w:rPr>
      </w:pPr>
      <w:r w:rsidRPr="00A74FF7">
        <w:rPr>
          <w:sz w:val="23"/>
          <w:szCs w:val="23"/>
          <w:lang w:val="uk-UA"/>
        </w:rPr>
        <w:t>---------------------------</w:t>
      </w:r>
    </w:p>
    <w:p w:rsidR="00D5549D" w:rsidRPr="00A74FF7" w:rsidRDefault="00D5549D" w:rsidP="00B641A5">
      <w:pPr>
        <w:pStyle w:val="ab"/>
        <w:spacing w:before="0" w:beforeAutospacing="0" w:after="0" w:afterAutospacing="0"/>
        <w:ind w:firstLine="284"/>
        <w:jc w:val="both"/>
        <w:rPr>
          <w:i/>
          <w:iCs/>
          <w:color w:val="000000"/>
          <w:sz w:val="23"/>
          <w:szCs w:val="23"/>
          <w:lang w:val="uk-UA"/>
        </w:rPr>
      </w:pPr>
      <w:r w:rsidRPr="00A74FF7">
        <w:rPr>
          <w:i/>
          <w:iCs/>
          <w:color w:val="000000"/>
          <w:sz w:val="23"/>
          <w:szCs w:val="23"/>
          <w:lang w:val="uk-UA"/>
        </w:rPr>
        <w:t>*</w:t>
      </w:r>
      <w:r w:rsidRPr="00A74FF7">
        <w:rPr>
          <w:i/>
          <w:color w:val="000000"/>
          <w:sz w:val="23"/>
          <w:szCs w:val="23"/>
          <w:lang w:val="uk-UA"/>
        </w:rPr>
        <w:t xml:space="preserve"> </w:t>
      </w:r>
      <w:r w:rsidRPr="00A74FF7">
        <w:rPr>
          <w:i/>
          <w:iCs/>
          <w:color w:val="000000"/>
          <w:sz w:val="23"/>
          <w:szCs w:val="23"/>
          <w:lang w:val="uk-UA"/>
        </w:rPr>
        <w:t xml:space="preserve">Ціни з ПДВ, що відображаються цифрами у цій формі визначаються з точністю до другого десяткового знаку (другий розряд після коми). У разі </w:t>
      </w:r>
      <w:r w:rsidR="00B641A5" w:rsidRPr="00A74FF7">
        <w:rPr>
          <w:i/>
          <w:iCs/>
          <w:color w:val="000000"/>
          <w:sz w:val="23"/>
          <w:szCs w:val="23"/>
          <w:lang w:val="uk-UA"/>
        </w:rPr>
        <w:t>якщо</w:t>
      </w:r>
      <w:r w:rsidRPr="00A74FF7">
        <w:rPr>
          <w:i/>
          <w:iCs/>
          <w:color w:val="000000"/>
          <w:sz w:val="23"/>
          <w:szCs w:val="23"/>
          <w:lang w:val="uk-UA"/>
        </w:rPr>
        <w:t xml:space="preserve"> Учасник — не платник ПДВ, такі ціни надаються без врахування ПДВ</w:t>
      </w:r>
      <w:r w:rsidRPr="00A74FF7">
        <w:rPr>
          <w:bCs/>
          <w:i/>
          <w:iCs/>
          <w:color w:val="000000"/>
          <w:sz w:val="23"/>
          <w:szCs w:val="23"/>
          <w:lang w:val="uk-UA"/>
        </w:rPr>
        <w:t>.</w:t>
      </w:r>
    </w:p>
    <w:p w:rsidR="00D5549D" w:rsidRPr="00A74FF7" w:rsidRDefault="00D5549D" w:rsidP="00B641A5">
      <w:pPr>
        <w:pStyle w:val="ab"/>
        <w:spacing w:before="0" w:beforeAutospacing="0" w:after="0" w:afterAutospacing="0"/>
        <w:ind w:firstLine="284"/>
        <w:jc w:val="both"/>
        <w:rPr>
          <w:sz w:val="23"/>
          <w:szCs w:val="23"/>
          <w:lang w:val="uk-UA"/>
        </w:rPr>
      </w:pPr>
      <w:r w:rsidRPr="00A74FF7">
        <w:rPr>
          <w:i/>
          <w:iCs/>
          <w:color w:val="000000"/>
          <w:sz w:val="23"/>
          <w:szCs w:val="23"/>
          <w:lang w:val="uk-UA"/>
        </w:rPr>
        <w:t xml:space="preserve">** У разі </w:t>
      </w:r>
      <w:r w:rsidR="00B641A5" w:rsidRPr="00A74FF7">
        <w:rPr>
          <w:i/>
          <w:iCs/>
          <w:color w:val="000000"/>
          <w:sz w:val="23"/>
          <w:szCs w:val="23"/>
          <w:lang w:val="uk-UA"/>
        </w:rPr>
        <w:t>якщо</w:t>
      </w:r>
      <w:r w:rsidRPr="00A74FF7">
        <w:rPr>
          <w:i/>
          <w:iCs/>
          <w:color w:val="000000"/>
          <w:sz w:val="23"/>
          <w:szCs w:val="23"/>
          <w:lang w:val="uk-UA"/>
        </w:rPr>
        <w:t xml:space="preserve"> Учасник — не платник ПДВ, графа “ПДВ” не заповнюєтьс</w:t>
      </w:r>
      <w:r w:rsidR="00B641A5" w:rsidRPr="00A74FF7">
        <w:rPr>
          <w:i/>
          <w:iCs/>
          <w:color w:val="000000"/>
          <w:sz w:val="23"/>
          <w:szCs w:val="23"/>
          <w:lang w:val="uk-UA"/>
        </w:rPr>
        <w:t>я, а у графі “Загальна вартість</w:t>
      </w:r>
      <w:r w:rsidRPr="00A74FF7">
        <w:rPr>
          <w:i/>
          <w:iCs/>
          <w:color w:val="000000"/>
          <w:sz w:val="23"/>
          <w:szCs w:val="23"/>
          <w:lang w:val="uk-UA"/>
        </w:rPr>
        <w:t xml:space="preserve">” зазначається Учасником </w:t>
      </w:r>
      <w:r w:rsidRPr="00A74FF7">
        <w:rPr>
          <w:bCs/>
          <w:i/>
          <w:iCs/>
          <w:color w:val="000000"/>
          <w:sz w:val="23"/>
          <w:szCs w:val="23"/>
          <w:lang w:val="uk-UA"/>
        </w:rPr>
        <w:t>“Загальна вартість пропозиції,без ПДВ”.</w:t>
      </w:r>
    </w:p>
    <w:p w:rsidR="004B40BA" w:rsidRPr="00A74FF7" w:rsidRDefault="004B40BA" w:rsidP="00B641A5">
      <w:pPr>
        <w:pStyle w:val="FR1"/>
        <w:spacing w:before="0"/>
        <w:jc w:val="left"/>
        <w:rPr>
          <w:sz w:val="23"/>
          <w:szCs w:val="23"/>
        </w:rPr>
      </w:pPr>
    </w:p>
    <w:sectPr w:rsidR="004B40BA" w:rsidRPr="00A74FF7" w:rsidSect="004B40BA">
      <w:footerReference w:type="default" r:id="rId8"/>
      <w:type w:val="continuous"/>
      <w:pgSz w:w="11906" w:h="16838"/>
      <w:pgMar w:top="794"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E6" w:rsidRDefault="001D4FE6">
      <w:r>
        <w:separator/>
      </w:r>
    </w:p>
  </w:endnote>
  <w:endnote w:type="continuationSeparator" w:id="0">
    <w:p w:rsidR="001D4FE6" w:rsidRDefault="001D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D0" w:rsidRPr="00925D3E" w:rsidRDefault="001D4FE6" w:rsidP="00925D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E6" w:rsidRDefault="001D4FE6">
      <w:r>
        <w:separator/>
      </w:r>
    </w:p>
  </w:footnote>
  <w:footnote w:type="continuationSeparator" w:id="0">
    <w:p w:rsidR="001D4FE6" w:rsidRDefault="001D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E10E43"/>
    <w:multiLevelType w:val="hybridMultilevel"/>
    <w:tmpl w:val="3EFCC502"/>
    <w:lvl w:ilvl="0" w:tplc="9CDAD386">
      <w:start w:val="1"/>
      <w:numFmt w:val="decimal"/>
      <w:lvlText w:val="%1"/>
      <w:lvlJc w:val="left"/>
      <w:pPr>
        <w:ind w:left="1636" w:hanging="360"/>
      </w:pPr>
      <w:rPr>
        <w:rFonts w:cs="Times New Roman" w:hint="default"/>
      </w:rPr>
    </w:lvl>
    <w:lvl w:ilvl="1" w:tplc="04220019" w:tentative="1">
      <w:start w:val="1"/>
      <w:numFmt w:val="lowerLetter"/>
      <w:lvlText w:val="%2."/>
      <w:lvlJc w:val="left"/>
      <w:pPr>
        <w:ind w:left="2356" w:hanging="360"/>
      </w:pPr>
      <w:rPr>
        <w:rFonts w:cs="Times New Roman"/>
      </w:rPr>
    </w:lvl>
    <w:lvl w:ilvl="2" w:tplc="0422001B" w:tentative="1">
      <w:start w:val="1"/>
      <w:numFmt w:val="lowerRoman"/>
      <w:lvlText w:val="%3."/>
      <w:lvlJc w:val="right"/>
      <w:pPr>
        <w:ind w:left="3076" w:hanging="180"/>
      </w:pPr>
      <w:rPr>
        <w:rFonts w:cs="Times New Roman"/>
      </w:rPr>
    </w:lvl>
    <w:lvl w:ilvl="3" w:tplc="0422000F" w:tentative="1">
      <w:start w:val="1"/>
      <w:numFmt w:val="decimal"/>
      <w:lvlText w:val="%4."/>
      <w:lvlJc w:val="left"/>
      <w:pPr>
        <w:ind w:left="3796" w:hanging="360"/>
      </w:pPr>
      <w:rPr>
        <w:rFonts w:cs="Times New Roman"/>
      </w:rPr>
    </w:lvl>
    <w:lvl w:ilvl="4" w:tplc="04220019" w:tentative="1">
      <w:start w:val="1"/>
      <w:numFmt w:val="lowerLetter"/>
      <w:lvlText w:val="%5."/>
      <w:lvlJc w:val="left"/>
      <w:pPr>
        <w:ind w:left="4516" w:hanging="360"/>
      </w:pPr>
      <w:rPr>
        <w:rFonts w:cs="Times New Roman"/>
      </w:rPr>
    </w:lvl>
    <w:lvl w:ilvl="5" w:tplc="0422001B" w:tentative="1">
      <w:start w:val="1"/>
      <w:numFmt w:val="lowerRoman"/>
      <w:lvlText w:val="%6."/>
      <w:lvlJc w:val="right"/>
      <w:pPr>
        <w:ind w:left="5236" w:hanging="180"/>
      </w:pPr>
      <w:rPr>
        <w:rFonts w:cs="Times New Roman"/>
      </w:rPr>
    </w:lvl>
    <w:lvl w:ilvl="6" w:tplc="0422000F" w:tentative="1">
      <w:start w:val="1"/>
      <w:numFmt w:val="decimal"/>
      <w:lvlText w:val="%7."/>
      <w:lvlJc w:val="left"/>
      <w:pPr>
        <w:ind w:left="5956" w:hanging="360"/>
      </w:pPr>
      <w:rPr>
        <w:rFonts w:cs="Times New Roman"/>
      </w:rPr>
    </w:lvl>
    <w:lvl w:ilvl="7" w:tplc="04220019" w:tentative="1">
      <w:start w:val="1"/>
      <w:numFmt w:val="lowerLetter"/>
      <w:lvlText w:val="%8."/>
      <w:lvlJc w:val="left"/>
      <w:pPr>
        <w:ind w:left="6676" w:hanging="360"/>
      </w:pPr>
      <w:rPr>
        <w:rFonts w:cs="Times New Roman"/>
      </w:rPr>
    </w:lvl>
    <w:lvl w:ilvl="8" w:tplc="0422001B" w:tentative="1">
      <w:start w:val="1"/>
      <w:numFmt w:val="lowerRoman"/>
      <w:lvlText w:val="%9."/>
      <w:lvlJc w:val="right"/>
      <w:pPr>
        <w:ind w:left="7396" w:hanging="180"/>
      </w:pPr>
      <w:rPr>
        <w:rFonts w:cs="Times New Roman"/>
      </w:rPr>
    </w:lvl>
  </w:abstractNum>
  <w:abstractNum w:abstractNumId="2">
    <w:nsid w:val="20FB679E"/>
    <w:multiLevelType w:val="hybridMultilevel"/>
    <w:tmpl w:val="3EF231C4"/>
    <w:lvl w:ilvl="0" w:tplc="E82C5F58">
      <w:start w:val="4"/>
      <w:numFmt w:val="decimal"/>
      <w:lvlText w:val="%1"/>
      <w:lvlJc w:val="left"/>
      <w:pPr>
        <w:ind w:left="1636" w:hanging="360"/>
      </w:pPr>
      <w:rPr>
        <w:rFonts w:cs="Times New Roman" w:hint="default"/>
      </w:rPr>
    </w:lvl>
    <w:lvl w:ilvl="1" w:tplc="04220019" w:tentative="1">
      <w:start w:val="1"/>
      <w:numFmt w:val="lowerLetter"/>
      <w:lvlText w:val="%2."/>
      <w:lvlJc w:val="left"/>
      <w:pPr>
        <w:ind w:left="2356" w:hanging="360"/>
      </w:pPr>
      <w:rPr>
        <w:rFonts w:cs="Times New Roman"/>
      </w:rPr>
    </w:lvl>
    <w:lvl w:ilvl="2" w:tplc="0422001B" w:tentative="1">
      <w:start w:val="1"/>
      <w:numFmt w:val="lowerRoman"/>
      <w:lvlText w:val="%3."/>
      <w:lvlJc w:val="right"/>
      <w:pPr>
        <w:ind w:left="3076" w:hanging="180"/>
      </w:pPr>
      <w:rPr>
        <w:rFonts w:cs="Times New Roman"/>
      </w:rPr>
    </w:lvl>
    <w:lvl w:ilvl="3" w:tplc="0422000F" w:tentative="1">
      <w:start w:val="1"/>
      <w:numFmt w:val="decimal"/>
      <w:lvlText w:val="%4."/>
      <w:lvlJc w:val="left"/>
      <w:pPr>
        <w:ind w:left="3796" w:hanging="360"/>
      </w:pPr>
      <w:rPr>
        <w:rFonts w:cs="Times New Roman"/>
      </w:rPr>
    </w:lvl>
    <w:lvl w:ilvl="4" w:tplc="04220019" w:tentative="1">
      <w:start w:val="1"/>
      <w:numFmt w:val="lowerLetter"/>
      <w:lvlText w:val="%5."/>
      <w:lvlJc w:val="left"/>
      <w:pPr>
        <w:ind w:left="4516" w:hanging="360"/>
      </w:pPr>
      <w:rPr>
        <w:rFonts w:cs="Times New Roman"/>
      </w:rPr>
    </w:lvl>
    <w:lvl w:ilvl="5" w:tplc="0422001B" w:tentative="1">
      <w:start w:val="1"/>
      <w:numFmt w:val="lowerRoman"/>
      <w:lvlText w:val="%6."/>
      <w:lvlJc w:val="right"/>
      <w:pPr>
        <w:ind w:left="5236" w:hanging="180"/>
      </w:pPr>
      <w:rPr>
        <w:rFonts w:cs="Times New Roman"/>
      </w:rPr>
    </w:lvl>
    <w:lvl w:ilvl="6" w:tplc="0422000F" w:tentative="1">
      <w:start w:val="1"/>
      <w:numFmt w:val="decimal"/>
      <w:lvlText w:val="%7."/>
      <w:lvlJc w:val="left"/>
      <w:pPr>
        <w:ind w:left="5956" w:hanging="360"/>
      </w:pPr>
      <w:rPr>
        <w:rFonts w:cs="Times New Roman"/>
      </w:rPr>
    </w:lvl>
    <w:lvl w:ilvl="7" w:tplc="04220019" w:tentative="1">
      <w:start w:val="1"/>
      <w:numFmt w:val="lowerLetter"/>
      <w:lvlText w:val="%8."/>
      <w:lvlJc w:val="left"/>
      <w:pPr>
        <w:ind w:left="6676" w:hanging="360"/>
      </w:pPr>
      <w:rPr>
        <w:rFonts w:cs="Times New Roman"/>
      </w:rPr>
    </w:lvl>
    <w:lvl w:ilvl="8" w:tplc="0422001B" w:tentative="1">
      <w:start w:val="1"/>
      <w:numFmt w:val="lowerRoman"/>
      <w:lvlText w:val="%9."/>
      <w:lvlJc w:val="right"/>
      <w:pPr>
        <w:ind w:left="7396" w:hanging="180"/>
      </w:pPr>
      <w:rPr>
        <w:rFonts w:cs="Times New Roman"/>
      </w:rPr>
    </w:lvl>
  </w:abstractNum>
  <w:abstractNum w:abstractNumId="3">
    <w:nsid w:val="308C19B4"/>
    <w:multiLevelType w:val="hybridMultilevel"/>
    <w:tmpl w:val="C19E50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95534D6"/>
    <w:multiLevelType w:val="hybridMultilevel"/>
    <w:tmpl w:val="F95CF2A0"/>
    <w:lvl w:ilvl="0" w:tplc="EE0CFE44">
      <w:start w:val="3"/>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B0B4CE1"/>
    <w:multiLevelType w:val="hybridMultilevel"/>
    <w:tmpl w:val="EE7C913E"/>
    <w:lvl w:ilvl="0" w:tplc="E0B6386C">
      <w:start w:val="1"/>
      <w:numFmt w:val="decimal"/>
      <w:lvlText w:val="%1)"/>
      <w:lvlJc w:val="left"/>
      <w:pPr>
        <w:ind w:left="717" w:hanging="360"/>
      </w:pPr>
      <w:rPr>
        <w:rFonts w:cs="Times New Roman"/>
      </w:rPr>
    </w:lvl>
    <w:lvl w:ilvl="1" w:tplc="3D460FCC">
      <w:start w:val="1"/>
      <w:numFmt w:val="bullet"/>
      <w:lvlText w:val="-"/>
      <w:lvlJc w:val="left"/>
      <w:pPr>
        <w:ind w:left="1437" w:hanging="360"/>
      </w:pPr>
      <w:rPr>
        <w:rFonts w:ascii="Times New Roman" w:hAnsi="Times New Roman" w:cs="Times New Roman"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B6019CF"/>
    <w:multiLevelType w:val="hybridMultilevel"/>
    <w:tmpl w:val="817E2480"/>
    <w:lvl w:ilvl="0" w:tplc="49081B30">
      <w:start w:val="1"/>
      <w:numFmt w:val="decimal"/>
      <w:lvlText w:val="%1."/>
      <w:lvlJc w:val="left"/>
      <w:pPr>
        <w:ind w:left="394" w:hanging="360"/>
      </w:pPr>
      <w:rPr>
        <w:rFonts w:hint="default"/>
        <w:b/>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nsid w:val="409E2076"/>
    <w:multiLevelType w:val="multilevel"/>
    <w:tmpl w:val="249E1C2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C407A20"/>
    <w:multiLevelType w:val="hybridMultilevel"/>
    <w:tmpl w:val="A02AF438"/>
    <w:lvl w:ilvl="0" w:tplc="25F450D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0837DAE"/>
    <w:multiLevelType w:val="hybridMultilevel"/>
    <w:tmpl w:val="8CBEDF5C"/>
    <w:lvl w:ilvl="0" w:tplc="3D460F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3605DD5"/>
    <w:multiLevelType w:val="hybridMultilevel"/>
    <w:tmpl w:val="194A7018"/>
    <w:lvl w:ilvl="0" w:tplc="0419000F">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
    <w:nsid w:val="58CA0CC3"/>
    <w:multiLevelType w:val="hybridMultilevel"/>
    <w:tmpl w:val="A8124B0A"/>
    <w:lvl w:ilvl="0" w:tplc="0419000F">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nsid w:val="6DB461E7"/>
    <w:multiLevelType w:val="hybridMultilevel"/>
    <w:tmpl w:val="49A24108"/>
    <w:lvl w:ilvl="0" w:tplc="792E48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4"/>
  </w:num>
  <w:num w:numId="5">
    <w:abstractNumId w:val="1"/>
  </w:num>
  <w:num w:numId="6">
    <w:abstractNumId w:val="2"/>
  </w:num>
  <w:num w:numId="7">
    <w:abstractNumId w:val="9"/>
  </w:num>
  <w:num w:numId="8">
    <w:abstractNumId w:val="7"/>
  </w:num>
  <w:num w:numId="9">
    <w:abstractNumId w:val="5"/>
  </w:num>
  <w:num w:numId="10">
    <w:abstractNumId w:val="12"/>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C10E80"/>
    <w:rsid w:val="000A7162"/>
    <w:rsid w:val="000B2B39"/>
    <w:rsid w:val="000B44AE"/>
    <w:rsid w:val="00111C6A"/>
    <w:rsid w:val="001768B9"/>
    <w:rsid w:val="00186C70"/>
    <w:rsid w:val="001D2336"/>
    <w:rsid w:val="001D37A3"/>
    <w:rsid w:val="001D4FE6"/>
    <w:rsid w:val="00235C7E"/>
    <w:rsid w:val="002774BA"/>
    <w:rsid w:val="004121E5"/>
    <w:rsid w:val="00430FBC"/>
    <w:rsid w:val="00454912"/>
    <w:rsid w:val="00454FE8"/>
    <w:rsid w:val="004550B7"/>
    <w:rsid w:val="004B40BA"/>
    <w:rsid w:val="0052308D"/>
    <w:rsid w:val="005401BC"/>
    <w:rsid w:val="00557375"/>
    <w:rsid w:val="005E7481"/>
    <w:rsid w:val="00645DBF"/>
    <w:rsid w:val="00701D0B"/>
    <w:rsid w:val="007D458F"/>
    <w:rsid w:val="008038C8"/>
    <w:rsid w:val="008363E1"/>
    <w:rsid w:val="008935D2"/>
    <w:rsid w:val="008C1443"/>
    <w:rsid w:val="008E539A"/>
    <w:rsid w:val="00923211"/>
    <w:rsid w:val="009F5383"/>
    <w:rsid w:val="00A353DA"/>
    <w:rsid w:val="00A704CE"/>
    <w:rsid w:val="00A74FF7"/>
    <w:rsid w:val="00AC4663"/>
    <w:rsid w:val="00AF2C4A"/>
    <w:rsid w:val="00B641A5"/>
    <w:rsid w:val="00BD5851"/>
    <w:rsid w:val="00BF15CC"/>
    <w:rsid w:val="00C10E80"/>
    <w:rsid w:val="00CA52A6"/>
    <w:rsid w:val="00CC26A8"/>
    <w:rsid w:val="00D5549D"/>
    <w:rsid w:val="00D62848"/>
    <w:rsid w:val="00E47396"/>
    <w:rsid w:val="00EC24BA"/>
    <w:rsid w:val="00F67605"/>
    <w:rsid w:val="00FB065F"/>
    <w:rsid w:val="00FB07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3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5549D"/>
    <w:pPr>
      <w:keepNext/>
      <w:numPr>
        <w:numId w:val="13"/>
      </w:numPr>
      <w:suppressAutoHyphens/>
      <w:spacing w:before="60" w:after="60"/>
      <w:jc w:val="both"/>
      <w:outlineLvl w:val="0"/>
    </w:pPr>
    <w:rPr>
      <w:b/>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B2B39"/>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basedOn w:val="a0"/>
    <w:link w:val="a3"/>
    <w:rsid w:val="000B2B39"/>
    <w:rPr>
      <w:rFonts w:ascii="Calibri" w:eastAsia="Calibri" w:hAnsi="Calibri" w:cs="Times New Roman"/>
      <w:lang w:val="ru-RU"/>
    </w:rPr>
  </w:style>
  <w:style w:type="paragraph" w:customStyle="1" w:styleId="FR1">
    <w:name w:val="FR1"/>
    <w:rsid w:val="000B2B39"/>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customStyle="1" w:styleId="rvps2">
    <w:name w:val="rvps2"/>
    <w:basedOn w:val="a"/>
    <w:rsid w:val="00923211"/>
    <w:pPr>
      <w:spacing w:before="100" w:beforeAutospacing="1" w:after="100" w:afterAutospacing="1"/>
    </w:pPr>
  </w:style>
  <w:style w:type="paragraph" w:styleId="HTML">
    <w:name w:val="HTML Preformatted"/>
    <w:basedOn w:val="a"/>
    <w:link w:val="HTML0"/>
    <w:uiPriority w:val="99"/>
    <w:rsid w:val="0092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23211"/>
    <w:rPr>
      <w:rFonts w:ascii="Courier New" w:eastAsia="Times New Roman" w:hAnsi="Courier New" w:cs="Courier New"/>
      <w:sz w:val="20"/>
      <w:szCs w:val="20"/>
      <w:lang w:val="ru-RU" w:eastAsia="ru-RU"/>
    </w:rPr>
  </w:style>
  <w:style w:type="paragraph" w:styleId="a5">
    <w:name w:val="List Paragraph"/>
    <w:aliases w:val="название табл/рис,заголовок 1.1"/>
    <w:basedOn w:val="a"/>
    <w:link w:val="a6"/>
    <w:uiPriority w:val="34"/>
    <w:qFormat/>
    <w:rsid w:val="00923211"/>
    <w:pPr>
      <w:spacing w:after="160" w:line="259" w:lineRule="auto"/>
      <w:ind w:left="720"/>
      <w:contextualSpacing/>
    </w:pPr>
    <w:rPr>
      <w:rFonts w:ascii="Calibri" w:eastAsia="Calibri" w:hAnsi="Calibri"/>
      <w:sz w:val="22"/>
      <w:szCs w:val="22"/>
      <w:lang w:val="uk-UA" w:eastAsia="en-US"/>
    </w:rPr>
  </w:style>
  <w:style w:type="paragraph" w:styleId="a7">
    <w:name w:val="Body Text Indent"/>
    <w:basedOn w:val="a"/>
    <w:link w:val="a8"/>
    <w:rsid w:val="00923211"/>
    <w:pPr>
      <w:spacing w:after="120"/>
      <w:ind w:left="283"/>
    </w:pPr>
    <w:rPr>
      <w:lang w:val="uk-UA"/>
    </w:rPr>
  </w:style>
  <w:style w:type="character" w:customStyle="1" w:styleId="a8">
    <w:name w:val="Основной текст с отступом Знак"/>
    <w:basedOn w:val="a0"/>
    <w:link w:val="a7"/>
    <w:rsid w:val="00923211"/>
    <w:rPr>
      <w:rFonts w:ascii="Times New Roman" w:eastAsia="Times New Roman" w:hAnsi="Times New Roman" w:cs="Times New Roman"/>
      <w:sz w:val="24"/>
      <w:szCs w:val="24"/>
      <w:lang w:eastAsia="ru-RU"/>
    </w:rPr>
  </w:style>
  <w:style w:type="character" w:customStyle="1" w:styleId="rvts0">
    <w:name w:val="rvts0"/>
    <w:rsid w:val="00923211"/>
  </w:style>
  <w:style w:type="character" w:customStyle="1" w:styleId="a6">
    <w:name w:val="Абзац списка Знак"/>
    <w:aliases w:val="название табл/рис Знак,заголовок 1.1 Знак"/>
    <w:link w:val="a5"/>
    <w:uiPriority w:val="34"/>
    <w:rsid w:val="00923211"/>
    <w:rPr>
      <w:rFonts w:ascii="Calibri" w:eastAsia="Calibri" w:hAnsi="Calibri" w:cs="Times New Roman"/>
    </w:rPr>
  </w:style>
  <w:style w:type="paragraph" w:customStyle="1" w:styleId="11">
    <w:name w:val="Абзац списку1"/>
    <w:basedOn w:val="a"/>
    <w:rsid w:val="00FB065F"/>
    <w:pPr>
      <w:spacing w:after="200" w:line="276" w:lineRule="auto"/>
      <w:ind w:left="720"/>
    </w:pPr>
    <w:rPr>
      <w:rFonts w:ascii="Calibri" w:hAnsi="Calibri"/>
      <w:sz w:val="22"/>
      <w:szCs w:val="22"/>
      <w:lang w:val="uk-UA" w:eastAsia="en-US"/>
    </w:rPr>
  </w:style>
  <w:style w:type="paragraph" w:customStyle="1" w:styleId="31">
    <w:name w:val="Основной текст 31"/>
    <w:basedOn w:val="a"/>
    <w:rsid w:val="00FB065F"/>
    <w:pPr>
      <w:widowControl w:val="0"/>
      <w:suppressAutoHyphens/>
    </w:pPr>
    <w:rPr>
      <w:rFonts w:eastAsia="Calibri"/>
      <w:iCs/>
      <w:color w:val="000000"/>
      <w:sz w:val="20"/>
      <w:szCs w:val="20"/>
      <w:lang w:val="uk-UA" w:eastAsia="ar-SA"/>
    </w:rPr>
  </w:style>
  <w:style w:type="paragraph" w:styleId="a9">
    <w:name w:val="Balloon Text"/>
    <w:basedOn w:val="a"/>
    <w:link w:val="aa"/>
    <w:semiHidden/>
    <w:rsid w:val="00FB065F"/>
    <w:pPr>
      <w:widowControl w:val="0"/>
      <w:ind w:right="400" w:firstLine="420"/>
      <w:jc w:val="both"/>
    </w:pPr>
    <w:rPr>
      <w:rFonts w:ascii="Tahoma" w:eastAsia="Calibri" w:hAnsi="Tahoma" w:cs="Tahoma"/>
      <w:sz w:val="16"/>
      <w:szCs w:val="16"/>
      <w:lang w:val="uk-UA"/>
    </w:rPr>
  </w:style>
  <w:style w:type="character" w:customStyle="1" w:styleId="aa">
    <w:name w:val="Текст выноски Знак"/>
    <w:basedOn w:val="a0"/>
    <w:link w:val="a9"/>
    <w:semiHidden/>
    <w:rsid w:val="00FB065F"/>
    <w:rPr>
      <w:rFonts w:ascii="Tahoma" w:eastAsia="Calibri" w:hAnsi="Tahoma" w:cs="Tahoma"/>
      <w:sz w:val="16"/>
      <w:szCs w:val="16"/>
      <w:lang w:eastAsia="ru-RU"/>
    </w:rPr>
  </w:style>
  <w:style w:type="paragraph" w:styleId="ab">
    <w:name w:val="Normal (Web)"/>
    <w:aliases w:val="Обычный (веб) Знак,Знак18 Знак,Знак17 Знак1,Знак2"/>
    <w:basedOn w:val="a"/>
    <w:rsid w:val="00FB065F"/>
    <w:pPr>
      <w:spacing w:before="100" w:beforeAutospacing="1" w:after="100" w:afterAutospacing="1"/>
    </w:pPr>
    <w:rPr>
      <w:rFonts w:eastAsia="Calibri"/>
    </w:rPr>
  </w:style>
  <w:style w:type="character" w:styleId="ac">
    <w:name w:val="Strong"/>
    <w:qFormat/>
    <w:rsid w:val="00FB065F"/>
    <w:rPr>
      <w:rFonts w:cs="Times New Roman"/>
      <w:b/>
      <w:bCs/>
    </w:rPr>
  </w:style>
  <w:style w:type="paragraph" w:customStyle="1" w:styleId="western">
    <w:name w:val="western"/>
    <w:basedOn w:val="a"/>
    <w:rsid w:val="00FB065F"/>
    <w:pPr>
      <w:spacing w:before="100" w:beforeAutospacing="1"/>
    </w:pPr>
  </w:style>
  <w:style w:type="paragraph" w:customStyle="1" w:styleId="ListParagraph1">
    <w:name w:val="List Paragraph1"/>
    <w:basedOn w:val="a"/>
    <w:rsid w:val="00FB065F"/>
    <w:pPr>
      <w:spacing w:after="200" w:line="276" w:lineRule="auto"/>
      <w:ind w:left="720"/>
      <w:contextualSpacing/>
      <w:jc w:val="both"/>
    </w:pPr>
    <w:rPr>
      <w:rFonts w:ascii="Calibri" w:hAnsi="Calibri"/>
      <w:sz w:val="22"/>
      <w:szCs w:val="22"/>
      <w:lang w:val="uk-UA" w:eastAsia="en-US"/>
    </w:rPr>
  </w:style>
  <w:style w:type="paragraph" w:styleId="ad">
    <w:name w:val="Body Text"/>
    <w:basedOn w:val="a"/>
    <w:link w:val="ae"/>
    <w:rsid w:val="00FB065F"/>
    <w:pPr>
      <w:spacing w:after="120"/>
      <w:jc w:val="both"/>
    </w:pPr>
  </w:style>
  <w:style w:type="character" w:customStyle="1" w:styleId="ae">
    <w:name w:val="Основной текст Знак"/>
    <w:basedOn w:val="a0"/>
    <w:link w:val="ad"/>
    <w:rsid w:val="00FB065F"/>
    <w:rPr>
      <w:rFonts w:ascii="Times New Roman" w:eastAsia="Times New Roman" w:hAnsi="Times New Roman" w:cs="Times New Roman"/>
      <w:sz w:val="24"/>
      <w:szCs w:val="24"/>
      <w:lang w:eastAsia="ru-RU"/>
    </w:rPr>
  </w:style>
  <w:style w:type="character" w:styleId="af">
    <w:name w:val="Hyperlink"/>
    <w:rsid w:val="00FB065F"/>
    <w:rPr>
      <w:rFonts w:cs="Times New Roman"/>
      <w:color w:val="0000FF"/>
      <w:u w:val="single"/>
    </w:rPr>
  </w:style>
  <w:style w:type="table" w:styleId="af0">
    <w:name w:val="Table Grid"/>
    <w:basedOn w:val="a1"/>
    <w:rsid w:val="00FB065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у2"/>
    <w:basedOn w:val="a"/>
    <w:rsid w:val="008935D2"/>
    <w:pPr>
      <w:spacing w:after="200" w:line="276" w:lineRule="auto"/>
      <w:ind w:left="720"/>
    </w:pPr>
    <w:rPr>
      <w:rFonts w:ascii="Calibri" w:hAnsi="Calibri"/>
      <w:sz w:val="22"/>
      <w:szCs w:val="22"/>
      <w:lang w:val="uk-UA" w:eastAsia="en-US"/>
    </w:rPr>
  </w:style>
  <w:style w:type="character" w:customStyle="1" w:styleId="10">
    <w:name w:val="Заголовок 1 Знак"/>
    <w:basedOn w:val="a0"/>
    <w:link w:val="1"/>
    <w:rsid w:val="00D5549D"/>
    <w:rPr>
      <w:rFonts w:ascii="Times New Roman" w:eastAsia="Times New Roman" w:hAnsi="Times New Roman" w:cs="Times New Roman"/>
      <w:b/>
      <w:sz w:val="28"/>
      <w:szCs w:val="20"/>
      <w:lang w:eastAsia="zh-CN"/>
    </w:rPr>
  </w:style>
  <w:style w:type="character" w:customStyle="1" w:styleId="FontStyle22">
    <w:name w:val="Font Style22"/>
    <w:rsid w:val="00D5549D"/>
    <w:rPr>
      <w:rFonts w:ascii="Times New Roman" w:hAnsi="Times New Roman" w:cs="Times New Roman"/>
      <w:sz w:val="20"/>
    </w:rPr>
  </w:style>
  <w:style w:type="paragraph" w:customStyle="1" w:styleId="Style4">
    <w:name w:val="Style4"/>
    <w:basedOn w:val="a"/>
    <w:rsid w:val="00D5549D"/>
    <w:pPr>
      <w:widowControl w:val="0"/>
      <w:suppressAutoHyphens/>
      <w:autoSpaceDE w:val="0"/>
      <w:spacing w:line="250" w:lineRule="exact"/>
      <w:jc w:val="both"/>
    </w:pPr>
    <w:rPr>
      <w:lang w:eastAsia="zh-CN"/>
    </w:rPr>
  </w:style>
  <w:style w:type="paragraph" w:customStyle="1" w:styleId="12">
    <w:name w:val="Без интервала1"/>
    <w:rsid w:val="00D5549D"/>
    <w:pPr>
      <w:widowControl w:val="0"/>
      <w:suppressAutoHyphens/>
      <w:autoSpaceDE w:val="0"/>
      <w:spacing w:after="0" w:line="240" w:lineRule="auto"/>
    </w:pPr>
    <w:rPr>
      <w:rFonts w:ascii="Times New Roman CYR" w:eastAsia="Times New Roman" w:hAnsi="Times New Roman CYR" w:cs="Times New Roman CYR"/>
      <w:szCs w:val="20"/>
      <w:lang w:eastAsia="zh-CN"/>
    </w:rPr>
  </w:style>
  <w:style w:type="paragraph" w:customStyle="1" w:styleId="fr-tag">
    <w:name w:val="fr-tag"/>
    <w:basedOn w:val="a"/>
    <w:rsid w:val="00D5549D"/>
    <w:pPr>
      <w:suppressAutoHyphens/>
      <w:spacing w:before="280" w:after="280"/>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17776</Words>
  <Characters>10133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Бовсунюк Світлана Миколаївна</dc:creator>
  <cp:lastModifiedBy>Юля</cp:lastModifiedBy>
  <cp:revision>8</cp:revision>
  <dcterms:created xsi:type="dcterms:W3CDTF">2023-12-25T08:41:00Z</dcterms:created>
  <dcterms:modified xsi:type="dcterms:W3CDTF">2024-02-06T16:56:00Z</dcterms:modified>
</cp:coreProperties>
</file>