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4E67" w14:textId="77777777" w:rsidR="00271B26" w:rsidRPr="00271B26" w:rsidRDefault="00271B26" w:rsidP="00271B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b/>
          <w:bCs/>
          <w:color w:val="000000"/>
          <w:kern w:val="3"/>
          <w:sz w:val="23"/>
          <w:szCs w:val="23"/>
          <w:shd w:val="clear" w:color="auto" w:fill="FFFFFF"/>
          <w:lang w:eastAsia="zh-CN" w:bidi="hi-IN"/>
        </w:rPr>
      </w:pPr>
      <w:r w:rsidRPr="00271B26">
        <w:rPr>
          <w:rFonts w:ascii="Times New Roman" w:eastAsia="Segoe UI" w:hAnsi="Times New Roman" w:cs="Tahoma"/>
          <w:b/>
          <w:bCs/>
          <w:color w:val="000000"/>
          <w:kern w:val="3"/>
          <w:sz w:val="23"/>
          <w:szCs w:val="23"/>
          <w:shd w:val="clear" w:color="auto" w:fill="FFFFFF"/>
          <w:lang w:eastAsia="zh-CN" w:bidi="hi-IN"/>
        </w:rPr>
        <w:t>Перелік змін, що вносяться у Тендерну Документацію</w:t>
      </w:r>
    </w:p>
    <w:p w14:paraId="3B96A47D" w14:textId="77777777" w:rsidR="009A55B7" w:rsidRDefault="006F3604" w:rsidP="00271B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3"/>
          <w:szCs w:val="23"/>
          <w:shd w:val="clear" w:color="auto" w:fill="FFFFFF"/>
          <w:lang w:val="ru-RU" w:eastAsia="ar-SA"/>
        </w:rPr>
      </w:pPr>
      <w:r>
        <w:rPr>
          <w:rFonts w:ascii="Times New Roman" w:eastAsia="Segoe UI" w:hAnsi="Times New Roman" w:cs="Tahoma"/>
          <w:b/>
          <w:bCs/>
          <w:color w:val="000000"/>
          <w:kern w:val="3"/>
          <w:sz w:val="23"/>
          <w:szCs w:val="23"/>
          <w:shd w:val="clear" w:color="auto" w:fill="FFFFFF"/>
          <w:lang w:eastAsia="zh-CN" w:bidi="hi-IN"/>
        </w:rPr>
        <w:t xml:space="preserve"> на закупівлю </w:t>
      </w:r>
      <w:r w:rsidR="009A55B7" w:rsidRPr="009A55B7">
        <w:rPr>
          <w:rFonts w:ascii="Times New Roman" w:eastAsia="Calibri" w:hAnsi="Times New Roman" w:cs="Times New Roman"/>
          <w:b/>
          <w:sz w:val="23"/>
          <w:szCs w:val="23"/>
        </w:rPr>
        <w:t>ДК 021:2015 30190000-7</w:t>
      </w:r>
      <w:r w:rsidR="009A55B7" w:rsidRPr="009A55B7">
        <w:rPr>
          <w:rFonts w:ascii="Times New Roman" w:eastAsia="Times New Roman" w:hAnsi="Times New Roman" w:cs="Times New Roman"/>
          <w:b/>
          <w:kern w:val="1"/>
          <w:sz w:val="23"/>
          <w:szCs w:val="23"/>
          <w:shd w:val="clear" w:color="auto" w:fill="FFFFFF"/>
          <w:lang w:val="ru-RU" w:eastAsia="ar-SA"/>
        </w:rPr>
        <w:t xml:space="preserve"> Офісне устаткування та приладдя різне</w:t>
      </w:r>
    </w:p>
    <w:p w14:paraId="73BFC219" w14:textId="2FBE88E6" w:rsidR="00271B26" w:rsidRPr="00271B26" w:rsidRDefault="00271B26" w:rsidP="00271B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b/>
          <w:bCs/>
          <w:color w:val="000000"/>
          <w:kern w:val="3"/>
          <w:sz w:val="23"/>
          <w:szCs w:val="23"/>
          <w:shd w:val="clear" w:color="auto" w:fill="FFFFFF"/>
          <w:lang w:eastAsia="zh-CN" w:bidi="hi-IN"/>
        </w:rPr>
      </w:pPr>
      <w:r w:rsidRPr="00271B26">
        <w:rPr>
          <w:rFonts w:ascii="Times New Roman" w:eastAsia="Segoe UI" w:hAnsi="Times New Roman" w:cs="Tahoma"/>
          <w:b/>
          <w:bCs/>
          <w:color w:val="000000"/>
          <w:kern w:val="3"/>
          <w:sz w:val="23"/>
          <w:szCs w:val="23"/>
          <w:shd w:val="clear" w:color="auto" w:fill="FFFFFF"/>
          <w:lang w:eastAsia="zh-CN" w:bidi="hi-IN"/>
        </w:rPr>
        <w:t xml:space="preserve">  №</w:t>
      </w:r>
      <w:r w:rsidRPr="00271B26">
        <w:rPr>
          <w:rFonts w:ascii="Liberation Serif" w:eastAsia="Segoe UI" w:hAnsi="Liberation Serif" w:cs="Tahoma"/>
          <w:b/>
          <w:bCs/>
          <w:color w:val="000000"/>
          <w:kern w:val="3"/>
          <w:sz w:val="23"/>
          <w:szCs w:val="23"/>
          <w:lang w:val="en-US" w:eastAsia="zh-CN" w:bidi="hi-IN"/>
        </w:rPr>
        <w:t xml:space="preserve"> </w:t>
      </w:r>
      <w:r w:rsidRPr="00271B26">
        <w:rPr>
          <w:rFonts w:ascii="Times New Roman" w:eastAsia="Segoe UI" w:hAnsi="Times New Roman" w:cs="Tahoma"/>
          <w:b/>
          <w:bCs/>
          <w:color w:val="000000"/>
          <w:kern w:val="3"/>
          <w:sz w:val="23"/>
          <w:szCs w:val="23"/>
          <w:shd w:val="clear" w:color="auto" w:fill="FFFFFF"/>
          <w:lang w:eastAsia="zh-CN" w:bidi="hi-IN"/>
        </w:rPr>
        <w:t>UA-2022-11-21-011867-a</w:t>
      </w:r>
    </w:p>
    <w:p w14:paraId="1E861C84" w14:textId="77777777" w:rsidR="00271B26" w:rsidRPr="00271B26" w:rsidRDefault="00271B26" w:rsidP="00271B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b/>
          <w:bCs/>
          <w:color w:val="000000"/>
          <w:kern w:val="3"/>
          <w:sz w:val="23"/>
          <w:szCs w:val="23"/>
          <w:shd w:val="clear" w:color="auto" w:fill="FFFFFF"/>
          <w:lang w:eastAsia="zh-CN" w:bidi="hi-IN"/>
        </w:rPr>
      </w:pPr>
    </w:p>
    <w:p w14:paraId="265D760C" w14:textId="39F083CE" w:rsidR="00271B26" w:rsidRPr="00271B26" w:rsidRDefault="00271B26" w:rsidP="00271B26">
      <w:p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3"/>
          <w:szCs w:val="23"/>
          <w:shd w:val="clear" w:color="auto" w:fill="FFFFFF"/>
          <w:lang w:eastAsia="ar-SA"/>
        </w:rPr>
      </w:pPr>
      <w:r w:rsidRPr="00271B26">
        <w:rPr>
          <w:rFonts w:ascii="Times New Roman" w:eastAsia="Arial" w:hAnsi="Times New Roman" w:cs="Times New Roman"/>
          <w:color w:val="000000"/>
          <w:sz w:val="23"/>
          <w:szCs w:val="23"/>
          <w:shd w:val="clear" w:color="auto" w:fill="FFFFFF"/>
          <w:lang w:eastAsia="ar-SA"/>
        </w:rPr>
        <w:t>Згідно з абзацом 3 пункту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6A867E0D" w14:textId="77777777" w:rsidR="00271B26" w:rsidRPr="00271B26" w:rsidRDefault="00271B26" w:rsidP="00271B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</w:pPr>
      <w:r w:rsidRPr="00271B26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>Виникла необхідність внесення змін до тендерної документації в частині:</w:t>
      </w:r>
    </w:p>
    <w:p w14:paraId="449EB4CE" w14:textId="77777777" w:rsidR="00271B26" w:rsidRPr="00271B26" w:rsidRDefault="00271B26" w:rsidP="00271B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</w:pPr>
    </w:p>
    <w:p w14:paraId="178B14E3" w14:textId="77777777" w:rsidR="00271B26" w:rsidRPr="00271B26" w:rsidRDefault="00271B26" w:rsidP="00271B26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</w:pPr>
      <w:r w:rsidRPr="00124DC9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>на</w:t>
      </w:r>
      <w:r w:rsidRPr="00271B26">
        <w:rPr>
          <w:rFonts w:ascii="Times New Roman" w:eastAsia="Segoe UI" w:hAnsi="Times New Roman" w:cs="Times New Roman"/>
          <w:b/>
          <w:bCs/>
          <w:color w:val="000000"/>
          <w:kern w:val="3"/>
          <w:sz w:val="23"/>
          <w:szCs w:val="23"/>
          <w:lang w:eastAsia="zh-CN" w:bidi="hi-IN"/>
        </w:rPr>
        <w:t xml:space="preserve"> титульній сторінці</w:t>
      </w:r>
      <w:r w:rsidRPr="00271B26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 xml:space="preserve"> Тендерної документації «Канцелярські товари, штампи та папір»  замінити на «Офісне устаткування та приладдя різне»;</w:t>
      </w:r>
    </w:p>
    <w:p w14:paraId="4DACF7F8" w14:textId="77777777" w:rsidR="00271B26" w:rsidRPr="00271B26" w:rsidRDefault="00271B26" w:rsidP="00271B26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</w:pPr>
      <w:r w:rsidRPr="00271B26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 xml:space="preserve">у </w:t>
      </w:r>
      <w:r w:rsidRPr="00271B26">
        <w:rPr>
          <w:rFonts w:ascii="Times New Roman" w:eastAsia="Segoe UI" w:hAnsi="Times New Roman" w:cs="Times New Roman"/>
          <w:b/>
          <w:bCs/>
          <w:color w:val="000000"/>
          <w:kern w:val="3"/>
          <w:sz w:val="23"/>
          <w:szCs w:val="23"/>
          <w:lang w:eastAsia="zh-CN" w:bidi="hi-IN"/>
        </w:rPr>
        <w:t>пункті 4.1</w:t>
      </w:r>
      <w:r w:rsidRPr="00271B26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 xml:space="preserve"> розділу: 4 Інформація про предмет закупівлі, тендерної документації: «</w:t>
      </w:r>
      <w:r w:rsidRPr="00271B26">
        <w:rPr>
          <w:rFonts w:ascii="Liberation Serif" w:eastAsia="Calibri" w:hAnsi="Liberation Serif" w:cs="Tahoma"/>
          <w:bCs/>
          <w:color w:val="000000"/>
          <w:kern w:val="3"/>
          <w:sz w:val="23"/>
          <w:szCs w:val="23"/>
          <w:lang w:eastAsia="zh-CN" w:bidi="hi-IN"/>
        </w:rPr>
        <w:t>Канцелярські товари, штампи та папір»</w:t>
      </w:r>
      <w:r w:rsidRPr="00271B26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 xml:space="preserve">  замінити на «Офісне устаткування та приладдя різне</w:t>
      </w:r>
      <w:r w:rsidRPr="00271B26">
        <w:rPr>
          <w:rFonts w:ascii="Times New Roman" w:eastAsia="Segoe UI" w:hAnsi="Times New Roman" w:cs="Times New Roman"/>
          <w:b/>
          <w:bCs/>
          <w:color w:val="000000"/>
          <w:kern w:val="3"/>
          <w:sz w:val="23"/>
          <w:szCs w:val="23"/>
          <w:lang w:eastAsia="zh-CN" w:bidi="hi-IN"/>
        </w:rPr>
        <w:t>»</w:t>
      </w:r>
      <w:r w:rsidRPr="00271B26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>;</w:t>
      </w:r>
    </w:p>
    <w:p w14:paraId="7FB1C513" w14:textId="77777777" w:rsidR="00271B26" w:rsidRPr="00271B26" w:rsidRDefault="00271B26" w:rsidP="00271B26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</w:pPr>
      <w:r w:rsidRPr="00271B26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 xml:space="preserve">у </w:t>
      </w:r>
      <w:r w:rsidRPr="00271B26">
        <w:rPr>
          <w:rFonts w:ascii="Times New Roman" w:eastAsia="Segoe UI" w:hAnsi="Times New Roman" w:cs="Times New Roman"/>
          <w:b/>
          <w:bCs/>
          <w:color w:val="000000"/>
          <w:kern w:val="3"/>
          <w:sz w:val="23"/>
          <w:szCs w:val="23"/>
          <w:lang w:eastAsia="zh-CN" w:bidi="hi-IN"/>
        </w:rPr>
        <w:t>Додатку 2</w:t>
      </w:r>
      <w:r w:rsidRPr="00271B26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 xml:space="preserve"> до тендерної документації: «предмет закупівлі: </w:t>
      </w:r>
      <w:r w:rsidRPr="00271B26">
        <w:rPr>
          <w:rFonts w:ascii="Liberation Serif" w:eastAsia="Calibri" w:hAnsi="Liberation Serif" w:cs="Tahoma"/>
          <w:bCs/>
          <w:color w:val="000000"/>
          <w:kern w:val="3"/>
          <w:sz w:val="23"/>
          <w:szCs w:val="23"/>
          <w:lang w:eastAsia="zh-CN" w:bidi="hi-IN"/>
        </w:rPr>
        <w:t>Канцелярські товари, штампи та папір</w:t>
      </w:r>
      <w:r w:rsidRPr="00271B26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>» замінити на « предмет закупівлі: Офісне устаткування та приладдя різне»;</w:t>
      </w:r>
    </w:p>
    <w:p w14:paraId="61E25DE4" w14:textId="0EA9E03E" w:rsidR="00271B26" w:rsidRPr="00271B26" w:rsidRDefault="00271B26" w:rsidP="00271B26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71B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</w:t>
      </w:r>
      <w:r w:rsidRPr="00271B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Додатку 2</w:t>
      </w:r>
      <w:r w:rsidRPr="00271B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тендерної документації: в таблиці: </w:t>
      </w:r>
      <w:r w:rsidR="00913D1E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271B26">
        <w:rPr>
          <w:rFonts w:ascii="Times New Roman" w:eastAsia="Times New Roman" w:hAnsi="Times New Roman" w:cs="Times New Roman"/>
          <w:sz w:val="23"/>
          <w:szCs w:val="23"/>
          <w:lang w:eastAsia="ru-RU"/>
        </w:rPr>
        <w:t>ДК 021:2015-30192153-8 – Штампи</w:t>
      </w:r>
      <w:r w:rsidR="00913D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271B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271B2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пункт</w:t>
      </w:r>
      <w:r w:rsidRPr="00271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8,9,10</w:t>
      </w:r>
      <w:r w:rsidRPr="00271B2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Pr="00271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 строку: «Всього»  </w:t>
      </w:r>
      <w:r w:rsidRPr="00271B26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викласти в такій редакції:</w:t>
      </w:r>
      <w:r w:rsidRPr="00271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tbl>
      <w:tblPr>
        <w:tblW w:w="9510" w:type="dxa"/>
        <w:tblLook w:val="04A0" w:firstRow="1" w:lastRow="0" w:firstColumn="1" w:lastColumn="0" w:noHBand="0" w:noVBand="1"/>
      </w:tblPr>
      <w:tblGrid>
        <w:gridCol w:w="499"/>
        <w:gridCol w:w="1793"/>
        <w:gridCol w:w="882"/>
        <w:gridCol w:w="771"/>
        <w:gridCol w:w="5565"/>
      </w:tblGrid>
      <w:tr w:rsidR="00271B26" w:rsidRPr="00271B26" w14:paraId="32D52ECD" w14:textId="77777777" w:rsidTr="005F708F">
        <w:trPr>
          <w:trHeight w:val="19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D490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F5EE5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14:paraId="41285514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14:paraId="4354AA98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Штамп № </w:t>
            </w: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16A41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5FBB4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1C27" w14:textId="77777777" w:rsidR="00271B26" w:rsidRPr="00271B26" w:rsidRDefault="00271B26" w:rsidP="00271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</w:pP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>Оснащення автоматичне для проставлення відбитка штампу.</w:t>
            </w:r>
          </w:p>
          <w:p w14:paraId="2C32F66F" w14:textId="77777777" w:rsidR="00271B26" w:rsidRPr="00271B26" w:rsidRDefault="00271B26" w:rsidP="00271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</w:pP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>Комплектація: оснастка, вбудована змінна подушка синього кольору.</w:t>
            </w:r>
          </w:p>
          <w:p w14:paraId="3A24DA3D" w14:textId="77777777" w:rsidR="00271B26" w:rsidRPr="00271B26" w:rsidRDefault="00271B26" w:rsidP="00271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</w:pP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 xml:space="preserve">Розмір подушки не менше </w:t>
            </w:r>
            <w:r w:rsidRPr="00271B26">
              <w:rPr>
                <w:rFonts w:ascii="inherit" w:eastAsia="Times New Roman" w:hAnsi="inherit" w:cs="Courier New"/>
                <w:sz w:val="23"/>
                <w:szCs w:val="23"/>
                <w:lang w:eastAsia="ru-RU"/>
              </w:rPr>
              <w:t>68</w:t>
            </w: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>х</w:t>
            </w:r>
            <w:r w:rsidRPr="00271B26">
              <w:rPr>
                <w:rFonts w:ascii="inherit" w:eastAsia="Times New Roman" w:hAnsi="inherit" w:cs="Courier New"/>
                <w:sz w:val="23"/>
                <w:szCs w:val="23"/>
                <w:lang w:eastAsia="ru-RU"/>
              </w:rPr>
              <w:t>25</w:t>
            </w: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> мм*</w:t>
            </w:r>
          </w:p>
        </w:tc>
      </w:tr>
      <w:tr w:rsidR="00271B26" w:rsidRPr="00271B26" w14:paraId="2CB0197A" w14:textId="77777777" w:rsidTr="005F708F">
        <w:trPr>
          <w:trHeight w:val="19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43BE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09EA0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14:paraId="3D12285B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14:paraId="7CA308CA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Штамп № </w:t>
            </w: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3681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8B5ED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E61" w14:textId="77777777" w:rsidR="00271B26" w:rsidRPr="00271B26" w:rsidRDefault="00271B26" w:rsidP="00271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</w:pP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>Оснащення автоматичне для проставлення відбитка штампу.</w:t>
            </w:r>
          </w:p>
          <w:p w14:paraId="4D5C6B71" w14:textId="77777777" w:rsidR="00271B26" w:rsidRPr="00271B26" w:rsidRDefault="00271B26" w:rsidP="00271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</w:pP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>Комплектація: оснастка, вбудована змінна подушка синього кольору.</w:t>
            </w:r>
          </w:p>
          <w:p w14:paraId="6D929D79" w14:textId="77777777" w:rsidR="00271B26" w:rsidRPr="00271B26" w:rsidRDefault="00271B26" w:rsidP="00271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</w:pP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 xml:space="preserve">Розмір подушки не менше </w:t>
            </w:r>
            <w:r w:rsidRPr="00271B26">
              <w:rPr>
                <w:rFonts w:ascii="inherit" w:eastAsia="Times New Roman" w:hAnsi="inherit" w:cs="Courier New"/>
                <w:sz w:val="23"/>
                <w:szCs w:val="23"/>
                <w:lang w:eastAsia="ru-RU"/>
              </w:rPr>
              <w:t>68</w:t>
            </w: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>х</w:t>
            </w:r>
            <w:r w:rsidRPr="00271B26">
              <w:rPr>
                <w:rFonts w:ascii="inherit" w:eastAsia="Times New Roman" w:hAnsi="inherit" w:cs="Courier New"/>
                <w:sz w:val="23"/>
                <w:szCs w:val="23"/>
                <w:lang w:eastAsia="ru-RU"/>
              </w:rPr>
              <w:t>25</w:t>
            </w: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> мм*</w:t>
            </w:r>
          </w:p>
        </w:tc>
      </w:tr>
      <w:tr w:rsidR="00271B26" w:rsidRPr="00271B26" w14:paraId="6FDA0286" w14:textId="77777777" w:rsidTr="005F708F">
        <w:trPr>
          <w:trHeight w:val="19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3429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3F6BD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14:paraId="3A0D9597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14:paraId="36308F08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Штамп № </w:t>
            </w: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0330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4E1D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B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63CF" w14:textId="77777777" w:rsidR="00271B26" w:rsidRPr="00271B26" w:rsidRDefault="00271B26" w:rsidP="00271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</w:pP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>Оснащення автоматичне для проставлення відбитка штампу.</w:t>
            </w:r>
          </w:p>
          <w:p w14:paraId="0BB9DBA9" w14:textId="77777777" w:rsidR="00271B26" w:rsidRPr="00271B26" w:rsidRDefault="00271B26" w:rsidP="00271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</w:pP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>Комплектація: оснастка, вбудована змінна подушка синього кольору.</w:t>
            </w:r>
          </w:p>
          <w:p w14:paraId="742CA59A" w14:textId="77777777" w:rsidR="00271B26" w:rsidRPr="00271B26" w:rsidRDefault="00271B26" w:rsidP="00271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</w:pP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 xml:space="preserve">Розмір подушки не менше </w:t>
            </w:r>
            <w:r w:rsidRPr="00271B26">
              <w:rPr>
                <w:rFonts w:ascii="inherit" w:eastAsia="Times New Roman" w:hAnsi="inherit" w:cs="Courier New"/>
                <w:sz w:val="23"/>
                <w:szCs w:val="23"/>
                <w:lang w:eastAsia="ru-RU"/>
              </w:rPr>
              <w:t>68</w:t>
            </w: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>х</w:t>
            </w:r>
            <w:r w:rsidRPr="00271B26">
              <w:rPr>
                <w:rFonts w:ascii="inherit" w:eastAsia="Times New Roman" w:hAnsi="inherit" w:cs="Courier New"/>
                <w:sz w:val="23"/>
                <w:szCs w:val="23"/>
                <w:lang w:eastAsia="ru-RU"/>
              </w:rPr>
              <w:t>23</w:t>
            </w:r>
            <w:r w:rsidRPr="00271B26">
              <w:rPr>
                <w:rFonts w:ascii="inherit" w:eastAsia="Times New Roman" w:hAnsi="inherit" w:cs="Courier New"/>
                <w:sz w:val="23"/>
                <w:szCs w:val="23"/>
                <w:lang w:val="ru-RU" w:eastAsia="ru-RU"/>
              </w:rPr>
              <w:t> мм*</w:t>
            </w:r>
          </w:p>
        </w:tc>
      </w:tr>
      <w:tr w:rsidR="00271B26" w:rsidRPr="00271B26" w14:paraId="776DC4B2" w14:textId="77777777" w:rsidTr="005F708F">
        <w:trPr>
          <w:trHeight w:val="375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B901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271B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ВСЬОГО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2B9D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271B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EE1D" w14:textId="77777777" w:rsidR="00271B26" w:rsidRPr="00271B26" w:rsidRDefault="00271B26" w:rsidP="0027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</w:p>
        </w:tc>
      </w:tr>
    </w:tbl>
    <w:p w14:paraId="491FCBBD" w14:textId="77777777" w:rsidR="00271B26" w:rsidRPr="00271B26" w:rsidRDefault="00271B26" w:rsidP="00271B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</w:pPr>
    </w:p>
    <w:p w14:paraId="63D7DADD" w14:textId="77777777" w:rsidR="00271B26" w:rsidRPr="00271B26" w:rsidRDefault="00271B26" w:rsidP="00271B26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</w:pPr>
      <w:r w:rsidRPr="00271B26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 xml:space="preserve">у </w:t>
      </w:r>
      <w:r w:rsidRPr="00271B26">
        <w:rPr>
          <w:rFonts w:ascii="Times New Roman" w:eastAsia="Segoe UI" w:hAnsi="Times New Roman" w:cs="Times New Roman"/>
          <w:b/>
          <w:bCs/>
          <w:color w:val="000000"/>
          <w:kern w:val="3"/>
          <w:sz w:val="23"/>
          <w:szCs w:val="23"/>
          <w:lang w:eastAsia="zh-CN" w:bidi="hi-IN"/>
        </w:rPr>
        <w:t xml:space="preserve">Додатку 3 </w:t>
      </w:r>
      <w:r w:rsidRPr="00271B26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 xml:space="preserve"> до тендерної документації: «предмет закупівлі: Канцелярські товари, штампи та папір» замінити на «предмет закупівлі: Офісне устаткування та приладдя різне»;</w:t>
      </w:r>
    </w:p>
    <w:p w14:paraId="6AF43BE1" w14:textId="77777777" w:rsidR="00271B26" w:rsidRPr="00271B26" w:rsidRDefault="00271B26" w:rsidP="00271B26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</w:pPr>
      <w:bookmarkStart w:id="0" w:name="_Hlk120099686"/>
      <w:r w:rsidRPr="00271B26">
        <w:rPr>
          <w:rFonts w:ascii="Times New Roman" w:eastAsia="Segoe UI" w:hAnsi="Times New Roman" w:cs="Times New Roman"/>
          <w:b/>
          <w:bCs/>
          <w:color w:val="000000"/>
          <w:kern w:val="3"/>
          <w:sz w:val="23"/>
          <w:szCs w:val="23"/>
          <w:lang w:eastAsia="zh-CN" w:bidi="hi-IN"/>
        </w:rPr>
        <w:t>у Додатку 4</w:t>
      </w:r>
      <w:r w:rsidRPr="00271B26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 xml:space="preserve"> до тендерної документації </w:t>
      </w:r>
      <w:r w:rsidRPr="00271B26">
        <w:rPr>
          <w:rFonts w:ascii="Times New Roman" w:eastAsia="Segoe UI" w:hAnsi="Times New Roman" w:cs="Times New Roman"/>
          <w:b/>
          <w:bCs/>
          <w:color w:val="000000"/>
          <w:kern w:val="3"/>
          <w:sz w:val="23"/>
          <w:szCs w:val="23"/>
          <w:lang w:eastAsia="zh-CN" w:bidi="hi-IN"/>
        </w:rPr>
        <w:t>Проєкт договору:</w:t>
      </w:r>
      <w:r w:rsidRPr="00271B26">
        <w:rPr>
          <w:rFonts w:ascii="Times New Roman" w:eastAsia="Segoe UI" w:hAnsi="Times New Roman" w:cs="Times New Roman"/>
          <w:color w:val="000000"/>
          <w:kern w:val="3"/>
          <w:sz w:val="23"/>
          <w:szCs w:val="23"/>
          <w:lang w:eastAsia="zh-CN" w:bidi="hi-IN"/>
        </w:rPr>
        <w:t xml:space="preserve"> у пункті 1.1. проєкту договору: «товар: Канцелярські товари, штампи та папір» замінити на: «товар: Офісне устаткування та приладдя різне».</w:t>
      </w:r>
    </w:p>
    <w:p w14:paraId="3B310E53" w14:textId="429AEDD3" w:rsidR="00271B26" w:rsidRDefault="00271B26" w:rsidP="006708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color w:val="000000"/>
          <w:sz w:val="23"/>
          <w:szCs w:val="23"/>
          <w:shd w:val="clear" w:color="auto" w:fill="FFFFFF"/>
          <w:lang w:eastAsia="ar-SA"/>
        </w:rPr>
      </w:pPr>
      <w:r w:rsidRPr="00271B26">
        <w:rPr>
          <w:rFonts w:ascii="Times New Roman" w:eastAsia="Arial" w:hAnsi="Times New Roman" w:cs="Times New Roman"/>
          <w:i/>
          <w:iCs/>
          <w:color w:val="000000"/>
          <w:sz w:val="23"/>
          <w:szCs w:val="23"/>
          <w:shd w:val="clear" w:color="auto" w:fill="FFFFFF"/>
          <w:lang w:eastAsia="ar-SA"/>
        </w:rPr>
        <w:t>До кінцевого строку подання тендерних пропозицій залишається не менше чотирьох днів, що не потребує продовження відповідного строку.</w:t>
      </w:r>
      <w:bookmarkEnd w:id="0"/>
    </w:p>
    <w:p w14:paraId="4CA29563" w14:textId="1449D9B9" w:rsidR="006708FA" w:rsidRDefault="006708FA" w:rsidP="006708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color w:val="000000"/>
          <w:sz w:val="23"/>
          <w:szCs w:val="23"/>
          <w:shd w:val="clear" w:color="auto" w:fill="FFFFFF"/>
          <w:lang w:eastAsia="ar-SA"/>
        </w:rPr>
      </w:pPr>
    </w:p>
    <w:p w14:paraId="7032511E" w14:textId="77777777" w:rsidR="006708FA" w:rsidRPr="006708FA" w:rsidRDefault="006708FA" w:rsidP="006708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sz w:val="23"/>
          <w:szCs w:val="23"/>
          <w:shd w:val="clear" w:color="auto" w:fill="FFFFFF"/>
          <w:lang w:eastAsia="ar-SA"/>
        </w:rPr>
      </w:pPr>
    </w:p>
    <w:p w14:paraId="5B5B9BC8" w14:textId="61CE47AE" w:rsidR="00271B26" w:rsidRPr="00271B26" w:rsidRDefault="006708FA" w:rsidP="00271B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3"/>
          <w:szCs w:val="23"/>
          <w:shd w:val="clear" w:color="auto" w:fill="FFFFFF"/>
          <w:lang w:eastAsia="ar-SA"/>
        </w:rPr>
      </w:pPr>
      <w:r w:rsidRPr="006708FA">
        <w:rPr>
          <w:rFonts w:ascii="Times New Roman" w:eastAsia="Arial" w:hAnsi="Times New Roman" w:cs="Times New Roman"/>
          <w:b/>
          <w:bCs/>
          <w:color w:val="000000"/>
          <w:sz w:val="23"/>
          <w:szCs w:val="23"/>
          <w:shd w:val="clear" w:color="auto" w:fill="FFFFFF"/>
          <w:lang w:eastAsia="ar-SA"/>
        </w:rPr>
        <w:t>Уповноважена особа</w:t>
      </w:r>
      <w:r w:rsidRPr="006708FA">
        <w:rPr>
          <w:rFonts w:ascii="Times New Roman" w:eastAsia="Arial" w:hAnsi="Times New Roman" w:cs="Times New Roman"/>
          <w:b/>
          <w:bCs/>
          <w:color w:val="000000"/>
          <w:sz w:val="23"/>
          <w:szCs w:val="23"/>
          <w:shd w:val="clear" w:color="auto" w:fill="FFFFFF"/>
          <w:lang w:eastAsia="ar-SA"/>
        </w:rPr>
        <w:tab/>
      </w:r>
      <w:r w:rsidRPr="006708FA">
        <w:rPr>
          <w:rFonts w:ascii="Times New Roman" w:eastAsia="Arial" w:hAnsi="Times New Roman" w:cs="Times New Roman"/>
          <w:b/>
          <w:bCs/>
          <w:color w:val="000000"/>
          <w:sz w:val="23"/>
          <w:szCs w:val="23"/>
          <w:shd w:val="clear" w:color="auto" w:fill="FFFFFF"/>
          <w:lang w:eastAsia="ar-SA"/>
        </w:rPr>
        <w:tab/>
      </w:r>
      <w:r w:rsidRPr="006708FA">
        <w:rPr>
          <w:rFonts w:ascii="Times New Roman" w:eastAsia="Arial" w:hAnsi="Times New Roman" w:cs="Times New Roman"/>
          <w:b/>
          <w:bCs/>
          <w:color w:val="000000"/>
          <w:sz w:val="23"/>
          <w:szCs w:val="23"/>
          <w:shd w:val="clear" w:color="auto" w:fill="FFFFFF"/>
          <w:lang w:eastAsia="ar-SA"/>
        </w:rPr>
        <w:tab/>
      </w:r>
      <w:r w:rsidRPr="006708FA">
        <w:rPr>
          <w:rFonts w:ascii="Times New Roman" w:eastAsia="Arial" w:hAnsi="Times New Roman" w:cs="Times New Roman"/>
          <w:b/>
          <w:bCs/>
          <w:color w:val="000000"/>
          <w:sz w:val="23"/>
          <w:szCs w:val="23"/>
          <w:shd w:val="clear" w:color="auto" w:fill="FFFFFF"/>
          <w:lang w:eastAsia="ar-SA"/>
        </w:rPr>
        <w:tab/>
      </w:r>
      <w:r w:rsidRPr="006708FA">
        <w:rPr>
          <w:rFonts w:ascii="Times New Roman" w:eastAsia="Arial" w:hAnsi="Times New Roman" w:cs="Times New Roman"/>
          <w:b/>
          <w:bCs/>
          <w:color w:val="000000"/>
          <w:sz w:val="23"/>
          <w:szCs w:val="23"/>
          <w:shd w:val="clear" w:color="auto" w:fill="FFFFFF"/>
          <w:lang w:eastAsia="ar-SA"/>
        </w:rPr>
        <w:tab/>
      </w:r>
      <w:r w:rsidRPr="006708FA">
        <w:rPr>
          <w:rFonts w:ascii="Times New Roman" w:eastAsia="Arial" w:hAnsi="Times New Roman" w:cs="Times New Roman"/>
          <w:b/>
          <w:bCs/>
          <w:color w:val="000000"/>
          <w:sz w:val="23"/>
          <w:szCs w:val="23"/>
          <w:shd w:val="clear" w:color="auto" w:fill="FFFFFF"/>
          <w:lang w:eastAsia="ar-SA"/>
        </w:rPr>
        <w:tab/>
      </w:r>
      <w:r w:rsidRPr="006708FA">
        <w:rPr>
          <w:rFonts w:ascii="Times New Roman" w:eastAsia="Arial" w:hAnsi="Times New Roman" w:cs="Times New Roman"/>
          <w:b/>
          <w:bCs/>
          <w:color w:val="000000"/>
          <w:sz w:val="23"/>
          <w:szCs w:val="23"/>
          <w:shd w:val="clear" w:color="auto" w:fill="FFFFFF"/>
          <w:lang w:eastAsia="ar-SA"/>
        </w:rPr>
        <w:tab/>
        <w:t>Світлана Колос</w:t>
      </w:r>
    </w:p>
    <w:sectPr w:rsidR="00271B26" w:rsidRPr="00271B26" w:rsidSect="001B21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84301"/>
    <w:multiLevelType w:val="hybridMultilevel"/>
    <w:tmpl w:val="5838C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10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D0"/>
    <w:rsid w:val="00124DC9"/>
    <w:rsid w:val="00271B26"/>
    <w:rsid w:val="006708FA"/>
    <w:rsid w:val="006F3604"/>
    <w:rsid w:val="008D30D5"/>
    <w:rsid w:val="00913D1E"/>
    <w:rsid w:val="009A55B7"/>
    <w:rsid w:val="00BF1A97"/>
    <w:rsid w:val="00C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7C55"/>
  <w15:chartTrackingRefBased/>
  <w15:docId w15:val="{2D87AB4A-3F38-40F0-8DFD-8255729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1663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Колос</dc:creator>
  <cp:keywords/>
  <dc:description/>
  <cp:lastModifiedBy>Світлана Колос</cp:lastModifiedBy>
  <cp:revision>8</cp:revision>
  <dcterms:created xsi:type="dcterms:W3CDTF">2022-11-23T11:36:00Z</dcterms:created>
  <dcterms:modified xsi:type="dcterms:W3CDTF">2022-11-24T09:51:00Z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81981696705eb7512f38c7d089ca0760f51df9ecd1baf42e9131ee22699dde9d</vt:lpwstr>
  </property>
</Properties>
</file>