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47" w:rsidRDefault="001F7847" w:rsidP="001F7847">
      <w:pPr>
        <w:suppressAutoHyphens/>
        <w:spacing w:after="0" w:line="240" w:lineRule="auto"/>
        <w:rPr>
          <w:rFonts w:ascii="Times New Roman" w:eastAsia="Times New Roman" w:hAnsi="Times New Roman" w:cs="Times New Roman"/>
          <w:b/>
          <w:sz w:val="26"/>
          <w:szCs w:val="26"/>
          <w:lang w:eastAsia="en-US"/>
        </w:rPr>
      </w:pPr>
    </w:p>
    <w:p w:rsidR="00835D4D" w:rsidRPr="006E7FA1" w:rsidRDefault="00835D4D" w:rsidP="00835D4D">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3</w:t>
      </w:r>
    </w:p>
    <w:p w:rsidR="00835D4D" w:rsidRPr="006E7FA1" w:rsidRDefault="00835D4D" w:rsidP="00835D4D">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835D4D" w:rsidRDefault="00835D4D" w:rsidP="00835D4D">
      <w:pPr>
        <w:widowControl w:val="0"/>
        <w:tabs>
          <w:tab w:val="left" w:pos="790"/>
        </w:tabs>
        <w:suppressAutoHyphens/>
        <w:spacing w:after="0" w:line="240" w:lineRule="auto"/>
        <w:jc w:val="both"/>
        <w:rPr>
          <w:rFonts w:ascii="Times New Roman" w:eastAsia="Times New Roman" w:hAnsi="Times New Roman" w:cs="Times New Roman"/>
          <w:lang w:eastAsia="en-US"/>
        </w:rPr>
      </w:pPr>
      <w:bookmarkStart w:id="0" w:name="_GoBack"/>
      <w:bookmarkEnd w:id="0"/>
    </w:p>
    <w:p w:rsidR="00835D4D" w:rsidRPr="006E7FA1" w:rsidRDefault="00835D4D" w:rsidP="00835D4D">
      <w:pPr>
        <w:widowControl w:val="0"/>
        <w:tabs>
          <w:tab w:val="left" w:pos="790"/>
        </w:tabs>
        <w:suppressAutoHyphens/>
        <w:spacing w:after="0" w:line="240" w:lineRule="auto"/>
        <w:jc w:val="both"/>
        <w:rPr>
          <w:rFonts w:ascii="Times New Roman" w:eastAsia="Times New Roman" w:hAnsi="Times New Roman" w:cs="Times New Roman"/>
          <w:lang w:eastAsia="en-US"/>
        </w:rPr>
      </w:pPr>
    </w:p>
    <w:p w:rsidR="00835D4D" w:rsidRPr="00434AFC" w:rsidRDefault="00835D4D" w:rsidP="00835D4D">
      <w:pPr>
        <w:spacing w:after="0" w:line="240" w:lineRule="auto"/>
        <w:ind w:left="567" w:right="283"/>
        <w:jc w:val="center"/>
        <w:rPr>
          <w:rFonts w:ascii="Times New Roman" w:eastAsia="Times New Roman" w:hAnsi="Times New Roman" w:cs="Times New Roman"/>
          <w:b/>
          <w:bCs/>
          <w:i/>
          <w:sz w:val="24"/>
          <w:szCs w:val="24"/>
          <w:lang w:eastAsia="zh-CN"/>
        </w:rPr>
      </w:pPr>
      <w:bookmarkStart w:id="1" w:name="n588"/>
      <w:bookmarkStart w:id="2" w:name="n660"/>
      <w:bookmarkEnd w:id="1"/>
      <w:bookmarkEnd w:id="2"/>
      <w:proofErr w:type="spellStart"/>
      <w:r>
        <w:rPr>
          <w:rFonts w:ascii="Times New Roman" w:eastAsia="Times New Roman" w:hAnsi="Times New Roman" w:cs="Times New Roman"/>
          <w:b/>
          <w:bCs/>
          <w:i/>
          <w:sz w:val="24"/>
          <w:szCs w:val="24"/>
          <w:lang w:eastAsia="zh-CN"/>
        </w:rPr>
        <w:t>Проє</w:t>
      </w:r>
      <w:r w:rsidRPr="00434AFC">
        <w:rPr>
          <w:rFonts w:ascii="Times New Roman" w:eastAsia="Times New Roman" w:hAnsi="Times New Roman" w:cs="Times New Roman"/>
          <w:b/>
          <w:bCs/>
          <w:i/>
          <w:sz w:val="24"/>
          <w:szCs w:val="24"/>
          <w:lang w:eastAsia="zh-CN"/>
        </w:rPr>
        <w:t>кт</w:t>
      </w:r>
      <w:proofErr w:type="spellEnd"/>
      <w:r w:rsidRPr="00434AFC">
        <w:rPr>
          <w:rFonts w:ascii="Times New Roman" w:eastAsia="Times New Roman" w:hAnsi="Times New Roman" w:cs="Times New Roman"/>
          <w:b/>
          <w:bCs/>
          <w:i/>
          <w:sz w:val="24"/>
          <w:szCs w:val="24"/>
          <w:lang w:eastAsia="zh-CN"/>
        </w:rPr>
        <w:t xml:space="preserve"> договору</w:t>
      </w:r>
    </w:p>
    <w:p w:rsidR="00835D4D" w:rsidRPr="006E7FA1" w:rsidRDefault="00835D4D" w:rsidP="00835D4D">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835D4D" w:rsidRPr="006E7FA1" w:rsidRDefault="00835D4D" w:rsidP="00835D4D">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835D4D" w:rsidRPr="006E7FA1" w:rsidRDefault="00835D4D" w:rsidP="00835D4D">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w:t>
      </w:r>
      <w:r>
        <w:rPr>
          <w:rFonts w:ascii="Times New Roman" w:hAnsi="Times New Roman" w:cs="Times New Roman"/>
          <w:b/>
          <w:bCs/>
          <w:sz w:val="24"/>
          <w:szCs w:val="24"/>
          <w:lang w:eastAsia="ru-RU"/>
        </w:rPr>
        <w:t>послуг</w:t>
      </w:r>
    </w:p>
    <w:p w:rsidR="00835D4D" w:rsidRPr="006E7FA1" w:rsidRDefault="00835D4D" w:rsidP="00835D4D">
      <w:pPr>
        <w:autoSpaceDN w:val="0"/>
        <w:spacing w:after="0" w:line="264" w:lineRule="auto"/>
        <w:ind w:left="567" w:right="283"/>
        <w:jc w:val="center"/>
        <w:rPr>
          <w:rFonts w:ascii="Times New Roman" w:hAnsi="Times New Roman" w:cs="Times New Roman"/>
          <w:b/>
          <w:bCs/>
          <w:sz w:val="24"/>
          <w:szCs w:val="24"/>
          <w:lang w:eastAsia="ru-RU"/>
        </w:rPr>
      </w:pPr>
    </w:p>
    <w:p w:rsidR="00835D4D" w:rsidRDefault="00835D4D" w:rsidP="00835D4D">
      <w:pPr>
        <w:spacing w:after="0" w:line="240" w:lineRule="auto"/>
        <w:ind w:left="4820"/>
        <w:jc w:val="both"/>
        <w:rPr>
          <w:rFonts w:ascii="Times New Roman" w:hAnsi="Times New Roman" w:cs="Times New Roman"/>
          <w:bCs/>
          <w:sz w:val="24"/>
          <w:szCs w:val="24"/>
          <w:lang w:eastAsia="en-US"/>
        </w:rPr>
      </w:pPr>
    </w:p>
    <w:tbl>
      <w:tblPr>
        <w:tblW w:w="10348" w:type="dxa"/>
        <w:tblLayout w:type="fixed"/>
        <w:tblCellMar>
          <w:left w:w="0" w:type="dxa"/>
          <w:right w:w="0" w:type="dxa"/>
        </w:tblCellMar>
        <w:tblLook w:val="04A0" w:firstRow="1" w:lastRow="0" w:firstColumn="1" w:lastColumn="0" w:noHBand="0" w:noVBand="1"/>
      </w:tblPr>
      <w:tblGrid>
        <w:gridCol w:w="5249"/>
        <w:gridCol w:w="4957"/>
        <w:gridCol w:w="142"/>
      </w:tblGrid>
      <w:tr w:rsidR="00835D4D" w:rsidRPr="004B1B58" w:rsidTr="008A3F7D">
        <w:tc>
          <w:tcPr>
            <w:tcW w:w="5249" w:type="dxa"/>
            <w:vAlign w:val="center"/>
            <w:hideMark/>
          </w:tcPr>
          <w:p w:rsidR="00835D4D" w:rsidRPr="004B1B58" w:rsidRDefault="00835D4D" w:rsidP="008A3F7D">
            <w:pPr>
              <w:autoSpaceDN w:val="0"/>
              <w:spacing w:after="0" w:line="264" w:lineRule="auto"/>
              <w:rPr>
                <w:rFonts w:ascii="Times New Roman" w:hAnsi="Times New Roman" w:cs="Times New Roman"/>
                <w:b/>
                <w:bCs/>
                <w:sz w:val="24"/>
                <w:szCs w:val="24"/>
                <w:lang w:eastAsia="ru-RU"/>
              </w:rPr>
            </w:pPr>
            <w:r w:rsidRPr="004B1B58">
              <w:rPr>
                <w:rFonts w:ascii="Times New Roman" w:hAnsi="Times New Roman" w:cs="Times New Roman"/>
                <w:b/>
                <w:sz w:val="24"/>
                <w:szCs w:val="24"/>
                <w:lang w:eastAsia="ru-RU"/>
              </w:rPr>
              <w:t>м. Івано-Франківськ</w:t>
            </w:r>
          </w:p>
        </w:tc>
        <w:tc>
          <w:tcPr>
            <w:tcW w:w="5099" w:type="dxa"/>
            <w:gridSpan w:val="2"/>
            <w:vAlign w:val="center"/>
            <w:hideMark/>
          </w:tcPr>
          <w:p w:rsidR="00835D4D" w:rsidRPr="004B1B58" w:rsidRDefault="00835D4D" w:rsidP="008A3F7D">
            <w:pPr>
              <w:autoSpaceDN w:val="0"/>
              <w:spacing w:after="0" w:line="264" w:lineRule="auto"/>
              <w:jc w:val="right"/>
              <w:rPr>
                <w:rFonts w:ascii="Times New Roman" w:hAnsi="Times New Roman" w:cs="Times New Roman"/>
                <w:sz w:val="24"/>
                <w:szCs w:val="24"/>
                <w:lang w:eastAsia="ru-RU"/>
              </w:rPr>
            </w:pPr>
            <w:r w:rsidRPr="004B1B58">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         » ______________ 2023</w:t>
            </w:r>
            <w:r w:rsidRPr="004B1B58">
              <w:rPr>
                <w:rFonts w:ascii="Times New Roman" w:hAnsi="Times New Roman" w:cs="Times New Roman"/>
                <w:b/>
                <w:sz w:val="24"/>
                <w:szCs w:val="24"/>
                <w:lang w:eastAsia="ru-RU"/>
              </w:rPr>
              <w:t xml:space="preserve"> року</w:t>
            </w:r>
          </w:p>
        </w:tc>
      </w:tr>
      <w:tr w:rsidR="00835D4D" w:rsidRPr="004B1B58" w:rsidTr="008A3F7D">
        <w:trPr>
          <w:gridAfter w:val="1"/>
          <w:wAfter w:w="142" w:type="dxa"/>
        </w:trPr>
        <w:tc>
          <w:tcPr>
            <w:tcW w:w="10206" w:type="dxa"/>
            <w:gridSpan w:val="2"/>
            <w:tcMar>
              <w:top w:w="15" w:type="dxa"/>
              <w:left w:w="15" w:type="dxa"/>
              <w:bottom w:w="15" w:type="dxa"/>
              <w:right w:w="15" w:type="dxa"/>
            </w:tcMar>
            <w:vAlign w:val="center"/>
          </w:tcPr>
          <w:p w:rsidR="00835D4D" w:rsidRPr="008B2787" w:rsidRDefault="00835D4D" w:rsidP="008A3F7D">
            <w:pPr>
              <w:autoSpaceDN w:val="0"/>
              <w:spacing w:after="0" w:line="264" w:lineRule="auto"/>
              <w:ind w:right="120" w:firstLine="552"/>
              <w:jc w:val="both"/>
              <w:rPr>
                <w:rFonts w:ascii="Times New Roman" w:hAnsi="Times New Roman" w:cs="Times New Roman"/>
                <w:lang w:eastAsia="ru-RU"/>
              </w:rPr>
            </w:pPr>
          </w:p>
          <w:p w:rsidR="00835D4D" w:rsidRPr="008B2787" w:rsidRDefault="00835D4D" w:rsidP="008A3F7D">
            <w:pPr>
              <w:widowControl w:val="0"/>
              <w:tabs>
                <w:tab w:val="left" w:pos="0"/>
              </w:tabs>
              <w:suppressAutoHyphens/>
              <w:autoSpaceDE w:val="0"/>
              <w:spacing w:after="0" w:line="276" w:lineRule="auto"/>
              <w:ind w:right="120" w:firstLine="567"/>
              <w:jc w:val="both"/>
              <w:rPr>
                <w:rFonts w:ascii="Times New Roman" w:eastAsia="Times New Roman" w:hAnsi="Times New Roman" w:cs="Times New Roman"/>
                <w:bCs/>
                <w:lang w:eastAsia="zh-CN"/>
              </w:rPr>
            </w:pPr>
            <w:r w:rsidRPr="008B2787">
              <w:rPr>
                <w:rFonts w:ascii="Times New Roman" w:hAnsi="Times New Roman" w:cs="Times New Roman"/>
                <w:bCs/>
                <w:lang w:eastAsia="ru-RU"/>
              </w:rPr>
              <w:t>Комунальне некомерційне підприємство «Обласна клінічна лікарня Івано-Франківської обласної ради»</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bCs/>
                <w:lang w:eastAsia="zh-CN"/>
              </w:rPr>
              <w:t>в особі</w:t>
            </w:r>
            <w:r w:rsidRPr="008B2787">
              <w:rPr>
                <w:rFonts w:ascii="Times New Roman" w:eastAsia="Times New Roman" w:hAnsi="Times New Roman" w:cs="Times New Roman"/>
                <w:lang w:eastAsia="zh-CN"/>
              </w:rPr>
              <w:t xml:space="preserve"> _________________________________</w:t>
            </w:r>
            <w:r w:rsidRPr="008B2787">
              <w:rPr>
                <w:rFonts w:ascii="Times New Roman" w:eastAsia="Times New Roman" w:hAnsi="Times New Roman" w:cs="Times New Roman"/>
                <w:bCs/>
                <w:lang w:eastAsia="zh-CN"/>
              </w:rPr>
              <w:t>, що діє на підставі Статуту, (далі</w:t>
            </w:r>
            <w:r>
              <w:rPr>
                <w:rFonts w:ascii="Times New Roman" w:eastAsia="Times New Roman" w:hAnsi="Times New Roman" w:cs="Times New Roman"/>
                <w:bCs/>
                <w:lang w:eastAsia="zh-CN"/>
              </w:rPr>
              <w:t xml:space="preserve"> - Замовник), з однієї сторони</w:t>
            </w:r>
            <w:r w:rsidRPr="008B2787">
              <w:rPr>
                <w:rFonts w:ascii="Times New Roman" w:eastAsia="Times New Roman" w:hAnsi="Times New Roman" w:cs="Times New Roman"/>
                <w:bCs/>
                <w:lang w:eastAsia="zh-CN"/>
              </w:rPr>
              <w:t>, і</w:t>
            </w:r>
            <w:r w:rsidRPr="008B2787">
              <w:rPr>
                <w:rFonts w:ascii="Times New Roman" w:eastAsia="Times New Roman" w:hAnsi="Times New Roman" w:cs="Times New Roman"/>
                <w:lang w:eastAsia="zh-CN"/>
              </w:rPr>
              <w:t xml:space="preserve"> </w:t>
            </w:r>
          </w:p>
          <w:p w:rsidR="00835D4D" w:rsidRPr="008B2787" w:rsidRDefault="00835D4D" w:rsidP="008A3F7D">
            <w:pPr>
              <w:autoSpaceDN w:val="0"/>
              <w:spacing w:after="0" w:line="264" w:lineRule="auto"/>
              <w:ind w:right="120" w:firstLine="552"/>
              <w:jc w:val="both"/>
              <w:rPr>
                <w:rFonts w:ascii="Times New Roman" w:hAnsi="Times New Roman" w:cs="Times New Roman"/>
                <w:lang w:eastAsia="ru-RU"/>
              </w:rPr>
            </w:pPr>
            <w:r w:rsidRPr="008B2787">
              <w:rPr>
                <w:rFonts w:ascii="Times New Roman" w:hAnsi="Times New Roman" w:cs="Times New Roman"/>
                <w:lang w:eastAsia="ru-RU"/>
              </w:rPr>
              <w:t>_________________________________, в особі _________________________, що діє на підставі ________________ (далі - Виконавець), з іншої сторони, разом - Сторони, уклали цей договір про таке (далі - Договір):</w:t>
            </w:r>
          </w:p>
          <w:p w:rsidR="00835D4D" w:rsidRPr="008B2787" w:rsidRDefault="00835D4D" w:rsidP="008A3F7D">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 Предмет Договору</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1.1. Виконавець зобов’язується надавати Замовнику </w:t>
            </w:r>
            <w:r w:rsidRPr="009F4422">
              <w:rPr>
                <w:rFonts w:ascii="Times New Roman" w:eastAsia="Times New Roman" w:hAnsi="Times New Roman" w:cs="Times New Roman"/>
                <w:b/>
                <w:i/>
                <w:lang w:eastAsia="ru-RU"/>
              </w:rPr>
              <w:t>послуги код ДК 021:2015 Єдиний закупівельний словник 71620000-0 – Аналітичні послуги</w:t>
            </w:r>
            <w:r w:rsidRPr="00E81D9E">
              <w:rPr>
                <w:rFonts w:ascii="Times New Roman" w:eastAsia="Times New Roman" w:hAnsi="Times New Roman" w:cs="Times New Roman"/>
                <w:lang w:eastAsia="ru-RU"/>
              </w:rPr>
              <w:t xml:space="preserve"> (</w:t>
            </w:r>
            <w:r w:rsidRPr="009F4422">
              <w:rPr>
                <w:rFonts w:ascii="Times New Roman" w:eastAsia="Times New Roman" w:hAnsi="Times New Roman" w:cs="Times New Roman"/>
                <w:b/>
                <w:i/>
                <w:lang w:eastAsia="ru-RU"/>
              </w:rPr>
              <w:t>Послуги з міжнародної зовнішньої оцінки якості лабораторних досліджень</w:t>
            </w:r>
            <w:r w:rsidRPr="00E81D9E">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(далі – «послуги») відповідн</w:t>
            </w:r>
            <w:r>
              <w:rPr>
                <w:rFonts w:ascii="Times New Roman" w:eastAsia="Times New Roman" w:hAnsi="Times New Roman" w:cs="Times New Roman"/>
                <w:lang w:eastAsia="ru-RU"/>
              </w:rPr>
              <w:t>о до Додатку №1 «Специфікація»</w:t>
            </w:r>
            <w:r w:rsidRPr="008B2787">
              <w:rPr>
                <w:rFonts w:ascii="Times New Roman" w:eastAsia="Times New Roman" w:hAnsi="Times New Roman" w:cs="Times New Roman"/>
                <w:lang w:eastAsia="ru-RU"/>
              </w:rPr>
              <w:t>, а Замовник зобов’язується приймати надані послуги та оплачувати їх у порядку, передбаченому даним Договором.</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eastAsia="ru-RU"/>
              </w:rPr>
              <w:t>Обсяги закупівлі послуг можуть бути зменшені залежно від реального фінансування видатків.</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8B2787">
              <w:rPr>
                <w:rFonts w:ascii="Times New Roman" w:eastAsia="Times New Roman" w:hAnsi="Times New Roman" w:cs="Times New Roman"/>
                <w:lang w:eastAsia="ru-RU"/>
              </w:rPr>
              <w:t>. На підтвердження факту надання Виконавцем Замовнику послуг відповідно до умов цього Договору складається акт наданих послуг.</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835D4D" w:rsidRPr="008B2787" w:rsidRDefault="00835D4D" w:rsidP="008A3F7D">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Якість послуг </w:t>
            </w:r>
          </w:p>
          <w:p w:rsidR="00835D4D" w:rsidRDefault="00835D4D" w:rsidP="008A3F7D">
            <w:pPr>
              <w:shd w:val="clear" w:color="auto" w:fill="FFFFFF"/>
              <w:tabs>
                <w:tab w:val="left" w:pos="446"/>
              </w:tabs>
              <w:autoSpaceDN w:val="0"/>
              <w:spacing w:after="0"/>
              <w:ind w:right="120" w:firstLine="567"/>
              <w:jc w:val="both"/>
              <w:rPr>
                <w:rFonts w:ascii="Times New Roman" w:hAnsi="Times New Roman" w:cs="Times New Roman"/>
                <w:lang w:eastAsia="en-US"/>
              </w:rPr>
            </w:pPr>
            <w:r w:rsidRPr="008B2787">
              <w:rPr>
                <w:rFonts w:ascii="Times New Roman" w:eastAsia="Times New Roman" w:hAnsi="Times New Roman" w:cs="Times New Roman"/>
                <w:lang w:eastAsia="ru-RU"/>
              </w:rPr>
              <w:t xml:space="preserve">2.1. </w:t>
            </w:r>
            <w:r w:rsidRPr="008B2787">
              <w:rPr>
                <w:rFonts w:ascii="Times New Roman" w:hAnsi="Times New Roman" w:cs="Times New Roman"/>
                <w:lang w:eastAsia="zh-CN" w:bidi="uk-UA"/>
              </w:rPr>
              <w:t xml:space="preserve">Виконавець зобов’язаний надати Замовнику послуги, якість яких відповідає умовам </w:t>
            </w:r>
            <w:r w:rsidRPr="008B2787">
              <w:rPr>
                <w:rFonts w:ascii="Times New Roman" w:hAnsi="Times New Roman" w:cs="Times New Roman"/>
                <w:lang w:eastAsia="en-US"/>
              </w:rPr>
              <w:t>цього Договору та вимогам</w:t>
            </w:r>
            <w:r>
              <w:rPr>
                <w:rFonts w:ascii="Times New Roman" w:hAnsi="Times New Roman" w:cs="Times New Roman"/>
                <w:lang w:eastAsia="en-US"/>
              </w:rPr>
              <w:t xml:space="preserve"> чинного законодавства України.</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835D4D" w:rsidRPr="008B2787" w:rsidRDefault="00835D4D" w:rsidP="008A3F7D">
            <w:pPr>
              <w:autoSpaceDN w:val="0"/>
              <w:spacing w:after="0" w:line="264" w:lineRule="auto"/>
              <w:ind w:left="567" w:right="120"/>
              <w:jc w:val="center"/>
              <w:rPr>
                <w:rFonts w:ascii="Times New Roman" w:hAnsi="Times New Roman" w:cs="Times New Roman"/>
                <w:b/>
                <w:bCs/>
                <w:lang w:eastAsia="ru-RU"/>
              </w:rPr>
            </w:pPr>
            <w:r w:rsidRPr="008B2787">
              <w:rPr>
                <w:rFonts w:ascii="Times New Roman" w:eastAsia="Times New Roman" w:hAnsi="Times New Roman" w:cs="Times New Roman"/>
                <w:lang w:eastAsia="ru-RU"/>
              </w:rPr>
              <w:t>3</w:t>
            </w:r>
            <w:r w:rsidRPr="003706B7">
              <w:rPr>
                <w:rFonts w:ascii="Times New Roman" w:eastAsia="Times New Roman" w:hAnsi="Times New Roman" w:cs="Times New Roman"/>
                <w:lang w:eastAsia="ru-RU"/>
              </w:rPr>
              <w:t xml:space="preserve">. </w:t>
            </w:r>
            <w:r w:rsidRPr="003706B7">
              <w:rPr>
                <w:rFonts w:ascii="Times New Roman" w:hAnsi="Times New Roman" w:cs="Times New Roman"/>
                <w:bCs/>
                <w:lang w:eastAsia="ru-RU"/>
              </w:rPr>
              <w:t>Сума договору</w:t>
            </w:r>
          </w:p>
          <w:tbl>
            <w:tblPr>
              <w:tblW w:w="0" w:type="auto"/>
              <w:tblInd w:w="15" w:type="dxa"/>
              <w:tblLayout w:type="fixed"/>
              <w:tblLook w:val="04A0" w:firstRow="1" w:lastRow="0" w:firstColumn="1" w:lastColumn="0" w:noHBand="0" w:noVBand="1"/>
            </w:tblPr>
            <w:tblGrid>
              <w:gridCol w:w="10035"/>
            </w:tblGrid>
            <w:tr w:rsidR="00835D4D" w:rsidRPr="008B2787" w:rsidTr="008A3F7D">
              <w:tc>
                <w:tcPr>
                  <w:tcW w:w="10035" w:type="dxa"/>
                  <w:tcMar>
                    <w:top w:w="15" w:type="dxa"/>
                    <w:left w:w="15" w:type="dxa"/>
                    <w:bottom w:w="15" w:type="dxa"/>
                    <w:right w:w="15" w:type="dxa"/>
                  </w:tcMar>
                  <w:vAlign w:val="center"/>
                  <w:hideMark/>
                </w:tcPr>
                <w:p w:rsidR="00835D4D" w:rsidRPr="003706B7" w:rsidRDefault="00835D4D" w:rsidP="008A3F7D">
                  <w:pPr>
                    <w:autoSpaceDN w:val="0"/>
                    <w:spacing w:after="0" w:line="264" w:lineRule="auto"/>
                    <w:ind w:left="567" w:right="120"/>
                    <w:jc w:val="both"/>
                    <w:rPr>
                      <w:rFonts w:ascii="Times New Roman" w:hAnsi="Times New Roman" w:cs="Times New Roman"/>
                      <w:spacing w:val="-1"/>
                      <w:lang w:eastAsia="ru-RU"/>
                    </w:rPr>
                  </w:pPr>
                  <w:r w:rsidRPr="003706B7">
                    <w:rPr>
                      <w:rFonts w:ascii="Times New Roman" w:hAnsi="Times New Roman" w:cs="Times New Roman"/>
                      <w:lang w:eastAsia="ru-RU"/>
                    </w:rPr>
                    <w:t>3.1. Загальна сума цього Договору становить _________________________________ (________________________________ гривень __ копійок) (у тому числі ПДВ _______________грн.)</w:t>
                  </w:r>
                  <w:r w:rsidRPr="003706B7">
                    <w:rPr>
                      <w:rFonts w:ascii="Times New Roman" w:hAnsi="Times New Roman" w:cs="Times New Roman"/>
                      <w:bCs/>
                      <w:lang w:eastAsia="ru-RU"/>
                    </w:rPr>
                    <w:t>.</w:t>
                  </w:r>
                  <w:r w:rsidRPr="003706B7">
                    <w:rPr>
                      <w:rFonts w:ascii="Times New Roman" w:hAnsi="Times New Roman" w:cs="Times New Roman"/>
                      <w:spacing w:val="-1"/>
                      <w:lang w:eastAsia="ru-RU"/>
                    </w:rPr>
                    <w:t xml:space="preserve"> </w:t>
                  </w:r>
                </w:p>
                <w:p w:rsidR="00835D4D" w:rsidRPr="003706B7" w:rsidRDefault="00835D4D" w:rsidP="008A3F7D">
                  <w:pPr>
                    <w:shd w:val="clear" w:color="auto" w:fill="FFFFFF"/>
                    <w:autoSpaceDN w:val="0"/>
                    <w:spacing w:after="0" w:line="264" w:lineRule="auto"/>
                    <w:ind w:left="567" w:right="120"/>
                    <w:jc w:val="both"/>
                    <w:textAlignment w:val="baseline"/>
                    <w:rPr>
                      <w:rFonts w:ascii="Times New Roman" w:hAnsi="Times New Roman" w:cs="Times New Roman"/>
                      <w:lang w:eastAsia="ru-RU"/>
                    </w:rPr>
                  </w:pPr>
                  <w:r w:rsidRPr="003706B7">
                    <w:rPr>
                      <w:rFonts w:ascii="Times New Roman" w:hAnsi="Times New Roman" w:cs="Times New Roman"/>
                      <w:lang w:eastAsia="ru-RU"/>
                    </w:rPr>
                    <w:t>3.2. Сума цього Договору може бути зменшена за взаємною згодою Сторін у разі зменшення фінансування витрат Замовника.</w:t>
                  </w:r>
                </w:p>
                <w:p w:rsidR="00835D4D" w:rsidRPr="003706B7" w:rsidRDefault="00835D4D" w:rsidP="008A3F7D">
                  <w:pPr>
                    <w:autoSpaceDN w:val="0"/>
                    <w:spacing w:after="0" w:line="264" w:lineRule="auto"/>
                    <w:ind w:left="567" w:right="120"/>
                    <w:rPr>
                      <w:rFonts w:ascii="Times New Roman" w:hAnsi="Times New Roman" w:cs="Times New Roman"/>
                      <w:lang w:eastAsia="ru-RU"/>
                    </w:rPr>
                  </w:pPr>
                  <w:r w:rsidRPr="003706B7">
                    <w:rPr>
                      <w:rFonts w:ascii="Times New Roman" w:hAnsi="Times New Roman" w:cs="Times New Roman"/>
                      <w:lang w:eastAsia="ru-RU"/>
                    </w:rPr>
                    <w:t>3.3. Сума договору встановлюється в національній грошовій одиниці України.</w:t>
                  </w:r>
                </w:p>
                <w:p w:rsidR="00835D4D" w:rsidRPr="003706B7" w:rsidRDefault="00835D4D" w:rsidP="008A3F7D">
                  <w:pPr>
                    <w:autoSpaceDN w:val="0"/>
                    <w:spacing w:after="0" w:line="264" w:lineRule="auto"/>
                    <w:ind w:left="567" w:right="120"/>
                    <w:jc w:val="both"/>
                    <w:rPr>
                      <w:rFonts w:ascii="Times New Roman" w:hAnsi="Times New Roman" w:cs="Times New Roman"/>
                      <w:lang w:eastAsia="ru-RU"/>
                    </w:rPr>
                  </w:pPr>
                  <w:r w:rsidRPr="003706B7">
                    <w:rPr>
                      <w:rFonts w:ascii="Times New Roman" w:hAnsi="Times New Roman" w:cs="Times New Roman"/>
                      <w:lang w:eastAsia="ru-RU"/>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3706B7">
                    <w:rPr>
                      <w:rFonts w:ascii="Times New Roman" w:hAnsi="Times New Roman" w:cs="Times New Roman"/>
                      <w:lang w:eastAsia="en-US"/>
                    </w:rPr>
                    <w:t xml:space="preserve">постановою Кабінету Міністрів України «Про затвердження особливостей здійснення публічних </w:t>
                  </w:r>
                  <w:proofErr w:type="spellStart"/>
                  <w:r w:rsidRPr="003706B7">
                    <w:rPr>
                      <w:rFonts w:ascii="Times New Roman" w:hAnsi="Times New Roman" w:cs="Times New Roman"/>
                      <w:lang w:eastAsia="en-US"/>
                    </w:rPr>
                    <w:t>закупівель</w:t>
                  </w:r>
                  <w:proofErr w:type="spellEnd"/>
                  <w:r w:rsidRPr="003706B7">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706B7">
                    <w:rPr>
                      <w:rFonts w:ascii="Times New Roman" w:hAnsi="Times New Roman" w:cs="Times New Roman"/>
                      <w:lang w:eastAsia="ru-RU"/>
                    </w:rPr>
                    <w:t xml:space="preserve"> та умовами даного Договору, зокрема:</w:t>
                  </w:r>
                </w:p>
                <w:p w:rsidR="00835D4D" w:rsidRPr="003706B7" w:rsidRDefault="00835D4D" w:rsidP="008A3F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Courier New" w:hAnsi="Times New Roman" w:cs="Times New Roman"/>
                      <w:lang w:eastAsia="ru-RU"/>
                    </w:rPr>
                  </w:pPr>
                  <w:r w:rsidRPr="003706B7">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3706B7">
                    <w:rPr>
                      <w:rFonts w:ascii="Times New Roman" w:eastAsia="Times New Roman" w:hAnsi="Times New Roman" w:cs="Times New Roman"/>
                      <w:i/>
                      <w:lang w:eastAsia="zh-CN"/>
                    </w:rPr>
                    <w:t xml:space="preserve">Сторони можуть </w:t>
                  </w:r>
                  <w:proofErr w:type="spellStart"/>
                  <w:r w:rsidRPr="003706B7">
                    <w:rPr>
                      <w:rFonts w:ascii="Times New Roman" w:eastAsia="Times New Roman" w:hAnsi="Times New Roman" w:cs="Times New Roman"/>
                      <w:i/>
                      <w:lang w:eastAsia="zh-CN"/>
                    </w:rPr>
                    <w:t>внести</w:t>
                  </w:r>
                  <w:proofErr w:type="spellEnd"/>
                  <w:r w:rsidRPr="003706B7">
                    <w:rPr>
                      <w:rFonts w:ascii="Times New Roman" w:eastAsia="Times New Roman" w:hAnsi="Times New Roman" w:cs="Times New Roman"/>
                      <w:i/>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на послугу. В такому випадку ціна договору зменшується в залежності від зміни таких обсягів</w:t>
                  </w:r>
                  <w:r w:rsidRPr="003706B7">
                    <w:rPr>
                      <w:rFonts w:ascii="Times New Roman" w:eastAsia="Times New Roman" w:hAnsi="Times New Roman" w:cs="Times New Roman"/>
                      <w:lang w:eastAsia="zh-CN"/>
                    </w:rPr>
                    <w:t>.</w:t>
                  </w:r>
                </w:p>
                <w:p w:rsidR="00835D4D" w:rsidRPr="003706B7" w:rsidRDefault="00835D4D" w:rsidP="008A3F7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300" w:firstLine="520"/>
                    <w:jc w:val="both"/>
                    <w:rPr>
                      <w:rFonts w:ascii="Times New Roman" w:eastAsia="Courier New" w:hAnsi="Times New Roman" w:cs="Times New Roman"/>
                      <w:lang w:eastAsia="ru-RU"/>
                    </w:rPr>
                  </w:pPr>
                  <w:r w:rsidRPr="003706B7">
                    <w:rPr>
                      <w:rFonts w:ascii="Times New Roman" w:eastAsia="Courier New" w:hAnsi="Times New Roman" w:cs="Times New Roman"/>
                      <w:lang w:eastAsia="ru-RU"/>
                    </w:rPr>
                    <w:t xml:space="preserve">2) </w:t>
                  </w:r>
                  <w:r w:rsidRPr="003706B7">
                    <w:rPr>
                      <w:rFonts w:ascii="Times New Roman" w:eastAsia="Times New Roman" w:hAnsi="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w:t>
                  </w:r>
                  <w:r w:rsidRPr="003706B7">
                    <w:rPr>
                      <w:rFonts w:ascii="Times New Roman" w:eastAsia="Times New Roman" w:hAnsi="Times New Roman" w:cs="Times New Roman"/>
                      <w:lang w:eastAsia="ru-RU"/>
                    </w:rPr>
                    <w:lastRenderedPageBreak/>
                    <w:t xml:space="preserve">Зміна ціни за одиницю товару здійснюється </w:t>
                  </w:r>
                  <w:proofErr w:type="spellStart"/>
                  <w:r w:rsidRPr="003706B7">
                    <w:rPr>
                      <w:rFonts w:ascii="Times New Roman" w:eastAsia="Times New Roman" w:hAnsi="Times New Roman" w:cs="Times New Roman"/>
                      <w:lang w:eastAsia="ru-RU"/>
                    </w:rPr>
                    <w:t>пропорційно</w:t>
                  </w:r>
                  <w:proofErr w:type="spellEnd"/>
                  <w:r w:rsidRPr="003706B7">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06B7">
                    <w:rPr>
                      <w:rFonts w:ascii="Times New Roman" w:eastAsia="Times New Roman" w:hAnsi="Times New Roman" w:cs="Times New Roman"/>
                      <w:lang w:val="ru-RU" w:eastAsia="ru-RU"/>
                    </w:rPr>
                    <w:t xml:space="preserve"> (</w:t>
                  </w:r>
                  <w:r w:rsidRPr="003706B7">
                    <w:rPr>
                      <w:rFonts w:ascii="Times New Roman" w:eastAsia="Times New Roman" w:hAnsi="Times New Roman" w:cs="Times New Roman"/>
                      <w:i/>
                      <w:shd w:val="clear" w:color="auto" w:fill="FFFFFF"/>
                      <w:lang w:eastAsia="zh-CN"/>
                    </w:rPr>
                    <w:t>застосовується у разі закупівлі товару);</w:t>
                  </w:r>
                </w:p>
                <w:p w:rsidR="00835D4D" w:rsidRPr="003706B7" w:rsidRDefault="00835D4D" w:rsidP="008A3F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Times New Roman" w:hAnsi="Times New Roman" w:cs="Times New Roman"/>
                      <w:lang w:eastAsia="zh-CN"/>
                    </w:rPr>
                  </w:pPr>
                  <w:r w:rsidRPr="003706B7">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706B7">
                    <w:rPr>
                      <w:rFonts w:ascii="Times New Roman" w:eastAsia="Times New Roman" w:hAnsi="Times New Roman" w:cs="Times New Roman"/>
                      <w:i/>
                      <w:lang w:eastAsia="zh-CN"/>
                    </w:rPr>
                    <w:t xml:space="preserve">Сторони можуть </w:t>
                  </w:r>
                  <w:proofErr w:type="spellStart"/>
                  <w:r w:rsidRPr="003706B7">
                    <w:rPr>
                      <w:rFonts w:ascii="Times New Roman" w:eastAsia="Times New Roman" w:hAnsi="Times New Roman" w:cs="Times New Roman"/>
                      <w:i/>
                      <w:lang w:eastAsia="zh-CN"/>
                    </w:rPr>
                    <w:t>внести</w:t>
                  </w:r>
                  <w:proofErr w:type="spellEnd"/>
                  <w:r w:rsidRPr="003706B7">
                    <w:rPr>
                      <w:rFonts w:ascii="Times New Roman" w:eastAsia="Times New Roman" w:hAnsi="Times New Roman" w:cs="Times New Roman"/>
                      <w:i/>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706B7">
                    <w:rPr>
                      <w:rFonts w:ascii="Times New Roman" w:eastAsia="Times New Roman" w:hAnsi="Times New Roman" w:cs="Times New Roman"/>
                      <w:lang w:eastAsia="zh-CN"/>
                    </w:rPr>
                    <w:t xml:space="preserve">. </w:t>
                  </w:r>
                  <w:r w:rsidRPr="003706B7">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послуг.</w:t>
                  </w:r>
                </w:p>
                <w:p w:rsidR="00835D4D" w:rsidRPr="008B2787" w:rsidRDefault="00835D4D" w:rsidP="008A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300" w:firstLine="520"/>
                    <w:jc w:val="both"/>
                    <w:textAlignment w:val="baseline"/>
                    <w:rPr>
                      <w:rFonts w:ascii="Times New Roman" w:eastAsia="Courier New" w:hAnsi="Times New Roman" w:cs="Times New Roman"/>
                      <w:lang w:eastAsia="ru-RU"/>
                    </w:rPr>
                  </w:pPr>
                  <w:r w:rsidRPr="003706B7">
                    <w:rPr>
                      <w:rFonts w:ascii="Times New Roman" w:eastAsia="Courier New"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sidRPr="008B2787">
                    <w:rPr>
                      <w:rFonts w:ascii="Times New Roman" w:eastAsia="Courier New" w:hAnsi="Times New Roman" w:cs="Times New Roman"/>
                      <w:lang w:eastAsia="ru-RU"/>
                    </w:rPr>
                    <w:t xml:space="preserve"> до збільшення суми, визначеної в договорі про закупівлю. </w:t>
                  </w:r>
                  <w:r w:rsidRPr="008B2787">
                    <w:rPr>
                      <w:rFonts w:ascii="Times New Roman" w:eastAsia="Times New Roman" w:hAnsi="Times New Roman" w:cs="Times New Roman"/>
                      <w:i/>
                      <w:lang w:eastAsia="zh-CN"/>
                    </w:rPr>
                    <w:t xml:space="preserve">Строк дії Договору та виконання зобов`язань </w:t>
                  </w:r>
                  <w:r w:rsidRPr="008B2787">
                    <w:rPr>
                      <w:rFonts w:ascii="Times New Roman" w:eastAsia="Times New Roman" w:hAnsi="Times New Roman" w:cs="Times New Roman"/>
                      <w:i/>
                      <w:shd w:val="clear" w:color="auto" w:fill="FFFFFF"/>
                      <w:lang w:eastAsia="zh-CN"/>
                    </w:rPr>
                    <w:t>щодо</w:t>
                  </w:r>
                  <w:r w:rsidRPr="008B2787">
                    <w:t xml:space="preserve"> </w:t>
                  </w:r>
                  <w:r w:rsidRPr="008B2787">
                    <w:rPr>
                      <w:rFonts w:ascii="Times New Roman" w:eastAsia="Times New Roman" w:hAnsi="Times New Roman" w:cs="Times New Roman"/>
                      <w:i/>
                      <w:shd w:val="clear" w:color="auto" w:fill="FFFFFF"/>
                      <w:lang w:eastAsia="zh-CN"/>
                    </w:rPr>
                    <w:t xml:space="preserve">надання послуг може продовжуватись у разі виникнення документально підтверджених об’єктивних обставин, що спричинили таке продовження, у тому числі </w:t>
                  </w:r>
                  <w:r w:rsidRPr="008B2787">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B2787">
                    <w:rPr>
                      <w:rFonts w:ascii="Times New Roman" w:eastAsia="Times New Roman" w:hAnsi="Times New Roman" w:cs="Times New Roman"/>
                      <w:lang w:eastAsia="zh-CN"/>
                    </w:rPr>
                    <w:t>.</w:t>
                  </w:r>
                </w:p>
                <w:p w:rsidR="00835D4D" w:rsidRPr="008B2787" w:rsidRDefault="00835D4D" w:rsidP="008A3F7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300" w:firstLine="520"/>
                    <w:jc w:val="both"/>
                    <w:rPr>
                      <w:rFonts w:ascii="Times New Roman" w:eastAsia="Courier New" w:hAnsi="Times New Roman" w:cs="Times New Roman"/>
                      <w:lang w:eastAsia="ru-RU"/>
                    </w:rPr>
                  </w:pPr>
                  <w:r w:rsidRPr="008B2787">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8B2787">
                    <w:rPr>
                      <w:rFonts w:ascii="Times New Roman" w:eastAsia="Times New Roman" w:hAnsi="Times New Roman" w:cs="Times New Roman"/>
                      <w:i/>
                      <w:lang w:eastAsia="zh-CN"/>
                    </w:rPr>
                    <w:t xml:space="preserve">Сторони можуть </w:t>
                  </w:r>
                  <w:proofErr w:type="spellStart"/>
                  <w:r w:rsidRPr="008B2787">
                    <w:rPr>
                      <w:rFonts w:ascii="Times New Roman" w:eastAsia="Times New Roman" w:hAnsi="Times New Roman" w:cs="Times New Roman"/>
                      <w:i/>
                      <w:lang w:eastAsia="zh-CN"/>
                    </w:rPr>
                    <w:t>внести</w:t>
                  </w:r>
                  <w:proofErr w:type="spellEnd"/>
                  <w:r w:rsidRPr="008B2787">
                    <w:rPr>
                      <w:rFonts w:ascii="Times New Roman" w:eastAsia="Times New Roman" w:hAnsi="Times New Roman" w:cs="Times New Roman"/>
                      <w:i/>
                      <w:lang w:eastAsia="zh-CN"/>
                    </w:rPr>
                    <w:t xml:space="preserve"> зміни до договору у разі узгодженої зміни ціни в бік зменшення (без зміни кількості (обсягу) та якості </w:t>
                  </w:r>
                  <w:r w:rsidRPr="008B2787">
                    <w:rPr>
                      <w:rFonts w:ascii="Times New Roman" w:eastAsia="Courier New" w:hAnsi="Times New Roman" w:cs="Times New Roman"/>
                      <w:lang w:eastAsia="ru-RU"/>
                    </w:rPr>
                    <w:t>надання послуг.</w:t>
                  </w:r>
                </w:p>
                <w:p w:rsidR="00835D4D" w:rsidRPr="008B2787" w:rsidRDefault="00835D4D" w:rsidP="008A3F7D">
                  <w:pPr>
                    <w:spacing w:before="150" w:after="150" w:line="240" w:lineRule="auto"/>
                    <w:ind w:left="524" w:right="442" w:hanging="524"/>
                    <w:jc w:val="both"/>
                    <w:rPr>
                      <w:rFonts w:ascii="Times New Roman" w:eastAsia="Times New Roman" w:hAnsi="Times New Roman" w:cs="Times New Roman"/>
                      <w:lang w:eastAsia="ru-RU"/>
                    </w:rPr>
                  </w:pPr>
                  <w:r w:rsidRPr="008B2787">
                    <w:rPr>
                      <w:rFonts w:ascii="Times New Roman" w:eastAsia="Courier New" w:hAnsi="Times New Roman" w:cs="Times New Roman"/>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2787">
                    <w:rPr>
                      <w:rFonts w:ascii="Times New Roman" w:eastAsia="Courier New" w:hAnsi="Times New Roman" w:cs="Times New Roman"/>
                      <w:lang w:eastAsia="ru-RU"/>
                    </w:rPr>
                    <w:t>пропорційно</w:t>
                  </w:r>
                  <w:proofErr w:type="spellEnd"/>
                  <w:r w:rsidRPr="008B2787">
                    <w:rPr>
                      <w:rFonts w:ascii="Times New Roman" w:eastAsia="Courier New" w:hAnsi="Times New Roman" w:cs="Times New Roman"/>
                      <w:lang w:eastAsia="ru-RU"/>
                    </w:rPr>
                    <w:t xml:space="preserve"> до зміни таких ставок та/або пільг з оподаткування, а також у зв’язку </w:t>
                  </w:r>
                  <w:r w:rsidRPr="008B2787">
                    <w:rPr>
                      <w:rFonts w:ascii="Times New Roman" w:eastAsia="Courier New" w:hAnsi="Times New Roman" w:cs="Times New Roman"/>
                      <w:color w:val="000000" w:themeColor="text1"/>
                      <w:lang w:eastAsia="ru-RU"/>
                    </w:rPr>
                    <w:t>із</w:t>
                  </w:r>
                  <w:r w:rsidRPr="008B2787">
                    <w:rPr>
                      <w:rFonts w:ascii="Times New Roman" w:eastAsia="Courier New" w:hAnsi="Times New Roman" w:cs="Times New Roman"/>
                      <w:lang w:eastAsia="ru-RU"/>
                    </w:rPr>
                    <w:t xml:space="preserve"> зміною системи оподаткування </w:t>
                  </w:r>
                  <w:proofErr w:type="spellStart"/>
                  <w:r w:rsidRPr="008B2787">
                    <w:rPr>
                      <w:rFonts w:ascii="Times New Roman" w:eastAsia="Courier New" w:hAnsi="Times New Roman" w:cs="Times New Roman"/>
                      <w:lang w:eastAsia="ru-RU"/>
                    </w:rPr>
                    <w:t>пропорційно</w:t>
                  </w:r>
                  <w:proofErr w:type="spellEnd"/>
                  <w:r w:rsidRPr="008B2787">
                    <w:rPr>
                      <w:rFonts w:ascii="Times New Roman" w:eastAsia="Courier New" w:hAnsi="Times New Roman" w:cs="Times New Roman"/>
                      <w:lang w:eastAsia="ru-RU"/>
                    </w:rPr>
                    <w:t xml:space="preserve"> до зміни податкового навантаження внаслідок зміни системи оподаткування.</w:t>
                  </w: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i/>
                      <w:lang w:eastAsia="zh-CN"/>
                    </w:rPr>
                    <w:t xml:space="preserve">Сторони можуть </w:t>
                  </w:r>
                  <w:proofErr w:type="spellStart"/>
                  <w:r w:rsidRPr="008B2787">
                    <w:rPr>
                      <w:rFonts w:ascii="Times New Roman" w:eastAsia="Times New Roman" w:hAnsi="Times New Roman" w:cs="Times New Roman"/>
                      <w:i/>
                      <w:lang w:eastAsia="zh-CN"/>
                    </w:rPr>
                    <w:t>внести</w:t>
                  </w:r>
                  <w:proofErr w:type="spellEnd"/>
                  <w:r w:rsidRPr="008B2787">
                    <w:rPr>
                      <w:rFonts w:ascii="Times New Roman" w:eastAsia="Times New Roman" w:hAnsi="Times New Roman" w:cs="Times New Roman"/>
                      <w:i/>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8B2787">
                    <w:rPr>
                      <w:rFonts w:ascii="Times New Roman" w:eastAsia="Times New Roman" w:hAnsi="Times New Roman" w:cs="Times New Roman"/>
                      <w:i/>
                      <w:lang w:eastAsia="zh-CN"/>
                    </w:rPr>
                    <w:t>пропорційно</w:t>
                  </w:r>
                  <w:proofErr w:type="spellEnd"/>
                  <w:r w:rsidRPr="008B2787">
                    <w:rPr>
                      <w:rFonts w:ascii="Times New Roman" w:eastAsia="Times New Roman" w:hAnsi="Times New Roman" w:cs="Times New Roman"/>
                      <w:i/>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835D4D" w:rsidRPr="008B2787" w:rsidRDefault="00835D4D" w:rsidP="008A3F7D">
                  <w:pPr>
                    <w:spacing w:before="150" w:after="150" w:line="240" w:lineRule="auto"/>
                    <w:ind w:left="666" w:right="442" w:hanging="666"/>
                    <w:jc w:val="both"/>
                    <w:rPr>
                      <w:rFonts w:ascii="Times New Roman" w:eastAsia="Times New Roman" w:hAnsi="Times New Roman" w:cs="Times New Roman"/>
                      <w:lang w:eastAsia="ru-RU"/>
                    </w:rPr>
                  </w:pPr>
                  <w:r w:rsidRPr="008B2787">
                    <w:rPr>
                      <w:rFonts w:ascii="Times New Roman" w:eastAsia="Courier New" w:hAnsi="Times New Roman" w:cs="Times New Roman"/>
                      <w:lang w:eastAsia="ru-RU"/>
                    </w:rPr>
                    <w:t xml:space="preserve">                    7) </w:t>
                  </w:r>
                  <w:r w:rsidRPr="008B2787">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787">
                    <w:rPr>
                      <w:rFonts w:ascii="Times New Roman" w:eastAsia="Times New Roman" w:hAnsi="Times New Roman" w:cs="Times New Roman"/>
                      <w:lang w:eastAsia="ru-RU"/>
                    </w:rPr>
                    <w:t>Platts</w:t>
                  </w:r>
                  <w:proofErr w:type="spellEnd"/>
                  <w:r w:rsidRPr="008B2787">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5D4D" w:rsidRPr="008B2787" w:rsidRDefault="00835D4D" w:rsidP="008A3F7D">
                  <w:pPr>
                    <w:autoSpaceDN w:val="0"/>
                    <w:spacing w:after="0" w:line="264" w:lineRule="auto"/>
                    <w:ind w:left="567" w:right="442" w:firstLine="520"/>
                    <w:jc w:val="both"/>
                    <w:rPr>
                      <w:rFonts w:ascii="Times New Roman" w:hAnsi="Times New Roman" w:cs="Times New Roman"/>
                      <w:lang w:eastAsia="ru-RU"/>
                    </w:rPr>
                  </w:pPr>
                  <w:r w:rsidRPr="008B2787">
                    <w:rPr>
                      <w:rFonts w:ascii="Times New Roman" w:eastAsia="Courier New" w:hAnsi="Times New Roman" w:cs="Times New Roman"/>
                      <w:lang w:eastAsia="ru-RU"/>
                    </w:rPr>
                    <w:t>8) зміни умов у зв’язку із застосуванням положень </w:t>
                  </w:r>
                  <w:hyperlink r:id="rId9" w:anchor="n1778" w:history="1">
                    <w:r w:rsidRPr="008B2787">
                      <w:rPr>
                        <w:rFonts w:ascii="Times New Roman" w:eastAsia="Courier New" w:hAnsi="Times New Roman" w:cs="Times New Roman"/>
                        <w:u w:val="single"/>
                        <w:lang w:eastAsia="ru-RU"/>
                      </w:rPr>
                      <w:t>частини шостої</w:t>
                    </w:r>
                  </w:hyperlink>
                  <w:r w:rsidRPr="008B2787">
                    <w:rPr>
                      <w:rFonts w:ascii="Times New Roman" w:eastAsia="Courier New" w:hAnsi="Times New Roman" w:cs="Times New Roman"/>
                      <w:lang w:eastAsia="ru-RU"/>
                    </w:rPr>
                    <w:t xml:space="preserve"> статті 41 Закону. </w:t>
                  </w:r>
                  <w:r>
                    <w:rPr>
                      <w:rFonts w:ascii="Times New Roman" w:eastAsia="Courier New" w:hAnsi="Times New Roman" w:cs="Times New Roman"/>
                      <w:lang w:eastAsia="ru-RU"/>
                    </w:rPr>
                    <w:t xml:space="preserve"> </w:t>
                  </w:r>
                  <w:r w:rsidRPr="008B2787">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8B2787">
                    <w:rPr>
                      <w:rFonts w:ascii="Times New Roman" w:hAnsi="Times New Roman" w:cs="Times New Roman"/>
                      <w:lang w:eastAsia="ru-RU"/>
                    </w:rPr>
                    <w:t xml:space="preserve"> </w:t>
                  </w:r>
                </w:p>
                <w:p w:rsidR="00835D4D" w:rsidRPr="008B2787" w:rsidRDefault="00835D4D" w:rsidP="008A3F7D">
                  <w:pPr>
                    <w:autoSpaceDN w:val="0"/>
                    <w:spacing w:after="0" w:line="276" w:lineRule="auto"/>
                    <w:ind w:left="567" w:right="442"/>
                    <w:jc w:val="both"/>
                    <w:rPr>
                      <w:rFonts w:ascii="Times New Roman" w:hAnsi="Times New Roman" w:cs="Times New Roman"/>
                      <w:lang w:eastAsia="ru-RU"/>
                    </w:rPr>
                  </w:pPr>
                  <w:r w:rsidRPr="001C682F">
                    <w:rPr>
                      <w:rFonts w:ascii="Times New Roman" w:hAnsi="Times New Roman" w:cs="Times New Roman"/>
                      <w:lang w:eastAsia="ru-RU"/>
                    </w:rPr>
                    <w:t>3.5.</w:t>
                  </w:r>
                  <w:r w:rsidRPr="008B2787">
                    <w:rPr>
                      <w:rFonts w:ascii="Times New Roman" w:eastAsia="Times New Roman" w:hAnsi="Times New Roman" w:cs="Times New Roman"/>
                      <w:b/>
                      <w:lang w:eastAsia="zh-CN"/>
                    </w:rPr>
                    <w:t xml:space="preserve"> </w:t>
                  </w:r>
                  <w:r w:rsidRPr="008B2787">
                    <w:rPr>
                      <w:rFonts w:ascii="Times New Roman" w:hAnsi="Times New Roman" w:cs="Times New Roman"/>
                      <w:lang w:eastAsia="ru-RU"/>
                    </w:rPr>
                    <w:t xml:space="preserve">Ціни на </w:t>
                  </w:r>
                  <w:r>
                    <w:rPr>
                      <w:rFonts w:ascii="Times New Roman" w:hAnsi="Times New Roman" w:cs="Times New Roman"/>
                      <w:lang w:eastAsia="ru-RU"/>
                    </w:rPr>
                    <w:t xml:space="preserve">надану послугу </w:t>
                  </w:r>
                  <w:r w:rsidRPr="008B2787">
                    <w:rPr>
                      <w:rFonts w:ascii="Times New Roman" w:hAnsi="Times New Roman" w:cs="Times New Roman"/>
                      <w:lang w:eastAsia="ru-RU"/>
                    </w:rPr>
                    <w:t xml:space="preserve">формуються </w:t>
                  </w:r>
                  <w:r>
                    <w:rPr>
                      <w:rFonts w:ascii="Times New Roman" w:hAnsi="Times New Roman" w:cs="Times New Roman"/>
                      <w:lang w:eastAsia="ru-RU"/>
                    </w:rPr>
                    <w:t xml:space="preserve">Виконавцем </w:t>
                  </w:r>
                  <w:r w:rsidRPr="008B2787">
                    <w:rPr>
                      <w:rFonts w:ascii="Times New Roman" w:hAnsi="Times New Roman" w:cs="Times New Roman"/>
                      <w:lang w:eastAsia="ru-RU"/>
                    </w:rPr>
                    <w:t>з урахуванням вимог чинного законодавства. Відповідальність за формування цін бере на себе</w:t>
                  </w:r>
                  <w:r>
                    <w:rPr>
                      <w:rFonts w:ascii="Times New Roman" w:hAnsi="Times New Roman" w:cs="Times New Roman"/>
                      <w:lang w:eastAsia="ru-RU"/>
                    </w:rPr>
                    <w:t xml:space="preserve"> Виконавець</w:t>
                  </w:r>
                  <w:r w:rsidRPr="008B2787">
                    <w:rPr>
                      <w:rFonts w:ascii="Times New Roman" w:hAnsi="Times New Roman" w:cs="Times New Roman"/>
                      <w:lang w:eastAsia="ru-RU"/>
                    </w:rPr>
                    <w:t>.</w:t>
                  </w:r>
                </w:p>
              </w:tc>
            </w:tr>
          </w:tbl>
          <w:p w:rsidR="00835D4D" w:rsidRPr="008B2787" w:rsidRDefault="00835D4D" w:rsidP="008A3F7D">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p>
          <w:p w:rsidR="00835D4D" w:rsidRPr="008B2787" w:rsidRDefault="00835D4D" w:rsidP="008A3F7D">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835D4D" w:rsidRPr="008B2787" w:rsidRDefault="00835D4D" w:rsidP="008A3F7D">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 Порядок здійснення оплати</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lastRenderedPageBreak/>
              <w:t>4.1. Розрахунки за надані Виконавцем Послуги здійснюються Замовником протягом 30 календар</w:t>
            </w:r>
            <w:r>
              <w:rPr>
                <w:rFonts w:ascii="Times New Roman" w:eastAsia="Times New Roman" w:hAnsi="Times New Roman" w:cs="Times New Roman"/>
                <w:lang w:eastAsia="ru-RU"/>
              </w:rPr>
              <w:t>них днів з дати підписання Акту (актів)</w:t>
            </w:r>
            <w:r w:rsidRPr="008B2787">
              <w:rPr>
                <w:rFonts w:ascii="Times New Roman" w:eastAsia="Times New Roman" w:hAnsi="Times New Roman" w:cs="Times New Roman"/>
                <w:lang w:eastAsia="ru-RU"/>
              </w:rPr>
              <w:t xml:space="preserve"> приймання-передачі наданих послуг на підставі наданого Виконавцем рахунку.</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4.2. Розрахунки здійснюються у безготівковій формі шляхом перерахування коштів на розрахунковий рахунок Виконавця.</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4.3. Замовник протягом 3 (трьох) робочих днів після отримання від Виконавця двох примірників </w:t>
            </w:r>
            <w:proofErr w:type="spellStart"/>
            <w:r w:rsidRPr="008B2787">
              <w:rPr>
                <w:rFonts w:ascii="Times New Roman" w:eastAsia="Times New Roman" w:hAnsi="Times New Roman" w:cs="Times New Roman"/>
                <w:lang w:eastAsia="ru-RU"/>
              </w:rPr>
              <w:t>акта</w:t>
            </w:r>
            <w:proofErr w:type="spellEnd"/>
            <w:r w:rsidRPr="008B2787">
              <w:rPr>
                <w:rFonts w:ascii="Times New Roman" w:eastAsia="Times New Roman" w:hAnsi="Times New Roman" w:cs="Times New Roman"/>
                <w:lang w:eastAsia="ru-RU"/>
              </w:rPr>
              <w:t xml:space="preserve"> приймання – передачі наданих послуг повертає один підписаний примірник Виконавцю або направляє мотивовану відмову від підписання акту приймання – передачі наданих послуг.</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4.5. У випадку надання Виконавцю мотивованої письмової відмови Замовником у прийманні наданих послуг, Сторонами складається акт із переліком необхідних доробок та зазначенням строків їх виконання. В зазначені строки Виконавець зобов’язаний усунути недоліки.</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4.6. Належним чином оформлений і підписаний акт приймання – передачі наданих послуг є підтвердженням приймання послуг за якістю і кількістю.</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ab/>
              <w:t>У разі затримки фінансування, розрахунки за надану послугу здійснюються при отриманні Замовником фінансування.</w:t>
            </w:r>
          </w:p>
          <w:p w:rsidR="00835D4D" w:rsidRPr="008B2787" w:rsidRDefault="00835D4D" w:rsidP="008A3F7D">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835D4D" w:rsidRPr="008B2787" w:rsidRDefault="00835D4D" w:rsidP="008A3F7D">
            <w:pPr>
              <w:shd w:val="clear" w:color="auto" w:fill="FFFFFF"/>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 xml:space="preserve">5. </w:t>
            </w:r>
            <w:r>
              <w:rPr>
                <w:rFonts w:ascii="Times New Roman" w:eastAsia="Times New Roman" w:hAnsi="Times New Roman" w:cs="Times New Roman"/>
                <w:bCs/>
                <w:spacing w:val="-1"/>
                <w:lang w:eastAsia="ru-RU"/>
              </w:rPr>
              <w:t xml:space="preserve">Надання послуг </w:t>
            </w:r>
            <w:r w:rsidRPr="008B2787">
              <w:rPr>
                <w:rFonts w:ascii="Times New Roman" w:eastAsia="Times New Roman" w:hAnsi="Times New Roman" w:cs="Times New Roman"/>
                <w:bCs/>
                <w:color w:val="FFFFFF"/>
                <w:spacing w:val="-1"/>
                <w:lang w:eastAsia="ru-RU"/>
              </w:rPr>
              <w:t xml:space="preserve"> прання.</w:t>
            </w:r>
          </w:p>
          <w:p w:rsidR="00835D4D" w:rsidRDefault="00835D4D" w:rsidP="008A3F7D">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5.1. Строк надання послуг – з моменту підписан</w:t>
            </w:r>
            <w:r>
              <w:rPr>
                <w:rFonts w:ascii="Times New Roman" w:eastAsia="Times New Roman" w:hAnsi="Times New Roman" w:cs="Times New Roman"/>
                <w:bCs/>
                <w:spacing w:val="-1"/>
                <w:lang w:eastAsia="ru-RU"/>
              </w:rPr>
              <w:t>ня договору по 31.12.2023 року.</w:t>
            </w:r>
          </w:p>
          <w:p w:rsidR="00835D4D" w:rsidRPr="008B2787" w:rsidRDefault="00835D4D" w:rsidP="008A3F7D">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 xml:space="preserve">5.2. Місце </w:t>
            </w:r>
            <w:r>
              <w:rPr>
                <w:rFonts w:ascii="Times New Roman" w:eastAsia="Times New Roman" w:hAnsi="Times New Roman" w:cs="Times New Roman"/>
                <w:bCs/>
                <w:spacing w:val="-1"/>
                <w:lang w:eastAsia="ru-RU"/>
              </w:rPr>
              <w:t xml:space="preserve">надання </w:t>
            </w:r>
            <w:r w:rsidRPr="008B2787">
              <w:rPr>
                <w:rFonts w:ascii="Times New Roman" w:eastAsia="Times New Roman" w:hAnsi="Times New Roman" w:cs="Times New Roman"/>
                <w:bCs/>
                <w:spacing w:val="-1"/>
                <w:lang w:eastAsia="ru-RU"/>
              </w:rPr>
              <w:t>послуг: __________</w:t>
            </w:r>
            <w:r w:rsidRPr="008B2787">
              <w:rPr>
                <w:rFonts w:ascii="Times New Roman" w:eastAsia="Times New Roman" w:hAnsi="Times New Roman" w:cs="Times New Roman"/>
                <w:bCs/>
                <w:spacing w:val="-1"/>
                <w:lang w:val="ru-RU" w:eastAsia="ru-RU"/>
              </w:rPr>
              <w:t>______________________________</w:t>
            </w:r>
            <w:r w:rsidRPr="008B2787">
              <w:rPr>
                <w:rFonts w:ascii="Times New Roman" w:eastAsia="Times New Roman" w:hAnsi="Times New Roman" w:cs="Times New Roman"/>
                <w:bCs/>
                <w:spacing w:val="-1"/>
                <w:lang w:eastAsia="ru-RU"/>
              </w:rPr>
              <w:t>.</w:t>
            </w:r>
          </w:p>
          <w:p w:rsidR="00835D4D" w:rsidRDefault="00835D4D" w:rsidP="008A3F7D">
            <w:pPr>
              <w:autoSpaceDN w:val="0"/>
              <w:spacing w:after="0"/>
              <w:ind w:right="120" w:firstLine="567"/>
              <w:jc w:val="center"/>
              <w:rPr>
                <w:rFonts w:ascii="Times New Roman" w:eastAsia="Times New Roman" w:hAnsi="Times New Roman" w:cs="Times New Roman"/>
                <w:bCs/>
                <w:spacing w:val="-1"/>
                <w:lang w:eastAsia="ru-RU"/>
              </w:rPr>
            </w:pPr>
          </w:p>
          <w:p w:rsidR="00835D4D" w:rsidRPr="008B2787" w:rsidRDefault="00835D4D" w:rsidP="008A3F7D">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 Права і обов’язки сторін</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 Замовник зобов’язаний:</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6.1.1. Своєчасно та в повному обсязі сплачувати за надані послуги.</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6.1.2. Приймати надані послуги згідно з актом наданих послуг.</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 Замовник має право:</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6.2.2.  Контролювати виконання надання послуг  у строки, встановлені цим Договором.</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6.2.4. Повернути рахунок, акт наданих послуг Виконавцю без здійснення оплати в разі неналежного оформлення документів (відсутність печатки, підписів тощо).</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w:t>
            </w:r>
            <w:r>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Виконавець зобов’язаний:</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6.3.1. Виконувати замовлення в строки та на умовах, встановлених даним Договором.</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6.3.2. Забезпечити надання послуг, якість яких відповідає умовам, встановленим розділом 2 цього Договору.</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 Виконавець має право:</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6.4.1. Своєчасно та в повному обсязі отримувати плату за надані послуги.</w:t>
            </w:r>
          </w:p>
          <w:p w:rsidR="00835D4D" w:rsidRPr="008B2787" w:rsidRDefault="00835D4D" w:rsidP="008A3F7D">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6.4.2. На дострокове надання послуг за письмовим погодженням Замовника.</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p>
          <w:p w:rsidR="00835D4D" w:rsidRPr="008B2787" w:rsidRDefault="00835D4D" w:rsidP="008A3F7D">
            <w:pPr>
              <w:autoSpaceDN w:val="0"/>
              <w:spacing w:after="0"/>
              <w:ind w:right="120" w:firstLine="567"/>
              <w:jc w:val="center"/>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 Відповідальність сторін</w:t>
            </w:r>
          </w:p>
          <w:p w:rsidR="00835D4D" w:rsidRPr="008B2787" w:rsidRDefault="00835D4D" w:rsidP="008A3F7D">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35D4D" w:rsidRPr="008B2787" w:rsidRDefault="00835D4D" w:rsidP="008A3F7D">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rsidR="00835D4D" w:rsidRDefault="00835D4D" w:rsidP="008A3F7D">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7.3. Сплата штрафних санкцій не звільняє Виконавця від обов’язку забезпечення надання послуг .</w:t>
            </w:r>
          </w:p>
          <w:p w:rsidR="00835D4D" w:rsidRPr="009F4422" w:rsidRDefault="00835D4D" w:rsidP="008A3F7D">
            <w:pPr>
              <w:autoSpaceDN w:val="0"/>
              <w:spacing w:after="0"/>
              <w:ind w:right="120" w:firstLine="567"/>
              <w:jc w:val="both"/>
              <w:rPr>
                <w:rFonts w:ascii="Times New Roman" w:eastAsia="Times New Roman" w:hAnsi="Times New Roman" w:cs="Times New Roman"/>
                <w:bCs/>
                <w:spacing w:val="-2"/>
                <w:lang w:eastAsia="ru-RU"/>
              </w:rPr>
            </w:pPr>
            <w:r>
              <w:rPr>
                <w:rFonts w:ascii="Times New Roman" w:eastAsia="Times New Roman" w:hAnsi="Times New Roman" w:cs="Times New Roman"/>
                <w:bCs/>
                <w:spacing w:val="-2"/>
                <w:lang w:eastAsia="ru-RU"/>
              </w:rPr>
              <w:t xml:space="preserve">7.4. </w:t>
            </w:r>
            <w:r w:rsidRPr="009F4422">
              <w:rPr>
                <w:rFonts w:ascii="Times New Roman" w:eastAsia="Times New Roman" w:hAnsi="Times New Roman" w:cs="Times New Roman"/>
                <w:bCs/>
                <w:spacing w:val="-2"/>
                <w:lang w:eastAsia="ru-RU"/>
              </w:rPr>
              <w:t>.Виконавець бере на себе відповідальність за дотримання правил охорони праці та пожежної</w:t>
            </w:r>
          </w:p>
          <w:p w:rsidR="00835D4D" w:rsidRPr="008B2787" w:rsidRDefault="00835D4D" w:rsidP="008A3F7D">
            <w:pPr>
              <w:autoSpaceDN w:val="0"/>
              <w:spacing w:after="0"/>
              <w:ind w:right="120" w:firstLine="567"/>
              <w:jc w:val="both"/>
              <w:rPr>
                <w:rFonts w:ascii="Times New Roman" w:eastAsia="Times New Roman" w:hAnsi="Times New Roman" w:cs="Times New Roman"/>
                <w:bCs/>
                <w:spacing w:val="-2"/>
                <w:lang w:eastAsia="ru-RU"/>
              </w:rPr>
            </w:pPr>
            <w:r w:rsidRPr="009F4422">
              <w:rPr>
                <w:rFonts w:ascii="Times New Roman" w:eastAsia="Times New Roman" w:hAnsi="Times New Roman" w:cs="Times New Roman"/>
                <w:bCs/>
                <w:spacing w:val="-2"/>
                <w:lang w:eastAsia="ru-RU"/>
              </w:rPr>
              <w:t>безпеки під час надання послуг.</w:t>
            </w:r>
          </w:p>
          <w:p w:rsidR="00835D4D" w:rsidRPr="008B2787" w:rsidRDefault="00835D4D" w:rsidP="008A3F7D">
            <w:pPr>
              <w:autoSpaceDN w:val="0"/>
              <w:spacing w:after="0"/>
              <w:ind w:right="120" w:firstLine="567"/>
              <w:jc w:val="both"/>
              <w:rPr>
                <w:rFonts w:ascii="Times New Roman" w:eastAsia="Times New Roman" w:hAnsi="Times New Roman" w:cs="Times New Roman"/>
                <w:bCs/>
                <w:spacing w:val="-2"/>
                <w:lang w:eastAsia="ru-RU"/>
              </w:rPr>
            </w:pPr>
          </w:p>
          <w:p w:rsidR="00835D4D" w:rsidRPr="008B2787" w:rsidRDefault="00835D4D" w:rsidP="008A3F7D">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 Обставини непереборної сили</w:t>
            </w:r>
          </w:p>
          <w:p w:rsidR="00835D4D" w:rsidRPr="008B2787" w:rsidRDefault="00835D4D" w:rsidP="008A3F7D">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spacing w:val="-7"/>
                <w:lang w:eastAsia="ru-RU"/>
              </w:rPr>
              <w:lastRenderedPageBreak/>
              <w:t>8.1.</w:t>
            </w:r>
            <w:r w:rsidRPr="008B2787">
              <w:rPr>
                <w:rFonts w:ascii="Times New Roman" w:eastAsia="Times New Roman" w:hAnsi="Times New Roman" w:cs="Times New Roman"/>
                <w:lang w:eastAsia="ru-RU"/>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835D4D" w:rsidRPr="008B2787" w:rsidRDefault="00835D4D" w:rsidP="008A3F7D">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8.2.</w:t>
            </w:r>
            <w:r w:rsidRPr="008B2787">
              <w:rPr>
                <w:rFonts w:ascii="Times New Roman" w:eastAsia="Times New Roman" w:hAnsi="Times New Roman" w:cs="Times New Roman"/>
                <w:lang w:eastAsia="ru-RU"/>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rsidR="00835D4D" w:rsidRPr="008B2787" w:rsidRDefault="00835D4D" w:rsidP="008A3F7D">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8.3.</w:t>
            </w:r>
            <w:r w:rsidRPr="008B2787">
              <w:rPr>
                <w:rFonts w:ascii="Times New Roman" w:eastAsia="Times New Roman" w:hAnsi="Times New Roman" w:cs="Times New Roman"/>
                <w:lang w:eastAsia="ru-RU"/>
              </w:rPr>
              <w:tab/>
              <w:t>Достатнім доказом дії форс-мажорних обставин є документ, виданий Торгового-промисловою палатою України.</w:t>
            </w:r>
          </w:p>
          <w:p w:rsidR="00835D4D" w:rsidRPr="008B2787" w:rsidRDefault="00835D4D" w:rsidP="008A3F7D">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 Вирішення спорів</w:t>
            </w:r>
          </w:p>
          <w:p w:rsidR="00835D4D" w:rsidRPr="008B2787" w:rsidRDefault="00835D4D" w:rsidP="008A3F7D">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35D4D" w:rsidRPr="008B2787" w:rsidRDefault="00835D4D" w:rsidP="008A3F7D">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9.2. У разі недосягнення Сторонами згоди, спори (</w:t>
            </w:r>
            <w:r>
              <w:rPr>
                <w:rFonts w:ascii="Times New Roman" w:eastAsia="Times New Roman" w:hAnsi="Times New Roman" w:cs="Times New Roman"/>
                <w:lang w:eastAsia="ru-RU"/>
              </w:rPr>
              <w:t>розбіжності) вирішуються у судовому порядку.</w:t>
            </w:r>
          </w:p>
          <w:p w:rsidR="00835D4D" w:rsidRPr="008B2787" w:rsidRDefault="00835D4D" w:rsidP="008A3F7D">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 Строк дії Договору</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10.1. Цей Договір діє з моменту його підписання і діє до 31 грудня 2023 року або до виконання Сторонами своїх зобов’язань по цьому Договору.</w:t>
            </w:r>
            <w:r w:rsidRPr="008B2787">
              <w:rPr>
                <w:rFonts w:ascii="Times New Roman" w:eastAsia="Times New Roman" w:hAnsi="Times New Roman" w:cs="Times New Roman"/>
              </w:rPr>
              <w:t xml:space="preserve"> </w:t>
            </w:r>
          </w:p>
          <w:p w:rsidR="00835D4D" w:rsidRPr="008B2787" w:rsidRDefault="00835D4D" w:rsidP="008A3F7D">
            <w:pPr>
              <w:shd w:val="clear" w:color="auto" w:fill="FFFFFF"/>
              <w:tabs>
                <w:tab w:val="left" w:pos="331"/>
              </w:tabs>
              <w:autoSpaceDN w:val="0"/>
              <w:spacing w:after="0"/>
              <w:ind w:right="120" w:firstLine="567"/>
              <w:jc w:val="both"/>
              <w:rPr>
                <w:rFonts w:ascii="Times New Roman" w:eastAsia="Times New Roman" w:hAnsi="Times New Roman" w:cs="Times New Roman"/>
                <w:spacing w:val="-8"/>
                <w:lang w:eastAsia="ru-RU"/>
              </w:rPr>
            </w:pPr>
            <w:r w:rsidRPr="008B2787">
              <w:rPr>
                <w:rFonts w:ascii="Times New Roman" w:eastAsia="Times New Roman" w:hAnsi="Times New Roman" w:cs="Times New Roman"/>
                <w:lang w:eastAsia="ru-RU"/>
              </w:rPr>
              <w:t xml:space="preserve">10.2. </w:t>
            </w:r>
            <w:r w:rsidRPr="008B2787">
              <w:rPr>
                <w:rFonts w:ascii="Times New Roman" w:eastAsia="Times New Roman" w:hAnsi="Times New Roman" w:cs="Times New Roman"/>
                <w:spacing w:val="-8"/>
                <w:lang w:eastAsia="ru-RU"/>
              </w:rPr>
              <w:t>Даний Договір складено українською мовою в двох примірниках, які мають однакову юридичну силу, по одному примірнику для кожної із Сторін.</w:t>
            </w:r>
          </w:p>
          <w:p w:rsidR="00835D4D" w:rsidRPr="008B2787" w:rsidRDefault="00835D4D" w:rsidP="008A3F7D">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10.3. Невід’ємною частиною цього Договору є Специфікація .</w:t>
            </w:r>
          </w:p>
          <w:p w:rsidR="00835D4D" w:rsidRPr="008B2787" w:rsidRDefault="00835D4D" w:rsidP="008A3F7D">
            <w:pPr>
              <w:shd w:val="clear" w:color="auto" w:fill="FFFFFF"/>
              <w:tabs>
                <w:tab w:val="left" w:pos="331"/>
              </w:tabs>
              <w:autoSpaceDN w:val="0"/>
              <w:spacing w:after="0"/>
              <w:ind w:right="120" w:firstLine="567"/>
              <w:jc w:val="center"/>
              <w:rPr>
                <w:rFonts w:ascii="Times New Roman" w:eastAsia="Times New Roman" w:hAnsi="Times New Roman" w:cs="Times New Roman"/>
                <w:spacing w:val="-1"/>
                <w:lang w:eastAsia="ru-RU"/>
              </w:rPr>
            </w:pPr>
          </w:p>
          <w:p w:rsidR="00835D4D" w:rsidRPr="008B2787" w:rsidRDefault="00835D4D" w:rsidP="008A3F7D">
            <w:pPr>
              <w:shd w:val="clear" w:color="auto" w:fill="FFFFFF"/>
              <w:tabs>
                <w:tab w:val="left" w:pos="331"/>
              </w:tabs>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spacing w:val="-1"/>
                <w:lang w:eastAsia="ru-RU"/>
              </w:rPr>
              <w:t xml:space="preserve">11. </w:t>
            </w:r>
            <w:r w:rsidRPr="008B2787">
              <w:rPr>
                <w:rFonts w:ascii="Times New Roman" w:eastAsia="Times New Roman" w:hAnsi="Times New Roman" w:cs="Times New Roman"/>
                <w:bCs/>
                <w:spacing w:val="-1"/>
                <w:lang w:eastAsia="ru-RU"/>
              </w:rPr>
              <w:t>Інші умови</w:t>
            </w:r>
          </w:p>
          <w:p w:rsidR="00835D4D" w:rsidRPr="008B2787" w:rsidRDefault="00835D4D" w:rsidP="008A3F7D">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eastAsia="Times New Roman" w:hAnsi="Times New Roman" w:cs="Times New Roman"/>
                <w:bCs/>
                <w:spacing w:val="-1"/>
              </w:rPr>
              <w:t xml:space="preserve">            11.1. </w:t>
            </w:r>
            <w:proofErr w:type="spellStart"/>
            <w:r w:rsidRPr="008B2787">
              <w:rPr>
                <w:rFonts w:ascii="Times New Roman" w:hAnsi="Times New Roman" w:cs="Times New Roman"/>
                <w:lang w:val="ru-RU"/>
              </w:rPr>
              <w:t>Цей</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Договір</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укладено</w:t>
            </w:r>
            <w:proofErr w:type="spellEnd"/>
            <w:r w:rsidRPr="008B2787">
              <w:rPr>
                <w:rFonts w:ascii="Times New Roman" w:hAnsi="Times New Roman" w:cs="Times New Roman"/>
                <w:lang w:val="ru-RU"/>
              </w:rPr>
              <w:t xml:space="preserve"> за результатами </w:t>
            </w:r>
            <w:proofErr w:type="spellStart"/>
            <w:r w:rsidRPr="008B2787">
              <w:rPr>
                <w:rFonts w:ascii="Times New Roman" w:hAnsi="Times New Roman" w:cs="Times New Roman"/>
                <w:lang w:val="ru-RU"/>
              </w:rPr>
              <w:t>проведення</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процедури</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відкритих</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торгів</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відповідно</w:t>
            </w:r>
            <w:proofErr w:type="spellEnd"/>
            <w:r w:rsidRPr="008B2787">
              <w:rPr>
                <w:rFonts w:ascii="Times New Roman" w:hAnsi="Times New Roman" w:cs="Times New Roman"/>
                <w:lang w:val="ru-RU"/>
              </w:rPr>
              <w:t xml:space="preserve"> до </w:t>
            </w:r>
            <w:r w:rsidRPr="008B2787">
              <w:rPr>
                <w:rFonts w:ascii="Times New Roman" w:eastAsia="Times New Roman" w:hAnsi="Times New Roman" w:cs="Times New Roman"/>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B2787">
              <w:rPr>
                <w:rFonts w:ascii="Times New Roman" w:hAnsi="Times New Roman" w:cs="Times New Roman"/>
                <w:lang w:val="ru-RU" w:eastAsia="en-US"/>
              </w:rPr>
              <w:t xml:space="preserve">постанови </w:t>
            </w:r>
            <w:proofErr w:type="spellStart"/>
            <w:r w:rsidRPr="008B2787">
              <w:rPr>
                <w:rFonts w:ascii="Times New Roman" w:hAnsi="Times New Roman" w:cs="Times New Roman"/>
                <w:lang w:val="ru-RU" w:eastAsia="en-US"/>
              </w:rPr>
              <w:t>Кабінету</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Міністрів</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України</w:t>
            </w:r>
            <w:proofErr w:type="spellEnd"/>
            <w:r w:rsidRPr="008B2787">
              <w:rPr>
                <w:rFonts w:ascii="Times New Roman" w:hAnsi="Times New Roman" w:cs="Times New Roman"/>
                <w:lang w:val="ru-RU" w:eastAsia="en-US"/>
              </w:rPr>
              <w:t xml:space="preserve"> «Про </w:t>
            </w:r>
            <w:proofErr w:type="spellStart"/>
            <w:r w:rsidRPr="008B2787">
              <w:rPr>
                <w:rFonts w:ascii="Times New Roman" w:hAnsi="Times New Roman" w:cs="Times New Roman"/>
                <w:lang w:val="ru-RU" w:eastAsia="en-US"/>
              </w:rPr>
              <w:t>затвердження</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bdr w:val="none" w:sz="0" w:space="0" w:color="auto" w:frame="1"/>
                <w:lang w:val="ru-RU"/>
              </w:rPr>
              <w:t>особливостей</w:t>
            </w:r>
            <w:proofErr w:type="spellEnd"/>
            <w:r w:rsidRPr="008B2787">
              <w:rPr>
                <w:rFonts w:ascii="Times New Roman" w:hAnsi="Times New Roman" w:cs="Times New Roman"/>
                <w:bdr w:val="none" w:sz="0" w:space="0" w:color="auto" w:frame="1"/>
                <w:lang w:val="ru-RU"/>
              </w:rPr>
              <w:t xml:space="preserve"> </w:t>
            </w:r>
            <w:proofErr w:type="spellStart"/>
            <w:r w:rsidRPr="008B2787">
              <w:rPr>
                <w:rFonts w:ascii="Times New Roman" w:hAnsi="Times New Roman" w:cs="Times New Roman"/>
                <w:lang w:val="ru-RU"/>
              </w:rPr>
              <w:t>здійснення</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публічних</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закупівель</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товарів</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робіт</w:t>
            </w:r>
            <w:proofErr w:type="spellEnd"/>
            <w:r w:rsidRPr="008B2787">
              <w:rPr>
                <w:rFonts w:ascii="Times New Roman" w:hAnsi="Times New Roman" w:cs="Times New Roman"/>
                <w:lang w:val="ru-RU"/>
              </w:rPr>
              <w:t xml:space="preserve"> і </w:t>
            </w:r>
            <w:proofErr w:type="spellStart"/>
            <w:r w:rsidRPr="008B2787">
              <w:rPr>
                <w:rFonts w:ascii="Times New Roman" w:hAnsi="Times New Roman" w:cs="Times New Roman"/>
                <w:lang w:val="ru-RU"/>
              </w:rPr>
              <w:t>послуг</w:t>
            </w:r>
            <w:proofErr w:type="spellEnd"/>
            <w:r w:rsidRPr="008B2787">
              <w:rPr>
                <w:rFonts w:ascii="Times New Roman" w:hAnsi="Times New Roman" w:cs="Times New Roman"/>
                <w:lang w:val="ru-RU"/>
              </w:rPr>
              <w:t xml:space="preserve"> для </w:t>
            </w:r>
            <w:proofErr w:type="spellStart"/>
            <w:r w:rsidRPr="008B2787">
              <w:rPr>
                <w:rFonts w:ascii="Times New Roman" w:hAnsi="Times New Roman" w:cs="Times New Roman"/>
                <w:lang w:val="ru-RU"/>
              </w:rPr>
              <w:t>замовників</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передбачених</w:t>
            </w:r>
            <w:proofErr w:type="spellEnd"/>
            <w:r w:rsidRPr="008B2787">
              <w:rPr>
                <w:rFonts w:ascii="Times New Roman" w:hAnsi="Times New Roman" w:cs="Times New Roman"/>
                <w:lang w:val="ru-RU"/>
              </w:rPr>
              <w:t xml:space="preserve"> Законом </w:t>
            </w:r>
            <w:proofErr w:type="spellStart"/>
            <w:r w:rsidRPr="008B2787">
              <w:rPr>
                <w:rFonts w:ascii="Times New Roman" w:hAnsi="Times New Roman" w:cs="Times New Roman"/>
                <w:lang w:val="ru-RU"/>
              </w:rPr>
              <w:t>України</w:t>
            </w:r>
            <w:proofErr w:type="spellEnd"/>
            <w:r w:rsidRPr="008B2787">
              <w:rPr>
                <w:rFonts w:ascii="Times New Roman" w:hAnsi="Times New Roman" w:cs="Times New Roman"/>
                <w:lang w:val="ru-RU"/>
              </w:rPr>
              <w:t xml:space="preserve"> «Про </w:t>
            </w:r>
            <w:proofErr w:type="spellStart"/>
            <w:r w:rsidRPr="008B2787">
              <w:rPr>
                <w:rFonts w:ascii="Times New Roman" w:hAnsi="Times New Roman" w:cs="Times New Roman"/>
                <w:lang w:val="ru-RU"/>
              </w:rPr>
              <w:t>публічні</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закупівлі</w:t>
            </w:r>
            <w:proofErr w:type="spellEnd"/>
            <w:r w:rsidRPr="008B2787">
              <w:rPr>
                <w:rFonts w:ascii="Times New Roman" w:hAnsi="Times New Roman" w:cs="Times New Roman"/>
                <w:lang w:val="ru-RU"/>
              </w:rPr>
              <w:t xml:space="preserve">», на </w:t>
            </w:r>
            <w:proofErr w:type="spellStart"/>
            <w:r w:rsidRPr="008B2787">
              <w:rPr>
                <w:rFonts w:ascii="Times New Roman" w:hAnsi="Times New Roman" w:cs="Times New Roman"/>
                <w:lang w:val="ru-RU"/>
              </w:rPr>
              <w:t>період</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дії</w:t>
            </w:r>
            <w:proofErr w:type="spellEnd"/>
            <w:r w:rsidRPr="008B2787">
              <w:rPr>
                <w:rFonts w:ascii="Times New Roman" w:hAnsi="Times New Roman" w:cs="Times New Roman"/>
                <w:lang w:val="ru-RU"/>
              </w:rPr>
              <w:t xml:space="preserve"> правового режиму </w:t>
            </w:r>
            <w:proofErr w:type="spellStart"/>
            <w:r w:rsidRPr="008B2787">
              <w:rPr>
                <w:rFonts w:ascii="Times New Roman" w:hAnsi="Times New Roman" w:cs="Times New Roman"/>
                <w:lang w:val="ru-RU"/>
              </w:rPr>
              <w:t>воєнного</w:t>
            </w:r>
            <w:proofErr w:type="spellEnd"/>
            <w:r w:rsidRPr="008B2787">
              <w:rPr>
                <w:rFonts w:ascii="Times New Roman" w:hAnsi="Times New Roman" w:cs="Times New Roman"/>
                <w:lang w:val="ru-RU"/>
              </w:rPr>
              <w:t xml:space="preserve"> стану в </w:t>
            </w:r>
            <w:proofErr w:type="spellStart"/>
            <w:r w:rsidRPr="008B2787">
              <w:rPr>
                <w:rFonts w:ascii="Times New Roman" w:hAnsi="Times New Roman" w:cs="Times New Roman"/>
                <w:lang w:val="ru-RU"/>
              </w:rPr>
              <w:t>Україні</w:t>
            </w:r>
            <w:proofErr w:type="spellEnd"/>
            <w:r w:rsidRPr="008B2787">
              <w:rPr>
                <w:rFonts w:ascii="Times New Roman" w:hAnsi="Times New Roman" w:cs="Times New Roman"/>
                <w:lang w:val="ru-RU"/>
              </w:rPr>
              <w:t xml:space="preserve"> та </w:t>
            </w:r>
            <w:proofErr w:type="spellStart"/>
            <w:r w:rsidRPr="008B2787">
              <w:rPr>
                <w:rFonts w:ascii="Times New Roman" w:hAnsi="Times New Roman" w:cs="Times New Roman"/>
                <w:lang w:val="ru-RU"/>
              </w:rPr>
              <w:t>протягом</w:t>
            </w:r>
            <w:proofErr w:type="spellEnd"/>
            <w:r w:rsidRPr="008B2787">
              <w:rPr>
                <w:rFonts w:ascii="Times New Roman" w:hAnsi="Times New Roman" w:cs="Times New Roman"/>
                <w:lang w:val="ru-RU"/>
              </w:rPr>
              <w:t xml:space="preserve"> 90 </w:t>
            </w:r>
            <w:proofErr w:type="spellStart"/>
            <w:r w:rsidRPr="008B2787">
              <w:rPr>
                <w:rFonts w:ascii="Times New Roman" w:hAnsi="Times New Roman" w:cs="Times New Roman"/>
                <w:lang w:val="ru-RU"/>
              </w:rPr>
              <w:t>днів</w:t>
            </w:r>
            <w:proofErr w:type="spellEnd"/>
            <w:r w:rsidRPr="008B2787">
              <w:rPr>
                <w:rFonts w:ascii="Times New Roman" w:hAnsi="Times New Roman" w:cs="Times New Roman"/>
                <w:lang w:val="ru-RU"/>
              </w:rPr>
              <w:t xml:space="preserve"> з дня </w:t>
            </w:r>
            <w:proofErr w:type="spellStart"/>
            <w:r w:rsidRPr="008B2787">
              <w:rPr>
                <w:rFonts w:ascii="Times New Roman" w:hAnsi="Times New Roman" w:cs="Times New Roman"/>
                <w:lang w:val="ru-RU"/>
              </w:rPr>
              <w:t>його</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припинення</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або</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скасування</w:t>
            </w:r>
            <w:proofErr w:type="spellEnd"/>
            <w:r w:rsidRPr="008B2787">
              <w:rPr>
                <w:rFonts w:ascii="Times New Roman" w:hAnsi="Times New Roman" w:cs="Times New Roman"/>
                <w:lang w:val="ru-RU"/>
              </w:rPr>
              <w:t xml:space="preserve">» </w:t>
            </w:r>
            <w:proofErr w:type="spellStart"/>
            <w:r w:rsidRPr="008B2787">
              <w:rPr>
                <w:rFonts w:ascii="Times New Roman" w:hAnsi="Times New Roman" w:cs="Times New Roman"/>
                <w:lang w:val="ru-RU"/>
              </w:rPr>
              <w:t>від</w:t>
            </w:r>
            <w:proofErr w:type="spellEnd"/>
            <w:r w:rsidRPr="008B2787">
              <w:rPr>
                <w:rFonts w:ascii="Times New Roman" w:hAnsi="Times New Roman" w:cs="Times New Roman"/>
                <w:lang w:val="ru-RU"/>
              </w:rPr>
              <w:t xml:space="preserve"> 12 </w:t>
            </w:r>
            <w:proofErr w:type="spellStart"/>
            <w:r w:rsidRPr="008B2787">
              <w:rPr>
                <w:rFonts w:ascii="Times New Roman" w:hAnsi="Times New Roman" w:cs="Times New Roman"/>
                <w:lang w:val="ru-RU"/>
              </w:rPr>
              <w:t>жовтня</w:t>
            </w:r>
            <w:proofErr w:type="spellEnd"/>
            <w:r w:rsidRPr="008B2787">
              <w:rPr>
                <w:rFonts w:ascii="Times New Roman" w:hAnsi="Times New Roman" w:cs="Times New Roman"/>
                <w:lang w:val="ru-RU"/>
              </w:rPr>
              <w:t xml:space="preserve"> 2022 року №1178.</w:t>
            </w:r>
          </w:p>
          <w:p w:rsidR="00835D4D" w:rsidRPr="008B2787" w:rsidRDefault="00835D4D" w:rsidP="008A3F7D">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hAnsi="Times New Roman" w:cs="Times New Roman"/>
                <w:lang w:eastAsia="ru-RU"/>
              </w:rPr>
              <w:t xml:space="preserve">           11.2. </w:t>
            </w:r>
            <w:proofErr w:type="spellStart"/>
            <w:r w:rsidRPr="008B2787">
              <w:rPr>
                <w:rFonts w:ascii="Times New Roman" w:hAnsi="Times New Roman" w:cs="Times New Roman"/>
                <w:lang w:val="ru-RU" w:eastAsia="en-US"/>
              </w:rPr>
              <w:t>Зміни</w:t>
            </w:r>
            <w:proofErr w:type="spellEnd"/>
            <w:r w:rsidRPr="008B2787">
              <w:rPr>
                <w:rFonts w:ascii="Times New Roman" w:hAnsi="Times New Roman" w:cs="Times New Roman"/>
                <w:lang w:val="ru-RU" w:eastAsia="en-US"/>
              </w:rPr>
              <w:t xml:space="preserve"> до </w:t>
            </w:r>
            <w:proofErr w:type="spellStart"/>
            <w:r w:rsidRPr="008B2787">
              <w:rPr>
                <w:rFonts w:ascii="Times New Roman" w:hAnsi="Times New Roman" w:cs="Times New Roman"/>
                <w:lang w:val="ru-RU" w:eastAsia="en-US"/>
              </w:rPr>
              <w:t>цього</w:t>
            </w:r>
            <w:proofErr w:type="spellEnd"/>
            <w:r w:rsidRPr="008B2787">
              <w:rPr>
                <w:rFonts w:ascii="Times New Roman" w:hAnsi="Times New Roman" w:cs="Times New Roman"/>
                <w:lang w:val="ru-RU" w:eastAsia="en-US"/>
              </w:rPr>
              <w:t xml:space="preserve"> Договору та </w:t>
            </w:r>
            <w:proofErr w:type="spellStart"/>
            <w:r w:rsidRPr="008B2787">
              <w:rPr>
                <w:rFonts w:ascii="Times New Roman" w:hAnsi="Times New Roman" w:cs="Times New Roman"/>
                <w:lang w:val="ru-RU" w:eastAsia="en-US"/>
              </w:rPr>
              <w:t>його</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розірвання</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здійснюється</w:t>
            </w:r>
            <w:proofErr w:type="spellEnd"/>
            <w:r w:rsidRPr="008B2787">
              <w:rPr>
                <w:rFonts w:ascii="Times New Roman" w:hAnsi="Times New Roman" w:cs="Times New Roman"/>
                <w:lang w:val="ru-RU" w:eastAsia="en-US"/>
              </w:rPr>
              <w:t xml:space="preserve"> за </w:t>
            </w:r>
            <w:proofErr w:type="spellStart"/>
            <w:r w:rsidRPr="008B2787">
              <w:rPr>
                <w:rFonts w:ascii="Times New Roman" w:hAnsi="Times New Roman" w:cs="Times New Roman"/>
                <w:lang w:val="ru-RU" w:eastAsia="en-US"/>
              </w:rPr>
              <w:t>взаємною</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згодою</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Сторін</w:t>
            </w:r>
            <w:proofErr w:type="spellEnd"/>
            <w:r w:rsidRPr="008B2787">
              <w:rPr>
                <w:rFonts w:ascii="Times New Roman" w:hAnsi="Times New Roman" w:cs="Times New Roman"/>
                <w:lang w:val="ru-RU" w:eastAsia="en-US"/>
              </w:rPr>
              <w:t xml:space="preserve">, шляхом </w:t>
            </w:r>
            <w:proofErr w:type="spellStart"/>
            <w:proofErr w:type="gramStart"/>
            <w:r w:rsidRPr="008B2787">
              <w:rPr>
                <w:rFonts w:ascii="Times New Roman" w:hAnsi="Times New Roman" w:cs="Times New Roman"/>
                <w:lang w:val="ru-RU" w:eastAsia="en-US"/>
              </w:rPr>
              <w:t>укладання</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додаткової</w:t>
            </w:r>
            <w:proofErr w:type="spellEnd"/>
            <w:proofErr w:type="gramEnd"/>
            <w:r w:rsidRPr="008B2787">
              <w:rPr>
                <w:rFonts w:ascii="Times New Roman" w:hAnsi="Times New Roman" w:cs="Times New Roman"/>
                <w:lang w:val="ru-RU" w:eastAsia="en-US"/>
              </w:rPr>
              <w:t xml:space="preserve">  угоди до </w:t>
            </w:r>
            <w:proofErr w:type="spellStart"/>
            <w:r w:rsidRPr="008B2787">
              <w:rPr>
                <w:rFonts w:ascii="Times New Roman" w:hAnsi="Times New Roman" w:cs="Times New Roman"/>
                <w:lang w:val="ru-RU" w:eastAsia="en-US"/>
              </w:rPr>
              <w:t>цього</w:t>
            </w:r>
            <w:proofErr w:type="spellEnd"/>
            <w:r w:rsidRPr="008B2787">
              <w:rPr>
                <w:rFonts w:ascii="Times New Roman" w:hAnsi="Times New Roman" w:cs="Times New Roman"/>
                <w:lang w:val="ru-RU" w:eastAsia="en-US"/>
              </w:rPr>
              <w:t xml:space="preserve"> Договору. </w:t>
            </w:r>
            <w:proofErr w:type="spellStart"/>
            <w:r w:rsidRPr="008B2787">
              <w:rPr>
                <w:rFonts w:ascii="Times New Roman" w:hAnsi="Times New Roman" w:cs="Times New Roman"/>
                <w:lang w:val="ru-RU" w:eastAsia="en-US"/>
              </w:rPr>
              <w:t>Додаткова</w:t>
            </w:r>
            <w:proofErr w:type="spellEnd"/>
            <w:r w:rsidRPr="008B2787">
              <w:rPr>
                <w:rFonts w:ascii="Times New Roman" w:hAnsi="Times New Roman" w:cs="Times New Roman"/>
                <w:lang w:val="ru-RU" w:eastAsia="en-US"/>
              </w:rPr>
              <w:t xml:space="preserve"> угода є </w:t>
            </w:r>
            <w:proofErr w:type="spellStart"/>
            <w:r w:rsidRPr="008B2787">
              <w:rPr>
                <w:rFonts w:ascii="Times New Roman" w:hAnsi="Times New Roman" w:cs="Times New Roman"/>
                <w:lang w:val="ru-RU" w:eastAsia="en-US"/>
              </w:rPr>
              <w:t>невід'ємною</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частиною</w:t>
            </w:r>
            <w:proofErr w:type="spellEnd"/>
            <w:r w:rsidRPr="008B2787">
              <w:rPr>
                <w:rFonts w:ascii="Times New Roman" w:hAnsi="Times New Roman" w:cs="Times New Roman"/>
                <w:lang w:val="ru-RU" w:eastAsia="en-US"/>
              </w:rPr>
              <w:t xml:space="preserve"> </w:t>
            </w:r>
            <w:proofErr w:type="spellStart"/>
            <w:r w:rsidRPr="008B2787">
              <w:rPr>
                <w:rFonts w:ascii="Times New Roman" w:hAnsi="Times New Roman" w:cs="Times New Roman"/>
                <w:lang w:val="ru-RU" w:eastAsia="en-US"/>
              </w:rPr>
              <w:t>цього</w:t>
            </w:r>
            <w:proofErr w:type="spellEnd"/>
            <w:r w:rsidRPr="008B2787">
              <w:rPr>
                <w:rFonts w:ascii="Times New Roman" w:hAnsi="Times New Roman" w:cs="Times New Roman"/>
                <w:lang w:val="ru-RU" w:eastAsia="en-US"/>
              </w:rPr>
              <w:t xml:space="preserve"> Договору.</w:t>
            </w:r>
          </w:p>
          <w:p w:rsidR="00835D4D" w:rsidRPr="008B2787" w:rsidRDefault="00835D4D" w:rsidP="008A3F7D">
            <w:pPr>
              <w:widowControl w:val="0"/>
              <w:suppressAutoHyphens/>
              <w:autoSpaceDE w:val="0"/>
              <w:spacing w:after="0" w:line="276" w:lineRule="auto"/>
              <w:ind w:right="120"/>
              <w:jc w:val="both"/>
              <w:rPr>
                <w:rFonts w:ascii="Times New Roman" w:eastAsia="Times New Roman" w:hAnsi="Times New Roman" w:cs="Times New Roman"/>
                <w:lang w:eastAsia="zh-CN"/>
              </w:rPr>
            </w:pPr>
            <w:r w:rsidRPr="008B2787">
              <w:rPr>
                <w:rFonts w:ascii="Times New Roman" w:hAnsi="Times New Roman" w:cs="Times New Roman"/>
                <w:lang w:eastAsia="ru-RU"/>
              </w:rPr>
              <w:t xml:space="preserve">           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835D4D" w:rsidRPr="008B2787" w:rsidRDefault="00835D4D" w:rsidP="008A3F7D">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предмет договору; </w:t>
            </w:r>
          </w:p>
          <w:p w:rsidR="00835D4D" w:rsidRPr="008B2787" w:rsidRDefault="00835D4D" w:rsidP="008A3F7D">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сума договору; </w:t>
            </w:r>
          </w:p>
          <w:p w:rsidR="00835D4D" w:rsidRPr="008B2787" w:rsidRDefault="00835D4D" w:rsidP="008A3F7D">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дії договору </w:t>
            </w:r>
          </w:p>
          <w:p w:rsidR="00835D4D" w:rsidRPr="008B2787" w:rsidRDefault="00835D4D" w:rsidP="008A3F7D">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надання послуг; </w:t>
            </w:r>
          </w:p>
          <w:p w:rsidR="00835D4D" w:rsidRPr="008B2787" w:rsidRDefault="00835D4D" w:rsidP="008A3F7D">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якість та обсяги/кількість послуги.</w:t>
            </w:r>
          </w:p>
          <w:p w:rsidR="00835D4D" w:rsidRPr="008B2787" w:rsidRDefault="00835D4D" w:rsidP="008A3F7D">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11.4. </w:t>
            </w:r>
            <w:proofErr w:type="spellStart"/>
            <w:r w:rsidRPr="008B2787">
              <w:rPr>
                <w:rFonts w:ascii="Times New Roman" w:hAnsi="Times New Roman" w:cs="Times New Roman"/>
                <w:color w:val="000000"/>
                <w:kern w:val="3"/>
                <w:lang w:val="ru-RU" w:eastAsia="zh-CN" w:bidi="hi-IN"/>
              </w:rPr>
              <w:t>Представники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уповноваженні</w:t>
            </w:r>
            <w:proofErr w:type="spellEnd"/>
            <w:r w:rsidRPr="008B2787">
              <w:rPr>
                <w:rFonts w:ascii="Times New Roman" w:hAnsi="Times New Roman" w:cs="Times New Roman"/>
                <w:color w:val="000000"/>
                <w:kern w:val="3"/>
                <w:lang w:val="ru-RU" w:eastAsia="zh-CN" w:bidi="hi-IN"/>
              </w:rPr>
              <w:t xml:space="preserve"> на </w:t>
            </w:r>
            <w:proofErr w:type="spellStart"/>
            <w:r w:rsidRPr="008B2787">
              <w:rPr>
                <w:rFonts w:ascii="Times New Roman" w:hAnsi="Times New Roman" w:cs="Times New Roman"/>
                <w:color w:val="000000"/>
                <w:kern w:val="3"/>
                <w:lang w:val="ru-RU" w:eastAsia="zh-CN" w:bidi="hi-IN"/>
              </w:rPr>
              <w:t>укладання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цього</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погодились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що</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їх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персональні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які</w:t>
            </w:r>
            <w:proofErr w:type="spellEnd"/>
            <w:r w:rsidRPr="008B2787">
              <w:rPr>
                <w:rFonts w:ascii="Times New Roman" w:hAnsi="Times New Roman" w:cs="Times New Roman"/>
                <w:color w:val="000000"/>
                <w:kern w:val="3"/>
                <w:lang w:val="ru-RU" w:eastAsia="zh-CN" w:bidi="hi-IN"/>
              </w:rPr>
              <w:t xml:space="preserve"> стали </w:t>
            </w:r>
            <w:proofErr w:type="spellStart"/>
            <w:r w:rsidRPr="008B2787">
              <w:rPr>
                <w:rFonts w:ascii="Times New Roman" w:hAnsi="Times New Roman" w:cs="Times New Roman"/>
                <w:color w:val="000000"/>
                <w:kern w:val="3"/>
                <w:lang w:val="ru-RU" w:eastAsia="zh-CN" w:bidi="hi-IN"/>
              </w:rPr>
              <w:t>відомі</w:t>
            </w:r>
            <w:proofErr w:type="spellEnd"/>
            <w:r w:rsidRPr="008B2787">
              <w:rPr>
                <w:rFonts w:ascii="Times New Roman" w:hAnsi="Times New Roman" w:cs="Times New Roman"/>
                <w:color w:val="000000"/>
                <w:kern w:val="3"/>
                <w:lang w:val="ru-RU" w:eastAsia="zh-CN" w:bidi="hi-IN"/>
              </w:rPr>
              <w:t xml:space="preserve"> Сторонам в </w:t>
            </w:r>
            <w:proofErr w:type="spellStart"/>
            <w:r w:rsidRPr="008B2787">
              <w:rPr>
                <w:rFonts w:ascii="Times New Roman" w:hAnsi="Times New Roman" w:cs="Times New Roman"/>
                <w:color w:val="000000"/>
                <w:kern w:val="3"/>
                <w:lang w:val="ru-RU" w:eastAsia="zh-CN" w:bidi="hi-IN"/>
              </w:rPr>
              <w:t>зв’язку</w:t>
            </w:r>
            <w:proofErr w:type="spellEnd"/>
            <w:r w:rsidRPr="008B2787">
              <w:rPr>
                <w:rFonts w:ascii="Times New Roman" w:hAnsi="Times New Roman" w:cs="Times New Roman"/>
                <w:color w:val="000000"/>
                <w:kern w:val="3"/>
                <w:lang w:val="ru-RU" w:eastAsia="zh-CN" w:bidi="hi-IN"/>
              </w:rPr>
              <w:t xml:space="preserve"> з </w:t>
            </w:r>
            <w:proofErr w:type="spellStart"/>
            <w:r w:rsidRPr="008B2787">
              <w:rPr>
                <w:rFonts w:ascii="Times New Roman" w:hAnsi="Times New Roman" w:cs="Times New Roman"/>
                <w:color w:val="000000"/>
                <w:kern w:val="3"/>
                <w:lang w:val="ru-RU" w:eastAsia="zh-CN" w:bidi="hi-IN"/>
              </w:rPr>
              <w:t>укладанням</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цього</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включаються</w:t>
            </w:r>
            <w:proofErr w:type="spellEnd"/>
            <w:r w:rsidRPr="008B2787">
              <w:rPr>
                <w:rFonts w:ascii="Times New Roman" w:hAnsi="Times New Roman" w:cs="Times New Roman"/>
                <w:color w:val="000000"/>
                <w:kern w:val="3"/>
                <w:lang w:val="ru-RU" w:eastAsia="zh-CN" w:bidi="hi-IN"/>
              </w:rPr>
              <w:t xml:space="preserve"> до баз </w:t>
            </w:r>
            <w:proofErr w:type="spellStart"/>
            <w:r w:rsidRPr="008B2787">
              <w:rPr>
                <w:rFonts w:ascii="Times New Roman" w:hAnsi="Times New Roman" w:cs="Times New Roman"/>
                <w:color w:val="000000"/>
                <w:kern w:val="3"/>
                <w:lang w:val="ru-RU" w:eastAsia="zh-CN" w:bidi="hi-IN"/>
              </w:rPr>
              <w:t>персональних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w:t>
            </w:r>
          </w:p>
          <w:p w:rsidR="00835D4D" w:rsidRPr="008B2787" w:rsidRDefault="00835D4D" w:rsidP="008A3F7D">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11.5. </w:t>
            </w:r>
            <w:proofErr w:type="spellStart"/>
            <w:r w:rsidRPr="008B2787">
              <w:rPr>
                <w:rFonts w:ascii="Times New Roman" w:hAnsi="Times New Roman" w:cs="Times New Roman"/>
                <w:color w:val="000000"/>
                <w:kern w:val="3"/>
                <w:lang w:val="ru-RU" w:eastAsia="zh-CN" w:bidi="hi-IN"/>
              </w:rPr>
              <w:t>Підписуючи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даний</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Договір</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уповноважені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представники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дають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згоду</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дозвіл</w:t>
            </w:r>
            <w:proofErr w:type="spellEnd"/>
            <w:r w:rsidRPr="008B2787">
              <w:rPr>
                <w:rFonts w:ascii="Times New Roman" w:hAnsi="Times New Roman" w:cs="Times New Roman"/>
                <w:color w:val="000000"/>
                <w:kern w:val="3"/>
                <w:lang w:val="ru-RU" w:eastAsia="zh-CN" w:bidi="hi-IN"/>
              </w:rPr>
              <w:t xml:space="preserve">) на </w:t>
            </w:r>
            <w:proofErr w:type="spellStart"/>
            <w:r w:rsidRPr="008B2787">
              <w:rPr>
                <w:rFonts w:ascii="Times New Roman" w:hAnsi="Times New Roman" w:cs="Times New Roman"/>
                <w:color w:val="000000"/>
                <w:kern w:val="3"/>
                <w:lang w:val="ru-RU" w:eastAsia="zh-CN" w:bidi="hi-IN"/>
              </w:rPr>
              <w:t>обробку</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їх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персональних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даних</w:t>
            </w:r>
            <w:proofErr w:type="spellEnd"/>
            <w:r w:rsidRPr="008B2787">
              <w:rPr>
                <w:rFonts w:ascii="Times New Roman" w:hAnsi="Times New Roman" w:cs="Times New Roman"/>
                <w:color w:val="000000"/>
                <w:kern w:val="3"/>
                <w:lang w:val="ru-RU" w:eastAsia="zh-CN" w:bidi="hi-IN"/>
              </w:rPr>
              <w:t xml:space="preserve">, з метою </w:t>
            </w:r>
            <w:proofErr w:type="spellStart"/>
            <w:r w:rsidRPr="008B2787">
              <w:rPr>
                <w:rFonts w:ascii="Times New Roman" w:hAnsi="Times New Roman" w:cs="Times New Roman"/>
                <w:color w:val="000000"/>
                <w:kern w:val="3"/>
                <w:lang w:val="ru-RU" w:eastAsia="zh-CN" w:bidi="hi-IN"/>
              </w:rPr>
              <w:t>підтвердження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повноважень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суб’єкта</w:t>
            </w:r>
            <w:proofErr w:type="spellEnd"/>
            <w:r w:rsidRPr="008B2787">
              <w:rPr>
                <w:rFonts w:ascii="Times New Roman" w:hAnsi="Times New Roman" w:cs="Times New Roman"/>
                <w:color w:val="000000"/>
                <w:kern w:val="3"/>
                <w:lang w:val="ru-RU" w:eastAsia="zh-CN" w:bidi="hi-IN"/>
              </w:rPr>
              <w:t xml:space="preserve"> на </w:t>
            </w:r>
            <w:proofErr w:type="spellStart"/>
            <w:r w:rsidRPr="008B2787">
              <w:rPr>
                <w:rFonts w:ascii="Times New Roman" w:hAnsi="Times New Roman" w:cs="Times New Roman"/>
                <w:color w:val="000000"/>
                <w:kern w:val="3"/>
                <w:lang w:val="ru-RU" w:eastAsia="zh-CN" w:bidi="hi-IN"/>
              </w:rPr>
              <w:t>укладання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зміну</w:t>
            </w:r>
            <w:proofErr w:type="spellEnd"/>
            <w:r w:rsidRPr="008B2787">
              <w:rPr>
                <w:rFonts w:ascii="Times New Roman" w:hAnsi="Times New Roman" w:cs="Times New Roman"/>
                <w:color w:val="000000"/>
                <w:kern w:val="3"/>
                <w:lang w:val="ru-RU" w:eastAsia="zh-CN" w:bidi="hi-IN"/>
              </w:rPr>
              <w:t xml:space="preserve"> та </w:t>
            </w:r>
            <w:proofErr w:type="spellStart"/>
            <w:r w:rsidRPr="008B2787">
              <w:rPr>
                <w:rFonts w:ascii="Times New Roman" w:hAnsi="Times New Roman" w:cs="Times New Roman"/>
                <w:color w:val="000000"/>
                <w:kern w:val="3"/>
                <w:lang w:val="ru-RU" w:eastAsia="zh-CN" w:bidi="hi-IN"/>
              </w:rPr>
              <w:t>розірвання</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забезпечення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реалізації</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адміністративно-правових</w:t>
            </w:r>
            <w:proofErr w:type="spellEnd"/>
            <w:r w:rsidRPr="008B2787">
              <w:rPr>
                <w:rFonts w:ascii="Times New Roman" w:hAnsi="Times New Roman" w:cs="Times New Roman"/>
                <w:color w:val="000000"/>
                <w:kern w:val="3"/>
                <w:lang w:val="ru-RU" w:eastAsia="zh-CN" w:bidi="hi-IN"/>
              </w:rPr>
              <w:t xml:space="preserve"> і </w:t>
            </w:r>
            <w:proofErr w:type="spellStart"/>
            <w:r w:rsidRPr="008B2787">
              <w:rPr>
                <w:rFonts w:ascii="Times New Roman" w:hAnsi="Times New Roman" w:cs="Times New Roman"/>
                <w:color w:val="000000"/>
                <w:kern w:val="3"/>
                <w:lang w:val="ru-RU" w:eastAsia="zh-CN" w:bidi="hi-IN"/>
              </w:rPr>
              <w:t>податкових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 xml:space="preserve"> у </w:t>
            </w:r>
            <w:proofErr w:type="spellStart"/>
            <w:r w:rsidRPr="008B2787">
              <w:rPr>
                <w:rFonts w:ascii="Times New Roman" w:hAnsi="Times New Roman" w:cs="Times New Roman"/>
                <w:color w:val="000000"/>
                <w:kern w:val="3"/>
                <w:lang w:val="ru-RU" w:eastAsia="zh-CN" w:bidi="hi-IN"/>
              </w:rPr>
              <w:t>сфері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бухгалтерського</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обліку</w:t>
            </w:r>
            <w:proofErr w:type="spellEnd"/>
            <w:r w:rsidRPr="008B2787">
              <w:rPr>
                <w:rFonts w:ascii="Times New Roman" w:hAnsi="Times New Roman" w:cs="Times New Roman"/>
                <w:color w:val="000000"/>
                <w:kern w:val="3"/>
                <w:lang w:val="ru-RU" w:eastAsia="zh-CN" w:bidi="hi-IN"/>
              </w:rPr>
              <w:t xml:space="preserve"> та статистики, а </w:t>
            </w:r>
            <w:proofErr w:type="spellStart"/>
            <w:r w:rsidRPr="008B2787">
              <w:rPr>
                <w:rFonts w:ascii="Times New Roman" w:hAnsi="Times New Roman" w:cs="Times New Roman"/>
                <w:color w:val="000000"/>
                <w:kern w:val="3"/>
                <w:lang w:val="ru-RU" w:eastAsia="zh-CN" w:bidi="hi-IN"/>
              </w:rPr>
              <w:t>також</w:t>
            </w:r>
            <w:proofErr w:type="spellEnd"/>
            <w:r w:rsidRPr="008B2787">
              <w:rPr>
                <w:rFonts w:ascii="Times New Roman" w:hAnsi="Times New Roman" w:cs="Times New Roman"/>
                <w:color w:val="000000"/>
                <w:kern w:val="3"/>
                <w:lang w:val="ru-RU" w:eastAsia="zh-CN" w:bidi="hi-IN"/>
              </w:rPr>
              <w:t xml:space="preserve"> для </w:t>
            </w:r>
            <w:proofErr w:type="spellStart"/>
            <w:r w:rsidRPr="008B2787">
              <w:rPr>
                <w:rFonts w:ascii="Times New Roman" w:hAnsi="Times New Roman" w:cs="Times New Roman"/>
                <w:color w:val="000000"/>
                <w:kern w:val="3"/>
                <w:lang w:val="ru-RU" w:eastAsia="zh-CN" w:bidi="hi-IN"/>
              </w:rPr>
              <w:t>забезпечення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реалізації</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інших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передбачених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законодавством</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w:t>
            </w:r>
            <w:r w:rsidRPr="008B2787">
              <w:rPr>
                <w:rFonts w:ascii="Times New Roman" w:hAnsi="Times New Roman" w:cs="Times New Roman"/>
                <w:color w:val="000000"/>
                <w:kern w:val="3"/>
                <w:lang w:val="en-US" w:eastAsia="zh-CN" w:bidi="hi-IN"/>
              </w:rPr>
              <w:t> </w:t>
            </w:r>
          </w:p>
          <w:p w:rsidR="00835D4D" w:rsidRPr="008B2787" w:rsidRDefault="00835D4D" w:rsidP="008A3F7D">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11.6. </w:t>
            </w:r>
            <w:proofErr w:type="spellStart"/>
            <w:r w:rsidRPr="008B2787">
              <w:rPr>
                <w:rFonts w:ascii="Times New Roman" w:hAnsi="Times New Roman" w:cs="Times New Roman"/>
                <w:color w:val="000000"/>
                <w:kern w:val="3"/>
                <w:lang w:val="ru-RU" w:eastAsia="zh-CN" w:bidi="hi-IN"/>
              </w:rPr>
              <w:t>Представники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підписанням</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цього</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підтверджують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що</w:t>
            </w:r>
            <w:proofErr w:type="spellEnd"/>
            <w:r w:rsidRPr="008B2787">
              <w:rPr>
                <w:rFonts w:ascii="Times New Roman" w:hAnsi="Times New Roman" w:cs="Times New Roman"/>
                <w:color w:val="000000"/>
                <w:kern w:val="3"/>
                <w:lang w:val="ru-RU" w:eastAsia="zh-CN" w:bidi="hi-IN"/>
              </w:rPr>
              <w:t xml:space="preserve"> вони </w:t>
            </w:r>
            <w:proofErr w:type="spellStart"/>
            <w:r w:rsidRPr="008B2787">
              <w:rPr>
                <w:rFonts w:ascii="Times New Roman" w:hAnsi="Times New Roman" w:cs="Times New Roman"/>
                <w:color w:val="000000"/>
                <w:kern w:val="3"/>
                <w:lang w:val="ru-RU" w:eastAsia="zh-CN" w:bidi="hi-IN"/>
              </w:rPr>
              <w:t>повідомлені</w:t>
            </w:r>
            <w:proofErr w:type="spellEnd"/>
            <w:r w:rsidRPr="008B2787">
              <w:rPr>
                <w:rFonts w:ascii="Times New Roman" w:hAnsi="Times New Roman" w:cs="Times New Roman"/>
                <w:color w:val="000000"/>
                <w:kern w:val="3"/>
                <w:lang w:val="ru-RU" w:eastAsia="zh-CN" w:bidi="hi-IN"/>
              </w:rPr>
              <w:t xml:space="preserve"> про </w:t>
            </w:r>
            <w:proofErr w:type="spellStart"/>
            <w:r w:rsidRPr="008B2787">
              <w:rPr>
                <w:rFonts w:ascii="Times New Roman" w:hAnsi="Times New Roman" w:cs="Times New Roman"/>
                <w:color w:val="000000"/>
                <w:kern w:val="3"/>
                <w:lang w:val="ru-RU" w:eastAsia="zh-CN" w:bidi="hi-IN"/>
              </w:rPr>
              <w:t>свої</w:t>
            </w:r>
            <w:proofErr w:type="spellEnd"/>
            <w:r w:rsidRPr="008B2787">
              <w:rPr>
                <w:rFonts w:ascii="Times New Roman" w:hAnsi="Times New Roman" w:cs="Times New Roman"/>
                <w:color w:val="000000"/>
                <w:kern w:val="3"/>
                <w:lang w:val="ru-RU" w:eastAsia="zh-CN" w:bidi="hi-IN"/>
              </w:rPr>
              <w:t xml:space="preserve"> права </w:t>
            </w:r>
            <w:proofErr w:type="spellStart"/>
            <w:r w:rsidRPr="008B2787">
              <w:rPr>
                <w:rFonts w:ascii="Times New Roman" w:hAnsi="Times New Roman" w:cs="Times New Roman"/>
                <w:color w:val="000000"/>
                <w:kern w:val="3"/>
                <w:lang w:val="ru-RU" w:eastAsia="zh-CN" w:bidi="hi-IN"/>
              </w:rPr>
              <w:t>відповідно</w:t>
            </w:r>
            <w:proofErr w:type="spellEnd"/>
            <w:r w:rsidRPr="008B2787">
              <w:rPr>
                <w:rFonts w:ascii="Times New Roman" w:hAnsi="Times New Roman" w:cs="Times New Roman"/>
                <w:color w:val="000000"/>
                <w:kern w:val="3"/>
                <w:lang w:val="ru-RU" w:eastAsia="zh-CN" w:bidi="hi-IN"/>
              </w:rPr>
              <w:t xml:space="preserve"> до ст. 8 Закону </w:t>
            </w:r>
            <w:proofErr w:type="spellStart"/>
            <w:r w:rsidRPr="008B2787">
              <w:rPr>
                <w:rFonts w:ascii="Times New Roman" w:hAnsi="Times New Roman" w:cs="Times New Roman"/>
                <w:color w:val="000000"/>
                <w:kern w:val="3"/>
                <w:lang w:val="ru-RU" w:eastAsia="zh-CN" w:bidi="hi-IN"/>
              </w:rPr>
              <w:t>України</w:t>
            </w:r>
            <w:proofErr w:type="spellEnd"/>
            <w:r w:rsidRPr="008B2787">
              <w:rPr>
                <w:rFonts w:ascii="Times New Roman" w:hAnsi="Times New Roman" w:cs="Times New Roman"/>
                <w:color w:val="000000"/>
                <w:kern w:val="3"/>
                <w:lang w:val="ru-RU" w:eastAsia="zh-CN" w:bidi="hi-IN"/>
              </w:rPr>
              <w:t xml:space="preserve"> «Про </w:t>
            </w:r>
            <w:proofErr w:type="spellStart"/>
            <w:r w:rsidRPr="008B2787">
              <w:rPr>
                <w:rFonts w:ascii="Times New Roman" w:hAnsi="Times New Roman" w:cs="Times New Roman"/>
                <w:color w:val="000000"/>
                <w:kern w:val="3"/>
                <w:lang w:val="ru-RU" w:eastAsia="zh-CN" w:bidi="hi-IN"/>
              </w:rPr>
              <w:t>захист</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персональних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даних</w:t>
            </w:r>
            <w:proofErr w:type="spellEnd"/>
            <w:r w:rsidRPr="008B2787">
              <w:rPr>
                <w:rFonts w:ascii="Times New Roman" w:hAnsi="Times New Roman" w:cs="Times New Roman"/>
                <w:color w:val="000000"/>
                <w:kern w:val="3"/>
                <w:lang w:val="ru-RU" w:eastAsia="zh-CN" w:bidi="hi-IN"/>
              </w:rPr>
              <w:t>».</w:t>
            </w:r>
          </w:p>
          <w:p w:rsidR="00835D4D" w:rsidRPr="008B2787" w:rsidRDefault="00835D4D" w:rsidP="008A3F7D">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11.7. </w:t>
            </w:r>
            <w:proofErr w:type="spellStart"/>
            <w:r w:rsidRPr="008B2787">
              <w:rPr>
                <w:rFonts w:ascii="Times New Roman" w:hAnsi="Times New Roman" w:cs="Times New Roman"/>
                <w:color w:val="000000"/>
                <w:kern w:val="3"/>
                <w:lang w:val="ru-RU" w:eastAsia="zh-CN" w:bidi="hi-IN"/>
              </w:rPr>
              <w:t>Підписуючи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даний</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Договір</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уповноважені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представники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дають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згоду</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дозвіл</w:t>
            </w:r>
            <w:proofErr w:type="spellEnd"/>
            <w:r w:rsidRPr="008B2787">
              <w:rPr>
                <w:rFonts w:ascii="Times New Roman" w:hAnsi="Times New Roman" w:cs="Times New Roman"/>
                <w:color w:val="000000"/>
                <w:kern w:val="3"/>
                <w:lang w:val="ru-RU" w:eastAsia="zh-CN" w:bidi="hi-IN"/>
              </w:rPr>
              <w:t xml:space="preserve">) на </w:t>
            </w:r>
            <w:proofErr w:type="spellStart"/>
            <w:r w:rsidRPr="008B2787">
              <w:rPr>
                <w:rFonts w:ascii="Times New Roman" w:hAnsi="Times New Roman" w:cs="Times New Roman"/>
                <w:color w:val="000000"/>
                <w:kern w:val="3"/>
                <w:lang w:val="ru-RU" w:eastAsia="zh-CN" w:bidi="hi-IN"/>
              </w:rPr>
              <w:t>обробку</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їх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персональних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даних</w:t>
            </w:r>
            <w:proofErr w:type="spellEnd"/>
            <w:r w:rsidRPr="008B2787">
              <w:rPr>
                <w:rFonts w:ascii="Times New Roman" w:hAnsi="Times New Roman" w:cs="Times New Roman"/>
                <w:color w:val="000000"/>
                <w:kern w:val="3"/>
                <w:lang w:val="ru-RU" w:eastAsia="zh-CN" w:bidi="hi-IN"/>
              </w:rPr>
              <w:t xml:space="preserve">, з метою </w:t>
            </w:r>
            <w:proofErr w:type="spellStart"/>
            <w:r w:rsidRPr="008B2787">
              <w:rPr>
                <w:rFonts w:ascii="Times New Roman" w:hAnsi="Times New Roman" w:cs="Times New Roman"/>
                <w:color w:val="000000"/>
                <w:kern w:val="3"/>
                <w:lang w:val="ru-RU" w:eastAsia="zh-CN" w:bidi="hi-IN"/>
              </w:rPr>
              <w:t>підтвердження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повноважень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суб’єкта</w:t>
            </w:r>
            <w:proofErr w:type="spellEnd"/>
            <w:r w:rsidRPr="008B2787">
              <w:rPr>
                <w:rFonts w:ascii="Times New Roman" w:hAnsi="Times New Roman" w:cs="Times New Roman"/>
                <w:color w:val="000000"/>
                <w:kern w:val="3"/>
                <w:lang w:val="ru-RU" w:eastAsia="zh-CN" w:bidi="hi-IN"/>
              </w:rPr>
              <w:t xml:space="preserve"> на </w:t>
            </w:r>
            <w:proofErr w:type="spellStart"/>
            <w:r w:rsidRPr="008B2787">
              <w:rPr>
                <w:rFonts w:ascii="Times New Roman" w:hAnsi="Times New Roman" w:cs="Times New Roman"/>
                <w:color w:val="000000"/>
                <w:kern w:val="3"/>
                <w:lang w:val="ru-RU" w:eastAsia="zh-CN" w:bidi="hi-IN"/>
              </w:rPr>
              <w:t>укладання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зміну</w:t>
            </w:r>
            <w:proofErr w:type="spellEnd"/>
            <w:r w:rsidRPr="008B2787">
              <w:rPr>
                <w:rFonts w:ascii="Times New Roman" w:hAnsi="Times New Roman" w:cs="Times New Roman"/>
                <w:color w:val="000000"/>
                <w:kern w:val="3"/>
                <w:lang w:val="ru-RU" w:eastAsia="zh-CN" w:bidi="hi-IN"/>
              </w:rPr>
              <w:t xml:space="preserve"> та </w:t>
            </w:r>
            <w:proofErr w:type="spellStart"/>
            <w:r w:rsidRPr="008B2787">
              <w:rPr>
                <w:rFonts w:ascii="Times New Roman" w:hAnsi="Times New Roman" w:cs="Times New Roman"/>
                <w:color w:val="000000"/>
                <w:kern w:val="3"/>
                <w:lang w:val="ru-RU" w:eastAsia="zh-CN" w:bidi="hi-IN"/>
              </w:rPr>
              <w:t>розірвання</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забезпечення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реалізації</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адміністративно-правових</w:t>
            </w:r>
            <w:proofErr w:type="spellEnd"/>
            <w:r w:rsidRPr="008B2787">
              <w:rPr>
                <w:rFonts w:ascii="Times New Roman" w:hAnsi="Times New Roman" w:cs="Times New Roman"/>
                <w:color w:val="000000"/>
                <w:kern w:val="3"/>
                <w:lang w:val="ru-RU" w:eastAsia="zh-CN" w:bidi="hi-IN"/>
              </w:rPr>
              <w:t xml:space="preserve"> і </w:t>
            </w:r>
            <w:proofErr w:type="spellStart"/>
            <w:r w:rsidRPr="008B2787">
              <w:rPr>
                <w:rFonts w:ascii="Times New Roman" w:hAnsi="Times New Roman" w:cs="Times New Roman"/>
                <w:color w:val="000000"/>
                <w:kern w:val="3"/>
                <w:lang w:val="ru-RU" w:eastAsia="zh-CN" w:bidi="hi-IN"/>
              </w:rPr>
              <w:t>податкових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 xml:space="preserve"> у </w:t>
            </w:r>
            <w:proofErr w:type="spellStart"/>
            <w:r w:rsidRPr="008B2787">
              <w:rPr>
                <w:rFonts w:ascii="Times New Roman" w:hAnsi="Times New Roman" w:cs="Times New Roman"/>
                <w:color w:val="000000"/>
                <w:kern w:val="3"/>
                <w:lang w:val="ru-RU" w:eastAsia="zh-CN" w:bidi="hi-IN"/>
              </w:rPr>
              <w:t>сфері</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бухгалтерського</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обліку</w:t>
            </w:r>
            <w:proofErr w:type="spellEnd"/>
            <w:r w:rsidRPr="008B2787">
              <w:rPr>
                <w:rFonts w:ascii="Times New Roman" w:hAnsi="Times New Roman" w:cs="Times New Roman"/>
                <w:color w:val="000000"/>
                <w:kern w:val="3"/>
                <w:lang w:val="ru-RU" w:eastAsia="zh-CN" w:bidi="hi-IN"/>
              </w:rPr>
              <w:t xml:space="preserve"> та статистики, а </w:t>
            </w:r>
            <w:proofErr w:type="spellStart"/>
            <w:r w:rsidRPr="008B2787">
              <w:rPr>
                <w:rFonts w:ascii="Times New Roman" w:hAnsi="Times New Roman" w:cs="Times New Roman"/>
                <w:color w:val="000000"/>
                <w:kern w:val="3"/>
                <w:lang w:val="ru-RU" w:eastAsia="zh-CN" w:bidi="hi-IN"/>
              </w:rPr>
              <w:t>також</w:t>
            </w:r>
            <w:proofErr w:type="spellEnd"/>
            <w:r w:rsidRPr="008B2787">
              <w:rPr>
                <w:rFonts w:ascii="Times New Roman" w:hAnsi="Times New Roman" w:cs="Times New Roman"/>
                <w:color w:val="000000"/>
                <w:kern w:val="3"/>
                <w:lang w:val="ru-RU" w:eastAsia="zh-CN" w:bidi="hi-IN"/>
              </w:rPr>
              <w:t xml:space="preserve"> для </w:t>
            </w:r>
            <w:proofErr w:type="spellStart"/>
            <w:r w:rsidRPr="008B2787">
              <w:rPr>
                <w:rFonts w:ascii="Times New Roman" w:hAnsi="Times New Roman" w:cs="Times New Roman"/>
                <w:color w:val="000000"/>
                <w:kern w:val="3"/>
                <w:lang w:val="ru-RU" w:eastAsia="zh-CN" w:bidi="hi-IN"/>
              </w:rPr>
              <w:t>забезпечення</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реалізації</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інших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передбачених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законодавством</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відносин</w:t>
            </w:r>
            <w:proofErr w:type="spellEnd"/>
            <w:r w:rsidRPr="008B2787">
              <w:rPr>
                <w:rFonts w:ascii="Times New Roman" w:hAnsi="Times New Roman" w:cs="Times New Roman"/>
                <w:color w:val="000000"/>
                <w:kern w:val="3"/>
                <w:lang w:val="ru-RU" w:eastAsia="zh-CN" w:bidi="hi-IN"/>
              </w:rPr>
              <w:t>.</w:t>
            </w:r>
            <w:r w:rsidRPr="008B2787">
              <w:rPr>
                <w:rFonts w:ascii="Times New Roman" w:hAnsi="Times New Roman" w:cs="Times New Roman"/>
                <w:color w:val="000000"/>
                <w:kern w:val="3"/>
                <w:lang w:val="en-US" w:eastAsia="zh-CN" w:bidi="hi-IN"/>
              </w:rPr>
              <w:t> </w:t>
            </w:r>
          </w:p>
          <w:p w:rsidR="00835D4D" w:rsidRPr="008B2787" w:rsidRDefault="00835D4D" w:rsidP="008A3F7D">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11.8. </w:t>
            </w:r>
            <w:proofErr w:type="spellStart"/>
            <w:r w:rsidRPr="008B2787">
              <w:rPr>
                <w:rFonts w:ascii="Times New Roman" w:hAnsi="Times New Roman" w:cs="Times New Roman"/>
                <w:color w:val="000000"/>
                <w:kern w:val="3"/>
                <w:lang w:val="ru-RU" w:eastAsia="zh-CN" w:bidi="hi-IN"/>
              </w:rPr>
              <w:t>Представники</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сторін</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підписанням</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цього</w:t>
            </w:r>
            <w:proofErr w:type="spellEnd"/>
            <w:r w:rsidRPr="008B2787">
              <w:rPr>
                <w:rFonts w:ascii="Times New Roman" w:hAnsi="Times New Roman" w:cs="Times New Roman"/>
                <w:color w:val="000000"/>
                <w:kern w:val="3"/>
                <w:lang w:val="ru-RU" w:eastAsia="zh-CN" w:bidi="hi-IN"/>
              </w:rPr>
              <w:t xml:space="preserve"> договору </w:t>
            </w:r>
            <w:proofErr w:type="spellStart"/>
            <w:r w:rsidRPr="008B2787">
              <w:rPr>
                <w:rFonts w:ascii="Times New Roman" w:hAnsi="Times New Roman" w:cs="Times New Roman"/>
                <w:color w:val="000000"/>
                <w:kern w:val="3"/>
                <w:lang w:val="ru-RU" w:eastAsia="zh-CN" w:bidi="hi-IN"/>
              </w:rPr>
              <w:t>підтверджують</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що</w:t>
            </w:r>
            <w:proofErr w:type="spellEnd"/>
            <w:r w:rsidRPr="008B2787">
              <w:rPr>
                <w:rFonts w:ascii="Times New Roman" w:hAnsi="Times New Roman" w:cs="Times New Roman"/>
                <w:color w:val="000000"/>
                <w:kern w:val="3"/>
                <w:lang w:val="ru-RU" w:eastAsia="zh-CN" w:bidi="hi-IN"/>
              </w:rPr>
              <w:t xml:space="preserve"> вони </w:t>
            </w:r>
            <w:proofErr w:type="spellStart"/>
            <w:r w:rsidRPr="008B2787">
              <w:rPr>
                <w:rFonts w:ascii="Times New Roman" w:hAnsi="Times New Roman" w:cs="Times New Roman"/>
                <w:color w:val="000000"/>
                <w:kern w:val="3"/>
                <w:lang w:val="ru-RU" w:eastAsia="zh-CN" w:bidi="hi-IN"/>
              </w:rPr>
              <w:t>повідомлені</w:t>
            </w:r>
            <w:proofErr w:type="spellEnd"/>
            <w:r w:rsidRPr="008B2787">
              <w:rPr>
                <w:rFonts w:ascii="Times New Roman" w:hAnsi="Times New Roman" w:cs="Times New Roman"/>
                <w:color w:val="000000"/>
                <w:kern w:val="3"/>
                <w:lang w:val="ru-RU" w:eastAsia="zh-CN" w:bidi="hi-IN"/>
              </w:rPr>
              <w:t xml:space="preserve"> про </w:t>
            </w:r>
            <w:proofErr w:type="spellStart"/>
            <w:r w:rsidRPr="008B2787">
              <w:rPr>
                <w:rFonts w:ascii="Times New Roman" w:hAnsi="Times New Roman" w:cs="Times New Roman"/>
                <w:color w:val="000000"/>
                <w:kern w:val="3"/>
                <w:lang w:val="ru-RU" w:eastAsia="zh-CN" w:bidi="hi-IN"/>
              </w:rPr>
              <w:t>свої</w:t>
            </w:r>
            <w:proofErr w:type="spellEnd"/>
            <w:r w:rsidRPr="008B2787">
              <w:rPr>
                <w:rFonts w:ascii="Times New Roman" w:hAnsi="Times New Roman" w:cs="Times New Roman"/>
                <w:color w:val="000000"/>
                <w:kern w:val="3"/>
                <w:lang w:val="ru-RU" w:eastAsia="zh-CN" w:bidi="hi-IN"/>
              </w:rPr>
              <w:t xml:space="preserve"> права </w:t>
            </w:r>
            <w:proofErr w:type="spellStart"/>
            <w:r w:rsidRPr="008B2787">
              <w:rPr>
                <w:rFonts w:ascii="Times New Roman" w:hAnsi="Times New Roman" w:cs="Times New Roman"/>
                <w:color w:val="000000"/>
                <w:kern w:val="3"/>
                <w:lang w:val="ru-RU" w:eastAsia="zh-CN" w:bidi="hi-IN"/>
              </w:rPr>
              <w:t>відповідно</w:t>
            </w:r>
            <w:proofErr w:type="spellEnd"/>
            <w:r w:rsidRPr="008B2787">
              <w:rPr>
                <w:rFonts w:ascii="Times New Roman" w:hAnsi="Times New Roman" w:cs="Times New Roman"/>
                <w:color w:val="000000"/>
                <w:kern w:val="3"/>
                <w:lang w:val="ru-RU" w:eastAsia="zh-CN" w:bidi="hi-IN"/>
              </w:rPr>
              <w:t xml:space="preserve"> до ст. 8 Закону </w:t>
            </w:r>
            <w:proofErr w:type="spellStart"/>
            <w:r w:rsidRPr="008B2787">
              <w:rPr>
                <w:rFonts w:ascii="Times New Roman" w:hAnsi="Times New Roman" w:cs="Times New Roman"/>
                <w:color w:val="000000"/>
                <w:kern w:val="3"/>
                <w:lang w:val="ru-RU" w:eastAsia="zh-CN" w:bidi="hi-IN"/>
              </w:rPr>
              <w:t>України</w:t>
            </w:r>
            <w:proofErr w:type="spellEnd"/>
            <w:r w:rsidRPr="008B2787">
              <w:rPr>
                <w:rFonts w:ascii="Times New Roman" w:hAnsi="Times New Roman" w:cs="Times New Roman"/>
                <w:color w:val="000000"/>
                <w:kern w:val="3"/>
                <w:lang w:val="ru-RU" w:eastAsia="zh-CN" w:bidi="hi-IN"/>
              </w:rPr>
              <w:t xml:space="preserve"> «Про </w:t>
            </w:r>
            <w:proofErr w:type="spellStart"/>
            <w:r w:rsidRPr="008B2787">
              <w:rPr>
                <w:rFonts w:ascii="Times New Roman" w:hAnsi="Times New Roman" w:cs="Times New Roman"/>
                <w:color w:val="000000"/>
                <w:kern w:val="3"/>
                <w:lang w:val="ru-RU" w:eastAsia="zh-CN" w:bidi="hi-IN"/>
              </w:rPr>
              <w:t>захист</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персональних</w:t>
            </w:r>
            <w:proofErr w:type="spellEnd"/>
            <w:r w:rsidRPr="008B2787">
              <w:rPr>
                <w:rFonts w:ascii="Times New Roman" w:hAnsi="Times New Roman" w:cs="Times New Roman"/>
                <w:color w:val="000000"/>
                <w:kern w:val="3"/>
                <w:lang w:val="ru-RU" w:eastAsia="zh-CN" w:bidi="hi-IN"/>
              </w:rPr>
              <w:t xml:space="preserve"> </w:t>
            </w:r>
            <w:proofErr w:type="spellStart"/>
            <w:r w:rsidRPr="008B2787">
              <w:rPr>
                <w:rFonts w:ascii="Times New Roman" w:hAnsi="Times New Roman" w:cs="Times New Roman"/>
                <w:color w:val="000000"/>
                <w:kern w:val="3"/>
                <w:lang w:val="ru-RU" w:eastAsia="zh-CN" w:bidi="hi-IN"/>
              </w:rPr>
              <w:t>даних</w:t>
            </w:r>
            <w:proofErr w:type="spellEnd"/>
            <w:r w:rsidRPr="008B2787">
              <w:rPr>
                <w:rFonts w:ascii="Times New Roman" w:hAnsi="Times New Roman" w:cs="Times New Roman"/>
                <w:color w:val="000000"/>
                <w:kern w:val="3"/>
                <w:lang w:val="ru-RU" w:eastAsia="zh-CN" w:bidi="hi-IN"/>
              </w:rPr>
              <w:t>».</w:t>
            </w:r>
          </w:p>
          <w:p w:rsidR="00835D4D" w:rsidRPr="008B2787" w:rsidRDefault="00835D4D" w:rsidP="008A3F7D">
            <w:pPr>
              <w:tabs>
                <w:tab w:val="left" w:pos="540"/>
              </w:tabs>
              <w:spacing w:line="240" w:lineRule="auto"/>
              <w:ind w:right="120"/>
              <w:contextualSpacing/>
              <w:rPr>
                <w:rFonts w:cs="Times New Roman"/>
                <w:lang w:val="ru-RU" w:eastAsia="ru-RU"/>
              </w:rPr>
            </w:pPr>
          </w:p>
          <w:p w:rsidR="00835D4D" w:rsidRPr="008B2787" w:rsidRDefault="00835D4D" w:rsidP="008A3F7D">
            <w:pPr>
              <w:tabs>
                <w:tab w:val="left" w:pos="540"/>
              </w:tabs>
              <w:spacing w:line="240" w:lineRule="auto"/>
              <w:ind w:left="390" w:right="120"/>
              <w:contextualSpacing/>
              <w:jc w:val="center"/>
              <w:rPr>
                <w:rFonts w:ascii="Times New Roman" w:hAnsi="Times New Roman" w:cs="Times New Roman"/>
                <w:lang w:eastAsia="ru-RU"/>
              </w:rPr>
            </w:pPr>
            <w:r w:rsidRPr="008B2787">
              <w:rPr>
                <w:rFonts w:ascii="Times New Roman" w:hAnsi="Times New Roman" w:cs="Times New Roman"/>
                <w:lang w:eastAsia="ru-RU"/>
              </w:rPr>
              <w:lastRenderedPageBreak/>
              <w:t>12. Антикорупційні застереження</w:t>
            </w:r>
          </w:p>
          <w:p w:rsidR="00835D4D" w:rsidRPr="008B2787" w:rsidRDefault="00835D4D" w:rsidP="008A3F7D">
            <w:pPr>
              <w:widowControl w:val="0"/>
              <w:tabs>
                <w:tab w:val="left" w:pos="540"/>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12.1.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зобов’язуються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дотримуватися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вимог</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антикорупційного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законодавства</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України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їх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учасниками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засновниками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керівниками</w:t>
            </w:r>
            <w:proofErr w:type="spellEnd"/>
            <w:r w:rsidRPr="008B2787">
              <w:rPr>
                <w:rFonts w:ascii="Times New Roman" w:eastAsia="Times New Roman" w:hAnsi="Times New Roman" w:cs="Times New Roman"/>
                <w:lang w:val="ru-RU" w:eastAsia="ru-RU"/>
              </w:rPr>
              <w:t xml:space="preserve"> та </w:t>
            </w:r>
            <w:proofErr w:type="spellStart"/>
            <w:r w:rsidRPr="008B2787">
              <w:rPr>
                <w:rFonts w:ascii="Times New Roman" w:eastAsia="Times New Roman" w:hAnsi="Times New Roman" w:cs="Times New Roman"/>
                <w:lang w:val="ru-RU" w:eastAsia="ru-RU"/>
              </w:rPr>
              <w:t>іншими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працівниками</w:t>
            </w:r>
            <w:proofErr w:type="spellEnd"/>
            <w:r w:rsidRPr="008B2787">
              <w:rPr>
                <w:rFonts w:ascii="Times New Roman" w:eastAsia="Times New Roman" w:hAnsi="Times New Roman" w:cs="Times New Roman"/>
                <w:lang w:val="ru-RU" w:eastAsia="ru-RU"/>
              </w:rPr>
              <w:t xml:space="preserve">, а </w:t>
            </w:r>
            <w:proofErr w:type="spellStart"/>
            <w:r w:rsidRPr="008B2787">
              <w:rPr>
                <w:rFonts w:ascii="Times New Roman" w:eastAsia="Times New Roman" w:hAnsi="Times New Roman" w:cs="Times New Roman"/>
                <w:lang w:val="ru-RU" w:eastAsia="ru-RU"/>
              </w:rPr>
              <w:t>також</w:t>
            </w:r>
            <w:proofErr w:type="spellEnd"/>
            <w:r w:rsidRPr="008B2787">
              <w:rPr>
                <w:rFonts w:ascii="Times New Roman" w:eastAsia="Times New Roman" w:hAnsi="Times New Roman" w:cs="Times New Roman"/>
                <w:lang w:val="ru-RU" w:eastAsia="ru-RU"/>
              </w:rPr>
              <w:t xml:space="preserve"> особами, </w:t>
            </w:r>
            <w:proofErr w:type="spellStart"/>
            <w:r w:rsidRPr="008B2787">
              <w:rPr>
                <w:rFonts w:ascii="Times New Roman" w:eastAsia="Times New Roman" w:hAnsi="Times New Roman" w:cs="Times New Roman"/>
                <w:lang w:val="ru-RU" w:eastAsia="ru-RU"/>
              </w:rPr>
              <w:t>які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діють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від</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їх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імені</w:t>
            </w:r>
            <w:proofErr w:type="spellEnd"/>
            <w:r w:rsidRPr="008B2787">
              <w:rPr>
                <w:rFonts w:ascii="Times New Roman" w:eastAsia="Times New Roman" w:hAnsi="Times New Roman" w:cs="Times New Roman"/>
                <w:lang w:val="ru-RU" w:eastAsia="ru-RU"/>
              </w:rPr>
              <w:t xml:space="preserve">, та не </w:t>
            </w:r>
            <w:proofErr w:type="spellStart"/>
            <w:r w:rsidRPr="008B2787">
              <w:rPr>
                <w:rFonts w:ascii="Times New Roman" w:eastAsia="Times New Roman" w:hAnsi="Times New Roman" w:cs="Times New Roman"/>
                <w:lang w:val="ru-RU" w:eastAsia="ru-RU"/>
              </w:rPr>
              <w:t>вживати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ніяких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дій</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які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можуть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порушити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норми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антикорупційного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законодавства</w:t>
            </w:r>
            <w:proofErr w:type="spellEnd"/>
            <w:r w:rsidRPr="008B2787">
              <w:rPr>
                <w:rFonts w:ascii="Times New Roman" w:eastAsia="Times New Roman" w:hAnsi="Times New Roman" w:cs="Times New Roman"/>
                <w:lang w:val="ru-RU" w:eastAsia="ru-RU"/>
              </w:rPr>
              <w:t xml:space="preserve">, у </w:t>
            </w:r>
            <w:proofErr w:type="spellStart"/>
            <w:r w:rsidRPr="008B2787">
              <w:rPr>
                <w:rFonts w:ascii="Times New Roman" w:eastAsia="Times New Roman" w:hAnsi="Times New Roman" w:cs="Times New Roman"/>
                <w:lang w:val="ru-RU" w:eastAsia="ru-RU"/>
              </w:rPr>
              <w:t>зв’язку</w:t>
            </w:r>
            <w:proofErr w:type="spellEnd"/>
            <w:r w:rsidRPr="008B2787">
              <w:rPr>
                <w:rFonts w:ascii="Times New Roman" w:eastAsia="Times New Roman" w:hAnsi="Times New Roman" w:cs="Times New Roman"/>
                <w:lang w:val="ru-RU" w:eastAsia="ru-RU"/>
              </w:rPr>
              <w:t xml:space="preserve"> з </w:t>
            </w:r>
            <w:proofErr w:type="spellStart"/>
            <w:r w:rsidRPr="008B2787">
              <w:rPr>
                <w:rFonts w:ascii="Times New Roman" w:eastAsia="Times New Roman" w:hAnsi="Times New Roman" w:cs="Times New Roman"/>
                <w:lang w:val="ru-RU" w:eastAsia="ru-RU"/>
              </w:rPr>
              <w:t>виконанням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своїх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зобов’язань</w:t>
            </w:r>
            <w:proofErr w:type="spellEnd"/>
            <w:r w:rsidRPr="008B2787">
              <w:rPr>
                <w:rFonts w:ascii="Times New Roman" w:eastAsia="Times New Roman" w:hAnsi="Times New Roman" w:cs="Times New Roman"/>
                <w:lang w:val="ru-RU" w:eastAsia="ru-RU"/>
              </w:rPr>
              <w:t xml:space="preserve"> за </w:t>
            </w:r>
            <w:proofErr w:type="spellStart"/>
            <w:r w:rsidRPr="008B2787">
              <w:rPr>
                <w:rFonts w:ascii="Times New Roman" w:eastAsia="Times New Roman" w:hAnsi="Times New Roman" w:cs="Times New Roman"/>
                <w:lang w:val="ru-RU" w:eastAsia="ru-RU"/>
              </w:rPr>
              <w:t>цим</w:t>
            </w:r>
            <w:proofErr w:type="spellEnd"/>
            <w:r w:rsidRPr="008B2787">
              <w:rPr>
                <w:rFonts w:ascii="Times New Roman" w:eastAsia="Times New Roman" w:hAnsi="Times New Roman" w:cs="Times New Roman"/>
                <w:lang w:val="ru-RU" w:eastAsia="ru-RU"/>
              </w:rPr>
              <w:t xml:space="preserve"> Договором.</w:t>
            </w:r>
          </w:p>
          <w:p w:rsidR="00835D4D" w:rsidRPr="008B2787" w:rsidRDefault="00835D4D" w:rsidP="008A3F7D">
            <w:pPr>
              <w:widowControl w:val="0"/>
              <w:tabs>
                <w:tab w:val="left" w:pos="540"/>
              </w:tabs>
              <w:ind w:right="120"/>
              <w:jc w:val="both"/>
              <w:rPr>
                <w:rFonts w:ascii="Times New Roman" w:eastAsia="Times New Roman" w:hAnsi="Times New Roman" w:cs="Times New Roman"/>
                <w:lang w:val="ru-RU" w:eastAsia="ru-RU"/>
              </w:rPr>
            </w:pPr>
            <w:bookmarkStart w:id="3" w:name="_heading=h.1fob9te"/>
            <w:bookmarkEnd w:id="3"/>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12.2. </w:t>
            </w:r>
            <w:proofErr w:type="spellStart"/>
            <w:r w:rsidRPr="008B2787">
              <w:rPr>
                <w:rFonts w:ascii="Times New Roman" w:eastAsia="Times New Roman" w:hAnsi="Times New Roman" w:cs="Times New Roman"/>
                <w:lang w:val="ru-RU" w:eastAsia="ru-RU"/>
              </w:rPr>
              <w:t>Кожна</w:t>
            </w:r>
            <w:proofErr w:type="spellEnd"/>
            <w:r w:rsidRPr="008B2787">
              <w:rPr>
                <w:rFonts w:ascii="Times New Roman" w:eastAsia="Times New Roman" w:hAnsi="Times New Roman" w:cs="Times New Roman"/>
                <w:lang w:val="ru-RU" w:eastAsia="ru-RU"/>
              </w:rPr>
              <w:t xml:space="preserve"> з </w:t>
            </w:r>
            <w:proofErr w:type="spellStart"/>
            <w:r w:rsidRPr="008B2787">
              <w:rPr>
                <w:rFonts w:ascii="Times New Roman" w:eastAsia="Times New Roman" w:hAnsi="Times New Roman" w:cs="Times New Roman"/>
                <w:lang w:val="ru-RU" w:eastAsia="ru-RU"/>
              </w:rPr>
              <w:t>Сторін</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цього</w:t>
            </w:r>
            <w:proofErr w:type="spellEnd"/>
            <w:r w:rsidRPr="008B2787">
              <w:rPr>
                <w:rFonts w:ascii="Times New Roman" w:eastAsia="Times New Roman" w:hAnsi="Times New Roman" w:cs="Times New Roman"/>
                <w:lang w:val="ru-RU" w:eastAsia="ru-RU"/>
              </w:rPr>
              <w:t xml:space="preserve"> Договору </w:t>
            </w:r>
            <w:proofErr w:type="spellStart"/>
            <w:r w:rsidRPr="008B2787">
              <w:rPr>
                <w:rFonts w:ascii="Times New Roman" w:eastAsia="Times New Roman" w:hAnsi="Times New Roman" w:cs="Times New Roman"/>
                <w:lang w:val="ru-RU" w:eastAsia="ru-RU"/>
              </w:rPr>
              <w:t>відмовляється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від</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стимулювання</w:t>
            </w:r>
            <w:proofErr w:type="spellEnd"/>
            <w:r w:rsidRPr="008B2787">
              <w:rPr>
                <w:rFonts w:ascii="Times New Roman" w:eastAsia="Times New Roman" w:hAnsi="Times New Roman" w:cs="Times New Roman"/>
                <w:lang w:val="ru-RU" w:eastAsia="ru-RU"/>
              </w:rPr>
              <w:t xml:space="preserve"> будь-як </w:t>
            </w:r>
            <w:proofErr w:type="spellStart"/>
            <w:r w:rsidRPr="008B2787">
              <w:rPr>
                <w:rFonts w:ascii="Times New Roman" w:eastAsia="Times New Roman" w:hAnsi="Times New Roman" w:cs="Times New Roman"/>
                <w:lang w:val="ru-RU" w:eastAsia="ru-RU"/>
              </w:rPr>
              <w:t>працівників</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другої</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у тому </w:t>
            </w:r>
            <w:proofErr w:type="spellStart"/>
            <w:r w:rsidRPr="008B2787">
              <w:rPr>
                <w:rFonts w:ascii="Times New Roman" w:eastAsia="Times New Roman" w:hAnsi="Times New Roman" w:cs="Times New Roman"/>
                <w:lang w:val="ru-RU" w:eastAsia="ru-RU"/>
              </w:rPr>
              <w:t>числі</w:t>
            </w:r>
            <w:proofErr w:type="spellEnd"/>
            <w:r w:rsidRPr="008B2787">
              <w:rPr>
                <w:rFonts w:ascii="Times New Roman" w:eastAsia="Times New Roman" w:hAnsi="Times New Roman" w:cs="Times New Roman"/>
                <w:lang w:val="ru-RU" w:eastAsia="ru-RU"/>
              </w:rPr>
              <w:t xml:space="preserve"> шляхом </w:t>
            </w:r>
            <w:proofErr w:type="spellStart"/>
            <w:r w:rsidRPr="008B2787">
              <w:rPr>
                <w:rFonts w:ascii="Times New Roman" w:eastAsia="Times New Roman" w:hAnsi="Times New Roman" w:cs="Times New Roman"/>
                <w:lang w:val="ru-RU" w:eastAsia="ru-RU"/>
              </w:rPr>
              <w:t>надання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грошових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сум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подарунків</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безоплатного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виконання</w:t>
            </w:r>
            <w:proofErr w:type="spellEnd"/>
            <w:r w:rsidRPr="008B2787">
              <w:rPr>
                <w:rFonts w:ascii="Times New Roman" w:eastAsia="Times New Roman" w:hAnsi="Times New Roman" w:cs="Times New Roman"/>
                <w:lang w:val="ru-RU" w:eastAsia="ru-RU"/>
              </w:rPr>
              <w:t xml:space="preserve"> на </w:t>
            </w:r>
            <w:proofErr w:type="spellStart"/>
            <w:r w:rsidRPr="008B2787">
              <w:rPr>
                <w:rFonts w:ascii="Times New Roman" w:eastAsia="Times New Roman" w:hAnsi="Times New Roman" w:cs="Times New Roman"/>
                <w:lang w:val="ru-RU" w:eastAsia="ru-RU"/>
              </w:rPr>
              <w:t>їх</w:t>
            </w:r>
            <w:proofErr w:type="spellEnd"/>
            <w:r w:rsidRPr="008B2787">
              <w:rPr>
                <w:rFonts w:ascii="Times New Roman" w:eastAsia="Times New Roman" w:hAnsi="Times New Roman" w:cs="Times New Roman"/>
                <w:lang w:val="ru-RU" w:eastAsia="ru-RU"/>
              </w:rPr>
              <w:t xml:space="preserve"> адресу </w:t>
            </w:r>
            <w:proofErr w:type="spellStart"/>
            <w:r w:rsidRPr="008B2787">
              <w:rPr>
                <w:rFonts w:ascii="Times New Roman" w:eastAsia="Times New Roman" w:hAnsi="Times New Roman" w:cs="Times New Roman"/>
                <w:lang w:val="ru-RU" w:eastAsia="ru-RU"/>
              </w:rPr>
              <w:t>робіт</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послуг</w:t>
            </w:r>
            <w:proofErr w:type="spellEnd"/>
            <w:r w:rsidRPr="008B2787">
              <w:rPr>
                <w:rFonts w:ascii="Times New Roman" w:eastAsia="Times New Roman" w:hAnsi="Times New Roman" w:cs="Times New Roman"/>
                <w:lang w:val="ru-RU" w:eastAsia="ru-RU"/>
              </w:rPr>
              <w:t xml:space="preserve">) та </w:t>
            </w:r>
            <w:proofErr w:type="spellStart"/>
            <w:r w:rsidRPr="008B2787">
              <w:rPr>
                <w:rFonts w:ascii="Times New Roman" w:eastAsia="Times New Roman" w:hAnsi="Times New Roman" w:cs="Times New Roman"/>
                <w:lang w:val="ru-RU" w:eastAsia="ru-RU"/>
              </w:rPr>
              <w:t>іншими</w:t>
            </w:r>
            <w:proofErr w:type="spellEnd"/>
            <w:r w:rsidRPr="008B2787">
              <w:rPr>
                <w:rFonts w:ascii="Times New Roman" w:eastAsia="Times New Roman" w:hAnsi="Times New Roman" w:cs="Times New Roman"/>
                <w:lang w:val="ru-RU" w:eastAsia="ru-RU"/>
              </w:rPr>
              <w:t xml:space="preserve">, не </w:t>
            </w:r>
            <w:proofErr w:type="spellStart"/>
            <w:r w:rsidRPr="008B2787">
              <w:rPr>
                <w:rFonts w:ascii="Times New Roman" w:eastAsia="Times New Roman" w:hAnsi="Times New Roman" w:cs="Times New Roman"/>
                <w:lang w:val="ru-RU" w:eastAsia="ru-RU"/>
              </w:rPr>
              <w:t>поіменованими</w:t>
            </w:r>
            <w:proofErr w:type="spellEnd"/>
            <w:r w:rsidRPr="008B2787">
              <w:rPr>
                <w:rFonts w:ascii="Times New Roman" w:eastAsia="Times New Roman" w:hAnsi="Times New Roman" w:cs="Times New Roman"/>
                <w:lang w:val="ru-RU" w:eastAsia="ru-RU"/>
              </w:rPr>
              <w:t xml:space="preserve"> у </w:t>
            </w:r>
            <w:proofErr w:type="spellStart"/>
            <w:r w:rsidRPr="008B2787">
              <w:rPr>
                <w:rFonts w:ascii="Times New Roman" w:eastAsia="Times New Roman" w:hAnsi="Times New Roman" w:cs="Times New Roman"/>
                <w:lang w:val="ru-RU" w:eastAsia="ru-RU"/>
              </w:rPr>
              <w:t>цьому</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пункті</w:t>
            </w:r>
            <w:proofErr w:type="spellEnd"/>
            <w:r w:rsidRPr="008B2787">
              <w:rPr>
                <w:rFonts w:ascii="Times New Roman" w:eastAsia="Times New Roman" w:hAnsi="Times New Roman" w:cs="Times New Roman"/>
                <w:lang w:val="ru-RU" w:eastAsia="ru-RU"/>
              </w:rPr>
              <w:t xml:space="preserve"> способами, </w:t>
            </w:r>
            <w:proofErr w:type="spellStart"/>
            <w:r w:rsidRPr="008B2787">
              <w:rPr>
                <w:rFonts w:ascii="Times New Roman" w:eastAsia="Times New Roman" w:hAnsi="Times New Roman" w:cs="Times New Roman"/>
                <w:lang w:val="ru-RU" w:eastAsia="ru-RU"/>
              </w:rPr>
              <w:t>що</w:t>
            </w:r>
            <w:proofErr w:type="spellEnd"/>
            <w:r w:rsidRPr="008B2787">
              <w:rPr>
                <w:rFonts w:ascii="Times New Roman" w:eastAsia="Times New Roman" w:hAnsi="Times New Roman" w:cs="Times New Roman"/>
                <w:lang w:val="ru-RU" w:eastAsia="ru-RU"/>
              </w:rPr>
              <w:t xml:space="preserve"> ставить </w:t>
            </w:r>
            <w:proofErr w:type="spellStart"/>
            <w:r w:rsidRPr="008B2787">
              <w:rPr>
                <w:rFonts w:ascii="Times New Roman" w:eastAsia="Times New Roman" w:hAnsi="Times New Roman" w:cs="Times New Roman"/>
                <w:lang w:val="ru-RU" w:eastAsia="ru-RU"/>
              </w:rPr>
              <w:t>працівника</w:t>
            </w:r>
            <w:proofErr w:type="spellEnd"/>
            <w:r w:rsidRPr="008B2787">
              <w:rPr>
                <w:rFonts w:ascii="Times New Roman" w:eastAsia="Times New Roman" w:hAnsi="Times New Roman" w:cs="Times New Roman"/>
                <w:lang w:val="ru-RU" w:eastAsia="ru-RU"/>
              </w:rPr>
              <w:t xml:space="preserve"> в </w:t>
            </w:r>
            <w:proofErr w:type="spellStart"/>
            <w:r w:rsidRPr="008B2787">
              <w:rPr>
                <w:rFonts w:ascii="Times New Roman" w:eastAsia="Times New Roman" w:hAnsi="Times New Roman" w:cs="Times New Roman"/>
                <w:lang w:val="ru-RU" w:eastAsia="ru-RU"/>
              </w:rPr>
              <w:t>певну</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залежність</w:t>
            </w:r>
            <w:proofErr w:type="spellEnd"/>
            <w:r w:rsidRPr="008B2787">
              <w:rPr>
                <w:rFonts w:ascii="Times New Roman" w:eastAsia="Times New Roman" w:hAnsi="Times New Roman" w:cs="Times New Roman"/>
                <w:lang w:val="ru-RU" w:eastAsia="ru-RU"/>
              </w:rPr>
              <w:t xml:space="preserve">, і </w:t>
            </w:r>
            <w:proofErr w:type="spellStart"/>
            <w:r w:rsidRPr="008B2787">
              <w:rPr>
                <w:rFonts w:ascii="Times New Roman" w:eastAsia="Times New Roman" w:hAnsi="Times New Roman" w:cs="Times New Roman"/>
                <w:lang w:val="ru-RU" w:eastAsia="ru-RU"/>
              </w:rPr>
              <w:t>спрямованого</w:t>
            </w:r>
            <w:proofErr w:type="spellEnd"/>
            <w:r w:rsidRPr="008B2787">
              <w:rPr>
                <w:rFonts w:ascii="Times New Roman" w:eastAsia="Times New Roman" w:hAnsi="Times New Roman" w:cs="Times New Roman"/>
                <w:lang w:val="ru-RU" w:eastAsia="ru-RU"/>
              </w:rPr>
              <w:t xml:space="preserve"> на </w:t>
            </w:r>
            <w:proofErr w:type="spellStart"/>
            <w:r w:rsidRPr="008B2787">
              <w:rPr>
                <w:rFonts w:ascii="Times New Roman" w:eastAsia="Times New Roman" w:hAnsi="Times New Roman" w:cs="Times New Roman"/>
                <w:lang w:val="ru-RU" w:eastAsia="ru-RU"/>
              </w:rPr>
              <w:t>забезпечення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виконання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цим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працівником</w:t>
            </w:r>
            <w:proofErr w:type="spellEnd"/>
            <w:r w:rsidRPr="008B2787">
              <w:rPr>
                <w:rFonts w:ascii="Times New Roman" w:eastAsia="Times New Roman" w:hAnsi="Times New Roman" w:cs="Times New Roman"/>
                <w:lang w:val="ru-RU" w:eastAsia="ru-RU"/>
              </w:rPr>
              <w:t xml:space="preserve"> будь-</w:t>
            </w:r>
            <w:proofErr w:type="spellStart"/>
            <w:r w:rsidRPr="008B2787">
              <w:rPr>
                <w:rFonts w:ascii="Times New Roman" w:eastAsia="Times New Roman" w:hAnsi="Times New Roman" w:cs="Times New Roman"/>
                <w:lang w:val="ru-RU" w:eastAsia="ru-RU"/>
              </w:rPr>
              <w:t>яких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дій</w:t>
            </w:r>
            <w:proofErr w:type="spellEnd"/>
            <w:r w:rsidRPr="008B2787">
              <w:rPr>
                <w:rFonts w:ascii="Times New Roman" w:eastAsia="Times New Roman" w:hAnsi="Times New Roman" w:cs="Times New Roman"/>
                <w:lang w:val="ru-RU" w:eastAsia="ru-RU"/>
              </w:rPr>
              <w:t xml:space="preserve"> на </w:t>
            </w:r>
            <w:proofErr w:type="spellStart"/>
            <w:r w:rsidRPr="008B2787">
              <w:rPr>
                <w:rFonts w:ascii="Times New Roman" w:eastAsia="Times New Roman" w:hAnsi="Times New Roman" w:cs="Times New Roman"/>
                <w:lang w:val="ru-RU" w:eastAsia="ru-RU"/>
              </w:rPr>
              <w:t>користь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що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його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стимулювала</w:t>
            </w:r>
            <w:proofErr w:type="spellEnd"/>
            <w:r w:rsidRPr="008B2787">
              <w:rPr>
                <w:rFonts w:ascii="Times New Roman" w:eastAsia="Times New Roman" w:hAnsi="Times New Roman" w:cs="Times New Roman"/>
                <w:lang w:val="ru-RU" w:eastAsia="ru-RU"/>
              </w:rPr>
              <w:t>.</w:t>
            </w:r>
          </w:p>
          <w:p w:rsidR="00835D4D" w:rsidRPr="008B2787" w:rsidRDefault="00835D4D" w:rsidP="008A3F7D">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12.3.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погоджуються</w:t>
            </w:r>
            <w:proofErr w:type="spellEnd"/>
            <w:r w:rsidRPr="008B2787">
              <w:rPr>
                <w:rFonts w:ascii="Times New Roman" w:eastAsia="Times New Roman" w:hAnsi="Times New Roman" w:cs="Times New Roman"/>
                <w:lang w:val="ru-RU" w:eastAsia="ru-RU"/>
              </w:rPr>
              <w:t xml:space="preserve"> не </w:t>
            </w:r>
            <w:proofErr w:type="spellStart"/>
            <w:r w:rsidRPr="008B2787">
              <w:rPr>
                <w:rFonts w:ascii="Times New Roman" w:eastAsia="Times New Roman" w:hAnsi="Times New Roman" w:cs="Times New Roman"/>
                <w:lang w:val="ru-RU" w:eastAsia="ru-RU"/>
              </w:rPr>
              <w:t>здійснювати</w:t>
            </w:r>
            <w:proofErr w:type="spellEnd"/>
            <w:r w:rsidRPr="008B2787">
              <w:rPr>
                <w:rFonts w:ascii="Times New Roman" w:eastAsia="Times New Roman" w:hAnsi="Times New Roman" w:cs="Times New Roman"/>
                <w:lang w:val="ru-RU" w:eastAsia="ru-RU"/>
              </w:rPr>
              <w:t xml:space="preserve">, прямо </w:t>
            </w:r>
            <w:proofErr w:type="spellStart"/>
            <w:r w:rsidRPr="008B2787">
              <w:rPr>
                <w:rFonts w:ascii="Times New Roman" w:eastAsia="Times New Roman" w:hAnsi="Times New Roman" w:cs="Times New Roman"/>
                <w:lang w:val="ru-RU" w:eastAsia="ru-RU"/>
              </w:rPr>
              <w:t>чи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опосередковано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жодних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дій</w:t>
            </w:r>
            <w:proofErr w:type="spellEnd"/>
            <w:r w:rsidRPr="008B2787">
              <w:rPr>
                <w:rFonts w:ascii="Times New Roman" w:eastAsia="Times New Roman" w:hAnsi="Times New Roman" w:cs="Times New Roman"/>
                <w:lang w:val="ru-RU" w:eastAsia="ru-RU"/>
              </w:rPr>
              <w:t xml:space="preserve"> без </w:t>
            </w:r>
            <w:proofErr w:type="spellStart"/>
            <w:r w:rsidRPr="008B2787">
              <w:rPr>
                <w:rFonts w:ascii="Times New Roman" w:eastAsia="Times New Roman" w:hAnsi="Times New Roman" w:cs="Times New Roman"/>
                <w:lang w:val="ru-RU" w:eastAsia="ru-RU"/>
              </w:rPr>
              <w:t>законних</w:t>
            </w:r>
            <w:proofErr w:type="spellEnd"/>
            <w:r w:rsidRPr="008B2787">
              <w:rPr>
                <w:rFonts w:ascii="Times New Roman" w:eastAsia="Times New Roman" w:hAnsi="Times New Roman" w:cs="Times New Roman"/>
                <w:lang w:val="ru-RU" w:eastAsia="ru-RU"/>
              </w:rPr>
              <w:t xml:space="preserve"> на те </w:t>
            </w:r>
            <w:proofErr w:type="spellStart"/>
            <w:r w:rsidRPr="008B2787">
              <w:rPr>
                <w:rFonts w:ascii="Times New Roman" w:eastAsia="Times New Roman" w:hAnsi="Times New Roman" w:cs="Times New Roman"/>
                <w:lang w:val="ru-RU" w:eastAsia="ru-RU"/>
              </w:rPr>
              <w:t>підстав</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або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всупереч</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умовам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цього</w:t>
            </w:r>
            <w:proofErr w:type="spellEnd"/>
            <w:r w:rsidRPr="008B2787">
              <w:rPr>
                <w:rFonts w:ascii="Times New Roman" w:eastAsia="Times New Roman" w:hAnsi="Times New Roman" w:cs="Times New Roman"/>
                <w:lang w:val="ru-RU" w:eastAsia="ru-RU"/>
              </w:rPr>
              <w:t xml:space="preserve"> Договору з метою </w:t>
            </w:r>
            <w:proofErr w:type="spellStart"/>
            <w:r w:rsidRPr="008B2787">
              <w:rPr>
                <w:rFonts w:ascii="Times New Roman" w:eastAsia="Times New Roman" w:hAnsi="Times New Roman" w:cs="Times New Roman"/>
                <w:lang w:val="ru-RU" w:eastAsia="ru-RU"/>
              </w:rPr>
              <w:t>вчинення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впливу</w:t>
            </w:r>
            <w:proofErr w:type="spellEnd"/>
            <w:r w:rsidRPr="008B2787">
              <w:rPr>
                <w:rFonts w:ascii="Times New Roman" w:eastAsia="Times New Roman" w:hAnsi="Times New Roman" w:cs="Times New Roman"/>
                <w:lang w:val="ru-RU" w:eastAsia="ru-RU"/>
              </w:rPr>
              <w:t xml:space="preserve"> на </w:t>
            </w:r>
            <w:proofErr w:type="spellStart"/>
            <w:r w:rsidRPr="008B2787">
              <w:rPr>
                <w:rFonts w:ascii="Times New Roman" w:eastAsia="Times New Roman" w:hAnsi="Times New Roman" w:cs="Times New Roman"/>
                <w:lang w:val="ru-RU" w:eastAsia="ru-RU"/>
              </w:rPr>
              <w:t>рішення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іншої</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чи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її</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службових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осіб</w:t>
            </w:r>
            <w:proofErr w:type="spellEnd"/>
            <w:r w:rsidRPr="008B2787">
              <w:rPr>
                <w:rFonts w:ascii="Times New Roman" w:eastAsia="Times New Roman" w:hAnsi="Times New Roman" w:cs="Times New Roman"/>
                <w:lang w:val="ru-RU" w:eastAsia="ru-RU"/>
              </w:rPr>
              <w:t xml:space="preserve"> з </w:t>
            </w:r>
            <w:proofErr w:type="spellStart"/>
            <w:r w:rsidRPr="008B2787">
              <w:rPr>
                <w:rFonts w:ascii="Times New Roman" w:eastAsia="Times New Roman" w:hAnsi="Times New Roman" w:cs="Times New Roman"/>
                <w:lang w:val="ru-RU" w:eastAsia="ru-RU"/>
              </w:rPr>
              <w:t>тим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щоб</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отримати</w:t>
            </w:r>
            <w:proofErr w:type="spellEnd"/>
            <w:r w:rsidRPr="008B2787">
              <w:rPr>
                <w:rFonts w:ascii="Times New Roman" w:eastAsia="Times New Roman" w:hAnsi="Times New Roman" w:cs="Times New Roman"/>
                <w:lang w:val="ru-RU" w:eastAsia="ru-RU"/>
              </w:rPr>
              <w:t xml:space="preserve"> будь-яку </w:t>
            </w:r>
            <w:proofErr w:type="spellStart"/>
            <w:r w:rsidRPr="008B2787">
              <w:rPr>
                <w:rFonts w:ascii="Times New Roman" w:eastAsia="Times New Roman" w:hAnsi="Times New Roman" w:cs="Times New Roman"/>
                <w:lang w:val="ru-RU" w:eastAsia="ru-RU"/>
              </w:rPr>
              <w:t>вигоду</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або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перевагу</w:t>
            </w:r>
            <w:proofErr w:type="spellEnd"/>
            <w:r w:rsidRPr="008B2787">
              <w:rPr>
                <w:rFonts w:ascii="Times New Roman" w:eastAsia="Times New Roman" w:hAnsi="Times New Roman" w:cs="Times New Roman"/>
                <w:lang w:val="ru-RU" w:eastAsia="ru-RU"/>
              </w:rPr>
              <w:t>.</w:t>
            </w:r>
          </w:p>
          <w:p w:rsidR="00835D4D" w:rsidRPr="008B2787" w:rsidRDefault="00835D4D" w:rsidP="008A3F7D">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12.4. </w:t>
            </w:r>
            <w:proofErr w:type="spellStart"/>
            <w:r w:rsidRPr="008B2787">
              <w:rPr>
                <w:rFonts w:ascii="Times New Roman" w:eastAsia="Times New Roman" w:hAnsi="Times New Roman" w:cs="Times New Roman"/>
                <w:lang w:val="ru-RU" w:eastAsia="ru-RU"/>
              </w:rPr>
              <w:t>Сторони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підтверджують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що</w:t>
            </w:r>
            <w:proofErr w:type="spellEnd"/>
            <w:r w:rsidRPr="008B2787">
              <w:rPr>
                <w:rFonts w:ascii="Times New Roman" w:eastAsia="Times New Roman" w:hAnsi="Times New Roman" w:cs="Times New Roman"/>
                <w:lang w:val="ru-RU" w:eastAsia="ru-RU"/>
              </w:rPr>
              <w:t xml:space="preserve"> не </w:t>
            </w:r>
            <w:proofErr w:type="spellStart"/>
            <w:r w:rsidRPr="008B2787">
              <w:rPr>
                <w:rFonts w:ascii="Times New Roman" w:eastAsia="Times New Roman" w:hAnsi="Times New Roman" w:cs="Times New Roman"/>
                <w:lang w:val="ru-RU" w:eastAsia="ru-RU"/>
              </w:rPr>
              <w:t>використовують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надані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їм</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службові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повноваження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чи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пов’язані</w:t>
            </w:r>
            <w:proofErr w:type="spellEnd"/>
            <w:r w:rsidRPr="008B2787">
              <w:rPr>
                <w:rFonts w:ascii="Times New Roman" w:eastAsia="Times New Roman" w:hAnsi="Times New Roman" w:cs="Times New Roman"/>
                <w:lang w:val="ru-RU" w:eastAsia="ru-RU"/>
              </w:rPr>
              <w:t xml:space="preserve"> з ними </w:t>
            </w:r>
            <w:proofErr w:type="spellStart"/>
            <w:r w:rsidRPr="008B2787">
              <w:rPr>
                <w:rFonts w:ascii="Times New Roman" w:eastAsia="Times New Roman" w:hAnsi="Times New Roman" w:cs="Times New Roman"/>
                <w:lang w:val="ru-RU" w:eastAsia="ru-RU"/>
              </w:rPr>
              <w:t>можливості</w:t>
            </w:r>
            <w:proofErr w:type="spellEnd"/>
            <w:r w:rsidRPr="008B2787">
              <w:rPr>
                <w:rFonts w:ascii="Times New Roman" w:eastAsia="Times New Roman" w:hAnsi="Times New Roman" w:cs="Times New Roman"/>
                <w:lang w:val="ru-RU" w:eastAsia="ru-RU"/>
              </w:rPr>
              <w:t xml:space="preserve"> з метою </w:t>
            </w:r>
            <w:proofErr w:type="spellStart"/>
            <w:r w:rsidRPr="008B2787">
              <w:rPr>
                <w:rFonts w:ascii="Times New Roman" w:eastAsia="Times New Roman" w:hAnsi="Times New Roman" w:cs="Times New Roman"/>
                <w:lang w:val="ru-RU" w:eastAsia="ru-RU"/>
              </w:rPr>
              <w:t>одержання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неправомірної</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вигоди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або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прийняття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такої</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вигоди</w:t>
            </w:r>
            <w:proofErr w:type="spellEnd"/>
            <w:r w:rsidRPr="008B2787">
              <w:rPr>
                <w:rFonts w:ascii="Times New Roman" w:eastAsia="Times New Roman" w:hAnsi="Times New Roman" w:cs="Times New Roman"/>
                <w:lang w:val="ru-RU" w:eastAsia="ru-RU"/>
              </w:rPr>
              <w:t xml:space="preserve"> </w:t>
            </w:r>
            <w:proofErr w:type="gramStart"/>
            <w:r w:rsidRPr="008B2787">
              <w:rPr>
                <w:rFonts w:ascii="Times New Roman" w:eastAsia="Times New Roman" w:hAnsi="Times New Roman" w:cs="Times New Roman"/>
                <w:lang w:val="ru-RU" w:eastAsia="ru-RU"/>
              </w:rPr>
              <w:t>для себе</w:t>
            </w:r>
            <w:proofErr w:type="gram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чи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інших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осіб</w:t>
            </w:r>
            <w:proofErr w:type="spellEnd"/>
            <w:r w:rsidRPr="008B2787">
              <w:rPr>
                <w:rFonts w:ascii="Times New Roman" w:eastAsia="Times New Roman" w:hAnsi="Times New Roman" w:cs="Times New Roman"/>
                <w:lang w:val="ru-RU" w:eastAsia="ru-RU"/>
              </w:rPr>
              <w:t xml:space="preserve">, в тому </w:t>
            </w:r>
            <w:proofErr w:type="spellStart"/>
            <w:r w:rsidRPr="008B2787">
              <w:rPr>
                <w:rFonts w:ascii="Times New Roman" w:eastAsia="Times New Roman" w:hAnsi="Times New Roman" w:cs="Times New Roman"/>
                <w:lang w:val="ru-RU" w:eastAsia="ru-RU"/>
              </w:rPr>
              <w:t>числі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щоб</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схилити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цю</w:t>
            </w:r>
            <w:proofErr w:type="spellEnd"/>
            <w:r w:rsidRPr="008B2787">
              <w:rPr>
                <w:rFonts w:ascii="Times New Roman" w:eastAsia="Times New Roman" w:hAnsi="Times New Roman" w:cs="Times New Roman"/>
                <w:lang w:val="ru-RU" w:eastAsia="ru-RU"/>
              </w:rPr>
              <w:t xml:space="preserve"> особу до </w:t>
            </w:r>
            <w:proofErr w:type="spellStart"/>
            <w:r w:rsidRPr="008B2787">
              <w:rPr>
                <w:rFonts w:ascii="Times New Roman" w:eastAsia="Times New Roman" w:hAnsi="Times New Roman" w:cs="Times New Roman"/>
                <w:lang w:val="ru-RU" w:eastAsia="ru-RU"/>
              </w:rPr>
              <w:t>протиправного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використання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наданих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їй</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службових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повноважень</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чи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пов’язаних</w:t>
            </w:r>
            <w:proofErr w:type="spellEnd"/>
            <w:r w:rsidRPr="008B2787">
              <w:rPr>
                <w:rFonts w:ascii="Times New Roman" w:eastAsia="Times New Roman" w:hAnsi="Times New Roman" w:cs="Times New Roman"/>
                <w:lang w:val="ru-RU" w:eastAsia="ru-RU"/>
              </w:rPr>
              <w:t xml:space="preserve"> з ними </w:t>
            </w:r>
            <w:proofErr w:type="spellStart"/>
            <w:r w:rsidRPr="008B2787">
              <w:rPr>
                <w:rFonts w:ascii="Times New Roman" w:eastAsia="Times New Roman" w:hAnsi="Times New Roman" w:cs="Times New Roman"/>
                <w:lang w:val="ru-RU" w:eastAsia="ru-RU"/>
              </w:rPr>
              <w:t>можливостей</w:t>
            </w:r>
            <w:proofErr w:type="spellEnd"/>
            <w:r w:rsidRPr="008B2787">
              <w:rPr>
                <w:rFonts w:ascii="Times New Roman" w:eastAsia="Times New Roman" w:hAnsi="Times New Roman" w:cs="Times New Roman"/>
                <w:lang w:val="ru-RU" w:eastAsia="ru-RU"/>
              </w:rPr>
              <w:t>.</w:t>
            </w:r>
          </w:p>
          <w:p w:rsidR="00835D4D" w:rsidRPr="008B2787" w:rsidRDefault="00835D4D" w:rsidP="008A3F7D">
            <w:pPr>
              <w:tabs>
                <w:tab w:val="left" w:pos="0"/>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 xml:space="preserve">12.5. У </w:t>
            </w:r>
            <w:proofErr w:type="spellStart"/>
            <w:r w:rsidRPr="008B2787">
              <w:rPr>
                <w:rFonts w:ascii="Times New Roman" w:eastAsia="Times New Roman" w:hAnsi="Times New Roman" w:cs="Times New Roman"/>
                <w:lang w:val="ru-RU" w:eastAsia="ru-RU"/>
              </w:rPr>
              <w:t>разі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виникнення</w:t>
            </w:r>
            <w:proofErr w:type="spellEnd"/>
            <w:r w:rsidRPr="008B2787">
              <w:rPr>
                <w:rFonts w:ascii="Times New Roman" w:eastAsia="Times New Roman" w:hAnsi="Times New Roman" w:cs="Times New Roman"/>
                <w:lang w:val="ru-RU" w:eastAsia="ru-RU"/>
              </w:rPr>
              <w:t xml:space="preserve"> у </w:t>
            </w:r>
            <w:proofErr w:type="spellStart"/>
            <w:r w:rsidRPr="008B2787">
              <w:rPr>
                <w:rFonts w:ascii="Times New Roman" w:eastAsia="Times New Roman" w:hAnsi="Times New Roman" w:cs="Times New Roman"/>
                <w:lang w:val="ru-RU" w:eastAsia="ru-RU"/>
              </w:rPr>
              <w:t>Сторін</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підозр</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що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відбулося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або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може</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відбутися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порушення</w:t>
            </w:r>
            <w:proofErr w:type="spellEnd"/>
            <w:r w:rsidRPr="008B2787">
              <w:rPr>
                <w:rFonts w:ascii="Times New Roman" w:eastAsia="Times New Roman" w:hAnsi="Times New Roman" w:cs="Times New Roman"/>
                <w:lang w:val="ru-RU" w:eastAsia="ru-RU"/>
              </w:rPr>
              <w:t xml:space="preserve"> будь-</w:t>
            </w:r>
            <w:proofErr w:type="spellStart"/>
            <w:r w:rsidRPr="008B2787">
              <w:rPr>
                <w:rFonts w:ascii="Times New Roman" w:eastAsia="Times New Roman" w:hAnsi="Times New Roman" w:cs="Times New Roman"/>
                <w:lang w:val="ru-RU" w:eastAsia="ru-RU"/>
              </w:rPr>
              <w:t>яких</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антикорупційних</w:t>
            </w:r>
            <w:proofErr w:type="spellEnd"/>
            <w:r w:rsidRPr="008B2787">
              <w:rPr>
                <w:rFonts w:ascii="Times New Roman" w:eastAsia="Times New Roman" w:hAnsi="Times New Roman" w:cs="Times New Roman"/>
                <w:lang w:val="ru-RU" w:eastAsia="ru-RU"/>
              </w:rPr>
              <w:t xml:space="preserve"> умов, </w:t>
            </w:r>
            <w:proofErr w:type="spellStart"/>
            <w:r w:rsidRPr="008B2787">
              <w:rPr>
                <w:rFonts w:ascii="Times New Roman" w:eastAsia="Times New Roman" w:hAnsi="Times New Roman" w:cs="Times New Roman"/>
                <w:lang w:val="ru-RU" w:eastAsia="ru-RU"/>
              </w:rPr>
              <w:t>відповідна</w:t>
            </w:r>
            <w:proofErr w:type="spellEnd"/>
            <w:r w:rsidRPr="008B2787">
              <w:rPr>
                <w:rFonts w:ascii="Times New Roman" w:eastAsia="Times New Roman" w:hAnsi="Times New Roman" w:cs="Times New Roman"/>
                <w:lang w:val="ru-RU" w:eastAsia="ru-RU"/>
              </w:rPr>
              <w:t xml:space="preserve"> Сторона </w:t>
            </w:r>
            <w:proofErr w:type="spellStart"/>
            <w:r w:rsidRPr="008B2787">
              <w:rPr>
                <w:rFonts w:ascii="Times New Roman" w:eastAsia="Times New Roman" w:hAnsi="Times New Roman" w:cs="Times New Roman"/>
                <w:lang w:val="ru-RU" w:eastAsia="ru-RU"/>
              </w:rPr>
              <w:t>зобов’язується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повідомити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іншу</w:t>
            </w:r>
            <w:proofErr w:type="spellEnd"/>
            <w:r w:rsidRPr="008B2787">
              <w:rPr>
                <w:rFonts w:ascii="Times New Roman" w:eastAsia="Times New Roman" w:hAnsi="Times New Roman" w:cs="Times New Roman"/>
                <w:lang w:val="ru-RU" w:eastAsia="ru-RU"/>
              </w:rPr>
              <w:t xml:space="preserve"> Сторону у </w:t>
            </w:r>
            <w:proofErr w:type="spellStart"/>
            <w:r w:rsidRPr="008B2787">
              <w:rPr>
                <w:rFonts w:ascii="Times New Roman" w:eastAsia="Times New Roman" w:hAnsi="Times New Roman" w:cs="Times New Roman"/>
                <w:lang w:val="ru-RU" w:eastAsia="ru-RU"/>
              </w:rPr>
              <w:t>письмовій</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формі</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Після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письмового</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повідомлення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відповідна</w:t>
            </w:r>
            <w:proofErr w:type="spellEnd"/>
            <w:r w:rsidRPr="008B2787">
              <w:rPr>
                <w:rFonts w:ascii="Times New Roman" w:eastAsia="Times New Roman" w:hAnsi="Times New Roman" w:cs="Times New Roman"/>
                <w:lang w:val="ru-RU" w:eastAsia="ru-RU"/>
              </w:rPr>
              <w:t xml:space="preserve"> Сторона </w:t>
            </w:r>
            <w:proofErr w:type="spellStart"/>
            <w:r w:rsidRPr="008B2787">
              <w:rPr>
                <w:rFonts w:ascii="Times New Roman" w:eastAsia="Times New Roman" w:hAnsi="Times New Roman" w:cs="Times New Roman"/>
                <w:lang w:val="ru-RU" w:eastAsia="ru-RU"/>
              </w:rPr>
              <w:t>має</w:t>
            </w:r>
            <w:proofErr w:type="spellEnd"/>
            <w:r w:rsidRPr="008B2787">
              <w:rPr>
                <w:rFonts w:ascii="Times New Roman" w:eastAsia="Times New Roman" w:hAnsi="Times New Roman" w:cs="Times New Roman"/>
                <w:lang w:val="ru-RU" w:eastAsia="ru-RU"/>
              </w:rPr>
              <w:t xml:space="preserve"> право </w:t>
            </w:r>
            <w:proofErr w:type="spellStart"/>
            <w:r w:rsidRPr="008B2787">
              <w:rPr>
                <w:rFonts w:ascii="Times New Roman" w:eastAsia="Times New Roman" w:hAnsi="Times New Roman" w:cs="Times New Roman"/>
                <w:lang w:val="ru-RU" w:eastAsia="ru-RU"/>
              </w:rPr>
              <w:t>призупинити</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виконання</w:t>
            </w:r>
            <w:proofErr w:type="spellEnd"/>
            <w:r w:rsidRPr="008B2787">
              <w:rPr>
                <w:rFonts w:ascii="Times New Roman" w:eastAsia="Times New Roman" w:hAnsi="Times New Roman" w:cs="Times New Roman"/>
                <w:lang w:val="ru-RU" w:eastAsia="ru-RU"/>
              </w:rPr>
              <w:t xml:space="preserve"> </w:t>
            </w:r>
            <w:proofErr w:type="spellStart"/>
            <w:r w:rsidRPr="008B2787">
              <w:rPr>
                <w:rFonts w:ascii="Times New Roman" w:eastAsia="Times New Roman" w:hAnsi="Times New Roman" w:cs="Times New Roman"/>
                <w:lang w:val="ru-RU" w:eastAsia="ru-RU"/>
              </w:rPr>
              <w:t>зобов’язань</w:t>
            </w:r>
            <w:proofErr w:type="spellEnd"/>
            <w:r w:rsidRPr="008B2787">
              <w:rPr>
                <w:rFonts w:ascii="Times New Roman" w:eastAsia="Times New Roman" w:hAnsi="Times New Roman" w:cs="Times New Roman"/>
                <w:lang w:val="ru-RU" w:eastAsia="ru-RU"/>
              </w:rPr>
              <w:t xml:space="preserve"> за </w:t>
            </w:r>
            <w:proofErr w:type="spellStart"/>
            <w:r w:rsidRPr="008B2787">
              <w:rPr>
                <w:rFonts w:ascii="Times New Roman" w:eastAsia="Times New Roman" w:hAnsi="Times New Roman" w:cs="Times New Roman"/>
                <w:lang w:val="ru-RU" w:eastAsia="ru-RU"/>
              </w:rPr>
              <w:t>цим</w:t>
            </w:r>
            <w:proofErr w:type="spellEnd"/>
            <w:r w:rsidRPr="008B2787">
              <w:rPr>
                <w:rFonts w:ascii="Times New Roman" w:eastAsia="Times New Roman" w:hAnsi="Times New Roman" w:cs="Times New Roman"/>
                <w:lang w:val="ru-RU" w:eastAsia="ru-RU"/>
              </w:rPr>
              <w:t xml:space="preserve"> Договором.</w:t>
            </w:r>
          </w:p>
          <w:p w:rsidR="00835D4D" w:rsidRPr="008B2787" w:rsidRDefault="00835D4D" w:rsidP="008A3F7D">
            <w:pPr>
              <w:autoSpaceDN w:val="0"/>
              <w:spacing w:after="0" w:line="264" w:lineRule="auto"/>
              <w:ind w:right="120"/>
              <w:jc w:val="center"/>
              <w:rPr>
                <w:rFonts w:ascii="Times New Roman" w:hAnsi="Times New Roman" w:cs="Times New Roman"/>
                <w:bCs/>
                <w:lang w:eastAsia="ru-RU"/>
              </w:rPr>
            </w:pPr>
            <w:r w:rsidRPr="008B2787">
              <w:rPr>
                <w:rFonts w:ascii="Times New Roman" w:hAnsi="Times New Roman" w:cs="Times New Roman"/>
                <w:bCs/>
                <w:lang w:eastAsia="ru-RU"/>
              </w:rPr>
              <w:t>13. Додатки до Договору</w:t>
            </w:r>
          </w:p>
          <w:tbl>
            <w:tblPr>
              <w:tblW w:w="10500" w:type="dxa"/>
              <w:tblInd w:w="15" w:type="dxa"/>
              <w:tblLayout w:type="fixed"/>
              <w:tblLook w:val="04A0" w:firstRow="1" w:lastRow="0" w:firstColumn="1" w:lastColumn="0" w:noHBand="0" w:noVBand="1"/>
            </w:tblPr>
            <w:tblGrid>
              <w:gridCol w:w="10500"/>
            </w:tblGrid>
            <w:tr w:rsidR="00835D4D" w:rsidRPr="008B2787" w:rsidTr="008A3F7D">
              <w:trPr>
                <w:trHeight w:val="65"/>
              </w:trPr>
              <w:tc>
                <w:tcPr>
                  <w:tcW w:w="10500" w:type="dxa"/>
                  <w:tcMar>
                    <w:top w:w="15" w:type="dxa"/>
                    <w:left w:w="15" w:type="dxa"/>
                    <w:bottom w:w="15" w:type="dxa"/>
                    <w:right w:w="15" w:type="dxa"/>
                  </w:tcMar>
                  <w:vAlign w:val="center"/>
                  <w:hideMark/>
                </w:tcPr>
                <w:p w:rsidR="00835D4D" w:rsidRPr="008B2787" w:rsidRDefault="00835D4D" w:rsidP="008A3F7D">
                  <w:pPr>
                    <w:autoSpaceDN w:val="0"/>
                    <w:spacing w:after="0" w:line="264" w:lineRule="auto"/>
                    <w:ind w:right="120"/>
                    <w:rPr>
                      <w:rFonts w:ascii="Times New Roman" w:hAnsi="Times New Roman" w:cs="Times New Roman"/>
                      <w:lang w:eastAsia="ru-RU"/>
                    </w:rPr>
                  </w:pPr>
                  <w:r w:rsidRPr="008B2787">
                    <w:rPr>
                      <w:rFonts w:ascii="Times New Roman" w:hAnsi="Times New Roman" w:cs="Times New Roman"/>
                      <w:lang w:eastAsia="ru-RU"/>
                    </w:rPr>
                    <w:t xml:space="preserve">         13.1. Невід'ємною частиною цього Договору є Специфікація (Додаток 1).</w:t>
                  </w:r>
                </w:p>
              </w:tc>
            </w:tr>
          </w:tbl>
          <w:p w:rsidR="00835D4D" w:rsidRPr="008B2787" w:rsidRDefault="00835D4D" w:rsidP="008A3F7D">
            <w:pPr>
              <w:autoSpaceDN w:val="0"/>
              <w:spacing w:after="0"/>
              <w:ind w:right="120"/>
              <w:rPr>
                <w:rFonts w:ascii="Times New Roman" w:eastAsia="Times New Roman" w:hAnsi="Times New Roman" w:cs="Times New Roman"/>
                <w:bCs/>
                <w:lang w:eastAsia="ru-RU"/>
              </w:rPr>
            </w:pPr>
          </w:p>
          <w:p w:rsidR="00835D4D" w:rsidRPr="008B2787" w:rsidRDefault="00835D4D" w:rsidP="008A3F7D">
            <w:pPr>
              <w:autoSpaceDN w:val="0"/>
              <w:spacing w:after="0"/>
              <w:ind w:right="120"/>
              <w:jc w:val="center"/>
              <w:rPr>
                <w:rFonts w:ascii="Times New Roman" w:eastAsia="Times New Roman" w:hAnsi="Times New Roman" w:cs="Times New Roman"/>
                <w:lang w:eastAsia="ru-RU"/>
              </w:rPr>
            </w:pPr>
            <w:r w:rsidRPr="008B2787">
              <w:rPr>
                <w:rFonts w:ascii="Times New Roman" w:eastAsia="Times New Roman" w:hAnsi="Times New Roman" w:cs="Times New Roman"/>
                <w:bCs/>
                <w:lang w:eastAsia="ru-RU"/>
              </w:rPr>
              <w:t>14. Адреса, банківські реквізити і підписи Сторін</w:t>
            </w:r>
          </w:p>
        </w:tc>
      </w:tr>
    </w:tbl>
    <w:p w:rsidR="00835D4D" w:rsidRPr="004B1B58" w:rsidRDefault="00835D4D" w:rsidP="00835D4D">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835D4D" w:rsidRPr="004B1B58" w:rsidTr="008A3F7D">
        <w:trPr>
          <w:trHeight w:val="270"/>
        </w:trPr>
        <w:tc>
          <w:tcPr>
            <w:tcW w:w="4990" w:type="dxa"/>
            <w:hideMark/>
          </w:tcPr>
          <w:p w:rsidR="00835D4D" w:rsidRPr="004B1B58" w:rsidRDefault="00835D4D" w:rsidP="008A3F7D">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4855" w:type="dxa"/>
            <w:hideMark/>
          </w:tcPr>
          <w:p w:rsidR="00835D4D" w:rsidRPr="004B1B58" w:rsidRDefault="00835D4D" w:rsidP="008A3F7D">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835D4D" w:rsidRPr="004B1B58" w:rsidTr="008A3F7D">
        <w:trPr>
          <w:trHeight w:val="591"/>
        </w:trPr>
        <w:tc>
          <w:tcPr>
            <w:tcW w:w="4990" w:type="dxa"/>
            <w:vAlign w:val="center"/>
            <w:hideMark/>
          </w:tcPr>
          <w:p w:rsidR="00835D4D" w:rsidRPr="004B1B58" w:rsidRDefault="00835D4D" w:rsidP="008A3F7D">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835D4D" w:rsidRPr="004B1B58" w:rsidRDefault="00835D4D" w:rsidP="008A3F7D">
            <w:pPr>
              <w:widowControl w:val="0"/>
              <w:suppressAutoHyphens/>
              <w:autoSpaceDE w:val="0"/>
              <w:spacing w:after="0" w:line="240" w:lineRule="auto"/>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______________________________</w:t>
            </w:r>
          </w:p>
        </w:tc>
      </w:tr>
      <w:tr w:rsidR="00835D4D" w:rsidRPr="004B1B58" w:rsidTr="008A3F7D">
        <w:trPr>
          <w:trHeight w:val="1879"/>
        </w:trPr>
        <w:tc>
          <w:tcPr>
            <w:tcW w:w="4990" w:type="dxa"/>
            <w:hideMark/>
          </w:tcPr>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ЄДРПОУ 01993150</w:t>
            </w:r>
          </w:p>
          <w:p w:rsidR="00835D4D" w:rsidRPr="004B1B58" w:rsidRDefault="00835D4D" w:rsidP="008A3F7D">
            <w:pPr>
              <w:widowControl w:val="0"/>
              <w:suppressAutoHyphens/>
              <w:autoSpaceDE w:val="0"/>
              <w:spacing w:after="0" w:line="240" w:lineRule="auto"/>
              <w:jc w:val="both"/>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Україна, </w:t>
            </w:r>
            <w:r w:rsidRPr="004B1B58">
              <w:rPr>
                <w:rFonts w:ascii="Times New Roman" w:eastAsia="Times New Roman" w:hAnsi="Times New Roman" w:cs="Times New Roman"/>
                <w:lang w:val="ru-RU" w:eastAsia="zh-CN"/>
              </w:rPr>
              <w:t>76</w:t>
            </w:r>
            <w:r w:rsidRPr="004B1B58">
              <w:rPr>
                <w:rFonts w:ascii="Times New Roman" w:eastAsia="Times New Roman" w:hAnsi="Times New Roman" w:cs="Times New Roman"/>
                <w:lang w:eastAsia="zh-CN"/>
              </w:rPr>
              <w:t xml:space="preserve">008, м. Івано-Франківськ, </w:t>
            </w:r>
          </w:p>
          <w:p w:rsidR="00835D4D" w:rsidRPr="004B1B58" w:rsidRDefault="00835D4D" w:rsidP="008A3F7D">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вул. Федьковича,91</w:t>
            </w:r>
          </w:p>
          <w:p w:rsidR="00835D4D" w:rsidRPr="004B1B58" w:rsidRDefault="00835D4D" w:rsidP="008A3F7D">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р/р___________________________,  </w:t>
            </w:r>
          </w:p>
          <w:p w:rsidR="00835D4D" w:rsidRPr="004B1B58" w:rsidRDefault="00835D4D" w:rsidP="008A3F7D">
            <w:pPr>
              <w:widowControl w:val="0"/>
              <w:suppressAutoHyphens/>
              <w:autoSpaceDE w:val="0"/>
              <w:spacing w:after="0" w:line="240" w:lineRule="auto"/>
              <w:ind w:right="360"/>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МФО </w:t>
            </w:r>
            <w:r w:rsidRPr="004B1B58">
              <w:rPr>
                <w:rFonts w:ascii="Times New Roman" w:eastAsia="Times New Roman" w:hAnsi="Times New Roman" w:cs="Times New Roman"/>
                <w:lang w:val="ru-RU" w:eastAsia="zh-CN"/>
              </w:rPr>
              <w:t>_________________________</w:t>
            </w:r>
          </w:p>
          <w:p w:rsidR="00835D4D" w:rsidRPr="004B1B58" w:rsidRDefault="00835D4D" w:rsidP="008A3F7D">
            <w:pPr>
              <w:widowControl w:val="0"/>
              <w:suppressAutoHyphens/>
              <w:autoSpaceDE w:val="0"/>
              <w:spacing w:after="0" w:line="240" w:lineRule="auto"/>
              <w:ind w:right="360"/>
              <w:rPr>
                <w:rFonts w:ascii="Times New Roman" w:eastAsia="Times New Roman" w:hAnsi="Times New Roman" w:cs="Times New Roman"/>
                <w:spacing w:val="-4"/>
                <w:lang w:val="ru-RU" w:eastAsia="zh-CN"/>
              </w:rPr>
            </w:pPr>
            <w:proofErr w:type="spellStart"/>
            <w:r w:rsidRPr="004B1B58">
              <w:rPr>
                <w:rFonts w:ascii="Times New Roman" w:eastAsia="Times New Roman" w:hAnsi="Times New Roman" w:cs="Times New Roman"/>
                <w:lang w:eastAsia="zh-CN"/>
              </w:rPr>
              <w:t>тел</w:t>
            </w:r>
            <w:proofErr w:type="spellEnd"/>
            <w:r w:rsidRPr="004B1B58">
              <w:rPr>
                <w:rFonts w:ascii="Times New Roman" w:eastAsia="Times New Roman" w:hAnsi="Times New Roman" w:cs="Times New Roman"/>
                <w:lang w:eastAsia="zh-CN"/>
              </w:rPr>
              <w:t xml:space="preserve">. </w:t>
            </w:r>
            <w:r w:rsidRPr="004B1B58">
              <w:rPr>
                <w:rFonts w:ascii="Times New Roman" w:eastAsia="Times New Roman" w:hAnsi="Times New Roman" w:cs="Times New Roman"/>
                <w:lang w:val="ru-RU" w:eastAsia="zh-CN"/>
              </w:rPr>
              <w:t>___________________________</w:t>
            </w:r>
          </w:p>
        </w:tc>
        <w:tc>
          <w:tcPr>
            <w:tcW w:w="4855" w:type="dxa"/>
          </w:tcPr>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spacing w:val="-4"/>
                <w:lang w:eastAsia="zh-CN"/>
              </w:rPr>
              <w:t>ЄДРПОУ _____________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lang w:eastAsia="zh-CN"/>
              </w:rPr>
              <w:t>Адреса________________________________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ІПН 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Р/р ____________________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в _____________________, </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МФО ______________, </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b/>
                <w:spacing w:val="-4"/>
                <w:lang w:eastAsia="zh-CN"/>
              </w:rPr>
            </w:pPr>
            <w:r w:rsidRPr="004B1B58">
              <w:rPr>
                <w:rFonts w:ascii="Times New Roman" w:eastAsia="Times New Roman" w:hAnsi="Times New Roman" w:cs="Times New Roman"/>
                <w:spacing w:val="-4"/>
                <w:lang w:eastAsia="zh-CN"/>
              </w:rPr>
              <w:t>Телефон/факс</w:t>
            </w:r>
            <w:r w:rsidRPr="004B1B58">
              <w:rPr>
                <w:rFonts w:ascii="Times New Roman" w:eastAsia="Times New Roman" w:hAnsi="Times New Roman" w:cs="Times New Roman"/>
                <w:lang w:eastAsia="zh-CN"/>
              </w:rPr>
              <w:t>:  ________________</w:t>
            </w:r>
          </w:p>
        </w:tc>
      </w:tr>
      <w:tr w:rsidR="00835D4D" w:rsidRPr="004B1B58" w:rsidTr="008A3F7D">
        <w:trPr>
          <w:trHeight w:val="328"/>
        </w:trPr>
        <w:tc>
          <w:tcPr>
            <w:tcW w:w="4990" w:type="dxa"/>
          </w:tcPr>
          <w:p w:rsidR="00835D4D" w:rsidRPr="004B1B58" w:rsidRDefault="00835D4D" w:rsidP="008A3F7D">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b/>
                <w:bCs/>
                <w:spacing w:val="-4"/>
                <w:lang w:eastAsia="zh-CN"/>
              </w:rPr>
            </w:pPr>
            <w:r w:rsidRPr="004B1B58">
              <w:rPr>
                <w:rFonts w:ascii="Times New Roman" w:eastAsia="Times New Roman" w:hAnsi="Times New Roman" w:cs="Times New Roman"/>
                <w:b/>
                <w:lang w:eastAsia="zh-CN"/>
              </w:rPr>
              <w:t xml:space="preserve">_____________________  </w:t>
            </w:r>
            <w:r w:rsidRPr="004B1B58">
              <w:rPr>
                <w:rFonts w:ascii="Times New Roman" w:eastAsia="Times New Roman" w:hAnsi="Times New Roman" w:cs="Times New Roman"/>
                <w:lang w:eastAsia="zh-CN"/>
              </w:rPr>
              <w:t>_____________</w:t>
            </w:r>
          </w:p>
        </w:tc>
        <w:tc>
          <w:tcPr>
            <w:tcW w:w="4855" w:type="dxa"/>
          </w:tcPr>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b/>
                <w:lang w:eastAsia="zh-CN"/>
              </w:rPr>
            </w:pPr>
            <w:r w:rsidRPr="004B1B58">
              <w:rPr>
                <w:rFonts w:ascii="Times New Roman" w:eastAsia="Times New Roman" w:hAnsi="Times New Roman" w:cs="Times New Roman"/>
                <w:b/>
                <w:bCs/>
                <w:spacing w:val="-4"/>
                <w:lang w:eastAsia="zh-CN"/>
              </w:rPr>
              <w:t>______________</w:t>
            </w:r>
          </w:p>
          <w:p w:rsidR="00835D4D" w:rsidRPr="004B1B58" w:rsidRDefault="00835D4D" w:rsidP="008A3F7D">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  ______________</w:t>
            </w:r>
          </w:p>
        </w:tc>
      </w:tr>
    </w:tbl>
    <w:p w:rsidR="00835D4D" w:rsidRPr="004B1B58"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Pr="004B1B58"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Pr="004B1B58" w:rsidRDefault="00835D4D" w:rsidP="00835D4D">
      <w:pPr>
        <w:widowControl w:val="0"/>
        <w:tabs>
          <w:tab w:val="left" w:pos="6015"/>
        </w:tabs>
        <w:suppressAutoHyphens/>
        <w:autoSpaceDE w:val="0"/>
        <w:jc w:val="both"/>
        <w:rPr>
          <w:rFonts w:ascii="Times New Roman" w:eastAsia="Times New Roman" w:hAnsi="Times New Roman" w:cs="Times New Roman"/>
          <w:b/>
          <w:lang w:eastAsia="zh-CN"/>
        </w:rPr>
      </w:pPr>
    </w:p>
    <w:p w:rsidR="00835D4D" w:rsidRPr="004B1B58" w:rsidRDefault="00835D4D" w:rsidP="00835D4D">
      <w:pPr>
        <w:autoSpaceDN w:val="0"/>
        <w:jc w:val="right"/>
        <w:rPr>
          <w:rFonts w:ascii="Times New Roman" w:hAnsi="Times New Roman" w:cs="Times New Roman"/>
          <w:b/>
          <w:lang w:eastAsia="ru-RU"/>
        </w:rPr>
      </w:pPr>
      <w:r w:rsidRPr="004B1B58">
        <w:rPr>
          <w:rFonts w:ascii="Times New Roman" w:hAnsi="Times New Roman" w:cs="Times New Roman"/>
          <w:b/>
          <w:lang w:eastAsia="ru-RU"/>
        </w:rPr>
        <w:lastRenderedPageBreak/>
        <w:t>Додаток №1</w:t>
      </w:r>
    </w:p>
    <w:p w:rsidR="00835D4D" w:rsidRPr="004B1B58" w:rsidRDefault="00835D4D" w:rsidP="00835D4D">
      <w:pPr>
        <w:autoSpaceDN w:val="0"/>
        <w:jc w:val="right"/>
        <w:rPr>
          <w:rFonts w:ascii="Times New Roman" w:hAnsi="Times New Roman" w:cs="Times New Roman"/>
          <w:b/>
          <w:lang w:eastAsia="ru-RU"/>
        </w:rPr>
      </w:pPr>
      <w:r w:rsidRPr="004B1B58">
        <w:rPr>
          <w:rFonts w:ascii="Times New Roman" w:hAnsi="Times New Roman" w:cs="Times New Roman"/>
          <w:b/>
          <w:lang w:eastAsia="ru-RU"/>
        </w:rPr>
        <w:t xml:space="preserve">до договору № ________ </w:t>
      </w:r>
    </w:p>
    <w:p w:rsidR="00835D4D" w:rsidRPr="004B1B58" w:rsidRDefault="00835D4D" w:rsidP="00835D4D">
      <w:pPr>
        <w:autoSpaceDN w:val="0"/>
        <w:jc w:val="right"/>
        <w:rPr>
          <w:rFonts w:ascii="Times New Roman" w:hAnsi="Times New Roman" w:cs="Times New Roman"/>
          <w:b/>
          <w:lang w:eastAsia="ru-RU"/>
        </w:rPr>
      </w:pPr>
      <w:r>
        <w:rPr>
          <w:rFonts w:ascii="Times New Roman" w:hAnsi="Times New Roman" w:cs="Times New Roman"/>
          <w:b/>
          <w:lang w:eastAsia="ru-RU"/>
        </w:rPr>
        <w:t>від __ ___________ 2023</w:t>
      </w:r>
      <w:r w:rsidRPr="004B1B58">
        <w:rPr>
          <w:rFonts w:ascii="Times New Roman" w:hAnsi="Times New Roman" w:cs="Times New Roman"/>
          <w:b/>
          <w:lang w:eastAsia="ru-RU"/>
        </w:rPr>
        <w:t xml:space="preserve"> року</w:t>
      </w:r>
    </w:p>
    <w:p w:rsidR="00835D4D" w:rsidRPr="004B1B58" w:rsidRDefault="00835D4D" w:rsidP="00835D4D">
      <w:pPr>
        <w:rPr>
          <w:rFonts w:ascii="Times New Roman" w:eastAsia="Times New Roman" w:hAnsi="Times New Roman" w:cs="Times New Roman"/>
          <w:b/>
          <w:lang w:eastAsia="ru-RU"/>
        </w:rPr>
      </w:pPr>
    </w:p>
    <w:p w:rsidR="00835D4D" w:rsidRPr="004B1B58" w:rsidRDefault="00835D4D" w:rsidP="00835D4D">
      <w:pPr>
        <w:autoSpaceDN w:val="0"/>
        <w:jc w:val="center"/>
        <w:rPr>
          <w:rFonts w:ascii="Times New Roman" w:hAnsi="Times New Roman" w:cs="Times New Roman"/>
          <w:b/>
          <w:sz w:val="18"/>
          <w:lang w:eastAsia="ru-RU"/>
        </w:rPr>
      </w:pPr>
      <w:r w:rsidRPr="004B1B58">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835D4D" w:rsidRPr="004B1B58" w:rsidTr="008A3F7D">
        <w:trPr>
          <w:trHeight w:val="825"/>
        </w:trPr>
        <w:tc>
          <w:tcPr>
            <w:tcW w:w="555"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 п/п</w:t>
            </w:r>
          </w:p>
        </w:tc>
        <w:tc>
          <w:tcPr>
            <w:tcW w:w="2396" w:type="dxa"/>
            <w:vAlign w:val="center"/>
            <w:hideMark/>
          </w:tcPr>
          <w:p w:rsidR="00835D4D" w:rsidRPr="004B1B58" w:rsidRDefault="00835D4D" w:rsidP="008A3F7D">
            <w:pPr>
              <w:autoSpaceDN w:val="0"/>
              <w:spacing w:line="276" w:lineRule="auto"/>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rPr>
              <w:t xml:space="preserve"> послуги</w:t>
            </w:r>
          </w:p>
        </w:tc>
        <w:tc>
          <w:tcPr>
            <w:tcW w:w="1333"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proofErr w:type="spellStart"/>
            <w:r w:rsidRPr="004B1B58">
              <w:rPr>
                <w:rFonts w:ascii="Times New Roman" w:eastAsia="Times New Roman" w:hAnsi="Times New Roman" w:cs="Times New Roman"/>
                <w:b/>
                <w:bCs/>
                <w:sz w:val="20"/>
                <w:szCs w:val="20"/>
              </w:rPr>
              <w:t>Од.вим</w:t>
            </w:r>
            <w:proofErr w:type="spellEnd"/>
            <w:r w:rsidRPr="004B1B58">
              <w:rPr>
                <w:rFonts w:ascii="Times New Roman" w:eastAsia="Times New Roman" w:hAnsi="Times New Roman" w:cs="Times New Roman"/>
                <w:b/>
                <w:bCs/>
                <w:sz w:val="20"/>
                <w:szCs w:val="20"/>
              </w:rPr>
              <w:t>.</w:t>
            </w:r>
          </w:p>
        </w:tc>
        <w:tc>
          <w:tcPr>
            <w:tcW w:w="1610"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К-сть</w:t>
            </w:r>
          </w:p>
        </w:tc>
        <w:tc>
          <w:tcPr>
            <w:tcW w:w="1375"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ПДВ за одиницю, грн.</w:t>
            </w:r>
          </w:p>
        </w:tc>
        <w:tc>
          <w:tcPr>
            <w:tcW w:w="1815" w:type="dxa"/>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Загальна вартість, з/без ПДВ, грн.</w:t>
            </w:r>
          </w:p>
        </w:tc>
      </w:tr>
      <w:tr w:rsidR="00835D4D" w:rsidRPr="004B1B58" w:rsidTr="008A3F7D">
        <w:trPr>
          <w:trHeight w:val="163"/>
        </w:trPr>
        <w:tc>
          <w:tcPr>
            <w:tcW w:w="555" w:type="dxa"/>
            <w:noWrap/>
            <w:vAlign w:val="center"/>
            <w:hideMark/>
          </w:tcPr>
          <w:p w:rsidR="00835D4D" w:rsidRPr="004B1B58" w:rsidRDefault="00835D4D" w:rsidP="008A3F7D">
            <w:pPr>
              <w:autoSpaceDN w:val="0"/>
              <w:spacing w:line="276" w:lineRule="auto"/>
              <w:jc w:val="center"/>
              <w:rPr>
                <w:rFonts w:ascii="Times New Roman" w:eastAsia="Times New Roman" w:hAnsi="Times New Roman" w:cs="Times New Roman"/>
                <w:sz w:val="20"/>
                <w:szCs w:val="20"/>
              </w:rPr>
            </w:pPr>
            <w:r w:rsidRPr="004B1B58">
              <w:rPr>
                <w:rFonts w:ascii="Times New Roman" w:eastAsia="Times New Roman" w:hAnsi="Times New Roman" w:cs="Times New Roman"/>
                <w:sz w:val="20"/>
                <w:szCs w:val="20"/>
              </w:rPr>
              <w:t>1</w:t>
            </w:r>
          </w:p>
        </w:tc>
        <w:tc>
          <w:tcPr>
            <w:tcW w:w="2396" w:type="dxa"/>
            <w:noWrap/>
            <w:vAlign w:val="center"/>
            <w:hideMark/>
          </w:tcPr>
          <w:p w:rsidR="00835D4D" w:rsidRPr="004B1B58" w:rsidRDefault="00835D4D" w:rsidP="008A3F7D">
            <w:pPr>
              <w:rPr>
                <w:rFonts w:ascii="Times New Roman" w:eastAsia="Times New Roman" w:hAnsi="Times New Roman" w:cs="Times New Roman"/>
                <w:sz w:val="20"/>
                <w:szCs w:val="20"/>
              </w:rPr>
            </w:pPr>
          </w:p>
        </w:tc>
        <w:tc>
          <w:tcPr>
            <w:tcW w:w="1333" w:type="dxa"/>
            <w:vAlign w:val="center"/>
            <w:hideMark/>
          </w:tcPr>
          <w:p w:rsidR="00835D4D" w:rsidRPr="004B1B58" w:rsidRDefault="00835D4D" w:rsidP="008A3F7D">
            <w:pPr>
              <w:rPr>
                <w:rFonts w:ascii="Times New Roman" w:eastAsia="Times New Roman" w:hAnsi="Times New Roman" w:cs="Times New Roman"/>
                <w:sz w:val="20"/>
                <w:szCs w:val="20"/>
              </w:rPr>
            </w:pPr>
          </w:p>
        </w:tc>
        <w:tc>
          <w:tcPr>
            <w:tcW w:w="1610" w:type="dxa"/>
            <w:noWrap/>
            <w:vAlign w:val="center"/>
            <w:hideMark/>
          </w:tcPr>
          <w:p w:rsidR="00835D4D" w:rsidRPr="004B1B58" w:rsidRDefault="00835D4D" w:rsidP="008A3F7D">
            <w:pPr>
              <w:rPr>
                <w:rFonts w:ascii="Times New Roman" w:eastAsia="Times New Roman" w:hAnsi="Times New Roman" w:cs="Times New Roman"/>
                <w:sz w:val="20"/>
                <w:szCs w:val="20"/>
              </w:rPr>
            </w:pPr>
          </w:p>
        </w:tc>
        <w:tc>
          <w:tcPr>
            <w:tcW w:w="1375" w:type="dxa"/>
            <w:noWrap/>
            <w:vAlign w:val="center"/>
            <w:hideMark/>
          </w:tcPr>
          <w:p w:rsidR="00835D4D" w:rsidRPr="004B1B58" w:rsidRDefault="00835D4D" w:rsidP="008A3F7D">
            <w:pPr>
              <w:rPr>
                <w:rFonts w:ascii="Times New Roman" w:eastAsia="Times New Roman" w:hAnsi="Times New Roman" w:cs="Times New Roman"/>
                <w:sz w:val="20"/>
                <w:szCs w:val="20"/>
              </w:rPr>
            </w:pPr>
          </w:p>
        </w:tc>
        <w:tc>
          <w:tcPr>
            <w:tcW w:w="1081" w:type="dxa"/>
            <w:noWrap/>
            <w:vAlign w:val="center"/>
            <w:hideMark/>
          </w:tcPr>
          <w:p w:rsidR="00835D4D" w:rsidRPr="004B1B58" w:rsidRDefault="00835D4D" w:rsidP="008A3F7D">
            <w:pPr>
              <w:rPr>
                <w:rFonts w:ascii="Times New Roman" w:eastAsia="Times New Roman" w:hAnsi="Times New Roman" w:cs="Times New Roman"/>
                <w:sz w:val="20"/>
                <w:szCs w:val="20"/>
              </w:rPr>
            </w:pPr>
          </w:p>
        </w:tc>
        <w:tc>
          <w:tcPr>
            <w:tcW w:w="1815" w:type="dxa"/>
            <w:noWrap/>
            <w:vAlign w:val="center"/>
            <w:hideMark/>
          </w:tcPr>
          <w:p w:rsidR="00835D4D" w:rsidRPr="004B1B58" w:rsidRDefault="00835D4D" w:rsidP="008A3F7D">
            <w:pPr>
              <w:rPr>
                <w:rFonts w:ascii="Times New Roman" w:eastAsia="Times New Roman" w:hAnsi="Times New Roman" w:cs="Times New Roman"/>
                <w:sz w:val="20"/>
                <w:szCs w:val="20"/>
              </w:rPr>
            </w:pPr>
          </w:p>
        </w:tc>
      </w:tr>
      <w:tr w:rsidR="00835D4D" w:rsidRPr="004B1B58" w:rsidTr="008A3F7D">
        <w:trPr>
          <w:trHeight w:val="163"/>
        </w:trPr>
        <w:tc>
          <w:tcPr>
            <w:tcW w:w="555" w:type="dxa"/>
            <w:noWrap/>
            <w:vAlign w:val="center"/>
          </w:tcPr>
          <w:p w:rsidR="00835D4D" w:rsidRPr="004B1B58" w:rsidRDefault="00835D4D" w:rsidP="008A3F7D">
            <w:pPr>
              <w:autoSpaceDN w:val="0"/>
              <w:spacing w:line="276" w:lineRule="auto"/>
              <w:jc w:val="center"/>
              <w:rPr>
                <w:rFonts w:ascii="Times New Roman" w:eastAsia="Times New Roman" w:hAnsi="Times New Roman" w:cs="Times New Roman"/>
                <w:sz w:val="20"/>
                <w:szCs w:val="20"/>
              </w:rPr>
            </w:pPr>
          </w:p>
        </w:tc>
        <w:tc>
          <w:tcPr>
            <w:tcW w:w="2396"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333" w:type="dxa"/>
            <w:vAlign w:val="center"/>
          </w:tcPr>
          <w:p w:rsidR="00835D4D" w:rsidRPr="004B1B58" w:rsidRDefault="00835D4D" w:rsidP="008A3F7D">
            <w:pPr>
              <w:rPr>
                <w:rFonts w:ascii="Times New Roman" w:eastAsia="Times New Roman" w:hAnsi="Times New Roman" w:cs="Times New Roman"/>
                <w:sz w:val="20"/>
                <w:szCs w:val="20"/>
              </w:rPr>
            </w:pPr>
          </w:p>
        </w:tc>
        <w:tc>
          <w:tcPr>
            <w:tcW w:w="1610"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375"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081"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815" w:type="dxa"/>
            <w:noWrap/>
            <w:vAlign w:val="center"/>
          </w:tcPr>
          <w:p w:rsidR="00835D4D" w:rsidRPr="004B1B58" w:rsidRDefault="00835D4D" w:rsidP="008A3F7D">
            <w:pPr>
              <w:rPr>
                <w:rFonts w:ascii="Times New Roman" w:eastAsia="Times New Roman" w:hAnsi="Times New Roman" w:cs="Times New Roman"/>
                <w:sz w:val="20"/>
                <w:szCs w:val="20"/>
              </w:rPr>
            </w:pPr>
          </w:p>
        </w:tc>
      </w:tr>
      <w:tr w:rsidR="00835D4D" w:rsidRPr="004B1B58" w:rsidTr="008A3F7D">
        <w:trPr>
          <w:trHeight w:val="163"/>
        </w:trPr>
        <w:tc>
          <w:tcPr>
            <w:tcW w:w="555" w:type="dxa"/>
            <w:noWrap/>
            <w:vAlign w:val="center"/>
          </w:tcPr>
          <w:p w:rsidR="00835D4D" w:rsidRPr="004B1B58" w:rsidRDefault="00835D4D" w:rsidP="008A3F7D">
            <w:pPr>
              <w:autoSpaceDN w:val="0"/>
              <w:spacing w:line="276" w:lineRule="auto"/>
              <w:jc w:val="center"/>
              <w:rPr>
                <w:rFonts w:ascii="Times New Roman" w:eastAsia="Times New Roman" w:hAnsi="Times New Roman" w:cs="Times New Roman"/>
                <w:sz w:val="20"/>
                <w:szCs w:val="20"/>
              </w:rPr>
            </w:pPr>
          </w:p>
        </w:tc>
        <w:tc>
          <w:tcPr>
            <w:tcW w:w="2396"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333" w:type="dxa"/>
            <w:vAlign w:val="center"/>
          </w:tcPr>
          <w:p w:rsidR="00835D4D" w:rsidRPr="004B1B58" w:rsidRDefault="00835D4D" w:rsidP="008A3F7D">
            <w:pPr>
              <w:rPr>
                <w:rFonts w:ascii="Times New Roman" w:eastAsia="Times New Roman" w:hAnsi="Times New Roman" w:cs="Times New Roman"/>
                <w:sz w:val="20"/>
                <w:szCs w:val="20"/>
              </w:rPr>
            </w:pPr>
          </w:p>
        </w:tc>
        <w:tc>
          <w:tcPr>
            <w:tcW w:w="1610"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375"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081" w:type="dxa"/>
            <w:noWrap/>
            <w:vAlign w:val="center"/>
          </w:tcPr>
          <w:p w:rsidR="00835D4D" w:rsidRPr="004B1B58" w:rsidRDefault="00835D4D" w:rsidP="008A3F7D">
            <w:pPr>
              <w:rPr>
                <w:rFonts w:ascii="Times New Roman" w:eastAsia="Times New Roman" w:hAnsi="Times New Roman" w:cs="Times New Roman"/>
                <w:sz w:val="20"/>
                <w:szCs w:val="20"/>
              </w:rPr>
            </w:pPr>
          </w:p>
        </w:tc>
        <w:tc>
          <w:tcPr>
            <w:tcW w:w="1815" w:type="dxa"/>
            <w:noWrap/>
            <w:vAlign w:val="center"/>
          </w:tcPr>
          <w:p w:rsidR="00835D4D" w:rsidRPr="004B1B58" w:rsidRDefault="00835D4D" w:rsidP="008A3F7D">
            <w:pPr>
              <w:rPr>
                <w:rFonts w:ascii="Times New Roman" w:eastAsia="Times New Roman" w:hAnsi="Times New Roman" w:cs="Times New Roman"/>
                <w:sz w:val="20"/>
                <w:szCs w:val="20"/>
              </w:rPr>
            </w:pPr>
          </w:p>
        </w:tc>
      </w:tr>
      <w:tr w:rsidR="00835D4D" w:rsidRPr="004B1B58" w:rsidTr="008A3F7D">
        <w:trPr>
          <w:trHeight w:val="276"/>
        </w:trPr>
        <w:tc>
          <w:tcPr>
            <w:tcW w:w="7269" w:type="dxa"/>
            <w:gridSpan w:val="5"/>
            <w:vAlign w:val="center"/>
            <w:hideMark/>
          </w:tcPr>
          <w:p w:rsidR="00835D4D" w:rsidRPr="00190A75" w:rsidRDefault="00835D4D" w:rsidP="008A3F7D">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Загальна сума договору, з ПДВ</w:t>
            </w:r>
            <w:r w:rsidRPr="00190A75">
              <w:rPr>
                <w:rFonts w:ascii="Times New Roman" w:eastAsia="Times New Roman" w:hAnsi="Times New Roman" w:cs="Times New Roman"/>
                <w:b/>
                <w:bCs/>
                <w:i/>
              </w:rPr>
              <w:t xml:space="preserve">, </w:t>
            </w:r>
            <w:r w:rsidRPr="00190A75">
              <w:rPr>
                <w:rFonts w:ascii="Times New Roman" w:eastAsia="Times New Roman" w:hAnsi="Times New Roman" w:cs="Times New Roman"/>
                <w:b/>
                <w:bCs/>
                <w:i/>
                <w:sz w:val="20"/>
                <w:szCs w:val="20"/>
              </w:rPr>
              <w:t>грн.</w:t>
            </w:r>
            <w:r w:rsidRPr="00190A75">
              <w:rPr>
                <w:rFonts w:ascii="Times New Roman" w:eastAsia="Times New Roman" w:hAnsi="Times New Roman" w:cs="Times New Roman"/>
                <w:b/>
                <w:bCs/>
                <w:i/>
              </w:rPr>
              <w:t xml:space="preserve">   </w:t>
            </w:r>
          </w:p>
        </w:tc>
        <w:tc>
          <w:tcPr>
            <w:tcW w:w="2896" w:type="dxa"/>
            <w:gridSpan w:val="2"/>
          </w:tcPr>
          <w:p w:rsidR="00835D4D" w:rsidRPr="004B1B58" w:rsidRDefault="00835D4D" w:rsidP="008A3F7D">
            <w:pPr>
              <w:widowControl w:val="0"/>
              <w:suppressAutoHyphens/>
              <w:autoSpaceDE w:val="0"/>
              <w:spacing w:line="276" w:lineRule="auto"/>
              <w:rPr>
                <w:rFonts w:ascii="Times New Roman" w:eastAsia="Batang" w:hAnsi="Times New Roman" w:cs="Times New Roman CYR"/>
                <w:sz w:val="18"/>
                <w:szCs w:val="18"/>
                <w:lang w:eastAsia="zh-CN"/>
              </w:rPr>
            </w:pPr>
          </w:p>
        </w:tc>
      </w:tr>
      <w:tr w:rsidR="00835D4D" w:rsidRPr="004B1B58" w:rsidTr="008A3F7D">
        <w:trPr>
          <w:trHeight w:val="265"/>
        </w:trPr>
        <w:tc>
          <w:tcPr>
            <w:tcW w:w="7269" w:type="dxa"/>
            <w:gridSpan w:val="5"/>
            <w:vAlign w:val="center"/>
            <w:hideMark/>
          </w:tcPr>
          <w:p w:rsidR="00835D4D" w:rsidRPr="00190A75" w:rsidRDefault="00835D4D" w:rsidP="008A3F7D">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Сума договору, без ПДВ, грн.</w:t>
            </w:r>
          </w:p>
        </w:tc>
        <w:tc>
          <w:tcPr>
            <w:tcW w:w="2896" w:type="dxa"/>
            <w:gridSpan w:val="2"/>
          </w:tcPr>
          <w:p w:rsidR="00835D4D" w:rsidRPr="004B1B58" w:rsidRDefault="00835D4D" w:rsidP="008A3F7D">
            <w:pPr>
              <w:widowControl w:val="0"/>
              <w:suppressAutoHyphens/>
              <w:autoSpaceDE w:val="0"/>
              <w:spacing w:line="276" w:lineRule="auto"/>
              <w:rPr>
                <w:rFonts w:ascii="Times New Roman" w:eastAsia="Batang" w:hAnsi="Times New Roman" w:cs="Times New Roman CYR"/>
                <w:sz w:val="18"/>
                <w:szCs w:val="18"/>
                <w:lang w:eastAsia="zh-CN"/>
              </w:rPr>
            </w:pPr>
          </w:p>
        </w:tc>
      </w:tr>
      <w:tr w:rsidR="00835D4D" w:rsidRPr="004B1B58" w:rsidTr="008A3F7D">
        <w:trPr>
          <w:trHeight w:val="142"/>
        </w:trPr>
        <w:tc>
          <w:tcPr>
            <w:tcW w:w="7269" w:type="dxa"/>
            <w:gridSpan w:val="5"/>
            <w:vAlign w:val="center"/>
            <w:hideMark/>
          </w:tcPr>
          <w:p w:rsidR="00835D4D" w:rsidRPr="00190A75" w:rsidRDefault="00835D4D" w:rsidP="008A3F7D">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ПДВ, грн.</w:t>
            </w:r>
          </w:p>
        </w:tc>
        <w:tc>
          <w:tcPr>
            <w:tcW w:w="2896" w:type="dxa"/>
            <w:gridSpan w:val="2"/>
          </w:tcPr>
          <w:p w:rsidR="00835D4D" w:rsidRPr="004B1B58" w:rsidRDefault="00835D4D" w:rsidP="008A3F7D">
            <w:pPr>
              <w:widowControl w:val="0"/>
              <w:suppressAutoHyphens/>
              <w:autoSpaceDE w:val="0"/>
              <w:spacing w:line="276" w:lineRule="auto"/>
              <w:rPr>
                <w:rFonts w:ascii="Times New Roman" w:eastAsia="Batang" w:hAnsi="Times New Roman" w:cs="Times New Roman CYR"/>
                <w:sz w:val="18"/>
                <w:szCs w:val="18"/>
                <w:lang w:eastAsia="zh-CN"/>
              </w:rPr>
            </w:pPr>
          </w:p>
        </w:tc>
      </w:tr>
    </w:tbl>
    <w:p w:rsidR="00835D4D" w:rsidRPr="004B1B58" w:rsidRDefault="00835D4D" w:rsidP="00835D4D">
      <w:pPr>
        <w:tabs>
          <w:tab w:val="left" w:pos="540"/>
        </w:tabs>
        <w:autoSpaceDN w:val="0"/>
        <w:rPr>
          <w:rFonts w:ascii="Times New Roman" w:hAnsi="Times New Roman" w:cs="Times New Roman"/>
          <w:lang w:eastAsia="en-US"/>
        </w:rPr>
      </w:pPr>
    </w:p>
    <w:p w:rsidR="00835D4D" w:rsidRPr="004B1B58" w:rsidRDefault="00835D4D" w:rsidP="00835D4D">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835D4D" w:rsidRPr="004B1B58" w:rsidTr="008A3F7D">
        <w:trPr>
          <w:trHeight w:val="405"/>
        </w:trPr>
        <w:tc>
          <w:tcPr>
            <w:tcW w:w="5243" w:type="dxa"/>
            <w:hideMark/>
          </w:tcPr>
          <w:p w:rsidR="00835D4D" w:rsidRPr="004B1B58" w:rsidRDefault="00835D4D" w:rsidP="008A3F7D">
            <w:pPr>
              <w:widowControl w:val="0"/>
              <w:suppressAutoHyphens/>
              <w:autoSpaceDE w:val="0"/>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5101" w:type="dxa"/>
            <w:hideMark/>
          </w:tcPr>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835D4D" w:rsidRPr="004B1B58" w:rsidTr="008A3F7D">
        <w:trPr>
          <w:trHeight w:val="1225"/>
        </w:trPr>
        <w:tc>
          <w:tcPr>
            <w:tcW w:w="5243" w:type="dxa"/>
            <w:vAlign w:val="center"/>
            <w:hideMark/>
          </w:tcPr>
          <w:p w:rsidR="00835D4D" w:rsidRDefault="00835D4D" w:rsidP="008A3F7D">
            <w:pPr>
              <w:widowControl w:val="0"/>
              <w:suppressAutoHyphens/>
              <w:autoSpaceDE w:val="0"/>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835D4D" w:rsidRDefault="00835D4D" w:rsidP="008A3F7D">
            <w:pPr>
              <w:rPr>
                <w:rFonts w:ascii="Times New Roman" w:eastAsia="Times New Roman" w:hAnsi="Times New Roman" w:cs="Times New Roman"/>
                <w:lang w:eastAsia="zh-CN"/>
              </w:rPr>
            </w:pP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p>
          <w:p w:rsidR="00835D4D" w:rsidRPr="00915FFC" w:rsidRDefault="00835D4D" w:rsidP="008A3F7D">
            <w:pP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4B1B58">
              <w:rPr>
                <w:rFonts w:ascii="Times New Roman" w:eastAsia="Times New Roman" w:hAnsi="Times New Roman" w:cs="Times New Roman"/>
                <w:b/>
                <w:lang w:eastAsia="zh-CN"/>
              </w:rPr>
              <w:t>______________________</w:t>
            </w:r>
          </w:p>
        </w:tc>
        <w:tc>
          <w:tcPr>
            <w:tcW w:w="5101" w:type="dxa"/>
            <w:vAlign w:val="center"/>
            <w:hideMark/>
          </w:tcPr>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835D4D" w:rsidRPr="004B1B58" w:rsidRDefault="00835D4D" w:rsidP="008A3F7D">
            <w:pPr>
              <w:widowControl w:val="0"/>
              <w:suppressAutoHyphens/>
              <w:autoSpaceDE w:val="0"/>
              <w:jc w:val="center"/>
              <w:rPr>
                <w:rFonts w:ascii="Times New Roman" w:eastAsia="Times New Roman" w:hAnsi="Times New Roman" w:cs="Times New Roman"/>
                <w:b/>
                <w:lang w:eastAsia="zh-CN"/>
              </w:rPr>
            </w:pPr>
          </w:p>
          <w:p w:rsidR="00835D4D" w:rsidRPr="004B1B58" w:rsidRDefault="00835D4D" w:rsidP="008A3F7D">
            <w:pPr>
              <w:widowControl w:val="0"/>
              <w:suppressAutoHyphens/>
              <w:autoSpaceDE w:val="0"/>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w:t>
            </w:r>
          </w:p>
        </w:tc>
      </w:tr>
    </w:tbl>
    <w:p w:rsidR="00835D4D" w:rsidRPr="004B1B58" w:rsidRDefault="00835D4D" w:rsidP="00835D4D">
      <w:pPr>
        <w:tabs>
          <w:tab w:val="left" w:pos="6975"/>
        </w:tabs>
        <w:rPr>
          <w:rFonts w:ascii="Times New Roman" w:eastAsia="Times New Roman" w:hAnsi="Times New Roman" w:cs="Times New Roman"/>
          <w:b/>
          <w:sz w:val="24"/>
          <w:szCs w:val="24"/>
          <w:lang w:eastAsia="zh-CN"/>
        </w:rPr>
      </w:pPr>
    </w:p>
    <w:p w:rsidR="00835D4D" w:rsidRPr="004B1B58" w:rsidRDefault="00835D4D" w:rsidP="00835D4D">
      <w:pPr>
        <w:tabs>
          <w:tab w:val="left" w:pos="6975"/>
        </w:tabs>
        <w:rPr>
          <w:rFonts w:ascii="Times New Roman" w:eastAsia="Times New Roman" w:hAnsi="Times New Roman" w:cs="Times New Roman"/>
          <w:b/>
          <w:sz w:val="24"/>
          <w:szCs w:val="24"/>
          <w:lang w:eastAsia="zh-CN"/>
        </w:rPr>
      </w:pPr>
    </w:p>
    <w:p w:rsidR="00835D4D" w:rsidRDefault="00835D4D" w:rsidP="00835D4D">
      <w:pPr>
        <w:tabs>
          <w:tab w:val="left" w:pos="6975"/>
        </w:tabs>
        <w:rPr>
          <w:rFonts w:ascii="Times New Roman" w:eastAsia="Times New Roman" w:hAnsi="Times New Roman" w:cs="Times New Roman"/>
          <w:b/>
          <w:sz w:val="24"/>
          <w:szCs w:val="24"/>
          <w:lang w:eastAsia="zh-CN"/>
        </w:rPr>
      </w:pPr>
    </w:p>
    <w:p w:rsidR="00835D4D" w:rsidRDefault="00835D4D" w:rsidP="00835D4D">
      <w:pPr>
        <w:tabs>
          <w:tab w:val="left" w:pos="6975"/>
        </w:tabs>
        <w:rPr>
          <w:rFonts w:ascii="Times New Roman" w:eastAsia="Times New Roman" w:hAnsi="Times New Roman" w:cs="Times New Roman"/>
          <w:b/>
          <w:sz w:val="24"/>
          <w:szCs w:val="24"/>
          <w:lang w:eastAsia="zh-CN"/>
        </w:rPr>
      </w:pPr>
    </w:p>
    <w:p w:rsidR="00835D4D" w:rsidRDefault="00835D4D" w:rsidP="00835D4D">
      <w:pPr>
        <w:tabs>
          <w:tab w:val="left" w:pos="6975"/>
        </w:tabs>
        <w:rPr>
          <w:rFonts w:ascii="Times New Roman" w:eastAsia="Times New Roman" w:hAnsi="Times New Roman" w:cs="Times New Roman"/>
          <w:b/>
          <w:sz w:val="24"/>
          <w:szCs w:val="24"/>
          <w:lang w:eastAsia="zh-CN"/>
        </w:rPr>
      </w:pPr>
    </w:p>
    <w:p w:rsidR="00835D4D" w:rsidRDefault="00835D4D" w:rsidP="00835D4D">
      <w:pPr>
        <w:tabs>
          <w:tab w:val="left" w:pos="6975"/>
        </w:tabs>
        <w:rPr>
          <w:rFonts w:ascii="Times New Roman" w:eastAsia="Times New Roman" w:hAnsi="Times New Roman" w:cs="Times New Roman"/>
          <w:b/>
          <w:sz w:val="24"/>
          <w:szCs w:val="24"/>
          <w:lang w:eastAsia="zh-CN"/>
        </w:rPr>
      </w:pPr>
    </w:p>
    <w:p w:rsidR="00835D4D" w:rsidRDefault="00835D4D" w:rsidP="00835D4D">
      <w:pPr>
        <w:tabs>
          <w:tab w:val="left" w:pos="6975"/>
        </w:tabs>
        <w:rPr>
          <w:rFonts w:ascii="Times New Roman" w:eastAsia="Times New Roman" w:hAnsi="Times New Roman" w:cs="Times New Roman"/>
          <w:b/>
          <w:sz w:val="24"/>
          <w:szCs w:val="24"/>
          <w:lang w:eastAsia="zh-CN"/>
        </w:rPr>
      </w:pPr>
    </w:p>
    <w:p w:rsidR="00DA31B9" w:rsidRPr="004B1B58" w:rsidRDefault="00DA31B9" w:rsidP="00DA31B9">
      <w:pPr>
        <w:tabs>
          <w:tab w:val="left" w:pos="6975"/>
        </w:tabs>
        <w:rPr>
          <w:rFonts w:ascii="Times New Roman" w:eastAsia="Times New Roman" w:hAnsi="Times New Roman" w:cs="Times New Roman"/>
          <w:b/>
          <w:sz w:val="24"/>
          <w:szCs w:val="24"/>
          <w:lang w:eastAsia="zh-CN"/>
        </w:rPr>
      </w:pPr>
    </w:p>
    <w:p w:rsidR="00F04D12" w:rsidRPr="00434AFC" w:rsidRDefault="00F04D12" w:rsidP="00F04D12">
      <w:pPr>
        <w:spacing w:after="0" w:line="240" w:lineRule="auto"/>
        <w:ind w:left="567" w:right="283"/>
        <w:jc w:val="center"/>
        <w:rPr>
          <w:rFonts w:ascii="Times New Roman" w:eastAsia="Times New Roman" w:hAnsi="Times New Roman" w:cs="Times New Roman"/>
          <w:b/>
          <w:bCs/>
          <w:i/>
          <w:sz w:val="24"/>
          <w:szCs w:val="24"/>
          <w:lang w:eastAsia="zh-CN"/>
        </w:rPr>
      </w:pPr>
    </w:p>
    <w:sectPr w:rsidR="00F04D12" w:rsidRPr="00434AFC">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F" w:rsidRDefault="007B25DF">
      <w:pPr>
        <w:spacing w:after="0" w:line="240" w:lineRule="auto"/>
      </w:pPr>
      <w:r>
        <w:separator/>
      </w:r>
    </w:p>
  </w:endnote>
  <w:endnote w:type="continuationSeparator" w:id="0">
    <w:p w:rsidR="007B25DF" w:rsidRDefault="007B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6B" w:rsidRDefault="000974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5D4D">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F" w:rsidRDefault="007B25DF">
      <w:pPr>
        <w:spacing w:after="0" w:line="240" w:lineRule="auto"/>
      </w:pPr>
      <w:r>
        <w:separator/>
      </w:r>
    </w:p>
  </w:footnote>
  <w:footnote w:type="continuationSeparator" w:id="0">
    <w:p w:rsidR="007B25DF" w:rsidRDefault="007B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0"/>
  </w:num>
  <w:num w:numId="3">
    <w:abstractNumId w:val="0"/>
  </w:num>
  <w:num w:numId="4">
    <w:abstractNumId w:val="9"/>
  </w:num>
  <w:num w:numId="5">
    <w:abstractNumId w:val="13"/>
  </w:num>
  <w:num w:numId="6">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4"/>
  </w:num>
  <w:num w:numId="10">
    <w:abstractNumId w:val="12"/>
  </w:num>
  <w:num w:numId="11">
    <w:abstractNumId w:val="9"/>
  </w:num>
  <w:num w:numId="12">
    <w:abstractNumId w:val="7"/>
  </w:num>
  <w:num w:numId="13">
    <w:abstractNumId w:val="11"/>
  </w:num>
  <w:num w:numId="14">
    <w:abstractNumId w:val="6"/>
  </w:num>
  <w:num w:numId="15">
    <w:abstractNumId w:val="16"/>
  </w:num>
  <w:num w:numId="16">
    <w:abstractNumId w:val="18"/>
  </w:num>
  <w:num w:numId="17">
    <w:abstractNumId w:val="4"/>
  </w:num>
  <w:num w:numId="18">
    <w:abstractNumId w:val="5"/>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9746B"/>
    <w:rsid w:val="000A18DB"/>
    <w:rsid w:val="000C7192"/>
    <w:rsid w:val="000E5D3E"/>
    <w:rsid w:val="000F1AC0"/>
    <w:rsid w:val="001109F6"/>
    <w:rsid w:val="00111CB7"/>
    <w:rsid w:val="001125FC"/>
    <w:rsid w:val="00113677"/>
    <w:rsid w:val="001145E0"/>
    <w:rsid w:val="00124C89"/>
    <w:rsid w:val="00127BE7"/>
    <w:rsid w:val="00151689"/>
    <w:rsid w:val="00151BE9"/>
    <w:rsid w:val="00151EEC"/>
    <w:rsid w:val="00172955"/>
    <w:rsid w:val="00172CA8"/>
    <w:rsid w:val="00185C64"/>
    <w:rsid w:val="00186D53"/>
    <w:rsid w:val="00191C92"/>
    <w:rsid w:val="00194F43"/>
    <w:rsid w:val="001A6678"/>
    <w:rsid w:val="001C618E"/>
    <w:rsid w:val="001C7314"/>
    <w:rsid w:val="001E1D6A"/>
    <w:rsid w:val="001F271A"/>
    <w:rsid w:val="001F7847"/>
    <w:rsid w:val="00204D58"/>
    <w:rsid w:val="00213372"/>
    <w:rsid w:val="00214DDE"/>
    <w:rsid w:val="002177AF"/>
    <w:rsid w:val="00243F0B"/>
    <w:rsid w:val="002466EA"/>
    <w:rsid w:val="002503EE"/>
    <w:rsid w:val="00254343"/>
    <w:rsid w:val="00266A15"/>
    <w:rsid w:val="00277950"/>
    <w:rsid w:val="0028707D"/>
    <w:rsid w:val="002A5BEE"/>
    <w:rsid w:val="002D2BF1"/>
    <w:rsid w:val="002D48D2"/>
    <w:rsid w:val="002D7A21"/>
    <w:rsid w:val="002E2FCF"/>
    <w:rsid w:val="002F743C"/>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71715"/>
    <w:rsid w:val="00481F93"/>
    <w:rsid w:val="00486ACA"/>
    <w:rsid w:val="0049268C"/>
    <w:rsid w:val="004B242E"/>
    <w:rsid w:val="004B4FEF"/>
    <w:rsid w:val="004B69C3"/>
    <w:rsid w:val="004D6232"/>
    <w:rsid w:val="004E0A04"/>
    <w:rsid w:val="004E53D9"/>
    <w:rsid w:val="004F0C05"/>
    <w:rsid w:val="004F1554"/>
    <w:rsid w:val="00502B09"/>
    <w:rsid w:val="00512F68"/>
    <w:rsid w:val="005136DE"/>
    <w:rsid w:val="00513B62"/>
    <w:rsid w:val="005209F1"/>
    <w:rsid w:val="00535022"/>
    <w:rsid w:val="00536A0E"/>
    <w:rsid w:val="005423DB"/>
    <w:rsid w:val="00543518"/>
    <w:rsid w:val="00545340"/>
    <w:rsid w:val="00547D5F"/>
    <w:rsid w:val="00565BA1"/>
    <w:rsid w:val="00570211"/>
    <w:rsid w:val="00576D32"/>
    <w:rsid w:val="00577E50"/>
    <w:rsid w:val="00582F93"/>
    <w:rsid w:val="00594B36"/>
    <w:rsid w:val="005A15D3"/>
    <w:rsid w:val="005B4AB9"/>
    <w:rsid w:val="005C0E61"/>
    <w:rsid w:val="005C1B30"/>
    <w:rsid w:val="005D13CE"/>
    <w:rsid w:val="00605FF8"/>
    <w:rsid w:val="006118AE"/>
    <w:rsid w:val="0062635A"/>
    <w:rsid w:val="00626C6D"/>
    <w:rsid w:val="006322B1"/>
    <w:rsid w:val="006343EE"/>
    <w:rsid w:val="00643B2C"/>
    <w:rsid w:val="00646119"/>
    <w:rsid w:val="00654E03"/>
    <w:rsid w:val="00664442"/>
    <w:rsid w:val="00680B8F"/>
    <w:rsid w:val="006B338A"/>
    <w:rsid w:val="006C25CA"/>
    <w:rsid w:val="006D255C"/>
    <w:rsid w:val="006D6E54"/>
    <w:rsid w:val="006E627D"/>
    <w:rsid w:val="006E6C78"/>
    <w:rsid w:val="006E7FA1"/>
    <w:rsid w:val="00704FF2"/>
    <w:rsid w:val="00712C02"/>
    <w:rsid w:val="00730C99"/>
    <w:rsid w:val="00736B20"/>
    <w:rsid w:val="00746C6B"/>
    <w:rsid w:val="00746FEC"/>
    <w:rsid w:val="0075020B"/>
    <w:rsid w:val="00750A07"/>
    <w:rsid w:val="0075391E"/>
    <w:rsid w:val="0075741E"/>
    <w:rsid w:val="00762022"/>
    <w:rsid w:val="00763F0F"/>
    <w:rsid w:val="007647D9"/>
    <w:rsid w:val="0078405B"/>
    <w:rsid w:val="00785C0E"/>
    <w:rsid w:val="00794961"/>
    <w:rsid w:val="007A0D72"/>
    <w:rsid w:val="007A14FF"/>
    <w:rsid w:val="007A1CD5"/>
    <w:rsid w:val="007B25DF"/>
    <w:rsid w:val="007B3861"/>
    <w:rsid w:val="007B4265"/>
    <w:rsid w:val="007B53BD"/>
    <w:rsid w:val="007B61D7"/>
    <w:rsid w:val="007B669E"/>
    <w:rsid w:val="007C064C"/>
    <w:rsid w:val="007D3516"/>
    <w:rsid w:val="007E4BB9"/>
    <w:rsid w:val="007F2826"/>
    <w:rsid w:val="007F5766"/>
    <w:rsid w:val="008210F5"/>
    <w:rsid w:val="00821E22"/>
    <w:rsid w:val="00832E4E"/>
    <w:rsid w:val="00835B66"/>
    <w:rsid w:val="00835D4D"/>
    <w:rsid w:val="00846FE7"/>
    <w:rsid w:val="00850A94"/>
    <w:rsid w:val="00861AC3"/>
    <w:rsid w:val="00861B47"/>
    <w:rsid w:val="0086421B"/>
    <w:rsid w:val="00890795"/>
    <w:rsid w:val="0089272F"/>
    <w:rsid w:val="00896A81"/>
    <w:rsid w:val="00897957"/>
    <w:rsid w:val="008A1875"/>
    <w:rsid w:val="008B35A9"/>
    <w:rsid w:val="008C2F81"/>
    <w:rsid w:val="008E13FD"/>
    <w:rsid w:val="008E65DC"/>
    <w:rsid w:val="0090331E"/>
    <w:rsid w:val="009053E2"/>
    <w:rsid w:val="00913D9E"/>
    <w:rsid w:val="009220AD"/>
    <w:rsid w:val="00930336"/>
    <w:rsid w:val="009307E6"/>
    <w:rsid w:val="009469E1"/>
    <w:rsid w:val="009510D8"/>
    <w:rsid w:val="00970603"/>
    <w:rsid w:val="0099733C"/>
    <w:rsid w:val="009A6429"/>
    <w:rsid w:val="009A6914"/>
    <w:rsid w:val="009A7E67"/>
    <w:rsid w:val="009B204E"/>
    <w:rsid w:val="009C39AB"/>
    <w:rsid w:val="009C3DD8"/>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59AA"/>
    <w:rsid w:val="00B97EAA"/>
    <w:rsid w:val="00BA49EC"/>
    <w:rsid w:val="00BF199D"/>
    <w:rsid w:val="00C2132A"/>
    <w:rsid w:val="00C273CD"/>
    <w:rsid w:val="00C66AB1"/>
    <w:rsid w:val="00C70015"/>
    <w:rsid w:val="00C82BA8"/>
    <w:rsid w:val="00C86079"/>
    <w:rsid w:val="00C8619C"/>
    <w:rsid w:val="00C91CB5"/>
    <w:rsid w:val="00C92D8E"/>
    <w:rsid w:val="00C94535"/>
    <w:rsid w:val="00CA1B42"/>
    <w:rsid w:val="00CA4F27"/>
    <w:rsid w:val="00CA65AB"/>
    <w:rsid w:val="00CB3E0D"/>
    <w:rsid w:val="00CC0B46"/>
    <w:rsid w:val="00CE29FB"/>
    <w:rsid w:val="00D00507"/>
    <w:rsid w:val="00D05B59"/>
    <w:rsid w:val="00D21B5C"/>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31B9"/>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96AA2"/>
    <w:rsid w:val="00EA096A"/>
    <w:rsid w:val="00EA1272"/>
    <w:rsid w:val="00EB0D22"/>
    <w:rsid w:val="00EC7B17"/>
    <w:rsid w:val="00ED6E1B"/>
    <w:rsid w:val="00F016B4"/>
    <w:rsid w:val="00F0211F"/>
    <w:rsid w:val="00F04D12"/>
    <w:rsid w:val="00F066AD"/>
    <w:rsid w:val="00F16903"/>
    <w:rsid w:val="00F200CF"/>
    <w:rsid w:val="00F3381F"/>
    <w:rsid w:val="00F353B7"/>
    <w:rsid w:val="00F40D7F"/>
    <w:rsid w:val="00F5169D"/>
    <w:rsid w:val="00F617E0"/>
    <w:rsid w:val="00F647A9"/>
    <w:rsid w:val="00F72D5F"/>
    <w:rsid w:val="00F8492D"/>
    <w:rsid w:val="00F87CA7"/>
    <w:rsid w:val="00FB7C3F"/>
    <w:rsid w:val="00FC7184"/>
    <w:rsid w:val="00FD1CD1"/>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F883"/>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left w:w="108" w:type="dxa"/>
        <w:right w:w="108" w:type="dxa"/>
      </w:tblCellMar>
    </w:tbl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 Знак"/>
    <w:basedOn w:val="a0"/>
    <w:link w:val="a3"/>
    <w:uiPriority w:val="10"/>
    <w:rsid w:val="001F7847"/>
    <w:rPr>
      <w:b/>
      <w:sz w:val="72"/>
      <w:szCs w:val="72"/>
    </w:rPr>
  </w:style>
  <w:style w:type="character" w:customStyle="1" w:styleId="ac">
    <w:name w:val="Підзаголовок Знак"/>
    <w:basedOn w:val="a0"/>
    <w:link w:val="ab"/>
    <w:rsid w:val="001F784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7B8D9E-D71C-4061-8D6E-5D07AEA6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10965</Words>
  <Characters>6251</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economist5</cp:lastModifiedBy>
  <cp:revision>10</cp:revision>
  <cp:lastPrinted>2023-05-24T13:06:00Z</cp:lastPrinted>
  <dcterms:created xsi:type="dcterms:W3CDTF">2023-09-11T06:43:00Z</dcterms:created>
  <dcterms:modified xsi:type="dcterms:W3CDTF">2023-11-23T09:04:00Z</dcterms:modified>
</cp:coreProperties>
</file>