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B5" w:rsidRPr="0097244A" w:rsidRDefault="00730DB5"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730DB5" w:rsidRPr="0097244A" w:rsidRDefault="00730DB5" w:rsidP="0022430B">
      <w:pPr>
        <w:jc w:val="center"/>
        <w:textAlignment w:val="top"/>
        <w:rPr>
          <w:b/>
        </w:rPr>
      </w:pPr>
    </w:p>
    <w:tbl>
      <w:tblPr>
        <w:tblW w:w="1036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961"/>
      </w:tblGrid>
      <w:tr w:rsidR="00730DB5" w:rsidRPr="00214C8D" w:rsidTr="00201293">
        <w:tc>
          <w:tcPr>
            <w:tcW w:w="3403" w:type="dxa"/>
            <w:vAlign w:val="center"/>
          </w:tcPr>
          <w:p w:rsidR="00730DB5" w:rsidRPr="00214C8D" w:rsidRDefault="00730DB5" w:rsidP="00A31660">
            <w:pPr>
              <w:ind w:left="142" w:right="113"/>
              <w:textAlignment w:val="top"/>
              <w:rPr>
                <w:bCs/>
              </w:rPr>
            </w:pPr>
            <w:r w:rsidRPr="00214C8D">
              <w:rPr>
                <w:bCs/>
                <w:sz w:val="22"/>
                <w:szCs w:val="22"/>
              </w:rPr>
              <w:t>1. Найменування замовника:</w:t>
            </w:r>
          </w:p>
        </w:tc>
        <w:tc>
          <w:tcPr>
            <w:tcW w:w="6961" w:type="dxa"/>
            <w:vAlign w:val="center"/>
          </w:tcPr>
          <w:p w:rsidR="00730DB5" w:rsidRPr="00214C8D" w:rsidRDefault="00730DB5" w:rsidP="0057603C">
            <w:pPr>
              <w:ind w:left="273" w:right="160"/>
              <w:rPr>
                <w:lang w:eastAsia="ru-RU"/>
              </w:rPr>
            </w:pPr>
            <w:r w:rsidRPr="00214C8D">
              <w:rPr>
                <w:b/>
                <w:bCs/>
                <w:sz w:val="22"/>
                <w:szCs w:val="22"/>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730DB5" w:rsidRPr="00214C8D" w:rsidTr="00201293">
        <w:tc>
          <w:tcPr>
            <w:tcW w:w="3403" w:type="dxa"/>
            <w:vAlign w:val="center"/>
          </w:tcPr>
          <w:p w:rsidR="00730DB5" w:rsidRPr="00214C8D" w:rsidRDefault="00730DB5" w:rsidP="00A31660">
            <w:pPr>
              <w:ind w:left="142" w:right="113"/>
              <w:textAlignment w:val="top"/>
              <w:rPr>
                <w:bCs/>
              </w:rPr>
            </w:pPr>
            <w:r w:rsidRPr="00214C8D">
              <w:rPr>
                <w:bCs/>
                <w:sz w:val="22"/>
                <w:szCs w:val="22"/>
              </w:rPr>
              <w:t>1</w:t>
            </w:r>
            <w:r w:rsidRPr="00214C8D">
              <w:rPr>
                <w:bCs/>
                <w:sz w:val="22"/>
                <w:szCs w:val="22"/>
                <w:vertAlign w:val="superscript"/>
              </w:rPr>
              <w:t>1</w:t>
            </w:r>
            <w:r w:rsidRPr="00214C8D">
              <w:rPr>
                <w:bCs/>
                <w:sz w:val="22"/>
                <w:szCs w:val="22"/>
              </w:rPr>
              <w:t>. Місцезнаходження замовника:</w:t>
            </w:r>
          </w:p>
        </w:tc>
        <w:tc>
          <w:tcPr>
            <w:tcW w:w="6961" w:type="dxa"/>
            <w:vAlign w:val="center"/>
          </w:tcPr>
          <w:p w:rsidR="00730DB5" w:rsidRPr="00214C8D" w:rsidRDefault="00730DB5" w:rsidP="0057603C">
            <w:pPr>
              <w:ind w:left="273" w:right="160"/>
              <w:rPr>
                <w:b/>
              </w:rPr>
            </w:pPr>
            <w:r w:rsidRPr="00214C8D">
              <w:rPr>
                <w:b/>
                <w:sz w:val="22"/>
                <w:szCs w:val="22"/>
              </w:rPr>
              <w:t>Юридична адреса: 29009, Україна, м. Хмельницький, вул. Пілотська, 1</w:t>
            </w:r>
          </w:p>
          <w:p w:rsidR="00730DB5" w:rsidRPr="00214C8D" w:rsidRDefault="00730DB5" w:rsidP="0057603C">
            <w:pPr>
              <w:ind w:left="273" w:right="160"/>
              <w:rPr>
                <w:lang w:eastAsia="ru-RU"/>
              </w:rPr>
            </w:pPr>
            <w:r w:rsidRPr="00214C8D">
              <w:rPr>
                <w:b/>
                <w:sz w:val="22"/>
                <w:szCs w:val="22"/>
              </w:rPr>
              <w:t>Фактична адреса: 29008, Україна, м. Хмельницький, вул. Депутатська, 20.</w:t>
            </w:r>
          </w:p>
        </w:tc>
      </w:tr>
      <w:tr w:rsidR="00730DB5" w:rsidRPr="00214C8D" w:rsidTr="00201293">
        <w:trPr>
          <w:trHeight w:val="485"/>
        </w:trPr>
        <w:tc>
          <w:tcPr>
            <w:tcW w:w="3403" w:type="dxa"/>
            <w:vAlign w:val="center"/>
          </w:tcPr>
          <w:p w:rsidR="00730DB5" w:rsidRPr="00214C8D" w:rsidRDefault="00730DB5" w:rsidP="00A31660">
            <w:pPr>
              <w:ind w:left="142" w:right="113"/>
              <w:textAlignment w:val="top"/>
              <w:rPr>
                <w:bCs/>
              </w:rPr>
            </w:pPr>
            <w:r w:rsidRPr="00214C8D">
              <w:rPr>
                <w:bCs/>
                <w:sz w:val="22"/>
                <w:szCs w:val="22"/>
              </w:rPr>
              <w:t>1</w:t>
            </w:r>
            <w:r w:rsidRPr="00214C8D">
              <w:rPr>
                <w:bCs/>
                <w:sz w:val="22"/>
                <w:szCs w:val="22"/>
                <w:vertAlign w:val="superscript"/>
              </w:rPr>
              <w:t>2</w:t>
            </w:r>
            <w:r w:rsidRPr="00214C8D">
              <w:rPr>
                <w:bCs/>
                <w:sz w:val="22"/>
                <w:szCs w:val="22"/>
              </w:rPr>
              <w:t>. Код згідно з ЄДРПОУ замовника:</w:t>
            </w:r>
          </w:p>
        </w:tc>
        <w:tc>
          <w:tcPr>
            <w:tcW w:w="6961" w:type="dxa"/>
            <w:vAlign w:val="center"/>
          </w:tcPr>
          <w:p w:rsidR="00730DB5" w:rsidRPr="00214C8D" w:rsidRDefault="00730DB5" w:rsidP="0057603C">
            <w:pPr>
              <w:ind w:left="273" w:right="160"/>
              <w:rPr>
                <w:lang w:eastAsia="ru-RU"/>
              </w:rPr>
            </w:pPr>
            <w:r w:rsidRPr="00214C8D">
              <w:rPr>
                <w:b/>
                <w:sz w:val="22"/>
                <w:szCs w:val="22"/>
              </w:rPr>
              <w:t>26514713</w:t>
            </w:r>
          </w:p>
        </w:tc>
      </w:tr>
      <w:tr w:rsidR="00730DB5" w:rsidRPr="00214C8D" w:rsidTr="00201293">
        <w:trPr>
          <w:trHeight w:val="909"/>
        </w:trPr>
        <w:tc>
          <w:tcPr>
            <w:tcW w:w="3403" w:type="dxa"/>
            <w:vAlign w:val="center"/>
          </w:tcPr>
          <w:p w:rsidR="00730DB5" w:rsidRPr="00214C8D" w:rsidRDefault="00730DB5" w:rsidP="00A31660">
            <w:pPr>
              <w:ind w:left="142" w:right="113"/>
              <w:textAlignment w:val="top"/>
              <w:rPr>
                <w:bCs/>
              </w:rPr>
            </w:pPr>
            <w:r w:rsidRPr="00214C8D">
              <w:rPr>
                <w:bCs/>
                <w:sz w:val="22"/>
                <w:szCs w:val="22"/>
              </w:rPr>
              <w:t>1</w:t>
            </w:r>
            <w:r w:rsidRPr="00214C8D">
              <w:rPr>
                <w:bCs/>
                <w:sz w:val="22"/>
                <w:szCs w:val="22"/>
                <w:vertAlign w:val="superscript"/>
              </w:rPr>
              <w:t>3</w:t>
            </w:r>
            <w:r w:rsidRPr="00214C8D">
              <w:rPr>
                <w:bCs/>
                <w:sz w:val="22"/>
                <w:szCs w:val="22"/>
              </w:rPr>
              <w:t>. Категорія замовника:</w:t>
            </w:r>
          </w:p>
        </w:tc>
        <w:tc>
          <w:tcPr>
            <w:tcW w:w="6961" w:type="dxa"/>
            <w:vAlign w:val="center"/>
          </w:tcPr>
          <w:p w:rsidR="00730DB5" w:rsidRPr="00214C8D" w:rsidRDefault="00730DB5" w:rsidP="0057603C">
            <w:pPr>
              <w:ind w:left="273" w:right="160"/>
              <w:rPr>
                <w:lang w:eastAsia="ru-RU"/>
              </w:rPr>
            </w:pPr>
            <w:r w:rsidRPr="00214C8D">
              <w:rPr>
                <w:b/>
                <w:sz w:val="22"/>
                <w:szCs w:val="22"/>
              </w:rPr>
              <w:t>Підприємства, установи, організації, зазначені у пункті 3 частини першої статті 2 Закону України «Про публічні закупівлі»</w:t>
            </w:r>
          </w:p>
        </w:tc>
      </w:tr>
      <w:tr w:rsidR="00730DB5" w:rsidRPr="00214C8D" w:rsidTr="00201293">
        <w:tc>
          <w:tcPr>
            <w:tcW w:w="3403" w:type="dxa"/>
            <w:vAlign w:val="center"/>
          </w:tcPr>
          <w:p w:rsidR="00730DB5" w:rsidRPr="00214C8D" w:rsidRDefault="00730DB5" w:rsidP="00A31660">
            <w:pPr>
              <w:ind w:left="142" w:right="113"/>
              <w:textAlignment w:val="top"/>
              <w:rPr>
                <w:bCs/>
              </w:rPr>
            </w:pPr>
            <w:r w:rsidRPr="00214C8D">
              <w:rPr>
                <w:bCs/>
                <w:sz w:val="22"/>
                <w:szCs w:val="22"/>
              </w:rPr>
              <w:t>2. Назва предмету закупівлі :</w:t>
            </w:r>
          </w:p>
        </w:tc>
        <w:tc>
          <w:tcPr>
            <w:tcW w:w="6961" w:type="dxa"/>
            <w:vAlign w:val="center"/>
          </w:tcPr>
          <w:p w:rsidR="00730DB5" w:rsidRPr="00214C8D" w:rsidRDefault="00730DB5" w:rsidP="0057603C">
            <w:pPr>
              <w:ind w:left="273" w:right="160"/>
              <w:jc w:val="both"/>
              <w:rPr>
                <w:color w:val="000000"/>
              </w:rPr>
            </w:pPr>
            <w:r w:rsidRPr="00222B31">
              <w:rPr>
                <w:b/>
              </w:rPr>
              <w:t>код ДК 021:2015 –50110000-9- Послуги з ремонту і технічного обслуговування мототранспортних засобів і супутнього обладнання (Послуги з ремонту та обслуговування транспортних засобів у м. Кам’янець–Подільський)</w:t>
            </w:r>
          </w:p>
        </w:tc>
      </w:tr>
      <w:tr w:rsidR="00730DB5" w:rsidRPr="00214C8D" w:rsidTr="00201293">
        <w:trPr>
          <w:trHeight w:val="970"/>
        </w:trPr>
        <w:tc>
          <w:tcPr>
            <w:tcW w:w="3403" w:type="dxa"/>
            <w:vAlign w:val="center"/>
          </w:tcPr>
          <w:p w:rsidR="00730DB5" w:rsidRPr="00214C8D" w:rsidRDefault="00730DB5" w:rsidP="00A31660">
            <w:pPr>
              <w:ind w:left="142" w:right="113"/>
              <w:jc w:val="both"/>
              <w:textAlignment w:val="top"/>
              <w:rPr>
                <w:bCs/>
              </w:rPr>
            </w:pPr>
            <w:r w:rsidRPr="00214C8D">
              <w:rPr>
                <w:bCs/>
                <w:sz w:val="22"/>
                <w:szCs w:val="22"/>
              </w:rPr>
              <w:t>3. Кількість товарів або обсяг виконання робіт чи надання послуг:</w:t>
            </w:r>
          </w:p>
        </w:tc>
        <w:tc>
          <w:tcPr>
            <w:tcW w:w="6961" w:type="dxa"/>
            <w:vAlign w:val="center"/>
          </w:tcPr>
          <w:p w:rsidR="00730DB5" w:rsidRPr="00214C8D" w:rsidRDefault="00730DB5" w:rsidP="00EC788D">
            <w:pPr>
              <w:ind w:left="127" w:right="25"/>
              <w:jc w:val="both"/>
              <w:rPr>
                <w:b/>
              </w:rPr>
            </w:pPr>
          </w:p>
          <w:p w:rsidR="00730DB5" w:rsidRPr="00214C8D" w:rsidRDefault="00730DB5" w:rsidP="000A0C03">
            <w:pPr>
              <w:jc w:val="both"/>
              <w:rPr>
                <w:bCs/>
                <w:lang w:eastAsia="zh-CN"/>
              </w:rPr>
            </w:pPr>
            <w:r w:rsidRPr="00214C8D">
              <w:rPr>
                <w:b/>
                <w:bCs/>
                <w:lang w:eastAsia="zh-CN"/>
              </w:rPr>
              <w:t>Кількість послуг: 1 послуга  (560 нормо-годин)</w:t>
            </w:r>
          </w:p>
          <w:p w:rsidR="00730DB5" w:rsidRPr="00214C8D" w:rsidRDefault="00730DB5" w:rsidP="000A0C03">
            <w:pPr>
              <w:ind w:left="127" w:right="25"/>
              <w:jc w:val="both"/>
              <w:rPr>
                <w:color w:val="FF0000"/>
                <w:sz w:val="10"/>
                <w:szCs w:val="10"/>
              </w:rPr>
            </w:pPr>
          </w:p>
          <w:p w:rsidR="00730DB5" w:rsidRPr="00214C8D" w:rsidRDefault="00730DB5" w:rsidP="000A0C03">
            <w:pPr>
              <w:ind w:left="127" w:right="25"/>
              <w:jc w:val="both"/>
              <w:rPr>
                <w:i/>
              </w:rPr>
            </w:pP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3</w:t>
            </w:r>
            <w:r w:rsidRPr="00214C8D">
              <w:rPr>
                <w:bCs/>
                <w:sz w:val="22"/>
                <w:szCs w:val="22"/>
                <w:vertAlign w:val="superscript"/>
              </w:rPr>
              <w:t>1</w:t>
            </w:r>
            <w:r w:rsidRPr="00214C8D">
              <w:rPr>
                <w:bCs/>
                <w:sz w:val="22"/>
                <w:szCs w:val="22"/>
              </w:rPr>
              <w:t>. Місце поставки товарів або місце виконання робіт чи надання послуг:</w:t>
            </w:r>
          </w:p>
        </w:tc>
        <w:tc>
          <w:tcPr>
            <w:tcW w:w="6961" w:type="dxa"/>
            <w:vAlign w:val="center"/>
          </w:tcPr>
          <w:p w:rsidR="00730DB5" w:rsidRPr="00214C8D" w:rsidRDefault="00730DB5" w:rsidP="00201293">
            <w:pPr>
              <w:ind w:left="127" w:right="152"/>
              <w:jc w:val="both"/>
              <w:rPr>
                <w:b/>
              </w:rPr>
            </w:pPr>
            <w:r w:rsidRPr="00214C8D">
              <w:rPr>
                <w:b/>
                <w:szCs w:val="22"/>
              </w:rPr>
              <w:t>Місце  надання послуг:</w:t>
            </w:r>
            <w:r w:rsidRPr="00214C8D">
              <w:rPr>
                <w:szCs w:val="22"/>
              </w:rPr>
              <w:t xml:space="preserve"> </w:t>
            </w:r>
            <w:bookmarkStart w:id="0" w:name="61"/>
            <w:bookmarkEnd w:id="0"/>
            <w:r w:rsidRPr="00214C8D">
              <w:rPr>
                <w:szCs w:val="22"/>
              </w:rPr>
              <w:t xml:space="preserve">за місцем розташування транспорту Замовника або на відповідній обладнаній станції технічного обслуговування у Хмельницькій області, що повинна знаходитися по віддаленості </w:t>
            </w:r>
            <w:r w:rsidRPr="00214C8D">
              <w:rPr>
                <w:b/>
                <w:szCs w:val="22"/>
              </w:rPr>
              <w:t xml:space="preserve">не більше </w:t>
            </w:r>
            <w:smartTag w:uri="urn:schemas-microsoft-com:office:smarttags" w:element="metricconverter">
              <w:smartTagPr>
                <w:attr w:name="ProductID" w:val="10 км"/>
              </w:smartTagPr>
              <w:r w:rsidRPr="00214C8D">
                <w:rPr>
                  <w:b/>
                  <w:szCs w:val="22"/>
                </w:rPr>
                <w:t>10 км</w:t>
              </w:r>
            </w:smartTag>
            <w:r w:rsidRPr="00214C8D">
              <w:rPr>
                <w:szCs w:val="22"/>
              </w:rPr>
              <w:t xml:space="preserve"> від основного пункту базування Замовника </w:t>
            </w:r>
            <w:r w:rsidRPr="00D94E53">
              <w:rPr>
                <w:b/>
                <w:sz w:val="21"/>
                <w:szCs w:val="21"/>
              </w:rPr>
              <w:t>(</w:t>
            </w:r>
            <w:r>
              <w:rPr>
                <w:b/>
                <w:sz w:val="21"/>
                <w:szCs w:val="21"/>
              </w:rPr>
              <w:t>м.</w:t>
            </w:r>
            <w:r w:rsidRPr="00D94E53">
              <w:rPr>
                <w:b/>
                <w:sz w:val="21"/>
                <w:szCs w:val="21"/>
              </w:rPr>
              <w:t>Кам’янець–Подільський, вул. Пушкінська, 31).</w:t>
            </w:r>
            <w:r w:rsidRPr="00214C8D">
              <w:rPr>
                <w:szCs w:val="22"/>
              </w:rPr>
              <w:t xml:space="preserve"> </w:t>
            </w:r>
          </w:p>
          <w:p w:rsidR="00730DB5" w:rsidRPr="00214C8D" w:rsidRDefault="00730DB5" w:rsidP="00E53264">
            <w:pPr>
              <w:ind w:left="127" w:right="25"/>
              <w:jc w:val="both"/>
              <w:rPr>
                <w:u w:val="single"/>
              </w:rPr>
            </w:pP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4. Очікувана вартість закупівлі:</w:t>
            </w:r>
          </w:p>
        </w:tc>
        <w:tc>
          <w:tcPr>
            <w:tcW w:w="6961" w:type="dxa"/>
            <w:vAlign w:val="center"/>
          </w:tcPr>
          <w:p w:rsidR="00730DB5" w:rsidRPr="00214C8D" w:rsidRDefault="00730DB5" w:rsidP="00F722A7">
            <w:pPr>
              <w:spacing w:before="120" w:after="120"/>
              <w:ind w:right="118" w:firstLine="426"/>
              <w:jc w:val="both"/>
              <w:rPr>
                <w:highlight w:val="yellow"/>
              </w:rPr>
            </w:pPr>
            <w:r w:rsidRPr="00214C8D">
              <w:rPr>
                <w:b/>
                <w:sz w:val="22"/>
                <w:szCs w:val="22"/>
              </w:rPr>
              <w:t xml:space="preserve"> Загальна очікувана вартість закупівлі: 742`000,00 грн. (</w:t>
            </w:r>
            <w:bookmarkStart w:id="1" w:name="_GoBack"/>
            <w:bookmarkEnd w:id="1"/>
            <w:r w:rsidRPr="00214C8D">
              <w:rPr>
                <w:b/>
                <w:sz w:val="22"/>
                <w:szCs w:val="22"/>
              </w:rPr>
              <w:t>Сімсот сорок дві тисячі гривень, 00 копійок) з ПДВ</w:t>
            </w: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5. Строк поставки товарів, виконання робіт чи надання послуг:</w:t>
            </w:r>
          </w:p>
        </w:tc>
        <w:tc>
          <w:tcPr>
            <w:tcW w:w="6961" w:type="dxa"/>
            <w:vAlign w:val="center"/>
          </w:tcPr>
          <w:p w:rsidR="00730DB5" w:rsidRPr="00214C8D" w:rsidRDefault="00730DB5" w:rsidP="003634B8">
            <w:pPr>
              <w:ind w:left="127" w:right="25"/>
              <w:jc w:val="both"/>
              <w:rPr>
                <w:rStyle w:val="Strong"/>
                <w:bCs/>
              </w:rPr>
            </w:pPr>
            <w:r w:rsidRPr="00214C8D">
              <w:rPr>
                <w:bCs/>
              </w:rPr>
              <w:t>Термін надання послуги - до 31.12.2024 року (включно)</w:t>
            </w:r>
          </w:p>
        </w:tc>
      </w:tr>
      <w:tr w:rsidR="00730DB5" w:rsidRPr="00214C8D" w:rsidTr="00201293">
        <w:trPr>
          <w:trHeight w:val="287"/>
        </w:trPr>
        <w:tc>
          <w:tcPr>
            <w:tcW w:w="3403" w:type="dxa"/>
            <w:vAlign w:val="center"/>
          </w:tcPr>
          <w:p w:rsidR="00730DB5" w:rsidRPr="00214C8D" w:rsidRDefault="00730DB5" w:rsidP="00A31660">
            <w:pPr>
              <w:ind w:left="142" w:right="113"/>
              <w:textAlignment w:val="top"/>
              <w:rPr>
                <w:bCs/>
              </w:rPr>
            </w:pPr>
            <w:r w:rsidRPr="00214C8D">
              <w:rPr>
                <w:bCs/>
                <w:sz w:val="22"/>
                <w:szCs w:val="22"/>
              </w:rPr>
              <w:t>6. Кінцевий строк подання тендерних пропозицій:</w:t>
            </w:r>
          </w:p>
        </w:tc>
        <w:tc>
          <w:tcPr>
            <w:tcW w:w="6961" w:type="dxa"/>
            <w:vAlign w:val="center"/>
          </w:tcPr>
          <w:p w:rsidR="00730DB5" w:rsidRPr="00214C8D" w:rsidRDefault="00730DB5" w:rsidP="00293D7F">
            <w:pPr>
              <w:pStyle w:val="NormalWeb"/>
              <w:spacing w:before="0" w:after="0"/>
              <w:ind w:left="127" w:right="167" w:firstLine="221"/>
              <w:jc w:val="both"/>
              <w:rPr>
                <w:b/>
                <w:szCs w:val="22"/>
                <w:lang w:val="uk-UA"/>
              </w:rPr>
            </w:pPr>
            <w:r w:rsidRPr="00214C8D">
              <w:rPr>
                <w:b/>
                <w:sz w:val="22"/>
                <w:szCs w:val="22"/>
                <w:highlight w:val="yellow"/>
                <w:lang w:val="uk-UA"/>
              </w:rPr>
              <w:t>«_07_» квітня 2024 року до 22:00 год.</w:t>
            </w:r>
          </w:p>
        </w:tc>
      </w:tr>
      <w:tr w:rsidR="00730DB5" w:rsidRPr="00214C8D" w:rsidTr="00201293">
        <w:tc>
          <w:tcPr>
            <w:tcW w:w="3403" w:type="dxa"/>
            <w:vAlign w:val="center"/>
          </w:tcPr>
          <w:p w:rsidR="00730DB5" w:rsidRPr="00214C8D" w:rsidRDefault="00730DB5" w:rsidP="00A31660">
            <w:pPr>
              <w:ind w:left="142" w:right="113"/>
              <w:textAlignment w:val="top"/>
              <w:rPr>
                <w:bCs/>
              </w:rPr>
            </w:pPr>
            <w:r w:rsidRPr="00214C8D">
              <w:rPr>
                <w:bCs/>
                <w:sz w:val="22"/>
                <w:szCs w:val="22"/>
              </w:rPr>
              <w:t>7. Умови оплати:</w:t>
            </w:r>
          </w:p>
        </w:tc>
        <w:tc>
          <w:tcPr>
            <w:tcW w:w="6961" w:type="dxa"/>
            <w:vAlign w:val="center"/>
          </w:tcPr>
          <w:p w:rsidR="00730DB5" w:rsidRPr="00214C8D" w:rsidRDefault="00730DB5" w:rsidP="00EF7787">
            <w:pPr>
              <w:ind w:right="160"/>
              <w:jc w:val="both"/>
              <w:textAlignment w:val="top"/>
              <w:rPr>
                <w:bCs/>
              </w:rPr>
            </w:pPr>
            <w:r w:rsidRPr="00214C8D">
              <w:rPr>
                <w:bCs/>
                <w:sz w:val="22"/>
                <w:szCs w:val="22"/>
              </w:rPr>
              <w:t xml:space="preserve">Тип: післяоплата; </w:t>
            </w:r>
          </w:p>
          <w:p w:rsidR="00730DB5" w:rsidRPr="00214C8D" w:rsidRDefault="00730DB5" w:rsidP="00EF7787">
            <w:pPr>
              <w:ind w:right="160"/>
              <w:jc w:val="both"/>
              <w:textAlignment w:val="top"/>
              <w:rPr>
                <w:bCs/>
              </w:rPr>
            </w:pPr>
            <w:r w:rsidRPr="00214C8D">
              <w:rPr>
                <w:bCs/>
                <w:sz w:val="22"/>
                <w:szCs w:val="22"/>
              </w:rPr>
              <w:t xml:space="preserve">Період та тип днів: 30 (тридцять) календарних днів; </w:t>
            </w:r>
          </w:p>
          <w:p w:rsidR="00730DB5" w:rsidRPr="00214C8D" w:rsidRDefault="00730DB5" w:rsidP="00EF7787">
            <w:pPr>
              <w:ind w:right="160"/>
              <w:jc w:val="both"/>
              <w:textAlignment w:val="top"/>
              <w:rPr>
                <w:bCs/>
              </w:rPr>
            </w:pPr>
            <w:r w:rsidRPr="00214C8D">
              <w:rPr>
                <w:bCs/>
                <w:sz w:val="22"/>
                <w:szCs w:val="22"/>
              </w:rPr>
              <w:t xml:space="preserve">Розмір оплати: 100%; </w:t>
            </w:r>
          </w:p>
          <w:p w:rsidR="00730DB5" w:rsidRPr="00214C8D" w:rsidRDefault="00730DB5" w:rsidP="0020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2"/>
              <w:jc w:val="both"/>
            </w:pPr>
            <w:r w:rsidRPr="00214C8D">
              <w:rPr>
                <w:bCs/>
                <w:sz w:val="22"/>
                <w:szCs w:val="22"/>
              </w:rPr>
              <w:t xml:space="preserve">Примітка: </w:t>
            </w:r>
            <w:r w:rsidRPr="00214C8D">
              <w:rPr>
                <w:sz w:val="22"/>
                <w:szCs w:val="22"/>
              </w:rPr>
              <w:t xml:space="preserve">Розрахунки проводяться шляхом оплати Замовником після пред'явлення Виконавцем Актах здачі – приймання робіт (наданих послуг) Вид розрахунків — безготівковий, шляхом перерахування грошових коштів на розрахунковий рахунок Виконавця протягом </w:t>
            </w:r>
            <w:r w:rsidRPr="00214C8D">
              <w:rPr>
                <w:b/>
                <w:sz w:val="22"/>
                <w:szCs w:val="22"/>
              </w:rPr>
              <w:t>30-ти календарних днів</w:t>
            </w:r>
            <w:r w:rsidRPr="00214C8D">
              <w:rPr>
                <w:sz w:val="22"/>
                <w:szCs w:val="22"/>
              </w:rPr>
              <w:t xml:space="preserve"> після надання послуг.</w:t>
            </w:r>
          </w:p>
          <w:p w:rsidR="00730DB5" w:rsidRPr="00214C8D" w:rsidRDefault="00730DB5" w:rsidP="00EF77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p>
        </w:tc>
      </w:tr>
      <w:tr w:rsidR="00730DB5" w:rsidRPr="00214C8D" w:rsidTr="00201293">
        <w:tc>
          <w:tcPr>
            <w:tcW w:w="3403" w:type="dxa"/>
            <w:vAlign w:val="center"/>
          </w:tcPr>
          <w:p w:rsidR="00730DB5" w:rsidRPr="00214C8D" w:rsidRDefault="00730DB5" w:rsidP="00A31660">
            <w:pPr>
              <w:ind w:left="142" w:right="113"/>
              <w:textAlignment w:val="top"/>
              <w:rPr>
                <w:bCs/>
              </w:rPr>
            </w:pPr>
            <w:r w:rsidRPr="00214C8D">
              <w:rPr>
                <w:bCs/>
                <w:sz w:val="22"/>
                <w:szCs w:val="22"/>
              </w:rPr>
              <w:t>8. Мова (мови), якою (якими) повинні готуватися тендерні пропозиції</w:t>
            </w:r>
          </w:p>
        </w:tc>
        <w:tc>
          <w:tcPr>
            <w:tcW w:w="6961" w:type="dxa"/>
            <w:vAlign w:val="center"/>
          </w:tcPr>
          <w:p w:rsidR="00730DB5" w:rsidRPr="00214C8D" w:rsidRDefault="00730DB5" w:rsidP="0057603C">
            <w:pPr>
              <w:ind w:right="160"/>
              <w:jc w:val="both"/>
              <w:rPr>
                <w:color w:val="000000"/>
                <w:lang w:eastAsia="ru-RU"/>
              </w:rPr>
            </w:pPr>
            <w:r w:rsidRPr="00214C8D">
              <w:rPr>
                <w:color w:val="000000"/>
                <w:sz w:val="22"/>
                <w:szCs w:val="22"/>
                <w:lang w:eastAsia="ru-RU"/>
              </w:rPr>
              <w:t>Мова тендерної пропозиції – українська.</w:t>
            </w:r>
          </w:p>
          <w:p w:rsidR="00730DB5" w:rsidRPr="00214C8D" w:rsidRDefault="00730DB5" w:rsidP="0057603C">
            <w:pPr>
              <w:ind w:right="160"/>
              <w:jc w:val="both"/>
              <w:rPr>
                <w:rStyle w:val="Strong"/>
                <w:b w:val="0"/>
                <w:color w:val="000000"/>
                <w:lang w:eastAsia="ru-RU"/>
              </w:rPr>
            </w:pPr>
            <w:r w:rsidRPr="00214C8D">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14C8D">
              <w:rPr>
                <w:sz w:val="22"/>
                <w:szCs w:val="22"/>
                <w:lang w:eastAsia="ru-RU"/>
              </w:rPr>
              <w:t>іншою мовою</w:t>
            </w:r>
            <w:r w:rsidRPr="00214C8D">
              <w:rPr>
                <w:color w:val="000000"/>
                <w:sz w:val="22"/>
                <w:szCs w:val="22"/>
                <w:lang w:eastAsia="ru-RU"/>
              </w:rPr>
              <w:t>. Визначальним є текст, викладений українською мовою.</w:t>
            </w: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 xml:space="preserve">9. </w:t>
            </w:r>
            <w:bookmarkStart w:id="2" w:name="_Hlk47623864"/>
            <w:r w:rsidRPr="00214C8D">
              <w:rPr>
                <w:bCs/>
                <w:sz w:val="22"/>
                <w:szCs w:val="22"/>
              </w:rPr>
              <w:t>Розмір, вид та умови надання забезпечення тендерних пропозицій (якщо замовник вимагає його надати):</w:t>
            </w:r>
            <w:bookmarkEnd w:id="2"/>
          </w:p>
        </w:tc>
        <w:tc>
          <w:tcPr>
            <w:tcW w:w="6961" w:type="dxa"/>
            <w:vAlign w:val="center"/>
          </w:tcPr>
          <w:p w:rsidR="00730DB5" w:rsidRPr="00214C8D" w:rsidRDefault="00730DB5" w:rsidP="0057603C">
            <w:pPr>
              <w:pStyle w:val="rvps2"/>
              <w:shd w:val="clear" w:color="auto" w:fill="FFFFFF"/>
              <w:spacing w:before="0" w:beforeAutospacing="0" w:after="0" w:afterAutospacing="0"/>
              <w:jc w:val="both"/>
              <w:textAlignment w:val="baseline"/>
              <w:rPr>
                <w:rStyle w:val="Strong"/>
                <w:shd w:val="clear" w:color="auto" w:fill="FFFFFF"/>
                <w:lang w:val="uk-UA"/>
              </w:rPr>
            </w:pPr>
            <w:r w:rsidRPr="00214C8D">
              <w:rPr>
                <w:rStyle w:val="Strong"/>
                <w:sz w:val="22"/>
                <w:szCs w:val="22"/>
                <w:shd w:val="clear" w:color="auto" w:fill="FFFFFF"/>
                <w:lang w:val="uk-UA"/>
              </w:rPr>
              <w:t>Не вимагається</w:t>
            </w: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10.</w:t>
            </w:r>
            <w:r w:rsidRPr="00214C8D">
              <w:rPr>
                <w:sz w:val="22"/>
                <w:szCs w:val="22"/>
              </w:rPr>
              <w:t xml:space="preserve"> Д</w:t>
            </w:r>
            <w:r w:rsidRPr="00214C8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961" w:type="dxa"/>
            <w:vAlign w:val="center"/>
          </w:tcPr>
          <w:p w:rsidR="00730DB5" w:rsidRPr="00214C8D" w:rsidRDefault="00730DB5" w:rsidP="0057603C">
            <w:pPr>
              <w:ind w:right="160"/>
              <w:jc w:val="both"/>
              <w:textAlignment w:val="top"/>
              <w:rPr>
                <w:rStyle w:val="Strong"/>
                <w:bCs/>
              </w:rPr>
            </w:pPr>
            <w:r w:rsidRPr="00214C8D">
              <w:rPr>
                <w:rStyle w:val="Strong"/>
                <w:bCs/>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0DB5" w:rsidRPr="00214C8D" w:rsidRDefault="00730DB5" w:rsidP="0057603C">
            <w:pPr>
              <w:ind w:right="160"/>
              <w:jc w:val="both"/>
              <w:textAlignment w:val="top"/>
              <w:rPr>
                <w:rStyle w:val="Strong"/>
                <w:bCs/>
              </w:rPr>
            </w:pP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11. Математична формула для розрахунку приведеної ціни (у разі її застосування)</w:t>
            </w:r>
          </w:p>
        </w:tc>
        <w:tc>
          <w:tcPr>
            <w:tcW w:w="6961" w:type="dxa"/>
            <w:vAlign w:val="center"/>
          </w:tcPr>
          <w:p w:rsidR="00730DB5" w:rsidRPr="00214C8D" w:rsidRDefault="00730DB5" w:rsidP="0057603C">
            <w:pPr>
              <w:ind w:right="160"/>
              <w:jc w:val="both"/>
              <w:textAlignment w:val="top"/>
              <w:rPr>
                <w:rStyle w:val="Strong"/>
                <w:bCs/>
              </w:rPr>
            </w:pPr>
            <w:r w:rsidRPr="00214C8D">
              <w:rPr>
                <w:rStyle w:val="Strong"/>
                <w:bCs/>
                <w:sz w:val="22"/>
                <w:szCs w:val="22"/>
              </w:rPr>
              <w:t xml:space="preserve">Не застосовується, оцінка тендерних пропозицій здійснюють на основі єдиного критерію “ціна” (питома вага критерію “ціна” – 100%) </w:t>
            </w: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12. 12.</w:t>
            </w:r>
            <w:r w:rsidRPr="00214C8D">
              <w:rPr>
                <w:sz w:val="22"/>
                <w:szCs w:val="22"/>
              </w:rPr>
              <w:t xml:space="preserve"> Р</w:t>
            </w:r>
            <w:r w:rsidRPr="00214C8D">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961" w:type="dxa"/>
            <w:vAlign w:val="center"/>
          </w:tcPr>
          <w:p w:rsidR="00730DB5" w:rsidRPr="00214C8D" w:rsidRDefault="00730DB5" w:rsidP="0057603C">
            <w:pPr>
              <w:textAlignment w:val="top"/>
              <w:rPr>
                <w:rStyle w:val="Strong"/>
                <w:bCs/>
              </w:rPr>
            </w:pPr>
            <w:r w:rsidRPr="00214C8D">
              <w:rPr>
                <w:rStyle w:val="Strong"/>
                <w:sz w:val="22"/>
                <w:szCs w:val="22"/>
              </w:rPr>
              <w:t xml:space="preserve"> </w:t>
            </w:r>
            <w:r w:rsidRPr="00214C8D">
              <w:rPr>
                <w:b/>
                <w:color w:val="000000"/>
                <w:sz w:val="22"/>
                <w:szCs w:val="22"/>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730DB5" w:rsidRPr="00214C8D" w:rsidTr="00201293">
        <w:tc>
          <w:tcPr>
            <w:tcW w:w="3403" w:type="dxa"/>
            <w:vAlign w:val="center"/>
          </w:tcPr>
          <w:p w:rsidR="00730DB5" w:rsidRPr="00214C8D" w:rsidRDefault="00730DB5" w:rsidP="00A31660">
            <w:pPr>
              <w:ind w:left="142" w:right="113"/>
              <w:jc w:val="both"/>
              <w:textAlignment w:val="top"/>
              <w:rPr>
                <w:bCs/>
              </w:rPr>
            </w:pPr>
            <w:r w:rsidRPr="00214C8D">
              <w:rPr>
                <w:bCs/>
                <w:sz w:val="22"/>
                <w:szCs w:val="22"/>
              </w:rPr>
              <w:t>13.</w:t>
            </w:r>
            <w:r w:rsidRPr="00214C8D">
              <w:rPr>
                <w:b/>
                <w:bCs/>
                <w:color w:val="000000"/>
                <w:sz w:val="22"/>
                <w:szCs w:val="22"/>
              </w:rPr>
              <w:t xml:space="preserve"> </w:t>
            </w:r>
            <w:r w:rsidRPr="00214C8D">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961" w:type="dxa"/>
            <w:vAlign w:val="center"/>
          </w:tcPr>
          <w:p w:rsidR="00730DB5" w:rsidRPr="00214C8D" w:rsidRDefault="00730DB5" w:rsidP="0057603C">
            <w:pPr>
              <w:ind w:right="160"/>
              <w:jc w:val="both"/>
              <w:textAlignment w:val="top"/>
              <w:rPr>
                <w:rStyle w:val="Strong"/>
                <w:b w:val="0"/>
                <w:bCs/>
              </w:rPr>
            </w:pPr>
            <w:r w:rsidRPr="00214C8D">
              <w:rPr>
                <w:b/>
                <w:color w:val="000000"/>
                <w:sz w:val="22"/>
                <w:szCs w:val="22"/>
              </w:rPr>
              <w:t xml:space="preserve">Тендерні пропозиції з ціною, вищою, ніж очікувана вартість предмета закупівлі, визначена замовником в оголошенні про проведення відкритих торгів, </w:t>
            </w:r>
            <w:r w:rsidRPr="00214C8D">
              <w:rPr>
                <w:b/>
                <w:color w:val="000000"/>
                <w:sz w:val="22"/>
                <w:szCs w:val="22"/>
                <w:u w:val="single"/>
              </w:rPr>
              <w:t>до розгляду не приймаються .</w:t>
            </w:r>
          </w:p>
        </w:tc>
      </w:tr>
    </w:tbl>
    <w:p w:rsidR="00730DB5" w:rsidRDefault="00730DB5">
      <w:pPr>
        <w:textAlignment w:val="top"/>
        <w:rPr>
          <w:sz w:val="10"/>
          <w:szCs w:val="10"/>
        </w:rPr>
      </w:pPr>
    </w:p>
    <w:p w:rsidR="00730DB5" w:rsidRDefault="00730DB5">
      <w:pPr>
        <w:textAlignment w:val="top"/>
        <w:rPr>
          <w:sz w:val="10"/>
          <w:szCs w:val="10"/>
        </w:rPr>
      </w:pPr>
    </w:p>
    <w:p w:rsidR="00730DB5" w:rsidRPr="0097244A" w:rsidRDefault="00730DB5">
      <w:pPr>
        <w:textAlignment w:val="top"/>
        <w:rPr>
          <w:sz w:val="10"/>
          <w:szCs w:val="10"/>
        </w:rPr>
      </w:pPr>
    </w:p>
    <w:p w:rsidR="00730DB5" w:rsidRPr="0097244A" w:rsidRDefault="00730DB5">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730DB5" w:rsidRPr="00B4561F" w:rsidTr="00A31660">
        <w:trPr>
          <w:trHeight w:val="85"/>
          <w:jc w:val="center"/>
        </w:trPr>
        <w:tc>
          <w:tcPr>
            <w:tcW w:w="3664" w:type="dxa"/>
            <w:tcBorders>
              <w:top w:val="single" w:sz="4" w:space="0" w:color="auto"/>
              <w:bottom w:val="single" w:sz="4" w:space="0" w:color="auto"/>
            </w:tcBorders>
          </w:tcPr>
          <w:p w:rsidR="00730DB5" w:rsidRPr="00DD485D" w:rsidRDefault="00730DB5" w:rsidP="00D333F0">
            <w:pPr>
              <w:tabs>
                <w:tab w:val="left" w:pos="1440"/>
              </w:tabs>
              <w:ind w:firstLine="3"/>
              <w:jc w:val="center"/>
              <w:rPr>
                <w:sz w:val="20"/>
                <w:szCs w:val="20"/>
              </w:rPr>
            </w:pPr>
            <w:r w:rsidRPr="00DD485D">
              <w:rPr>
                <w:b/>
                <w:sz w:val="20"/>
                <w:szCs w:val="20"/>
              </w:rPr>
              <w:t>Уповноважена особа</w:t>
            </w:r>
          </w:p>
          <w:p w:rsidR="00730DB5" w:rsidRPr="00D20BE6" w:rsidRDefault="00730DB5"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730DB5" w:rsidRPr="00D20BE6" w:rsidRDefault="00730DB5"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730DB5" w:rsidRPr="00B4561F" w:rsidRDefault="00730DB5"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730DB5" w:rsidRPr="0097244A" w:rsidRDefault="00730DB5" w:rsidP="00A31660">
      <w:pPr>
        <w:shd w:val="clear" w:color="auto" w:fill="FFFFFF"/>
        <w:tabs>
          <w:tab w:val="left" w:pos="720"/>
        </w:tabs>
        <w:spacing w:line="317" w:lineRule="exact"/>
        <w:rPr>
          <w:bCs/>
        </w:rPr>
      </w:pPr>
    </w:p>
    <w:sectPr w:rsidR="00730DB5"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B5" w:rsidRDefault="00730DB5" w:rsidP="003E1630">
      <w:r>
        <w:separator/>
      </w:r>
    </w:p>
  </w:endnote>
  <w:endnote w:type="continuationSeparator" w:id="0">
    <w:p w:rsidR="00730DB5" w:rsidRDefault="00730DB5"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B5" w:rsidRDefault="00730DB5" w:rsidP="003E1630">
      <w:r>
        <w:separator/>
      </w:r>
    </w:p>
  </w:footnote>
  <w:footnote w:type="continuationSeparator" w:id="0">
    <w:p w:rsidR="00730DB5" w:rsidRDefault="00730DB5"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709B7"/>
    <w:multiLevelType w:val="hybridMultilevel"/>
    <w:tmpl w:val="A74C9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7DC24E69"/>
    <w:multiLevelType w:val="hybridMultilevel"/>
    <w:tmpl w:val="C77A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24C46"/>
    <w:rsid w:val="000327DD"/>
    <w:rsid w:val="0004223F"/>
    <w:rsid w:val="00045359"/>
    <w:rsid w:val="000523AF"/>
    <w:rsid w:val="00052E9C"/>
    <w:rsid w:val="00055315"/>
    <w:rsid w:val="0005610A"/>
    <w:rsid w:val="00063BEF"/>
    <w:rsid w:val="0007450E"/>
    <w:rsid w:val="00075656"/>
    <w:rsid w:val="00090623"/>
    <w:rsid w:val="000A0C03"/>
    <w:rsid w:val="000A270B"/>
    <w:rsid w:val="000A5DED"/>
    <w:rsid w:val="000B27D3"/>
    <w:rsid w:val="000B58AF"/>
    <w:rsid w:val="000C06C3"/>
    <w:rsid w:val="000C4572"/>
    <w:rsid w:val="000C567B"/>
    <w:rsid w:val="000E2FD1"/>
    <w:rsid w:val="000E5C56"/>
    <w:rsid w:val="000F1459"/>
    <w:rsid w:val="000F18A4"/>
    <w:rsid w:val="000F2936"/>
    <w:rsid w:val="00101E0B"/>
    <w:rsid w:val="00110BB8"/>
    <w:rsid w:val="001139DF"/>
    <w:rsid w:val="00116935"/>
    <w:rsid w:val="00120AC1"/>
    <w:rsid w:val="001234DE"/>
    <w:rsid w:val="00124305"/>
    <w:rsid w:val="00126161"/>
    <w:rsid w:val="0013182E"/>
    <w:rsid w:val="00131FB1"/>
    <w:rsid w:val="00136276"/>
    <w:rsid w:val="001423E9"/>
    <w:rsid w:val="00143C99"/>
    <w:rsid w:val="001453E5"/>
    <w:rsid w:val="0015045A"/>
    <w:rsid w:val="0015535E"/>
    <w:rsid w:val="00160B6C"/>
    <w:rsid w:val="00160DAA"/>
    <w:rsid w:val="00166395"/>
    <w:rsid w:val="0016651A"/>
    <w:rsid w:val="00171CD0"/>
    <w:rsid w:val="00172001"/>
    <w:rsid w:val="001750A1"/>
    <w:rsid w:val="00182219"/>
    <w:rsid w:val="0019006C"/>
    <w:rsid w:val="0019606F"/>
    <w:rsid w:val="00196C57"/>
    <w:rsid w:val="001A3F40"/>
    <w:rsid w:val="001A755E"/>
    <w:rsid w:val="001B3881"/>
    <w:rsid w:val="001C1E72"/>
    <w:rsid w:val="001C363C"/>
    <w:rsid w:val="001C41DE"/>
    <w:rsid w:val="001D65A1"/>
    <w:rsid w:val="001E6990"/>
    <w:rsid w:val="001F43A8"/>
    <w:rsid w:val="00201293"/>
    <w:rsid w:val="0020188A"/>
    <w:rsid w:val="002072EF"/>
    <w:rsid w:val="00207633"/>
    <w:rsid w:val="0020778B"/>
    <w:rsid w:val="00214C8D"/>
    <w:rsid w:val="00217F78"/>
    <w:rsid w:val="00221433"/>
    <w:rsid w:val="0022185B"/>
    <w:rsid w:val="00222B31"/>
    <w:rsid w:val="0022430B"/>
    <w:rsid w:val="0023440D"/>
    <w:rsid w:val="002419FF"/>
    <w:rsid w:val="00241AB5"/>
    <w:rsid w:val="00245B4C"/>
    <w:rsid w:val="002533B1"/>
    <w:rsid w:val="00256E1E"/>
    <w:rsid w:val="00257281"/>
    <w:rsid w:val="00260F46"/>
    <w:rsid w:val="002676A7"/>
    <w:rsid w:val="00275D44"/>
    <w:rsid w:val="0029390A"/>
    <w:rsid w:val="00293D7F"/>
    <w:rsid w:val="002A60C6"/>
    <w:rsid w:val="002A7FEE"/>
    <w:rsid w:val="002B049C"/>
    <w:rsid w:val="002B12B6"/>
    <w:rsid w:val="002B15FE"/>
    <w:rsid w:val="002B26F4"/>
    <w:rsid w:val="002C3D0B"/>
    <w:rsid w:val="002C4504"/>
    <w:rsid w:val="002C6104"/>
    <w:rsid w:val="002C6D23"/>
    <w:rsid w:val="002E0447"/>
    <w:rsid w:val="002E0D32"/>
    <w:rsid w:val="002E233F"/>
    <w:rsid w:val="002E2B75"/>
    <w:rsid w:val="002E559C"/>
    <w:rsid w:val="0030143F"/>
    <w:rsid w:val="00306A6A"/>
    <w:rsid w:val="00313FAB"/>
    <w:rsid w:val="003169CA"/>
    <w:rsid w:val="0032066F"/>
    <w:rsid w:val="00323F70"/>
    <w:rsid w:val="003264A2"/>
    <w:rsid w:val="00341609"/>
    <w:rsid w:val="00342C40"/>
    <w:rsid w:val="0034531C"/>
    <w:rsid w:val="003516A0"/>
    <w:rsid w:val="003525C3"/>
    <w:rsid w:val="0035460F"/>
    <w:rsid w:val="00360253"/>
    <w:rsid w:val="00362815"/>
    <w:rsid w:val="003634B8"/>
    <w:rsid w:val="00363F7B"/>
    <w:rsid w:val="0036494F"/>
    <w:rsid w:val="00364B89"/>
    <w:rsid w:val="00370773"/>
    <w:rsid w:val="00371F68"/>
    <w:rsid w:val="0037290F"/>
    <w:rsid w:val="003753F1"/>
    <w:rsid w:val="00377C30"/>
    <w:rsid w:val="00384772"/>
    <w:rsid w:val="00386896"/>
    <w:rsid w:val="00387983"/>
    <w:rsid w:val="0039489A"/>
    <w:rsid w:val="003A0AB5"/>
    <w:rsid w:val="003A1EB5"/>
    <w:rsid w:val="003A3C0C"/>
    <w:rsid w:val="003A655E"/>
    <w:rsid w:val="003B23BF"/>
    <w:rsid w:val="003C6B98"/>
    <w:rsid w:val="003C6FCA"/>
    <w:rsid w:val="003D4164"/>
    <w:rsid w:val="003D799D"/>
    <w:rsid w:val="003E1630"/>
    <w:rsid w:val="003E23E5"/>
    <w:rsid w:val="003E3F49"/>
    <w:rsid w:val="003F019D"/>
    <w:rsid w:val="003F09C9"/>
    <w:rsid w:val="003F1A1E"/>
    <w:rsid w:val="003F4476"/>
    <w:rsid w:val="003F4B0E"/>
    <w:rsid w:val="003F4D11"/>
    <w:rsid w:val="003F509B"/>
    <w:rsid w:val="003F5F15"/>
    <w:rsid w:val="0040264D"/>
    <w:rsid w:val="00404DA0"/>
    <w:rsid w:val="004154F7"/>
    <w:rsid w:val="00437CEF"/>
    <w:rsid w:val="00442DFD"/>
    <w:rsid w:val="0044373C"/>
    <w:rsid w:val="0044528D"/>
    <w:rsid w:val="0044765D"/>
    <w:rsid w:val="00453B2A"/>
    <w:rsid w:val="0046232C"/>
    <w:rsid w:val="004662EF"/>
    <w:rsid w:val="00467DAD"/>
    <w:rsid w:val="00477126"/>
    <w:rsid w:val="004828F4"/>
    <w:rsid w:val="0048576C"/>
    <w:rsid w:val="004860D1"/>
    <w:rsid w:val="004869B7"/>
    <w:rsid w:val="00497D4D"/>
    <w:rsid w:val="004A6178"/>
    <w:rsid w:val="004A6356"/>
    <w:rsid w:val="004A7A55"/>
    <w:rsid w:val="004A7C57"/>
    <w:rsid w:val="004A7D12"/>
    <w:rsid w:val="004B4F5F"/>
    <w:rsid w:val="004B6866"/>
    <w:rsid w:val="004C38E9"/>
    <w:rsid w:val="004C70EE"/>
    <w:rsid w:val="004D0832"/>
    <w:rsid w:val="004E1D9D"/>
    <w:rsid w:val="004E2F92"/>
    <w:rsid w:val="004F15BE"/>
    <w:rsid w:val="004F1685"/>
    <w:rsid w:val="004F51A3"/>
    <w:rsid w:val="005031EB"/>
    <w:rsid w:val="005042AE"/>
    <w:rsid w:val="00510B82"/>
    <w:rsid w:val="005219DF"/>
    <w:rsid w:val="00524BCF"/>
    <w:rsid w:val="00525C76"/>
    <w:rsid w:val="00525FC6"/>
    <w:rsid w:val="00526CD4"/>
    <w:rsid w:val="005309AC"/>
    <w:rsid w:val="005410AB"/>
    <w:rsid w:val="00545709"/>
    <w:rsid w:val="00553653"/>
    <w:rsid w:val="00555832"/>
    <w:rsid w:val="0055600D"/>
    <w:rsid w:val="00572CA1"/>
    <w:rsid w:val="0057603C"/>
    <w:rsid w:val="00580261"/>
    <w:rsid w:val="00583036"/>
    <w:rsid w:val="00583E89"/>
    <w:rsid w:val="00585FDF"/>
    <w:rsid w:val="0059605F"/>
    <w:rsid w:val="005A081E"/>
    <w:rsid w:val="005B1F53"/>
    <w:rsid w:val="005B3DA9"/>
    <w:rsid w:val="005B4E26"/>
    <w:rsid w:val="005B6320"/>
    <w:rsid w:val="005B76F9"/>
    <w:rsid w:val="005D34BC"/>
    <w:rsid w:val="005D44A4"/>
    <w:rsid w:val="005D6553"/>
    <w:rsid w:val="005E2C70"/>
    <w:rsid w:val="005F3D82"/>
    <w:rsid w:val="005F45C5"/>
    <w:rsid w:val="005F6E7C"/>
    <w:rsid w:val="00603F39"/>
    <w:rsid w:val="006041E3"/>
    <w:rsid w:val="00604491"/>
    <w:rsid w:val="006139FC"/>
    <w:rsid w:val="0061799C"/>
    <w:rsid w:val="00622102"/>
    <w:rsid w:val="00632E72"/>
    <w:rsid w:val="0063646D"/>
    <w:rsid w:val="00643E3B"/>
    <w:rsid w:val="00644760"/>
    <w:rsid w:val="00651956"/>
    <w:rsid w:val="006522B7"/>
    <w:rsid w:val="0067051C"/>
    <w:rsid w:val="0067148D"/>
    <w:rsid w:val="0067297A"/>
    <w:rsid w:val="0067431C"/>
    <w:rsid w:val="0067577D"/>
    <w:rsid w:val="00675D7D"/>
    <w:rsid w:val="00675DF1"/>
    <w:rsid w:val="00694272"/>
    <w:rsid w:val="00694BF2"/>
    <w:rsid w:val="0069526D"/>
    <w:rsid w:val="006A2141"/>
    <w:rsid w:val="006A2FBC"/>
    <w:rsid w:val="006A5525"/>
    <w:rsid w:val="006A63C7"/>
    <w:rsid w:val="006B3F4C"/>
    <w:rsid w:val="006B4089"/>
    <w:rsid w:val="006B7D4D"/>
    <w:rsid w:val="006C526F"/>
    <w:rsid w:val="006D0209"/>
    <w:rsid w:val="006D61FE"/>
    <w:rsid w:val="006E0EB2"/>
    <w:rsid w:val="006F0E52"/>
    <w:rsid w:val="006F312E"/>
    <w:rsid w:val="006F6058"/>
    <w:rsid w:val="006F6DEB"/>
    <w:rsid w:val="00702812"/>
    <w:rsid w:val="00704B3D"/>
    <w:rsid w:val="00705E1E"/>
    <w:rsid w:val="00712F9B"/>
    <w:rsid w:val="00717E0B"/>
    <w:rsid w:val="007220D5"/>
    <w:rsid w:val="007253C1"/>
    <w:rsid w:val="0072576A"/>
    <w:rsid w:val="0072743E"/>
    <w:rsid w:val="00730DB5"/>
    <w:rsid w:val="00733B25"/>
    <w:rsid w:val="00736473"/>
    <w:rsid w:val="00737E26"/>
    <w:rsid w:val="007508F7"/>
    <w:rsid w:val="00754418"/>
    <w:rsid w:val="00754919"/>
    <w:rsid w:val="00757866"/>
    <w:rsid w:val="00760762"/>
    <w:rsid w:val="0077134E"/>
    <w:rsid w:val="00776BB2"/>
    <w:rsid w:val="007773B3"/>
    <w:rsid w:val="007A274E"/>
    <w:rsid w:val="007A5E79"/>
    <w:rsid w:val="007A6C39"/>
    <w:rsid w:val="007B25B7"/>
    <w:rsid w:val="007C0B28"/>
    <w:rsid w:val="007C47C3"/>
    <w:rsid w:val="007D0C25"/>
    <w:rsid w:val="007D51C9"/>
    <w:rsid w:val="007E0B2C"/>
    <w:rsid w:val="007E1F82"/>
    <w:rsid w:val="007E6553"/>
    <w:rsid w:val="007F4540"/>
    <w:rsid w:val="007F7D08"/>
    <w:rsid w:val="0080073F"/>
    <w:rsid w:val="0080297E"/>
    <w:rsid w:val="00802CB4"/>
    <w:rsid w:val="00804312"/>
    <w:rsid w:val="00804F7E"/>
    <w:rsid w:val="00805A6C"/>
    <w:rsid w:val="0081000C"/>
    <w:rsid w:val="008208F9"/>
    <w:rsid w:val="0082124D"/>
    <w:rsid w:val="0082778D"/>
    <w:rsid w:val="00831824"/>
    <w:rsid w:val="00831AD0"/>
    <w:rsid w:val="00836718"/>
    <w:rsid w:val="00842F48"/>
    <w:rsid w:val="00843071"/>
    <w:rsid w:val="00843EF3"/>
    <w:rsid w:val="00846810"/>
    <w:rsid w:val="0084691D"/>
    <w:rsid w:val="00855062"/>
    <w:rsid w:val="00863FC8"/>
    <w:rsid w:val="00870263"/>
    <w:rsid w:val="0087064B"/>
    <w:rsid w:val="00871F39"/>
    <w:rsid w:val="008739E0"/>
    <w:rsid w:val="008754D8"/>
    <w:rsid w:val="00880B5A"/>
    <w:rsid w:val="00881C4E"/>
    <w:rsid w:val="00883CE4"/>
    <w:rsid w:val="00890E36"/>
    <w:rsid w:val="008920E9"/>
    <w:rsid w:val="0089567D"/>
    <w:rsid w:val="008A46FA"/>
    <w:rsid w:val="008A6814"/>
    <w:rsid w:val="008A71D3"/>
    <w:rsid w:val="008B0006"/>
    <w:rsid w:val="008C048E"/>
    <w:rsid w:val="008C5578"/>
    <w:rsid w:val="008C5DEB"/>
    <w:rsid w:val="008D5CA7"/>
    <w:rsid w:val="008D7546"/>
    <w:rsid w:val="008E2B7F"/>
    <w:rsid w:val="008F42BE"/>
    <w:rsid w:val="009041D1"/>
    <w:rsid w:val="00906366"/>
    <w:rsid w:val="00920286"/>
    <w:rsid w:val="009254B0"/>
    <w:rsid w:val="009307DA"/>
    <w:rsid w:val="009404CF"/>
    <w:rsid w:val="0094519B"/>
    <w:rsid w:val="009466B3"/>
    <w:rsid w:val="00970633"/>
    <w:rsid w:val="0097244A"/>
    <w:rsid w:val="009744DB"/>
    <w:rsid w:val="00974770"/>
    <w:rsid w:val="009751D5"/>
    <w:rsid w:val="009778F7"/>
    <w:rsid w:val="00980C1A"/>
    <w:rsid w:val="0098127B"/>
    <w:rsid w:val="009829B2"/>
    <w:rsid w:val="009839BC"/>
    <w:rsid w:val="00984F0A"/>
    <w:rsid w:val="009914A2"/>
    <w:rsid w:val="0099273F"/>
    <w:rsid w:val="0099526B"/>
    <w:rsid w:val="009A4507"/>
    <w:rsid w:val="009B1985"/>
    <w:rsid w:val="009B3455"/>
    <w:rsid w:val="009B6F35"/>
    <w:rsid w:val="009B7602"/>
    <w:rsid w:val="009C352E"/>
    <w:rsid w:val="009C4D25"/>
    <w:rsid w:val="009D0A26"/>
    <w:rsid w:val="009D1124"/>
    <w:rsid w:val="009E2608"/>
    <w:rsid w:val="009E267C"/>
    <w:rsid w:val="009E35E5"/>
    <w:rsid w:val="009F3B37"/>
    <w:rsid w:val="009F4382"/>
    <w:rsid w:val="00A005B0"/>
    <w:rsid w:val="00A00C9F"/>
    <w:rsid w:val="00A027FD"/>
    <w:rsid w:val="00A07F47"/>
    <w:rsid w:val="00A12DC7"/>
    <w:rsid w:val="00A156BC"/>
    <w:rsid w:val="00A173D3"/>
    <w:rsid w:val="00A2482A"/>
    <w:rsid w:val="00A30FBB"/>
    <w:rsid w:val="00A31660"/>
    <w:rsid w:val="00A429C6"/>
    <w:rsid w:val="00A47D35"/>
    <w:rsid w:val="00A559FF"/>
    <w:rsid w:val="00A6038A"/>
    <w:rsid w:val="00A6349C"/>
    <w:rsid w:val="00A656D4"/>
    <w:rsid w:val="00A65A26"/>
    <w:rsid w:val="00A73A32"/>
    <w:rsid w:val="00A96B26"/>
    <w:rsid w:val="00A97235"/>
    <w:rsid w:val="00A97E9D"/>
    <w:rsid w:val="00AA3DAF"/>
    <w:rsid w:val="00AB5337"/>
    <w:rsid w:val="00AB6B90"/>
    <w:rsid w:val="00AC7386"/>
    <w:rsid w:val="00AD07F0"/>
    <w:rsid w:val="00AD51E5"/>
    <w:rsid w:val="00AE134F"/>
    <w:rsid w:val="00AE38E3"/>
    <w:rsid w:val="00AE72D8"/>
    <w:rsid w:val="00AF1334"/>
    <w:rsid w:val="00AF7063"/>
    <w:rsid w:val="00B00A4A"/>
    <w:rsid w:val="00B02769"/>
    <w:rsid w:val="00B02DE8"/>
    <w:rsid w:val="00B068CD"/>
    <w:rsid w:val="00B146E7"/>
    <w:rsid w:val="00B14E48"/>
    <w:rsid w:val="00B15FEA"/>
    <w:rsid w:val="00B16E1D"/>
    <w:rsid w:val="00B21C41"/>
    <w:rsid w:val="00B222C6"/>
    <w:rsid w:val="00B43349"/>
    <w:rsid w:val="00B447BB"/>
    <w:rsid w:val="00B4561F"/>
    <w:rsid w:val="00B473BF"/>
    <w:rsid w:val="00B50682"/>
    <w:rsid w:val="00B510B8"/>
    <w:rsid w:val="00B51DF5"/>
    <w:rsid w:val="00B549FB"/>
    <w:rsid w:val="00B673D8"/>
    <w:rsid w:val="00B70B42"/>
    <w:rsid w:val="00B70C4D"/>
    <w:rsid w:val="00B71980"/>
    <w:rsid w:val="00B7233D"/>
    <w:rsid w:val="00B7386B"/>
    <w:rsid w:val="00B84BA3"/>
    <w:rsid w:val="00B92E25"/>
    <w:rsid w:val="00B95839"/>
    <w:rsid w:val="00BA2590"/>
    <w:rsid w:val="00BA73AA"/>
    <w:rsid w:val="00BA7CDF"/>
    <w:rsid w:val="00BB5942"/>
    <w:rsid w:val="00BC264A"/>
    <w:rsid w:val="00BE033F"/>
    <w:rsid w:val="00BE3DC4"/>
    <w:rsid w:val="00BE4212"/>
    <w:rsid w:val="00BE6648"/>
    <w:rsid w:val="00BF61CD"/>
    <w:rsid w:val="00BF7A2C"/>
    <w:rsid w:val="00C01ECF"/>
    <w:rsid w:val="00C0445E"/>
    <w:rsid w:val="00C12720"/>
    <w:rsid w:val="00C15740"/>
    <w:rsid w:val="00C15B31"/>
    <w:rsid w:val="00C1627C"/>
    <w:rsid w:val="00C23228"/>
    <w:rsid w:val="00C25637"/>
    <w:rsid w:val="00C270BE"/>
    <w:rsid w:val="00C40B55"/>
    <w:rsid w:val="00C42B11"/>
    <w:rsid w:val="00C47F69"/>
    <w:rsid w:val="00C51275"/>
    <w:rsid w:val="00C67D5C"/>
    <w:rsid w:val="00C67E50"/>
    <w:rsid w:val="00C76790"/>
    <w:rsid w:val="00C8566A"/>
    <w:rsid w:val="00C901C4"/>
    <w:rsid w:val="00C91E53"/>
    <w:rsid w:val="00CA1A24"/>
    <w:rsid w:val="00CA2FF3"/>
    <w:rsid w:val="00CA4AEA"/>
    <w:rsid w:val="00CB5F0C"/>
    <w:rsid w:val="00CB6A14"/>
    <w:rsid w:val="00CB73B3"/>
    <w:rsid w:val="00CC2367"/>
    <w:rsid w:val="00CC23B3"/>
    <w:rsid w:val="00CC5CD2"/>
    <w:rsid w:val="00CC68E3"/>
    <w:rsid w:val="00CC71B1"/>
    <w:rsid w:val="00CC7B00"/>
    <w:rsid w:val="00CD20D3"/>
    <w:rsid w:val="00CD34A5"/>
    <w:rsid w:val="00CD5389"/>
    <w:rsid w:val="00CE27B3"/>
    <w:rsid w:val="00CE2CAB"/>
    <w:rsid w:val="00CE637C"/>
    <w:rsid w:val="00CF036F"/>
    <w:rsid w:val="00CF2194"/>
    <w:rsid w:val="00CF30CE"/>
    <w:rsid w:val="00CF3911"/>
    <w:rsid w:val="00CF4575"/>
    <w:rsid w:val="00CF4E08"/>
    <w:rsid w:val="00CF6E68"/>
    <w:rsid w:val="00D109C8"/>
    <w:rsid w:val="00D1388F"/>
    <w:rsid w:val="00D20208"/>
    <w:rsid w:val="00D20BE6"/>
    <w:rsid w:val="00D21A39"/>
    <w:rsid w:val="00D2619D"/>
    <w:rsid w:val="00D333F0"/>
    <w:rsid w:val="00D473A7"/>
    <w:rsid w:val="00D55843"/>
    <w:rsid w:val="00D65685"/>
    <w:rsid w:val="00D675C5"/>
    <w:rsid w:val="00D72D89"/>
    <w:rsid w:val="00D77A86"/>
    <w:rsid w:val="00D871FA"/>
    <w:rsid w:val="00D938F2"/>
    <w:rsid w:val="00D94340"/>
    <w:rsid w:val="00D94E53"/>
    <w:rsid w:val="00D96634"/>
    <w:rsid w:val="00D96B14"/>
    <w:rsid w:val="00DA2D71"/>
    <w:rsid w:val="00DA2E7F"/>
    <w:rsid w:val="00DB50D7"/>
    <w:rsid w:val="00DB53E9"/>
    <w:rsid w:val="00DC0BA0"/>
    <w:rsid w:val="00DC1AA4"/>
    <w:rsid w:val="00DC4C29"/>
    <w:rsid w:val="00DD10E9"/>
    <w:rsid w:val="00DD485D"/>
    <w:rsid w:val="00DD54A4"/>
    <w:rsid w:val="00DD6710"/>
    <w:rsid w:val="00DE0DDF"/>
    <w:rsid w:val="00DE4CC0"/>
    <w:rsid w:val="00DE615C"/>
    <w:rsid w:val="00DE7E8C"/>
    <w:rsid w:val="00E028F2"/>
    <w:rsid w:val="00E033CD"/>
    <w:rsid w:val="00E04E51"/>
    <w:rsid w:val="00E05528"/>
    <w:rsid w:val="00E06F47"/>
    <w:rsid w:val="00E14005"/>
    <w:rsid w:val="00E24D5A"/>
    <w:rsid w:val="00E27D87"/>
    <w:rsid w:val="00E36022"/>
    <w:rsid w:val="00E37DAA"/>
    <w:rsid w:val="00E4624C"/>
    <w:rsid w:val="00E50937"/>
    <w:rsid w:val="00E53264"/>
    <w:rsid w:val="00E53AAF"/>
    <w:rsid w:val="00E61EDB"/>
    <w:rsid w:val="00E62005"/>
    <w:rsid w:val="00E625DA"/>
    <w:rsid w:val="00E71B3B"/>
    <w:rsid w:val="00E72C96"/>
    <w:rsid w:val="00E76023"/>
    <w:rsid w:val="00E8019D"/>
    <w:rsid w:val="00E81C17"/>
    <w:rsid w:val="00E869EB"/>
    <w:rsid w:val="00E86E39"/>
    <w:rsid w:val="00E86F30"/>
    <w:rsid w:val="00E87444"/>
    <w:rsid w:val="00E87870"/>
    <w:rsid w:val="00E90FD9"/>
    <w:rsid w:val="00E92262"/>
    <w:rsid w:val="00E92C7D"/>
    <w:rsid w:val="00EA11B9"/>
    <w:rsid w:val="00EA1F4A"/>
    <w:rsid w:val="00EA4E5F"/>
    <w:rsid w:val="00EA5717"/>
    <w:rsid w:val="00EA6DE9"/>
    <w:rsid w:val="00EB2ED6"/>
    <w:rsid w:val="00EB5A3C"/>
    <w:rsid w:val="00EC1376"/>
    <w:rsid w:val="00EC788D"/>
    <w:rsid w:val="00EF218C"/>
    <w:rsid w:val="00EF7787"/>
    <w:rsid w:val="00EF7A4C"/>
    <w:rsid w:val="00F0561E"/>
    <w:rsid w:val="00F106E0"/>
    <w:rsid w:val="00F1374E"/>
    <w:rsid w:val="00F15CEC"/>
    <w:rsid w:val="00F163C5"/>
    <w:rsid w:val="00F16C66"/>
    <w:rsid w:val="00F17110"/>
    <w:rsid w:val="00F1781F"/>
    <w:rsid w:val="00F26CF5"/>
    <w:rsid w:val="00F31F87"/>
    <w:rsid w:val="00F4063E"/>
    <w:rsid w:val="00F430CD"/>
    <w:rsid w:val="00F440BB"/>
    <w:rsid w:val="00F5322A"/>
    <w:rsid w:val="00F5688C"/>
    <w:rsid w:val="00F722A7"/>
    <w:rsid w:val="00F734EE"/>
    <w:rsid w:val="00F74C7B"/>
    <w:rsid w:val="00F768B8"/>
    <w:rsid w:val="00F8308A"/>
    <w:rsid w:val="00F93373"/>
    <w:rsid w:val="00F949E8"/>
    <w:rsid w:val="00FA3EF1"/>
    <w:rsid w:val="00FA4FD6"/>
    <w:rsid w:val="00FB28E9"/>
    <w:rsid w:val="00FB4820"/>
    <w:rsid w:val="00FC0494"/>
    <w:rsid w:val="00FD6BD3"/>
    <w:rsid w:val="00FE1BB5"/>
    <w:rsid w:val="00FE1F74"/>
    <w:rsid w:val="00FE76C9"/>
    <w:rsid w:val="00FF2126"/>
    <w:rsid w:val="00FF2D66"/>
    <w:rsid w:val="00FF3189"/>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 w:type="paragraph" w:styleId="ListParagraph">
    <w:name w:val="List Paragraph"/>
    <w:basedOn w:val="Normal"/>
    <w:link w:val="ListParagraphChar"/>
    <w:uiPriority w:val="99"/>
    <w:qFormat/>
    <w:rsid w:val="001423E9"/>
    <w:pPr>
      <w:ind w:left="720"/>
      <w:contextualSpacing/>
      <w:jc w:val="right"/>
    </w:pPr>
    <w:rPr>
      <w:rFonts w:ascii="Calibri" w:hAnsi="Calibri"/>
      <w:sz w:val="22"/>
      <w:szCs w:val="20"/>
      <w:lang w:val="ru-RU" w:eastAsia="en-US"/>
    </w:rPr>
  </w:style>
  <w:style w:type="character" w:customStyle="1" w:styleId="ListParagraphChar">
    <w:name w:val="List Paragraph Char"/>
    <w:link w:val="ListParagraph"/>
    <w:uiPriority w:val="99"/>
    <w:locked/>
    <w:rsid w:val="001423E9"/>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1167138095">
      <w:marLeft w:val="0"/>
      <w:marRight w:val="0"/>
      <w:marTop w:val="0"/>
      <w:marBottom w:val="0"/>
      <w:divBdr>
        <w:top w:val="none" w:sz="0" w:space="0" w:color="auto"/>
        <w:left w:val="none" w:sz="0" w:space="0" w:color="auto"/>
        <w:bottom w:val="none" w:sz="0" w:space="0" w:color="auto"/>
        <w:right w:val="none" w:sz="0" w:space="0" w:color="auto"/>
      </w:divBdr>
    </w:div>
    <w:div w:id="1167138096">
      <w:marLeft w:val="0"/>
      <w:marRight w:val="0"/>
      <w:marTop w:val="0"/>
      <w:marBottom w:val="0"/>
      <w:divBdr>
        <w:top w:val="none" w:sz="0" w:space="0" w:color="auto"/>
        <w:left w:val="none" w:sz="0" w:space="0" w:color="auto"/>
        <w:bottom w:val="none" w:sz="0" w:space="0" w:color="auto"/>
        <w:right w:val="none" w:sz="0" w:space="0" w:color="auto"/>
      </w:divBdr>
    </w:div>
    <w:div w:id="1167138097">
      <w:marLeft w:val="0"/>
      <w:marRight w:val="0"/>
      <w:marTop w:val="0"/>
      <w:marBottom w:val="0"/>
      <w:divBdr>
        <w:top w:val="none" w:sz="0" w:space="0" w:color="auto"/>
        <w:left w:val="none" w:sz="0" w:space="0" w:color="auto"/>
        <w:bottom w:val="none" w:sz="0" w:space="0" w:color="auto"/>
        <w:right w:val="none" w:sz="0" w:space="0" w:color="auto"/>
      </w:divBdr>
    </w:div>
    <w:div w:id="1167138098">
      <w:marLeft w:val="0"/>
      <w:marRight w:val="0"/>
      <w:marTop w:val="0"/>
      <w:marBottom w:val="0"/>
      <w:divBdr>
        <w:top w:val="none" w:sz="0" w:space="0" w:color="auto"/>
        <w:left w:val="none" w:sz="0" w:space="0" w:color="auto"/>
        <w:bottom w:val="none" w:sz="0" w:space="0" w:color="auto"/>
        <w:right w:val="none" w:sz="0" w:space="0" w:color="auto"/>
      </w:divBdr>
    </w:div>
    <w:div w:id="1167138099">
      <w:marLeft w:val="0"/>
      <w:marRight w:val="0"/>
      <w:marTop w:val="0"/>
      <w:marBottom w:val="0"/>
      <w:divBdr>
        <w:top w:val="none" w:sz="0" w:space="0" w:color="auto"/>
        <w:left w:val="none" w:sz="0" w:space="0" w:color="auto"/>
        <w:bottom w:val="none" w:sz="0" w:space="0" w:color="auto"/>
        <w:right w:val="none" w:sz="0" w:space="0" w:color="auto"/>
      </w:divBdr>
    </w:div>
    <w:div w:id="1167138100">
      <w:marLeft w:val="0"/>
      <w:marRight w:val="0"/>
      <w:marTop w:val="0"/>
      <w:marBottom w:val="0"/>
      <w:divBdr>
        <w:top w:val="none" w:sz="0" w:space="0" w:color="auto"/>
        <w:left w:val="none" w:sz="0" w:space="0" w:color="auto"/>
        <w:bottom w:val="none" w:sz="0" w:space="0" w:color="auto"/>
        <w:right w:val="none" w:sz="0" w:space="0" w:color="auto"/>
      </w:divBdr>
    </w:div>
    <w:div w:id="1167138101">
      <w:marLeft w:val="0"/>
      <w:marRight w:val="0"/>
      <w:marTop w:val="0"/>
      <w:marBottom w:val="0"/>
      <w:divBdr>
        <w:top w:val="none" w:sz="0" w:space="0" w:color="auto"/>
        <w:left w:val="none" w:sz="0" w:space="0" w:color="auto"/>
        <w:bottom w:val="none" w:sz="0" w:space="0" w:color="auto"/>
        <w:right w:val="none" w:sz="0" w:space="0" w:color="auto"/>
      </w:divBdr>
    </w:div>
    <w:div w:id="1167138102">
      <w:marLeft w:val="0"/>
      <w:marRight w:val="0"/>
      <w:marTop w:val="0"/>
      <w:marBottom w:val="0"/>
      <w:divBdr>
        <w:top w:val="none" w:sz="0" w:space="0" w:color="auto"/>
        <w:left w:val="none" w:sz="0" w:space="0" w:color="auto"/>
        <w:bottom w:val="none" w:sz="0" w:space="0" w:color="auto"/>
        <w:right w:val="none" w:sz="0" w:space="0" w:color="auto"/>
      </w:divBdr>
    </w:div>
    <w:div w:id="1167138103">
      <w:marLeft w:val="0"/>
      <w:marRight w:val="0"/>
      <w:marTop w:val="0"/>
      <w:marBottom w:val="0"/>
      <w:divBdr>
        <w:top w:val="none" w:sz="0" w:space="0" w:color="auto"/>
        <w:left w:val="none" w:sz="0" w:space="0" w:color="auto"/>
        <w:bottom w:val="none" w:sz="0" w:space="0" w:color="auto"/>
        <w:right w:val="none" w:sz="0" w:space="0" w:color="auto"/>
      </w:divBdr>
    </w:div>
    <w:div w:id="1167138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Pages>
  <Words>607</Words>
  <Characters>3460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74</cp:revision>
  <cp:lastPrinted>2024-03-29T18:26:00Z</cp:lastPrinted>
  <dcterms:created xsi:type="dcterms:W3CDTF">2023-03-02T08:45:00Z</dcterms:created>
  <dcterms:modified xsi:type="dcterms:W3CDTF">2024-03-29T20:14:00Z</dcterms:modified>
</cp:coreProperties>
</file>