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900C4" w14:textId="15B5DE98" w:rsidR="00DA11D6" w:rsidRPr="00BA0F6B" w:rsidRDefault="00DA11D6" w:rsidP="00E038EF">
      <w:pPr>
        <w:widowControl w:val="0"/>
        <w:autoSpaceDE w:val="0"/>
        <w:autoSpaceDN w:val="0"/>
        <w:spacing w:after="0" w:line="240" w:lineRule="auto"/>
        <w:jc w:val="right"/>
        <w:rPr>
          <w:rFonts w:ascii="Times New Roman" w:eastAsia="Times New Roman" w:hAnsi="Times New Roman" w:cs="Times New Roman"/>
          <w:b/>
          <w:sz w:val="24"/>
          <w:szCs w:val="24"/>
        </w:rPr>
      </w:pPr>
      <w:r w:rsidRPr="00BA0F6B">
        <w:rPr>
          <w:rFonts w:ascii="Times New Roman" w:eastAsia="Times New Roman" w:hAnsi="Times New Roman" w:cs="Times New Roman"/>
          <w:b/>
          <w:sz w:val="24"/>
          <w:szCs w:val="24"/>
        </w:rPr>
        <w:t>Додаток №</w:t>
      </w:r>
      <w:r w:rsidR="00BA0F6B">
        <w:rPr>
          <w:rFonts w:ascii="Times New Roman" w:eastAsia="Times New Roman" w:hAnsi="Times New Roman" w:cs="Times New Roman"/>
          <w:b/>
          <w:sz w:val="24"/>
          <w:szCs w:val="24"/>
        </w:rPr>
        <w:t>1</w:t>
      </w:r>
    </w:p>
    <w:p w14:paraId="2C5F3D77" w14:textId="77777777" w:rsidR="00DA11D6" w:rsidRPr="00BA0F6B" w:rsidRDefault="00DA11D6" w:rsidP="00E038EF">
      <w:pPr>
        <w:pStyle w:val="12"/>
        <w:spacing w:line="240" w:lineRule="auto"/>
        <w:ind w:firstLine="709"/>
        <w:jc w:val="right"/>
        <w:rPr>
          <w:rFonts w:ascii="Times New Roman" w:hAnsi="Times New Roman" w:cs="Times New Roman"/>
          <w:b/>
          <w:sz w:val="24"/>
          <w:szCs w:val="24"/>
        </w:rPr>
      </w:pPr>
      <w:r w:rsidRPr="00BA0F6B">
        <w:rPr>
          <w:rFonts w:ascii="Times New Roman" w:hAnsi="Times New Roman" w:cs="Times New Roman"/>
          <w:b/>
          <w:sz w:val="24"/>
          <w:szCs w:val="24"/>
        </w:rPr>
        <w:t>до тендерної документації</w:t>
      </w:r>
    </w:p>
    <w:p w14:paraId="5CC5C509" w14:textId="77777777" w:rsidR="00DA11D6" w:rsidRPr="00BA0F6B" w:rsidRDefault="00DA11D6" w:rsidP="00E038EF">
      <w:pPr>
        <w:widowControl w:val="0"/>
        <w:autoSpaceDE w:val="0"/>
        <w:autoSpaceDN w:val="0"/>
        <w:spacing w:after="0" w:line="240" w:lineRule="auto"/>
        <w:jc w:val="right"/>
        <w:rPr>
          <w:rFonts w:ascii="Times New Roman" w:eastAsia="Times New Roman" w:hAnsi="Times New Roman" w:cs="Times New Roman"/>
          <w:i/>
          <w:sz w:val="24"/>
          <w:szCs w:val="24"/>
        </w:rPr>
      </w:pPr>
    </w:p>
    <w:p w14:paraId="6E5537D5" w14:textId="66365442" w:rsidR="00BA0F6B" w:rsidRDefault="00DA11D6" w:rsidP="00E038EF">
      <w:pPr>
        <w:spacing w:after="0" w:line="240" w:lineRule="auto"/>
        <w:jc w:val="center"/>
        <w:rPr>
          <w:rFonts w:ascii="Times New Roman" w:hAnsi="Times New Roman" w:cs="Times New Roman"/>
          <w:b/>
          <w:sz w:val="24"/>
          <w:szCs w:val="24"/>
        </w:rPr>
      </w:pPr>
      <w:r w:rsidRPr="00BA0F6B">
        <w:rPr>
          <w:rFonts w:ascii="Times New Roman" w:hAnsi="Times New Roman" w:cs="Times New Roman"/>
          <w:b/>
          <w:sz w:val="24"/>
          <w:szCs w:val="24"/>
        </w:rPr>
        <w:t xml:space="preserve">Документи, що мають бути подані </w:t>
      </w:r>
      <w:r w:rsidR="00BA0F6B" w:rsidRPr="00BA0F6B">
        <w:rPr>
          <w:rFonts w:ascii="Times New Roman" w:hAnsi="Times New Roman" w:cs="Times New Roman"/>
          <w:b/>
          <w:sz w:val="24"/>
          <w:szCs w:val="24"/>
        </w:rPr>
        <w:t>відповідно до вимог тендерної документації</w:t>
      </w:r>
      <w:r w:rsidR="00E038EF">
        <w:rPr>
          <w:rFonts w:ascii="Times New Roman" w:hAnsi="Times New Roman" w:cs="Times New Roman"/>
          <w:b/>
          <w:sz w:val="24"/>
          <w:szCs w:val="24"/>
        </w:rPr>
        <w:t>.</w:t>
      </w:r>
    </w:p>
    <w:p w14:paraId="1C6328B0" w14:textId="77777777" w:rsidR="00E038EF" w:rsidRPr="00BA0F6B" w:rsidRDefault="00E038EF" w:rsidP="00E038EF">
      <w:pPr>
        <w:spacing w:after="0" w:line="240" w:lineRule="auto"/>
        <w:jc w:val="center"/>
        <w:rPr>
          <w:rFonts w:ascii="Times New Roman" w:hAnsi="Times New Roman" w:cs="Times New Roman"/>
          <w:b/>
          <w:sz w:val="24"/>
          <w:szCs w:val="24"/>
        </w:rPr>
      </w:pPr>
    </w:p>
    <w:p w14:paraId="2A24DD10" w14:textId="45F3E754" w:rsidR="00DA11D6" w:rsidRPr="00BA0F6B" w:rsidRDefault="00DA11D6" w:rsidP="00E038EF">
      <w:pPr>
        <w:pStyle w:val="ae"/>
        <w:spacing w:after="0" w:line="240" w:lineRule="auto"/>
        <w:ind w:left="0"/>
        <w:jc w:val="center"/>
        <w:rPr>
          <w:rFonts w:ascii="Times New Roman" w:hAnsi="Times New Roman" w:cs="Times New Roman"/>
          <w:b/>
          <w:sz w:val="24"/>
          <w:szCs w:val="24"/>
        </w:rPr>
      </w:pPr>
      <w:r w:rsidRPr="00BA0F6B">
        <w:rPr>
          <w:rFonts w:ascii="Times New Roman" w:hAnsi="Times New Roman" w:cs="Times New Roman"/>
          <w:b/>
          <w:sz w:val="24"/>
          <w:szCs w:val="24"/>
        </w:rPr>
        <w:t>Учасником</w:t>
      </w:r>
      <w:r w:rsidR="00253F28" w:rsidRPr="00253F28">
        <w:rPr>
          <w:rFonts w:ascii="Times New Roman" w:hAnsi="Times New Roman" w:cs="Times New Roman"/>
          <w:b/>
          <w:sz w:val="24"/>
          <w:szCs w:val="24"/>
          <w:vertAlign w:val="superscript"/>
        </w:rPr>
        <w:t>1</w:t>
      </w:r>
      <w:r w:rsidRPr="00BA0F6B">
        <w:rPr>
          <w:rFonts w:ascii="Times New Roman" w:hAnsi="Times New Roman" w:cs="Times New Roman"/>
          <w:b/>
          <w:sz w:val="24"/>
          <w:szCs w:val="24"/>
        </w:rPr>
        <w:t xml:space="preserve"> в складі тендерної пропозиції на етапі подання тендерних пропозицій</w:t>
      </w:r>
    </w:p>
    <w:tbl>
      <w:tblPr>
        <w:tblW w:w="0" w:type="auto"/>
        <w:tblCellMar>
          <w:top w:w="15" w:type="dxa"/>
          <w:left w:w="15" w:type="dxa"/>
          <w:bottom w:w="15" w:type="dxa"/>
          <w:right w:w="15" w:type="dxa"/>
        </w:tblCellMar>
        <w:tblLook w:val="04A0" w:firstRow="1" w:lastRow="0" w:firstColumn="1" w:lastColumn="0" w:noHBand="0" w:noVBand="1"/>
      </w:tblPr>
      <w:tblGrid>
        <w:gridCol w:w="470"/>
        <w:gridCol w:w="2281"/>
        <w:gridCol w:w="5474"/>
        <w:gridCol w:w="1404"/>
      </w:tblGrid>
      <w:tr w:rsidR="00DA11D6" w:rsidRPr="00DA11D6" w14:paraId="754AE269" w14:textId="77777777" w:rsidTr="00E025CE">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F6F073"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F7343AC"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F7D36F"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771AC5"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Хто подає</w:t>
            </w:r>
          </w:p>
        </w:tc>
      </w:tr>
      <w:tr w:rsidR="00DA11D6" w:rsidRPr="00DA11D6" w14:paraId="655384FD" w14:textId="77777777" w:rsidTr="00E025CE">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4DCD73F"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1</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73A6487" w14:textId="2A8F1E6F"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Тендерна</w:t>
            </w:r>
            <w:r w:rsidR="00321311" w:rsidRPr="00E038EF">
              <w:rPr>
                <w:rFonts w:ascii="Times New Roman" w:hAnsi="Times New Roman" w:cs="Times New Roman"/>
                <w:sz w:val="24"/>
                <w:szCs w:val="24"/>
              </w:rPr>
              <w:t xml:space="preserve"> (цінова)</w:t>
            </w:r>
            <w:r w:rsidRPr="00E038EF">
              <w:rPr>
                <w:rFonts w:ascii="Times New Roman" w:hAnsi="Times New Roman" w:cs="Times New Roman"/>
                <w:sz w:val="24"/>
                <w:szCs w:val="24"/>
              </w:rPr>
              <w:t xml:space="preserve">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62F644F" w14:textId="4FF7DFF1" w:rsidR="00DA11D6" w:rsidRPr="00E038EF" w:rsidRDefault="00321311" w:rsidP="00E038EF">
            <w:pPr>
              <w:spacing w:after="0" w:line="240" w:lineRule="auto"/>
              <w:ind w:firstLine="567"/>
              <w:jc w:val="both"/>
              <w:rPr>
                <w:rFonts w:ascii="Times New Roman" w:hAnsi="Times New Roman" w:cs="Times New Roman"/>
                <w:sz w:val="24"/>
                <w:szCs w:val="24"/>
              </w:rPr>
            </w:pPr>
            <w:r w:rsidRPr="00E038EF">
              <w:rPr>
                <w:rFonts w:ascii="Times New Roman" w:eastAsia="Times New Roman" w:hAnsi="Times New Roman" w:cs="Times New Roman"/>
                <w:sz w:val="24"/>
                <w:szCs w:val="24"/>
              </w:rPr>
              <w:t xml:space="preserve">Зазначається в електронній системі </w:t>
            </w:r>
            <w:proofErr w:type="spellStart"/>
            <w:r w:rsidRPr="00E038EF">
              <w:rPr>
                <w:rFonts w:ascii="Times New Roman" w:eastAsia="Times New Roman" w:hAnsi="Times New Roman" w:cs="Times New Roman"/>
                <w:sz w:val="24"/>
                <w:szCs w:val="24"/>
              </w:rPr>
              <w:t>закупівель</w:t>
            </w:r>
            <w:proofErr w:type="spellEnd"/>
            <w:r w:rsidRPr="00E038EF">
              <w:rPr>
                <w:rFonts w:ascii="Times New Roman" w:eastAsia="Times New Roman" w:hAnsi="Times New Roman" w:cs="Times New Roman"/>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3281FA9"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w:t>
            </w:r>
          </w:p>
        </w:tc>
      </w:tr>
      <w:tr w:rsidR="00DA11D6" w:rsidRPr="00DA11D6" w14:paraId="4D7551A3" w14:textId="77777777" w:rsidTr="00E025CE">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21BBA5"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2</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9288BB3" w14:textId="7D6669B1"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258505" w14:textId="3CD1D6AE" w:rsidR="00596EE5" w:rsidRPr="00E038EF" w:rsidRDefault="00596EE5" w:rsidP="00E038EF">
            <w:pPr>
              <w:shd w:val="clear" w:color="auto" w:fill="FFFFFF"/>
              <w:spacing w:after="0" w:line="240" w:lineRule="auto"/>
              <w:ind w:firstLine="425"/>
              <w:contextualSpacing/>
              <w:jc w:val="both"/>
              <w:rPr>
                <w:rFonts w:ascii="Times New Roman" w:eastAsia="Arial" w:hAnsi="Times New Roman" w:cs="Times New Roman"/>
                <w:b/>
                <w:bCs/>
                <w:sz w:val="24"/>
                <w:szCs w:val="24"/>
                <w:lang w:eastAsia="zh-CN"/>
              </w:rPr>
            </w:pPr>
            <w:r w:rsidRPr="00E038EF">
              <w:rPr>
                <w:rFonts w:ascii="Times New Roman" w:eastAsia="Arial" w:hAnsi="Times New Roman" w:cs="Times New Roman"/>
                <w:b/>
                <w:bCs/>
                <w:sz w:val="24"/>
                <w:szCs w:val="24"/>
                <w:lang w:eastAsia="zh-CN"/>
              </w:rPr>
              <w:t xml:space="preserve">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учасника на підписання документів. </w:t>
            </w:r>
          </w:p>
          <w:p w14:paraId="638414F0" w14:textId="57A4D6A2" w:rsidR="00DA11D6" w:rsidRPr="00E038EF" w:rsidRDefault="00596EE5" w:rsidP="00E038EF">
            <w:pPr>
              <w:shd w:val="clear" w:color="auto" w:fill="FFFFFF"/>
              <w:spacing w:after="0" w:line="240" w:lineRule="auto"/>
              <w:ind w:firstLine="425"/>
              <w:contextualSpacing/>
              <w:jc w:val="both"/>
              <w:rPr>
                <w:rFonts w:ascii="Times New Roman" w:eastAsia="Arial" w:hAnsi="Times New Roman" w:cs="Times New Roman"/>
                <w:sz w:val="24"/>
                <w:szCs w:val="24"/>
                <w:lang w:val="ru-RU" w:eastAsia="zh-CN"/>
              </w:rPr>
            </w:pPr>
            <w:r w:rsidRPr="00E038EF">
              <w:rPr>
                <w:rFonts w:ascii="Times New Roman" w:eastAsia="Arial" w:hAnsi="Times New Roman" w:cs="Times New Roman"/>
                <w:sz w:val="24"/>
                <w:szCs w:val="24"/>
                <w:lang w:val="ru-RU" w:eastAsia="zh-CN"/>
              </w:rPr>
              <w:t xml:space="preserve">У </w:t>
            </w:r>
            <w:proofErr w:type="spellStart"/>
            <w:r w:rsidRPr="00E038EF">
              <w:rPr>
                <w:rFonts w:ascii="Times New Roman" w:eastAsia="Arial" w:hAnsi="Times New Roman" w:cs="Times New Roman"/>
                <w:sz w:val="24"/>
                <w:szCs w:val="24"/>
                <w:lang w:val="ru-RU" w:eastAsia="zh-CN"/>
              </w:rPr>
              <w:t>разі</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якщо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тендерна</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пропозиція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подається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об'єднанням</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учасників</w:t>
            </w:r>
            <w:proofErr w:type="spellEnd"/>
            <w:r w:rsidRPr="00E038EF">
              <w:rPr>
                <w:rFonts w:ascii="Times New Roman" w:eastAsia="Arial" w:hAnsi="Times New Roman" w:cs="Times New Roman"/>
                <w:sz w:val="24"/>
                <w:szCs w:val="24"/>
                <w:lang w:val="ru-RU" w:eastAsia="zh-CN"/>
              </w:rPr>
              <w:t xml:space="preserve">, до </w:t>
            </w:r>
            <w:proofErr w:type="spellStart"/>
            <w:r w:rsidRPr="00E038EF">
              <w:rPr>
                <w:rFonts w:ascii="Times New Roman" w:eastAsia="Arial" w:hAnsi="Times New Roman" w:cs="Times New Roman"/>
                <w:sz w:val="24"/>
                <w:szCs w:val="24"/>
                <w:lang w:val="ru-RU" w:eastAsia="zh-CN"/>
              </w:rPr>
              <w:t>неї</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обов'язково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включається</w:t>
            </w:r>
            <w:proofErr w:type="spellEnd"/>
            <w:r w:rsidRPr="00E038EF">
              <w:rPr>
                <w:rFonts w:ascii="Times New Roman" w:eastAsia="Arial" w:hAnsi="Times New Roman" w:cs="Times New Roman"/>
                <w:sz w:val="24"/>
                <w:szCs w:val="24"/>
                <w:lang w:val="ru-RU" w:eastAsia="zh-CN"/>
              </w:rPr>
              <w:t xml:space="preserve"> документ про </w:t>
            </w:r>
            <w:proofErr w:type="spellStart"/>
            <w:r w:rsidRPr="00E038EF">
              <w:rPr>
                <w:rFonts w:ascii="Times New Roman" w:eastAsia="Arial" w:hAnsi="Times New Roman" w:cs="Times New Roman"/>
                <w:sz w:val="24"/>
                <w:szCs w:val="24"/>
                <w:lang w:val="ru-RU" w:eastAsia="zh-CN"/>
              </w:rPr>
              <w:t>створення</w:t>
            </w:r>
            <w:proofErr w:type="spellEnd"/>
            <w:r w:rsidRPr="00E038EF">
              <w:rPr>
                <w:rFonts w:ascii="Times New Roman" w:eastAsia="Arial" w:hAnsi="Times New Roman" w:cs="Times New Roman"/>
                <w:sz w:val="24"/>
                <w:szCs w:val="24"/>
                <w:lang w:val="ru-RU" w:eastAsia="zh-CN"/>
              </w:rPr>
              <w:t xml:space="preserve"> такого </w:t>
            </w:r>
            <w:proofErr w:type="spellStart"/>
            <w:r w:rsidRPr="00E038EF">
              <w:rPr>
                <w:rFonts w:ascii="Times New Roman" w:eastAsia="Arial" w:hAnsi="Times New Roman" w:cs="Times New Roman"/>
                <w:sz w:val="24"/>
                <w:szCs w:val="24"/>
                <w:lang w:val="ru-RU" w:eastAsia="zh-CN"/>
              </w:rPr>
              <w:t>об'єднання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Якщо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договір</w:t>
            </w:r>
            <w:proofErr w:type="spellEnd"/>
            <w:r w:rsidRPr="00E038EF">
              <w:rPr>
                <w:rFonts w:ascii="Times New Roman" w:eastAsia="Arial" w:hAnsi="Times New Roman" w:cs="Times New Roman"/>
                <w:sz w:val="24"/>
                <w:szCs w:val="24"/>
                <w:lang w:val="ru-RU" w:eastAsia="zh-CN"/>
              </w:rPr>
              <w:t xml:space="preserve"> про </w:t>
            </w:r>
            <w:proofErr w:type="spellStart"/>
            <w:r w:rsidRPr="00E038EF">
              <w:rPr>
                <w:rFonts w:ascii="Times New Roman" w:eastAsia="Arial" w:hAnsi="Times New Roman" w:cs="Times New Roman"/>
                <w:sz w:val="24"/>
                <w:szCs w:val="24"/>
                <w:lang w:val="ru-RU" w:eastAsia="zh-CN"/>
              </w:rPr>
              <w:t>закупівлю</w:t>
            </w:r>
            <w:proofErr w:type="spellEnd"/>
            <w:r w:rsidRPr="00E038EF">
              <w:rPr>
                <w:rFonts w:ascii="Times New Roman" w:eastAsia="Arial" w:hAnsi="Times New Roman" w:cs="Times New Roman"/>
                <w:sz w:val="24"/>
                <w:szCs w:val="24"/>
                <w:lang w:val="ru-RU" w:eastAsia="zh-CN"/>
              </w:rPr>
              <w:t xml:space="preserve"> буде </w:t>
            </w:r>
            <w:proofErr w:type="spellStart"/>
            <w:r w:rsidRPr="00E038EF">
              <w:rPr>
                <w:rFonts w:ascii="Times New Roman" w:eastAsia="Arial" w:hAnsi="Times New Roman" w:cs="Times New Roman"/>
                <w:sz w:val="24"/>
                <w:szCs w:val="24"/>
                <w:lang w:val="ru-RU" w:eastAsia="zh-CN"/>
              </w:rPr>
              <w:t>підписувати</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переможець</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процедури</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закупівлі</w:t>
            </w:r>
            <w:proofErr w:type="spellEnd"/>
            <w:r w:rsidRPr="00E038EF">
              <w:rPr>
                <w:rFonts w:ascii="Times New Roman" w:eastAsia="Arial" w:hAnsi="Times New Roman" w:cs="Times New Roman"/>
                <w:sz w:val="24"/>
                <w:szCs w:val="24"/>
                <w:lang w:val="ru-RU" w:eastAsia="zh-CN"/>
              </w:rPr>
              <w:t xml:space="preserve"> - </w:t>
            </w:r>
            <w:proofErr w:type="spellStart"/>
            <w:r w:rsidRPr="00E038EF">
              <w:rPr>
                <w:rFonts w:ascii="Times New Roman" w:eastAsia="Arial" w:hAnsi="Times New Roman" w:cs="Times New Roman"/>
                <w:sz w:val="24"/>
                <w:szCs w:val="24"/>
                <w:lang w:val="ru-RU" w:eastAsia="zh-CN"/>
              </w:rPr>
              <w:t>об'єднання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учасників</w:t>
            </w:r>
            <w:proofErr w:type="spellEnd"/>
            <w:r w:rsidRPr="00E038EF">
              <w:rPr>
                <w:rFonts w:ascii="Times New Roman" w:eastAsia="Arial" w:hAnsi="Times New Roman" w:cs="Times New Roman"/>
                <w:sz w:val="24"/>
                <w:szCs w:val="24"/>
                <w:lang w:val="ru-RU" w:eastAsia="zh-CN"/>
              </w:rPr>
              <w:t xml:space="preserve">, у </w:t>
            </w:r>
            <w:proofErr w:type="spellStart"/>
            <w:r w:rsidRPr="00E038EF">
              <w:rPr>
                <w:rFonts w:ascii="Times New Roman" w:eastAsia="Arial" w:hAnsi="Times New Roman" w:cs="Times New Roman"/>
                <w:sz w:val="24"/>
                <w:szCs w:val="24"/>
                <w:lang w:val="ru-RU" w:eastAsia="zh-CN"/>
              </w:rPr>
              <w:t>документі</w:t>
            </w:r>
            <w:proofErr w:type="spellEnd"/>
            <w:r w:rsidRPr="00E038EF">
              <w:rPr>
                <w:rFonts w:ascii="Times New Roman" w:eastAsia="Arial" w:hAnsi="Times New Roman" w:cs="Times New Roman"/>
                <w:sz w:val="24"/>
                <w:szCs w:val="24"/>
                <w:lang w:val="ru-RU" w:eastAsia="zh-CN"/>
              </w:rPr>
              <w:t xml:space="preserve"> про </w:t>
            </w:r>
            <w:proofErr w:type="spellStart"/>
            <w:r w:rsidRPr="00E038EF">
              <w:rPr>
                <w:rFonts w:ascii="Times New Roman" w:eastAsia="Arial" w:hAnsi="Times New Roman" w:cs="Times New Roman"/>
                <w:sz w:val="24"/>
                <w:szCs w:val="24"/>
                <w:lang w:val="ru-RU" w:eastAsia="zh-CN"/>
              </w:rPr>
              <w:t>створення</w:t>
            </w:r>
            <w:proofErr w:type="spellEnd"/>
            <w:r w:rsidRPr="00E038EF">
              <w:rPr>
                <w:rFonts w:ascii="Times New Roman" w:eastAsia="Arial" w:hAnsi="Times New Roman" w:cs="Times New Roman"/>
                <w:sz w:val="24"/>
                <w:szCs w:val="24"/>
                <w:lang w:val="ru-RU" w:eastAsia="zh-CN"/>
              </w:rPr>
              <w:t xml:space="preserve"> такого </w:t>
            </w:r>
            <w:proofErr w:type="spellStart"/>
            <w:r w:rsidRPr="00E038EF">
              <w:rPr>
                <w:rFonts w:ascii="Times New Roman" w:eastAsia="Arial" w:hAnsi="Times New Roman" w:cs="Times New Roman"/>
                <w:sz w:val="24"/>
                <w:szCs w:val="24"/>
                <w:lang w:val="ru-RU" w:eastAsia="zh-CN"/>
              </w:rPr>
              <w:t>об'єднання</w:t>
            </w:r>
            <w:proofErr w:type="spellEnd"/>
            <w:r w:rsidRPr="00E038EF">
              <w:rPr>
                <w:rFonts w:ascii="Times New Roman" w:eastAsia="Arial" w:hAnsi="Times New Roman" w:cs="Times New Roman"/>
                <w:sz w:val="24"/>
                <w:szCs w:val="24"/>
                <w:lang w:val="ru-RU" w:eastAsia="zh-CN"/>
              </w:rPr>
              <w:t xml:space="preserve"> повинно </w:t>
            </w:r>
            <w:proofErr w:type="spellStart"/>
            <w:r w:rsidRPr="00E038EF">
              <w:rPr>
                <w:rFonts w:ascii="Times New Roman" w:eastAsia="Arial" w:hAnsi="Times New Roman" w:cs="Times New Roman"/>
                <w:sz w:val="24"/>
                <w:szCs w:val="24"/>
                <w:lang w:val="ru-RU" w:eastAsia="zh-CN"/>
              </w:rPr>
              <w:t>міститися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положення</w:t>
            </w:r>
            <w:proofErr w:type="spellEnd"/>
            <w:r w:rsidRPr="00E038EF">
              <w:rPr>
                <w:rFonts w:ascii="Times New Roman" w:eastAsia="Arial" w:hAnsi="Times New Roman" w:cs="Times New Roman"/>
                <w:sz w:val="24"/>
                <w:szCs w:val="24"/>
                <w:lang w:val="ru-RU" w:eastAsia="zh-CN"/>
              </w:rPr>
              <w:t xml:space="preserve"> про те, </w:t>
            </w:r>
            <w:proofErr w:type="spellStart"/>
            <w:r w:rsidRPr="00E038EF">
              <w:rPr>
                <w:rFonts w:ascii="Times New Roman" w:eastAsia="Arial" w:hAnsi="Times New Roman" w:cs="Times New Roman"/>
                <w:sz w:val="24"/>
                <w:szCs w:val="24"/>
                <w:lang w:val="ru-RU" w:eastAsia="zh-CN"/>
              </w:rPr>
              <w:t>що</w:t>
            </w:r>
            <w:proofErr w:type="spellEnd"/>
            <w:r w:rsidRPr="00E038EF">
              <w:rPr>
                <w:rFonts w:ascii="Times New Roman" w:eastAsia="Arial" w:hAnsi="Times New Roman" w:cs="Times New Roman"/>
                <w:sz w:val="24"/>
                <w:szCs w:val="24"/>
                <w:lang w:val="ru-RU" w:eastAsia="zh-CN"/>
              </w:rPr>
              <w:t xml:space="preserve"> у </w:t>
            </w:r>
            <w:proofErr w:type="spellStart"/>
            <w:r w:rsidRPr="00E038EF">
              <w:rPr>
                <w:rFonts w:ascii="Times New Roman" w:eastAsia="Arial" w:hAnsi="Times New Roman" w:cs="Times New Roman"/>
                <w:sz w:val="24"/>
                <w:szCs w:val="24"/>
                <w:lang w:val="ru-RU" w:eastAsia="zh-CN"/>
              </w:rPr>
              <w:t>разі</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укладення</w:t>
            </w:r>
            <w:proofErr w:type="spellEnd"/>
            <w:r w:rsidRPr="00E038EF">
              <w:rPr>
                <w:rFonts w:ascii="Times New Roman" w:eastAsia="Arial" w:hAnsi="Times New Roman" w:cs="Times New Roman"/>
                <w:sz w:val="24"/>
                <w:szCs w:val="24"/>
                <w:lang w:val="ru-RU" w:eastAsia="zh-CN"/>
              </w:rPr>
              <w:t xml:space="preserve"> договору про </w:t>
            </w:r>
            <w:proofErr w:type="spellStart"/>
            <w:r w:rsidRPr="00E038EF">
              <w:rPr>
                <w:rFonts w:ascii="Times New Roman" w:eastAsia="Arial" w:hAnsi="Times New Roman" w:cs="Times New Roman"/>
                <w:sz w:val="24"/>
                <w:szCs w:val="24"/>
                <w:lang w:val="ru-RU" w:eastAsia="zh-CN"/>
              </w:rPr>
              <w:t>закупівлю</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підприємства</w:t>
            </w:r>
            <w:proofErr w:type="spellEnd"/>
            <w:r w:rsidRPr="00E038EF">
              <w:rPr>
                <w:rFonts w:ascii="Times New Roman" w:eastAsia="Arial" w:hAnsi="Times New Roman" w:cs="Times New Roman"/>
                <w:sz w:val="24"/>
                <w:szCs w:val="24"/>
                <w:lang w:val="ru-RU" w:eastAsia="zh-CN"/>
              </w:rPr>
              <w:t>–</w:t>
            </w:r>
            <w:proofErr w:type="spellStart"/>
            <w:r w:rsidRPr="00E038EF">
              <w:rPr>
                <w:rFonts w:ascii="Times New Roman" w:eastAsia="Arial" w:hAnsi="Times New Roman" w:cs="Times New Roman"/>
                <w:sz w:val="24"/>
                <w:szCs w:val="24"/>
                <w:lang w:val="ru-RU" w:eastAsia="zh-CN"/>
              </w:rPr>
              <w:t>учасники</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об’єднання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будуть</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відповідати</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солідарно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частково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або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субсидіарно</w:t>
            </w:r>
            <w:proofErr w:type="spellEnd"/>
            <w:r w:rsidRPr="00E038EF">
              <w:rPr>
                <w:rFonts w:ascii="Times New Roman" w:eastAsia="Arial" w:hAnsi="Times New Roman" w:cs="Times New Roman"/>
                <w:sz w:val="24"/>
                <w:szCs w:val="24"/>
                <w:lang w:val="ru-RU" w:eastAsia="zh-CN"/>
              </w:rPr>
              <w:t xml:space="preserve">) за </w:t>
            </w:r>
            <w:proofErr w:type="spellStart"/>
            <w:r w:rsidRPr="00E038EF">
              <w:rPr>
                <w:rFonts w:ascii="Times New Roman" w:eastAsia="Arial" w:hAnsi="Times New Roman" w:cs="Times New Roman"/>
                <w:sz w:val="24"/>
                <w:szCs w:val="24"/>
                <w:lang w:val="ru-RU" w:eastAsia="zh-CN"/>
              </w:rPr>
              <w:t>зобов’язання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об’єднання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які</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виникатимуть</w:t>
            </w:r>
            <w:proofErr w:type="spellEnd"/>
            <w:r w:rsidRPr="00E038EF">
              <w:rPr>
                <w:rFonts w:ascii="Times New Roman" w:eastAsia="Arial" w:hAnsi="Times New Roman" w:cs="Times New Roman"/>
                <w:sz w:val="24"/>
                <w:szCs w:val="24"/>
                <w:lang w:val="ru-RU" w:eastAsia="zh-CN"/>
              </w:rPr>
              <w:t xml:space="preserve"> з договору про </w:t>
            </w:r>
            <w:proofErr w:type="spellStart"/>
            <w:r w:rsidRPr="00E038EF">
              <w:rPr>
                <w:rFonts w:ascii="Times New Roman" w:eastAsia="Arial" w:hAnsi="Times New Roman" w:cs="Times New Roman"/>
                <w:sz w:val="24"/>
                <w:szCs w:val="24"/>
                <w:lang w:val="ru-RU" w:eastAsia="zh-CN"/>
              </w:rPr>
              <w:t>закупівлю</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укладеного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із</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замовником</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або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необхідно</w:t>
            </w:r>
            <w:proofErr w:type="spellEnd"/>
            <w:r w:rsidRPr="00E038EF">
              <w:rPr>
                <w:rFonts w:ascii="Times New Roman" w:eastAsia="Arial" w:hAnsi="Times New Roman" w:cs="Times New Roman"/>
                <w:sz w:val="24"/>
                <w:szCs w:val="24"/>
                <w:lang w:val="ru-RU" w:eastAsia="zh-CN"/>
              </w:rPr>
              <w:t xml:space="preserve"> подати </w:t>
            </w:r>
            <w:proofErr w:type="spellStart"/>
            <w:r w:rsidRPr="00E038EF">
              <w:rPr>
                <w:rFonts w:ascii="Times New Roman" w:eastAsia="Arial" w:hAnsi="Times New Roman" w:cs="Times New Roman"/>
                <w:sz w:val="24"/>
                <w:szCs w:val="24"/>
                <w:lang w:val="ru-RU" w:eastAsia="zh-CN"/>
              </w:rPr>
              <w:t>додаткове</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документальне</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підтвердження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виникнення</w:t>
            </w:r>
            <w:proofErr w:type="spellEnd"/>
            <w:r w:rsidRPr="00E038EF">
              <w:rPr>
                <w:rFonts w:ascii="Times New Roman" w:eastAsia="Arial" w:hAnsi="Times New Roman" w:cs="Times New Roman"/>
                <w:sz w:val="24"/>
                <w:szCs w:val="24"/>
                <w:lang w:val="ru-RU" w:eastAsia="zh-CN"/>
              </w:rPr>
              <w:t xml:space="preserve"> у </w:t>
            </w:r>
            <w:proofErr w:type="spellStart"/>
            <w:r w:rsidRPr="00E038EF">
              <w:rPr>
                <w:rFonts w:ascii="Times New Roman" w:eastAsia="Arial" w:hAnsi="Times New Roman" w:cs="Times New Roman"/>
                <w:sz w:val="24"/>
                <w:szCs w:val="24"/>
                <w:lang w:val="ru-RU" w:eastAsia="zh-CN"/>
              </w:rPr>
              <w:t>підприємств</w:t>
            </w:r>
            <w:proofErr w:type="spellEnd"/>
            <w:r w:rsidRPr="00E038EF">
              <w:rPr>
                <w:rFonts w:ascii="Times New Roman" w:eastAsia="Arial" w:hAnsi="Times New Roman" w:cs="Times New Roman"/>
                <w:sz w:val="24"/>
                <w:szCs w:val="24"/>
                <w:lang w:val="ru-RU" w:eastAsia="zh-CN"/>
              </w:rPr>
              <w:t>–</w:t>
            </w:r>
            <w:proofErr w:type="spellStart"/>
            <w:r w:rsidRPr="00E038EF">
              <w:rPr>
                <w:rFonts w:ascii="Times New Roman" w:eastAsia="Arial" w:hAnsi="Times New Roman" w:cs="Times New Roman"/>
                <w:sz w:val="24"/>
                <w:szCs w:val="24"/>
                <w:lang w:val="ru-RU" w:eastAsia="zh-CN"/>
              </w:rPr>
              <w:t>учасників</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відповідних</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зобов’язань</w:t>
            </w:r>
            <w:proofErr w:type="spellEnd"/>
            <w:r w:rsidRPr="00E038EF">
              <w:rPr>
                <w:rFonts w:ascii="Times New Roman" w:eastAsia="Arial" w:hAnsi="Times New Roman" w:cs="Times New Roman"/>
                <w:sz w:val="24"/>
                <w:szCs w:val="24"/>
                <w:lang w:val="ru-RU" w:eastAsia="zh-CN"/>
              </w:rPr>
              <w:t xml:space="preserve"> перед </w:t>
            </w:r>
            <w:proofErr w:type="spellStart"/>
            <w:r w:rsidRPr="00E038EF">
              <w:rPr>
                <w:rFonts w:ascii="Times New Roman" w:eastAsia="Arial" w:hAnsi="Times New Roman" w:cs="Times New Roman"/>
                <w:sz w:val="24"/>
                <w:szCs w:val="24"/>
                <w:lang w:val="ru-RU" w:eastAsia="zh-CN"/>
              </w:rPr>
              <w:t>об’єднанням</w:t>
            </w:r>
            <w:proofErr w:type="spellEnd"/>
            <w:r w:rsidRPr="00E038EF">
              <w:rPr>
                <w:rFonts w:ascii="Times New Roman" w:eastAsia="Arial" w:hAnsi="Times New Roman" w:cs="Times New Roman"/>
                <w:sz w:val="24"/>
                <w:szCs w:val="24"/>
                <w:lang w:val="ru-RU" w:eastAsia="zh-CN"/>
              </w:rPr>
              <w:t xml:space="preserve"> та/</w:t>
            </w:r>
            <w:proofErr w:type="spellStart"/>
            <w:r w:rsidRPr="00E038EF">
              <w:rPr>
                <w:rFonts w:ascii="Times New Roman" w:eastAsia="Arial" w:hAnsi="Times New Roman" w:cs="Times New Roman"/>
                <w:sz w:val="24"/>
                <w:szCs w:val="24"/>
                <w:lang w:val="ru-RU" w:eastAsia="zh-CN"/>
              </w:rPr>
              <w:t>або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замовником</w:t>
            </w:r>
            <w:proofErr w:type="spellEnd"/>
            <w:r w:rsidRPr="00E038EF">
              <w:rPr>
                <w:rFonts w:ascii="Times New Roman" w:eastAsia="Arial" w:hAnsi="Times New Roman" w:cs="Times New Roman"/>
                <w:sz w:val="24"/>
                <w:szCs w:val="24"/>
                <w:lang w:val="ru-RU" w:eastAsia="zh-CN"/>
              </w:rPr>
              <w:t xml:space="preserve">, у </w:t>
            </w:r>
            <w:proofErr w:type="spellStart"/>
            <w:r w:rsidRPr="00E038EF">
              <w:rPr>
                <w:rFonts w:ascii="Times New Roman" w:eastAsia="Arial" w:hAnsi="Times New Roman" w:cs="Times New Roman"/>
                <w:sz w:val="24"/>
                <w:szCs w:val="24"/>
                <w:lang w:val="ru-RU" w:eastAsia="zh-CN"/>
              </w:rPr>
              <w:t>разі</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укладення</w:t>
            </w:r>
            <w:proofErr w:type="spellEnd"/>
            <w:r w:rsidRPr="00E038EF">
              <w:rPr>
                <w:rFonts w:ascii="Times New Roman" w:eastAsia="Arial" w:hAnsi="Times New Roman" w:cs="Times New Roman"/>
                <w:sz w:val="24"/>
                <w:szCs w:val="24"/>
                <w:lang w:val="ru-RU" w:eastAsia="zh-CN"/>
              </w:rPr>
              <w:t xml:space="preserve"> договору про </w:t>
            </w:r>
            <w:proofErr w:type="spellStart"/>
            <w:r w:rsidRPr="00E038EF">
              <w:rPr>
                <w:rFonts w:ascii="Times New Roman" w:eastAsia="Arial" w:hAnsi="Times New Roman" w:cs="Times New Roman"/>
                <w:sz w:val="24"/>
                <w:szCs w:val="24"/>
                <w:lang w:val="ru-RU" w:eastAsia="zh-CN"/>
              </w:rPr>
              <w:t>закупівлю</w:t>
            </w:r>
            <w:proofErr w:type="spellEnd"/>
            <w:r w:rsidRPr="00E038EF">
              <w:rPr>
                <w:rFonts w:ascii="Times New Roman" w:eastAsia="Arial" w:hAnsi="Times New Roman" w:cs="Times New Roman"/>
                <w:sz w:val="24"/>
                <w:szCs w:val="24"/>
                <w:lang w:val="ru-RU" w:eastAsia="zh-CN"/>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D241CE4"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Учасник-юридична особа</w:t>
            </w:r>
          </w:p>
        </w:tc>
      </w:tr>
      <w:tr w:rsidR="00DA11D6" w:rsidRPr="00DA11D6" w14:paraId="0C50FCE9" w14:textId="77777777" w:rsidTr="00E025CE">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8C9A8E4"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3</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B610207" w14:textId="5AEE713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 xml:space="preserve">Інформація для учасників, якщо  </w:t>
            </w:r>
            <w:r w:rsidRPr="00E038EF">
              <w:rPr>
                <w:rFonts w:ascii="Times New Roman" w:eastAsia="Times New Roman" w:hAnsi="Times New Roman" w:cs="Times New Roman"/>
                <w:sz w:val="24"/>
                <w:szCs w:val="24"/>
              </w:rPr>
              <w:t xml:space="preserve">учасник або його кінцевий </w:t>
            </w:r>
            <w:proofErr w:type="spellStart"/>
            <w:r w:rsidRPr="00E038EF">
              <w:rPr>
                <w:rFonts w:ascii="Times New Roman" w:eastAsia="Times New Roman" w:hAnsi="Times New Roman" w:cs="Times New Roman"/>
                <w:sz w:val="24"/>
                <w:szCs w:val="24"/>
              </w:rPr>
              <w:t>бенефіціарний</w:t>
            </w:r>
            <w:proofErr w:type="spellEnd"/>
            <w:r w:rsidRPr="00E038EF">
              <w:rPr>
                <w:rFonts w:ascii="Times New Roman" w:eastAsia="Times New Roman" w:hAnsi="Times New Roman" w:cs="Times New Roman"/>
                <w:sz w:val="24"/>
                <w:szCs w:val="24"/>
              </w:rPr>
              <w:t xml:space="preserve"> власник, член або учасник (акціонер), має частку в </w:t>
            </w:r>
            <w:r w:rsidRPr="00E038EF">
              <w:rPr>
                <w:rFonts w:ascii="Times New Roman" w:eastAsia="Times New Roman" w:hAnsi="Times New Roman" w:cs="Times New Roman"/>
                <w:sz w:val="24"/>
                <w:szCs w:val="24"/>
              </w:rPr>
              <w:lastRenderedPageBreak/>
              <w:t>статутному капіталі 10 і більше відсотків (далі - активи), є громадянином Російської Федерації / Республіки Білорусь/</w:t>
            </w:r>
            <w:r w:rsidRPr="00E038EF">
              <w:rPr>
                <w:rFonts w:ascii="Times New Roman" w:hAnsi="Times New Roman" w:cs="Times New Roman"/>
                <w:sz w:val="24"/>
                <w:szCs w:val="24"/>
                <w:shd w:val="clear" w:color="auto" w:fill="FFFFFF"/>
              </w:rPr>
              <w:t>Ісламської Республіки Іран</w:t>
            </w:r>
            <w:r w:rsidRPr="00E038EF">
              <w:rPr>
                <w:rFonts w:ascii="Times New Roman" w:eastAsia="Times New Roman" w:hAnsi="Times New Roman" w:cs="Times New Roman"/>
                <w:sz w:val="24"/>
                <w:szCs w:val="24"/>
              </w:rPr>
              <w:t xml:space="preserve"> та проживає на території України</w:t>
            </w:r>
            <w:r w:rsidR="00872E11" w:rsidRPr="00E038EF">
              <w:rPr>
                <w:rFonts w:ascii="Times New Roman" w:eastAsia="Times New Roman" w:hAnsi="Times New Roman" w:cs="Times New Roman"/>
                <w:sz w:val="24"/>
                <w:szCs w:val="24"/>
              </w:rPr>
              <w:t xml:space="preserve"> на законних підставах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1058C3" w14:textId="2A3F74DE" w:rsidR="00872E11" w:rsidRPr="00E038EF" w:rsidRDefault="00872E11" w:rsidP="00E038EF">
            <w:pPr>
              <w:spacing w:after="0" w:line="240" w:lineRule="auto"/>
              <w:ind w:firstLine="566"/>
              <w:jc w:val="both"/>
              <w:rPr>
                <w:rFonts w:ascii="Times New Roman" w:hAnsi="Times New Roman" w:cs="Times New Roman"/>
                <w:sz w:val="24"/>
                <w:szCs w:val="24"/>
              </w:rPr>
            </w:pPr>
            <w:r w:rsidRPr="00E038EF">
              <w:rPr>
                <w:rFonts w:ascii="Times New Roman" w:hAnsi="Times New Roman" w:cs="Times New Roman"/>
                <w:sz w:val="24"/>
                <w:szCs w:val="24"/>
              </w:rPr>
              <w:lastRenderedPageBreak/>
              <w:t xml:space="preserve">На виконання вимоги абзацу 8 підпункту 1 пункту 44 Особливостей у разі якщо Учасник, який є громадянином Російської Федерації/Республіки Білорусь/Ісламської Республіки Іран або юридична особа, в якій кінцевим </w:t>
            </w:r>
            <w:proofErr w:type="spellStart"/>
            <w:r w:rsidRPr="00E038EF">
              <w:rPr>
                <w:rFonts w:ascii="Times New Roman" w:hAnsi="Times New Roman" w:cs="Times New Roman"/>
                <w:sz w:val="24"/>
                <w:szCs w:val="24"/>
              </w:rPr>
              <w:t>бенефіціарним</w:t>
            </w:r>
            <w:proofErr w:type="spellEnd"/>
            <w:r w:rsidRPr="00E038E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є громадянин Російської Федерації/Республіки </w:t>
            </w:r>
            <w:r w:rsidRPr="00E038EF">
              <w:rPr>
                <w:rFonts w:ascii="Times New Roman" w:hAnsi="Times New Roman" w:cs="Times New Roman"/>
                <w:sz w:val="24"/>
                <w:szCs w:val="24"/>
              </w:rPr>
              <w:lastRenderedPageBreak/>
              <w:t xml:space="preserve">Білорусь/Ісламської Республіки Іран, надає у складі тендерної пропозиції один із документів, що підтверджує проживання на території України такою особою на законних підставах, відповідно до статті 1 Закону України </w:t>
            </w:r>
            <w:r w:rsidR="009E3179" w:rsidRPr="00E038EF">
              <w:rPr>
                <w:rFonts w:ascii="Times New Roman" w:hAnsi="Times New Roman" w:cs="Times New Roman"/>
                <w:sz w:val="24"/>
                <w:szCs w:val="24"/>
              </w:rPr>
              <w:t>«</w:t>
            </w:r>
            <w:r w:rsidRPr="00E038EF">
              <w:rPr>
                <w:rFonts w:ascii="Times New Roman" w:hAnsi="Times New Roman" w:cs="Times New Roman"/>
                <w:sz w:val="24"/>
                <w:szCs w:val="24"/>
              </w:rPr>
              <w:t>Про громадянство України</w:t>
            </w:r>
            <w:r w:rsidR="009E3179" w:rsidRPr="00E038EF">
              <w:rPr>
                <w:rFonts w:ascii="Times New Roman" w:hAnsi="Times New Roman" w:cs="Times New Roman"/>
                <w:sz w:val="24"/>
                <w:szCs w:val="24"/>
              </w:rPr>
              <w:t>»</w:t>
            </w:r>
            <w:r w:rsidRPr="00E038EF">
              <w:rPr>
                <w:rFonts w:ascii="Times New Roman" w:hAnsi="Times New Roman" w:cs="Times New Roman"/>
                <w:sz w:val="24"/>
                <w:szCs w:val="24"/>
              </w:rPr>
              <w:t xml:space="preserve">, а саме: </w:t>
            </w:r>
          </w:p>
          <w:p w14:paraId="452A044F" w14:textId="628538DE" w:rsidR="00872E11" w:rsidRPr="00E038EF" w:rsidRDefault="00872E11" w:rsidP="00E038EF">
            <w:pPr>
              <w:pStyle w:val="ae"/>
              <w:numPr>
                <w:ilvl w:val="0"/>
                <w:numId w:val="5"/>
              </w:numPr>
              <w:spacing w:after="0" w:line="240" w:lineRule="auto"/>
              <w:ind w:left="0"/>
              <w:jc w:val="both"/>
              <w:rPr>
                <w:rFonts w:ascii="Times New Roman" w:hAnsi="Times New Roman" w:cs="Times New Roman"/>
                <w:sz w:val="24"/>
                <w:szCs w:val="24"/>
              </w:rPr>
            </w:pPr>
            <w:r w:rsidRPr="00E038EF">
              <w:rPr>
                <w:rFonts w:ascii="Times New Roman" w:hAnsi="Times New Roman" w:cs="Times New Roman"/>
                <w:sz w:val="24"/>
                <w:szCs w:val="24"/>
              </w:rPr>
              <w:t>паспорт громадянина колишнього СРСР зразка 1974 року, де міститься відмітка про постійну чи тимчасову прописку на території України;</w:t>
            </w:r>
          </w:p>
          <w:p w14:paraId="77F431DF" w14:textId="675BDB76" w:rsidR="00872E11" w:rsidRPr="00E038EF" w:rsidRDefault="00872E11" w:rsidP="00E038EF">
            <w:pPr>
              <w:pStyle w:val="ae"/>
              <w:numPr>
                <w:ilvl w:val="0"/>
                <w:numId w:val="5"/>
              </w:numPr>
              <w:spacing w:after="0" w:line="240" w:lineRule="auto"/>
              <w:ind w:left="0"/>
              <w:jc w:val="both"/>
              <w:rPr>
                <w:rFonts w:ascii="Times New Roman" w:hAnsi="Times New Roman" w:cs="Times New Roman"/>
                <w:sz w:val="24"/>
                <w:szCs w:val="24"/>
              </w:rPr>
            </w:pPr>
            <w:r w:rsidRPr="00E038EF">
              <w:rPr>
                <w:rFonts w:ascii="Times New Roman" w:hAnsi="Times New Roman" w:cs="Times New Roman"/>
                <w:sz w:val="24"/>
                <w:szCs w:val="24"/>
              </w:rPr>
              <w:t>реєстрація на території України такою особою свого національного паспорту;</w:t>
            </w:r>
          </w:p>
          <w:p w14:paraId="6E2A3CC8" w14:textId="48D4C5B6" w:rsidR="00872E11" w:rsidRPr="00E038EF" w:rsidRDefault="00872E11" w:rsidP="00E038EF">
            <w:pPr>
              <w:pStyle w:val="ae"/>
              <w:numPr>
                <w:ilvl w:val="0"/>
                <w:numId w:val="5"/>
              </w:numPr>
              <w:spacing w:after="0" w:line="240" w:lineRule="auto"/>
              <w:ind w:left="0"/>
              <w:jc w:val="both"/>
              <w:rPr>
                <w:rFonts w:ascii="Times New Roman" w:hAnsi="Times New Roman" w:cs="Times New Roman"/>
                <w:sz w:val="24"/>
                <w:szCs w:val="24"/>
              </w:rPr>
            </w:pPr>
            <w:r w:rsidRPr="00E038EF">
              <w:rPr>
                <w:rFonts w:ascii="Times New Roman" w:hAnsi="Times New Roman" w:cs="Times New Roman"/>
                <w:sz w:val="24"/>
                <w:szCs w:val="24"/>
              </w:rPr>
              <w:t>посвідка на постійне чи тимчасове проживання на території України;</w:t>
            </w:r>
          </w:p>
          <w:p w14:paraId="656ABFC3" w14:textId="5C2B2398" w:rsidR="00872E11" w:rsidRPr="00E038EF" w:rsidRDefault="00872E11" w:rsidP="00E038EF">
            <w:pPr>
              <w:pStyle w:val="ae"/>
              <w:numPr>
                <w:ilvl w:val="0"/>
                <w:numId w:val="5"/>
              </w:numPr>
              <w:spacing w:after="0" w:line="240" w:lineRule="auto"/>
              <w:ind w:left="0"/>
              <w:jc w:val="both"/>
              <w:rPr>
                <w:rFonts w:ascii="Times New Roman" w:hAnsi="Times New Roman" w:cs="Times New Roman"/>
                <w:sz w:val="24"/>
                <w:szCs w:val="24"/>
              </w:rPr>
            </w:pPr>
            <w:r w:rsidRPr="00E038EF">
              <w:rPr>
                <w:rFonts w:ascii="Times New Roman" w:hAnsi="Times New Roman" w:cs="Times New Roman"/>
                <w:sz w:val="24"/>
                <w:szCs w:val="24"/>
              </w:rPr>
              <w:t>військовий квиток, виданий такій особі, яка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4B8676" w14:textId="557E9900" w:rsidR="00872E11" w:rsidRPr="00E038EF" w:rsidRDefault="00872E11" w:rsidP="00E038EF">
            <w:pPr>
              <w:pStyle w:val="ae"/>
              <w:numPr>
                <w:ilvl w:val="0"/>
                <w:numId w:val="5"/>
              </w:numPr>
              <w:spacing w:after="0" w:line="240" w:lineRule="auto"/>
              <w:ind w:left="0"/>
              <w:jc w:val="both"/>
              <w:rPr>
                <w:rFonts w:ascii="Times New Roman" w:hAnsi="Times New Roman" w:cs="Times New Roman"/>
                <w:sz w:val="24"/>
                <w:szCs w:val="24"/>
              </w:rPr>
            </w:pPr>
            <w:r w:rsidRPr="00E038EF">
              <w:rPr>
                <w:rFonts w:ascii="Times New Roman" w:hAnsi="Times New Roman" w:cs="Times New Roman"/>
                <w:sz w:val="24"/>
                <w:szCs w:val="24"/>
              </w:rPr>
              <w:t>посвідчення біженця чи документ, що підтверджує надання притулку в Україні.</w:t>
            </w:r>
          </w:p>
          <w:p w14:paraId="4FFFCB0D" w14:textId="77777777" w:rsidR="00DA11D6" w:rsidRPr="00E038EF" w:rsidRDefault="00DA11D6" w:rsidP="00E038EF">
            <w:pPr>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E038EF">
              <w:rPr>
                <w:rFonts w:ascii="Times New Roman" w:eastAsia="Times New Roman" w:hAnsi="Times New Roman" w:cs="Times New Roman"/>
                <w:sz w:val="24"/>
                <w:szCs w:val="24"/>
              </w:rPr>
              <w:br/>
              <w:t xml:space="preserve"> • </w:t>
            </w:r>
            <w:r w:rsidR="00EE5D0C" w:rsidRPr="00E038EF">
              <w:rPr>
                <w:rFonts w:ascii="Times New Roman" w:hAnsi="Times New Roman" w:cs="Times New Roman"/>
                <w:color w:val="000000"/>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Pr="00E038EF">
              <w:rPr>
                <w:rFonts w:ascii="Times New Roman" w:eastAsia="Times New Roman" w:hAnsi="Times New Roman" w:cs="Times New Roman"/>
                <w:sz w:val="24"/>
                <w:szCs w:val="24"/>
              </w:rPr>
              <w:t>,</w:t>
            </w:r>
            <w:r w:rsidRPr="00E038EF">
              <w:rPr>
                <w:rFonts w:ascii="Times New Roman" w:eastAsia="Times New Roman" w:hAnsi="Times New Roman" w:cs="Times New Roman"/>
                <w:sz w:val="24"/>
                <w:szCs w:val="24"/>
              </w:rPr>
              <w:br/>
            </w:r>
            <w:r w:rsidRPr="00E038EF">
              <w:rPr>
                <w:rFonts w:ascii="Times New Roman" w:eastAsia="Times New Roman" w:hAnsi="Times New Roman" w:cs="Times New Roman"/>
                <w:i/>
                <w:sz w:val="24"/>
                <w:szCs w:val="24"/>
              </w:rPr>
              <w:t xml:space="preserve"> або</w:t>
            </w:r>
            <w:r w:rsidRPr="00E038EF">
              <w:rPr>
                <w:rFonts w:ascii="Times New Roman" w:eastAsia="Times New Roman" w:hAnsi="Times New Roman" w:cs="Times New Roman"/>
                <w:i/>
                <w:sz w:val="24"/>
                <w:szCs w:val="24"/>
              </w:rPr>
              <w:br/>
            </w:r>
            <w:r w:rsidRPr="00E038EF">
              <w:rPr>
                <w:rFonts w:ascii="Times New Roman" w:eastAsia="Times New Roman" w:hAnsi="Times New Roman" w:cs="Times New Roman"/>
                <w:sz w:val="24"/>
                <w:szCs w:val="24"/>
              </w:rPr>
              <w:t xml:space="preserve"> • </w:t>
            </w:r>
            <w:r w:rsidR="00CC6232" w:rsidRPr="00E038EF">
              <w:rPr>
                <w:rFonts w:ascii="Times New Roman" w:hAnsi="Times New Roman" w:cs="Times New Roman"/>
                <w:color w:val="000000"/>
                <w:sz w:val="24"/>
                <w:szCs w:val="24"/>
              </w:rPr>
              <w:t>згоду самого власника активів про передачу активів, підпис якої нотаріально завірений в установленому законодавством порядку.</w:t>
            </w:r>
            <w:r w:rsidRPr="00E038EF">
              <w:rPr>
                <w:rFonts w:ascii="Times New Roman" w:eastAsia="Times New Roman" w:hAnsi="Times New Roman" w:cs="Times New Roman"/>
                <w:sz w:val="24"/>
                <w:szCs w:val="24"/>
              </w:rPr>
              <w:t>,</w:t>
            </w:r>
            <w:r w:rsidRPr="00E038EF">
              <w:rPr>
                <w:rFonts w:ascii="Times New Roman" w:eastAsia="Times New Roman" w:hAnsi="Times New Roman" w:cs="Times New Roman"/>
                <w:sz w:val="24"/>
                <w:szCs w:val="24"/>
              </w:rPr>
              <w:br/>
              <w:t xml:space="preserve"> </w:t>
            </w:r>
            <w:r w:rsidRPr="00E038EF">
              <w:rPr>
                <w:rFonts w:ascii="Times New Roman" w:eastAsia="Times New Roman" w:hAnsi="Times New Roman" w:cs="Times New Roman"/>
                <w:i/>
                <w:sz w:val="24"/>
                <w:szCs w:val="24"/>
              </w:rPr>
              <w:t>або</w:t>
            </w:r>
            <w:r w:rsidRPr="00E038EF">
              <w:rPr>
                <w:rFonts w:ascii="Times New Roman" w:eastAsia="Times New Roman" w:hAnsi="Times New Roman" w:cs="Times New Roman"/>
                <w:i/>
                <w:sz w:val="24"/>
                <w:szCs w:val="24"/>
              </w:rPr>
              <w:br/>
            </w:r>
            <w:r w:rsidRPr="00E038EF">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p w14:paraId="231D8EDC" w14:textId="77777777" w:rsidR="00CC6232" w:rsidRPr="00E038EF" w:rsidRDefault="00CC6232" w:rsidP="00E038EF">
            <w:pPr>
              <w:pStyle w:val="a5"/>
              <w:spacing w:before="0" w:beforeAutospacing="0" w:after="0" w:afterAutospacing="0"/>
              <w:jc w:val="both"/>
            </w:pPr>
            <w:r w:rsidRPr="00E038EF">
              <w:rPr>
                <w:color w:val="000000"/>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01C296B" w14:textId="77777777" w:rsidR="00CC6232" w:rsidRPr="00E038EF" w:rsidRDefault="00CC6232" w:rsidP="00E038EF">
            <w:pPr>
              <w:pStyle w:val="a5"/>
              <w:spacing w:before="0" w:beforeAutospacing="0" w:after="0" w:afterAutospacing="0"/>
              <w:jc w:val="both"/>
              <w:rPr>
                <w:color w:val="000000"/>
              </w:rPr>
            </w:pPr>
            <w:r w:rsidRPr="00E038EF">
              <w:rPr>
                <w:color w:val="000000"/>
              </w:rPr>
              <w:t xml:space="preserve">У разі якщо учасник або його кінцевий </w:t>
            </w:r>
            <w:proofErr w:type="spellStart"/>
            <w:r w:rsidRPr="00E038EF">
              <w:rPr>
                <w:color w:val="000000"/>
              </w:rPr>
              <w:t>бенефіціарний</w:t>
            </w:r>
            <w:proofErr w:type="spellEnd"/>
            <w:r w:rsidRPr="00E038EF">
              <w:rPr>
                <w:color w:val="00000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w:t>
            </w:r>
            <w:r w:rsidRPr="00E038EF">
              <w:rPr>
                <w:color w:val="000000"/>
              </w:rPr>
              <w:lastRenderedPageBreak/>
              <w:t xml:space="preserve">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E038EF">
              <w:rPr>
                <w:color w:val="000000"/>
              </w:rPr>
              <w:t>бенефіціарним</w:t>
            </w:r>
            <w:proofErr w:type="spellEnd"/>
            <w:r w:rsidRPr="00E038EF">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038EF">
              <w:rPr>
                <w:color w:val="000000"/>
              </w:rPr>
              <w:t>бенефіціарним</w:t>
            </w:r>
            <w:proofErr w:type="spellEnd"/>
            <w:r w:rsidRPr="00E038EF">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036DD128" w14:textId="77777777" w:rsidR="00BA268D" w:rsidRPr="00E038EF" w:rsidRDefault="00BA268D" w:rsidP="00E038EF">
            <w:pPr>
              <w:pStyle w:val="a5"/>
              <w:spacing w:before="0" w:beforeAutospacing="0" w:after="0" w:afterAutospacing="0"/>
              <w:jc w:val="both"/>
            </w:pPr>
            <w:r w:rsidRPr="00E038EF">
              <w:rPr>
                <w:color w:val="000000"/>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w:t>
            </w:r>
            <w:r w:rsidRPr="00E038EF">
              <w:rPr>
                <w:color w:val="000000"/>
              </w:rPr>
              <w:lastRenderedPageBreak/>
              <w:t>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8ECB6DD" w14:textId="77777777" w:rsidR="00BA268D" w:rsidRPr="00E038EF" w:rsidRDefault="00BA268D" w:rsidP="00E038EF">
            <w:pPr>
              <w:pStyle w:val="a5"/>
              <w:spacing w:before="0" w:beforeAutospacing="0" w:after="0" w:afterAutospacing="0"/>
              <w:jc w:val="both"/>
            </w:pPr>
            <w:r w:rsidRPr="00E038EF">
              <w:rPr>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AE801A9" w14:textId="4084E4FB" w:rsidR="00BA268D" w:rsidRPr="00E038EF" w:rsidRDefault="00BA268D" w:rsidP="00E038EF">
            <w:pPr>
              <w:pStyle w:val="a5"/>
              <w:spacing w:before="0" w:beforeAutospacing="0" w:after="0" w:afterAutospacing="0"/>
              <w:jc w:val="both"/>
            </w:pPr>
            <w:r w:rsidRPr="00E038EF">
              <w:rPr>
                <w:color w:val="000000"/>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1949626"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lastRenderedPageBreak/>
              <w:t>Учасник</w:t>
            </w:r>
          </w:p>
        </w:tc>
      </w:tr>
      <w:tr w:rsidR="00DA11D6" w:rsidRPr="00DA11D6" w14:paraId="26B4A0AA" w14:textId="77777777" w:rsidTr="00E025CE">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A03269A"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lastRenderedPageBreak/>
              <w:t>4</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5EC9F04"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9D115A" w14:textId="5748A7C9" w:rsidR="00DA11D6" w:rsidRPr="00E038EF" w:rsidRDefault="00596EE5" w:rsidP="00E038EF">
            <w:pPr>
              <w:spacing w:after="0" w:line="240" w:lineRule="auto"/>
              <w:rPr>
                <w:rFonts w:ascii="Times New Roman" w:hAnsi="Times New Roman" w:cs="Times New Roman"/>
                <w:sz w:val="24"/>
                <w:szCs w:val="24"/>
              </w:rPr>
            </w:pPr>
            <w:r w:rsidRPr="00E038EF">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Pr="00E038EF">
              <w:rPr>
                <w:rFonts w:ascii="Times New Roman" w:hAnsi="Times New Roman" w:cs="Times New Roman"/>
                <w:sz w:val="24"/>
                <w:szCs w:val="24"/>
                <w:shd w:val="clear" w:color="auto" w:fill="FFFFFF"/>
              </w:rPr>
              <w:t>виписки або витягу з єдиного державного реєстру юридичних осіб та фізичних осіб—підприємців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AF8CAD"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 фізична особа</w:t>
            </w:r>
          </w:p>
        </w:tc>
      </w:tr>
      <w:tr w:rsidR="00E025CE" w:rsidRPr="00DA11D6" w14:paraId="0F61CB73" w14:textId="77777777" w:rsidTr="00E025CE">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7E47AC" w14:textId="77777777" w:rsidR="00E025CE" w:rsidRPr="00E038EF" w:rsidRDefault="00E025CE" w:rsidP="00E025CE">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5</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F9047A8" w14:textId="77777777" w:rsidR="00E025CE" w:rsidRPr="00E038EF" w:rsidRDefault="00E025CE" w:rsidP="00E025CE">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77F5ACE" w14:textId="77777777" w:rsidR="00E025CE" w:rsidRPr="00E038EF" w:rsidRDefault="00E025CE" w:rsidP="00E025CE">
            <w:pPr>
              <w:spacing w:after="0" w:line="240" w:lineRule="auto"/>
              <w:jc w:val="both"/>
              <w:rPr>
                <w:rFonts w:ascii="Times New Roman" w:hAnsi="Times New Roman" w:cs="Times New Roman"/>
                <w:sz w:val="24"/>
                <w:szCs w:val="24"/>
              </w:rPr>
            </w:pPr>
            <w:r w:rsidRPr="00E038EF">
              <w:rPr>
                <w:rFonts w:ascii="Times New Roman" w:hAnsi="Times New Roman" w:cs="Times New Roman"/>
                <w:sz w:val="24"/>
                <w:szCs w:val="24"/>
              </w:rPr>
              <w:t>Лист з інформацією, у вигляді (формі) Додатку №2 до ТД</w:t>
            </w:r>
            <w:r>
              <w:rPr>
                <w:rFonts w:ascii="Times New Roman" w:hAnsi="Times New Roman" w:cs="Times New Roman"/>
                <w:sz w:val="24"/>
                <w:szCs w:val="24"/>
              </w:rPr>
              <w:t xml:space="preserve"> </w:t>
            </w:r>
            <w:r w:rsidRPr="00E038EF">
              <w:rPr>
                <w:rFonts w:ascii="Times New Roman" w:hAnsi="Times New Roman" w:cs="Times New Roman"/>
                <w:sz w:val="24"/>
                <w:szCs w:val="24"/>
              </w:rPr>
              <w:t>або таблицю відповідності/порівняльну таблицю запропонованого учасником товару вимогам тендерної документації, яка повинна містити вимоги замов</w:t>
            </w:r>
            <w:bookmarkStart w:id="0" w:name="_GoBack"/>
            <w:bookmarkEnd w:id="0"/>
            <w:r w:rsidRPr="00E038EF">
              <w:rPr>
                <w:rFonts w:ascii="Times New Roman" w:hAnsi="Times New Roman" w:cs="Times New Roman"/>
                <w:sz w:val="24"/>
                <w:szCs w:val="24"/>
              </w:rPr>
              <w:t>ника, що вказані в Додатку №2 до ТД, конкретні параметри запропонованого учасниками предмету закупівлі/складових предмету закупівлі, та документів, які  вимагаються для відповідності тендерної пропозиції учасника технічним, якісним, кількісним та іншим вимогам до предмета закупівлі встановленим замовником.</w:t>
            </w:r>
          </w:p>
          <w:p w14:paraId="0D19DE63" w14:textId="4BCB7816" w:rsidR="00E025CE" w:rsidRPr="00E038EF" w:rsidRDefault="00E025CE" w:rsidP="00E025CE">
            <w:pPr>
              <w:tabs>
                <w:tab w:val="left" w:pos="388"/>
                <w:tab w:val="left" w:pos="616"/>
                <w:tab w:val="left" w:pos="3600"/>
              </w:tabs>
              <w:snapToGrid w:val="0"/>
              <w:spacing w:after="0" w:line="240" w:lineRule="auto"/>
              <w:jc w:val="both"/>
              <w:rPr>
                <w:rFonts w:ascii="Times New Roman" w:hAnsi="Times New Roman" w:cs="Times New Roman"/>
                <w:sz w:val="24"/>
                <w:szCs w:val="24"/>
              </w:rPr>
            </w:pPr>
            <w:r w:rsidRPr="00E038EF">
              <w:rPr>
                <w:rFonts w:ascii="Times New Roman" w:hAnsi="Times New Roman" w:cs="Times New Roman"/>
                <w:sz w:val="24"/>
                <w:szCs w:val="24"/>
              </w:rPr>
              <w:t>Зразки або копії зразків сертифікатів/паспортів якості/аналізу виробника надаються за власної ініціативи учасника або обов’язково (у разі зазначення даної вимоги у Додатку №2 до ТД).</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75343D" w14:textId="77777777" w:rsidR="00E025CE" w:rsidRPr="00E038EF" w:rsidRDefault="00E025CE" w:rsidP="00E025CE">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w:t>
            </w:r>
          </w:p>
        </w:tc>
      </w:tr>
      <w:tr w:rsidR="00DA11D6" w:rsidRPr="00DA11D6" w14:paraId="78B5842A" w14:textId="77777777" w:rsidTr="00E025CE">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C6B29A"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lastRenderedPageBreak/>
              <w:t>6</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3E18CC3"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Копія установчого документу</w:t>
            </w:r>
          </w:p>
          <w:p w14:paraId="22BE7DC9" w14:textId="7BC79D11" w:rsidR="00253F28" w:rsidRPr="00E038EF" w:rsidRDefault="00253F28" w:rsidP="00E038EF">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DB47A40"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w:t>
            </w:r>
            <w:r w:rsidR="00BA268D" w:rsidRPr="00E038EF">
              <w:rPr>
                <w:rFonts w:ascii="Times New Roman" w:hAnsi="Times New Roman" w:cs="Times New Roman"/>
                <w:sz w:val="24"/>
                <w:szCs w:val="24"/>
              </w:rPr>
              <w:t xml:space="preserve"> (у випадку законодавчо обумовленої відсутності статуту)</w:t>
            </w:r>
            <w:r w:rsidRPr="00E038EF">
              <w:rPr>
                <w:rFonts w:ascii="Times New Roman" w:hAnsi="Times New Roman" w:cs="Times New Roman"/>
                <w:sz w:val="24"/>
                <w:szCs w:val="24"/>
              </w:rPr>
              <w:t>) або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України,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r w:rsidR="00BC12AF" w:rsidRPr="00E038EF">
              <w:rPr>
                <w:rFonts w:ascii="Times New Roman" w:hAnsi="Times New Roman" w:cs="Times New Roman"/>
                <w:sz w:val="24"/>
                <w:szCs w:val="24"/>
              </w:rPr>
              <w:t>.</w:t>
            </w:r>
          </w:p>
          <w:p w14:paraId="4FC2CF4D" w14:textId="699CF6B2" w:rsidR="00BC12AF" w:rsidRPr="00E038EF" w:rsidRDefault="00BC12AF" w:rsidP="00E038EF">
            <w:pPr>
              <w:pStyle w:val="rvps2"/>
              <w:shd w:val="clear" w:color="auto" w:fill="FFFFFF"/>
              <w:tabs>
                <w:tab w:val="left" w:pos="571"/>
              </w:tabs>
              <w:spacing w:before="0" w:beforeAutospacing="0" w:after="0" w:afterAutospacing="0"/>
              <w:jc w:val="both"/>
            </w:pPr>
            <w:r w:rsidRPr="00E038EF">
              <w:t>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00EC5892" w14:textId="25A80E35" w:rsidR="00BC12AF" w:rsidRPr="00E038EF" w:rsidRDefault="00BC12AF" w:rsidP="00E038EF">
            <w:pPr>
              <w:pStyle w:val="rvps2"/>
              <w:shd w:val="clear" w:color="auto" w:fill="FFFFFF"/>
              <w:tabs>
                <w:tab w:val="left" w:pos="571"/>
              </w:tabs>
              <w:spacing w:before="0" w:beforeAutospacing="0" w:after="0" w:afterAutospacing="0"/>
              <w:jc w:val="both"/>
            </w:pPr>
            <w:r w:rsidRPr="00E038EF">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60E96A2"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w:t>
            </w:r>
            <w:r w:rsidRPr="00E038EF">
              <w:rPr>
                <w:rFonts w:ascii="Times New Roman" w:hAnsi="Times New Roman" w:cs="Times New Roman"/>
                <w:sz w:val="24"/>
                <w:szCs w:val="24"/>
                <w:lang w:val="en-US"/>
              </w:rPr>
              <w:t>-</w:t>
            </w:r>
            <w:proofErr w:type="spellStart"/>
            <w:r w:rsidRPr="00E038EF">
              <w:rPr>
                <w:rFonts w:ascii="Times New Roman" w:hAnsi="Times New Roman" w:cs="Times New Roman"/>
                <w:sz w:val="24"/>
                <w:szCs w:val="24"/>
                <w:lang w:val="en-US"/>
              </w:rPr>
              <w:t>юридична</w:t>
            </w:r>
            <w:proofErr w:type="spellEnd"/>
            <w:r w:rsidRPr="00E038EF">
              <w:rPr>
                <w:rFonts w:ascii="Times New Roman" w:hAnsi="Times New Roman" w:cs="Times New Roman"/>
                <w:sz w:val="24"/>
                <w:szCs w:val="24"/>
                <w:lang w:val="en-US"/>
              </w:rPr>
              <w:t xml:space="preserve"> </w:t>
            </w:r>
            <w:proofErr w:type="spellStart"/>
            <w:r w:rsidRPr="00E038EF">
              <w:rPr>
                <w:rFonts w:ascii="Times New Roman" w:hAnsi="Times New Roman" w:cs="Times New Roman"/>
                <w:sz w:val="24"/>
                <w:szCs w:val="24"/>
                <w:lang w:val="en-US"/>
              </w:rPr>
              <w:t>особа</w:t>
            </w:r>
            <w:proofErr w:type="spellEnd"/>
          </w:p>
        </w:tc>
      </w:tr>
      <w:tr w:rsidR="00DA11D6" w:rsidRPr="00DA11D6" w14:paraId="1B5B5E90" w14:textId="77777777" w:rsidTr="00E025CE">
        <w:trPr>
          <w:trHeight w:val="27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AED2ECE" w14:textId="5B23E4D6" w:rsidR="00DA11D6" w:rsidRPr="00E038EF" w:rsidRDefault="00A25391" w:rsidP="00E038EF">
            <w:pPr>
              <w:spacing w:after="0" w:line="240" w:lineRule="auto"/>
              <w:rPr>
                <w:rFonts w:ascii="Times New Roman" w:hAnsi="Times New Roman" w:cs="Times New Roman"/>
                <w:sz w:val="24"/>
                <w:szCs w:val="24"/>
                <w:lang w:val="ru-RU"/>
              </w:rPr>
            </w:pPr>
            <w:r w:rsidRPr="00E038EF">
              <w:rPr>
                <w:rFonts w:ascii="Times New Roman" w:hAnsi="Times New Roman" w:cs="Times New Roman"/>
                <w:sz w:val="24"/>
                <w:szCs w:val="24"/>
                <w:lang w:val="ru-RU"/>
              </w:rPr>
              <w:t>7</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8295E30" w14:textId="77777777" w:rsidR="00DA11D6" w:rsidRPr="00E038EF" w:rsidRDefault="00DA11D6" w:rsidP="00E038EF">
            <w:pPr>
              <w:spacing w:after="0" w:line="240" w:lineRule="auto"/>
              <w:rPr>
                <w:rFonts w:ascii="Times New Roman" w:hAnsi="Times New Roman" w:cs="Times New Roman"/>
                <w:bCs/>
                <w:color w:val="000000"/>
                <w:sz w:val="24"/>
                <w:szCs w:val="24"/>
              </w:rPr>
            </w:pPr>
            <w:r w:rsidRPr="00E038EF">
              <w:rPr>
                <w:rFonts w:ascii="Times New Roman" w:hAnsi="Times New Roman" w:cs="Times New Roman"/>
                <w:bCs/>
                <w:color w:val="000000"/>
                <w:sz w:val="24"/>
                <w:szCs w:val="24"/>
              </w:rPr>
              <w:t xml:space="preserve">Документи для підтвердження </w:t>
            </w:r>
            <w:r w:rsidRPr="00E038EF">
              <w:rPr>
                <w:rFonts w:ascii="Times New Roman" w:eastAsia="Times New Roman" w:hAnsi="Times New Roman" w:cs="Times New Roman"/>
                <w:color w:val="000000"/>
                <w:sz w:val="24"/>
                <w:szCs w:val="24"/>
              </w:rPr>
              <w:t xml:space="preserve">відповідності </w:t>
            </w:r>
            <w:r w:rsidRPr="00E038EF">
              <w:rPr>
                <w:rFonts w:ascii="Times New Roman" w:hAnsi="Times New Roman" w:cs="Times New Roman"/>
                <w:sz w:val="24"/>
                <w:szCs w:val="24"/>
              </w:rPr>
              <w:t xml:space="preserve">Учасника </w:t>
            </w:r>
            <w:r w:rsidRPr="00E038EF">
              <w:rPr>
                <w:rFonts w:ascii="Times New Roman" w:eastAsia="Times New Roman" w:hAnsi="Times New Roman" w:cs="Times New Roman"/>
                <w:color w:val="000000"/>
                <w:sz w:val="24"/>
                <w:szCs w:val="24"/>
              </w:rPr>
              <w:t xml:space="preserve"> вимогам, </w:t>
            </w:r>
            <w:r w:rsidRPr="00E038EF">
              <w:rPr>
                <w:rFonts w:ascii="Times New Roman" w:eastAsia="Times New Roman" w:hAnsi="Times New Roman" w:cs="Times New Roman"/>
                <w:color w:val="000000" w:themeColor="text1"/>
                <w:sz w:val="24"/>
                <w:szCs w:val="24"/>
              </w:rPr>
              <w:t>згідно п. 47 Особливостей</w:t>
            </w:r>
            <w:r w:rsidRPr="00E038EF">
              <w:rPr>
                <w:rFonts w:ascii="Times New Roman" w:eastAsia="Times New Roman" w:hAnsi="Times New Roman" w:cs="Times New Roman"/>
                <w:color w:val="000000"/>
                <w:sz w:val="24"/>
                <w:szCs w:val="24"/>
              </w:rPr>
              <w:t>.</w:t>
            </w:r>
          </w:p>
          <w:p w14:paraId="160F50F9" w14:textId="77777777" w:rsidR="00DA11D6" w:rsidRPr="00E038EF" w:rsidRDefault="00DA11D6" w:rsidP="00E038EF">
            <w:pPr>
              <w:spacing w:after="0" w:line="240" w:lineRule="auto"/>
              <w:rPr>
                <w:rFonts w:ascii="Times New Roman" w:hAnsi="Times New Roman" w:cs="Times New Roman"/>
                <w:bCs/>
                <w:color w:val="000000"/>
                <w:sz w:val="24"/>
                <w:szCs w:val="24"/>
              </w:rPr>
            </w:pPr>
          </w:p>
          <w:p w14:paraId="64A22BC2" w14:textId="77777777" w:rsidR="00DA11D6" w:rsidRPr="00E038EF" w:rsidRDefault="00DA11D6" w:rsidP="00E038EF">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75A05F" w14:textId="3D5B3BEB" w:rsidR="00DA11D6" w:rsidRPr="00E038EF" w:rsidRDefault="00DA11D6" w:rsidP="00E038EF">
            <w:pPr>
              <w:spacing w:after="0" w:line="240" w:lineRule="auto"/>
              <w:ind w:firstLine="567"/>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038EF">
              <w:rPr>
                <w:rFonts w:ascii="Times New Roman" w:eastAsia="Times New Roman" w:hAnsi="Times New Roman" w:cs="Times New Roman"/>
                <w:sz w:val="24"/>
                <w:szCs w:val="24"/>
              </w:rPr>
              <w:t>закупівель</w:t>
            </w:r>
            <w:proofErr w:type="spellEnd"/>
            <w:r w:rsidRPr="00E038EF">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самостійного декларування</w:t>
            </w:r>
            <w:r w:rsidR="00B6356E" w:rsidRPr="00E038EF">
              <w:rPr>
                <w:rFonts w:ascii="Times New Roman" w:eastAsia="Times New Roman" w:hAnsi="Times New Roman" w:cs="Times New Roman"/>
                <w:sz w:val="24"/>
                <w:szCs w:val="24"/>
              </w:rPr>
              <w:t>*</w:t>
            </w:r>
            <w:r w:rsidRPr="00E038EF">
              <w:rPr>
                <w:rFonts w:ascii="Times New Roman" w:eastAsia="Times New Roman" w:hAnsi="Times New Roman" w:cs="Times New Roman"/>
                <w:sz w:val="24"/>
                <w:szCs w:val="24"/>
              </w:rPr>
              <w:t xml:space="preserve"> відсутності таких підстав учасником процедури закупівлі відповідно до абзацу шістнадцятого пункту 47 Особливостей.</w:t>
            </w:r>
          </w:p>
          <w:p w14:paraId="07962FC3" w14:textId="4C007C53" w:rsidR="00DA11D6" w:rsidRPr="00E038EF" w:rsidRDefault="00DA11D6" w:rsidP="00E038EF">
            <w:pPr>
              <w:spacing w:after="0" w:line="240" w:lineRule="auto"/>
              <w:ind w:firstLine="567"/>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w:t>
            </w:r>
            <w:r w:rsidR="00DD62FA">
              <w:rPr>
                <w:rFonts w:ascii="Times New Roman" w:eastAsia="Times New Roman" w:hAnsi="Times New Roman" w:cs="Times New Roman"/>
                <w:sz w:val="24"/>
                <w:szCs w:val="24"/>
              </w:rPr>
              <w:t>ивостей  (крім підпунктів 1 і 7</w:t>
            </w:r>
            <w:r w:rsidRPr="00E038EF">
              <w:rPr>
                <w:rFonts w:ascii="Times New Roman" w:eastAsia="Times New Roman" w:hAnsi="Times New Roman" w:cs="Times New Roman"/>
                <w:sz w:val="24"/>
                <w:szCs w:val="24"/>
              </w:rPr>
              <w:t>), шляхом самостійного декларування</w:t>
            </w:r>
            <w:r w:rsidR="00B6356E" w:rsidRPr="00E038EF">
              <w:rPr>
                <w:rFonts w:ascii="Times New Roman" w:eastAsia="Times New Roman" w:hAnsi="Times New Roman" w:cs="Times New Roman"/>
                <w:sz w:val="24"/>
                <w:szCs w:val="24"/>
              </w:rPr>
              <w:t>*</w:t>
            </w:r>
            <w:r w:rsidRPr="00E038EF">
              <w:rPr>
                <w:rFonts w:ascii="Times New Roman" w:eastAsia="Times New Roman" w:hAnsi="Times New Roman" w:cs="Times New Roman"/>
                <w:sz w:val="24"/>
                <w:szCs w:val="24"/>
              </w:rPr>
              <w:t xml:space="preserve"> відсутності таких підстав в електронній системі </w:t>
            </w:r>
            <w:proofErr w:type="spellStart"/>
            <w:r w:rsidRPr="00E038EF">
              <w:rPr>
                <w:rFonts w:ascii="Times New Roman" w:eastAsia="Times New Roman" w:hAnsi="Times New Roman" w:cs="Times New Roman"/>
                <w:sz w:val="24"/>
                <w:szCs w:val="24"/>
              </w:rPr>
              <w:t>закупівель</w:t>
            </w:r>
            <w:proofErr w:type="spellEnd"/>
            <w:r w:rsidRPr="00E038EF">
              <w:rPr>
                <w:rFonts w:ascii="Times New Roman" w:eastAsia="Times New Roman" w:hAnsi="Times New Roman" w:cs="Times New Roman"/>
                <w:sz w:val="24"/>
                <w:szCs w:val="24"/>
              </w:rPr>
              <w:t xml:space="preserve"> під час подання тендерної пропозиції.</w:t>
            </w:r>
          </w:p>
          <w:p w14:paraId="27B2F7C0" w14:textId="77777777" w:rsidR="00DA11D6" w:rsidRPr="00E038EF" w:rsidRDefault="00DA11D6" w:rsidP="00E038EF">
            <w:pPr>
              <w:spacing w:after="0" w:line="240" w:lineRule="auto"/>
              <w:ind w:firstLine="567"/>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038EF">
              <w:rPr>
                <w:rFonts w:ascii="Times New Roman" w:eastAsia="Times New Roman" w:hAnsi="Times New Roman" w:cs="Times New Roman"/>
                <w:sz w:val="24"/>
                <w:szCs w:val="24"/>
              </w:rPr>
              <w:t>закупівель</w:t>
            </w:r>
            <w:proofErr w:type="spellEnd"/>
            <w:r w:rsidRPr="00E038EF">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38850984" w14:textId="1D40DF7E" w:rsidR="00B6356E" w:rsidRPr="00E038EF" w:rsidRDefault="00657167" w:rsidP="00DD62F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highlight w:val="red"/>
              </w:rPr>
            </w:pPr>
            <w:r w:rsidRPr="00E038EF">
              <w:rPr>
                <w:rFonts w:ascii="Times New Roman" w:eastAsia="Times New Roman" w:hAnsi="Times New Roman" w:cs="Times New Roman"/>
                <w:sz w:val="24"/>
                <w:szCs w:val="24"/>
              </w:rPr>
              <w:t xml:space="preserve">* </w:t>
            </w:r>
            <w:r w:rsidR="00B6356E" w:rsidRPr="00E038EF">
              <w:rPr>
                <w:rFonts w:ascii="Times New Roman" w:eastAsia="Times New Roman" w:hAnsi="Times New Roman" w:cs="Times New Roman"/>
                <w:sz w:val="24"/>
                <w:szCs w:val="24"/>
                <w:lang w:eastAsia="ru-RU"/>
              </w:rPr>
              <w:t>У протилежному випадку учасник у складі тендерної пропозиції надає довідку/інформацію</w:t>
            </w:r>
            <w:r w:rsidR="00B6356E" w:rsidRPr="00E038EF">
              <w:rPr>
                <w:rFonts w:ascii="Times New Roman" w:eastAsia="Times New Roman" w:hAnsi="Times New Roman" w:cs="Times New Roman"/>
                <w:color w:val="000000"/>
                <w:sz w:val="24"/>
                <w:szCs w:val="24"/>
                <w:lang w:eastAsia="ru-RU"/>
              </w:rPr>
              <w:t xml:space="preserve"> в довільній формі щодо відсутності підстав для відмови в участі у процедурі закупівлі, відносно яких в електронній системі </w:t>
            </w:r>
            <w:proofErr w:type="spellStart"/>
            <w:r w:rsidR="00B6356E" w:rsidRPr="00E038EF">
              <w:rPr>
                <w:rFonts w:ascii="Times New Roman" w:eastAsia="Times New Roman" w:hAnsi="Times New Roman" w:cs="Times New Roman"/>
                <w:color w:val="000000"/>
                <w:sz w:val="24"/>
                <w:szCs w:val="24"/>
                <w:lang w:eastAsia="ru-RU"/>
              </w:rPr>
              <w:t>закупівель</w:t>
            </w:r>
            <w:proofErr w:type="spellEnd"/>
            <w:r w:rsidR="00B6356E" w:rsidRPr="00E038EF">
              <w:rPr>
                <w:rFonts w:ascii="Times New Roman" w:eastAsia="Times New Roman" w:hAnsi="Times New Roman" w:cs="Times New Roman"/>
                <w:color w:val="000000"/>
                <w:sz w:val="24"/>
                <w:szCs w:val="24"/>
                <w:lang w:eastAsia="ru-RU"/>
              </w:rPr>
              <w:t xml:space="preserve"> не реалізована або технічно відсутня, на момент подачі тендерної пропозиції, можливість </w:t>
            </w:r>
            <w:r w:rsidR="00B6356E" w:rsidRPr="00E038EF">
              <w:rPr>
                <w:rFonts w:ascii="Times New Roman" w:eastAsia="Times New Roman" w:hAnsi="Times New Roman" w:cs="Times New Roman"/>
                <w:color w:val="000000"/>
                <w:sz w:val="24"/>
                <w:szCs w:val="24"/>
                <w:lang w:eastAsia="ru-RU"/>
              </w:rPr>
              <w:lastRenderedPageBreak/>
              <w:t>самостійного декларування.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CADBB3"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lastRenderedPageBreak/>
              <w:t>Учасник</w:t>
            </w:r>
          </w:p>
        </w:tc>
      </w:tr>
      <w:tr w:rsidR="00643539" w:rsidRPr="00DA11D6" w14:paraId="577DE7B7" w14:textId="77777777" w:rsidTr="00E025CE">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4764F3" w14:textId="142F3239" w:rsidR="00643539" w:rsidRPr="00E038EF" w:rsidRDefault="00643539" w:rsidP="00E038EF">
            <w:pPr>
              <w:spacing w:after="0" w:line="240" w:lineRule="auto"/>
              <w:rPr>
                <w:rFonts w:ascii="Times New Roman" w:hAnsi="Times New Roman" w:cs="Times New Roman"/>
                <w:sz w:val="24"/>
                <w:szCs w:val="24"/>
                <w:lang w:val="ru-RU"/>
              </w:rPr>
            </w:pPr>
            <w:r w:rsidRPr="00E038EF">
              <w:rPr>
                <w:rFonts w:ascii="Times New Roman" w:hAnsi="Times New Roman" w:cs="Times New Roman"/>
                <w:sz w:val="24"/>
                <w:szCs w:val="24"/>
                <w:lang w:val="ru-RU"/>
              </w:rPr>
              <w:t>8</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EF87ED5" w14:textId="3FCB04B6" w:rsidR="00643539" w:rsidRPr="00E038EF" w:rsidRDefault="00643539" w:rsidP="00E038EF">
            <w:pPr>
              <w:spacing w:after="0" w:line="240" w:lineRule="auto"/>
              <w:rPr>
                <w:rFonts w:ascii="Times New Roman" w:hAnsi="Times New Roman" w:cs="Times New Roman"/>
                <w:bCs/>
                <w:color w:val="000000"/>
                <w:sz w:val="24"/>
                <w:szCs w:val="24"/>
              </w:rPr>
            </w:pPr>
            <w:r w:rsidRPr="00E038EF">
              <w:rPr>
                <w:rFonts w:ascii="Times New Roman" w:eastAsia="Times New Roman" w:hAnsi="Times New Roman" w:cs="Times New Roman"/>
                <w:color w:val="333333"/>
                <w:sz w:val="24"/>
                <w:szCs w:val="24"/>
                <w:lang w:eastAsia="uk-UA"/>
              </w:rPr>
              <w:t>Документи, що підтверджують відповідність кваліфікаційним критеріям відповідно до </w:t>
            </w:r>
            <w:hyperlink r:id="rId5" w:anchor="n1250" w:tgtFrame="_blank" w:history="1">
              <w:r w:rsidRPr="00E038EF">
                <w:rPr>
                  <w:rFonts w:ascii="Times New Roman" w:eastAsia="Times New Roman" w:hAnsi="Times New Roman" w:cs="Times New Roman"/>
                  <w:color w:val="000099"/>
                  <w:sz w:val="24"/>
                  <w:szCs w:val="24"/>
                  <w:u w:val="single"/>
                  <w:lang w:eastAsia="uk-UA"/>
                </w:rPr>
                <w:t>статті 16</w:t>
              </w:r>
            </w:hyperlink>
            <w:r w:rsidRPr="00E038EF">
              <w:rPr>
                <w:rFonts w:ascii="Times New Roman" w:eastAsia="Times New Roman" w:hAnsi="Times New Roman" w:cs="Times New Roman"/>
                <w:color w:val="333333"/>
                <w:sz w:val="24"/>
                <w:szCs w:val="24"/>
                <w:lang w:eastAsia="uk-UA"/>
              </w:rPr>
              <w:t>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266438" w14:textId="68479A4C" w:rsidR="00643539" w:rsidRPr="00E038EF" w:rsidRDefault="008E0618" w:rsidP="008B523E">
            <w:pPr>
              <w:spacing w:after="0" w:line="240" w:lineRule="auto"/>
              <w:ind w:firstLine="567"/>
              <w:jc w:val="both"/>
              <w:rPr>
                <w:rFonts w:ascii="Times New Roman" w:eastAsia="Times New Roman" w:hAnsi="Times New Roman" w:cs="Times New Roman"/>
                <w:sz w:val="24"/>
                <w:szCs w:val="24"/>
              </w:rPr>
            </w:pPr>
            <w:r w:rsidRPr="00E038EF">
              <w:rPr>
                <w:rFonts w:ascii="Times New Roman" w:eastAsia="Times New Roman" w:hAnsi="Times New Roman" w:cs="Times New Roman"/>
                <w:color w:val="333333"/>
                <w:sz w:val="24"/>
                <w:szCs w:val="24"/>
                <w:lang w:eastAsia="uk-UA"/>
              </w:rPr>
              <w:t>Документи, що підтверджують відповідність кваліфікаційним критеріям відповідно до </w:t>
            </w:r>
            <w:hyperlink r:id="rId6" w:anchor="n1250" w:tgtFrame="_blank" w:history="1">
              <w:r w:rsidRPr="00E038EF">
                <w:rPr>
                  <w:rFonts w:ascii="Times New Roman" w:eastAsia="Times New Roman" w:hAnsi="Times New Roman" w:cs="Times New Roman"/>
                  <w:color w:val="000099"/>
                  <w:sz w:val="24"/>
                  <w:szCs w:val="24"/>
                  <w:u w:val="single"/>
                  <w:lang w:eastAsia="uk-UA"/>
                </w:rPr>
                <w:t>статті 16</w:t>
              </w:r>
            </w:hyperlink>
            <w:r w:rsidRPr="00E038EF">
              <w:rPr>
                <w:rFonts w:ascii="Times New Roman" w:eastAsia="Times New Roman" w:hAnsi="Times New Roman" w:cs="Times New Roman"/>
                <w:color w:val="333333"/>
                <w:sz w:val="24"/>
                <w:szCs w:val="24"/>
                <w:lang w:eastAsia="uk-UA"/>
              </w:rPr>
              <w:t> Закону</w:t>
            </w:r>
            <w:r>
              <w:rPr>
                <w:rFonts w:ascii="Times New Roman" w:eastAsia="Times New Roman" w:hAnsi="Times New Roman" w:cs="Times New Roman"/>
                <w:color w:val="333333"/>
                <w:sz w:val="24"/>
                <w:szCs w:val="24"/>
                <w:lang w:eastAsia="uk-UA"/>
              </w:rPr>
              <w:t xml:space="preserve"> надаються у разі якщо дані вимоги зазначені в Додатку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1DF8854" w14:textId="77F7348A" w:rsidR="00643539" w:rsidRPr="00E038EF" w:rsidRDefault="00643539"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w:t>
            </w:r>
          </w:p>
        </w:tc>
      </w:tr>
      <w:tr w:rsidR="00DA11D6" w:rsidRPr="00DA11D6" w14:paraId="30A06B36" w14:textId="77777777" w:rsidTr="00E025CE">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476972" w14:textId="3D3C7027" w:rsidR="00DA11D6" w:rsidRPr="00E038EF" w:rsidRDefault="00643539" w:rsidP="00E038EF">
            <w:pPr>
              <w:spacing w:after="0" w:line="240" w:lineRule="auto"/>
              <w:rPr>
                <w:rFonts w:ascii="Times New Roman" w:hAnsi="Times New Roman" w:cs="Times New Roman"/>
                <w:sz w:val="24"/>
                <w:szCs w:val="24"/>
                <w:lang w:val="ru-RU"/>
              </w:rPr>
            </w:pPr>
            <w:r w:rsidRPr="00E038EF">
              <w:rPr>
                <w:rFonts w:ascii="Times New Roman" w:hAnsi="Times New Roman" w:cs="Times New Roman"/>
                <w:sz w:val="24"/>
                <w:szCs w:val="24"/>
                <w:lang w:val="ru-RU"/>
              </w:rPr>
              <w:t>9</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A4F78F"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B9E4D1" w14:textId="294E372A"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8C04C9"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 фізична особа</w:t>
            </w:r>
          </w:p>
        </w:tc>
      </w:tr>
      <w:tr w:rsidR="00DA11D6" w:rsidRPr="00DA11D6" w14:paraId="52964C7A" w14:textId="77777777" w:rsidTr="00E025CE">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3DC871" w14:textId="5EA5B6F9" w:rsidR="00DA11D6" w:rsidRPr="00E038EF" w:rsidRDefault="00643539" w:rsidP="00E038EF">
            <w:pPr>
              <w:spacing w:after="0" w:line="240" w:lineRule="auto"/>
              <w:rPr>
                <w:rFonts w:ascii="Times New Roman" w:hAnsi="Times New Roman" w:cs="Times New Roman"/>
                <w:sz w:val="24"/>
                <w:szCs w:val="24"/>
                <w:lang w:val="ru-RU"/>
              </w:rPr>
            </w:pPr>
            <w:r w:rsidRPr="00E038EF">
              <w:rPr>
                <w:rFonts w:ascii="Times New Roman" w:hAnsi="Times New Roman" w:cs="Times New Roman"/>
                <w:sz w:val="24"/>
                <w:szCs w:val="24"/>
                <w:lang w:val="ru-RU"/>
              </w:rPr>
              <w:t>10</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3F5803" w14:textId="67B1D134"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Проект  договору</w:t>
            </w:r>
            <w:r w:rsidR="007D1034" w:rsidRPr="00E038EF">
              <w:rPr>
                <w:rFonts w:ascii="Times New Roman" w:hAnsi="Times New Roman" w:cs="Times New Roman"/>
                <w:sz w:val="24"/>
                <w:szCs w:val="24"/>
              </w:rPr>
              <w:t xml:space="preserve">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20576F" w14:textId="231B86C7" w:rsidR="00DA11D6" w:rsidRPr="00E038EF" w:rsidRDefault="00DA11D6" w:rsidP="00E038EF">
            <w:pPr>
              <w:spacing w:after="0" w:line="240" w:lineRule="auto"/>
              <w:rPr>
                <w:rFonts w:ascii="Times New Roman" w:hAnsi="Times New Roman" w:cs="Times New Roman"/>
                <w:sz w:val="24"/>
                <w:szCs w:val="24"/>
              </w:rPr>
            </w:pPr>
            <w:r w:rsidRPr="000100FE">
              <w:rPr>
                <w:rFonts w:ascii="Times New Roman" w:hAnsi="Times New Roman" w:cs="Times New Roman"/>
                <w:b/>
                <w:sz w:val="24"/>
                <w:szCs w:val="24"/>
              </w:rPr>
              <w:t>Підписаний</w:t>
            </w:r>
            <w:r w:rsidR="00A32A22" w:rsidRPr="00E038EF">
              <w:rPr>
                <w:rFonts w:ascii="Times New Roman" w:hAnsi="Times New Roman" w:cs="Times New Roman"/>
                <w:sz w:val="24"/>
                <w:szCs w:val="24"/>
              </w:rPr>
              <w:t xml:space="preserve"> та </w:t>
            </w:r>
            <w:r w:rsidR="00A32A22" w:rsidRPr="000100FE">
              <w:rPr>
                <w:rFonts w:ascii="Times New Roman" w:hAnsi="Times New Roman" w:cs="Times New Roman"/>
                <w:b/>
                <w:sz w:val="24"/>
                <w:szCs w:val="24"/>
                <w:u w:val="single"/>
              </w:rPr>
              <w:t>заповнений</w:t>
            </w:r>
            <w:r w:rsidRPr="00E038EF">
              <w:rPr>
                <w:rFonts w:ascii="Times New Roman" w:hAnsi="Times New Roman" w:cs="Times New Roman"/>
                <w:sz w:val="24"/>
                <w:szCs w:val="24"/>
              </w:rPr>
              <w:t xml:space="preserve"> з боку Учасника проект договору</w:t>
            </w:r>
            <w:r w:rsidR="007D1034" w:rsidRPr="00E038EF">
              <w:rPr>
                <w:rFonts w:ascii="Times New Roman" w:hAnsi="Times New Roman" w:cs="Times New Roman"/>
                <w:sz w:val="24"/>
                <w:szCs w:val="24"/>
              </w:rPr>
              <w:t xml:space="preserve">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6C73056"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w:t>
            </w:r>
          </w:p>
        </w:tc>
      </w:tr>
      <w:tr w:rsidR="00DA11D6" w:rsidRPr="00DA11D6" w14:paraId="7363264E" w14:textId="77777777" w:rsidTr="00E025CE">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B00BA43" w14:textId="5FAB616B" w:rsidR="00DA11D6" w:rsidRPr="00E038EF" w:rsidRDefault="00DA11D6" w:rsidP="00E038EF">
            <w:pPr>
              <w:spacing w:after="0" w:line="240" w:lineRule="auto"/>
              <w:rPr>
                <w:rFonts w:ascii="Times New Roman" w:hAnsi="Times New Roman" w:cs="Times New Roman"/>
                <w:sz w:val="24"/>
                <w:szCs w:val="24"/>
                <w:lang w:val="ru-RU"/>
              </w:rPr>
            </w:pPr>
            <w:r w:rsidRPr="00E038EF">
              <w:rPr>
                <w:rFonts w:ascii="Times New Roman" w:hAnsi="Times New Roman" w:cs="Times New Roman"/>
                <w:sz w:val="24"/>
                <w:szCs w:val="24"/>
                <w:lang w:val="ru-RU"/>
              </w:rPr>
              <w:t>1</w:t>
            </w:r>
            <w:r w:rsidR="00643539" w:rsidRPr="00E038EF">
              <w:rPr>
                <w:rFonts w:ascii="Times New Roman" w:hAnsi="Times New Roman" w:cs="Times New Roman"/>
                <w:sz w:val="24"/>
                <w:szCs w:val="24"/>
                <w:lang w:val="ru-RU"/>
              </w:rPr>
              <w:t>1</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F6834B"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D179DE7"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C3E6A64" w14:textId="06CCEE1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не потрібно надавати ніякого документу і це не буде підс</w:t>
            </w:r>
            <w:r w:rsidR="00A32A22" w:rsidRPr="00E038EF">
              <w:rPr>
                <w:rFonts w:ascii="Times New Roman" w:hAnsi="Times New Roman" w:cs="Times New Roman"/>
                <w:sz w:val="24"/>
                <w:szCs w:val="24"/>
              </w:rPr>
              <w:t>тавою для відхилення пропозиції</w:t>
            </w:r>
            <w:r w:rsidRPr="00E038EF">
              <w:rPr>
                <w:rFonts w:ascii="Times New Roman" w:hAnsi="Times New Roman" w:cs="Times New Roman"/>
                <w:sz w:val="24"/>
                <w:szCs w:val="24"/>
              </w:rPr>
              <w:t>.</w:t>
            </w:r>
          </w:p>
          <w:p w14:paraId="7E116F98" w14:textId="42A84241" w:rsidR="00A32A22" w:rsidRPr="00E038EF" w:rsidRDefault="00A32A22" w:rsidP="00E038EF">
            <w:pPr>
              <w:spacing w:after="0" w:line="240" w:lineRule="auto"/>
              <w:rPr>
                <w:rFonts w:ascii="Times New Roman" w:hAnsi="Times New Roman" w:cs="Times New Roman"/>
                <w:sz w:val="24"/>
                <w:szCs w:val="24"/>
              </w:rPr>
            </w:pPr>
            <w:r w:rsidRPr="00E038EF">
              <w:rPr>
                <w:rFonts w:ascii="Times New Roman" w:eastAsia="Times New Roman" w:hAnsi="Times New Roman" w:cs="Times New Roman"/>
                <w:color w:val="000000"/>
                <w:sz w:val="24"/>
                <w:szCs w:val="24"/>
              </w:rPr>
              <w:t>У разі якщо учасником процедури закупівлі є об’єднання учасників, копія ліцензії або дозволу надається одним з учасників такого об’єднання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DF321C3"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w:t>
            </w:r>
          </w:p>
        </w:tc>
      </w:tr>
    </w:tbl>
    <w:p w14:paraId="3DC170E7" w14:textId="4A2379D7" w:rsidR="00DA11D6" w:rsidRDefault="00DA11D6" w:rsidP="00DA11D6">
      <w:pPr>
        <w:pBdr>
          <w:top w:val="nil"/>
          <w:left w:val="nil"/>
          <w:bottom w:val="nil"/>
          <w:right w:val="nil"/>
          <w:between w:val="nil"/>
        </w:pBdr>
        <w:jc w:val="both"/>
        <w:rPr>
          <w:rFonts w:ascii="Times New Roman" w:eastAsia="Times New Roman" w:hAnsi="Times New Roman" w:cs="Times New Roman"/>
          <w:b/>
          <w:sz w:val="24"/>
          <w:szCs w:val="24"/>
          <w:highlight w:val="red"/>
        </w:rPr>
      </w:pPr>
    </w:p>
    <w:p w14:paraId="4E0619D3" w14:textId="77777777" w:rsidR="00E038EF" w:rsidRPr="00DA11D6" w:rsidRDefault="00E038EF" w:rsidP="00DA11D6">
      <w:pPr>
        <w:pBdr>
          <w:top w:val="nil"/>
          <w:left w:val="nil"/>
          <w:bottom w:val="nil"/>
          <w:right w:val="nil"/>
          <w:between w:val="nil"/>
        </w:pBdr>
        <w:jc w:val="both"/>
        <w:rPr>
          <w:rFonts w:ascii="Times New Roman" w:eastAsia="Times New Roman" w:hAnsi="Times New Roman" w:cs="Times New Roman"/>
          <w:b/>
          <w:sz w:val="24"/>
          <w:szCs w:val="24"/>
          <w:highlight w:val="red"/>
        </w:rPr>
      </w:pPr>
    </w:p>
    <w:p w14:paraId="41151D6B" w14:textId="4EEBE0FF" w:rsidR="00DA11D6" w:rsidRPr="00372D38" w:rsidRDefault="00DA11D6" w:rsidP="00E038EF">
      <w:pPr>
        <w:pStyle w:val="a5"/>
        <w:spacing w:after="0"/>
        <w:ind w:left="-426" w:right="-1"/>
        <w:jc w:val="center"/>
        <w:rPr>
          <w:b/>
          <w:color w:val="000000"/>
          <w:lang w:eastAsia="ru-RU"/>
        </w:rPr>
      </w:pPr>
      <w:r w:rsidRPr="00372D38">
        <w:rPr>
          <w:b/>
          <w:color w:val="000000"/>
          <w:lang w:eastAsia="ru-RU"/>
        </w:rPr>
        <w:t>Перелік документів та інформації  для підтвердження відповідності ПЕРЕМОЖЦЯ</w:t>
      </w:r>
      <w:r w:rsidR="008F4497">
        <w:rPr>
          <w:b/>
          <w:color w:val="000000"/>
          <w:lang w:eastAsia="ru-RU"/>
        </w:rPr>
        <w:t xml:space="preserve"> </w:t>
      </w:r>
      <w:r w:rsidRPr="00372D38">
        <w:rPr>
          <w:b/>
          <w:color w:val="000000"/>
          <w:lang w:eastAsia="ru-RU"/>
        </w:rPr>
        <w:t>вимогам, визн</w:t>
      </w:r>
      <w:r w:rsidR="00E038EF">
        <w:rPr>
          <w:b/>
          <w:color w:val="000000"/>
          <w:lang w:eastAsia="ru-RU"/>
        </w:rPr>
        <w:t>аченим у пункті 47 Особливостей</w:t>
      </w:r>
    </w:p>
    <w:p w14:paraId="621660FE" w14:textId="5F1AAC55" w:rsidR="00DA11D6" w:rsidRPr="008F4497" w:rsidRDefault="00DA11D6" w:rsidP="00DA11D6">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8F4497">
        <w:rPr>
          <w:rFonts w:ascii="Times New Roman" w:eastAsia="Times New Roman" w:hAnsi="Times New Roman" w:cs="Times New Roman"/>
          <w:sz w:val="24"/>
          <w:szCs w:val="24"/>
        </w:rPr>
        <w:t xml:space="preserve">Переможець процедури закупівлі у строк, що </w:t>
      </w:r>
      <w:r w:rsidRPr="008F4497">
        <w:rPr>
          <w:rFonts w:ascii="Times New Roman" w:eastAsia="Times New Roman" w:hAnsi="Times New Roman" w:cs="Times New Roman"/>
          <w:b/>
          <w:i/>
          <w:sz w:val="24"/>
          <w:szCs w:val="24"/>
        </w:rPr>
        <w:t xml:space="preserve">не перевищує чотири дні </w:t>
      </w:r>
      <w:r w:rsidRPr="008F4497">
        <w:rPr>
          <w:rFonts w:ascii="Times New Roman" w:eastAsia="Times New Roman" w:hAnsi="Times New Roman" w:cs="Times New Roman"/>
          <w:sz w:val="24"/>
          <w:szCs w:val="24"/>
        </w:rPr>
        <w:t xml:space="preserve">з дати оприлюднення в електронній системі </w:t>
      </w:r>
      <w:proofErr w:type="spellStart"/>
      <w:r w:rsidRPr="008F4497">
        <w:rPr>
          <w:rFonts w:ascii="Times New Roman" w:eastAsia="Times New Roman" w:hAnsi="Times New Roman" w:cs="Times New Roman"/>
          <w:sz w:val="24"/>
          <w:szCs w:val="24"/>
        </w:rPr>
        <w:t>закупівель</w:t>
      </w:r>
      <w:proofErr w:type="spellEnd"/>
      <w:r w:rsidRPr="008F4497">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F4497">
        <w:rPr>
          <w:rFonts w:ascii="Times New Roman" w:eastAsia="Times New Roman" w:hAnsi="Times New Roman" w:cs="Times New Roman"/>
          <w:sz w:val="24"/>
          <w:szCs w:val="24"/>
        </w:rPr>
        <w:t>закупівель</w:t>
      </w:r>
      <w:proofErr w:type="spellEnd"/>
      <w:r w:rsidRPr="008F4497">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пункту 47 Особливостей. </w:t>
      </w:r>
    </w:p>
    <w:p w14:paraId="0F93E949" w14:textId="77777777" w:rsidR="00DA11D6" w:rsidRPr="008F4497" w:rsidRDefault="00DA11D6" w:rsidP="00DA11D6">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8F449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C24B929" w14:textId="4A18E2A1" w:rsidR="00DA11D6" w:rsidRPr="008F4497" w:rsidRDefault="00DA11D6" w:rsidP="00DA11D6">
      <w:pPr>
        <w:pStyle w:val="a5"/>
        <w:spacing w:after="0"/>
        <w:ind w:right="-1"/>
        <w:rPr>
          <w:b/>
          <w:color w:val="000000"/>
        </w:rPr>
      </w:pPr>
      <w:r w:rsidRPr="008F4497">
        <w:rPr>
          <w:b/>
          <w:color w:val="000000"/>
        </w:rPr>
        <w:t>Документи, які надаються  ПЕРЕМОЖЦЕМ</w:t>
      </w:r>
      <w:r w:rsidR="008F4497" w:rsidRPr="008F4497">
        <w:rPr>
          <w:b/>
          <w:color w:val="000000"/>
          <w:vertAlign w:val="superscript"/>
          <w:lang w:eastAsia="ru-RU"/>
        </w:rPr>
        <w:t>1</w:t>
      </w:r>
      <w:r w:rsidRPr="008F4497">
        <w:rPr>
          <w:b/>
          <w:color w:val="000000"/>
        </w:rPr>
        <w:t xml:space="preserve"> (юридичною особою):</w:t>
      </w:r>
    </w:p>
    <w:tbl>
      <w:tblPr>
        <w:tblW w:w="9871" w:type="dxa"/>
        <w:tblInd w:w="-100" w:type="dxa"/>
        <w:tblLayout w:type="fixed"/>
        <w:tblLook w:val="0400" w:firstRow="0" w:lastRow="0" w:firstColumn="0" w:lastColumn="0" w:noHBand="0" w:noVBand="1"/>
      </w:tblPr>
      <w:tblGrid>
        <w:gridCol w:w="516"/>
        <w:gridCol w:w="3685"/>
        <w:gridCol w:w="5670"/>
      </w:tblGrid>
      <w:tr w:rsidR="00DA11D6" w:rsidRPr="00DA11D6" w14:paraId="4A8FC48F" w14:textId="77777777" w:rsidTr="003A0FDF">
        <w:trPr>
          <w:trHeight w:val="6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02A84" w14:textId="77777777" w:rsidR="00DA11D6" w:rsidRPr="00E038EF" w:rsidRDefault="00DA11D6" w:rsidP="00E038EF">
            <w:pPr>
              <w:spacing w:after="0" w:line="240" w:lineRule="auto"/>
              <w:jc w:val="center"/>
              <w:rPr>
                <w:rFonts w:ascii="Times New Roman" w:eastAsia="Times New Roman" w:hAnsi="Times New Roman" w:cs="Times New Roman"/>
                <w:sz w:val="24"/>
                <w:szCs w:val="24"/>
                <w:lang w:val="ru-RU"/>
              </w:rPr>
            </w:pPr>
            <w:r w:rsidRPr="00E038EF">
              <w:rPr>
                <w:rFonts w:ascii="Times New Roman" w:eastAsia="Times New Roman" w:hAnsi="Times New Roman" w:cs="Times New Roman"/>
                <w:b/>
                <w:color w:val="000000"/>
                <w:sz w:val="24"/>
                <w:szCs w:val="24"/>
                <w:lang w:val="ru-RU"/>
              </w:rPr>
              <w:lastRenderedPageBreak/>
              <w:t>№</w:t>
            </w:r>
          </w:p>
          <w:p w14:paraId="1DCBF4E1" w14:textId="77777777" w:rsidR="00DA11D6" w:rsidRPr="00E038EF" w:rsidRDefault="00DA11D6" w:rsidP="00E038EF">
            <w:pPr>
              <w:spacing w:after="0" w:line="240" w:lineRule="auto"/>
              <w:jc w:val="center"/>
              <w:rPr>
                <w:rFonts w:ascii="Times New Roman" w:eastAsia="Times New Roman" w:hAnsi="Times New Roman" w:cs="Times New Roman"/>
                <w:sz w:val="24"/>
                <w:szCs w:val="24"/>
                <w:lang w:val="ru-RU"/>
              </w:rPr>
            </w:pPr>
            <w:r w:rsidRPr="00E038EF">
              <w:rPr>
                <w:rFonts w:ascii="Times New Roman" w:eastAsia="Times New Roman" w:hAnsi="Times New Roman" w:cs="Times New Roman"/>
                <w:b/>
                <w:sz w:val="24"/>
                <w:szCs w:val="24"/>
                <w:lang w:val="ru-RU"/>
              </w:rPr>
              <w:t>з</w:t>
            </w:r>
            <w:r w:rsidRPr="00E038EF">
              <w:rPr>
                <w:rFonts w:ascii="Times New Roman" w:eastAsia="Times New Roman" w:hAnsi="Times New Roman" w:cs="Times New Roman"/>
                <w:b/>
                <w:color w:val="000000"/>
                <w:sz w:val="24"/>
                <w:szCs w:val="24"/>
                <w:lang w:val="ru-RU"/>
              </w:rPr>
              <w:t>/п</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E16EF" w14:textId="77777777" w:rsidR="00DA11D6" w:rsidRPr="00E038EF" w:rsidRDefault="00DA11D6" w:rsidP="00E038EF">
            <w:pPr>
              <w:spacing w:after="0" w:line="240" w:lineRule="auto"/>
              <w:jc w:val="both"/>
              <w:rPr>
                <w:rFonts w:ascii="Times New Roman" w:eastAsia="Times New Roman" w:hAnsi="Times New Roman" w:cs="Times New Roman"/>
                <w:sz w:val="24"/>
                <w:szCs w:val="24"/>
                <w:lang w:val="ru-RU"/>
              </w:rPr>
            </w:pPr>
            <w:proofErr w:type="spellStart"/>
            <w:r w:rsidRPr="00E038EF">
              <w:rPr>
                <w:rFonts w:ascii="Times New Roman" w:eastAsia="Times New Roman" w:hAnsi="Times New Roman" w:cs="Times New Roman"/>
                <w:b/>
                <w:color w:val="000000"/>
                <w:sz w:val="24"/>
                <w:szCs w:val="24"/>
                <w:lang w:val="ru-RU"/>
              </w:rPr>
              <w:t>Вимоги</w:t>
            </w:r>
            <w:proofErr w:type="spellEnd"/>
            <w:r w:rsidRPr="00E038EF">
              <w:rPr>
                <w:rFonts w:ascii="Times New Roman" w:eastAsia="Times New Roman" w:hAnsi="Times New Roman" w:cs="Times New Roman"/>
                <w:b/>
                <w:color w:val="000000"/>
                <w:sz w:val="24"/>
                <w:szCs w:val="24"/>
                <w:lang w:val="ru-RU"/>
              </w:rPr>
              <w:t xml:space="preserve"> </w:t>
            </w:r>
          </w:p>
          <w:p w14:paraId="64429554" w14:textId="77777777" w:rsidR="00DA11D6" w:rsidRPr="00E038EF" w:rsidRDefault="00DA11D6" w:rsidP="00E038EF">
            <w:pPr>
              <w:spacing w:after="0" w:line="240" w:lineRule="auto"/>
              <w:jc w:val="both"/>
              <w:rPr>
                <w:rFonts w:ascii="Times New Roman" w:eastAsia="Times New Roman" w:hAnsi="Times New Roman" w:cs="Times New Roman"/>
                <w:sz w:val="24"/>
                <w:szCs w:val="24"/>
                <w:lang w:val="ru-RU"/>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7B4CB" w14:textId="5A8CB5A9" w:rsidR="00DA11D6" w:rsidRPr="00E038EF" w:rsidRDefault="00DA11D6" w:rsidP="00E038EF">
            <w:pPr>
              <w:spacing w:after="0" w:line="240" w:lineRule="auto"/>
              <w:jc w:val="both"/>
              <w:rPr>
                <w:rFonts w:ascii="Times New Roman" w:eastAsia="Times New Roman" w:hAnsi="Times New Roman" w:cs="Times New Roman"/>
                <w:sz w:val="24"/>
                <w:szCs w:val="24"/>
                <w:lang w:val="ru-RU"/>
              </w:rPr>
            </w:pPr>
            <w:proofErr w:type="spellStart"/>
            <w:r w:rsidRPr="00E038EF">
              <w:rPr>
                <w:rFonts w:ascii="Times New Roman" w:eastAsia="Times New Roman" w:hAnsi="Times New Roman" w:cs="Times New Roman"/>
                <w:b/>
                <w:color w:val="000000"/>
                <w:sz w:val="24"/>
                <w:szCs w:val="24"/>
                <w:lang w:val="ru-RU"/>
              </w:rPr>
              <w:t>Переможець</w:t>
            </w:r>
            <w:proofErr w:type="spellEnd"/>
            <w:r w:rsidRPr="00E038EF">
              <w:rPr>
                <w:rFonts w:ascii="Times New Roman" w:eastAsia="Times New Roman" w:hAnsi="Times New Roman" w:cs="Times New Roman"/>
                <w:b/>
                <w:color w:val="000000"/>
                <w:sz w:val="24"/>
                <w:szCs w:val="24"/>
                <w:lang w:val="ru-RU"/>
              </w:rPr>
              <w:t xml:space="preserve"> </w:t>
            </w:r>
            <w:proofErr w:type="spellStart"/>
            <w:r w:rsidRPr="00E038EF">
              <w:rPr>
                <w:rFonts w:ascii="Times New Roman" w:eastAsia="Times New Roman" w:hAnsi="Times New Roman" w:cs="Times New Roman"/>
                <w:b/>
                <w:color w:val="000000"/>
                <w:sz w:val="24"/>
                <w:szCs w:val="24"/>
                <w:lang w:val="ru-RU"/>
              </w:rPr>
              <w:t>торгів</w:t>
            </w:r>
            <w:proofErr w:type="spellEnd"/>
            <w:r w:rsidRPr="00E038EF">
              <w:rPr>
                <w:rFonts w:ascii="Times New Roman" w:eastAsia="Times New Roman" w:hAnsi="Times New Roman" w:cs="Times New Roman"/>
                <w:b/>
                <w:color w:val="000000"/>
                <w:sz w:val="24"/>
                <w:szCs w:val="24"/>
                <w:lang w:val="ru-RU"/>
              </w:rPr>
              <w:t xml:space="preserve"> повинен </w:t>
            </w:r>
            <w:proofErr w:type="spellStart"/>
            <w:r w:rsidRPr="00E038EF">
              <w:rPr>
                <w:rFonts w:ascii="Times New Roman" w:eastAsia="Times New Roman" w:hAnsi="Times New Roman" w:cs="Times New Roman"/>
                <w:b/>
                <w:color w:val="000000"/>
                <w:sz w:val="24"/>
                <w:szCs w:val="24"/>
                <w:lang w:val="ru-RU"/>
              </w:rPr>
              <w:t>надати</w:t>
            </w:r>
            <w:proofErr w:type="spellEnd"/>
            <w:r w:rsidRPr="00E038EF">
              <w:rPr>
                <w:rFonts w:ascii="Times New Roman" w:eastAsia="Times New Roman" w:hAnsi="Times New Roman" w:cs="Times New Roman"/>
                <w:b/>
                <w:color w:val="000000"/>
                <w:sz w:val="24"/>
                <w:szCs w:val="24"/>
                <w:lang w:val="ru-RU"/>
              </w:rPr>
              <w:t xml:space="preserve"> </w:t>
            </w:r>
            <w:proofErr w:type="spellStart"/>
            <w:r w:rsidRPr="00E038EF">
              <w:rPr>
                <w:rFonts w:ascii="Times New Roman" w:eastAsia="Times New Roman" w:hAnsi="Times New Roman" w:cs="Times New Roman"/>
                <w:b/>
                <w:color w:val="000000"/>
                <w:sz w:val="24"/>
                <w:szCs w:val="24"/>
                <w:lang w:val="ru-RU"/>
              </w:rPr>
              <w:t>таку</w:t>
            </w:r>
            <w:proofErr w:type="spellEnd"/>
            <w:r w:rsidRPr="00E038EF">
              <w:rPr>
                <w:rFonts w:ascii="Times New Roman" w:eastAsia="Times New Roman" w:hAnsi="Times New Roman" w:cs="Times New Roman"/>
                <w:b/>
                <w:color w:val="000000"/>
                <w:sz w:val="24"/>
                <w:szCs w:val="24"/>
                <w:lang w:val="ru-RU"/>
              </w:rPr>
              <w:t xml:space="preserve"> </w:t>
            </w:r>
            <w:proofErr w:type="spellStart"/>
            <w:r w:rsidRPr="00E038EF">
              <w:rPr>
                <w:rFonts w:ascii="Times New Roman" w:eastAsia="Times New Roman" w:hAnsi="Times New Roman" w:cs="Times New Roman"/>
                <w:b/>
                <w:color w:val="000000"/>
                <w:sz w:val="24"/>
                <w:szCs w:val="24"/>
                <w:lang w:val="ru-RU"/>
              </w:rPr>
              <w:t>інформацію</w:t>
            </w:r>
            <w:proofErr w:type="spellEnd"/>
            <w:r w:rsidR="009463D5" w:rsidRPr="00E038EF">
              <w:rPr>
                <w:rFonts w:ascii="Times New Roman" w:eastAsia="Times New Roman" w:hAnsi="Times New Roman" w:cs="Times New Roman"/>
                <w:b/>
                <w:color w:val="000000"/>
                <w:sz w:val="24"/>
                <w:szCs w:val="24"/>
                <w:lang w:val="ru-RU"/>
              </w:rPr>
              <w:t>/</w:t>
            </w:r>
            <w:proofErr w:type="spellStart"/>
            <w:r w:rsidR="009463D5" w:rsidRPr="00E038EF">
              <w:rPr>
                <w:rFonts w:ascii="Times New Roman" w:eastAsia="Times New Roman" w:hAnsi="Times New Roman" w:cs="Times New Roman"/>
                <w:b/>
                <w:color w:val="000000"/>
                <w:sz w:val="24"/>
                <w:szCs w:val="24"/>
                <w:lang w:val="ru-RU"/>
              </w:rPr>
              <w:t>документи</w:t>
            </w:r>
            <w:proofErr w:type="spellEnd"/>
            <w:r w:rsidRPr="00E038EF">
              <w:rPr>
                <w:rFonts w:ascii="Times New Roman" w:eastAsia="Times New Roman" w:hAnsi="Times New Roman" w:cs="Times New Roman"/>
                <w:b/>
                <w:color w:val="000000"/>
                <w:sz w:val="24"/>
                <w:szCs w:val="24"/>
                <w:lang w:val="ru-RU"/>
              </w:rPr>
              <w:t>:</w:t>
            </w:r>
          </w:p>
        </w:tc>
      </w:tr>
      <w:tr w:rsidR="00DA11D6" w:rsidRPr="00DA11D6" w14:paraId="0EA83345" w14:textId="77777777" w:rsidTr="004373CE">
        <w:trPr>
          <w:trHeight w:val="87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74829C" w14:textId="77777777" w:rsidR="00DA11D6" w:rsidRPr="00E038EF" w:rsidRDefault="00DA11D6" w:rsidP="00E038EF">
            <w:pPr>
              <w:spacing w:after="0" w:line="240" w:lineRule="auto"/>
              <w:jc w:val="center"/>
              <w:rPr>
                <w:rFonts w:ascii="Times New Roman" w:eastAsia="Times New Roman" w:hAnsi="Times New Roman" w:cs="Times New Roman"/>
                <w:b/>
                <w:color w:val="000000"/>
                <w:sz w:val="24"/>
                <w:szCs w:val="24"/>
              </w:rPr>
            </w:pPr>
            <w:r w:rsidRPr="00E038EF">
              <w:rPr>
                <w:rFonts w:ascii="Times New Roman" w:eastAsia="Times New Roman" w:hAnsi="Times New Roman" w:cs="Times New Roman"/>
                <w:b/>
                <w:color w:val="000000"/>
                <w:sz w:val="24"/>
                <w:szCs w:val="24"/>
              </w:rPr>
              <w:t>1</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35A48" w14:textId="77777777" w:rsidR="00DA11D6" w:rsidRPr="00E038EF" w:rsidRDefault="00DA11D6"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96B8486" w14:textId="77777777" w:rsidR="00DA11D6" w:rsidRPr="00E038EF" w:rsidRDefault="00DA11D6" w:rsidP="00E038EF">
            <w:pPr>
              <w:spacing w:after="0" w:line="240" w:lineRule="auto"/>
              <w:jc w:val="both"/>
              <w:rPr>
                <w:rFonts w:ascii="Times New Roman" w:eastAsia="Times New Roman" w:hAnsi="Times New Roman" w:cs="Times New Roman"/>
                <w:b/>
                <w:sz w:val="24"/>
                <w:szCs w:val="24"/>
              </w:rPr>
            </w:pPr>
            <w:r w:rsidRPr="00E038EF">
              <w:rPr>
                <w:rFonts w:ascii="Times New Roman" w:eastAsia="Times New Roman" w:hAnsi="Times New Roman" w:cs="Times New Roman"/>
                <w:b/>
                <w:sz w:val="24"/>
                <w:szCs w:val="24"/>
              </w:rPr>
              <w:t>(підпункт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E7491" w14:textId="77777777" w:rsidR="00DA11D6" w:rsidRPr="00E038EF" w:rsidRDefault="00DA11D6" w:rsidP="00E038EF">
            <w:pPr>
              <w:spacing w:after="0" w:line="240" w:lineRule="auto"/>
              <w:jc w:val="both"/>
              <w:rPr>
                <w:rFonts w:ascii="Times New Roman" w:eastAsia="Times New Roman" w:hAnsi="Times New Roman" w:cs="Times New Roman"/>
                <w:b/>
                <w:sz w:val="24"/>
                <w:szCs w:val="24"/>
              </w:rPr>
            </w:pPr>
            <w:r w:rsidRPr="00E038EF">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038EF">
              <w:rPr>
                <w:rFonts w:ascii="Times New Roman" w:eastAsia="Times New Roman" w:hAnsi="Times New Roman" w:cs="Times New Roman"/>
                <w:sz w:val="24"/>
                <w:szCs w:val="24"/>
              </w:rPr>
              <w:t>керівника</w:t>
            </w:r>
            <w:r w:rsidRPr="00E038EF">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038EF">
              <w:rPr>
                <w:rFonts w:ascii="Times New Roman" w:eastAsia="Times New Roman" w:hAnsi="Times New Roman" w:cs="Times New Roman"/>
                <w:b/>
                <w:sz w:val="24"/>
                <w:szCs w:val="24"/>
              </w:rPr>
              <w:t>вебресурсі</w:t>
            </w:r>
            <w:proofErr w:type="spellEnd"/>
            <w:r w:rsidRPr="00E038EF">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14:paraId="4CF1FA9F" w14:textId="77777777" w:rsidR="00AD4EAB" w:rsidRPr="00E038EF" w:rsidRDefault="00AD4EAB" w:rsidP="00E038EF">
            <w:pPr>
              <w:spacing w:after="0" w:line="240" w:lineRule="auto"/>
              <w:ind w:firstLine="566"/>
              <w:jc w:val="both"/>
              <w:rPr>
                <w:rFonts w:ascii="Times New Roman" w:hAnsi="Times New Roman" w:cs="Times New Roman"/>
                <w:sz w:val="24"/>
                <w:szCs w:val="24"/>
                <w:highlight w:val="white"/>
              </w:rPr>
            </w:pPr>
            <w:r w:rsidRPr="00E038EF">
              <w:rPr>
                <w:rFonts w:ascii="Times New Roman" w:eastAsia="Times New Roman" w:hAnsi="Times New Roman" w:cs="Times New Roman"/>
                <w:sz w:val="24"/>
                <w:szCs w:val="24"/>
              </w:rPr>
              <w:t xml:space="preserve">Крім того, </w:t>
            </w:r>
            <w:r w:rsidRPr="00E038EF">
              <w:rPr>
                <w:rFonts w:ascii="Times New Roman" w:hAnsi="Times New Roman" w:cs="Times New Roman"/>
                <w:sz w:val="24"/>
                <w:szCs w:val="24"/>
                <w:highlight w:val="white"/>
              </w:rPr>
              <w:t xml:space="preserve">замовник буде приймати/переглядати довідку, що сформована електронною системою </w:t>
            </w:r>
            <w:proofErr w:type="spellStart"/>
            <w:r w:rsidRPr="00E038EF">
              <w:rPr>
                <w:rFonts w:ascii="Times New Roman" w:hAnsi="Times New Roman" w:cs="Times New Roman"/>
                <w:sz w:val="24"/>
                <w:szCs w:val="24"/>
                <w:highlight w:val="white"/>
              </w:rPr>
              <w:t>закупівель</w:t>
            </w:r>
            <w:proofErr w:type="spellEnd"/>
            <w:r w:rsidRPr="00E038EF">
              <w:rPr>
                <w:rFonts w:ascii="Times New Roman" w:hAnsi="Times New Roman" w:cs="Times New Roman"/>
                <w:sz w:val="24"/>
                <w:szCs w:val="24"/>
                <w:highlight w:val="white"/>
              </w:rPr>
              <w:t xml:space="preserve"> автоматично завдяки інтеграції електронної системи </w:t>
            </w:r>
            <w:proofErr w:type="spellStart"/>
            <w:r w:rsidRPr="00E038EF">
              <w:rPr>
                <w:rFonts w:ascii="Times New Roman" w:hAnsi="Times New Roman" w:cs="Times New Roman"/>
                <w:sz w:val="24"/>
                <w:szCs w:val="24"/>
                <w:highlight w:val="white"/>
              </w:rPr>
              <w:t>закупівель</w:t>
            </w:r>
            <w:proofErr w:type="spellEnd"/>
            <w:r w:rsidRPr="00E038EF">
              <w:rPr>
                <w:rFonts w:ascii="Times New Roman" w:hAnsi="Times New Roman" w:cs="Times New Roman"/>
                <w:sz w:val="24"/>
                <w:szCs w:val="24"/>
                <w:highlight w:val="white"/>
              </w:rPr>
              <w:t xml:space="preserve"> із Єдиним державним реєстром осіб, які вчинили корупційні або пов'язані з корупцією правопорушення, що реалізована на підставі спільного Наказу Національного агентства з питань запобігання корупції та Міністерства економіки України  від 18.01.2023 №13/23/395 “Про затвердження Порядку інформаційної взаємодії між Єдиним державним реєстром осіб, які вчинили корупційні та пов’язані з корупцією правопорушення, та електронною системою </w:t>
            </w:r>
            <w:proofErr w:type="spellStart"/>
            <w:r w:rsidRPr="00E038EF">
              <w:rPr>
                <w:rFonts w:ascii="Times New Roman" w:hAnsi="Times New Roman" w:cs="Times New Roman"/>
                <w:sz w:val="24"/>
                <w:szCs w:val="24"/>
                <w:highlight w:val="white"/>
              </w:rPr>
              <w:t>закупівель</w:t>
            </w:r>
            <w:proofErr w:type="spellEnd"/>
            <w:r w:rsidRPr="00E038EF">
              <w:rPr>
                <w:rFonts w:ascii="Times New Roman" w:hAnsi="Times New Roman" w:cs="Times New Roman"/>
                <w:sz w:val="24"/>
                <w:szCs w:val="24"/>
                <w:highlight w:val="white"/>
              </w:rPr>
              <w:t>”.</w:t>
            </w:r>
          </w:p>
          <w:p w14:paraId="2CC7F900" w14:textId="7A287927" w:rsidR="00AD4EAB" w:rsidRPr="00E038EF" w:rsidRDefault="00AD4EAB" w:rsidP="00E038EF">
            <w:pPr>
              <w:spacing w:after="0" w:line="240" w:lineRule="auto"/>
              <w:jc w:val="both"/>
              <w:rPr>
                <w:rFonts w:ascii="Times New Roman" w:eastAsia="Times New Roman" w:hAnsi="Times New Roman" w:cs="Times New Roman"/>
                <w:sz w:val="24"/>
                <w:szCs w:val="24"/>
                <w:highlight w:val="red"/>
              </w:rPr>
            </w:pPr>
            <w:r w:rsidRPr="00E038EF">
              <w:rPr>
                <w:rFonts w:ascii="Times New Roman" w:hAnsi="Times New Roman" w:cs="Times New Roman"/>
                <w:sz w:val="24"/>
                <w:szCs w:val="24"/>
                <w:highlight w:val="white"/>
              </w:rPr>
              <w:t xml:space="preserve">У випадку, якщо вказана довідка не сформована електронною системою </w:t>
            </w:r>
            <w:proofErr w:type="spellStart"/>
            <w:r w:rsidRPr="00E038EF">
              <w:rPr>
                <w:rFonts w:ascii="Times New Roman" w:hAnsi="Times New Roman" w:cs="Times New Roman"/>
                <w:sz w:val="24"/>
                <w:szCs w:val="24"/>
                <w:highlight w:val="white"/>
              </w:rPr>
              <w:t>закупівель</w:t>
            </w:r>
            <w:proofErr w:type="spellEnd"/>
            <w:r w:rsidRPr="00E038EF">
              <w:rPr>
                <w:rFonts w:ascii="Times New Roman" w:hAnsi="Times New Roman" w:cs="Times New Roman"/>
                <w:sz w:val="24"/>
                <w:szCs w:val="24"/>
                <w:highlight w:val="white"/>
              </w:rPr>
              <w:t xml:space="preserve"> автоматично замовник перевіряє зазначену інформацію в Єдиному державному реєстрі осіб, які вчинили корупційні або пов'язані з корупцією правопорушення самостійно.</w:t>
            </w:r>
          </w:p>
        </w:tc>
      </w:tr>
      <w:tr w:rsidR="00DA11D6" w:rsidRPr="00DA11D6" w14:paraId="6050D43B" w14:textId="77777777" w:rsidTr="003A0FDF">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38F5E" w14:textId="77777777" w:rsidR="00DA11D6" w:rsidRPr="00E038EF" w:rsidRDefault="00DA11D6" w:rsidP="00E038EF">
            <w:pPr>
              <w:spacing w:after="0" w:line="240" w:lineRule="auto"/>
              <w:jc w:val="center"/>
              <w:rPr>
                <w:rFonts w:ascii="Times New Roman" w:eastAsia="Times New Roman" w:hAnsi="Times New Roman" w:cs="Times New Roman"/>
                <w:sz w:val="24"/>
                <w:szCs w:val="24"/>
              </w:rPr>
            </w:pPr>
            <w:r w:rsidRPr="00E038EF">
              <w:rPr>
                <w:rFonts w:ascii="Times New Roman" w:eastAsia="Times New Roman" w:hAnsi="Times New Roman" w:cs="Times New Roman"/>
                <w:b/>
                <w:color w:val="000000"/>
                <w:sz w:val="24"/>
                <w:szCs w:val="24"/>
              </w:rPr>
              <w:t>2</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FF6EC" w14:textId="77777777" w:rsidR="00DA11D6" w:rsidRPr="00E038EF" w:rsidRDefault="00DA11D6"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90732E" w14:textId="77777777" w:rsidR="00DA11D6" w:rsidRPr="00E038EF" w:rsidRDefault="00DA11D6" w:rsidP="00E038EF">
            <w:pPr>
              <w:spacing w:after="0" w:line="240" w:lineRule="auto"/>
              <w:jc w:val="both"/>
              <w:rPr>
                <w:rFonts w:ascii="Times New Roman" w:eastAsia="Times New Roman" w:hAnsi="Times New Roman" w:cs="Times New Roman"/>
                <w:sz w:val="24"/>
                <w:szCs w:val="24"/>
              </w:rPr>
            </w:pPr>
            <w:r w:rsidRPr="000100FE">
              <w:rPr>
                <w:rFonts w:ascii="Times New Roman" w:eastAsia="Times New Roman" w:hAnsi="Times New Roman" w:cs="Times New Roman"/>
                <w:b/>
                <w:sz w:val="24"/>
                <w:szCs w:val="24"/>
              </w:rPr>
              <w:t>(підпункт 6 пункт</w:t>
            </w:r>
            <w:r w:rsidRPr="00E038EF">
              <w:rPr>
                <w:rFonts w:ascii="Times New Roman" w:eastAsia="Times New Roman" w:hAnsi="Times New Roman" w:cs="Times New Roman"/>
                <w:b/>
                <w:sz w:val="24"/>
                <w:szCs w:val="24"/>
              </w:rPr>
              <w:t xml:space="preserve"> 47</w:t>
            </w:r>
            <w:r w:rsidRPr="000100FE">
              <w:rPr>
                <w:rFonts w:ascii="Times New Roman" w:eastAsia="Times New Roman" w:hAnsi="Times New Roman" w:cs="Times New Roman"/>
                <w:b/>
                <w:sz w:val="24"/>
                <w:szCs w:val="24"/>
              </w:rPr>
              <w:t xml:space="preserve"> Особливостей)</w:t>
            </w:r>
          </w:p>
        </w:tc>
        <w:tc>
          <w:tcPr>
            <w:tcW w:w="56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9F9570" w14:textId="77777777" w:rsidR="00DA11D6" w:rsidRPr="00E038EF" w:rsidRDefault="00DA11D6" w:rsidP="00E038EF">
            <w:pPr>
              <w:spacing w:after="0" w:line="240" w:lineRule="auto"/>
              <w:jc w:val="both"/>
              <w:rPr>
                <w:rFonts w:ascii="Times New Roman" w:eastAsia="Times New Roman" w:hAnsi="Times New Roman" w:cs="Times New Roman"/>
                <w:b/>
                <w:sz w:val="24"/>
                <w:szCs w:val="24"/>
              </w:rPr>
            </w:pPr>
            <w:r w:rsidRPr="00E038EF">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038EF">
              <w:rPr>
                <w:rFonts w:ascii="Times New Roman" w:eastAsia="Times New Roman" w:hAnsi="Times New Roman" w:cs="Times New Roman"/>
                <w:sz w:val="24"/>
                <w:szCs w:val="24"/>
              </w:rPr>
              <w:t>керівника</w:t>
            </w:r>
            <w:r w:rsidRPr="00E038EF">
              <w:rPr>
                <w:rFonts w:ascii="Times New Roman" w:eastAsia="Times New Roman" w:hAnsi="Times New Roman" w:cs="Times New Roman"/>
                <w:b/>
                <w:sz w:val="24"/>
                <w:szCs w:val="24"/>
              </w:rPr>
              <w:t xml:space="preserve"> учасника процедури закупівлі. </w:t>
            </w:r>
          </w:p>
          <w:p w14:paraId="2334A88E" w14:textId="77777777" w:rsidR="00DA11D6" w:rsidRPr="00E038EF" w:rsidRDefault="00DA11D6" w:rsidP="00E038EF">
            <w:pPr>
              <w:spacing w:after="0" w:line="240" w:lineRule="auto"/>
              <w:jc w:val="both"/>
              <w:rPr>
                <w:rFonts w:ascii="Times New Roman" w:eastAsia="Times New Roman" w:hAnsi="Times New Roman" w:cs="Times New Roman"/>
                <w:b/>
                <w:sz w:val="24"/>
                <w:szCs w:val="24"/>
              </w:rPr>
            </w:pPr>
          </w:p>
          <w:p w14:paraId="36331246" w14:textId="56AE7E64" w:rsidR="00DA11D6" w:rsidRPr="00E038EF" w:rsidRDefault="00AD4EAB" w:rsidP="00E038EF">
            <w:pPr>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b/>
                <w:sz w:val="24"/>
                <w:szCs w:val="24"/>
              </w:rPr>
              <w:t xml:space="preserve">Документ повинен бути </w:t>
            </w:r>
            <w:r w:rsidR="00DA11D6" w:rsidRPr="00E038EF">
              <w:rPr>
                <w:rFonts w:ascii="Times New Roman" w:eastAsia="Times New Roman" w:hAnsi="Times New Roman" w:cs="Times New Roman"/>
                <w:b/>
                <w:sz w:val="24"/>
                <w:szCs w:val="24"/>
              </w:rPr>
              <w:t xml:space="preserve">не більше </w:t>
            </w:r>
            <w:proofErr w:type="spellStart"/>
            <w:r w:rsidR="00DA11D6" w:rsidRPr="00E038EF">
              <w:rPr>
                <w:rFonts w:ascii="Times New Roman" w:eastAsia="Times New Roman" w:hAnsi="Times New Roman" w:cs="Times New Roman"/>
                <w:b/>
                <w:sz w:val="24"/>
                <w:szCs w:val="24"/>
              </w:rPr>
              <w:t>тридцятиденної</w:t>
            </w:r>
            <w:proofErr w:type="spellEnd"/>
            <w:r w:rsidR="00DA11D6" w:rsidRPr="00E038EF">
              <w:rPr>
                <w:rFonts w:ascii="Times New Roman" w:eastAsia="Times New Roman" w:hAnsi="Times New Roman" w:cs="Times New Roman"/>
                <w:b/>
                <w:sz w:val="24"/>
                <w:szCs w:val="24"/>
              </w:rPr>
              <w:t xml:space="preserve"> давнини від дати подання документа.</w:t>
            </w:r>
            <w:r w:rsidR="00DA11D6" w:rsidRPr="00E038EF">
              <w:rPr>
                <w:rFonts w:ascii="Times New Roman" w:eastAsia="Times New Roman" w:hAnsi="Times New Roman" w:cs="Times New Roman"/>
                <w:sz w:val="24"/>
                <w:szCs w:val="24"/>
              </w:rPr>
              <w:t> </w:t>
            </w:r>
          </w:p>
        </w:tc>
      </w:tr>
      <w:tr w:rsidR="00DA11D6" w:rsidRPr="00DA11D6" w14:paraId="5A0FB429" w14:textId="77777777" w:rsidTr="003A0FDF">
        <w:trPr>
          <w:trHeight w:val="193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ABC3E" w14:textId="77777777" w:rsidR="00DA11D6" w:rsidRPr="00E038EF" w:rsidRDefault="00DA11D6" w:rsidP="00E038EF">
            <w:pPr>
              <w:spacing w:after="0" w:line="240" w:lineRule="auto"/>
              <w:jc w:val="center"/>
              <w:rPr>
                <w:rFonts w:ascii="Times New Roman" w:eastAsia="Times New Roman" w:hAnsi="Times New Roman" w:cs="Times New Roman"/>
                <w:sz w:val="24"/>
                <w:szCs w:val="24"/>
              </w:rPr>
            </w:pPr>
            <w:r w:rsidRPr="00E038EF">
              <w:rPr>
                <w:rFonts w:ascii="Times New Roman" w:eastAsia="Times New Roman" w:hAnsi="Times New Roman" w:cs="Times New Roman"/>
                <w:b/>
                <w:color w:val="000000"/>
                <w:sz w:val="24"/>
                <w:szCs w:val="24"/>
              </w:rPr>
              <w:t>3</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46414" w14:textId="77777777" w:rsidR="00DA11D6" w:rsidRPr="00E038EF" w:rsidRDefault="00DA11D6"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E038EF">
              <w:rPr>
                <w:rFonts w:ascii="Times New Roman" w:eastAsia="Times New Roman" w:hAnsi="Times New Roman" w:cs="Times New Roman"/>
                <w:sz w:val="24"/>
                <w:szCs w:val="24"/>
              </w:rPr>
              <w:lastRenderedPageBreak/>
              <w:t>людьми.</w:t>
            </w:r>
          </w:p>
          <w:p w14:paraId="11C006AB" w14:textId="77777777" w:rsidR="00DA11D6" w:rsidRPr="00E038EF" w:rsidRDefault="00DA11D6" w:rsidP="00E038EF">
            <w:pPr>
              <w:spacing w:after="0" w:line="240" w:lineRule="auto"/>
              <w:jc w:val="both"/>
              <w:rPr>
                <w:rFonts w:ascii="Times New Roman" w:eastAsia="Times New Roman" w:hAnsi="Times New Roman" w:cs="Times New Roman"/>
                <w:b/>
                <w:sz w:val="24"/>
                <w:szCs w:val="24"/>
              </w:rPr>
            </w:pPr>
            <w:r w:rsidRPr="00E038EF">
              <w:rPr>
                <w:rFonts w:ascii="Times New Roman" w:eastAsia="Times New Roman" w:hAnsi="Times New Roman" w:cs="Times New Roman"/>
                <w:b/>
                <w:sz w:val="24"/>
                <w:szCs w:val="24"/>
              </w:rPr>
              <w:t>(підпункт 12 пункт 47 Особливостей)</w:t>
            </w:r>
          </w:p>
        </w:tc>
        <w:tc>
          <w:tcPr>
            <w:tcW w:w="56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CC98D4" w14:textId="77777777" w:rsidR="00DA11D6" w:rsidRPr="00E038EF" w:rsidRDefault="00DA11D6" w:rsidP="00E038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red"/>
                <w:lang w:val="ru-RU"/>
              </w:rPr>
            </w:pPr>
          </w:p>
        </w:tc>
      </w:tr>
      <w:tr w:rsidR="00DA11D6" w:rsidRPr="00DA11D6" w14:paraId="0F3E51D2" w14:textId="77777777" w:rsidTr="003A0FDF">
        <w:trPr>
          <w:trHeight w:val="86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06C1E" w14:textId="733FD082" w:rsidR="00DA11D6" w:rsidRPr="00E038EF" w:rsidRDefault="00DD62FA" w:rsidP="00E038EF">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0A2F9" w14:textId="61ADC07C"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Підтвердження повноважень підписувати договір</w:t>
            </w:r>
            <w:r w:rsidR="000B68F1" w:rsidRPr="00E038EF">
              <w:rPr>
                <w:rFonts w:ascii="Times New Roman" w:hAnsi="Times New Roman" w:cs="Times New Roman"/>
                <w:sz w:val="24"/>
                <w:szCs w:val="24"/>
              </w:rPr>
              <w:t xml:space="preserve"> про закупівлю</w:t>
            </w:r>
          </w:p>
          <w:p w14:paraId="16690FC3"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w:t>
            </w:r>
            <w:r w:rsidRPr="00E038EF">
              <w:rPr>
                <w:rFonts w:ascii="Times New Roman" w:eastAsia="Times New Roman" w:hAnsi="Times New Roman" w:cs="Times New Roman"/>
                <w:b/>
                <w:sz w:val="24"/>
                <w:szCs w:val="24"/>
              </w:rPr>
              <w:t>пункт 17 Особливостей</w:t>
            </w:r>
            <w:r w:rsidRPr="00E038EF">
              <w:rPr>
                <w:rFonts w:ascii="Times New Roman" w:eastAsia="Times New Roman" w:hAnsi="Times New Roman" w:cs="Times New Roman"/>
                <w:b/>
                <w:color w:val="000000"/>
                <w:sz w:val="24"/>
                <w:szCs w:val="24"/>
                <w:lang w:val="ru-RU"/>
              </w:rPr>
              <w:t>)</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E757E"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 xml:space="preserve">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 (оприлюднюється в </w:t>
            </w:r>
            <w:proofErr w:type="spellStart"/>
            <w:r w:rsidRPr="00E038EF">
              <w:rPr>
                <w:rFonts w:ascii="Times New Roman" w:hAnsi="Times New Roman" w:cs="Times New Roman"/>
                <w:sz w:val="24"/>
                <w:szCs w:val="24"/>
              </w:rPr>
              <w:t>елетронній</w:t>
            </w:r>
            <w:proofErr w:type="spellEnd"/>
            <w:r w:rsidRPr="00E038EF">
              <w:rPr>
                <w:rFonts w:ascii="Times New Roman" w:hAnsi="Times New Roman" w:cs="Times New Roman"/>
                <w:sz w:val="24"/>
                <w:szCs w:val="24"/>
              </w:rPr>
              <w:t xml:space="preserve"> системі до укладання договору)</w:t>
            </w:r>
          </w:p>
        </w:tc>
      </w:tr>
      <w:tr w:rsidR="00D240FD" w:rsidRPr="00DA11D6" w14:paraId="52604E95" w14:textId="77777777" w:rsidTr="003A0FDF">
        <w:trPr>
          <w:trHeight w:val="86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BB8E9" w14:textId="12380850" w:rsidR="00D240FD" w:rsidRPr="00E038EF" w:rsidRDefault="00DD62FA" w:rsidP="00E038EF">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7935A" w14:textId="10256FA4" w:rsidR="00D240FD" w:rsidRPr="00E038EF" w:rsidRDefault="00A10229"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Проект  договору</w:t>
            </w:r>
            <w:r w:rsidR="000B68F1" w:rsidRPr="00E038EF">
              <w:rPr>
                <w:rFonts w:ascii="Times New Roman" w:hAnsi="Times New Roman" w:cs="Times New Roman"/>
                <w:sz w:val="24"/>
                <w:szCs w:val="24"/>
              </w:rPr>
              <w:t xml:space="preserve"> про закупівлю</w:t>
            </w:r>
            <w:r w:rsidRPr="00E038EF">
              <w:rPr>
                <w:rFonts w:ascii="Times New Roman" w:hAnsi="Times New Roman" w:cs="Times New Roman"/>
                <w:sz w:val="24"/>
                <w:szCs w:val="24"/>
              </w:rPr>
              <w:t xml:space="preserve"> (</w:t>
            </w:r>
            <w:r w:rsidR="000B68F1" w:rsidRPr="00E038EF">
              <w:rPr>
                <w:rFonts w:ascii="Times New Roman" w:hAnsi="Times New Roman" w:cs="Times New Roman"/>
                <w:sz w:val="24"/>
                <w:szCs w:val="24"/>
              </w:rPr>
              <w:t xml:space="preserve">надається </w:t>
            </w:r>
            <w:r w:rsidRPr="00E038EF">
              <w:rPr>
                <w:rFonts w:ascii="Times New Roman" w:hAnsi="Times New Roman" w:cs="Times New Roman"/>
                <w:sz w:val="24"/>
                <w:szCs w:val="24"/>
              </w:rPr>
              <w:t>у разі перерахунку ціни</w:t>
            </w:r>
            <w:r w:rsidR="00850121">
              <w:rPr>
                <w:rFonts w:ascii="Times New Roman" w:hAnsi="Times New Roman" w:cs="Times New Roman"/>
                <w:sz w:val="24"/>
                <w:szCs w:val="24"/>
              </w:rPr>
              <w:t xml:space="preserve">, в </w:t>
            </w:r>
            <w:proofErr w:type="spellStart"/>
            <w:r w:rsidR="00850121">
              <w:rPr>
                <w:rFonts w:ascii="Times New Roman" w:hAnsi="Times New Roman" w:cs="Times New Roman"/>
                <w:sz w:val="24"/>
                <w:szCs w:val="24"/>
              </w:rPr>
              <w:t>т.ч</w:t>
            </w:r>
            <w:proofErr w:type="spellEnd"/>
            <w:r w:rsidR="00850121">
              <w:rPr>
                <w:rFonts w:ascii="Times New Roman" w:hAnsi="Times New Roman" w:cs="Times New Roman"/>
                <w:sz w:val="24"/>
                <w:szCs w:val="24"/>
              </w:rPr>
              <w:t>. за результатами аукціону (у разі його проведення)</w:t>
            </w:r>
            <w:r w:rsidRPr="00E038EF">
              <w:rPr>
                <w:rFonts w:ascii="Times New Roman" w:hAnsi="Times New Roman" w:cs="Times New Roman"/>
                <w:sz w:val="24"/>
                <w:szCs w:val="24"/>
              </w:rPr>
              <w:t>)</w:t>
            </w:r>
          </w:p>
          <w:p w14:paraId="33E164BD" w14:textId="0349B147" w:rsidR="00A10229" w:rsidRPr="00E038EF" w:rsidRDefault="00A10229"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w:t>
            </w:r>
            <w:r w:rsidRPr="00E038EF">
              <w:rPr>
                <w:rFonts w:ascii="Times New Roman" w:eastAsia="Times New Roman" w:hAnsi="Times New Roman" w:cs="Times New Roman"/>
                <w:b/>
                <w:sz w:val="24"/>
                <w:szCs w:val="24"/>
              </w:rPr>
              <w:t>пункт 18 Особливостей</w:t>
            </w:r>
            <w:r w:rsidRPr="00E038EF">
              <w:rPr>
                <w:rFonts w:ascii="Times New Roman" w:eastAsia="Times New Roman" w:hAnsi="Times New Roman" w:cs="Times New Roman"/>
                <w:b/>
                <w:color w:val="000000"/>
                <w:sz w:val="24"/>
                <w:szCs w:val="24"/>
                <w:lang w:val="ru-RU"/>
              </w:rPr>
              <w:t>)</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272F0" w14:textId="2B54225F" w:rsidR="00D240FD" w:rsidRPr="00E038EF" w:rsidRDefault="00D240FD" w:rsidP="00E038EF">
            <w:pPr>
              <w:spacing w:after="0" w:line="240" w:lineRule="auto"/>
              <w:jc w:val="both"/>
              <w:rPr>
                <w:rFonts w:ascii="Times New Roman" w:eastAsia="Times New Roman" w:hAnsi="Times New Roman" w:cs="Times New Roman"/>
                <w:sz w:val="24"/>
                <w:szCs w:val="24"/>
                <w:lang w:eastAsia="ru-RU"/>
              </w:rPr>
            </w:pPr>
            <w:r w:rsidRPr="00E038EF">
              <w:rPr>
                <w:rFonts w:ascii="Times New Roman" w:eastAsia="Times New Roman" w:hAnsi="Times New Roman" w:cs="Times New Roman"/>
                <w:sz w:val="24"/>
                <w:szCs w:val="24"/>
                <w:lang w:eastAsia="ru-RU"/>
              </w:rPr>
              <w:t xml:space="preserve">У разі необхідності перерахунку ціни </w:t>
            </w:r>
            <w:r w:rsidR="00A10229" w:rsidRPr="00E038EF">
              <w:rPr>
                <w:rFonts w:ascii="Times New Roman" w:eastAsia="Times New Roman" w:hAnsi="Times New Roman" w:cs="Times New Roman"/>
                <w:sz w:val="24"/>
                <w:szCs w:val="24"/>
                <w:lang w:eastAsia="ru-RU"/>
              </w:rPr>
              <w:t>в проекті договору</w:t>
            </w:r>
            <w:r w:rsidR="000B68F1" w:rsidRPr="00E038EF">
              <w:rPr>
                <w:rFonts w:ascii="Times New Roman" w:eastAsia="Times New Roman" w:hAnsi="Times New Roman" w:cs="Times New Roman"/>
                <w:sz w:val="24"/>
                <w:szCs w:val="24"/>
                <w:lang w:eastAsia="ru-RU"/>
              </w:rPr>
              <w:t xml:space="preserve"> про закупівлю</w:t>
            </w:r>
            <w:r w:rsidRPr="00E038EF">
              <w:rPr>
                <w:rFonts w:ascii="Times New Roman" w:eastAsia="Times New Roman" w:hAnsi="Times New Roman" w:cs="Times New Roman"/>
                <w:sz w:val="24"/>
                <w:szCs w:val="24"/>
                <w:lang w:eastAsia="ru-RU"/>
              </w:rPr>
              <w:t xml:space="preserve"> переможець має надати </w:t>
            </w:r>
            <w:r w:rsidR="00A10229" w:rsidRPr="00E038EF">
              <w:rPr>
                <w:rFonts w:ascii="Times New Roman" w:eastAsia="Times New Roman" w:hAnsi="Times New Roman" w:cs="Times New Roman"/>
                <w:sz w:val="24"/>
                <w:szCs w:val="24"/>
                <w:lang w:eastAsia="ru-RU"/>
              </w:rPr>
              <w:t>оновлений проект договору</w:t>
            </w:r>
            <w:r w:rsidR="000B68F1" w:rsidRPr="00E038EF">
              <w:rPr>
                <w:rFonts w:ascii="Times New Roman" w:eastAsia="Times New Roman" w:hAnsi="Times New Roman" w:cs="Times New Roman"/>
                <w:sz w:val="24"/>
                <w:szCs w:val="24"/>
                <w:lang w:eastAsia="ru-RU"/>
              </w:rPr>
              <w:t xml:space="preserve"> про закупівлю</w:t>
            </w:r>
            <w:r w:rsidR="00A10229" w:rsidRPr="00E038EF">
              <w:rPr>
                <w:rFonts w:ascii="Times New Roman" w:eastAsia="Times New Roman" w:hAnsi="Times New Roman" w:cs="Times New Roman"/>
                <w:sz w:val="24"/>
                <w:szCs w:val="24"/>
                <w:lang w:eastAsia="ru-RU"/>
              </w:rPr>
              <w:t>, беручи до уваги п.18 Особливостей</w:t>
            </w:r>
            <w:r w:rsidRPr="00E038EF">
              <w:rPr>
                <w:rFonts w:ascii="Times New Roman" w:eastAsia="Times New Roman" w:hAnsi="Times New Roman" w:cs="Times New Roman"/>
                <w:sz w:val="24"/>
                <w:szCs w:val="24"/>
                <w:lang w:eastAsia="ru-RU"/>
              </w:rPr>
              <w:t xml:space="preserve"> </w:t>
            </w:r>
            <w:r w:rsidRPr="00E038EF">
              <w:rPr>
                <w:rFonts w:ascii="Times New Roman" w:hAnsi="Times New Roman" w:cs="Times New Roman"/>
                <w:sz w:val="24"/>
                <w:szCs w:val="24"/>
              </w:rPr>
              <w:t>(оприлюднюється в еле</w:t>
            </w:r>
            <w:r w:rsidR="000B68F1" w:rsidRPr="00E038EF">
              <w:rPr>
                <w:rFonts w:ascii="Times New Roman" w:hAnsi="Times New Roman" w:cs="Times New Roman"/>
                <w:sz w:val="24"/>
                <w:szCs w:val="24"/>
              </w:rPr>
              <w:t>к</w:t>
            </w:r>
            <w:r w:rsidRPr="00E038EF">
              <w:rPr>
                <w:rFonts w:ascii="Times New Roman" w:hAnsi="Times New Roman" w:cs="Times New Roman"/>
                <w:sz w:val="24"/>
                <w:szCs w:val="24"/>
              </w:rPr>
              <w:t>тронній системі до укладання договору)</w:t>
            </w:r>
            <w:r w:rsidR="00A10229" w:rsidRPr="00E038EF">
              <w:rPr>
                <w:rFonts w:ascii="Times New Roman" w:eastAsia="Times New Roman" w:hAnsi="Times New Roman" w:cs="Times New Roman"/>
                <w:sz w:val="24"/>
                <w:szCs w:val="24"/>
                <w:lang w:eastAsia="ru-RU"/>
              </w:rPr>
              <w:t>.</w:t>
            </w:r>
          </w:p>
        </w:tc>
      </w:tr>
    </w:tbl>
    <w:p w14:paraId="726C1C33" w14:textId="77777777" w:rsidR="00DA11D6" w:rsidRPr="00AD4EAB" w:rsidRDefault="00DA11D6" w:rsidP="00DA11D6">
      <w:pPr>
        <w:pStyle w:val="a5"/>
        <w:spacing w:after="0"/>
        <w:ind w:right="-1"/>
        <w:jc w:val="both"/>
        <w:rPr>
          <w:b/>
          <w:color w:val="000000"/>
        </w:rPr>
      </w:pPr>
      <w:r w:rsidRPr="00AD4EAB">
        <w:rPr>
          <w:b/>
          <w:color w:val="000000"/>
        </w:rPr>
        <w:t>Документи, які надаються ПЕРЕМОЖЦЕМ (фізичною особою чи фізичною особою</w:t>
      </w:r>
      <w:r w:rsidRPr="00AD4EAB">
        <w:rPr>
          <w:b/>
        </w:rPr>
        <w:t xml:space="preserve"> — </w:t>
      </w:r>
      <w:r w:rsidRPr="00AD4EAB">
        <w:rPr>
          <w:b/>
          <w:color w:val="000000"/>
        </w:rPr>
        <w:t>підприємцем):</w:t>
      </w:r>
    </w:p>
    <w:tbl>
      <w:tblPr>
        <w:tblW w:w="9871" w:type="dxa"/>
        <w:tblInd w:w="-100" w:type="dxa"/>
        <w:tblLayout w:type="fixed"/>
        <w:tblLook w:val="0400" w:firstRow="0" w:lastRow="0" w:firstColumn="0" w:lastColumn="0" w:noHBand="0" w:noVBand="1"/>
      </w:tblPr>
      <w:tblGrid>
        <w:gridCol w:w="516"/>
        <w:gridCol w:w="3685"/>
        <w:gridCol w:w="5670"/>
      </w:tblGrid>
      <w:tr w:rsidR="00DA11D6" w:rsidRPr="00DA11D6" w14:paraId="123B3B52" w14:textId="77777777" w:rsidTr="003A0FDF">
        <w:trPr>
          <w:trHeight w:val="72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2BC0D" w14:textId="77777777" w:rsidR="00DA11D6" w:rsidRPr="003A0FDF" w:rsidRDefault="00DA11D6" w:rsidP="003A0FDF">
            <w:pPr>
              <w:spacing w:after="0" w:line="240" w:lineRule="auto"/>
              <w:jc w:val="center"/>
              <w:rPr>
                <w:rFonts w:ascii="Times New Roman" w:eastAsia="Times New Roman" w:hAnsi="Times New Roman" w:cs="Times New Roman"/>
                <w:sz w:val="24"/>
                <w:szCs w:val="24"/>
                <w:lang w:val="ru-RU"/>
              </w:rPr>
            </w:pPr>
            <w:r w:rsidRPr="003A0FDF">
              <w:rPr>
                <w:rFonts w:ascii="Times New Roman" w:eastAsia="Times New Roman" w:hAnsi="Times New Roman" w:cs="Times New Roman"/>
                <w:b/>
                <w:color w:val="000000"/>
                <w:sz w:val="24"/>
                <w:szCs w:val="24"/>
                <w:lang w:val="ru-RU"/>
              </w:rPr>
              <w:t>№</w:t>
            </w:r>
          </w:p>
          <w:p w14:paraId="0A750B61" w14:textId="77777777" w:rsidR="00DA11D6" w:rsidRPr="003A0FDF" w:rsidRDefault="00DA11D6" w:rsidP="003A0FDF">
            <w:pPr>
              <w:spacing w:after="0" w:line="240" w:lineRule="auto"/>
              <w:jc w:val="center"/>
              <w:rPr>
                <w:rFonts w:ascii="Times New Roman" w:eastAsia="Times New Roman" w:hAnsi="Times New Roman" w:cs="Times New Roman"/>
                <w:sz w:val="24"/>
                <w:szCs w:val="24"/>
                <w:lang w:val="ru-RU"/>
              </w:rPr>
            </w:pPr>
            <w:r w:rsidRPr="003A0FDF">
              <w:rPr>
                <w:rFonts w:ascii="Times New Roman" w:eastAsia="Times New Roman" w:hAnsi="Times New Roman" w:cs="Times New Roman"/>
                <w:b/>
                <w:sz w:val="24"/>
                <w:szCs w:val="24"/>
                <w:lang w:val="ru-RU"/>
              </w:rPr>
              <w:t>з</w:t>
            </w:r>
            <w:r w:rsidRPr="003A0FDF">
              <w:rPr>
                <w:rFonts w:ascii="Times New Roman" w:eastAsia="Times New Roman" w:hAnsi="Times New Roman" w:cs="Times New Roman"/>
                <w:b/>
                <w:color w:val="000000"/>
                <w:sz w:val="24"/>
                <w:szCs w:val="24"/>
                <w:lang w:val="ru-RU"/>
              </w:rPr>
              <w:t>/п</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234BF" w14:textId="77777777" w:rsidR="00DA11D6" w:rsidRPr="003A0FDF" w:rsidRDefault="00DA11D6" w:rsidP="003A0FDF">
            <w:pPr>
              <w:spacing w:after="0" w:line="240" w:lineRule="auto"/>
              <w:jc w:val="both"/>
              <w:rPr>
                <w:rFonts w:ascii="Times New Roman" w:eastAsia="Times New Roman" w:hAnsi="Times New Roman" w:cs="Times New Roman"/>
                <w:sz w:val="24"/>
                <w:szCs w:val="24"/>
                <w:lang w:val="ru-RU"/>
              </w:rPr>
            </w:pPr>
            <w:proofErr w:type="spellStart"/>
            <w:r w:rsidRPr="003A0FDF">
              <w:rPr>
                <w:rFonts w:ascii="Times New Roman" w:eastAsia="Times New Roman" w:hAnsi="Times New Roman" w:cs="Times New Roman"/>
                <w:b/>
                <w:color w:val="000000"/>
                <w:sz w:val="24"/>
                <w:szCs w:val="24"/>
                <w:lang w:val="ru-RU"/>
              </w:rPr>
              <w:t>Вимоги</w:t>
            </w:r>
            <w:proofErr w:type="spellEnd"/>
            <w:r w:rsidRPr="003A0FDF">
              <w:rPr>
                <w:rFonts w:ascii="Times New Roman" w:eastAsia="Times New Roman" w:hAnsi="Times New Roman" w:cs="Times New Roman"/>
                <w:b/>
                <w:color w:val="000000"/>
                <w:sz w:val="24"/>
                <w:szCs w:val="24"/>
                <w:lang w:val="ru-RU"/>
              </w:rPr>
              <w:t xml:space="preserve"> </w:t>
            </w:r>
          </w:p>
          <w:p w14:paraId="51EE592E" w14:textId="77777777" w:rsidR="00DA11D6" w:rsidRPr="003A0FDF" w:rsidRDefault="00DA11D6" w:rsidP="003A0FDF">
            <w:pPr>
              <w:spacing w:after="0" w:line="240" w:lineRule="auto"/>
              <w:jc w:val="both"/>
              <w:rPr>
                <w:rFonts w:ascii="Times New Roman" w:eastAsia="Times New Roman" w:hAnsi="Times New Roman" w:cs="Times New Roman"/>
                <w:sz w:val="24"/>
                <w:szCs w:val="24"/>
                <w:lang w:val="ru-RU"/>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012BA" w14:textId="3CFAFC84" w:rsidR="00DA11D6" w:rsidRPr="003A0FDF" w:rsidRDefault="00DA11D6" w:rsidP="003A0FDF">
            <w:pPr>
              <w:spacing w:after="0" w:line="240" w:lineRule="auto"/>
              <w:jc w:val="both"/>
              <w:rPr>
                <w:rFonts w:ascii="Times New Roman" w:eastAsia="Times New Roman" w:hAnsi="Times New Roman" w:cs="Times New Roman"/>
                <w:sz w:val="24"/>
                <w:szCs w:val="24"/>
                <w:lang w:val="ru-RU"/>
              </w:rPr>
            </w:pPr>
            <w:proofErr w:type="spellStart"/>
            <w:r w:rsidRPr="003A0FDF">
              <w:rPr>
                <w:rFonts w:ascii="Times New Roman" w:eastAsia="Times New Roman" w:hAnsi="Times New Roman" w:cs="Times New Roman"/>
                <w:b/>
                <w:color w:val="000000"/>
                <w:sz w:val="24"/>
                <w:szCs w:val="24"/>
                <w:lang w:val="ru-RU"/>
              </w:rPr>
              <w:t>Переможець</w:t>
            </w:r>
            <w:proofErr w:type="spellEnd"/>
            <w:r w:rsidRPr="003A0FDF">
              <w:rPr>
                <w:rFonts w:ascii="Times New Roman" w:eastAsia="Times New Roman" w:hAnsi="Times New Roman" w:cs="Times New Roman"/>
                <w:b/>
                <w:color w:val="000000"/>
                <w:sz w:val="24"/>
                <w:szCs w:val="24"/>
                <w:lang w:val="ru-RU"/>
              </w:rPr>
              <w:t xml:space="preserve"> </w:t>
            </w:r>
            <w:proofErr w:type="spellStart"/>
            <w:r w:rsidRPr="003A0FDF">
              <w:rPr>
                <w:rFonts w:ascii="Times New Roman" w:eastAsia="Times New Roman" w:hAnsi="Times New Roman" w:cs="Times New Roman"/>
                <w:b/>
                <w:color w:val="000000"/>
                <w:sz w:val="24"/>
                <w:szCs w:val="24"/>
                <w:lang w:val="ru-RU"/>
              </w:rPr>
              <w:t>торгів</w:t>
            </w:r>
            <w:proofErr w:type="spellEnd"/>
            <w:r w:rsidRPr="003A0FDF">
              <w:rPr>
                <w:rFonts w:ascii="Times New Roman" w:eastAsia="Times New Roman" w:hAnsi="Times New Roman" w:cs="Times New Roman"/>
                <w:b/>
                <w:color w:val="000000"/>
                <w:sz w:val="24"/>
                <w:szCs w:val="24"/>
                <w:lang w:val="ru-RU"/>
              </w:rPr>
              <w:t xml:space="preserve"> повинен </w:t>
            </w:r>
            <w:proofErr w:type="spellStart"/>
            <w:r w:rsidRPr="003A0FDF">
              <w:rPr>
                <w:rFonts w:ascii="Times New Roman" w:eastAsia="Times New Roman" w:hAnsi="Times New Roman" w:cs="Times New Roman"/>
                <w:b/>
                <w:color w:val="000000"/>
                <w:sz w:val="24"/>
                <w:szCs w:val="24"/>
                <w:lang w:val="ru-RU"/>
              </w:rPr>
              <w:t>надати</w:t>
            </w:r>
            <w:proofErr w:type="spellEnd"/>
            <w:r w:rsidRPr="003A0FDF">
              <w:rPr>
                <w:rFonts w:ascii="Times New Roman" w:eastAsia="Times New Roman" w:hAnsi="Times New Roman" w:cs="Times New Roman"/>
                <w:b/>
                <w:color w:val="000000"/>
                <w:sz w:val="24"/>
                <w:szCs w:val="24"/>
                <w:lang w:val="ru-RU"/>
              </w:rPr>
              <w:t xml:space="preserve"> </w:t>
            </w:r>
            <w:proofErr w:type="spellStart"/>
            <w:r w:rsidRPr="003A0FDF">
              <w:rPr>
                <w:rFonts w:ascii="Times New Roman" w:eastAsia="Times New Roman" w:hAnsi="Times New Roman" w:cs="Times New Roman"/>
                <w:b/>
                <w:color w:val="000000"/>
                <w:sz w:val="24"/>
                <w:szCs w:val="24"/>
                <w:lang w:val="ru-RU"/>
              </w:rPr>
              <w:t>таку</w:t>
            </w:r>
            <w:proofErr w:type="spellEnd"/>
            <w:r w:rsidRPr="003A0FDF">
              <w:rPr>
                <w:rFonts w:ascii="Times New Roman" w:eastAsia="Times New Roman" w:hAnsi="Times New Roman" w:cs="Times New Roman"/>
                <w:b/>
                <w:color w:val="000000"/>
                <w:sz w:val="24"/>
                <w:szCs w:val="24"/>
                <w:lang w:val="ru-RU"/>
              </w:rPr>
              <w:t xml:space="preserve"> </w:t>
            </w:r>
            <w:proofErr w:type="spellStart"/>
            <w:r w:rsidRPr="003A0FDF">
              <w:rPr>
                <w:rFonts w:ascii="Times New Roman" w:eastAsia="Times New Roman" w:hAnsi="Times New Roman" w:cs="Times New Roman"/>
                <w:b/>
                <w:color w:val="000000"/>
                <w:sz w:val="24"/>
                <w:szCs w:val="24"/>
                <w:lang w:val="ru-RU"/>
              </w:rPr>
              <w:t>інформацію</w:t>
            </w:r>
            <w:proofErr w:type="spellEnd"/>
            <w:r w:rsidR="00AD4EAB" w:rsidRPr="003A0FDF">
              <w:rPr>
                <w:rFonts w:ascii="Times New Roman" w:eastAsia="Times New Roman" w:hAnsi="Times New Roman" w:cs="Times New Roman"/>
                <w:b/>
                <w:color w:val="000000"/>
                <w:sz w:val="24"/>
                <w:szCs w:val="24"/>
                <w:lang w:val="ru-RU"/>
              </w:rPr>
              <w:t>/</w:t>
            </w:r>
            <w:proofErr w:type="spellStart"/>
            <w:r w:rsidR="00AD4EAB" w:rsidRPr="003A0FDF">
              <w:rPr>
                <w:rFonts w:ascii="Times New Roman" w:eastAsia="Times New Roman" w:hAnsi="Times New Roman" w:cs="Times New Roman"/>
                <w:b/>
                <w:color w:val="000000"/>
                <w:sz w:val="24"/>
                <w:szCs w:val="24"/>
                <w:lang w:val="ru-RU"/>
              </w:rPr>
              <w:t>документи</w:t>
            </w:r>
            <w:proofErr w:type="spellEnd"/>
            <w:r w:rsidRPr="003A0FDF">
              <w:rPr>
                <w:rFonts w:ascii="Times New Roman" w:eastAsia="Times New Roman" w:hAnsi="Times New Roman" w:cs="Times New Roman"/>
                <w:b/>
                <w:color w:val="000000"/>
                <w:sz w:val="24"/>
                <w:szCs w:val="24"/>
                <w:lang w:val="ru-RU"/>
              </w:rPr>
              <w:t>:</w:t>
            </w:r>
          </w:p>
        </w:tc>
      </w:tr>
      <w:tr w:rsidR="00DA11D6" w:rsidRPr="00DA11D6" w14:paraId="32F43F51" w14:textId="77777777" w:rsidTr="003A0FDF">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F72CA" w14:textId="77777777" w:rsidR="00DA11D6" w:rsidRPr="003A0FDF" w:rsidRDefault="00DA11D6" w:rsidP="003A0FDF">
            <w:pPr>
              <w:spacing w:after="0" w:line="240" w:lineRule="auto"/>
              <w:jc w:val="center"/>
              <w:rPr>
                <w:rFonts w:ascii="Times New Roman" w:eastAsia="Times New Roman" w:hAnsi="Times New Roman" w:cs="Times New Roman"/>
                <w:sz w:val="24"/>
                <w:szCs w:val="24"/>
                <w:lang w:val="ru-RU"/>
              </w:rPr>
            </w:pPr>
            <w:r w:rsidRPr="003A0FDF">
              <w:rPr>
                <w:rFonts w:ascii="Times New Roman" w:eastAsia="Times New Roman" w:hAnsi="Times New Roman" w:cs="Times New Roman"/>
                <w:b/>
                <w:color w:val="000000"/>
                <w:sz w:val="24"/>
                <w:szCs w:val="24"/>
                <w:lang w:val="ru-RU"/>
              </w:rPr>
              <w:t>1</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35320" w14:textId="77777777" w:rsidR="00DA11D6" w:rsidRPr="003A0FDF" w:rsidRDefault="00DA11D6" w:rsidP="003A0FD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A0FD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58BEC1" w14:textId="77777777" w:rsidR="00DA11D6" w:rsidRPr="003A0FDF" w:rsidRDefault="00DA11D6" w:rsidP="003A0FDF">
            <w:pPr>
              <w:spacing w:after="0" w:line="240" w:lineRule="auto"/>
              <w:jc w:val="both"/>
              <w:rPr>
                <w:rFonts w:ascii="Times New Roman" w:eastAsia="Times New Roman" w:hAnsi="Times New Roman" w:cs="Times New Roman"/>
                <w:b/>
                <w:sz w:val="24"/>
                <w:szCs w:val="24"/>
              </w:rPr>
            </w:pPr>
            <w:r w:rsidRPr="003A0FDF">
              <w:rPr>
                <w:rFonts w:ascii="Times New Roman" w:eastAsia="Times New Roman" w:hAnsi="Times New Roman" w:cs="Times New Roman"/>
                <w:b/>
                <w:sz w:val="24"/>
                <w:szCs w:val="24"/>
              </w:rPr>
              <w:t>(підпункт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71E84" w14:textId="77777777" w:rsidR="00DA11D6" w:rsidRPr="003A0FDF" w:rsidRDefault="00DA11D6" w:rsidP="003A0FDF">
            <w:pPr>
              <w:spacing w:after="0" w:line="240" w:lineRule="auto"/>
              <w:jc w:val="both"/>
              <w:rPr>
                <w:rFonts w:ascii="Times New Roman" w:eastAsia="Times New Roman" w:hAnsi="Times New Roman" w:cs="Times New Roman"/>
                <w:b/>
                <w:sz w:val="24"/>
                <w:szCs w:val="24"/>
              </w:rPr>
            </w:pPr>
            <w:r w:rsidRPr="003A0FDF">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A0FDF">
              <w:rPr>
                <w:rFonts w:ascii="Times New Roman" w:eastAsia="Times New Roman" w:hAnsi="Times New Roman" w:cs="Times New Roman"/>
                <w:b/>
                <w:sz w:val="24"/>
                <w:szCs w:val="24"/>
              </w:rPr>
              <w:t>вебресурсі</w:t>
            </w:r>
            <w:proofErr w:type="spellEnd"/>
            <w:r w:rsidRPr="003A0FDF">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14:paraId="2ECA6135" w14:textId="77777777" w:rsidR="00AD4EAB" w:rsidRPr="003A0FDF" w:rsidRDefault="00AD4EAB" w:rsidP="003A0FDF">
            <w:pPr>
              <w:spacing w:after="0" w:line="240" w:lineRule="auto"/>
              <w:ind w:firstLine="566"/>
              <w:jc w:val="both"/>
              <w:rPr>
                <w:rFonts w:ascii="Times New Roman" w:hAnsi="Times New Roman" w:cs="Times New Roman"/>
                <w:sz w:val="24"/>
                <w:szCs w:val="24"/>
              </w:rPr>
            </w:pPr>
            <w:r w:rsidRPr="003A0FDF">
              <w:rPr>
                <w:rFonts w:ascii="Times New Roman" w:eastAsia="Times New Roman" w:hAnsi="Times New Roman" w:cs="Times New Roman"/>
                <w:sz w:val="24"/>
                <w:szCs w:val="24"/>
              </w:rPr>
              <w:t xml:space="preserve">Крім того, </w:t>
            </w:r>
            <w:r w:rsidRPr="003A0FDF">
              <w:rPr>
                <w:rFonts w:ascii="Times New Roman" w:hAnsi="Times New Roman" w:cs="Times New Roman"/>
                <w:sz w:val="24"/>
                <w:szCs w:val="24"/>
              </w:rPr>
              <w:t xml:space="preserve">замовник буде приймати/переглядати довідку, що сформована електронною системою </w:t>
            </w:r>
            <w:proofErr w:type="spellStart"/>
            <w:r w:rsidRPr="003A0FDF">
              <w:rPr>
                <w:rFonts w:ascii="Times New Roman" w:hAnsi="Times New Roman" w:cs="Times New Roman"/>
                <w:sz w:val="24"/>
                <w:szCs w:val="24"/>
              </w:rPr>
              <w:t>закупівель</w:t>
            </w:r>
            <w:proofErr w:type="spellEnd"/>
            <w:r w:rsidRPr="003A0FDF">
              <w:rPr>
                <w:rFonts w:ascii="Times New Roman" w:hAnsi="Times New Roman" w:cs="Times New Roman"/>
                <w:sz w:val="24"/>
                <w:szCs w:val="24"/>
              </w:rPr>
              <w:t xml:space="preserve"> автоматично завдяки інтеграції електронної системи </w:t>
            </w:r>
            <w:proofErr w:type="spellStart"/>
            <w:r w:rsidRPr="003A0FDF">
              <w:rPr>
                <w:rFonts w:ascii="Times New Roman" w:hAnsi="Times New Roman" w:cs="Times New Roman"/>
                <w:sz w:val="24"/>
                <w:szCs w:val="24"/>
              </w:rPr>
              <w:t>закупівель</w:t>
            </w:r>
            <w:proofErr w:type="spellEnd"/>
            <w:r w:rsidRPr="003A0FDF">
              <w:rPr>
                <w:rFonts w:ascii="Times New Roman" w:hAnsi="Times New Roman" w:cs="Times New Roman"/>
                <w:sz w:val="24"/>
                <w:szCs w:val="24"/>
              </w:rPr>
              <w:t xml:space="preserve"> із Єдиним державним реєстром осіб, які вчинили корупційні або пов'язані з корупцією правопорушення, що реалізована на підставі спільного Наказу Національного агентства з питань запобігання корупції та Міністерства економіки України  від 18.01.2023 №13/23/395 “Про затвердження Порядку інформаційної взаємодії між Єдиним державним реєстром осіб, які вчинили корупційні та пов’язані з корупцією правопорушення, та електронною системою </w:t>
            </w:r>
            <w:proofErr w:type="spellStart"/>
            <w:r w:rsidRPr="003A0FDF">
              <w:rPr>
                <w:rFonts w:ascii="Times New Roman" w:hAnsi="Times New Roman" w:cs="Times New Roman"/>
                <w:sz w:val="24"/>
                <w:szCs w:val="24"/>
              </w:rPr>
              <w:t>закупівель</w:t>
            </w:r>
            <w:proofErr w:type="spellEnd"/>
            <w:r w:rsidRPr="003A0FDF">
              <w:rPr>
                <w:rFonts w:ascii="Times New Roman" w:hAnsi="Times New Roman" w:cs="Times New Roman"/>
                <w:sz w:val="24"/>
                <w:szCs w:val="24"/>
              </w:rPr>
              <w:t>”.</w:t>
            </w:r>
          </w:p>
          <w:p w14:paraId="089ABA93" w14:textId="24FFEB06" w:rsidR="00AD4EAB" w:rsidRPr="003A0FDF" w:rsidRDefault="00AD4EAB" w:rsidP="003A0FDF">
            <w:pPr>
              <w:spacing w:after="0" w:line="240" w:lineRule="auto"/>
              <w:jc w:val="both"/>
              <w:rPr>
                <w:rFonts w:ascii="Times New Roman" w:eastAsia="Times New Roman" w:hAnsi="Times New Roman" w:cs="Times New Roman"/>
                <w:sz w:val="24"/>
                <w:szCs w:val="24"/>
              </w:rPr>
            </w:pPr>
            <w:r w:rsidRPr="003A0FDF">
              <w:rPr>
                <w:rFonts w:ascii="Times New Roman" w:hAnsi="Times New Roman" w:cs="Times New Roman"/>
                <w:sz w:val="24"/>
                <w:szCs w:val="24"/>
              </w:rPr>
              <w:lastRenderedPageBreak/>
              <w:t xml:space="preserve">У випадку, якщо вказана довідка не сформована електронною системою </w:t>
            </w:r>
            <w:proofErr w:type="spellStart"/>
            <w:r w:rsidRPr="003A0FDF">
              <w:rPr>
                <w:rFonts w:ascii="Times New Roman" w:hAnsi="Times New Roman" w:cs="Times New Roman"/>
                <w:sz w:val="24"/>
                <w:szCs w:val="24"/>
              </w:rPr>
              <w:t>закупівель</w:t>
            </w:r>
            <w:proofErr w:type="spellEnd"/>
            <w:r w:rsidRPr="003A0FDF">
              <w:rPr>
                <w:rFonts w:ascii="Times New Roman" w:hAnsi="Times New Roman" w:cs="Times New Roman"/>
                <w:sz w:val="24"/>
                <w:szCs w:val="24"/>
              </w:rPr>
              <w:t xml:space="preserve"> автоматично замовник перевіряє зазначену інформацію в Єдиному державному реєстрі осіб, які вчинили корупційні або пов'язані з корупцією правопорушення самостійно.</w:t>
            </w:r>
          </w:p>
        </w:tc>
      </w:tr>
      <w:tr w:rsidR="00DA11D6" w:rsidRPr="00DA11D6" w14:paraId="5670B7B9" w14:textId="77777777" w:rsidTr="003A0FDF">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DDCD1" w14:textId="77777777" w:rsidR="00DA11D6" w:rsidRPr="003A0FDF" w:rsidRDefault="00DA11D6" w:rsidP="003A0FDF">
            <w:pPr>
              <w:spacing w:after="0" w:line="240" w:lineRule="auto"/>
              <w:jc w:val="center"/>
              <w:rPr>
                <w:rFonts w:ascii="Times New Roman" w:eastAsia="Times New Roman" w:hAnsi="Times New Roman" w:cs="Times New Roman"/>
                <w:sz w:val="24"/>
                <w:szCs w:val="24"/>
              </w:rPr>
            </w:pPr>
            <w:r w:rsidRPr="003A0FDF">
              <w:rPr>
                <w:rFonts w:ascii="Times New Roman" w:eastAsia="Times New Roman" w:hAnsi="Times New Roman" w:cs="Times New Roman"/>
                <w:b/>
                <w:color w:val="000000"/>
                <w:sz w:val="24"/>
                <w:szCs w:val="24"/>
              </w:rPr>
              <w:lastRenderedPageBreak/>
              <w:t>2</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D2852" w14:textId="77777777" w:rsidR="00DA11D6" w:rsidRPr="003A0FDF" w:rsidRDefault="00DA11D6" w:rsidP="003A0FD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A0FDF">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580CF4B" w14:textId="77777777" w:rsidR="00DA11D6" w:rsidRPr="003A0FDF" w:rsidRDefault="00DA11D6" w:rsidP="003A0FDF">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A0FDF">
              <w:rPr>
                <w:rFonts w:ascii="Times New Roman" w:eastAsia="Times New Roman" w:hAnsi="Times New Roman" w:cs="Times New Roman"/>
                <w:b/>
                <w:sz w:val="24"/>
                <w:szCs w:val="24"/>
              </w:rPr>
              <w:t>(підпункт 5 пункт 47 Особливостей)</w:t>
            </w:r>
          </w:p>
        </w:tc>
        <w:tc>
          <w:tcPr>
            <w:tcW w:w="56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D53AC" w14:textId="77777777" w:rsidR="00DA11D6" w:rsidRPr="003A0FDF" w:rsidRDefault="00DA11D6" w:rsidP="003A0FDF">
            <w:pPr>
              <w:spacing w:after="0" w:line="240" w:lineRule="auto"/>
              <w:jc w:val="both"/>
              <w:rPr>
                <w:rFonts w:ascii="Times New Roman" w:eastAsia="Times New Roman" w:hAnsi="Times New Roman" w:cs="Times New Roman"/>
                <w:b/>
                <w:color w:val="000000"/>
                <w:sz w:val="24"/>
                <w:szCs w:val="24"/>
              </w:rPr>
            </w:pPr>
            <w:r w:rsidRPr="003A0FDF">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39FEF1D" w14:textId="77777777" w:rsidR="00DA11D6" w:rsidRPr="003A0FDF" w:rsidRDefault="00DA11D6" w:rsidP="003A0FDF">
            <w:pPr>
              <w:spacing w:after="0" w:line="240" w:lineRule="auto"/>
              <w:jc w:val="both"/>
              <w:rPr>
                <w:rFonts w:ascii="Times New Roman" w:eastAsia="Times New Roman" w:hAnsi="Times New Roman" w:cs="Times New Roman"/>
                <w:b/>
                <w:color w:val="000000"/>
                <w:sz w:val="24"/>
                <w:szCs w:val="24"/>
              </w:rPr>
            </w:pPr>
          </w:p>
          <w:p w14:paraId="49A4E84D" w14:textId="77777777" w:rsidR="00DA11D6" w:rsidRPr="003A0FDF" w:rsidRDefault="00DA11D6" w:rsidP="003A0FDF">
            <w:pPr>
              <w:spacing w:after="0" w:line="240" w:lineRule="auto"/>
              <w:jc w:val="both"/>
              <w:rPr>
                <w:rFonts w:ascii="Times New Roman" w:eastAsia="Times New Roman" w:hAnsi="Times New Roman" w:cs="Times New Roman"/>
                <w:sz w:val="24"/>
                <w:szCs w:val="24"/>
              </w:rPr>
            </w:pPr>
            <w:r w:rsidRPr="003A0FDF">
              <w:rPr>
                <w:rFonts w:ascii="Times New Roman" w:eastAsia="Times New Roman" w:hAnsi="Times New Roman" w:cs="Times New Roman"/>
                <w:b/>
                <w:color w:val="000000"/>
                <w:sz w:val="24"/>
                <w:szCs w:val="24"/>
              </w:rPr>
              <w:t xml:space="preserve">Документ повинен бути не більше </w:t>
            </w:r>
            <w:proofErr w:type="spellStart"/>
            <w:r w:rsidRPr="003A0FDF">
              <w:rPr>
                <w:rFonts w:ascii="Times New Roman" w:eastAsia="Times New Roman" w:hAnsi="Times New Roman" w:cs="Times New Roman"/>
                <w:b/>
                <w:color w:val="000000"/>
                <w:sz w:val="24"/>
                <w:szCs w:val="24"/>
              </w:rPr>
              <w:t>тридцятиденної</w:t>
            </w:r>
            <w:proofErr w:type="spellEnd"/>
            <w:r w:rsidRPr="003A0FDF">
              <w:rPr>
                <w:rFonts w:ascii="Times New Roman" w:eastAsia="Times New Roman" w:hAnsi="Times New Roman" w:cs="Times New Roman"/>
                <w:b/>
                <w:color w:val="000000"/>
                <w:sz w:val="24"/>
                <w:szCs w:val="24"/>
              </w:rPr>
              <w:t xml:space="preserve"> давнини від дати подання документа.</w:t>
            </w:r>
            <w:r w:rsidRPr="003A0FDF">
              <w:rPr>
                <w:rFonts w:ascii="Times New Roman" w:eastAsia="Times New Roman" w:hAnsi="Times New Roman" w:cs="Times New Roman"/>
                <w:color w:val="000000"/>
                <w:sz w:val="24"/>
                <w:szCs w:val="24"/>
              </w:rPr>
              <w:t> </w:t>
            </w:r>
          </w:p>
        </w:tc>
      </w:tr>
      <w:tr w:rsidR="00DA11D6" w:rsidRPr="00DA11D6" w14:paraId="30BB52D8" w14:textId="77777777" w:rsidTr="003A0FDF">
        <w:trPr>
          <w:trHeight w:val="136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527AC" w14:textId="77777777" w:rsidR="00DA11D6" w:rsidRPr="003A0FDF" w:rsidRDefault="00DA11D6" w:rsidP="003A0FDF">
            <w:pPr>
              <w:spacing w:after="0" w:line="240" w:lineRule="auto"/>
              <w:jc w:val="center"/>
              <w:rPr>
                <w:rFonts w:ascii="Times New Roman" w:eastAsia="Times New Roman" w:hAnsi="Times New Roman" w:cs="Times New Roman"/>
                <w:sz w:val="24"/>
                <w:szCs w:val="24"/>
              </w:rPr>
            </w:pPr>
            <w:r w:rsidRPr="003A0FDF">
              <w:rPr>
                <w:rFonts w:ascii="Times New Roman" w:eastAsia="Times New Roman" w:hAnsi="Times New Roman" w:cs="Times New Roman"/>
                <w:b/>
                <w:color w:val="000000"/>
                <w:sz w:val="24"/>
                <w:szCs w:val="24"/>
              </w:rPr>
              <w:t>3</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FC7CE" w14:textId="77777777" w:rsidR="00DA11D6" w:rsidRPr="003A0FDF" w:rsidRDefault="00DA11D6" w:rsidP="003A0FD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A0FD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70E6E6" w14:textId="77777777" w:rsidR="00DA11D6" w:rsidRPr="003A0FDF" w:rsidRDefault="00DA11D6" w:rsidP="003A0FDF">
            <w:pPr>
              <w:spacing w:after="0" w:line="240" w:lineRule="auto"/>
              <w:jc w:val="both"/>
              <w:rPr>
                <w:rFonts w:ascii="Times New Roman" w:eastAsia="Times New Roman" w:hAnsi="Times New Roman" w:cs="Times New Roman"/>
                <w:sz w:val="24"/>
                <w:szCs w:val="24"/>
              </w:rPr>
            </w:pPr>
            <w:r w:rsidRPr="003A0FDF">
              <w:rPr>
                <w:rFonts w:ascii="Times New Roman" w:eastAsia="Times New Roman" w:hAnsi="Times New Roman" w:cs="Times New Roman"/>
                <w:b/>
                <w:sz w:val="24"/>
                <w:szCs w:val="24"/>
              </w:rPr>
              <w:t>(підпункт 12 пункт 47 Особливостей)</w:t>
            </w:r>
          </w:p>
        </w:tc>
        <w:tc>
          <w:tcPr>
            <w:tcW w:w="56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57072F" w14:textId="77777777" w:rsidR="00DA11D6" w:rsidRPr="003A0FDF" w:rsidRDefault="00DA11D6" w:rsidP="003A0FD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red"/>
                <w:lang w:val="ru-RU"/>
              </w:rPr>
            </w:pPr>
          </w:p>
        </w:tc>
      </w:tr>
      <w:tr w:rsidR="00DA11D6" w:rsidRPr="00474B9C" w14:paraId="5C42AC56" w14:textId="77777777" w:rsidTr="003A0FDF">
        <w:trPr>
          <w:trHeight w:val="86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0BA0A" w14:textId="441C5567" w:rsidR="00DA11D6" w:rsidRPr="003A0FDF" w:rsidRDefault="00DD62FA" w:rsidP="003A0FDF">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DE554" w14:textId="2F6D8FD9" w:rsidR="00DA11D6" w:rsidRPr="003A0FDF" w:rsidRDefault="00DA11D6" w:rsidP="003A0FDF">
            <w:pPr>
              <w:spacing w:after="0" w:line="240" w:lineRule="auto"/>
              <w:rPr>
                <w:rFonts w:ascii="Times New Roman" w:hAnsi="Times New Roman" w:cs="Times New Roman"/>
                <w:sz w:val="24"/>
                <w:szCs w:val="24"/>
              </w:rPr>
            </w:pPr>
            <w:r w:rsidRPr="003A0FDF">
              <w:rPr>
                <w:rFonts w:ascii="Times New Roman" w:hAnsi="Times New Roman" w:cs="Times New Roman"/>
                <w:sz w:val="24"/>
                <w:szCs w:val="24"/>
              </w:rPr>
              <w:t>Підтвердження повноважень підписувати договір</w:t>
            </w:r>
            <w:r w:rsidR="000B68F1" w:rsidRPr="003A0FDF">
              <w:rPr>
                <w:rFonts w:ascii="Times New Roman" w:hAnsi="Times New Roman" w:cs="Times New Roman"/>
                <w:sz w:val="24"/>
                <w:szCs w:val="24"/>
              </w:rPr>
              <w:t xml:space="preserve"> про закупівлю</w:t>
            </w:r>
          </w:p>
          <w:p w14:paraId="0F339D3D" w14:textId="77777777" w:rsidR="00DA11D6" w:rsidRPr="003A0FDF" w:rsidRDefault="00DA11D6" w:rsidP="003A0FDF">
            <w:pPr>
              <w:spacing w:after="0" w:line="240" w:lineRule="auto"/>
              <w:rPr>
                <w:rFonts w:ascii="Times New Roman" w:hAnsi="Times New Roman" w:cs="Times New Roman"/>
                <w:sz w:val="24"/>
                <w:szCs w:val="24"/>
              </w:rPr>
            </w:pPr>
            <w:r w:rsidRPr="003A0FDF">
              <w:rPr>
                <w:rFonts w:ascii="Times New Roman" w:hAnsi="Times New Roman" w:cs="Times New Roman"/>
                <w:sz w:val="24"/>
                <w:szCs w:val="24"/>
              </w:rPr>
              <w:t>(</w:t>
            </w:r>
            <w:r w:rsidRPr="003A0FDF">
              <w:rPr>
                <w:rFonts w:ascii="Times New Roman" w:eastAsia="Times New Roman" w:hAnsi="Times New Roman" w:cs="Times New Roman"/>
                <w:b/>
                <w:sz w:val="24"/>
                <w:szCs w:val="24"/>
              </w:rPr>
              <w:t>пункт 17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3D8D8" w14:textId="6222964B" w:rsidR="00DA11D6" w:rsidRPr="003A0FDF" w:rsidRDefault="00DA11D6" w:rsidP="003A0FDF">
            <w:pPr>
              <w:spacing w:after="0" w:line="240" w:lineRule="auto"/>
              <w:rPr>
                <w:rFonts w:ascii="Times New Roman" w:hAnsi="Times New Roman" w:cs="Times New Roman"/>
                <w:sz w:val="24"/>
                <w:szCs w:val="24"/>
              </w:rPr>
            </w:pPr>
            <w:r w:rsidRPr="003A0FDF">
              <w:rPr>
                <w:rFonts w:ascii="Times New Roman" w:hAnsi="Times New Roman" w:cs="Times New Roman"/>
                <w:color w:val="333333"/>
                <w:sz w:val="24"/>
                <w:szCs w:val="24"/>
                <w:shd w:val="clear" w:color="auto" w:fill="FFFFFF"/>
              </w:rPr>
              <w:t>Виписка або Витяг з єдиного державного реєстру юридичних осіб та фізичних осіб—підприємців</w:t>
            </w:r>
            <w:r w:rsidRPr="003A0FDF">
              <w:rPr>
                <w:rFonts w:ascii="Times New Roman" w:hAnsi="Times New Roman" w:cs="Times New Roman"/>
                <w:sz w:val="24"/>
                <w:szCs w:val="24"/>
              </w:rPr>
              <w:t>(оприлюднюється в еле</w:t>
            </w:r>
            <w:r w:rsidR="000B68F1" w:rsidRPr="003A0FDF">
              <w:rPr>
                <w:rFonts w:ascii="Times New Roman" w:hAnsi="Times New Roman" w:cs="Times New Roman"/>
                <w:sz w:val="24"/>
                <w:szCs w:val="24"/>
              </w:rPr>
              <w:t>к</w:t>
            </w:r>
            <w:r w:rsidRPr="003A0FDF">
              <w:rPr>
                <w:rFonts w:ascii="Times New Roman" w:hAnsi="Times New Roman" w:cs="Times New Roman"/>
                <w:sz w:val="24"/>
                <w:szCs w:val="24"/>
              </w:rPr>
              <w:t>тронній системі до укладання договору)</w:t>
            </w:r>
          </w:p>
        </w:tc>
      </w:tr>
      <w:tr w:rsidR="00850121" w:rsidRPr="00474B9C" w14:paraId="30CC715B" w14:textId="77777777" w:rsidTr="003A0FDF">
        <w:trPr>
          <w:trHeight w:val="86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04709" w14:textId="79945C3A" w:rsidR="00850121" w:rsidRPr="003A0FDF" w:rsidRDefault="00850121" w:rsidP="00850121">
            <w:pPr>
              <w:spacing w:after="0" w:line="240" w:lineRule="auto"/>
              <w:rPr>
                <w:rFonts w:ascii="Times New Roman" w:hAnsi="Times New Roman" w:cs="Times New Roman"/>
                <w:b/>
                <w:sz w:val="24"/>
                <w:szCs w:val="24"/>
                <w:highlight w:val="red"/>
              </w:rPr>
            </w:pPr>
            <w:r>
              <w:rPr>
                <w:rFonts w:ascii="Times New Roman" w:hAnsi="Times New Roman" w:cs="Times New Roman"/>
                <w:b/>
                <w:sz w:val="24"/>
                <w:szCs w:val="24"/>
              </w:rPr>
              <w:t>5</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C3DAA" w14:textId="77777777" w:rsidR="00850121" w:rsidRPr="00E038EF" w:rsidRDefault="00850121" w:rsidP="00850121">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Проект  договору про закупівлю (надається у разі перерахунку ціни</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за результатами аукціону (у разі його проведення)</w:t>
            </w:r>
            <w:r w:rsidRPr="00E038EF">
              <w:rPr>
                <w:rFonts w:ascii="Times New Roman" w:hAnsi="Times New Roman" w:cs="Times New Roman"/>
                <w:sz w:val="24"/>
                <w:szCs w:val="24"/>
              </w:rPr>
              <w:t>)</w:t>
            </w:r>
          </w:p>
          <w:p w14:paraId="6291D605" w14:textId="62468AE8" w:rsidR="00850121" w:rsidRPr="003A0FDF" w:rsidRDefault="00850121" w:rsidP="00850121">
            <w:pPr>
              <w:spacing w:after="0" w:line="240" w:lineRule="auto"/>
              <w:rPr>
                <w:rFonts w:ascii="Times New Roman" w:hAnsi="Times New Roman" w:cs="Times New Roman"/>
                <w:sz w:val="24"/>
                <w:szCs w:val="24"/>
                <w:highlight w:val="red"/>
              </w:rPr>
            </w:pPr>
            <w:r w:rsidRPr="00E038EF">
              <w:rPr>
                <w:rFonts w:ascii="Times New Roman" w:hAnsi="Times New Roman" w:cs="Times New Roman"/>
                <w:sz w:val="24"/>
                <w:szCs w:val="24"/>
              </w:rPr>
              <w:t>(</w:t>
            </w:r>
            <w:r w:rsidRPr="00E038EF">
              <w:rPr>
                <w:rFonts w:ascii="Times New Roman" w:eastAsia="Times New Roman" w:hAnsi="Times New Roman" w:cs="Times New Roman"/>
                <w:b/>
                <w:sz w:val="24"/>
                <w:szCs w:val="24"/>
              </w:rPr>
              <w:t>пункт 18 Особливостей</w:t>
            </w:r>
            <w:r w:rsidRPr="00E038EF">
              <w:rPr>
                <w:rFonts w:ascii="Times New Roman" w:eastAsia="Times New Roman" w:hAnsi="Times New Roman" w:cs="Times New Roman"/>
                <w:b/>
                <w:color w:val="000000"/>
                <w:sz w:val="24"/>
                <w:szCs w:val="24"/>
                <w:lang w:val="ru-RU"/>
              </w:rPr>
              <w:t>)</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C6F09" w14:textId="5D9290A0" w:rsidR="00850121" w:rsidRPr="003A0FDF" w:rsidRDefault="00850121" w:rsidP="00850121">
            <w:pPr>
              <w:spacing w:after="0" w:line="240" w:lineRule="auto"/>
              <w:rPr>
                <w:rFonts w:ascii="Times New Roman" w:hAnsi="Times New Roman" w:cs="Times New Roman"/>
                <w:color w:val="333333"/>
                <w:sz w:val="24"/>
                <w:szCs w:val="24"/>
                <w:highlight w:val="red"/>
                <w:shd w:val="clear" w:color="auto" w:fill="FFFFFF"/>
              </w:rPr>
            </w:pPr>
            <w:r w:rsidRPr="003A0FDF">
              <w:rPr>
                <w:rFonts w:ascii="Times New Roman" w:eastAsia="Times New Roman" w:hAnsi="Times New Roman" w:cs="Times New Roman"/>
                <w:sz w:val="24"/>
                <w:szCs w:val="24"/>
                <w:lang w:eastAsia="ru-RU"/>
              </w:rPr>
              <w:t xml:space="preserve">У разі необхідності перерахунку ціни в проекті договору про закупівлю переможець має надати оновлений проект договору про закупівлю, беручи до уваги п.18 Особливостей </w:t>
            </w:r>
            <w:r w:rsidRPr="003A0FDF">
              <w:rPr>
                <w:rFonts w:ascii="Times New Roman" w:hAnsi="Times New Roman" w:cs="Times New Roman"/>
                <w:sz w:val="24"/>
                <w:szCs w:val="24"/>
              </w:rPr>
              <w:t>(оприлюднюється в електронній системі до укладання договору)</w:t>
            </w:r>
            <w:r w:rsidRPr="003A0FDF">
              <w:rPr>
                <w:rFonts w:ascii="Times New Roman" w:eastAsia="Times New Roman" w:hAnsi="Times New Roman" w:cs="Times New Roman"/>
                <w:sz w:val="24"/>
                <w:szCs w:val="24"/>
                <w:lang w:eastAsia="ru-RU"/>
              </w:rPr>
              <w:t>.</w:t>
            </w:r>
          </w:p>
        </w:tc>
      </w:tr>
    </w:tbl>
    <w:p w14:paraId="182B2741" w14:textId="77777777" w:rsidR="00253F28" w:rsidRDefault="00253F28"/>
    <w:p w14:paraId="385EB0DC" w14:textId="7E5A7406" w:rsidR="00253F28" w:rsidRDefault="00253F28">
      <w:r>
        <w:t>______________</w:t>
      </w:r>
    </w:p>
    <w:p w14:paraId="3CEE6C2C" w14:textId="698F138B" w:rsidR="00C90B94" w:rsidRPr="00E8187D" w:rsidRDefault="00253F28" w:rsidP="00E8187D">
      <w:pPr>
        <w:ind w:firstLine="709"/>
        <w:jc w:val="both"/>
        <w:rPr>
          <w:rFonts w:ascii="Times New Roman" w:eastAsia="Times New Roman" w:hAnsi="Times New Roman" w:cs="Times New Roman"/>
          <w:color w:val="000000"/>
          <w:sz w:val="24"/>
          <w:szCs w:val="24"/>
          <w:lang w:eastAsia="uk-UA"/>
        </w:rPr>
      </w:pPr>
      <w:r>
        <w:t xml:space="preserve">1 </w:t>
      </w:r>
      <w:r w:rsidRPr="006165EE">
        <w:rPr>
          <w:rFonts w:ascii="Times New Roman" w:eastAsia="Times New Roman" w:hAnsi="Times New Roman" w:cs="Times New Roman"/>
          <w:color w:val="000000"/>
          <w:sz w:val="24"/>
          <w:szCs w:val="24"/>
          <w:lang w:eastAsia="uk-UA"/>
        </w:rPr>
        <w:t xml:space="preserve">Враховуючи, що відповідно до статті 55 Господарського кодексу України відокремлені підрозділи та філії не є юридичними особами </w:t>
      </w:r>
      <w:r w:rsidR="00E00093">
        <w:rPr>
          <w:rFonts w:ascii="Times New Roman" w:eastAsia="Times New Roman" w:hAnsi="Times New Roman" w:cs="Times New Roman"/>
          <w:color w:val="000000"/>
          <w:sz w:val="24"/>
          <w:szCs w:val="24"/>
          <w:lang w:eastAsia="uk-UA"/>
        </w:rPr>
        <w:t>учасник/</w:t>
      </w:r>
      <w:r w:rsidRPr="006165EE">
        <w:rPr>
          <w:rFonts w:ascii="Times New Roman" w:eastAsia="Times New Roman" w:hAnsi="Times New Roman" w:cs="Times New Roman"/>
          <w:color w:val="000000"/>
          <w:sz w:val="24"/>
          <w:szCs w:val="24"/>
          <w:lang w:eastAsia="uk-UA"/>
        </w:rPr>
        <w:t>переможець, який є відокремленим підрозділом або філією юридичної особи, має надати</w:t>
      </w:r>
      <w:r w:rsidR="00E00093">
        <w:rPr>
          <w:rFonts w:ascii="Times New Roman" w:eastAsia="Times New Roman" w:hAnsi="Times New Roman" w:cs="Times New Roman"/>
          <w:color w:val="000000"/>
          <w:sz w:val="24"/>
          <w:szCs w:val="24"/>
          <w:lang w:eastAsia="uk-UA"/>
        </w:rPr>
        <w:t xml:space="preserve"> </w:t>
      </w:r>
      <w:r w:rsidR="00E00093" w:rsidRPr="00E00093">
        <w:rPr>
          <w:rFonts w:ascii="Times New Roman" w:eastAsia="Times New Roman" w:hAnsi="Times New Roman" w:cs="Times New Roman"/>
          <w:color w:val="000000"/>
          <w:sz w:val="24"/>
          <w:szCs w:val="24"/>
          <w:lang w:eastAsia="uk-UA"/>
        </w:rPr>
        <w:t>інформацію/документи, що вимагаються цією тендерною документацією та додатками до неї, і на філію (відокремлений підрозділ) юридичної особи, і на юридичну особу, якій філія або відокремлений підрозділ підпорядковані.</w:t>
      </w:r>
    </w:p>
    <w:p w14:paraId="6866AD50" w14:textId="77777777" w:rsidR="00840826" w:rsidRDefault="00840826"/>
    <w:sectPr w:rsidR="00840826" w:rsidSect="00D44F8E">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F53B8"/>
    <w:multiLevelType w:val="hybridMultilevel"/>
    <w:tmpl w:val="F9887D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A45439"/>
    <w:multiLevelType w:val="hybridMultilevel"/>
    <w:tmpl w:val="B464DC52"/>
    <w:lvl w:ilvl="0" w:tplc="99C46470">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4" w15:restartNumberingAfterBreak="0">
    <w:nsid w:val="741E7096"/>
    <w:multiLevelType w:val="hybridMultilevel"/>
    <w:tmpl w:val="B80663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707223F"/>
    <w:multiLevelType w:val="hybridMultilevel"/>
    <w:tmpl w:val="B838E530"/>
    <w:lvl w:ilvl="0" w:tplc="17FC6B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22"/>
    <w:rsid w:val="000100FE"/>
    <w:rsid w:val="000218D4"/>
    <w:rsid w:val="000232D6"/>
    <w:rsid w:val="00063C44"/>
    <w:rsid w:val="0006738A"/>
    <w:rsid w:val="00071995"/>
    <w:rsid w:val="00072C0A"/>
    <w:rsid w:val="00082C96"/>
    <w:rsid w:val="000843B9"/>
    <w:rsid w:val="00091653"/>
    <w:rsid w:val="000969F7"/>
    <w:rsid w:val="000B2850"/>
    <w:rsid w:val="000B68F1"/>
    <w:rsid w:val="000E05B2"/>
    <w:rsid w:val="00103287"/>
    <w:rsid w:val="00125FBC"/>
    <w:rsid w:val="00126BFA"/>
    <w:rsid w:val="00162423"/>
    <w:rsid w:val="0016345F"/>
    <w:rsid w:val="001A6358"/>
    <w:rsid w:val="001B64BA"/>
    <w:rsid w:val="002061E5"/>
    <w:rsid w:val="00207523"/>
    <w:rsid w:val="00210A7A"/>
    <w:rsid w:val="00215980"/>
    <w:rsid w:val="00217374"/>
    <w:rsid w:val="00222497"/>
    <w:rsid w:val="00234729"/>
    <w:rsid w:val="00242916"/>
    <w:rsid w:val="0025301D"/>
    <w:rsid w:val="00253F28"/>
    <w:rsid w:val="00254966"/>
    <w:rsid w:val="002819EA"/>
    <w:rsid w:val="0028376E"/>
    <w:rsid w:val="00285D4F"/>
    <w:rsid w:val="00287A62"/>
    <w:rsid w:val="00291CF5"/>
    <w:rsid w:val="002C349A"/>
    <w:rsid w:val="002C6BEF"/>
    <w:rsid w:val="002F57BB"/>
    <w:rsid w:val="00303B19"/>
    <w:rsid w:val="0031542C"/>
    <w:rsid w:val="00321311"/>
    <w:rsid w:val="003262D7"/>
    <w:rsid w:val="0033598B"/>
    <w:rsid w:val="0035614A"/>
    <w:rsid w:val="00372D38"/>
    <w:rsid w:val="00373C9A"/>
    <w:rsid w:val="0038792E"/>
    <w:rsid w:val="003921DD"/>
    <w:rsid w:val="003A0FDF"/>
    <w:rsid w:val="003A3679"/>
    <w:rsid w:val="003A4153"/>
    <w:rsid w:val="003B2C51"/>
    <w:rsid w:val="003B6174"/>
    <w:rsid w:val="003B7904"/>
    <w:rsid w:val="003D0C98"/>
    <w:rsid w:val="00406DE3"/>
    <w:rsid w:val="00413298"/>
    <w:rsid w:val="00421C35"/>
    <w:rsid w:val="00425B62"/>
    <w:rsid w:val="00432F52"/>
    <w:rsid w:val="004373CE"/>
    <w:rsid w:val="00463FD0"/>
    <w:rsid w:val="00464C91"/>
    <w:rsid w:val="0047582E"/>
    <w:rsid w:val="00480D8A"/>
    <w:rsid w:val="004859AE"/>
    <w:rsid w:val="004C01DE"/>
    <w:rsid w:val="004C3ADF"/>
    <w:rsid w:val="004D23EC"/>
    <w:rsid w:val="00525EE7"/>
    <w:rsid w:val="00535CD3"/>
    <w:rsid w:val="00551DFE"/>
    <w:rsid w:val="00552E48"/>
    <w:rsid w:val="005738CD"/>
    <w:rsid w:val="005760D0"/>
    <w:rsid w:val="00596EE5"/>
    <w:rsid w:val="005B3F0A"/>
    <w:rsid w:val="005D4337"/>
    <w:rsid w:val="005E331F"/>
    <w:rsid w:val="005E61D6"/>
    <w:rsid w:val="005F3785"/>
    <w:rsid w:val="005F691F"/>
    <w:rsid w:val="006000C7"/>
    <w:rsid w:val="00615ADA"/>
    <w:rsid w:val="00617BD1"/>
    <w:rsid w:val="00626F88"/>
    <w:rsid w:val="00630136"/>
    <w:rsid w:val="00636FC9"/>
    <w:rsid w:val="0064318A"/>
    <w:rsid w:val="00643539"/>
    <w:rsid w:val="006565EB"/>
    <w:rsid w:val="00657167"/>
    <w:rsid w:val="00663542"/>
    <w:rsid w:val="00666D66"/>
    <w:rsid w:val="00675E93"/>
    <w:rsid w:val="00682120"/>
    <w:rsid w:val="00695FFA"/>
    <w:rsid w:val="006A4C84"/>
    <w:rsid w:val="006B09FA"/>
    <w:rsid w:val="006C104E"/>
    <w:rsid w:val="006E7A0D"/>
    <w:rsid w:val="006F22CC"/>
    <w:rsid w:val="006F50AA"/>
    <w:rsid w:val="00702D32"/>
    <w:rsid w:val="007113D9"/>
    <w:rsid w:val="0072409C"/>
    <w:rsid w:val="007311EB"/>
    <w:rsid w:val="0076206D"/>
    <w:rsid w:val="00772868"/>
    <w:rsid w:val="007951A1"/>
    <w:rsid w:val="007C2B67"/>
    <w:rsid w:val="007D1034"/>
    <w:rsid w:val="007E5C38"/>
    <w:rsid w:val="00823B16"/>
    <w:rsid w:val="008307CE"/>
    <w:rsid w:val="00833AA1"/>
    <w:rsid w:val="00836D21"/>
    <w:rsid w:val="00840826"/>
    <w:rsid w:val="00843CD4"/>
    <w:rsid w:val="00850121"/>
    <w:rsid w:val="00854758"/>
    <w:rsid w:val="008721C9"/>
    <w:rsid w:val="00872E11"/>
    <w:rsid w:val="00880690"/>
    <w:rsid w:val="008862A9"/>
    <w:rsid w:val="008A04C9"/>
    <w:rsid w:val="008B523E"/>
    <w:rsid w:val="008C4CCC"/>
    <w:rsid w:val="008C53D3"/>
    <w:rsid w:val="008C551C"/>
    <w:rsid w:val="008E0618"/>
    <w:rsid w:val="008F2602"/>
    <w:rsid w:val="008F4497"/>
    <w:rsid w:val="0090048F"/>
    <w:rsid w:val="00910F48"/>
    <w:rsid w:val="009168FF"/>
    <w:rsid w:val="00927210"/>
    <w:rsid w:val="00930E11"/>
    <w:rsid w:val="00933E7C"/>
    <w:rsid w:val="00935C2D"/>
    <w:rsid w:val="00941222"/>
    <w:rsid w:val="009463D5"/>
    <w:rsid w:val="00980370"/>
    <w:rsid w:val="00987105"/>
    <w:rsid w:val="00997E64"/>
    <w:rsid w:val="009C644A"/>
    <w:rsid w:val="009C7F9E"/>
    <w:rsid w:val="009E3179"/>
    <w:rsid w:val="009E7B19"/>
    <w:rsid w:val="009F0CCF"/>
    <w:rsid w:val="00A10229"/>
    <w:rsid w:val="00A23A5D"/>
    <w:rsid w:val="00A25391"/>
    <w:rsid w:val="00A2662F"/>
    <w:rsid w:val="00A32A22"/>
    <w:rsid w:val="00A63DE5"/>
    <w:rsid w:val="00A8567B"/>
    <w:rsid w:val="00A963E5"/>
    <w:rsid w:val="00A972D3"/>
    <w:rsid w:val="00AA4F90"/>
    <w:rsid w:val="00AB6884"/>
    <w:rsid w:val="00AC4B0B"/>
    <w:rsid w:val="00AC5161"/>
    <w:rsid w:val="00AD4EAB"/>
    <w:rsid w:val="00AE59F4"/>
    <w:rsid w:val="00AF334A"/>
    <w:rsid w:val="00B6282A"/>
    <w:rsid w:val="00B6356E"/>
    <w:rsid w:val="00B63C82"/>
    <w:rsid w:val="00B87A90"/>
    <w:rsid w:val="00BA0F6B"/>
    <w:rsid w:val="00BA268D"/>
    <w:rsid w:val="00BB273B"/>
    <w:rsid w:val="00BB3649"/>
    <w:rsid w:val="00BC12AF"/>
    <w:rsid w:val="00BC1DEC"/>
    <w:rsid w:val="00BC5CDC"/>
    <w:rsid w:val="00BE1C66"/>
    <w:rsid w:val="00BE2C5F"/>
    <w:rsid w:val="00BE671A"/>
    <w:rsid w:val="00BE6DCB"/>
    <w:rsid w:val="00BE7B1A"/>
    <w:rsid w:val="00C25BE5"/>
    <w:rsid w:val="00C26BF5"/>
    <w:rsid w:val="00C31FEF"/>
    <w:rsid w:val="00C35BD7"/>
    <w:rsid w:val="00C477D3"/>
    <w:rsid w:val="00C6076C"/>
    <w:rsid w:val="00C7153F"/>
    <w:rsid w:val="00C75AA6"/>
    <w:rsid w:val="00C851A3"/>
    <w:rsid w:val="00C90B94"/>
    <w:rsid w:val="00CA15EB"/>
    <w:rsid w:val="00CA57A3"/>
    <w:rsid w:val="00CB0319"/>
    <w:rsid w:val="00CC6232"/>
    <w:rsid w:val="00CD2C30"/>
    <w:rsid w:val="00CD3D0E"/>
    <w:rsid w:val="00CF321A"/>
    <w:rsid w:val="00D01991"/>
    <w:rsid w:val="00D0443E"/>
    <w:rsid w:val="00D056C2"/>
    <w:rsid w:val="00D240FD"/>
    <w:rsid w:val="00D26977"/>
    <w:rsid w:val="00D33D0C"/>
    <w:rsid w:val="00D44F8E"/>
    <w:rsid w:val="00D57035"/>
    <w:rsid w:val="00D74408"/>
    <w:rsid w:val="00D87342"/>
    <w:rsid w:val="00DA11D6"/>
    <w:rsid w:val="00DC5E59"/>
    <w:rsid w:val="00DD62FA"/>
    <w:rsid w:val="00E00093"/>
    <w:rsid w:val="00E025CE"/>
    <w:rsid w:val="00E038EF"/>
    <w:rsid w:val="00E07F81"/>
    <w:rsid w:val="00E11642"/>
    <w:rsid w:val="00E20D98"/>
    <w:rsid w:val="00E306C1"/>
    <w:rsid w:val="00E44843"/>
    <w:rsid w:val="00E72F0A"/>
    <w:rsid w:val="00E8187D"/>
    <w:rsid w:val="00E94BCA"/>
    <w:rsid w:val="00EA17F8"/>
    <w:rsid w:val="00EA3B75"/>
    <w:rsid w:val="00EA6669"/>
    <w:rsid w:val="00EB1440"/>
    <w:rsid w:val="00EC3527"/>
    <w:rsid w:val="00EC4814"/>
    <w:rsid w:val="00EC66DC"/>
    <w:rsid w:val="00ED52EF"/>
    <w:rsid w:val="00EE5D0C"/>
    <w:rsid w:val="00F13904"/>
    <w:rsid w:val="00F17C50"/>
    <w:rsid w:val="00F2503D"/>
    <w:rsid w:val="00F40BCF"/>
    <w:rsid w:val="00F56002"/>
    <w:rsid w:val="00F62005"/>
    <w:rsid w:val="00F73410"/>
    <w:rsid w:val="00F75642"/>
    <w:rsid w:val="00F756AF"/>
    <w:rsid w:val="00F910AF"/>
    <w:rsid w:val="00FA3462"/>
    <w:rsid w:val="00FB1DEB"/>
    <w:rsid w:val="00FE5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90C9"/>
  <w15:chartTrackingRefBased/>
  <w15:docId w15:val="{A8BB69BA-4CE8-4851-86A9-51487B7A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F52"/>
  </w:style>
  <w:style w:type="paragraph" w:styleId="1">
    <w:name w:val="heading 1"/>
    <w:basedOn w:val="a"/>
    <w:next w:val="a"/>
    <w:link w:val="10"/>
    <w:uiPriority w:val="9"/>
    <w:qFormat/>
    <w:rsid w:val="00082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11"/>
    <w:next w:val="11"/>
    <w:link w:val="60"/>
    <w:rsid w:val="00406DE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nhideWhenUsed/>
    <w:rsid w:val="00823B16"/>
    <w:rPr>
      <w:color w:val="0000FF"/>
      <w:u w:val="single"/>
    </w:rPr>
  </w:style>
  <w:style w:type="paragraph" w:customStyle="1" w:styleId="rvps4">
    <w:name w:val="rvps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23B16"/>
  </w:style>
  <w:style w:type="paragraph" w:customStyle="1" w:styleId="rvps15">
    <w:name w:val="rvps15"/>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23B16"/>
  </w:style>
  <w:style w:type="paragraph" w:customStyle="1" w:styleId="rvps6">
    <w:name w:val="rvps6"/>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23B16"/>
  </w:style>
  <w:style w:type="paragraph" w:customStyle="1" w:styleId="rvps2">
    <w:name w:val="rvps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99"/>
    <w:qFormat/>
    <w:rsid w:val="00823B16"/>
    <w:pPr>
      <w:spacing w:after="0" w:line="240" w:lineRule="auto"/>
    </w:pPr>
    <w:rPr>
      <w:rFonts w:ascii="Times New Roman" w:eastAsia="Times New Roman" w:hAnsi="Times New Roman" w:cs="Times New Roman"/>
      <w:sz w:val="24"/>
      <w:szCs w:val="24"/>
      <w:lang w:val="ru-RU" w:eastAsia="ru-RU"/>
    </w:rPr>
  </w:style>
  <w:style w:type="character" w:customStyle="1" w:styleId="Normal">
    <w:name w:val="Normal Знак"/>
    <w:link w:val="12"/>
    <w:qFormat/>
    <w:locked/>
    <w:rsid w:val="00E11642"/>
    <w:rPr>
      <w:rFonts w:ascii="Arial" w:eastAsia="Arial" w:hAnsi="Arial" w:cs="Arial"/>
      <w:color w:val="000000"/>
    </w:rPr>
  </w:style>
  <w:style w:type="paragraph" w:customStyle="1" w:styleId="12">
    <w:name w:val="Обычный1"/>
    <w:link w:val="Normal"/>
    <w:qFormat/>
    <w:rsid w:val="00E11642"/>
    <w:pPr>
      <w:spacing w:after="0" w:line="276" w:lineRule="auto"/>
    </w:pPr>
    <w:rPr>
      <w:rFonts w:ascii="Arial" w:eastAsia="Arial" w:hAnsi="Arial" w:cs="Arial"/>
      <w:color w:val="000000"/>
    </w:rPr>
  </w:style>
  <w:style w:type="character" w:customStyle="1" w:styleId="60">
    <w:name w:val="Заголовок 6 Знак"/>
    <w:basedOn w:val="a0"/>
    <w:link w:val="6"/>
    <w:rsid w:val="00406DE3"/>
    <w:rPr>
      <w:rFonts w:ascii="Calibri" w:eastAsia="Calibri" w:hAnsi="Calibri" w:cs="Calibri"/>
      <w:b/>
      <w:sz w:val="20"/>
      <w:szCs w:val="20"/>
      <w:lang w:eastAsia="ru-RU"/>
    </w:rPr>
  </w:style>
  <w:style w:type="paragraph" w:customStyle="1" w:styleId="11">
    <w:name w:val="Звичайний1"/>
    <w:rsid w:val="00406DE3"/>
    <w:pPr>
      <w:spacing w:after="0" w:line="240" w:lineRule="auto"/>
    </w:pPr>
    <w:rPr>
      <w:rFonts w:ascii="Calibri" w:eastAsia="Calibri" w:hAnsi="Calibri" w:cs="Calibri"/>
      <w:sz w:val="20"/>
      <w:szCs w:val="20"/>
      <w:lang w:eastAsia="ru-RU"/>
    </w:rPr>
  </w:style>
  <w:style w:type="paragraph" w:customStyle="1" w:styleId="2">
    <w:name w:val="Название объекта2"/>
    <w:basedOn w:val="a"/>
    <w:rsid w:val="00BE2C5F"/>
    <w:pPr>
      <w:suppressLineNumbers/>
      <w:suppressAutoHyphens/>
      <w:spacing w:before="120" w:after="120" w:line="240" w:lineRule="auto"/>
    </w:pPr>
    <w:rPr>
      <w:rFonts w:ascii="Liberation Serif" w:eastAsia="NSimSun" w:hAnsi="Liberation Serif" w:cs="Mangal"/>
      <w:i/>
      <w:iCs/>
      <w:kern w:val="2"/>
      <w:sz w:val="24"/>
      <w:szCs w:val="24"/>
      <w:lang w:eastAsia="zh-CN" w:bidi="hi-IN"/>
    </w:rPr>
  </w:style>
  <w:style w:type="paragraph" w:styleId="a5">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6"/>
    <w:uiPriority w:val="99"/>
    <w:unhideWhenUsed/>
    <w:qFormat/>
    <w:rsid w:val="00C607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Title"/>
    <w:basedOn w:val="a"/>
    <w:next w:val="a"/>
    <w:link w:val="a8"/>
    <w:rsid w:val="00E07F81"/>
    <w:pPr>
      <w:keepNext/>
      <w:keepLines/>
      <w:pBdr>
        <w:top w:val="nil"/>
        <w:left w:val="nil"/>
        <w:bottom w:val="nil"/>
        <w:right w:val="nil"/>
        <w:between w:val="nil"/>
      </w:pBdr>
      <w:spacing w:after="0" w:line="240" w:lineRule="auto"/>
      <w:jc w:val="center"/>
    </w:pPr>
    <w:rPr>
      <w:rFonts w:ascii="Calibri" w:eastAsia="Calibri" w:hAnsi="Calibri" w:cs="Calibri"/>
      <w:b/>
      <w:sz w:val="32"/>
      <w:szCs w:val="32"/>
      <w:lang w:eastAsia="uk-UA"/>
    </w:rPr>
  </w:style>
  <w:style w:type="character" w:customStyle="1" w:styleId="a8">
    <w:name w:val="Назва Знак"/>
    <w:basedOn w:val="a0"/>
    <w:link w:val="a7"/>
    <w:rsid w:val="00E07F81"/>
    <w:rPr>
      <w:rFonts w:ascii="Calibri" w:eastAsia="Calibri" w:hAnsi="Calibri" w:cs="Calibri"/>
      <w:b/>
      <w:sz w:val="32"/>
      <w:szCs w:val="32"/>
      <w:lang w:eastAsia="uk-UA"/>
    </w:rPr>
  </w:style>
  <w:style w:type="paragraph" w:styleId="a9">
    <w:name w:val="Balloon Text"/>
    <w:basedOn w:val="a"/>
    <w:link w:val="aa"/>
    <w:uiPriority w:val="99"/>
    <w:semiHidden/>
    <w:unhideWhenUsed/>
    <w:rsid w:val="00626F88"/>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26F88"/>
    <w:rPr>
      <w:rFonts w:ascii="Segoe UI" w:hAnsi="Segoe UI" w:cs="Segoe UI"/>
      <w:sz w:val="18"/>
      <w:szCs w:val="18"/>
    </w:rPr>
  </w:style>
  <w:style w:type="character" w:customStyle="1" w:styleId="a6">
    <w:name w:val="Звичайни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5"/>
    <w:uiPriority w:val="99"/>
    <w:locked/>
    <w:rsid w:val="00DA11D6"/>
    <w:rPr>
      <w:rFonts w:ascii="Times New Roman" w:eastAsia="Times New Roman" w:hAnsi="Times New Roman" w:cs="Times New Roman"/>
      <w:sz w:val="24"/>
      <w:szCs w:val="24"/>
      <w:lang w:eastAsia="uk-UA"/>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ітки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 w:type="paragraph" w:styleId="ae">
    <w:name w:val="List Paragraph"/>
    <w:basedOn w:val="a"/>
    <w:link w:val="af"/>
    <w:uiPriority w:val="99"/>
    <w:qFormat/>
    <w:rsid w:val="00BE7B1A"/>
    <w:pPr>
      <w:ind w:left="720"/>
      <w:contextualSpacing/>
    </w:pPr>
  </w:style>
  <w:style w:type="character" w:customStyle="1" w:styleId="10">
    <w:name w:val="Заголовок 1 Знак"/>
    <w:basedOn w:val="a0"/>
    <w:link w:val="1"/>
    <w:uiPriority w:val="9"/>
    <w:rsid w:val="00082C96"/>
    <w:rPr>
      <w:rFonts w:asciiTheme="majorHAnsi" w:eastAsiaTheme="majorEastAsia" w:hAnsiTheme="majorHAnsi" w:cstheme="majorBidi"/>
      <w:color w:val="2E74B5" w:themeColor="accent1" w:themeShade="BF"/>
      <w:sz w:val="32"/>
      <w:szCs w:val="32"/>
    </w:rPr>
  </w:style>
  <w:style w:type="paragraph" w:customStyle="1" w:styleId="Standard">
    <w:name w:val="Standard"/>
    <w:qFormat/>
    <w:rsid w:val="00082C96"/>
    <w:pPr>
      <w:widowControl w:val="0"/>
      <w:suppressAutoHyphens/>
      <w:autoSpaceDN w:val="0"/>
      <w:spacing w:after="0" w:line="100" w:lineRule="atLeast"/>
    </w:pPr>
    <w:rPr>
      <w:rFonts w:ascii="Arial" w:eastAsia="SimSun" w:hAnsi="Arial" w:cs="Mangal"/>
      <w:color w:val="00000A"/>
      <w:kern w:val="3"/>
      <w:sz w:val="24"/>
      <w:szCs w:val="24"/>
      <w:lang w:eastAsia="zh-CN" w:bidi="hi-IN"/>
    </w:rPr>
  </w:style>
  <w:style w:type="paragraph" w:customStyle="1" w:styleId="Default">
    <w:name w:val="Default"/>
    <w:qFormat/>
    <w:rsid w:val="00082C9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1">
    <w:name w:val="Основной текст 31"/>
    <w:basedOn w:val="12"/>
    <w:qFormat/>
    <w:rsid w:val="00082C96"/>
    <w:pPr>
      <w:widowControl w:val="0"/>
      <w:tabs>
        <w:tab w:val="left" w:pos="708"/>
      </w:tabs>
      <w:suppressAutoHyphens/>
      <w:spacing w:line="240" w:lineRule="auto"/>
      <w:jc w:val="both"/>
    </w:pPr>
    <w:rPr>
      <w:rFonts w:eastAsia="Lucida Sans Unicode"/>
      <w:color w:val="auto"/>
      <w:kern w:val="2"/>
      <w:sz w:val="24"/>
      <w:szCs w:val="24"/>
      <w:lang w:val="ru-RU"/>
    </w:rPr>
  </w:style>
  <w:style w:type="paragraph" w:customStyle="1" w:styleId="110">
    <w:name w:val="Обычный11"/>
    <w:qFormat/>
    <w:rsid w:val="00082C96"/>
    <w:pPr>
      <w:spacing w:after="0" w:line="276" w:lineRule="auto"/>
    </w:pPr>
    <w:rPr>
      <w:rFonts w:ascii="Arial" w:eastAsia="Arial" w:hAnsi="Arial" w:cs="Times New Roman"/>
      <w:color w:val="000000"/>
      <w:szCs w:val="20"/>
      <w:lang w:eastAsia="uk-UA"/>
    </w:rPr>
  </w:style>
  <w:style w:type="character" w:customStyle="1" w:styleId="af">
    <w:name w:val="Абзац списку Знак"/>
    <w:link w:val="ae"/>
    <w:uiPriority w:val="99"/>
    <w:locked/>
    <w:rsid w:val="00082C96"/>
  </w:style>
  <w:style w:type="paragraph" w:styleId="af0">
    <w:name w:val="Body Text"/>
    <w:basedOn w:val="a"/>
    <w:link w:val="af1"/>
    <w:rsid w:val="00082C96"/>
    <w:pPr>
      <w:suppressAutoHyphens/>
      <w:spacing w:after="120" w:line="276" w:lineRule="auto"/>
    </w:pPr>
    <w:rPr>
      <w:rFonts w:ascii="Calibri" w:eastAsia="Calibri" w:hAnsi="Calibri" w:cs="Times New Roman"/>
      <w:lang w:eastAsia="zh-CN"/>
    </w:rPr>
  </w:style>
  <w:style w:type="character" w:customStyle="1" w:styleId="af1">
    <w:name w:val="Основний текст Знак"/>
    <w:basedOn w:val="a0"/>
    <w:link w:val="af0"/>
    <w:rsid w:val="00082C96"/>
    <w:rPr>
      <w:rFonts w:ascii="Calibri" w:eastAsia="Calibri" w:hAnsi="Calibri" w:cs="Times New Roman"/>
      <w:lang w:eastAsia="zh-CN"/>
    </w:rPr>
  </w:style>
  <w:style w:type="paragraph" w:styleId="3">
    <w:name w:val="Body Text Indent 3"/>
    <w:basedOn w:val="a"/>
    <w:link w:val="30"/>
    <w:rsid w:val="00C26BF5"/>
    <w:pPr>
      <w:spacing w:after="120" w:line="240" w:lineRule="auto"/>
      <w:ind w:left="283"/>
    </w:pPr>
    <w:rPr>
      <w:rFonts w:ascii="Times New Roman" w:eastAsia="Times New Roman" w:hAnsi="Times New Roman" w:cs="Times New Roman"/>
      <w:sz w:val="16"/>
      <w:szCs w:val="16"/>
      <w:lang w:eastAsia="uk-UA"/>
    </w:rPr>
  </w:style>
  <w:style w:type="character" w:customStyle="1" w:styleId="30">
    <w:name w:val="Основний текст з відступом 3 Знак"/>
    <w:basedOn w:val="a0"/>
    <w:link w:val="3"/>
    <w:rsid w:val="00C26BF5"/>
    <w:rPr>
      <w:rFonts w:ascii="Times New Roman" w:eastAsia="Times New Roman" w:hAnsi="Times New Roman" w:cs="Times New Roman"/>
      <w:sz w:val="16"/>
      <w:szCs w:val="16"/>
      <w:lang w:eastAsia="uk-UA"/>
    </w:rPr>
  </w:style>
  <w:style w:type="character" w:customStyle="1" w:styleId="20">
    <w:name w:val="Основной текст (2)"/>
    <w:basedOn w:val="a0"/>
    <w:rsid w:val="007240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1220">
      <w:bodyDiv w:val="1"/>
      <w:marLeft w:val="0"/>
      <w:marRight w:val="0"/>
      <w:marTop w:val="0"/>
      <w:marBottom w:val="0"/>
      <w:divBdr>
        <w:top w:val="none" w:sz="0" w:space="0" w:color="auto"/>
        <w:left w:val="none" w:sz="0" w:space="0" w:color="auto"/>
        <w:bottom w:val="none" w:sz="0" w:space="0" w:color="auto"/>
        <w:right w:val="none" w:sz="0" w:space="0" w:color="auto"/>
      </w:divBdr>
    </w:div>
    <w:div w:id="1028221989">
      <w:bodyDiv w:val="1"/>
      <w:marLeft w:val="0"/>
      <w:marRight w:val="0"/>
      <w:marTop w:val="0"/>
      <w:marBottom w:val="0"/>
      <w:divBdr>
        <w:top w:val="none" w:sz="0" w:space="0" w:color="auto"/>
        <w:left w:val="none" w:sz="0" w:space="0" w:color="auto"/>
        <w:bottom w:val="none" w:sz="0" w:space="0" w:color="auto"/>
        <w:right w:val="none" w:sz="0" w:space="0" w:color="auto"/>
      </w:divBdr>
    </w:div>
    <w:div w:id="1310284145">
      <w:bodyDiv w:val="1"/>
      <w:marLeft w:val="0"/>
      <w:marRight w:val="0"/>
      <w:marTop w:val="0"/>
      <w:marBottom w:val="0"/>
      <w:divBdr>
        <w:top w:val="none" w:sz="0" w:space="0" w:color="auto"/>
        <w:left w:val="none" w:sz="0" w:space="0" w:color="auto"/>
        <w:bottom w:val="none" w:sz="0" w:space="0" w:color="auto"/>
        <w:right w:val="none" w:sz="0" w:space="0" w:color="auto"/>
      </w:divBdr>
    </w:div>
    <w:div w:id="1360471009">
      <w:bodyDiv w:val="1"/>
      <w:marLeft w:val="0"/>
      <w:marRight w:val="0"/>
      <w:marTop w:val="0"/>
      <w:marBottom w:val="0"/>
      <w:divBdr>
        <w:top w:val="none" w:sz="0" w:space="0" w:color="auto"/>
        <w:left w:val="none" w:sz="0" w:space="0" w:color="auto"/>
        <w:bottom w:val="none" w:sz="0" w:space="0" w:color="auto"/>
        <w:right w:val="none" w:sz="0" w:space="0" w:color="auto"/>
      </w:divBdr>
      <w:divsChild>
        <w:div w:id="1860124792">
          <w:marLeft w:val="0"/>
          <w:marRight w:val="0"/>
          <w:marTop w:val="150"/>
          <w:marBottom w:val="150"/>
          <w:divBdr>
            <w:top w:val="none" w:sz="0" w:space="0" w:color="auto"/>
            <w:left w:val="none" w:sz="0" w:space="0" w:color="auto"/>
            <w:bottom w:val="none" w:sz="0" w:space="0" w:color="auto"/>
            <w:right w:val="none" w:sz="0" w:space="0" w:color="auto"/>
          </w:divBdr>
        </w:div>
        <w:div w:id="1673100397">
          <w:marLeft w:val="0"/>
          <w:marRight w:val="0"/>
          <w:marTop w:val="0"/>
          <w:marBottom w:val="150"/>
          <w:divBdr>
            <w:top w:val="none" w:sz="0" w:space="0" w:color="auto"/>
            <w:left w:val="none" w:sz="0" w:space="0" w:color="auto"/>
            <w:bottom w:val="none" w:sz="0" w:space="0" w:color="auto"/>
            <w:right w:val="none" w:sz="0" w:space="0" w:color="auto"/>
          </w:divBdr>
        </w:div>
        <w:div w:id="1248659979">
          <w:marLeft w:val="0"/>
          <w:marRight w:val="0"/>
          <w:marTop w:val="150"/>
          <w:marBottom w:val="150"/>
          <w:divBdr>
            <w:top w:val="none" w:sz="0" w:space="0" w:color="auto"/>
            <w:left w:val="none" w:sz="0" w:space="0" w:color="auto"/>
            <w:bottom w:val="none" w:sz="0" w:space="0" w:color="auto"/>
            <w:right w:val="none" w:sz="0" w:space="0" w:color="auto"/>
          </w:divBdr>
        </w:div>
      </w:divsChild>
    </w:div>
    <w:div w:id="1687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2013</TotalTime>
  <Pages>9</Pages>
  <Words>14234</Words>
  <Characters>8114</Characters>
  <Application>Microsoft Office Word</Application>
  <DocSecurity>0</DocSecurity>
  <Lines>67</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Nikolaevna Evtushenko</dc:creator>
  <cp:keywords/>
  <dc:description/>
  <cp:lastModifiedBy>Svetlana Nikolaevna Evtushenko</cp:lastModifiedBy>
  <cp:revision>154</cp:revision>
  <dcterms:created xsi:type="dcterms:W3CDTF">2024-02-17T12:15:00Z</dcterms:created>
  <dcterms:modified xsi:type="dcterms:W3CDTF">2024-04-23T21:12:00Z</dcterms:modified>
</cp:coreProperties>
</file>