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69" w:right="-14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Додаток № 1 до договору </w:t>
      </w:r>
    </w:p>
    <w:p w:rsidR="00000000" w:rsidDel="00000000" w:rsidP="00000000" w:rsidRDefault="00000000" w:rsidRPr="00000000" w14:paraId="00000003">
      <w:pPr>
        <w:spacing w:after="0" w:line="240" w:lineRule="auto"/>
        <w:ind w:left="5669" w:right="-14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 _______________  №_________</w:t>
      </w:r>
    </w:p>
    <w:p w:rsidR="00000000" w:rsidDel="00000000" w:rsidP="00000000" w:rsidRDefault="00000000" w:rsidRPr="00000000" w14:paraId="00000004">
      <w:pPr>
        <w:spacing w:after="0" w:line="240" w:lineRule="auto"/>
        <w:ind w:left="5669" w:right="-143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4" w:hanging="2.00000000000000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СПЕЦИФІКАЦІЯ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«44110000-4 Конструкційні матеріали»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(покрівельна плівка Гідробар'єр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Єврорубероїд)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3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111"/>
        <w:gridCol w:w="1276"/>
        <w:gridCol w:w="1238"/>
        <w:gridCol w:w="1633"/>
        <w:gridCol w:w="1381"/>
        <w:tblGridChange w:id="0">
          <w:tblGrid>
            <w:gridCol w:w="675"/>
            <w:gridCol w:w="4111"/>
            <w:gridCol w:w="1276"/>
            <w:gridCol w:w="1238"/>
            <w:gridCol w:w="1633"/>
            <w:gridCol w:w="13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-2" w:hanging="2"/>
              <w:jc w:val="center"/>
              <w:rPr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Найменування</w:t>
            </w:r>
          </w:p>
          <w:p w:rsidR="00000000" w:rsidDel="00000000" w:rsidP="00000000" w:rsidRDefault="00000000" w:rsidRPr="00000000" w14:paraId="0000000C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(марка та модель заповнюються учасником)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Одиниця виміру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К-ть, одиниць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Ціна за одиницю, грн.,              з/без ПДВ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Сума, грн.,    з/без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Покрівельна плівка Гідробар'єр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-2" w:hanging="2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Єврорубероїд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рулон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Усього, вартість без ПДВ*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Сума  ПДВ*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Усього, вартість з ПДВ*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- якщо Виконавець не є платником ПДВ, відповідні стовпці та строки будуть видалені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5669" w:right="-14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a8">
    <w:name w:val="Hyperlink"/>
    <w:basedOn w:val="a0"/>
    <w:uiPriority w:val="99"/>
    <w:unhideWhenUsed w:val="1"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6473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64732A"/>
    <w:rPr>
      <w:rFonts w:ascii="Tahoma" w:cs="Tahoma" w:hAnsi="Tahoma"/>
      <w:sz w:val="16"/>
      <w:szCs w:val="16"/>
    </w:rPr>
  </w:style>
  <w:style w:type="table" w:styleId="ab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e">
    <w:name w:val="header"/>
    <w:basedOn w:val="a"/>
    <w:link w:val="af"/>
    <w:uiPriority w:val="99"/>
    <w:unhideWhenUsed w:val="1"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 w:val="1"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 w:val="1"/>
    <w:rsid w:val="00D64D9E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af3">
    <w:name w:val="Normal (Web)"/>
    <w:basedOn w:val="a"/>
    <w:uiPriority w:val="99"/>
    <w:semiHidden w:val="1"/>
    <w:unhideWhenUsed w:val="1"/>
    <w:rsid w:val="005865C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>
    <w:name w:val="Table Grid"/>
    <w:basedOn w:val="a1"/>
    <w:uiPriority w:val="59"/>
    <w:rsid w:val="0049712A"/>
    <w:pPr>
      <w:spacing w:after="0" w:line="240" w:lineRule="auto"/>
    </w:pPr>
    <w:rPr>
      <w:rFonts w:ascii="Times New Roman" w:hAnsi="Times New Roman" w:cstheme="minorBidi" w:eastAsiaTheme="minorHAnsi"/>
      <w:sz w:val="28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7">
    <w:name w:val="No Spacing"/>
    <w:uiPriority w:val="1"/>
    <w:qFormat w:val="1"/>
    <w:rsid w:val="0049712A"/>
    <w:pPr>
      <w:spacing w:after="0" w:line="240" w:lineRule="auto"/>
    </w:pPr>
    <w:rPr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3Cpr3UZmS3Ny0V5fR3ZiSeiOA==">AMUW2mWeb1B2uCmrKjYn4gb35EL+IfsHsDvC2+uyHkgyegcsZvSyKOBnKz0LedCPCpxcJQ7XBTpkDv8YGzaa/wB+SESjvuMyosUJ0VKirhZpY+/jWgRYfE0=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2022-08-09T12:04:00Z</dcterms:created>
  <dc:creator>Людмила Дякина</dc:creator>
</cp:coreProperties>
</file>