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90" w:rsidRPr="00B26ECB" w:rsidRDefault="00031590" w:rsidP="00031590">
      <w:pPr>
        <w:spacing w:after="0" w:line="240" w:lineRule="auto"/>
        <w:ind w:left="5670"/>
        <w:jc w:val="both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B26ECB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Додаток </w:t>
      </w:r>
      <w:r w:rsidR="00374912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4</w:t>
      </w:r>
    </w:p>
    <w:p w:rsidR="00031590" w:rsidRPr="00257A20" w:rsidRDefault="00031590" w:rsidP="00031590">
      <w:pPr>
        <w:spacing w:after="0" w:line="240" w:lineRule="auto"/>
        <w:ind w:left="5670"/>
        <w:jc w:val="both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uk-UA"/>
        </w:rPr>
      </w:pPr>
      <w:r w:rsidRPr="001F454F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uk-UA"/>
        </w:rPr>
        <w:t>до тенде</w:t>
      </w:r>
      <w:r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lang w:eastAsia="uk-UA"/>
        </w:rPr>
        <w:t xml:space="preserve">рної документації на закупівлю </w:t>
      </w:r>
      <w:r w:rsidRPr="001F454F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ДК 021:2015 "Єдиний </w:t>
      </w:r>
      <w:bookmarkStart w:id="0" w:name="_GoBack"/>
      <w:bookmarkEnd w:id="0"/>
      <w:r w:rsidRPr="001F454F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закупівельний словник"– </w:t>
      </w:r>
      <w:r w:rsidRPr="001F454F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uk-UA"/>
        </w:rPr>
        <w:t xml:space="preserve">код  </w:t>
      </w:r>
      <w:r w:rsidRPr="001F454F">
        <w:rPr>
          <w:rFonts w:ascii="Times New Roman" w:eastAsia="Times New Roman" w:hAnsi="Times New Roman"/>
          <w:i/>
          <w:lang w:eastAsia="uk-UA"/>
        </w:rPr>
        <w:t xml:space="preserve">- </w:t>
      </w:r>
      <w:r>
        <w:rPr>
          <w:rFonts w:ascii="Times New Roman" w:eastAsia="Times New Roman" w:hAnsi="Times New Roman"/>
          <w:i/>
          <w:lang w:eastAsia="uk-UA"/>
        </w:rPr>
        <w:t>09120000-6 — Газове паливо (09123000-7 Природний газ)</w:t>
      </w:r>
    </w:p>
    <w:p w:rsidR="007A5E57" w:rsidRPr="002E1F91" w:rsidRDefault="007A5E57" w:rsidP="007A5E5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Замовник не застосовує до УЧАСНИКІВ процедури закупівлі кваліфікаційні критерії, визначені статтею 16 Закону «Про публічні закупівлі».</w:t>
      </w:r>
    </w:p>
    <w:p w:rsidR="007A5E57" w:rsidRPr="002E1F91" w:rsidRDefault="007A5E57" w:rsidP="007A5E5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A5E57" w:rsidRPr="002E1F91" w:rsidRDefault="007A5E57" w:rsidP="007A5E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Підтвердження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відповідності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УЧАСНИКА  вимогам, визначеним у статті 17 Закону “Про публічні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закупівлі” (далі – Закон) відповідно до вимог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Особливостей.</w:t>
      </w:r>
    </w:p>
    <w:p w:rsidR="007A5E57" w:rsidRPr="002E1F91" w:rsidRDefault="007A5E57" w:rsidP="007A5E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7A5E57" w:rsidRPr="00885203" w:rsidRDefault="007A5E57" w:rsidP="007A5E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Учасник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підтверджує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відсутність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підстав, визначених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статтею 17 Закону (крім пункту 13 частини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першої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статті 17 Закону), шляхом самостійного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декларування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відсутності таких підстав в електронній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системі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закупівель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 час подання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тендерної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пропозиції.</w:t>
      </w:r>
    </w:p>
    <w:p w:rsidR="007A5E57" w:rsidRPr="00885203" w:rsidRDefault="007A5E57" w:rsidP="007A5E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Замовник не вимагає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учасника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 час подання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тендерної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пропозиції в електронній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системі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закупівель будь-яких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документів, що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підтверджують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відсутність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підстав, визначених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статтею 17 Закону, крім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самостійного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декларування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відсутності таких підстав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учасником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відповідно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до абзацу четвертого пункту 44 Особливостей.</w:t>
      </w:r>
    </w:p>
    <w:p w:rsidR="007A5E57" w:rsidRDefault="007A5E57" w:rsidP="007A5E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У разі коли учасник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має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намір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залучити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інших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суб’єктів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господарювання як субпідрядників / співвиконавців в обсязі не менше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ніж 20 відсотків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вартості договору про закупівлю у випадку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робіт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або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послуг для підтвердження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його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відповідності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кваліфікаційним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критеріям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відповідно до частини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третьої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статті 16 Закону, замовник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перевіряє таких суб’єктів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господарювання на відсутність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підстав (у разі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застосування до учасника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закупівлі), визначених у частині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першій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статті 17 Закону (крім пункту 13 частини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першої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статті 17 Закону).</w:t>
      </w:r>
    </w:p>
    <w:p w:rsidR="007A5E57" w:rsidRPr="00885203" w:rsidRDefault="007A5E57" w:rsidP="007A5E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A5E57" w:rsidRPr="002E1F91" w:rsidRDefault="007A5E57" w:rsidP="007A5E57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Перелік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документів та інформації  для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підтвердження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відповідності ПЕРЕМОЖЦЯ вимогам, визначеним у статті 17 Закону  “Про публічні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закупівлі”  відповідно до вимог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Особливостей:</w:t>
      </w:r>
    </w:p>
    <w:p w:rsidR="007A5E57" w:rsidRPr="002E1F91" w:rsidRDefault="007A5E57" w:rsidP="007A5E57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A5E57" w:rsidRPr="00885203" w:rsidRDefault="007A5E57" w:rsidP="007A5E5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Замовник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зобов’язаний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відхилити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тендерну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пропозицію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переможця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процедури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закупівлі в разі, коли наявні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підстави, визначені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статтею 17 Закону (крім пункту 13 частини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першої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статті 17 Закону).</w:t>
      </w:r>
    </w:p>
    <w:p w:rsidR="007A5E57" w:rsidRDefault="007A5E57" w:rsidP="007A5E57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Переможець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процедури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закупівлі у строк, що не перевищує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чотири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дні з дати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оприлюднення в електронній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системі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закупівель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повідомлення про намір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укласти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договір про закупівлю, повинен надати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замовнику шляхом оприлюднення в електронній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системі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закупівель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документи, що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підтверджують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відсутність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підстав, визначених пунктами 3, 5, 6 і 12 частини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першої та частиною другою статті 17 Закону. </w:t>
      </w:r>
    </w:p>
    <w:p w:rsidR="007A5E57" w:rsidRDefault="007A5E57" w:rsidP="007A5E5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7A5E57" w:rsidRPr="00885203" w:rsidRDefault="007A5E57" w:rsidP="007A5E5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3.1. Документи, які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88520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надаються  ПЕРЕМОЖЦЕМ (юридичною особою):</w:t>
      </w:r>
    </w:p>
    <w:p w:rsidR="007A5E57" w:rsidRPr="00885203" w:rsidRDefault="007A5E57" w:rsidP="007A5E5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A5E57" w:rsidRPr="00885203" w:rsidTr="00455A0B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№</w:t>
            </w:r>
          </w:p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Вимоги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статті 17 Закону</w:t>
            </w:r>
          </w:p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Переможець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торгів на виконання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вимоги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статті 17 Закону (підтвердження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відсутності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підстав) повинен надати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таку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інформацію:</w:t>
            </w:r>
          </w:p>
        </w:tc>
      </w:tr>
      <w:tr w:rsidR="007A5E57" w:rsidRPr="00885203" w:rsidTr="00455A0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Службову (посадову) особу учасника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закупівлі, яку уповноважено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учасником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представляти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інтереси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під час проведення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закупівлі, фізичну особу, яка є учасником,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притягнуто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згідно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 законом до відповідальності за вчинення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корупційного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правопорушення, пов’язаного з корупцією</w:t>
            </w:r>
          </w:p>
          <w:p w:rsidR="007A5E57" w:rsidRPr="00885203" w:rsidRDefault="007A5E57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Інформаційна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довідка з Єдиного державного реєстру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осіб, які вчинили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пов’язані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правопорушення, згідно з якою не буде знайдено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інформації про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пов'язані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службової (посадової) особи учасника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закупівлі. Довідка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надається в період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відсутності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функціональної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можливості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перевірки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інформації на веб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ресурсі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Єдиного державного реєстру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осіб, які вчинили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пов’язані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правопорушення, яка не стосується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запитувача.</w:t>
            </w:r>
          </w:p>
        </w:tc>
      </w:tr>
      <w:tr w:rsidR="007A5E57" w:rsidRPr="00885203" w:rsidTr="00455A0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Службова (посадова) особа учасника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закупівлі, яка підписала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тендерну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пропозицію, 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булла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засуджена за кримінальне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правопорушення, вчинене з корисливих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мотивів (зокрема, пов’язане з хабарництвом, шахрайством та відмиванням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коштів), судимість з якої не знятоабо не погашено у встановленому законом порядку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Повний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витяг з інформаційно-аналітичної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системи «Облік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відомостей про притягнення особи до кримінальної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відповідальності та наявності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судимості» сформований у паперовій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електронній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формі, що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містить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  відсутність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судимості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обмежень, передбачених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кримінальним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процесуальним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законодавством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України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щодо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службової (посадової) особи учасника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закупівлі, яка підписала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тендерну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пропозицію. </w:t>
            </w:r>
          </w:p>
        </w:tc>
      </w:tr>
      <w:tr w:rsidR="007A5E57" w:rsidRPr="00885203" w:rsidTr="00455A0B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Службову (посадову) особу учасника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закупівлі, яку уповноважено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учасником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представляти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його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інтереси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під час проведення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закупівлі, було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притягнуто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згідно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із законом до відповідальності за вчинення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правопорушення, пов’язаного з використанням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дитячої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праці</w:t>
            </w:r>
            <w:r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  <w:highlight w:val="white"/>
              </w:rPr>
              <w:t>чи будь-якими формами торгівлі людьми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A5E57" w:rsidRPr="00885203" w:rsidTr="00455A0B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Учасник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 не виконав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зобов’язання за раніше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укладеним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замовником договором про закупівлю,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призвело до 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розірвання, і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застосовано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санкції у вигляді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штрафів та/або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відшкодування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збитків — протягом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трьох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років з дати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 такого договору</w:t>
            </w:r>
          </w:p>
          <w:p w:rsidR="007A5E57" w:rsidRPr="00885203" w:rsidRDefault="007A5E57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Довідка в довільній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формі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, яка містить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інформацію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між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переможцем та замовником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раніше не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договорів, або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переможець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виконав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зобов’язання за раніше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укладеним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замовником договором про закупівлю, відповідно, підстав,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призвели б до 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 і до застосування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санкції у вигляді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штрафів та/або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відшкодування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збитків, не було, 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довідка з інформацією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наддав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підтвердження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вжиття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заходів для доведення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своєї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надійності, незважаючи на наявність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відповідної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підстави для відмови в участі у процедурі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закупівлі.</w:t>
            </w:r>
          </w:p>
        </w:tc>
      </w:tr>
    </w:tbl>
    <w:p w:rsidR="007A5E57" w:rsidRDefault="007A5E57" w:rsidP="007A5E57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7A5E57" w:rsidRPr="002E1F91" w:rsidRDefault="007A5E57" w:rsidP="007A5E57">
      <w:pPr>
        <w:pStyle w:val="a4"/>
        <w:numPr>
          <w:ilvl w:val="1"/>
          <w:numId w:val="1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Документи, які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надаються ПЕРЕМОЖЦЕМ (фізичною особою чи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1F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фізичною особою — підприємцем):</w:t>
      </w:r>
    </w:p>
    <w:p w:rsidR="007A5E57" w:rsidRPr="002E1F91" w:rsidRDefault="007A5E57" w:rsidP="007A5E57">
      <w:pPr>
        <w:pStyle w:val="a4"/>
        <w:spacing w:before="240" w:after="0" w:line="240" w:lineRule="auto"/>
        <w:ind w:left="7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A5E57" w:rsidRPr="00885203" w:rsidTr="00455A0B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№</w:t>
            </w:r>
          </w:p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Вимоги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статті 17 Закону</w:t>
            </w:r>
          </w:p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Переможець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торгів на виконання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вимоги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статті 17 Закону (підтвердження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відсутності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підстав) повинен надати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таку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інформацію:</w:t>
            </w:r>
          </w:p>
        </w:tc>
      </w:tr>
      <w:tr w:rsidR="007A5E57" w:rsidRPr="00885203" w:rsidTr="00455A0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Службову (посадову) особу учасника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закупівлі, яку уповноважено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учасником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представляти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інтереси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під час проведення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закупівлі, фізичну особу, яка є учасником,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притягнуто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згідно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 законом до відповідальності за вчинення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корупційного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правопорушення, пов’язаного з корупцією</w:t>
            </w:r>
          </w:p>
          <w:p w:rsidR="007A5E57" w:rsidRPr="00885203" w:rsidRDefault="007A5E57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Інформаційна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довідка з Єдиного державного реєстру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осіб, які вчинили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пов’язані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правопорушення, згідно з якою не буде знайдено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інформації про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пов'язані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фізичної особи, яка є учасником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закупівлі. Довідка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надається в період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відсутності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функціональної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можливості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перевірки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інформації на веб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ресурсі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Єдиного державного реєстру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осіб, які вчинили корупційні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пов’язані з корупцією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правопорушення, яка не стосується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запитувача.</w:t>
            </w:r>
          </w:p>
        </w:tc>
      </w:tr>
      <w:tr w:rsidR="007A5E57" w:rsidRPr="00885203" w:rsidTr="00455A0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Фізична особа, яка є учасником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 xml:space="preserve">процедуризакупівлі,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булла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засуджена за кримінальне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правопорушення, вчинене з корисливих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мотивів (зокрема, пов’язане з хабарництвом та відмиванням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коштів), судимість з якої не знято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або не погашено у встановленому законом порядку</w:t>
            </w:r>
          </w:p>
          <w:p w:rsidR="007A5E57" w:rsidRPr="00885203" w:rsidRDefault="007A5E57" w:rsidP="00455A0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Повний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витяг з інформаційно-аналітичної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системи «Облік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відомостей про притягнення особи до кримінальної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відповідальності та наявності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судимості» сформований у паперовій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електронній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формі, що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містить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інформацію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  відсутність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судимості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обмежень, передбачених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кримінальним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процесуальним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законодавством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України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щодо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фізичної особи, яка є учасником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закупівлі. </w:t>
            </w:r>
          </w:p>
        </w:tc>
      </w:tr>
      <w:tr w:rsidR="007A5E57" w:rsidRPr="00885203" w:rsidTr="00455A0B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Фізичну особу, яка є учасником,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притягнуто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згідно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 законом до відповідальності за вчинення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правопорушення, пов’язаного з використанням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дитячої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праці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чи будь-якими формами торгівлі людьми</w:t>
            </w:r>
          </w:p>
          <w:p w:rsidR="007A5E57" w:rsidRPr="00885203" w:rsidRDefault="007A5E57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A5E57" w:rsidRPr="00885203" w:rsidTr="00455A0B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Учасник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 не виконав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зобов’язання за раніше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укладеним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замовником договором про закупівлю,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призвело до 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розірвання, і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застосовано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санкції у вигляді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штрафів та/або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відшкодування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збитків — протягом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трьох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років з дати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 такого договору</w:t>
            </w:r>
          </w:p>
          <w:p w:rsidR="007A5E57" w:rsidRPr="00885203" w:rsidRDefault="007A5E57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Довідка в довільній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формі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, яка містить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інформацію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між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переможцем та замовником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раніше не було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договорів, або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переможець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процедури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виконав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зобов’язання за раніше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укладеним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із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замовником договором про закупівлю, відповідно, підстав,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призвели б до його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дострокового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розірвання і до застосування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санкції у вигляді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штрафів та/або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відшкодування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збитків, не було, 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довідка з інформацією про те, 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він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наддав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підтвердження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вжиття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заходів для доведення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своєї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надійності, незважаючи на наявність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відповідної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 xml:space="preserve">підстави для відмови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в участі у процедурі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закупівлі.</w:t>
            </w:r>
          </w:p>
        </w:tc>
      </w:tr>
    </w:tbl>
    <w:p w:rsidR="007A5E57" w:rsidRPr="00885203" w:rsidRDefault="007A5E57" w:rsidP="007A5E5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lastRenderedPageBreak/>
        <w:t>Замовник не перевіряє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переможця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процедури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закупівлі на відповідність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підставі, визначеної пунктом 13 частини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першої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статті 17 Закону, та не вимагає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від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учасника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процедури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закупівлі/переможця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процедури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закупівлі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підтвердження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її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 xml:space="preserve"> </w:t>
      </w:r>
      <w:r w:rsidRPr="00885203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highlight w:val="white"/>
        </w:rPr>
        <w:t>відсутності. </w:t>
      </w:r>
    </w:p>
    <w:p w:rsidR="007A5E57" w:rsidRPr="00885203" w:rsidRDefault="007A5E57" w:rsidP="007A5E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85203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</w:p>
    <w:p w:rsidR="007A5E57" w:rsidRPr="00BB168A" w:rsidRDefault="007A5E57" w:rsidP="007A5E5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4. Інша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інформація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встановлена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відповідно до законодавства (для УЧАСНИКІВ — юридичних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осіб, фізичних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B168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осіб та фізичнихосіб — підприємців).</w:t>
      </w:r>
    </w:p>
    <w:p w:rsidR="007A5E57" w:rsidRPr="00885203" w:rsidRDefault="007A5E57" w:rsidP="007A5E5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A5E57" w:rsidRPr="00885203" w:rsidTr="00455A0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Інші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документи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від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Учасника:</w:t>
            </w:r>
          </w:p>
        </w:tc>
      </w:tr>
      <w:tr w:rsidR="007A5E57" w:rsidRPr="00885203" w:rsidTr="00455A0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885203" w:rsidRDefault="007A5E57" w:rsidP="00455A0B">
            <w:pPr>
              <w:spacing w:after="0" w:line="240" w:lineRule="auto"/>
              <w:ind w:left="100"/>
              <w:rPr>
                <w:rFonts w:ascii="Times New Roman" w:eastAsia="Times New Roman" w:hAnsi="Times New Roman"/>
                <w:color w:val="000000" w:themeColor="text1"/>
              </w:rPr>
            </w:pPr>
            <w:r w:rsidRPr="00885203">
              <w:rPr>
                <w:rFonts w:ascii="Times New Roman" w:eastAsia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Default="007A5E57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/>
              </w:rPr>
              <w:t>Інформація на право підписання договору про закупівлю.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Якщо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тендерна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пропозиція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подається не керівником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учасника, зазначеним у Єдиному державному реєстрі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юридичних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осіб, фізичних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осіб — підприємців та громадських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формувань, а іншою особою, учасник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надає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довіреність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або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885203">
              <w:rPr>
                <w:rFonts w:ascii="Times New Roman" w:eastAsia="Times New Roman" w:hAnsi="Times New Roman"/>
                <w:color w:val="000000" w:themeColor="text1"/>
              </w:rPr>
              <w:t>доручення на таку особу.</w:t>
            </w:r>
          </w:p>
          <w:p w:rsidR="007A5E57" w:rsidRPr="00885203" w:rsidRDefault="007A5E57" w:rsidP="00455A0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7A5E57" w:rsidRPr="005B57D4" w:rsidTr="00455A0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3D68E7" w:rsidRDefault="007A5E57" w:rsidP="00455A0B">
            <w:pPr>
              <w:spacing w:before="240" w:after="0" w:line="240" w:lineRule="auto"/>
              <w:ind w:left="100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E57" w:rsidRPr="005B57D4" w:rsidRDefault="007A5E57" w:rsidP="00455A0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</w:pP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Достовірна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інформація у вигляді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довідки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довільної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форми, у якій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зазначити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дані про наявність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чинної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ліцензії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або документа дозвільного характеру на провадження виду господарської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діяльності, якщо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отримання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дозволу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або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ліцензії на провадження такого виду діяльності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CB0890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передбачено законом.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Замість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довідки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довільної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форми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учасник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може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надати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чинну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ліцензію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 xml:space="preserve"> </w:t>
            </w:r>
            <w:r w:rsidRPr="005B57D4">
              <w:rPr>
                <w:rFonts w:ascii="Times New Roman" w:eastAsia="Times New Roman" w:hAnsi="Times New Roman"/>
                <w:bCs/>
                <w:color w:val="000000" w:themeColor="text1"/>
                <w:lang w:val="uk-UA"/>
              </w:rPr>
              <w:t>або документ дозвільного характеру.</w:t>
            </w:r>
          </w:p>
        </w:tc>
      </w:tr>
    </w:tbl>
    <w:p w:rsidR="007A5E57" w:rsidRPr="005B57D4" w:rsidRDefault="007A5E57" w:rsidP="007A5E57">
      <w:pPr>
        <w:spacing w:after="0" w:line="240" w:lineRule="auto"/>
        <w:rPr>
          <w:rFonts w:ascii="Times New Roman" w:eastAsia="Times New Roman" w:hAnsi="Times New Roman"/>
          <w:color w:val="000000" w:themeColor="text1"/>
          <w:lang w:val="uk-UA"/>
        </w:rPr>
      </w:pPr>
    </w:p>
    <w:p w:rsidR="009A6D72" w:rsidRPr="007A5E57" w:rsidRDefault="009A6D72" w:rsidP="007A5E57">
      <w:pPr>
        <w:jc w:val="center"/>
        <w:rPr>
          <w:lang w:val="uk-UA"/>
        </w:rPr>
      </w:pPr>
    </w:p>
    <w:sectPr w:rsidR="009A6D72" w:rsidRPr="007A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1771"/>
    <w:multiLevelType w:val="multilevel"/>
    <w:tmpl w:val="996AE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5A"/>
    <w:rsid w:val="00031590"/>
    <w:rsid w:val="00374912"/>
    <w:rsid w:val="007A5E57"/>
    <w:rsid w:val="009A6D72"/>
    <w:rsid w:val="009C20AC"/>
    <w:rsid w:val="00E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E57"/>
    <w:pPr>
      <w:spacing w:line="259" w:lineRule="auto"/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E57"/>
    <w:pPr>
      <w:spacing w:line="259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2022-11-17T12:06:00Z</dcterms:created>
  <dcterms:modified xsi:type="dcterms:W3CDTF">2022-11-17T13:40:00Z</dcterms:modified>
</cp:coreProperties>
</file>