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3C4" w14:textId="77777777" w:rsidR="00110B3D" w:rsidRPr="001132C5" w:rsidRDefault="00110B3D" w:rsidP="00110B3D">
      <w:pPr>
        <w:keepNext/>
        <w:keepLines/>
        <w:spacing w:after="0" w:line="240" w:lineRule="auto"/>
        <w:contextualSpacing/>
        <w:jc w:val="center"/>
        <w:outlineLvl w:val="2"/>
        <w:rPr>
          <w:rFonts w:ascii="Times New Roman" w:hAnsi="Times New Roman"/>
          <w:b/>
          <w:bCs/>
          <w:sz w:val="24"/>
          <w:szCs w:val="24"/>
          <w:lang w:eastAsia="ru-RU"/>
        </w:rPr>
      </w:pPr>
    </w:p>
    <w:p w14:paraId="6EA4C584" w14:textId="77777777" w:rsidR="00110B3D" w:rsidRPr="001132C5" w:rsidRDefault="00110B3D" w:rsidP="00110B3D">
      <w:pPr>
        <w:keepNext/>
        <w:keepLines/>
        <w:spacing w:after="0" w:line="240" w:lineRule="auto"/>
        <w:contextualSpacing/>
        <w:jc w:val="center"/>
        <w:outlineLvl w:val="2"/>
        <w:rPr>
          <w:rFonts w:ascii="Times New Roman" w:hAnsi="Times New Roman"/>
          <w:b/>
          <w:bCs/>
          <w:sz w:val="24"/>
          <w:szCs w:val="24"/>
          <w:lang w:eastAsia="ru-RU"/>
        </w:rPr>
      </w:pPr>
    </w:p>
    <w:p w14:paraId="423A4573" w14:textId="77777777" w:rsidR="00110B3D" w:rsidRPr="001132C5" w:rsidRDefault="00110B3D" w:rsidP="00110B3D">
      <w:pPr>
        <w:spacing w:after="0"/>
        <w:ind w:firstLine="284"/>
        <w:jc w:val="right"/>
        <w:rPr>
          <w:rFonts w:ascii="Times New Roman" w:hAnsi="Times New Roman"/>
          <w:b/>
          <w:sz w:val="24"/>
          <w:szCs w:val="24"/>
          <w:lang w:eastAsia="ru-RU"/>
        </w:rPr>
      </w:pPr>
      <w:r w:rsidRPr="001132C5">
        <w:rPr>
          <w:rFonts w:ascii="Times New Roman" w:hAnsi="Times New Roman"/>
          <w:b/>
          <w:sz w:val="24"/>
          <w:szCs w:val="24"/>
          <w:lang w:eastAsia="ru-RU"/>
        </w:rPr>
        <w:t>Додаток № 5</w:t>
      </w:r>
    </w:p>
    <w:p w14:paraId="50872737" w14:textId="77777777" w:rsidR="00110B3D" w:rsidRPr="001132C5" w:rsidRDefault="00110B3D" w:rsidP="00110B3D">
      <w:pPr>
        <w:spacing w:after="0" w:line="240" w:lineRule="auto"/>
        <w:ind w:firstLine="284"/>
        <w:jc w:val="right"/>
        <w:rPr>
          <w:rFonts w:ascii="Times New Roman" w:hAnsi="Times New Roman"/>
          <w:b/>
          <w:sz w:val="24"/>
          <w:szCs w:val="24"/>
          <w:lang w:eastAsia="ru-RU"/>
        </w:rPr>
      </w:pPr>
    </w:p>
    <w:p w14:paraId="6BF84C09" w14:textId="77777777" w:rsidR="00110B3D" w:rsidRPr="001132C5" w:rsidRDefault="00110B3D" w:rsidP="00110B3D">
      <w:pPr>
        <w:spacing w:after="0" w:line="240" w:lineRule="auto"/>
        <w:jc w:val="center"/>
        <w:rPr>
          <w:rFonts w:ascii="Times New Roman" w:hAnsi="Times New Roman"/>
          <w:i/>
          <w:sz w:val="24"/>
          <w:szCs w:val="24"/>
          <w:lang w:eastAsia="ru-RU"/>
        </w:rPr>
      </w:pPr>
      <w:r w:rsidRPr="001132C5">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F89D40E" w14:textId="77777777" w:rsidR="00110B3D" w:rsidRPr="001132C5" w:rsidRDefault="00110B3D" w:rsidP="00110B3D">
      <w:pPr>
        <w:spacing w:after="0"/>
        <w:rPr>
          <w:rFonts w:ascii="Times New Roman" w:hAnsi="Times New Roman"/>
          <w:sz w:val="24"/>
          <w:szCs w:val="24"/>
        </w:rPr>
      </w:pPr>
    </w:p>
    <w:p w14:paraId="5598EE62" w14:textId="77777777" w:rsidR="00110B3D" w:rsidRPr="001132C5" w:rsidRDefault="00110B3D" w:rsidP="00110B3D">
      <w:pPr>
        <w:spacing w:after="0" w:line="240" w:lineRule="auto"/>
        <w:jc w:val="center"/>
        <w:rPr>
          <w:rFonts w:ascii="Times New Roman" w:hAnsi="Times New Roman"/>
          <w:b/>
          <w:sz w:val="24"/>
          <w:szCs w:val="24"/>
          <w:lang w:eastAsia="ru-RU"/>
        </w:rPr>
      </w:pPr>
      <w:r w:rsidRPr="001132C5">
        <w:rPr>
          <w:rFonts w:ascii="Times New Roman" w:hAnsi="Times New Roman"/>
          <w:b/>
          <w:sz w:val="24"/>
          <w:szCs w:val="24"/>
          <w:lang w:eastAsia="ru-RU"/>
        </w:rPr>
        <w:t xml:space="preserve">ПРОЕКТ ДОГОВОРУ </w:t>
      </w:r>
    </w:p>
    <w:p w14:paraId="66FE0283" w14:textId="77777777" w:rsidR="00110B3D" w:rsidRPr="001132C5" w:rsidRDefault="00110B3D" w:rsidP="00110B3D">
      <w:pPr>
        <w:spacing w:after="0"/>
        <w:jc w:val="center"/>
        <w:rPr>
          <w:rFonts w:ascii="Times New Roman" w:hAnsi="Times New Roman"/>
          <w:b/>
          <w:sz w:val="24"/>
          <w:szCs w:val="24"/>
          <w:lang w:val="az-Cyrl-AZ"/>
        </w:rPr>
      </w:pPr>
      <w:r w:rsidRPr="001132C5">
        <w:rPr>
          <w:rFonts w:ascii="Times New Roman" w:hAnsi="Times New Roman"/>
          <w:b/>
          <w:sz w:val="24"/>
          <w:szCs w:val="24"/>
          <w:lang w:val="az-Cyrl-AZ"/>
        </w:rPr>
        <w:t>ДОГОВІР №___________</w:t>
      </w:r>
    </w:p>
    <w:p w14:paraId="39B33E6C" w14:textId="77777777" w:rsidR="00110B3D" w:rsidRPr="001132C5" w:rsidRDefault="00110B3D" w:rsidP="00110B3D">
      <w:pPr>
        <w:spacing w:after="0"/>
        <w:jc w:val="center"/>
        <w:rPr>
          <w:rFonts w:ascii="Times New Roman" w:hAnsi="Times New Roman"/>
          <w:b/>
          <w:sz w:val="24"/>
          <w:szCs w:val="24"/>
          <w:lang w:val="az-Cyrl-AZ"/>
        </w:rPr>
      </w:pPr>
      <w:r w:rsidRPr="001132C5">
        <w:rPr>
          <w:rFonts w:ascii="Times New Roman" w:hAnsi="Times New Roman"/>
          <w:b/>
          <w:sz w:val="24"/>
          <w:szCs w:val="24"/>
          <w:lang w:val="az-Cyrl-AZ"/>
        </w:rPr>
        <w:t>поставки медичного обладнання</w:t>
      </w:r>
    </w:p>
    <w:p w14:paraId="2C6E7F1D"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az-Cyrl-AZ" w:eastAsia="x-none"/>
        </w:rPr>
      </w:pPr>
      <w:r w:rsidRPr="001132C5">
        <w:rPr>
          <w:rFonts w:ascii="Times New Roman" w:hAnsi="Times New Roman"/>
          <w:b/>
          <w:sz w:val="24"/>
          <w:szCs w:val="24"/>
          <w:lang w:val="az-Cyrl-AZ" w:eastAsia="x-none"/>
        </w:rPr>
        <w:t xml:space="preserve">м. </w:t>
      </w:r>
      <w:r w:rsidRPr="001132C5">
        <w:rPr>
          <w:rFonts w:ascii="Times New Roman" w:hAnsi="Times New Roman"/>
          <w:b/>
          <w:sz w:val="24"/>
          <w:szCs w:val="24"/>
          <w:lang w:eastAsia="x-none"/>
        </w:rPr>
        <w:t>_________</w:t>
      </w:r>
      <w:r w:rsidRPr="001132C5">
        <w:rPr>
          <w:rFonts w:ascii="Times New Roman" w:hAnsi="Times New Roman"/>
          <w:b/>
          <w:sz w:val="24"/>
          <w:szCs w:val="24"/>
          <w:lang w:val="az-Cyrl-AZ" w:eastAsia="x-none"/>
        </w:rPr>
        <w:tab/>
      </w:r>
      <w:r w:rsidRPr="001132C5">
        <w:rPr>
          <w:rFonts w:ascii="Times New Roman" w:hAnsi="Times New Roman"/>
          <w:b/>
          <w:sz w:val="24"/>
          <w:szCs w:val="24"/>
          <w:lang w:val="az-Cyrl-AZ" w:eastAsia="x-none"/>
        </w:rPr>
        <w:tab/>
      </w:r>
      <w:r w:rsidRPr="001132C5">
        <w:rPr>
          <w:rFonts w:ascii="Times New Roman" w:hAnsi="Times New Roman"/>
          <w:b/>
          <w:sz w:val="24"/>
          <w:szCs w:val="24"/>
          <w:lang w:val="az-Cyrl-AZ" w:eastAsia="x-none"/>
        </w:rPr>
        <w:tab/>
      </w:r>
      <w:r w:rsidRPr="001132C5">
        <w:rPr>
          <w:rFonts w:ascii="Times New Roman" w:hAnsi="Times New Roman"/>
          <w:b/>
          <w:sz w:val="24"/>
          <w:szCs w:val="24"/>
          <w:lang w:val="az-Cyrl-AZ" w:eastAsia="x-none"/>
        </w:rPr>
        <w:tab/>
      </w:r>
      <w:r w:rsidRPr="001132C5">
        <w:rPr>
          <w:rFonts w:ascii="Times New Roman" w:hAnsi="Times New Roman"/>
          <w:b/>
          <w:sz w:val="24"/>
          <w:szCs w:val="24"/>
          <w:lang w:val="az-Cyrl-AZ" w:eastAsia="x-none"/>
        </w:rPr>
        <w:tab/>
      </w:r>
      <w:r w:rsidRPr="001132C5">
        <w:rPr>
          <w:rFonts w:ascii="Times New Roman" w:hAnsi="Times New Roman"/>
          <w:b/>
          <w:sz w:val="24"/>
          <w:szCs w:val="24"/>
          <w:lang w:val="az-Cyrl-AZ" w:eastAsia="x-none"/>
        </w:rPr>
        <w:tab/>
        <w:t>«___» ___________ 20</w:t>
      </w:r>
      <w:r w:rsidRPr="001132C5">
        <w:rPr>
          <w:rFonts w:ascii="Times New Roman" w:hAnsi="Times New Roman"/>
          <w:b/>
          <w:sz w:val="24"/>
          <w:szCs w:val="24"/>
          <w:lang w:eastAsia="x-none"/>
        </w:rPr>
        <w:t>22</w:t>
      </w:r>
      <w:r w:rsidRPr="001132C5">
        <w:rPr>
          <w:rFonts w:ascii="Times New Roman" w:hAnsi="Times New Roman"/>
          <w:b/>
          <w:sz w:val="24"/>
          <w:szCs w:val="24"/>
          <w:lang w:val="az-Cyrl-AZ" w:eastAsia="x-none"/>
        </w:rPr>
        <w:t xml:space="preserve"> року </w:t>
      </w:r>
    </w:p>
    <w:p w14:paraId="260F591F"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az-Cyrl-AZ" w:eastAsia="x-none"/>
        </w:rPr>
      </w:pPr>
    </w:p>
    <w:p w14:paraId="35DACF15" w14:textId="77777777" w:rsidR="00110B3D" w:rsidRPr="001132C5" w:rsidRDefault="00110B3D" w:rsidP="00110B3D">
      <w:pPr>
        <w:spacing w:after="0"/>
        <w:ind w:firstLine="360"/>
        <w:jc w:val="both"/>
        <w:rPr>
          <w:rFonts w:ascii="Times New Roman" w:hAnsi="Times New Roman"/>
          <w:sz w:val="24"/>
          <w:szCs w:val="24"/>
          <w:lang w:val="az-Cyrl-AZ"/>
        </w:rPr>
      </w:pPr>
      <w:bookmarkStart w:id="0" w:name="20"/>
      <w:bookmarkEnd w:id="0"/>
      <w:r w:rsidRPr="001132C5">
        <w:rPr>
          <w:rFonts w:ascii="Times New Roman" w:hAnsi="Times New Roman"/>
          <w:b/>
          <w:sz w:val="24"/>
          <w:szCs w:val="24"/>
        </w:rPr>
        <w:t>____________________________________,</w:t>
      </w:r>
      <w:r w:rsidRPr="001132C5">
        <w:rPr>
          <w:rFonts w:ascii="Times New Roman" w:hAnsi="Times New Roman"/>
          <w:sz w:val="24"/>
          <w:szCs w:val="24"/>
        </w:rPr>
        <w:t xml:space="preserve"> в особі ______________________________, що діє на підставі ____________________</w:t>
      </w:r>
      <w:r w:rsidRPr="001132C5">
        <w:rPr>
          <w:rFonts w:ascii="Times New Roman" w:hAnsi="Times New Roman"/>
          <w:sz w:val="24"/>
          <w:szCs w:val="24"/>
          <w:lang w:val="az-Cyrl-AZ"/>
        </w:rPr>
        <w:t xml:space="preserve"> (далі - Замовник), з однієї сторони та</w:t>
      </w:r>
      <w:r w:rsidRPr="001132C5">
        <w:rPr>
          <w:rFonts w:ascii="Times New Roman" w:hAnsi="Times New Roman"/>
          <w:b/>
          <w:bCs/>
          <w:sz w:val="24"/>
          <w:szCs w:val="24"/>
          <w:shd w:val="clear" w:color="auto" w:fill="FFFFFF"/>
          <w:lang w:val="az-Cyrl-AZ"/>
        </w:rPr>
        <w:t xml:space="preserve"> _______________________________________________</w:t>
      </w:r>
      <w:r w:rsidRPr="001132C5">
        <w:rPr>
          <w:rFonts w:ascii="Times New Roman" w:hAnsi="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64723C9" w14:textId="77777777" w:rsidR="00110B3D" w:rsidRPr="001132C5" w:rsidRDefault="00110B3D" w:rsidP="00110B3D">
      <w:pPr>
        <w:spacing w:after="0"/>
        <w:jc w:val="center"/>
        <w:rPr>
          <w:rFonts w:ascii="Times New Roman" w:hAnsi="Times New Roman"/>
          <w:b/>
          <w:sz w:val="24"/>
          <w:szCs w:val="24"/>
          <w:lang w:val="az-Cyrl-AZ"/>
        </w:rPr>
      </w:pPr>
    </w:p>
    <w:p w14:paraId="1234909E" w14:textId="77777777" w:rsidR="00110B3D" w:rsidRPr="001132C5" w:rsidRDefault="00110B3D" w:rsidP="00110B3D">
      <w:pPr>
        <w:spacing w:after="0"/>
        <w:jc w:val="center"/>
        <w:rPr>
          <w:rFonts w:ascii="Times New Roman" w:hAnsi="Times New Roman"/>
          <w:b/>
          <w:sz w:val="24"/>
          <w:szCs w:val="24"/>
          <w:lang w:val="az-Cyrl-AZ"/>
        </w:rPr>
      </w:pPr>
      <w:r w:rsidRPr="001132C5">
        <w:rPr>
          <w:rFonts w:ascii="Times New Roman" w:hAnsi="Times New Roman"/>
          <w:b/>
          <w:sz w:val="24"/>
          <w:szCs w:val="24"/>
          <w:lang w:val="az-Cyrl-AZ"/>
        </w:rPr>
        <w:t>І. Предмет договору</w:t>
      </w:r>
    </w:p>
    <w:p w14:paraId="059CB287"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1.1. Постачальник зобов’язується передати у власність </w:t>
      </w:r>
      <w:r w:rsidRPr="001132C5">
        <w:rPr>
          <w:rFonts w:ascii="Times New Roman" w:hAnsi="Times New Roman"/>
          <w:sz w:val="24"/>
          <w:szCs w:val="24"/>
          <w:lang w:val="az-Cyrl-AZ"/>
        </w:rPr>
        <w:t>Замовнику</w:t>
      </w:r>
      <w:r w:rsidRPr="001132C5">
        <w:rPr>
          <w:rFonts w:ascii="Times New Roman" w:hAnsi="Times New Roman"/>
          <w:sz w:val="24"/>
          <w:szCs w:val="24"/>
        </w:rPr>
        <w:t xml:space="preserve"> товар, а </w:t>
      </w:r>
      <w:r w:rsidRPr="001132C5">
        <w:rPr>
          <w:rFonts w:ascii="Times New Roman" w:hAnsi="Times New Roman"/>
          <w:sz w:val="24"/>
          <w:szCs w:val="24"/>
          <w:lang w:val="az-Cyrl-AZ"/>
        </w:rPr>
        <w:t>Замовник</w:t>
      </w:r>
      <w:r w:rsidRPr="001132C5">
        <w:rPr>
          <w:rFonts w:ascii="Times New Roman" w:hAnsi="Times New Roman"/>
          <w:sz w:val="24"/>
          <w:szCs w:val="24"/>
        </w:rPr>
        <w:t xml:space="preserve"> зобов’язується прийняти товар та оплатити його вартість на умовах даного Договору. </w:t>
      </w:r>
    </w:p>
    <w:p w14:paraId="67799033"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D9DE658" w14:textId="47164D77" w:rsidR="00110B3D" w:rsidRPr="001132C5" w:rsidRDefault="00110B3D" w:rsidP="00110B3D">
      <w:pPr>
        <w:shd w:val="clear" w:color="auto" w:fill="FFFFFF"/>
        <w:spacing w:after="0"/>
        <w:ind w:firstLine="426"/>
        <w:jc w:val="both"/>
        <w:textAlignment w:val="baseline"/>
        <w:rPr>
          <w:rFonts w:ascii="Times New Roman" w:hAnsi="Times New Roman"/>
          <w:sz w:val="24"/>
          <w:szCs w:val="24"/>
        </w:rPr>
      </w:pPr>
      <w:r w:rsidRPr="001132C5">
        <w:rPr>
          <w:rFonts w:ascii="Times New Roman" w:hAnsi="Times New Roman"/>
          <w:sz w:val="24"/>
          <w:szCs w:val="24"/>
        </w:rPr>
        <w:t>1.2. Товаром за даним Договором є:</w:t>
      </w:r>
      <w:r w:rsidRPr="001132C5">
        <w:rPr>
          <w:rFonts w:ascii="Times New Roman" w:hAnsi="Times New Roman"/>
          <w:b/>
          <w:sz w:val="24"/>
          <w:szCs w:val="24"/>
        </w:rPr>
        <w:t xml:space="preserve"> </w:t>
      </w:r>
      <w:r w:rsidR="005104C0" w:rsidRPr="001132C5">
        <w:rPr>
          <w:rFonts w:ascii="Times New Roman" w:hAnsi="Times New Roman"/>
          <w:b/>
          <w:sz w:val="24"/>
          <w:szCs w:val="24"/>
          <w:shd w:val="clear" w:color="auto" w:fill="FFFFFF"/>
        </w:rPr>
        <w:t>«ДК 021:2015: 38430000-8 Детектори та аналізатори (CPV) (</w:t>
      </w:r>
      <w:proofErr w:type="spellStart"/>
      <w:r w:rsidR="005104C0" w:rsidRPr="001132C5">
        <w:rPr>
          <w:rFonts w:ascii="Times New Roman" w:hAnsi="Times New Roman"/>
          <w:b/>
          <w:sz w:val="24"/>
          <w:szCs w:val="24"/>
          <w:shd w:val="clear" w:color="auto" w:fill="FFFFFF"/>
        </w:rPr>
        <w:t>Неінвазивний</w:t>
      </w:r>
      <w:proofErr w:type="spellEnd"/>
      <w:r w:rsidR="005104C0" w:rsidRPr="001132C5">
        <w:rPr>
          <w:rFonts w:ascii="Times New Roman" w:hAnsi="Times New Roman"/>
          <w:b/>
          <w:sz w:val="24"/>
          <w:szCs w:val="24"/>
          <w:shd w:val="clear" w:color="auto" w:fill="FFFFFF"/>
        </w:rPr>
        <w:t xml:space="preserve"> </w:t>
      </w:r>
      <w:proofErr w:type="spellStart"/>
      <w:r w:rsidR="005104C0" w:rsidRPr="001132C5">
        <w:rPr>
          <w:rFonts w:ascii="Times New Roman" w:hAnsi="Times New Roman"/>
          <w:b/>
          <w:sz w:val="24"/>
          <w:szCs w:val="24"/>
          <w:shd w:val="clear" w:color="auto" w:fill="FFFFFF"/>
        </w:rPr>
        <w:t>транскутанний</w:t>
      </w:r>
      <w:proofErr w:type="spellEnd"/>
      <w:r w:rsidR="005104C0" w:rsidRPr="001132C5">
        <w:rPr>
          <w:rFonts w:ascii="Times New Roman" w:hAnsi="Times New Roman"/>
          <w:b/>
          <w:sz w:val="24"/>
          <w:szCs w:val="24"/>
          <w:shd w:val="clear" w:color="auto" w:fill="FFFFFF"/>
        </w:rPr>
        <w:t xml:space="preserve"> </w:t>
      </w:r>
      <w:proofErr w:type="spellStart"/>
      <w:r w:rsidR="005104C0" w:rsidRPr="001132C5">
        <w:rPr>
          <w:rFonts w:ascii="Times New Roman" w:hAnsi="Times New Roman"/>
          <w:b/>
          <w:sz w:val="24"/>
          <w:szCs w:val="24"/>
          <w:shd w:val="clear" w:color="auto" w:fill="FFFFFF"/>
        </w:rPr>
        <w:t>білірубінометр</w:t>
      </w:r>
      <w:proofErr w:type="spellEnd"/>
      <w:r w:rsidR="005104C0" w:rsidRPr="001132C5">
        <w:rPr>
          <w:rFonts w:ascii="Times New Roman" w:hAnsi="Times New Roman"/>
          <w:b/>
          <w:sz w:val="24"/>
          <w:szCs w:val="24"/>
          <w:shd w:val="clear" w:color="auto" w:fill="FFFFFF"/>
        </w:rPr>
        <w:t xml:space="preserve">, код НК 024:2019: 16166 </w:t>
      </w:r>
      <w:proofErr w:type="spellStart"/>
      <w:r w:rsidR="005104C0" w:rsidRPr="001132C5">
        <w:rPr>
          <w:rFonts w:ascii="Times New Roman" w:hAnsi="Times New Roman"/>
          <w:b/>
          <w:sz w:val="24"/>
          <w:szCs w:val="24"/>
          <w:shd w:val="clear" w:color="auto" w:fill="FFFFFF"/>
        </w:rPr>
        <w:t>Черезшкірний</w:t>
      </w:r>
      <w:proofErr w:type="spellEnd"/>
      <w:r w:rsidR="005104C0" w:rsidRPr="001132C5">
        <w:rPr>
          <w:rFonts w:ascii="Times New Roman" w:hAnsi="Times New Roman"/>
          <w:b/>
          <w:sz w:val="24"/>
          <w:szCs w:val="24"/>
          <w:shd w:val="clear" w:color="auto" w:fill="FFFFFF"/>
        </w:rPr>
        <w:t xml:space="preserve"> </w:t>
      </w:r>
      <w:proofErr w:type="spellStart"/>
      <w:r w:rsidR="005104C0" w:rsidRPr="001132C5">
        <w:rPr>
          <w:rFonts w:ascii="Times New Roman" w:hAnsi="Times New Roman"/>
          <w:b/>
          <w:sz w:val="24"/>
          <w:szCs w:val="24"/>
          <w:shd w:val="clear" w:color="auto" w:fill="FFFFFF"/>
        </w:rPr>
        <w:t>білірубіномет</w:t>
      </w:r>
      <w:proofErr w:type="spellEnd"/>
      <w:r w:rsidR="005104C0" w:rsidRPr="001132C5">
        <w:rPr>
          <w:rFonts w:ascii="Times New Roman" w:hAnsi="Times New Roman"/>
          <w:b/>
          <w:sz w:val="24"/>
          <w:szCs w:val="24"/>
          <w:shd w:val="clear" w:color="auto" w:fill="FFFFFF"/>
        </w:rPr>
        <w:t>)»</w:t>
      </w:r>
      <w:r w:rsidRPr="001132C5">
        <w:rPr>
          <w:rFonts w:ascii="Times New Roman" w:hAnsi="Times New Roman"/>
          <w:b/>
          <w:sz w:val="24"/>
          <w:szCs w:val="24"/>
        </w:rPr>
        <w:t xml:space="preserve"> </w:t>
      </w:r>
      <w:r w:rsidRPr="001132C5">
        <w:rPr>
          <w:rFonts w:ascii="Times New Roman" w:hAnsi="Times New Roman"/>
          <w:sz w:val="24"/>
          <w:szCs w:val="24"/>
        </w:rPr>
        <w:t>(надалі — товар).</w:t>
      </w:r>
    </w:p>
    <w:p w14:paraId="6D9A946F"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E3D57B0" w14:textId="77777777" w:rsidR="00110B3D" w:rsidRPr="001132C5" w:rsidRDefault="00110B3D" w:rsidP="00110B3D">
      <w:pPr>
        <w:keepNext/>
        <w:keepLines/>
        <w:spacing w:after="0"/>
        <w:jc w:val="center"/>
        <w:outlineLvl w:val="1"/>
        <w:rPr>
          <w:rFonts w:ascii="Times New Roman" w:hAnsi="Times New Roman"/>
          <w:b/>
          <w:sz w:val="24"/>
          <w:szCs w:val="24"/>
          <w:lang w:val="az-Cyrl-AZ"/>
        </w:rPr>
      </w:pPr>
      <w:bookmarkStart w:id="1" w:name="bookmark1"/>
    </w:p>
    <w:p w14:paraId="7259F465"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t>II. Якість товарів</w:t>
      </w:r>
      <w:bookmarkEnd w:id="1"/>
    </w:p>
    <w:p w14:paraId="0001B165" w14:textId="77777777" w:rsidR="00110B3D" w:rsidRPr="001132C5" w:rsidRDefault="00110B3D" w:rsidP="00110B3D">
      <w:pPr>
        <w:widowControl w:val="0"/>
        <w:numPr>
          <w:ilvl w:val="0"/>
          <w:numId w:val="3"/>
        </w:numPr>
        <w:tabs>
          <w:tab w:val="left" w:pos="790"/>
        </w:tabs>
        <w:spacing w:after="0" w:line="240" w:lineRule="auto"/>
        <w:ind w:firstLine="360"/>
        <w:jc w:val="both"/>
        <w:rPr>
          <w:rFonts w:ascii="Times New Roman" w:hAnsi="Times New Roman"/>
          <w:sz w:val="24"/>
          <w:szCs w:val="24"/>
          <w:lang w:val="az-Cyrl-AZ"/>
        </w:rPr>
      </w:pPr>
      <w:r w:rsidRPr="001132C5">
        <w:rPr>
          <w:rFonts w:ascii="Times New Roman" w:hAnsi="Times New Roman"/>
          <w:sz w:val="24"/>
          <w:szCs w:val="24"/>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5BFF15FA" w14:textId="77777777" w:rsidR="00110B3D" w:rsidRPr="001132C5" w:rsidRDefault="00110B3D" w:rsidP="00110B3D">
      <w:pPr>
        <w:widowControl w:val="0"/>
        <w:numPr>
          <w:ilvl w:val="0"/>
          <w:numId w:val="3"/>
        </w:numPr>
        <w:tabs>
          <w:tab w:val="left" w:pos="790"/>
        </w:tabs>
        <w:spacing w:after="0" w:line="240" w:lineRule="auto"/>
        <w:ind w:firstLine="360"/>
        <w:jc w:val="both"/>
        <w:rPr>
          <w:rFonts w:ascii="Times New Roman" w:hAnsi="Times New Roman"/>
          <w:sz w:val="24"/>
          <w:szCs w:val="24"/>
          <w:lang w:val="az-Cyrl-AZ"/>
        </w:rPr>
      </w:pPr>
      <w:r w:rsidRPr="001132C5">
        <w:rPr>
          <w:rFonts w:ascii="Times New Roman" w:hAnsi="Times New Roman"/>
          <w:sz w:val="24"/>
          <w:szCs w:val="24"/>
        </w:rPr>
        <w:t xml:space="preserve">Товар, запропонований </w:t>
      </w:r>
      <w:r w:rsidRPr="001132C5">
        <w:rPr>
          <w:rFonts w:ascii="Times New Roman" w:hAnsi="Times New Roman"/>
          <w:sz w:val="24"/>
          <w:szCs w:val="24"/>
          <w:lang w:val="az-Cyrl-AZ"/>
        </w:rPr>
        <w:t>Постачальником</w:t>
      </w:r>
      <w:r w:rsidRPr="001132C5">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63FB110E" w14:textId="77777777" w:rsidR="00110B3D" w:rsidRPr="001132C5" w:rsidRDefault="00110B3D" w:rsidP="00110B3D">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1132C5">
        <w:rPr>
          <w:rFonts w:ascii="Times New Roman" w:hAnsi="Times New Roman"/>
          <w:sz w:val="24"/>
          <w:szCs w:val="24"/>
          <w:lang w:val="az-Cyrl-AZ"/>
        </w:rPr>
        <w:t xml:space="preserve"> </w:t>
      </w:r>
      <w:r w:rsidRPr="001132C5">
        <w:rPr>
          <w:rFonts w:ascii="Times New Roman" w:hAnsi="Times New Roman"/>
          <w:sz w:val="24"/>
          <w:szCs w:val="24"/>
        </w:rPr>
        <w:t xml:space="preserve">На підтвердження якості, на момент поставки товару </w:t>
      </w:r>
      <w:r w:rsidRPr="001132C5">
        <w:rPr>
          <w:rFonts w:ascii="Times New Roman" w:hAnsi="Times New Roman"/>
          <w:sz w:val="24"/>
          <w:szCs w:val="24"/>
          <w:lang w:val="az-Cyrl-AZ"/>
        </w:rPr>
        <w:t>Постачальник</w:t>
      </w:r>
      <w:r w:rsidRPr="001132C5">
        <w:rPr>
          <w:rFonts w:ascii="Times New Roman" w:hAnsi="Times New Roman"/>
          <w:sz w:val="24"/>
          <w:szCs w:val="24"/>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31CA29BE" w14:textId="77777777" w:rsidR="00110B3D" w:rsidRPr="001132C5" w:rsidRDefault="00110B3D" w:rsidP="00110B3D">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1132C5">
        <w:rPr>
          <w:rFonts w:ascii="Times New Roman" w:hAnsi="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3B027D4" w14:textId="77777777" w:rsidR="00110B3D" w:rsidRPr="001132C5" w:rsidRDefault="00110B3D" w:rsidP="00110B3D">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1132C5">
        <w:rPr>
          <w:rFonts w:ascii="Times New Roman" w:hAnsi="Times New Roman"/>
          <w:sz w:val="24"/>
          <w:szCs w:val="24"/>
          <w:lang w:val="az-Cyrl-AZ"/>
        </w:rPr>
        <w:t>Гарантійний термін обслуговування не менше 12 місяців, з дати введення в експлуатацію Товару.</w:t>
      </w:r>
    </w:p>
    <w:p w14:paraId="07F4C6A3" w14:textId="77777777" w:rsidR="00110B3D" w:rsidRPr="001132C5" w:rsidRDefault="00110B3D" w:rsidP="00110B3D">
      <w:pPr>
        <w:numPr>
          <w:ilvl w:val="1"/>
          <w:numId w:val="24"/>
        </w:numPr>
        <w:spacing w:after="0" w:line="240" w:lineRule="auto"/>
        <w:ind w:left="0" w:firstLine="426"/>
        <w:contextualSpacing/>
        <w:jc w:val="both"/>
        <w:rPr>
          <w:rFonts w:ascii="Times New Roman" w:hAnsi="Times New Roman"/>
          <w:sz w:val="24"/>
          <w:szCs w:val="24"/>
          <w:lang w:val="az-Cyrl-AZ"/>
        </w:rPr>
      </w:pPr>
      <w:r w:rsidRPr="001132C5">
        <w:rPr>
          <w:rFonts w:ascii="Times New Roman" w:hAnsi="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54750DCA" w14:textId="77777777" w:rsidR="00110B3D" w:rsidRPr="001132C5" w:rsidRDefault="00110B3D" w:rsidP="00110B3D">
      <w:pPr>
        <w:numPr>
          <w:ilvl w:val="1"/>
          <w:numId w:val="24"/>
        </w:numPr>
        <w:spacing w:after="0" w:line="240" w:lineRule="auto"/>
        <w:ind w:left="0" w:firstLine="426"/>
        <w:contextualSpacing/>
        <w:jc w:val="both"/>
        <w:rPr>
          <w:rFonts w:ascii="Times New Roman" w:hAnsi="Times New Roman"/>
          <w:sz w:val="24"/>
          <w:szCs w:val="24"/>
        </w:rPr>
      </w:pPr>
      <w:r w:rsidRPr="001132C5">
        <w:rPr>
          <w:rFonts w:ascii="Times New Roman" w:hAnsi="Times New Roman"/>
          <w:sz w:val="24"/>
          <w:szCs w:val="24"/>
        </w:rPr>
        <w:t>Всі витрати, пов’язані із заміною дефектного Товару, чи товару неналежної якості, несе Постачальник.</w:t>
      </w:r>
    </w:p>
    <w:p w14:paraId="299EEF87" w14:textId="77777777" w:rsidR="00110B3D" w:rsidRPr="001132C5" w:rsidRDefault="00110B3D" w:rsidP="00110B3D">
      <w:pPr>
        <w:widowControl w:val="0"/>
        <w:numPr>
          <w:ilvl w:val="1"/>
          <w:numId w:val="24"/>
        </w:numPr>
        <w:tabs>
          <w:tab w:val="left" w:pos="794"/>
        </w:tabs>
        <w:spacing w:after="0" w:line="240" w:lineRule="auto"/>
        <w:ind w:left="0" w:firstLine="426"/>
        <w:jc w:val="both"/>
        <w:rPr>
          <w:rFonts w:ascii="Times New Roman" w:hAnsi="Times New Roman"/>
          <w:sz w:val="24"/>
          <w:szCs w:val="24"/>
          <w:lang w:val="az-Cyrl-AZ"/>
        </w:rPr>
      </w:pPr>
      <w:bookmarkStart w:id="2" w:name="bookmark2"/>
      <w:r w:rsidRPr="001132C5">
        <w:rPr>
          <w:rFonts w:ascii="Times New Roman" w:hAnsi="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1132C5">
        <w:rPr>
          <w:rFonts w:ascii="Times New Roman" w:hAnsi="Times New Roman"/>
          <w:sz w:val="24"/>
          <w:szCs w:val="24"/>
        </w:rPr>
        <w:t xml:space="preserve"> </w:t>
      </w:r>
    </w:p>
    <w:p w14:paraId="5157CC28"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lastRenderedPageBreak/>
        <w:t>III. Ціна договору</w:t>
      </w:r>
      <w:bookmarkEnd w:id="2"/>
    </w:p>
    <w:p w14:paraId="30400AA0" w14:textId="77777777" w:rsidR="00110B3D" w:rsidRPr="001132C5" w:rsidRDefault="00110B3D" w:rsidP="00110B3D">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1132C5">
        <w:rPr>
          <w:rFonts w:ascii="Times New Roman" w:hAnsi="Times New Roman"/>
          <w:sz w:val="24"/>
          <w:szCs w:val="24"/>
          <w:shd w:val="clear" w:color="auto" w:fill="FFFFFF"/>
          <w:lang w:val="az-Cyrl-AZ"/>
        </w:rPr>
        <w:t>Загальна ціна договору:</w:t>
      </w:r>
      <w:r w:rsidRPr="001132C5">
        <w:rPr>
          <w:rFonts w:ascii="Times New Roman" w:hAnsi="Times New Roman"/>
          <w:b/>
          <w:bCs/>
          <w:sz w:val="24"/>
          <w:szCs w:val="24"/>
          <w:shd w:val="clear" w:color="auto" w:fill="FFFFFF"/>
          <w:lang w:val="az-Cyrl-AZ"/>
        </w:rPr>
        <w:t xml:space="preserve"> </w:t>
      </w:r>
      <w:r w:rsidRPr="001132C5">
        <w:rPr>
          <w:rFonts w:ascii="Times New Roman" w:hAnsi="Times New Roman"/>
          <w:b/>
          <w:bCs/>
          <w:sz w:val="24"/>
          <w:szCs w:val="24"/>
          <w:lang w:val="az-Cyrl-AZ"/>
        </w:rPr>
        <w:t xml:space="preserve">___________________________ грн. з ПДВ </w:t>
      </w:r>
      <w:r w:rsidRPr="001132C5">
        <w:rPr>
          <w:rFonts w:ascii="Times New Roman" w:hAnsi="Times New Roman"/>
          <w:bCs/>
          <w:sz w:val="24"/>
          <w:szCs w:val="24"/>
          <w:lang w:val="az-Cyrl-AZ"/>
        </w:rPr>
        <w:t>(</w:t>
      </w:r>
      <w:r w:rsidRPr="001132C5">
        <w:rPr>
          <w:rFonts w:ascii="Times New Roman" w:hAnsi="Times New Roman"/>
          <w:bCs/>
          <w:i/>
          <w:iCs/>
          <w:sz w:val="24"/>
          <w:szCs w:val="24"/>
          <w:lang w:val="az-Cyrl-AZ"/>
        </w:rPr>
        <w:t>вказати прописом</w:t>
      </w:r>
      <w:r w:rsidRPr="001132C5">
        <w:rPr>
          <w:rFonts w:ascii="Times New Roman" w:hAnsi="Times New Roman"/>
          <w:bCs/>
          <w:sz w:val="24"/>
          <w:szCs w:val="24"/>
          <w:lang w:val="az-Cyrl-AZ"/>
        </w:rPr>
        <w:t>)</w:t>
      </w:r>
      <w:r w:rsidRPr="001132C5">
        <w:rPr>
          <w:rFonts w:ascii="Times New Roman" w:hAnsi="Times New Roman"/>
          <w:b/>
          <w:sz w:val="24"/>
          <w:szCs w:val="24"/>
          <w:lang w:val="az-Cyrl-AZ"/>
        </w:rPr>
        <w:t xml:space="preserve"> у т.ч. ПДВ</w:t>
      </w:r>
      <w:r w:rsidRPr="001132C5">
        <w:rPr>
          <w:rFonts w:ascii="Times New Roman" w:hAnsi="Times New Roman"/>
          <w:sz w:val="24"/>
          <w:szCs w:val="24"/>
          <w:lang w:val="az-Cyrl-AZ"/>
        </w:rPr>
        <w:t xml:space="preserve"> - ________</w:t>
      </w:r>
      <w:r w:rsidRPr="001132C5">
        <w:rPr>
          <w:rFonts w:ascii="Times New Roman" w:hAnsi="Times New Roman"/>
          <w:bCs/>
          <w:spacing w:val="-3"/>
          <w:sz w:val="24"/>
          <w:szCs w:val="24"/>
        </w:rPr>
        <w:t xml:space="preserve"> </w:t>
      </w:r>
      <w:r w:rsidRPr="001132C5">
        <w:rPr>
          <w:rFonts w:ascii="Times New Roman" w:hAnsi="Times New Roman"/>
          <w:sz w:val="24"/>
          <w:szCs w:val="24"/>
        </w:rPr>
        <w:t xml:space="preserve"> та включає вартість Товару, упаковки, тари, маркування, завантаження/розвантаження, перевезення, </w:t>
      </w:r>
      <w:proofErr w:type="spellStart"/>
      <w:r w:rsidRPr="001132C5">
        <w:rPr>
          <w:rFonts w:ascii="Times New Roman" w:hAnsi="Times New Roman"/>
          <w:sz w:val="24"/>
          <w:szCs w:val="24"/>
        </w:rPr>
        <w:t>пуско</w:t>
      </w:r>
      <w:proofErr w:type="spellEnd"/>
      <w:r w:rsidRPr="001132C5">
        <w:rPr>
          <w:rFonts w:ascii="Times New Roman" w:hAnsi="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w:t>
      </w:r>
    </w:p>
    <w:p w14:paraId="23E46BC7" w14:textId="77777777" w:rsidR="00110B3D" w:rsidRPr="001132C5" w:rsidRDefault="00110B3D" w:rsidP="00110B3D">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1132C5">
        <w:rPr>
          <w:rFonts w:ascii="Times New Roman" w:hAnsi="Times New Roman"/>
          <w:sz w:val="24"/>
          <w:szCs w:val="24"/>
        </w:rPr>
        <w:t xml:space="preserve">Зміни </w:t>
      </w:r>
      <w:r w:rsidRPr="001132C5">
        <w:rPr>
          <w:rFonts w:ascii="Times New Roman" w:hAnsi="Times New Roman"/>
          <w:bCs/>
          <w:sz w:val="24"/>
          <w:szCs w:val="24"/>
        </w:rPr>
        <w:t xml:space="preserve">в </w:t>
      </w:r>
      <w:r w:rsidRPr="001132C5">
        <w:rPr>
          <w:rFonts w:ascii="Times New Roman" w:hAnsi="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1132C5">
        <w:rPr>
          <w:rFonts w:ascii="Times New Roman" w:hAnsi="Times New Roman"/>
          <w:b/>
          <w:sz w:val="24"/>
          <w:szCs w:val="24"/>
        </w:rPr>
        <w:t xml:space="preserve">. </w:t>
      </w:r>
    </w:p>
    <w:p w14:paraId="0D0767FE" w14:textId="77777777" w:rsidR="00110B3D" w:rsidRPr="001132C5" w:rsidRDefault="00110B3D" w:rsidP="00110B3D">
      <w:pPr>
        <w:keepNext/>
        <w:keepLines/>
        <w:spacing w:after="0"/>
        <w:jc w:val="center"/>
        <w:outlineLvl w:val="1"/>
        <w:rPr>
          <w:rFonts w:ascii="Times New Roman" w:hAnsi="Times New Roman"/>
          <w:b/>
          <w:sz w:val="24"/>
          <w:szCs w:val="24"/>
          <w:lang w:val="az-Cyrl-AZ"/>
        </w:rPr>
      </w:pPr>
      <w:bookmarkStart w:id="3" w:name="bookmark3"/>
    </w:p>
    <w:p w14:paraId="702D45AD"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t>IV. Порядок здійснення оплати</w:t>
      </w:r>
      <w:bookmarkEnd w:id="3"/>
    </w:p>
    <w:p w14:paraId="13D6E5DA" w14:textId="77777777" w:rsidR="00110B3D" w:rsidRPr="001132C5" w:rsidRDefault="00110B3D" w:rsidP="00110B3D">
      <w:pPr>
        <w:tabs>
          <w:tab w:val="left" w:pos="2127"/>
        </w:tabs>
        <w:spacing w:after="0"/>
        <w:ind w:firstLine="426"/>
        <w:jc w:val="both"/>
        <w:rPr>
          <w:rFonts w:ascii="Times New Roman" w:hAnsi="Times New Roman"/>
          <w:sz w:val="24"/>
          <w:szCs w:val="24"/>
        </w:rPr>
      </w:pPr>
      <w:bookmarkStart w:id="4" w:name="bookmark4"/>
    </w:p>
    <w:p w14:paraId="363C942B"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4.1. Покупець зобов’язаний оплатити Товар Постачальнику протягом </w:t>
      </w:r>
      <w:r w:rsidRPr="001132C5">
        <w:rPr>
          <w:rFonts w:ascii="Times New Roman" w:hAnsi="Times New Roman"/>
          <w:b/>
          <w:sz w:val="24"/>
          <w:szCs w:val="24"/>
        </w:rPr>
        <w:t>30 /тридцяти/</w:t>
      </w:r>
      <w:r w:rsidRPr="001132C5">
        <w:rPr>
          <w:rFonts w:ascii="Times New Roman" w:hAnsi="Times New Roman"/>
          <w:i/>
          <w:sz w:val="24"/>
          <w:szCs w:val="24"/>
        </w:rPr>
        <w:t xml:space="preserve"> </w:t>
      </w:r>
      <w:r w:rsidRPr="001132C5">
        <w:rPr>
          <w:rFonts w:ascii="Times New Roman" w:hAnsi="Times New Roman"/>
          <w:sz w:val="24"/>
          <w:szCs w:val="24"/>
        </w:rPr>
        <w:t>календарних днів з дати фактичного отримання Товару (дати підписання видаткової накладної).</w:t>
      </w:r>
    </w:p>
    <w:p w14:paraId="4D0D0365"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748285D"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641361F"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EC64843" w14:textId="77777777" w:rsidR="00110B3D" w:rsidRPr="001132C5" w:rsidRDefault="00110B3D" w:rsidP="00110B3D">
      <w:pPr>
        <w:spacing w:after="0"/>
        <w:ind w:firstLine="851"/>
        <w:jc w:val="both"/>
        <w:rPr>
          <w:rFonts w:ascii="Times New Roman" w:hAnsi="Times New Roman"/>
          <w:sz w:val="24"/>
          <w:szCs w:val="24"/>
        </w:rPr>
      </w:pPr>
      <w:r w:rsidRPr="001132C5">
        <w:rPr>
          <w:rFonts w:ascii="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57CEF5B3" w14:textId="77777777" w:rsidR="00110B3D" w:rsidRPr="001132C5" w:rsidRDefault="00110B3D" w:rsidP="00110B3D">
      <w:pPr>
        <w:spacing w:after="0"/>
        <w:ind w:firstLine="851"/>
        <w:jc w:val="both"/>
        <w:rPr>
          <w:rFonts w:ascii="Times New Roman" w:hAnsi="Times New Roman"/>
          <w:sz w:val="24"/>
          <w:szCs w:val="24"/>
        </w:rPr>
      </w:pPr>
      <w:r w:rsidRPr="001132C5">
        <w:rPr>
          <w:rFonts w:ascii="Times New Roman" w:hAnsi="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9B4B92E" w14:textId="77777777" w:rsidR="00110B3D" w:rsidRPr="001132C5" w:rsidRDefault="00110B3D" w:rsidP="00110B3D">
      <w:pPr>
        <w:pStyle w:val="docdata"/>
        <w:spacing w:before="0" w:beforeAutospacing="0" w:after="0" w:afterAutospacing="0"/>
        <w:ind w:firstLine="284"/>
        <w:jc w:val="center"/>
        <w:rPr>
          <w:b/>
        </w:rPr>
      </w:pPr>
    </w:p>
    <w:p w14:paraId="6530FBCA" w14:textId="77777777" w:rsidR="00110B3D" w:rsidRPr="001132C5" w:rsidRDefault="00110B3D" w:rsidP="00110B3D">
      <w:pPr>
        <w:pStyle w:val="docdata"/>
        <w:spacing w:before="0" w:beforeAutospacing="0" w:after="0" w:afterAutospacing="0"/>
        <w:ind w:firstLine="284"/>
        <w:jc w:val="center"/>
        <w:rPr>
          <w:b/>
          <w:lang w:val="az-Cyrl-AZ"/>
        </w:rPr>
      </w:pPr>
      <w:r w:rsidRPr="001132C5">
        <w:rPr>
          <w:b/>
          <w:lang w:val="az-Cyrl-AZ"/>
        </w:rPr>
        <w:t>V. Поставка товарів</w:t>
      </w:r>
      <w:bookmarkEnd w:id="4"/>
    </w:p>
    <w:p w14:paraId="23386BAC" w14:textId="77777777" w:rsidR="00110B3D" w:rsidRPr="001132C5" w:rsidRDefault="00110B3D" w:rsidP="00110B3D">
      <w:pPr>
        <w:widowControl w:val="0"/>
        <w:numPr>
          <w:ilvl w:val="0"/>
          <w:numId w:val="6"/>
        </w:numPr>
        <w:tabs>
          <w:tab w:val="left" w:pos="833"/>
        </w:tabs>
        <w:spacing w:after="0" w:line="240" w:lineRule="auto"/>
        <w:ind w:firstLine="567"/>
        <w:jc w:val="both"/>
        <w:rPr>
          <w:rFonts w:ascii="Times New Roman" w:hAnsi="Times New Roman"/>
          <w:sz w:val="24"/>
          <w:szCs w:val="24"/>
          <w:lang w:val="az-Cyrl-AZ"/>
        </w:rPr>
      </w:pPr>
      <w:r w:rsidRPr="001132C5">
        <w:rPr>
          <w:rFonts w:ascii="Times New Roman" w:hAnsi="Times New Roman"/>
          <w:b/>
          <w:bCs/>
          <w:sz w:val="24"/>
          <w:szCs w:val="24"/>
          <w:shd w:val="clear" w:color="auto" w:fill="FFFFFF"/>
          <w:lang w:val="az-Cyrl-AZ"/>
        </w:rPr>
        <w:t>Строк (термін) поставки (передачі) Товару</w:t>
      </w:r>
      <w:r w:rsidRPr="001132C5">
        <w:rPr>
          <w:rFonts w:ascii="Times New Roman" w:hAnsi="Times New Roman"/>
          <w:sz w:val="24"/>
          <w:szCs w:val="24"/>
          <w:lang w:val="az-Cyrl-AZ"/>
        </w:rPr>
        <w:t xml:space="preserve"> становить - </w:t>
      </w:r>
      <w:r w:rsidRPr="001132C5">
        <w:rPr>
          <w:rFonts w:ascii="Times New Roman" w:hAnsi="Times New Roman"/>
          <w:b/>
          <w:bCs/>
          <w:sz w:val="24"/>
          <w:szCs w:val="24"/>
          <w:lang w:val="az-Cyrl-AZ"/>
        </w:rPr>
        <w:t>не пізніше 30</w:t>
      </w:r>
      <w:r w:rsidRPr="001132C5">
        <w:rPr>
          <w:rFonts w:ascii="Times New Roman" w:hAnsi="Times New Roman"/>
          <w:sz w:val="24"/>
          <w:szCs w:val="24"/>
          <w:lang w:val="az-Cyrl-AZ"/>
        </w:rPr>
        <w:t xml:space="preserve"> тридцяти календарних днів з моменту отримання замовлення, але не пізніше 31.12.2022.</w:t>
      </w:r>
    </w:p>
    <w:p w14:paraId="46875F8E" w14:textId="77777777" w:rsidR="00110B3D" w:rsidRPr="001132C5" w:rsidRDefault="00110B3D" w:rsidP="00110B3D">
      <w:pPr>
        <w:widowControl w:val="0"/>
        <w:numPr>
          <w:ilvl w:val="0"/>
          <w:numId w:val="6"/>
        </w:numPr>
        <w:tabs>
          <w:tab w:val="left" w:pos="838"/>
        </w:tabs>
        <w:spacing w:after="0" w:line="240" w:lineRule="auto"/>
        <w:ind w:firstLine="567"/>
        <w:jc w:val="both"/>
        <w:rPr>
          <w:rFonts w:ascii="Times New Roman" w:hAnsi="Times New Roman"/>
          <w:sz w:val="24"/>
          <w:szCs w:val="24"/>
          <w:lang w:val="az-Cyrl-AZ"/>
        </w:rPr>
      </w:pPr>
      <w:r w:rsidRPr="001132C5">
        <w:rPr>
          <w:rFonts w:ascii="Times New Roman" w:hAnsi="Times New Roman"/>
          <w:sz w:val="24"/>
          <w:szCs w:val="24"/>
          <w:lang w:val="az-Cyrl-AZ"/>
        </w:rPr>
        <w:t>Місце поставки (передачі) товарів</w:t>
      </w:r>
      <w:r w:rsidRPr="001132C5">
        <w:rPr>
          <w:rFonts w:ascii="Times New Roman" w:hAnsi="Times New Roman"/>
          <w:b/>
          <w:sz w:val="24"/>
          <w:szCs w:val="24"/>
          <w:lang w:val="az-Cyrl-AZ"/>
        </w:rPr>
        <w:t>:</w:t>
      </w:r>
      <w:r w:rsidRPr="001132C5">
        <w:rPr>
          <w:rFonts w:ascii="Times New Roman" w:hAnsi="Times New Roman"/>
          <w:b/>
          <w:sz w:val="24"/>
          <w:szCs w:val="24"/>
          <w:shd w:val="clear" w:color="auto" w:fill="FFFFFF"/>
        </w:rPr>
        <w:t xml:space="preserve"> за </w:t>
      </w:r>
      <w:proofErr w:type="spellStart"/>
      <w:r w:rsidRPr="001132C5">
        <w:rPr>
          <w:rFonts w:ascii="Times New Roman" w:hAnsi="Times New Roman"/>
          <w:b/>
          <w:sz w:val="24"/>
          <w:szCs w:val="24"/>
          <w:shd w:val="clear" w:color="auto" w:fill="FFFFFF"/>
        </w:rPr>
        <w:t>адресою</w:t>
      </w:r>
      <w:proofErr w:type="spellEnd"/>
      <w:r w:rsidRPr="001132C5">
        <w:rPr>
          <w:rFonts w:ascii="Times New Roman" w:hAnsi="Times New Roman"/>
          <w:b/>
          <w:sz w:val="24"/>
          <w:szCs w:val="24"/>
          <w:shd w:val="clear" w:color="auto" w:fill="FFFFFF"/>
        </w:rPr>
        <w:t xml:space="preserve"> Замовника.</w:t>
      </w:r>
    </w:p>
    <w:p w14:paraId="52699BA8" w14:textId="77777777" w:rsidR="00110B3D" w:rsidRPr="001132C5" w:rsidRDefault="00110B3D" w:rsidP="00110B3D">
      <w:pPr>
        <w:widowControl w:val="0"/>
        <w:numPr>
          <w:ilvl w:val="0"/>
          <w:numId w:val="6"/>
        </w:numPr>
        <w:tabs>
          <w:tab w:val="left" w:pos="838"/>
        </w:tabs>
        <w:spacing w:after="0" w:line="240" w:lineRule="auto"/>
        <w:ind w:firstLine="567"/>
        <w:jc w:val="both"/>
        <w:rPr>
          <w:rFonts w:ascii="Times New Roman" w:hAnsi="Times New Roman"/>
          <w:sz w:val="24"/>
          <w:szCs w:val="24"/>
          <w:lang w:val="az-Cyrl-AZ"/>
        </w:rPr>
      </w:pPr>
      <w:r w:rsidRPr="001132C5">
        <w:rPr>
          <w:rFonts w:ascii="Times New Roman" w:hAnsi="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38856A67" w14:textId="77777777" w:rsidR="00110B3D" w:rsidRPr="001132C5" w:rsidRDefault="00110B3D" w:rsidP="00110B3D">
      <w:pPr>
        <w:widowControl w:val="0"/>
        <w:numPr>
          <w:ilvl w:val="0"/>
          <w:numId w:val="6"/>
        </w:numPr>
        <w:tabs>
          <w:tab w:val="left" w:pos="953"/>
        </w:tabs>
        <w:spacing w:after="0" w:line="240" w:lineRule="auto"/>
        <w:ind w:firstLine="567"/>
        <w:jc w:val="both"/>
        <w:rPr>
          <w:rFonts w:ascii="Times New Roman" w:hAnsi="Times New Roman"/>
          <w:sz w:val="24"/>
          <w:szCs w:val="24"/>
          <w:lang w:val="az-Cyrl-AZ"/>
        </w:rPr>
      </w:pPr>
      <w:r w:rsidRPr="001132C5">
        <w:rPr>
          <w:rFonts w:ascii="Times New Roman" w:hAnsi="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714FBA3F" w14:textId="77777777" w:rsidR="00110B3D" w:rsidRPr="001132C5" w:rsidRDefault="00110B3D" w:rsidP="00110B3D">
      <w:pPr>
        <w:keepNext/>
        <w:keepLines/>
        <w:spacing w:after="0"/>
        <w:jc w:val="center"/>
        <w:outlineLvl w:val="1"/>
        <w:rPr>
          <w:rFonts w:ascii="Times New Roman" w:hAnsi="Times New Roman"/>
          <w:b/>
          <w:sz w:val="24"/>
          <w:szCs w:val="24"/>
          <w:lang w:val="az-Cyrl-AZ"/>
        </w:rPr>
      </w:pPr>
      <w:bookmarkStart w:id="5" w:name="bookmark5"/>
    </w:p>
    <w:p w14:paraId="1AA8F202"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t>VI. Права та обов'язки сторін</w:t>
      </w:r>
      <w:bookmarkEnd w:id="5"/>
    </w:p>
    <w:p w14:paraId="5E58F896" w14:textId="77777777" w:rsidR="00110B3D" w:rsidRPr="001132C5" w:rsidRDefault="00110B3D" w:rsidP="00110B3D">
      <w:pPr>
        <w:spacing w:after="0"/>
        <w:ind w:firstLine="360"/>
        <w:jc w:val="both"/>
        <w:rPr>
          <w:rFonts w:ascii="Times New Roman" w:hAnsi="Times New Roman"/>
          <w:sz w:val="24"/>
          <w:szCs w:val="24"/>
          <w:lang w:val="az-Cyrl-AZ"/>
        </w:rPr>
      </w:pPr>
      <w:r w:rsidRPr="001132C5">
        <w:rPr>
          <w:rFonts w:ascii="Times New Roman" w:hAnsi="Times New Roman"/>
          <w:sz w:val="24"/>
          <w:szCs w:val="24"/>
          <w:lang w:val="az-Cyrl-AZ"/>
        </w:rPr>
        <w:t>6.1. Замовник зобов'язаний:</w:t>
      </w:r>
    </w:p>
    <w:p w14:paraId="164585BC" w14:textId="77777777" w:rsidR="00110B3D" w:rsidRPr="001132C5" w:rsidRDefault="00110B3D" w:rsidP="00110B3D">
      <w:pPr>
        <w:spacing w:after="0"/>
        <w:jc w:val="both"/>
        <w:rPr>
          <w:rFonts w:ascii="Times New Roman" w:hAnsi="Times New Roman"/>
          <w:sz w:val="24"/>
          <w:szCs w:val="24"/>
          <w:lang w:val="az-Cyrl-AZ"/>
        </w:rPr>
      </w:pPr>
      <w:r w:rsidRPr="001132C5">
        <w:rPr>
          <w:rFonts w:ascii="Times New Roman" w:hAnsi="Times New Roman"/>
          <w:sz w:val="24"/>
          <w:szCs w:val="24"/>
          <w:lang w:val="az-Cyrl-AZ"/>
        </w:rPr>
        <w:t>6.1.1. Своєчасно та в повному обсязі сплачувати за поставлені товари;</w:t>
      </w:r>
    </w:p>
    <w:p w14:paraId="04283EB7" w14:textId="77777777" w:rsidR="00110B3D" w:rsidRPr="001132C5" w:rsidRDefault="00110B3D" w:rsidP="00110B3D">
      <w:pPr>
        <w:spacing w:after="0"/>
        <w:jc w:val="both"/>
        <w:rPr>
          <w:rFonts w:ascii="Times New Roman" w:hAnsi="Times New Roman"/>
          <w:sz w:val="24"/>
          <w:szCs w:val="24"/>
          <w:lang w:val="az-Cyrl-AZ"/>
        </w:rPr>
      </w:pPr>
      <w:r w:rsidRPr="001132C5">
        <w:rPr>
          <w:rFonts w:ascii="Times New Roman" w:hAnsi="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6FA958D" w14:textId="77777777" w:rsidR="00110B3D" w:rsidRPr="001132C5" w:rsidRDefault="00110B3D" w:rsidP="00110B3D">
      <w:pPr>
        <w:widowControl w:val="0"/>
        <w:numPr>
          <w:ilvl w:val="0"/>
          <w:numId w:val="7"/>
        </w:numPr>
        <w:tabs>
          <w:tab w:val="left" w:pos="851"/>
        </w:tabs>
        <w:spacing w:after="0" w:line="240" w:lineRule="auto"/>
        <w:ind w:firstLine="426"/>
        <w:jc w:val="both"/>
        <w:rPr>
          <w:rFonts w:ascii="Times New Roman" w:hAnsi="Times New Roman"/>
          <w:sz w:val="24"/>
          <w:szCs w:val="24"/>
          <w:lang w:val="az-Cyrl-AZ"/>
        </w:rPr>
      </w:pPr>
      <w:r w:rsidRPr="001132C5">
        <w:rPr>
          <w:rFonts w:ascii="Times New Roman" w:hAnsi="Times New Roman"/>
          <w:sz w:val="24"/>
          <w:szCs w:val="24"/>
          <w:lang w:val="az-Cyrl-AZ"/>
        </w:rPr>
        <w:t>Замовник має право:</w:t>
      </w:r>
    </w:p>
    <w:p w14:paraId="2647F600" w14:textId="77777777" w:rsidR="00110B3D" w:rsidRPr="001132C5" w:rsidRDefault="00110B3D" w:rsidP="00110B3D">
      <w:pPr>
        <w:pStyle w:val="docdata"/>
        <w:spacing w:before="0" w:beforeAutospacing="0" w:after="0" w:afterAutospacing="0"/>
        <w:ind w:firstLine="426"/>
        <w:jc w:val="both"/>
      </w:pPr>
      <w:r w:rsidRPr="001132C5">
        <w:rPr>
          <w:lang w:val="az-Cyrl-AZ"/>
        </w:rPr>
        <w:t xml:space="preserve">6.2.1. </w:t>
      </w:r>
      <w:r w:rsidRPr="001132C5">
        <w:t xml:space="preserve">Достроково в односторонньому порядку розірвати цей Договір у разі невиконання, чи не належного виконання зобов’язань </w:t>
      </w:r>
      <w:r w:rsidRPr="001132C5">
        <w:rPr>
          <w:b/>
          <w:bCs/>
        </w:rPr>
        <w:t>Постачальником</w:t>
      </w:r>
      <w:r w:rsidRPr="001132C5">
        <w:t xml:space="preserve"> або через порушення умов договору, повідомивши про це </w:t>
      </w:r>
      <w:r w:rsidRPr="001132C5">
        <w:rPr>
          <w:b/>
          <w:bCs/>
        </w:rPr>
        <w:t>Постачальника</w:t>
      </w:r>
      <w:r w:rsidRPr="001132C5">
        <w:t xml:space="preserve"> в письмовій формі, поштою рекомендованим листом у строк – не пізніше 5-ти календарних днів до моменту розірвання. Договір вважається </w:t>
      </w:r>
      <w:r w:rsidRPr="001132C5">
        <w:lastRenderedPageBreak/>
        <w:t xml:space="preserve">розірваним в односторонньому порядку з моменту надсилання </w:t>
      </w:r>
      <w:r w:rsidRPr="001132C5">
        <w:rPr>
          <w:lang w:val="az-Cyrl-AZ"/>
        </w:rPr>
        <w:t>Замовником</w:t>
      </w:r>
      <w:r w:rsidRPr="001132C5">
        <w:t xml:space="preserve"> повідомлення про розірвання.</w:t>
      </w:r>
    </w:p>
    <w:p w14:paraId="31B5252F" w14:textId="77777777" w:rsidR="00110B3D" w:rsidRPr="001132C5" w:rsidRDefault="00110B3D" w:rsidP="00110B3D">
      <w:pPr>
        <w:pStyle w:val="a7"/>
        <w:widowControl w:val="0"/>
        <w:tabs>
          <w:tab w:val="left" w:pos="762"/>
        </w:tabs>
        <w:spacing w:before="0" w:beforeAutospacing="0" w:after="0" w:afterAutospacing="0"/>
        <w:ind w:firstLine="426"/>
        <w:jc w:val="both"/>
      </w:pPr>
      <w:r w:rsidRPr="001132C5">
        <w:t>Під порушенням умов Договору слід розуміти та розцінювати:</w:t>
      </w:r>
    </w:p>
    <w:p w14:paraId="0D6044FC" w14:textId="77777777" w:rsidR="00110B3D" w:rsidRPr="001132C5" w:rsidRDefault="00110B3D" w:rsidP="00110B3D">
      <w:pPr>
        <w:pStyle w:val="a7"/>
        <w:numPr>
          <w:ilvl w:val="0"/>
          <w:numId w:val="23"/>
        </w:numPr>
        <w:spacing w:before="0" w:beforeAutospacing="0" w:after="0" w:afterAutospacing="0"/>
        <w:ind w:firstLine="426"/>
        <w:jc w:val="both"/>
      </w:pPr>
      <w:r w:rsidRPr="001132C5">
        <w:t>порушення терміну поставки товару, що передбачений п. 5.1. даного Договору, або у терміну, зазначеного в замовленні;</w:t>
      </w:r>
    </w:p>
    <w:p w14:paraId="414320E8" w14:textId="77777777" w:rsidR="00110B3D" w:rsidRPr="001132C5" w:rsidRDefault="00110B3D" w:rsidP="00110B3D">
      <w:pPr>
        <w:pStyle w:val="a7"/>
        <w:numPr>
          <w:ilvl w:val="0"/>
          <w:numId w:val="23"/>
        </w:numPr>
        <w:spacing w:before="0" w:beforeAutospacing="0" w:after="0" w:afterAutospacing="0"/>
        <w:ind w:firstLine="426"/>
        <w:jc w:val="both"/>
      </w:pPr>
      <w:r w:rsidRPr="001132C5">
        <w:t>не заміна або невчасна заміна, відповідно до пунктів 2.6, 2.7. Договору, дефектного Товару;</w:t>
      </w:r>
    </w:p>
    <w:p w14:paraId="4752484F" w14:textId="77777777" w:rsidR="00110B3D" w:rsidRPr="001132C5" w:rsidRDefault="00110B3D" w:rsidP="00110B3D">
      <w:pPr>
        <w:pStyle w:val="a7"/>
        <w:numPr>
          <w:ilvl w:val="0"/>
          <w:numId w:val="23"/>
        </w:numPr>
        <w:spacing w:before="0" w:beforeAutospacing="0" w:after="0" w:afterAutospacing="0"/>
        <w:ind w:firstLine="426"/>
        <w:jc w:val="both"/>
      </w:pPr>
      <w:r w:rsidRPr="001132C5">
        <w:t>порушення умов поставки та збереження товарного вигляду товару;</w:t>
      </w:r>
    </w:p>
    <w:p w14:paraId="3AACEB59" w14:textId="77777777" w:rsidR="00110B3D" w:rsidRPr="001132C5" w:rsidRDefault="00110B3D" w:rsidP="00110B3D">
      <w:pPr>
        <w:pStyle w:val="a7"/>
        <w:numPr>
          <w:ilvl w:val="0"/>
          <w:numId w:val="23"/>
        </w:numPr>
        <w:spacing w:before="0" w:beforeAutospacing="0" w:after="0" w:afterAutospacing="0"/>
        <w:ind w:firstLine="426"/>
        <w:jc w:val="both"/>
      </w:pPr>
      <w:r w:rsidRPr="001132C5">
        <w:t>здійснення поставки неукомплектованого товару, або у кількості, що не відповідає специфікації Договору.</w:t>
      </w:r>
    </w:p>
    <w:p w14:paraId="16CD7759" w14:textId="77777777" w:rsidR="00110B3D" w:rsidRPr="001132C5" w:rsidRDefault="00110B3D" w:rsidP="00110B3D">
      <w:pPr>
        <w:widowControl w:val="0"/>
        <w:tabs>
          <w:tab w:val="left" w:pos="762"/>
        </w:tabs>
        <w:spacing w:after="0"/>
        <w:jc w:val="both"/>
        <w:rPr>
          <w:rFonts w:ascii="Times New Roman" w:hAnsi="Times New Roman"/>
          <w:sz w:val="24"/>
          <w:szCs w:val="24"/>
          <w:lang w:val="az-Cyrl-AZ"/>
        </w:rPr>
      </w:pPr>
      <w:r w:rsidRPr="001132C5">
        <w:rPr>
          <w:rFonts w:ascii="Times New Roman" w:hAnsi="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636845C8" w14:textId="77777777" w:rsidR="00110B3D" w:rsidRPr="001132C5" w:rsidRDefault="00110B3D" w:rsidP="00110B3D">
      <w:pPr>
        <w:numPr>
          <w:ilvl w:val="2"/>
          <w:numId w:val="20"/>
        </w:numPr>
        <w:spacing w:after="0" w:line="240" w:lineRule="auto"/>
        <w:ind w:left="0" w:firstLine="0"/>
        <w:jc w:val="both"/>
        <w:rPr>
          <w:rFonts w:ascii="Times New Roman" w:hAnsi="Times New Roman"/>
          <w:sz w:val="24"/>
          <w:szCs w:val="24"/>
          <w:lang w:val="az-Cyrl-AZ"/>
        </w:rPr>
      </w:pPr>
      <w:r w:rsidRPr="001132C5">
        <w:rPr>
          <w:rFonts w:ascii="Times New Roman" w:hAnsi="Times New Roman"/>
          <w:sz w:val="24"/>
          <w:szCs w:val="24"/>
          <w:lang w:val="az-Cyrl-AZ"/>
        </w:rPr>
        <w:t xml:space="preserve">Контролювати поставку Товару у строки, встановлені цим Договором. </w:t>
      </w:r>
    </w:p>
    <w:p w14:paraId="3249E931" w14:textId="77777777" w:rsidR="00110B3D" w:rsidRPr="001132C5" w:rsidRDefault="00110B3D" w:rsidP="00110B3D">
      <w:pPr>
        <w:numPr>
          <w:ilvl w:val="2"/>
          <w:numId w:val="20"/>
        </w:numPr>
        <w:spacing w:after="0" w:line="240" w:lineRule="auto"/>
        <w:ind w:left="0" w:firstLine="0"/>
        <w:jc w:val="both"/>
        <w:rPr>
          <w:rFonts w:ascii="Times New Roman" w:hAnsi="Times New Roman"/>
          <w:sz w:val="24"/>
          <w:szCs w:val="24"/>
          <w:lang w:val="az-Cyrl-AZ"/>
        </w:rPr>
      </w:pPr>
      <w:r w:rsidRPr="001132C5">
        <w:rPr>
          <w:rFonts w:ascii="Times New Roman" w:hAnsi="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5883C6FB" w14:textId="77777777" w:rsidR="00110B3D" w:rsidRPr="001132C5" w:rsidRDefault="00110B3D" w:rsidP="00110B3D">
      <w:pPr>
        <w:numPr>
          <w:ilvl w:val="2"/>
          <w:numId w:val="20"/>
        </w:numPr>
        <w:spacing w:after="0" w:line="240" w:lineRule="auto"/>
        <w:ind w:left="0" w:firstLine="0"/>
        <w:jc w:val="both"/>
        <w:rPr>
          <w:rFonts w:ascii="Times New Roman" w:hAnsi="Times New Roman"/>
          <w:sz w:val="24"/>
          <w:szCs w:val="24"/>
          <w:lang w:val="az-Cyrl-AZ"/>
        </w:rPr>
      </w:pPr>
      <w:r w:rsidRPr="001132C5">
        <w:rPr>
          <w:rFonts w:ascii="Times New Roman" w:hAnsi="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2755E47" w14:textId="77777777" w:rsidR="00110B3D" w:rsidRPr="001132C5" w:rsidRDefault="00110B3D" w:rsidP="00110B3D">
      <w:pPr>
        <w:numPr>
          <w:ilvl w:val="2"/>
          <w:numId w:val="20"/>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7BAEB47D" w14:textId="77777777" w:rsidR="00110B3D" w:rsidRPr="001132C5" w:rsidRDefault="00110B3D" w:rsidP="00110B3D">
      <w:pPr>
        <w:numPr>
          <w:ilvl w:val="2"/>
          <w:numId w:val="20"/>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784F126C" w14:textId="77777777" w:rsidR="00110B3D" w:rsidRPr="001132C5" w:rsidRDefault="00110B3D" w:rsidP="00110B3D">
      <w:pPr>
        <w:numPr>
          <w:ilvl w:val="0"/>
          <w:numId w:val="22"/>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розірвати Договір в односторонньому порядку і повернути кошти, які були витрачені на поставку Товару,</w:t>
      </w:r>
    </w:p>
    <w:p w14:paraId="0C82B28C" w14:textId="77777777" w:rsidR="00110B3D" w:rsidRPr="001132C5" w:rsidRDefault="00110B3D" w:rsidP="00110B3D">
      <w:pPr>
        <w:numPr>
          <w:ilvl w:val="0"/>
          <w:numId w:val="22"/>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замінити товар на аналогічний, якщо є в наявності у Постачальника.</w:t>
      </w:r>
    </w:p>
    <w:p w14:paraId="0D085B56" w14:textId="77777777" w:rsidR="00110B3D" w:rsidRPr="001132C5" w:rsidRDefault="00110B3D" w:rsidP="00110B3D">
      <w:pPr>
        <w:numPr>
          <w:ilvl w:val="2"/>
          <w:numId w:val="20"/>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14A4A7BE" w14:textId="77777777" w:rsidR="00110B3D" w:rsidRPr="001132C5" w:rsidRDefault="00110B3D" w:rsidP="00110B3D">
      <w:pPr>
        <w:numPr>
          <w:ilvl w:val="2"/>
          <w:numId w:val="20"/>
        </w:numPr>
        <w:spacing w:after="0" w:line="240" w:lineRule="auto"/>
        <w:jc w:val="both"/>
        <w:rPr>
          <w:rFonts w:ascii="Times New Roman" w:hAnsi="Times New Roman"/>
          <w:sz w:val="24"/>
          <w:szCs w:val="24"/>
          <w:lang w:val="az-Cyrl-AZ"/>
        </w:rPr>
      </w:pPr>
      <w:r w:rsidRPr="001132C5">
        <w:rPr>
          <w:rFonts w:ascii="Times New Roman" w:hAnsi="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0BC3F207" w14:textId="77777777" w:rsidR="00110B3D" w:rsidRPr="001132C5" w:rsidRDefault="00110B3D" w:rsidP="00110B3D">
      <w:pPr>
        <w:widowControl w:val="0"/>
        <w:numPr>
          <w:ilvl w:val="0"/>
          <w:numId w:val="7"/>
        </w:numPr>
        <w:tabs>
          <w:tab w:val="left" w:pos="758"/>
        </w:tabs>
        <w:spacing w:after="0" w:line="240" w:lineRule="auto"/>
        <w:ind w:firstLine="278"/>
        <w:jc w:val="both"/>
        <w:rPr>
          <w:rFonts w:ascii="Times New Roman" w:hAnsi="Times New Roman"/>
          <w:sz w:val="24"/>
          <w:szCs w:val="24"/>
          <w:lang w:val="az-Cyrl-AZ"/>
        </w:rPr>
      </w:pPr>
      <w:r w:rsidRPr="001132C5">
        <w:rPr>
          <w:rFonts w:ascii="Times New Roman" w:hAnsi="Times New Roman"/>
          <w:b/>
          <w:bCs/>
          <w:sz w:val="24"/>
          <w:szCs w:val="24"/>
          <w:lang w:val="az-Cyrl-AZ"/>
        </w:rPr>
        <w:t>Постачальник</w:t>
      </w:r>
      <w:r w:rsidRPr="001132C5">
        <w:rPr>
          <w:rFonts w:ascii="Times New Roman" w:hAnsi="Times New Roman"/>
          <w:sz w:val="24"/>
          <w:szCs w:val="24"/>
          <w:lang w:val="az-Cyrl-AZ"/>
        </w:rPr>
        <w:t xml:space="preserve"> зобов'язаний:</w:t>
      </w:r>
    </w:p>
    <w:p w14:paraId="7728AD63" w14:textId="77777777" w:rsidR="00110B3D" w:rsidRPr="001132C5" w:rsidRDefault="00110B3D" w:rsidP="00110B3D">
      <w:pPr>
        <w:widowControl w:val="0"/>
        <w:numPr>
          <w:ilvl w:val="0"/>
          <w:numId w:val="8"/>
        </w:numPr>
        <w:tabs>
          <w:tab w:val="left" w:pos="940"/>
        </w:tabs>
        <w:spacing w:after="0" w:line="240" w:lineRule="auto"/>
        <w:ind w:firstLine="278"/>
        <w:jc w:val="both"/>
        <w:rPr>
          <w:rFonts w:ascii="Times New Roman" w:hAnsi="Times New Roman"/>
          <w:sz w:val="24"/>
          <w:szCs w:val="24"/>
          <w:lang w:val="az-Cyrl-AZ"/>
        </w:rPr>
      </w:pPr>
      <w:r w:rsidRPr="001132C5">
        <w:rPr>
          <w:rFonts w:ascii="Times New Roman" w:hAnsi="Times New Roman"/>
          <w:sz w:val="24"/>
          <w:szCs w:val="24"/>
          <w:lang w:val="az-Cyrl-AZ"/>
        </w:rPr>
        <w:t>Забезпечити поставку Товару у строки, встановлені цим Договором;</w:t>
      </w:r>
    </w:p>
    <w:p w14:paraId="6E90ADAB" w14:textId="77777777" w:rsidR="00110B3D" w:rsidRPr="001132C5" w:rsidRDefault="00110B3D" w:rsidP="00110B3D">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1132C5">
        <w:rPr>
          <w:rFonts w:ascii="Times New Roman" w:hAnsi="Times New Roman"/>
          <w:sz w:val="24"/>
          <w:szCs w:val="24"/>
          <w:lang w:val="az-Cyrl-AZ"/>
        </w:rPr>
        <w:t>Забезпечити поставку Товару, якість якого відповідає умовам, установленим розділом II цього Договору;</w:t>
      </w:r>
    </w:p>
    <w:p w14:paraId="3F6358F4" w14:textId="77777777" w:rsidR="00110B3D" w:rsidRPr="001132C5" w:rsidRDefault="00110B3D" w:rsidP="00110B3D">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1132C5">
        <w:rPr>
          <w:rFonts w:ascii="Times New Roman" w:hAnsi="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61586EC4" w14:textId="77777777" w:rsidR="00110B3D" w:rsidRPr="001132C5" w:rsidRDefault="00110B3D" w:rsidP="00110B3D">
      <w:pPr>
        <w:numPr>
          <w:ilvl w:val="0"/>
          <w:numId w:val="8"/>
        </w:numPr>
        <w:tabs>
          <w:tab w:val="left" w:pos="720"/>
        </w:tabs>
        <w:autoSpaceDE w:val="0"/>
        <w:autoSpaceDN w:val="0"/>
        <w:spacing w:after="0" w:line="240" w:lineRule="auto"/>
        <w:ind w:firstLine="284"/>
        <w:contextualSpacing/>
        <w:jc w:val="both"/>
        <w:rPr>
          <w:rFonts w:ascii="Times New Roman" w:hAnsi="Times New Roman"/>
          <w:sz w:val="24"/>
          <w:szCs w:val="24"/>
        </w:rPr>
      </w:pPr>
      <w:r w:rsidRPr="001132C5">
        <w:rPr>
          <w:rFonts w:ascii="Times New Roman" w:hAnsi="Times New Roman"/>
          <w:sz w:val="24"/>
          <w:szCs w:val="24"/>
        </w:rPr>
        <w:t xml:space="preserve">Монтажні і </w:t>
      </w:r>
      <w:proofErr w:type="spellStart"/>
      <w:r w:rsidRPr="001132C5">
        <w:rPr>
          <w:rFonts w:ascii="Times New Roman" w:hAnsi="Times New Roman"/>
          <w:sz w:val="24"/>
          <w:szCs w:val="24"/>
        </w:rPr>
        <w:t>пуско</w:t>
      </w:r>
      <w:proofErr w:type="spellEnd"/>
      <w:r w:rsidRPr="001132C5">
        <w:rPr>
          <w:rFonts w:ascii="Times New Roman" w:hAnsi="Times New Roman"/>
          <w:sz w:val="24"/>
          <w:szCs w:val="24"/>
        </w:rPr>
        <w:t xml:space="preserve">-налагоджувальні роботи (далі – Роботи) виконуються інженером з організації експлуатації та ремонту Постачальника або залученої ним організації у строки, окремо узгоджені Сторонами щодо кожного Товару. При цьому Замовник зобов’язаний надати Постачальникові відповідні приміщення, придатні для виконання Робіт. Постачальник виконує Роботи за </w:t>
      </w:r>
      <w:proofErr w:type="spellStart"/>
      <w:r w:rsidRPr="001132C5">
        <w:rPr>
          <w:rFonts w:ascii="Times New Roman" w:hAnsi="Times New Roman"/>
          <w:sz w:val="24"/>
          <w:szCs w:val="24"/>
        </w:rPr>
        <w:t>адресою</w:t>
      </w:r>
      <w:proofErr w:type="spellEnd"/>
      <w:r w:rsidRPr="001132C5">
        <w:rPr>
          <w:rFonts w:ascii="Times New Roman" w:hAnsi="Times New Roman"/>
          <w:sz w:val="24"/>
          <w:szCs w:val="24"/>
        </w:rPr>
        <w:t xml:space="preserve"> вказаною в п.5.2. цього Договору.</w:t>
      </w:r>
    </w:p>
    <w:p w14:paraId="189E4526" w14:textId="77777777" w:rsidR="00110B3D" w:rsidRPr="001132C5" w:rsidRDefault="00110B3D" w:rsidP="00110B3D">
      <w:pPr>
        <w:numPr>
          <w:ilvl w:val="0"/>
          <w:numId w:val="8"/>
        </w:numPr>
        <w:tabs>
          <w:tab w:val="left" w:pos="284"/>
        </w:tabs>
        <w:autoSpaceDE w:val="0"/>
        <w:autoSpaceDN w:val="0"/>
        <w:spacing w:after="0" w:line="240" w:lineRule="auto"/>
        <w:contextualSpacing/>
        <w:jc w:val="both"/>
        <w:rPr>
          <w:rFonts w:ascii="Times New Roman" w:hAnsi="Times New Roman"/>
          <w:sz w:val="24"/>
          <w:szCs w:val="24"/>
        </w:rPr>
      </w:pPr>
      <w:r w:rsidRPr="001132C5">
        <w:rPr>
          <w:rFonts w:ascii="Times New Roman" w:hAnsi="Times New Roman"/>
          <w:sz w:val="24"/>
          <w:szCs w:val="24"/>
          <w:lang w:eastAsia="uk-UA"/>
        </w:rPr>
        <w:t xml:space="preserve">Товар вважається таким, що прийнятий Замовником за якістю, з моменту підписання </w:t>
      </w:r>
      <w:proofErr w:type="spellStart"/>
      <w:r w:rsidRPr="001132C5">
        <w:rPr>
          <w:rFonts w:ascii="Times New Roman" w:hAnsi="Times New Roman"/>
          <w:sz w:val="24"/>
          <w:szCs w:val="24"/>
          <w:lang w:eastAsia="uk-UA"/>
        </w:rPr>
        <w:t>Акта</w:t>
      </w:r>
      <w:proofErr w:type="spellEnd"/>
      <w:r w:rsidRPr="001132C5">
        <w:rPr>
          <w:rFonts w:ascii="Times New Roman" w:hAnsi="Times New Roman"/>
          <w:sz w:val="24"/>
          <w:szCs w:val="24"/>
          <w:lang w:eastAsia="uk-UA"/>
        </w:rPr>
        <w:t xml:space="preserve"> введення Товару в експлуатацію.</w:t>
      </w:r>
    </w:p>
    <w:p w14:paraId="0ACF8485" w14:textId="77777777" w:rsidR="00110B3D" w:rsidRPr="001132C5" w:rsidRDefault="00110B3D" w:rsidP="00110B3D">
      <w:pPr>
        <w:numPr>
          <w:ilvl w:val="0"/>
          <w:numId w:val="8"/>
        </w:numPr>
        <w:tabs>
          <w:tab w:val="left" w:pos="720"/>
        </w:tabs>
        <w:autoSpaceDE w:val="0"/>
        <w:autoSpaceDN w:val="0"/>
        <w:spacing w:after="0" w:line="240" w:lineRule="auto"/>
        <w:contextualSpacing/>
        <w:jc w:val="both"/>
        <w:rPr>
          <w:rFonts w:ascii="Times New Roman" w:hAnsi="Times New Roman"/>
          <w:sz w:val="24"/>
          <w:szCs w:val="24"/>
        </w:rPr>
      </w:pPr>
      <w:r w:rsidRPr="001132C5">
        <w:rPr>
          <w:rFonts w:ascii="Times New Roman" w:hAnsi="Times New Roman"/>
          <w:sz w:val="24"/>
          <w:szCs w:val="24"/>
        </w:rPr>
        <w:t>Роботи з монтажу і введення в експлуатацію Товару містять у собі:</w:t>
      </w:r>
    </w:p>
    <w:p w14:paraId="561BA141"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а) розпакування;</w:t>
      </w:r>
    </w:p>
    <w:p w14:paraId="7D062AA1"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б) складання;</w:t>
      </w:r>
    </w:p>
    <w:p w14:paraId="709E5188"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в) монтаж і встановлення в призначеному для цього приміщенні;</w:t>
      </w:r>
    </w:p>
    <w:p w14:paraId="04AAAFBE"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г) підключення до контуру заземлення;</w:t>
      </w:r>
    </w:p>
    <w:p w14:paraId="2324BDB4"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д) підключення до системи електроживлення;</w:t>
      </w:r>
    </w:p>
    <w:p w14:paraId="538E6646"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rPr>
        <w:t>е) програмування (відповідно до вимог експлуатаційної документації);</w:t>
      </w:r>
    </w:p>
    <w:p w14:paraId="18F67B00" w14:textId="77777777" w:rsidR="00110B3D" w:rsidRPr="001132C5" w:rsidRDefault="00110B3D" w:rsidP="00110B3D">
      <w:pPr>
        <w:pStyle w:val="a5"/>
        <w:tabs>
          <w:tab w:val="left" w:pos="10490"/>
        </w:tabs>
        <w:contextualSpacing/>
        <w:rPr>
          <w:rFonts w:ascii="Times New Roman" w:hAnsi="Times New Roman"/>
          <w:sz w:val="24"/>
          <w:szCs w:val="24"/>
          <w:lang w:val="ru-RU"/>
        </w:rPr>
      </w:pPr>
      <w:r w:rsidRPr="001132C5">
        <w:rPr>
          <w:rFonts w:ascii="Times New Roman" w:hAnsi="Times New Roman"/>
          <w:sz w:val="24"/>
          <w:szCs w:val="24"/>
        </w:rPr>
        <w:lastRenderedPageBreak/>
        <w:t>ж) тестування.</w:t>
      </w:r>
    </w:p>
    <w:p w14:paraId="42D9743C" w14:textId="77777777" w:rsidR="00110B3D" w:rsidRPr="001132C5" w:rsidRDefault="00110B3D" w:rsidP="00110B3D">
      <w:pPr>
        <w:pStyle w:val="a5"/>
        <w:tabs>
          <w:tab w:val="left" w:pos="10490"/>
        </w:tabs>
        <w:contextualSpacing/>
        <w:rPr>
          <w:rFonts w:ascii="Times New Roman" w:hAnsi="Times New Roman"/>
          <w:sz w:val="24"/>
          <w:szCs w:val="24"/>
        </w:rPr>
      </w:pPr>
      <w:r w:rsidRPr="001132C5">
        <w:rPr>
          <w:rFonts w:ascii="Times New Roman" w:hAnsi="Times New Roman"/>
          <w:sz w:val="24"/>
          <w:szCs w:val="24"/>
          <w:lang w:val="ru-RU"/>
        </w:rPr>
        <w:t>8.</w:t>
      </w:r>
      <w:r w:rsidRPr="001132C5">
        <w:rPr>
          <w:rFonts w:ascii="Times New Roman" w:hAnsi="Times New Roman"/>
          <w:sz w:val="24"/>
          <w:szCs w:val="24"/>
        </w:rPr>
        <w:t xml:space="preserve">3. Особливі технічні вимоги до приміщень, необхідних комплектуючих </w:t>
      </w:r>
      <w:proofErr w:type="gramStart"/>
      <w:r w:rsidRPr="001132C5">
        <w:rPr>
          <w:rFonts w:ascii="Times New Roman" w:hAnsi="Times New Roman"/>
          <w:sz w:val="24"/>
          <w:szCs w:val="24"/>
        </w:rPr>
        <w:t>для монтажу</w:t>
      </w:r>
      <w:proofErr w:type="gramEnd"/>
      <w:r w:rsidRPr="001132C5">
        <w:rPr>
          <w:rFonts w:ascii="Times New Roman" w:hAnsi="Times New Roman"/>
          <w:sz w:val="24"/>
          <w:szCs w:val="24"/>
        </w:rPr>
        <w:t xml:space="preserve"> і внутрішньої кабельної розводки узгоджуються Сторонами додатково.</w:t>
      </w:r>
    </w:p>
    <w:p w14:paraId="2B4CF558" w14:textId="77777777" w:rsidR="00110B3D" w:rsidRPr="001132C5" w:rsidRDefault="00110B3D" w:rsidP="00110B3D">
      <w:pPr>
        <w:widowControl w:val="0"/>
        <w:numPr>
          <w:ilvl w:val="0"/>
          <w:numId w:val="7"/>
        </w:numPr>
        <w:tabs>
          <w:tab w:val="left" w:pos="762"/>
        </w:tabs>
        <w:spacing w:after="0" w:line="240" w:lineRule="auto"/>
        <w:ind w:firstLine="280"/>
        <w:jc w:val="both"/>
        <w:rPr>
          <w:rFonts w:ascii="Times New Roman" w:hAnsi="Times New Roman"/>
          <w:sz w:val="24"/>
          <w:szCs w:val="24"/>
          <w:lang w:val="az-Cyrl-AZ"/>
        </w:rPr>
      </w:pPr>
      <w:r w:rsidRPr="001132C5">
        <w:rPr>
          <w:rFonts w:ascii="Times New Roman" w:hAnsi="Times New Roman"/>
          <w:sz w:val="24"/>
          <w:szCs w:val="24"/>
          <w:lang w:val="az-Cyrl-AZ"/>
        </w:rPr>
        <w:t>Постачальник має право:</w:t>
      </w:r>
    </w:p>
    <w:p w14:paraId="426CF8C0" w14:textId="77777777" w:rsidR="00110B3D" w:rsidRPr="001132C5" w:rsidRDefault="00110B3D" w:rsidP="00110B3D">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1132C5">
        <w:rPr>
          <w:rFonts w:ascii="Times New Roman" w:hAnsi="Times New Roman"/>
          <w:sz w:val="24"/>
          <w:szCs w:val="24"/>
          <w:lang w:val="az-Cyrl-AZ"/>
        </w:rPr>
        <w:t>Своєчасно та в повному обсязі отримувати плату за поставлений Товар;</w:t>
      </w:r>
    </w:p>
    <w:p w14:paraId="698FB809" w14:textId="77777777" w:rsidR="00110B3D" w:rsidRPr="001132C5" w:rsidRDefault="00110B3D" w:rsidP="00110B3D">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1132C5">
        <w:rPr>
          <w:rFonts w:ascii="Times New Roman" w:hAnsi="Times New Roman"/>
          <w:sz w:val="24"/>
          <w:szCs w:val="24"/>
          <w:lang w:val="az-Cyrl-AZ"/>
        </w:rPr>
        <w:t>На дострокову поставку Товару за письмовим погодженням Замовника.</w:t>
      </w:r>
    </w:p>
    <w:p w14:paraId="49942CC0" w14:textId="77777777" w:rsidR="00110B3D" w:rsidRPr="001132C5" w:rsidRDefault="00110B3D" w:rsidP="00110B3D">
      <w:pPr>
        <w:keepNext/>
        <w:keepLines/>
        <w:spacing w:after="0"/>
        <w:jc w:val="center"/>
        <w:outlineLvl w:val="1"/>
        <w:rPr>
          <w:rFonts w:ascii="Times New Roman" w:hAnsi="Times New Roman"/>
          <w:b/>
          <w:sz w:val="24"/>
          <w:szCs w:val="24"/>
          <w:lang w:val="az-Cyrl-AZ"/>
        </w:rPr>
      </w:pPr>
      <w:bookmarkStart w:id="6" w:name="bookmark6"/>
    </w:p>
    <w:p w14:paraId="5485A8C7"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t>VII. Відповідальність сторін</w:t>
      </w:r>
      <w:bookmarkEnd w:id="6"/>
    </w:p>
    <w:p w14:paraId="26A8AAC5" w14:textId="77777777" w:rsidR="00110B3D" w:rsidRPr="001132C5" w:rsidRDefault="00110B3D" w:rsidP="00110B3D">
      <w:pPr>
        <w:widowControl w:val="0"/>
        <w:numPr>
          <w:ilvl w:val="0"/>
          <w:numId w:val="10"/>
        </w:numPr>
        <w:tabs>
          <w:tab w:val="left" w:pos="785"/>
        </w:tabs>
        <w:spacing w:after="0" w:line="240" w:lineRule="auto"/>
        <w:ind w:firstLine="567"/>
        <w:jc w:val="both"/>
        <w:rPr>
          <w:rFonts w:ascii="Times New Roman" w:hAnsi="Times New Roman"/>
          <w:sz w:val="24"/>
          <w:szCs w:val="24"/>
          <w:lang w:val="az-Cyrl-AZ"/>
        </w:rPr>
      </w:pPr>
      <w:r w:rsidRPr="001132C5">
        <w:rPr>
          <w:rFonts w:ascii="Times New Roman" w:hAnsi="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2FABFE31" w14:textId="77777777" w:rsidR="00110B3D" w:rsidRPr="001132C5" w:rsidRDefault="00110B3D" w:rsidP="00110B3D">
      <w:pPr>
        <w:widowControl w:val="0"/>
        <w:numPr>
          <w:ilvl w:val="0"/>
          <w:numId w:val="10"/>
        </w:numPr>
        <w:tabs>
          <w:tab w:val="left" w:pos="814"/>
        </w:tabs>
        <w:spacing w:after="0" w:line="240" w:lineRule="auto"/>
        <w:ind w:firstLine="567"/>
        <w:jc w:val="both"/>
        <w:rPr>
          <w:rFonts w:ascii="Times New Roman" w:hAnsi="Times New Roman"/>
          <w:sz w:val="24"/>
          <w:szCs w:val="24"/>
          <w:lang w:val="az-Cyrl-AZ"/>
        </w:rPr>
      </w:pPr>
      <w:r w:rsidRPr="001132C5">
        <w:rPr>
          <w:rFonts w:ascii="Times New Roman" w:hAnsi="Times New Roman"/>
          <w:sz w:val="24"/>
          <w:szCs w:val="24"/>
          <w:lang w:val="az-Cyrl-AZ"/>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7443613C" w14:textId="77777777" w:rsidR="00110B3D" w:rsidRPr="001132C5" w:rsidRDefault="00110B3D" w:rsidP="00110B3D">
      <w:pPr>
        <w:widowControl w:val="0"/>
        <w:tabs>
          <w:tab w:val="left" w:pos="814"/>
        </w:tabs>
        <w:spacing w:after="0"/>
        <w:ind w:left="567"/>
        <w:jc w:val="both"/>
        <w:rPr>
          <w:rFonts w:ascii="Times New Roman" w:hAnsi="Times New Roman"/>
          <w:sz w:val="24"/>
          <w:szCs w:val="24"/>
          <w:lang w:val="az-Cyrl-AZ"/>
        </w:rPr>
      </w:pPr>
      <w:r w:rsidRPr="001132C5">
        <w:rPr>
          <w:rFonts w:ascii="Times New Roman" w:hAnsi="Times New Roman"/>
          <w:sz w:val="24"/>
          <w:szCs w:val="24"/>
          <w:lang w:val="az-Cyrl-AZ"/>
        </w:rPr>
        <w:t>Сплата штрафних санкцій не звільняє Постачальника від обов'язку здійснити поставку.</w:t>
      </w:r>
    </w:p>
    <w:p w14:paraId="57F626EB" w14:textId="77777777" w:rsidR="00110B3D" w:rsidRPr="001132C5" w:rsidRDefault="00110B3D" w:rsidP="00110B3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1132C5">
        <w:rPr>
          <w:rFonts w:ascii="Times New Roman" w:hAnsi="Times New Roman"/>
          <w:sz w:val="24"/>
          <w:szCs w:val="24"/>
          <w:lang w:val="az-Cyrl-AZ"/>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w:t>
      </w:r>
      <w:r w:rsidRPr="001132C5">
        <w:rPr>
          <w:rFonts w:ascii="Times New Roman" w:hAnsi="Times New Roman"/>
          <w:sz w:val="24"/>
          <w:szCs w:val="24"/>
        </w:rPr>
        <w:t>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193FE369" w14:textId="77777777" w:rsidR="00110B3D" w:rsidRPr="001132C5" w:rsidRDefault="00110B3D" w:rsidP="00110B3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1132C5">
        <w:rPr>
          <w:rFonts w:ascii="Times New Roman" w:hAnsi="Times New Roman"/>
          <w:sz w:val="24"/>
          <w:szCs w:val="24"/>
        </w:rPr>
        <w:t xml:space="preserve"> Закінчення строку дії Договору не звільняє Сторони від відповідальності за цим Договором.</w:t>
      </w:r>
    </w:p>
    <w:p w14:paraId="4303E50C" w14:textId="77777777" w:rsidR="00110B3D" w:rsidRPr="001132C5" w:rsidRDefault="00110B3D" w:rsidP="00110B3D">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132C5">
        <w:t xml:space="preserve">У випадку затримки, відсутності або припинення фінансування Замовника та/або фінансування програми, </w:t>
      </w:r>
      <w:r w:rsidRPr="001132C5">
        <w:rPr>
          <w:lang w:eastAsia="ru-RU"/>
        </w:rPr>
        <w:t>та/або зменшення доходів</w:t>
      </w:r>
      <w:r w:rsidRPr="001132C5">
        <w:t xml:space="preserve"> Замовник не несе будь якої майнової та фінансової відповідальності перед Постачальником.</w:t>
      </w:r>
    </w:p>
    <w:p w14:paraId="0776D627" w14:textId="77777777" w:rsidR="00110B3D" w:rsidRPr="001132C5" w:rsidRDefault="00110B3D" w:rsidP="00110B3D">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132C5">
        <w:t xml:space="preserve">Закінчення строку дії Договору не звільняє Сторони від відповідальності за цим Договором. </w:t>
      </w:r>
    </w:p>
    <w:p w14:paraId="75025302" w14:textId="77777777" w:rsidR="00110B3D" w:rsidRPr="001132C5" w:rsidRDefault="00110B3D" w:rsidP="00110B3D">
      <w:pPr>
        <w:keepNext/>
        <w:keepLines/>
        <w:spacing w:after="0"/>
        <w:jc w:val="center"/>
        <w:outlineLvl w:val="1"/>
        <w:rPr>
          <w:rFonts w:ascii="Times New Roman" w:hAnsi="Times New Roman"/>
          <w:b/>
          <w:sz w:val="24"/>
          <w:szCs w:val="24"/>
          <w:lang w:val="az-Cyrl-AZ"/>
        </w:rPr>
      </w:pPr>
      <w:bookmarkStart w:id="7" w:name="bookmark7"/>
    </w:p>
    <w:p w14:paraId="75376072" w14:textId="77777777" w:rsidR="00110B3D" w:rsidRPr="001132C5" w:rsidRDefault="00110B3D" w:rsidP="00110B3D">
      <w:pPr>
        <w:spacing w:after="0"/>
        <w:jc w:val="center"/>
        <w:rPr>
          <w:rFonts w:ascii="Times New Roman" w:hAnsi="Times New Roman"/>
          <w:sz w:val="24"/>
          <w:szCs w:val="24"/>
          <w:lang w:val="az-Cyrl-AZ"/>
        </w:rPr>
      </w:pPr>
      <w:bookmarkStart w:id="8" w:name="bookmark8"/>
      <w:bookmarkEnd w:id="7"/>
      <w:r w:rsidRPr="001132C5">
        <w:rPr>
          <w:rFonts w:ascii="Times New Roman" w:hAnsi="Times New Roman"/>
          <w:b/>
          <w:sz w:val="24"/>
          <w:szCs w:val="24"/>
          <w:lang w:val="az-Cyrl-AZ"/>
        </w:rPr>
        <w:t xml:space="preserve">VІІІ. Форс-мажорні обставини </w:t>
      </w:r>
    </w:p>
    <w:p w14:paraId="687BE4D5" w14:textId="77777777" w:rsidR="00110B3D" w:rsidRPr="001132C5" w:rsidRDefault="00110B3D" w:rsidP="00110B3D">
      <w:pPr>
        <w:spacing w:after="0"/>
        <w:ind w:firstLine="426"/>
        <w:jc w:val="both"/>
        <w:rPr>
          <w:rFonts w:ascii="Times New Roman" w:hAnsi="Times New Roman"/>
          <w:sz w:val="24"/>
          <w:szCs w:val="24"/>
          <w:lang w:val="az-Cyrl-AZ"/>
        </w:rPr>
      </w:pPr>
      <w:r w:rsidRPr="001132C5">
        <w:rPr>
          <w:rFonts w:ascii="Times New Roman" w:hAnsi="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1132C5">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1132C5">
        <w:rPr>
          <w:rFonts w:ascii="Times New Roman" w:hAnsi="Times New Roman"/>
          <w:sz w:val="24"/>
          <w:szCs w:val="24"/>
          <w:lang w:val="az-Cyrl-AZ"/>
        </w:rPr>
        <w:t xml:space="preserve">тощо). </w:t>
      </w:r>
    </w:p>
    <w:p w14:paraId="74069D1D"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CC6444B"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36B44F"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6B003FA" w14:textId="77777777" w:rsidR="00110B3D" w:rsidRPr="001132C5" w:rsidRDefault="00110B3D" w:rsidP="00110B3D">
      <w:pPr>
        <w:keepNext/>
        <w:keepLines/>
        <w:spacing w:after="0"/>
        <w:jc w:val="center"/>
        <w:outlineLvl w:val="1"/>
        <w:rPr>
          <w:rFonts w:ascii="Times New Roman" w:hAnsi="Times New Roman"/>
          <w:b/>
          <w:sz w:val="24"/>
          <w:szCs w:val="24"/>
        </w:rPr>
      </w:pPr>
    </w:p>
    <w:p w14:paraId="39958063" w14:textId="77777777" w:rsidR="00110B3D" w:rsidRPr="001132C5" w:rsidRDefault="00110B3D" w:rsidP="00110B3D">
      <w:pPr>
        <w:keepNext/>
        <w:keepLines/>
        <w:spacing w:after="0"/>
        <w:jc w:val="center"/>
        <w:outlineLvl w:val="1"/>
        <w:rPr>
          <w:rFonts w:ascii="Times New Roman" w:hAnsi="Times New Roman"/>
          <w:b/>
          <w:sz w:val="24"/>
          <w:szCs w:val="24"/>
          <w:lang w:val="az-Cyrl-AZ"/>
        </w:rPr>
      </w:pPr>
      <w:r w:rsidRPr="001132C5">
        <w:rPr>
          <w:rFonts w:ascii="Times New Roman" w:hAnsi="Times New Roman"/>
          <w:b/>
          <w:sz w:val="24"/>
          <w:szCs w:val="24"/>
          <w:lang w:val="az-Cyrl-AZ"/>
        </w:rPr>
        <w:t>IX. Вирішення спорів</w:t>
      </w:r>
      <w:bookmarkEnd w:id="8"/>
    </w:p>
    <w:p w14:paraId="376B2564" w14:textId="77777777" w:rsidR="00110B3D" w:rsidRPr="001132C5" w:rsidRDefault="00110B3D" w:rsidP="00110B3D">
      <w:pPr>
        <w:spacing w:after="0"/>
        <w:ind w:firstLine="280"/>
        <w:jc w:val="both"/>
        <w:rPr>
          <w:rFonts w:ascii="Times New Roman" w:hAnsi="Times New Roman"/>
          <w:sz w:val="24"/>
          <w:szCs w:val="24"/>
          <w:lang w:val="az-Cyrl-AZ"/>
        </w:rPr>
      </w:pPr>
      <w:r w:rsidRPr="001132C5">
        <w:rPr>
          <w:rFonts w:ascii="Times New Roman" w:hAnsi="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2486357C" w14:textId="77777777" w:rsidR="00110B3D" w:rsidRPr="001132C5" w:rsidRDefault="00110B3D" w:rsidP="00110B3D">
      <w:pPr>
        <w:spacing w:after="0"/>
        <w:ind w:firstLine="280"/>
        <w:jc w:val="both"/>
        <w:rPr>
          <w:rFonts w:ascii="Times New Roman" w:hAnsi="Times New Roman"/>
          <w:sz w:val="24"/>
          <w:szCs w:val="24"/>
          <w:lang w:val="az-Cyrl-AZ"/>
        </w:rPr>
      </w:pPr>
      <w:r w:rsidRPr="001132C5">
        <w:rPr>
          <w:rFonts w:ascii="Times New Roman" w:hAnsi="Times New Roman"/>
          <w:sz w:val="24"/>
          <w:szCs w:val="24"/>
          <w:lang w:val="az-Cyrl-AZ"/>
        </w:rPr>
        <w:lastRenderedPageBreak/>
        <w:t>9.2. У разі недосягнення Сторонами згоди усі спори (розбіжності) вирішуються у судовому порядку.</w:t>
      </w:r>
    </w:p>
    <w:p w14:paraId="4BBEACD0" w14:textId="77777777" w:rsidR="00110B3D" w:rsidRPr="001132C5" w:rsidRDefault="00110B3D" w:rsidP="00110B3D">
      <w:pPr>
        <w:spacing w:after="0"/>
        <w:ind w:firstLine="280"/>
        <w:jc w:val="center"/>
        <w:rPr>
          <w:rFonts w:ascii="Times New Roman" w:hAnsi="Times New Roman"/>
          <w:b/>
          <w:sz w:val="24"/>
          <w:szCs w:val="24"/>
          <w:lang w:val="az-Cyrl-AZ"/>
        </w:rPr>
      </w:pPr>
    </w:p>
    <w:p w14:paraId="6CF88E70" w14:textId="77777777" w:rsidR="00110B3D" w:rsidRPr="001132C5" w:rsidRDefault="00110B3D" w:rsidP="00110B3D">
      <w:pPr>
        <w:spacing w:after="0"/>
        <w:ind w:firstLine="280"/>
        <w:jc w:val="center"/>
        <w:rPr>
          <w:rFonts w:ascii="Times New Roman" w:hAnsi="Times New Roman"/>
          <w:b/>
          <w:sz w:val="24"/>
          <w:szCs w:val="24"/>
          <w:lang w:val="az-Cyrl-AZ"/>
        </w:rPr>
      </w:pPr>
      <w:r w:rsidRPr="001132C5">
        <w:rPr>
          <w:rFonts w:ascii="Times New Roman" w:hAnsi="Times New Roman"/>
          <w:b/>
          <w:sz w:val="24"/>
          <w:szCs w:val="24"/>
          <w:lang w:val="az-Cyrl-AZ"/>
        </w:rPr>
        <w:t xml:space="preserve">X. Строк дії договору </w:t>
      </w:r>
    </w:p>
    <w:p w14:paraId="167D4797" w14:textId="77777777" w:rsidR="00110B3D" w:rsidRPr="001132C5" w:rsidRDefault="00110B3D" w:rsidP="00110B3D">
      <w:pPr>
        <w:spacing w:after="0"/>
        <w:ind w:firstLine="284"/>
        <w:jc w:val="both"/>
        <w:rPr>
          <w:rFonts w:ascii="Times New Roman" w:hAnsi="Times New Roman"/>
          <w:sz w:val="24"/>
          <w:szCs w:val="24"/>
        </w:rPr>
      </w:pPr>
      <w:r w:rsidRPr="001132C5">
        <w:rPr>
          <w:rFonts w:ascii="Times New Roman" w:hAnsi="Times New Roman"/>
          <w:sz w:val="24"/>
          <w:szCs w:val="24"/>
          <w:lang w:val="az-Cyrl-AZ"/>
        </w:rPr>
        <w:t>10.1.</w:t>
      </w:r>
      <w:r w:rsidRPr="001132C5">
        <w:rPr>
          <w:rFonts w:ascii="Times New Roman" w:hAnsi="Times New Roman"/>
          <w:sz w:val="24"/>
          <w:szCs w:val="24"/>
        </w:rPr>
        <w:t xml:space="preserve"> Даний договір набуває чинності з моменту його підписання уповноваженими представниками сторін і діє до 31.12.2022 року.</w:t>
      </w:r>
    </w:p>
    <w:p w14:paraId="5F302AB8"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
          <w:sz w:val="24"/>
          <w:szCs w:val="24"/>
        </w:rPr>
      </w:pPr>
      <w:r w:rsidRPr="001132C5">
        <w:rPr>
          <w:rFonts w:ascii="Times New Roman" w:hAnsi="Times New Roman"/>
          <w:sz w:val="24"/>
          <w:szCs w:val="24"/>
          <w:lang w:eastAsia="x-none"/>
        </w:rPr>
        <w:t>10.2. Дія договору про закупівлю може бути припинена за згодою сторін.</w:t>
      </w:r>
    </w:p>
    <w:p w14:paraId="55E3BDE4" w14:textId="77777777" w:rsidR="00110B3D" w:rsidRPr="001132C5" w:rsidRDefault="00110B3D" w:rsidP="00110B3D">
      <w:pPr>
        <w:spacing w:after="0"/>
        <w:ind w:firstLine="284"/>
        <w:jc w:val="both"/>
        <w:rPr>
          <w:rFonts w:ascii="Times New Roman" w:hAnsi="Times New Roman"/>
          <w:sz w:val="24"/>
          <w:szCs w:val="24"/>
        </w:rPr>
      </w:pPr>
    </w:p>
    <w:p w14:paraId="1CF8C6FF" w14:textId="77777777" w:rsidR="00110B3D" w:rsidRPr="001132C5" w:rsidRDefault="00110B3D" w:rsidP="00110B3D">
      <w:pPr>
        <w:spacing w:after="0"/>
        <w:ind w:firstLine="284"/>
        <w:jc w:val="both"/>
        <w:rPr>
          <w:rFonts w:ascii="Times New Roman" w:hAnsi="Times New Roman"/>
          <w:sz w:val="24"/>
          <w:szCs w:val="24"/>
        </w:rPr>
      </w:pPr>
    </w:p>
    <w:p w14:paraId="0EF6DF16" w14:textId="77777777" w:rsidR="00110B3D" w:rsidRPr="001132C5" w:rsidRDefault="00110B3D" w:rsidP="00110B3D">
      <w:pPr>
        <w:spacing w:after="0"/>
        <w:ind w:firstLine="426"/>
        <w:jc w:val="center"/>
        <w:rPr>
          <w:rFonts w:ascii="Times New Roman" w:hAnsi="Times New Roman"/>
          <w:b/>
          <w:sz w:val="24"/>
          <w:szCs w:val="24"/>
        </w:rPr>
      </w:pPr>
      <w:bookmarkStart w:id="9" w:name="bookmark10"/>
      <w:r w:rsidRPr="001132C5">
        <w:rPr>
          <w:rFonts w:ascii="Times New Roman" w:hAnsi="Times New Roman"/>
          <w:b/>
          <w:sz w:val="24"/>
          <w:szCs w:val="24"/>
        </w:rPr>
        <w:t>XІ. Інші умови</w:t>
      </w:r>
    </w:p>
    <w:p w14:paraId="2FD8F62E"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31691C7A" w14:textId="77777777" w:rsidR="00110B3D" w:rsidRPr="001132C5" w:rsidRDefault="00110B3D" w:rsidP="00110B3D">
      <w:pPr>
        <w:spacing w:after="0"/>
        <w:ind w:firstLine="426"/>
        <w:jc w:val="both"/>
        <w:rPr>
          <w:rFonts w:ascii="Times New Roman" w:hAnsi="Times New Roman"/>
          <w:sz w:val="24"/>
          <w:szCs w:val="24"/>
        </w:rPr>
      </w:pPr>
      <w:r w:rsidRPr="001132C5">
        <w:rPr>
          <w:rFonts w:ascii="Times New Roman" w:hAnsi="Times New Roman"/>
          <w:sz w:val="24"/>
          <w:szCs w:val="24"/>
        </w:rPr>
        <w:t>11.2. Умови договору зберігають свою силу протягом всього строку дії договору.</w:t>
      </w:r>
    </w:p>
    <w:p w14:paraId="28763F07"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r w:rsidRPr="001132C5">
        <w:rPr>
          <w:rFonts w:ascii="Times New Roman" w:hAnsi="Times New Roman"/>
          <w:sz w:val="24"/>
          <w:szCs w:val="24"/>
          <w:shd w:val="clear" w:color="auto" w:fill="FFFFFF"/>
          <w:lang w:eastAsia="x-none"/>
        </w:rPr>
        <w:t>11.3. Істотними умовами даного Договору є: предмет Договору, ціна, строк дії.</w:t>
      </w:r>
    </w:p>
    <w:p w14:paraId="5B5CA6B0"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r w:rsidRPr="001132C5">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C73A228"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r w:rsidRPr="001132C5">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Покупця;</w:t>
      </w:r>
    </w:p>
    <w:p w14:paraId="4B208171"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0" w:name="n1770"/>
      <w:bookmarkEnd w:id="10"/>
      <w:r w:rsidRPr="001132C5">
        <w:rPr>
          <w:rFonts w:ascii="Times New Roman" w:hAnsi="Times New Roman"/>
          <w:sz w:val="24"/>
          <w:szCs w:val="24"/>
          <w:shd w:val="clear" w:color="auto" w:fill="FFFFFF"/>
          <w:lang w:eastAsia="x-non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3912ACA2"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1" w:name="n1771"/>
      <w:bookmarkEnd w:id="11"/>
      <w:r w:rsidRPr="001132C5">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1C75A1DD"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2" w:name="n1772"/>
      <w:bookmarkEnd w:id="12"/>
      <w:r w:rsidRPr="001132C5">
        <w:rPr>
          <w:rFonts w:ascii="Times New Roman" w:hAnsi="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67CF5B0C"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3" w:name="n1773"/>
      <w:bookmarkEnd w:id="13"/>
      <w:r w:rsidRPr="001132C5">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8E4CB4E"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4" w:name="n1774"/>
      <w:bookmarkEnd w:id="14"/>
      <w:r w:rsidRPr="001132C5">
        <w:rPr>
          <w:rFonts w:ascii="Times New Roman" w:hAnsi="Times New Roman"/>
          <w:sz w:val="24"/>
          <w:szCs w:val="24"/>
          <w:shd w:val="clear" w:color="auto" w:fill="FFFFFF"/>
          <w:lang w:eastAsia="x-non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C58310D"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bookmarkStart w:id="15" w:name="n1775"/>
      <w:bookmarkEnd w:id="15"/>
      <w:r w:rsidRPr="001132C5">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2C5">
        <w:rPr>
          <w:rFonts w:ascii="Times New Roman" w:hAnsi="Times New Roman"/>
          <w:sz w:val="24"/>
          <w:szCs w:val="24"/>
          <w:shd w:val="clear" w:color="auto" w:fill="FFFFFF"/>
          <w:lang w:eastAsia="x-none"/>
        </w:rPr>
        <w:t>Platts</w:t>
      </w:r>
      <w:proofErr w:type="spellEnd"/>
      <w:r w:rsidRPr="001132C5">
        <w:rPr>
          <w:rFonts w:ascii="Times New Roman" w:hAnsi="Times New Roman"/>
          <w:sz w:val="24"/>
          <w:szCs w:val="24"/>
          <w:shd w:val="clear" w:color="auto" w:fill="FFFFFF"/>
          <w:lang w:eastAsia="x-non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E5E7EA9" w14:textId="77777777" w:rsidR="00110B3D" w:rsidRPr="001132C5" w:rsidRDefault="00110B3D" w:rsidP="00110B3D">
      <w:pPr>
        <w:pStyle w:val="rvps2"/>
        <w:shd w:val="clear" w:color="auto" w:fill="FFFFFF"/>
        <w:spacing w:before="0" w:beforeAutospacing="0" w:after="0" w:afterAutospacing="0"/>
        <w:jc w:val="both"/>
        <w:textAlignment w:val="baseline"/>
      </w:pPr>
      <w:r w:rsidRPr="001132C5">
        <w:rPr>
          <w:shd w:val="clear" w:color="auto" w:fill="FFFFFF"/>
          <w:lang w:eastAsia="x-none"/>
        </w:rPr>
        <w:t>11.4.</w:t>
      </w:r>
      <w:r w:rsidRPr="001132C5">
        <w:t xml:space="preserve"> Зміна курсу іноземної валюти (застосовується виключно до імпортного товару):</w:t>
      </w:r>
    </w:p>
    <w:p w14:paraId="0A2E096A" w14:textId="77777777" w:rsidR="00110B3D" w:rsidRPr="001132C5" w:rsidRDefault="00110B3D" w:rsidP="00110B3D">
      <w:pPr>
        <w:tabs>
          <w:tab w:val="left" w:pos="336"/>
          <w:tab w:val="left" w:pos="900"/>
        </w:tabs>
        <w:spacing w:after="0"/>
        <w:jc w:val="both"/>
        <w:rPr>
          <w:rFonts w:ascii="Times New Roman" w:hAnsi="Times New Roman"/>
          <w:sz w:val="24"/>
          <w:szCs w:val="24"/>
        </w:rPr>
      </w:pPr>
      <w:r w:rsidRPr="001132C5">
        <w:rPr>
          <w:rFonts w:ascii="Times New Roman" w:hAnsi="Times New Roman"/>
          <w:sz w:val="24"/>
          <w:szCs w:val="24"/>
        </w:rPr>
        <w:t xml:space="preserve">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w:t>
      </w:r>
      <w:r w:rsidRPr="001132C5">
        <w:rPr>
          <w:rFonts w:ascii="Times New Roman" w:hAnsi="Times New Roman"/>
          <w:sz w:val="24"/>
          <w:szCs w:val="24"/>
        </w:rPr>
        <w:lastRenderedPageBreak/>
        <w:t xml:space="preserve">долара США або </w:t>
      </w:r>
      <w:proofErr w:type="spellStart"/>
      <w:r w:rsidRPr="001132C5">
        <w:rPr>
          <w:rFonts w:ascii="Times New Roman" w:hAnsi="Times New Roman"/>
          <w:sz w:val="24"/>
          <w:szCs w:val="24"/>
        </w:rPr>
        <w:t>Евро</w:t>
      </w:r>
      <w:proofErr w:type="spellEnd"/>
      <w:r w:rsidRPr="001132C5">
        <w:rPr>
          <w:rFonts w:ascii="Times New Roman" w:hAnsi="Times New Roman"/>
          <w:sz w:val="24"/>
          <w:szCs w:val="24"/>
        </w:rPr>
        <w:t xml:space="preserve"> на момент подання тендерної пропозиції  становить ____________ </w:t>
      </w:r>
      <w:proofErr w:type="spellStart"/>
      <w:r w:rsidRPr="001132C5">
        <w:rPr>
          <w:rFonts w:ascii="Times New Roman" w:hAnsi="Times New Roman"/>
          <w:sz w:val="24"/>
          <w:szCs w:val="24"/>
        </w:rPr>
        <w:t>рн</w:t>
      </w:r>
      <w:proofErr w:type="spellEnd"/>
      <w:r w:rsidRPr="001132C5">
        <w:rPr>
          <w:rFonts w:ascii="Times New Roman" w:hAnsi="Times New Roman"/>
          <w:sz w:val="24"/>
          <w:szCs w:val="24"/>
        </w:rPr>
        <w:t xml:space="preserve">.. за долар США , або _____________ </w:t>
      </w:r>
      <w:proofErr w:type="spellStart"/>
      <w:r w:rsidRPr="001132C5">
        <w:rPr>
          <w:rFonts w:ascii="Times New Roman" w:hAnsi="Times New Roman"/>
          <w:sz w:val="24"/>
          <w:szCs w:val="24"/>
        </w:rPr>
        <w:t>рн</w:t>
      </w:r>
      <w:proofErr w:type="spellEnd"/>
      <w:r w:rsidRPr="001132C5">
        <w:rPr>
          <w:rFonts w:ascii="Times New Roman" w:hAnsi="Times New Roman"/>
          <w:sz w:val="24"/>
          <w:szCs w:val="24"/>
        </w:rPr>
        <w:t xml:space="preserve">.. за </w:t>
      </w:r>
      <w:proofErr w:type="spellStart"/>
      <w:r w:rsidRPr="001132C5">
        <w:rPr>
          <w:rFonts w:ascii="Times New Roman" w:hAnsi="Times New Roman"/>
          <w:sz w:val="24"/>
          <w:szCs w:val="24"/>
        </w:rPr>
        <w:t>Евро</w:t>
      </w:r>
      <w:proofErr w:type="spellEnd"/>
      <w:r w:rsidRPr="001132C5">
        <w:rPr>
          <w:rFonts w:ascii="Times New Roman" w:hAnsi="Times New Roman"/>
          <w:sz w:val="24"/>
          <w:szCs w:val="24"/>
        </w:rPr>
        <w:t>.</w:t>
      </w:r>
    </w:p>
    <w:p w14:paraId="232BF044" w14:textId="77777777" w:rsidR="00110B3D" w:rsidRPr="001132C5" w:rsidRDefault="00110B3D" w:rsidP="00110B3D">
      <w:pPr>
        <w:pStyle w:val="rvps2"/>
        <w:shd w:val="clear" w:color="auto" w:fill="FFFFFF"/>
        <w:spacing w:before="0" w:beforeAutospacing="0" w:after="0" w:afterAutospacing="0"/>
        <w:jc w:val="both"/>
        <w:textAlignment w:val="baseline"/>
        <w:rPr>
          <w:bCs/>
          <w:iCs/>
        </w:rPr>
      </w:pPr>
      <w:r w:rsidRPr="001132C5">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1132C5">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1132C5">
        <w:t>Нова ціна може бути нижчою або дорівнювати задекларованої ціні,</w:t>
      </w:r>
      <w:r w:rsidRPr="001132C5">
        <w:rPr>
          <w:bCs/>
          <w:iCs/>
        </w:rPr>
        <w:t xml:space="preserve"> за винятком регульованої складової. </w:t>
      </w:r>
    </w:p>
    <w:p w14:paraId="67AD227D" w14:textId="77777777" w:rsidR="00110B3D" w:rsidRPr="001132C5" w:rsidRDefault="00110B3D" w:rsidP="00110B3D">
      <w:pPr>
        <w:pStyle w:val="rvps2"/>
        <w:shd w:val="clear" w:color="auto" w:fill="FFFFFF"/>
        <w:spacing w:before="0" w:beforeAutospacing="0" w:after="0" w:afterAutospacing="0"/>
        <w:textAlignment w:val="baseline"/>
      </w:pPr>
      <w:r w:rsidRPr="001132C5">
        <w:rPr>
          <w:bCs/>
          <w:iCs/>
        </w:rPr>
        <w:t xml:space="preserve">11.4.3. Зміна цін може здійснитись лише за однією з підстав, встановлених  п.11.3. Договору.  </w:t>
      </w:r>
    </w:p>
    <w:p w14:paraId="781101AE"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p>
    <w:p w14:paraId="3F7A5C1C"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shd w:val="clear" w:color="auto" w:fill="FFFFFF"/>
          <w:lang w:eastAsia="x-none"/>
        </w:rPr>
      </w:pPr>
      <w:r w:rsidRPr="001132C5">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2C673A"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center"/>
        <w:rPr>
          <w:rFonts w:ascii="Times New Roman" w:hAnsi="Times New Roman"/>
          <w:b/>
          <w:bCs/>
          <w:sz w:val="24"/>
          <w:szCs w:val="24"/>
          <w:shd w:val="clear" w:color="auto" w:fill="FFFFFF"/>
          <w:lang w:eastAsia="x-none"/>
        </w:rPr>
      </w:pPr>
      <w:proofErr w:type="spellStart"/>
      <w:r w:rsidRPr="001132C5">
        <w:rPr>
          <w:rFonts w:ascii="Times New Roman" w:hAnsi="Times New Roman"/>
          <w:b/>
          <w:bCs/>
          <w:sz w:val="24"/>
          <w:szCs w:val="24"/>
          <w:shd w:val="clear" w:color="auto" w:fill="FFFFFF"/>
          <w:lang w:eastAsia="x-none"/>
        </w:rPr>
        <w:t>Цз</w:t>
      </w:r>
      <w:proofErr w:type="spellEnd"/>
      <w:r w:rsidRPr="001132C5">
        <w:rPr>
          <w:rFonts w:ascii="Times New Roman" w:hAnsi="Times New Roman"/>
          <w:b/>
          <w:bCs/>
          <w:sz w:val="24"/>
          <w:szCs w:val="24"/>
          <w:shd w:val="clear" w:color="auto" w:fill="FFFFFF"/>
          <w:lang w:eastAsia="x-none"/>
        </w:rPr>
        <w:t xml:space="preserve"> - </w:t>
      </w:r>
      <w:proofErr w:type="spellStart"/>
      <w:r w:rsidRPr="001132C5">
        <w:rPr>
          <w:rFonts w:ascii="Times New Roman" w:hAnsi="Times New Roman"/>
          <w:b/>
          <w:bCs/>
          <w:sz w:val="24"/>
          <w:szCs w:val="24"/>
          <w:shd w:val="clear" w:color="auto" w:fill="FFFFFF"/>
          <w:lang w:eastAsia="x-none"/>
        </w:rPr>
        <w:t>Цд</w:t>
      </w:r>
      <w:proofErr w:type="spellEnd"/>
      <w:r w:rsidRPr="001132C5">
        <w:rPr>
          <w:rFonts w:ascii="Times New Roman" w:hAnsi="Times New Roman"/>
          <w:b/>
          <w:bCs/>
          <w:sz w:val="24"/>
          <w:szCs w:val="24"/>
          <w:shd w:val="clear" w:color="auto" w:fill="FFFFFF"/>
          <w:lang w:eastAsia="x-none"/>
        </w:rPr>
        <w:t xml:space="preserve"> (</w:t>
      </w:r>
      <w:proofErr w:type="spellStart"/>
      <w:r w:rsidRPr="001132C5">
        <w:rPr>
          <w:rFonts w:ascii="Times New Roman" w:hAnsi="Times New Roman"/>
          <w:b/>
          <w:bCs/>
          <w:sz w:val="24"/>
          <w:szCs w:val="24"/>
          <w:shd w:val="clear" w:color="auto" w:fill="FFFFFF"/>
          <w:lang w:eastAsia="x-none"/>
        </w:rPr>
        <w:t>Кмб</w:t>
      </w:r>
      <w:proofErr w:type="spellEnd"/>
      <w:r w:rsidRPr="001132C5">
        <w:rPr>
          <w:rFonts w:ascii="Times New Roman" w:hAnsi="Times New Roman"/>
          <w:b/>
          <w:bCs/>
          <w:sz w:val="24"/>
          <w:szCs w:val="24"/>
          <w:shd w:val="clear" w:color="auto" w:fill="FFFFFF"/>
          <w:lang w:eastAsia="x-none"/>
        </w:rPr>
        <w:t>/</w:t>
      </w:r>
      <w:proofErr w:type="spellStart"/>
      <w:r w:rsidRPr="001132C5">
        <w:rPr>
          <w:rFonts w:ascii="Times New Roman" w:hAnsi="Times New Roman"/>
          <w:b/>
          <w:bCs/>
          <w:sz w:val="24"/>
          <w:szCs w:val="24"/>
          <w:shd w:val="clear" w:color="auto" w:fill="FFFFFF"/>
          <w:lang w:eastAsia="x-none"/>
        </w:rPr>
        <w:t>Кфд</w:t>
      </w:r>
      <w:proofErr w:type="spellEnd"/>
      <w:r w:rsidRPr="001132C5">
        <w:rPr>
          <w:rFonts w:ascii="Times New Roman" w:hAnsi="Times New Roman"/>
          <w:b/>
          <w:bCs/>
          <w:sz w:val="24"/>
          <w:szCs w:val="24"/>
          <w:shd w:val="clear" w:color="auto" w:fill="FFFFFF"/>
          <w:lang w:eastAsia="x-none"/>
        </w:rPr>
        <w:t>),</w:t>
      </w:r>
    </w:p>
    <w:p w14:paraId="4680F9BB"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
          <w:bCs/>
          <w:sz w:val="24"/>
          <w:szCs w:val="24"/>
          <w:shd w:val="clear" w:color="auto" w:fill="FFFFFF"/>
          <w:lang w:eastAsia="x-none"/>
        </w:rPr>
      </w:pPr>
    </w:p>
    <w:p w14:paraId="5CF956B8"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r w:rsidRPr="001132C5">
        <w:rPr>
          <w:rFonts w:ascii="Times New Roman" w:hAnsi="Times New Roman"/>
          <w:sz w:val="24"/>
          <w:szCs w:val="24"/>
          <w:shd w:val="clear" w:color="auto" w:fill="FFFFFF"/>
          <w:lang w:eastAsia="x-none"/>
        </w:rPr>
        <w:t xml:space="preserve">де </w:t>
      </w:r>
      <w:proofErr w:type="spellStart"/>
      <w:r w:rsidRPr="001132C5">
        <w:rPr>
          <w:rFonts w:ascii="Times New Roman" w:hAnsi="Times New Roman"/>
          <w:sz w:val="24"/>
          <w:szCs w:val="24"/>
          <w:shd w:val="clear" w:color="auto" w:fill="FFFFFF"/>
          <w:lang w:eastAsia="x-none"/>
        </w:rPr>
        <w:t>Цз</w:t>
      </w:r>
      <w:proofErr w:type="spellEnd"/>
      <w:r w:rsidRPr="001132C5">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1132C5">
        <w:rPr>
          <w:rFonts w:ascii="Times New Roman" w:hAnsi="Times New Roman"/>
          <w:sz w:val="24"/>
          <w:szCs w:val="24"/>
          <w:shd w:val="clear" w:color="auto" w:fill="FFFFFF"/>
          <w:lang w:eastAsia="x-none"/>
        </w:rPr>
        <w:t>Цд</w:t>
      </w:r>
      <w:proofErr w:type="spellEnd"/>
      <w:r w:rsidRPr="001132C5">
        <w:rPr>
          <w:rFonts w:ascii="Times New Roman" w:hAnsi="Times New Roman"/>
          <w:sz w:val="24"/>
          <w:szCs w:val="24"/>
          <w:shd w:val="clear" w:color="auto" w:fill="FFFFFF"/>
          <w:lang w:eastAsia="x-none"/>
        </w:rPr>
        <w:t xml:space="preserve"> - ціна товару за Договором;</w:t>
      </w:r>
    </w:p>
    <w:p w14:paraId="6480BE3D"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proofErr w:type="spellStart"/>
      <w:r w:rsidRPr="001132C5">
        <w:rPr>
          <w:rFonts w:ascii="Times New Roman" w:hAnsi="Times New Roman"/>
          <w:sz w:val="24"/>
          <w:szCs w:val="24"/>
          <w:shd w:val="clear" w:color="auto" w:fill="FFFFFF"/>
          <w:lang w:eastAsia="x-none"/>
        </w:rPr>
        <w:t>Кмб</w:t>
      </w:r>
      <w:proofErr w:type="spellEnd"/>
      <w:r w:rsidRPr="001132C5">
        <w:rPr>
          <w:rFonts w:ascii="Times New Roman" w:hAnsi="Times New Roman"/>
          <w:sz w:val="24"/>
          <w:szCs w:val="24"/>
          <w:shd w:val="clear" w:color="auto" w:fill="FFFFFF"/>
          <w:lang w:eastAsia="x-none"/>
        </w:rPr>
        <w:t xml:space="preserve"> – курс НБУ гривні до ЄВРО на дату реалізації товару;</w:t>
      </w:r>
    </w:p>
    <w:p w14:paraId="3A0F0B7E"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lang w:eastAsia="x-none"/>
        </w:rPr>
      </w:pPr>
      <w:proofErr w:type="spellStart"/>
      <w:r w:rsidRPr="001132C5">
        <w:rPr>
          <w:rFonts w:ascii="Times New Roman" w:hAnsi="Times New Roman"/>
          <w:sz w:val="24"/>
          <w:szCs w:val="24"/>
          <w:shd w:val="clear" w:color="auto" w:fill="FFFFFF"/>
          <w:lang w:eastAsia="x-none"/>
        </w:rPr>
        <w:t>Кфд</w:t>
      </w:r>
      <w:proofErr w:type="spellEnd"/>
      <w:r w:rsidRPr="001132C5">
        <w:rPr>
          <w:rFonts w:ascii="Times New Roman" w:hAnsi="Times New Roman"/>
          <w:sz w:val="24"/>
          <w:szCs w:val="24"/>
          <w:shd w:val="clear" w:color="auto" w:fill="FFFFFF"/>
          <w:lang w:eastAsia="x-none"/>
        </w:rPr>
        <w:t xml:space="preserve"> - курс НБУ до ЄВРО, що зафіксований в договорі.</w:t>
      </w:r>
    </w:p>
    <w:p w14:paraId="6E38B8BD"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lang w:eastAsia="x-none"/>
        </w:rPr>
      </w:pPr>
      <w:r w:rsidRPr="001132C5">
        <w:rPr>
          <w:rFonts w:ascii="Times New Roman" w:hAnsi="Times New Roman"/>
          <w:sz w:val="24"/>
          <w:szCs w:val="24"/>
          <w:lang w:eastAsia="x-none"/>
        </w:rPr>
        <w:t xml:space="preserve">      </w:t>
      </w:r>
    </w:p>
    <w:p w14:paraId="11140DF1"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lang w:eastAsia="x-none"/>
        </w:rPr>
      </w:pPr>
      <w:r w:rsidRPr="001132C5">
        <w:rPr>
          <w:rFonts w:ascii="Times New Roman" w:hAnsi="Times New Roman"/>
          <w:sz w:val="24"/>
          <w:szCs w:val="24"/>
          <w:lang w:eastAsia="x-none"/>
        </w:rPr>
        <w:t xml:space="preserve">11.5. Замовником визначено, що у разі виникнення необхідності зміни платіжних реквізитів, що зазначені у </w:t>
      </w:r>
      <w:r w:rsidRPr="001132C5">
        <w:rPr>
          <w:rFonts w:ascii="Times New Roman" w:hAnsi="Times New Roman"/>
          <w:sz w:val="24"/>
          <w:szCs w:val="24"/>
        </w:rPr>
        <w:t xml:space="preserve">цьому </w:t>
      </w:r>
      <w:r w:rsidRPr="001132C5">
        <w:rPr>
          <w:rFonts w:ascii="Times New Roman" w:hAnsi="Times New Roman"/>
          <w:sz w:val="24"/>
          <w:szCs w:val="24"/>
          <w:lang w:eastAsia="x-none"/>
        </w:rPr>
        <w:t>Договорі, така зміна не буде вважатись зміною істотних умов договору.</w:t>
      </w:r>
    </w:p>
    <w:p w14:paraId="4967A3F4"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lang w:eastAsia="x-none"/>
        </w:rPr>
      </w:pPr>
      <w:r w:rsidRPr="001132C5">
        <w:rPr>
          <w:rFonts w:ascii="Times New Roman" w:hAnsi="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099378"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lang w:eastAsia="x-none"/>
        </w:rPr>
      </w:pPr>
      <w:r w:rsidRPr="001132C5">
        <w:rPr>
          <w:rFonts w:ascii="Times New Roman" w:hAnsi="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26B358B"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center"/>
        <w:rPr>
          <w:rFonts w:ascii="Times New Roman" w:hAnsi="Times New Roman"/>
          <w:b/>
          <w:sz w:val="24"/>
          <w:szCs w:val="24"/>
          <w:lang w:eastAsia="x-none"/>
        </w:rPr>
      </w:pPr>
      <w:r w:rsidRPr="001132C5">
        <w:rPr>
          <w:rFonts w:ascii="Times New Roman" w:hAnsi="Times New Roman"/>
          <w:b/>
          <w:sz w:val="24"/>
          <w:szCs w:val="24"/>
          <w:lang w:eastAsia="x-none"/>
        </w:rPr>
        <w:t>ХІІ. Додатки</w:t>
      </w:r>
    </w:p>
    <w:p w14:paraId="35F1CBE5" w14:textId="77777777" w:rsidR="00110B3D" w:rsidRPr="001132C5" w:rsidRDefault="00110B3D" w:rsidP="001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1132C5">
        <w:rPr>
          <w:rFonts w:ascii="Times New Roman" w:hAnsi="Times New Roman"/>
          <w:sz w:val="24"/>
          <w:szCs w:val="24"/>
          <w:lang w:eastAsia="x-none"/>
        </w:rPr>
        <w:t>12.1.</w:t>
      </w:r>
      <w:r w:rsidRPr="001132C5">
        <w:rPr>
          <w:rFonts w:ascii="Times New Roman" w:hAnsi="Times New Roman"/>
          <w:sz w:val="24"/>
          <w:szCs w:val="24"/>
        </w:rPr>
        <w:t xml:space="preserve"> Специфікація</w:t>
      </w:r>
    </w:p>
    <w:p w14:paraId="1827E517" w14:textId="77777777" w:rsidR="00110B3D" w:rsidRPr="001132C5" w:rsidRDefault="00110B3D" w:rsidP="00110B3D">
      <w:pPr>
        <w:spacing w:after="0"/>
        <w:jc w:val="center"/>
        <w:rPr>
          <w:rFonts w:ascii="Times New Roman" w:hAnsi="Times New Roman"/>
          <w:b/>
          <w:sz w:val="24"/>
          <w:szCs w:val="24"/>
        </w:rPr>
      </w:pPr>
    </w:p>
    <w:p w14:paraId="4D8C4F1D" w14:textId="77777777" w:rsidR="00110B3D" w:rsidRPr="001132C5" w:rsidRDefault="00110B3D" w:rsidP="00110B3D">
      <w:pPr>
        <w:spacing w:after="0"/>
        <w:jc w:val="center"/>
        <w:rPr>
          <w:rFonts w:ascii="Times New Roman" w:hAnsi="Times New Roman"/>
          <w:sz w:val="24"/>
          <w:szCs w:val="24"/>
        </w:rPr>
      </w:pPr>
      <w:r w:rsidRPr="001132C5">
        <w:rPr>
          <w:rFonts w:ascii="Times New Roman" w:hAnsi="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1132C5" w:rsidRPr="001132C5" w14:paraId="02D5A07D" w14:textId="77777777" w:rsidTr="00CA1CB3">
        <w:tc>
          <w:tcPr>
            <w:tcW w:w="4786" w:type="dxa"/>
          </w:tcPr>
          <w:p w14:paraId="1AC3E860"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68B6605F" w14:textId="77777777" w:rsidR="00110B3D" w:rsidRPr="001132C5" w:rsidRDefault="00110B3D" w:rsidP="00CA1CB3">
            <w:pPr>
              <w:keepNext/>
              <w:spacing w:after="0"/>
              <w:ind w:firstLine="426"/>
              <w:jc w:val="center"/>
              <w:outlineLvl w:val="3"/>
              <w:rPr>
                <w:rFonts w:ascii="Times New Roman" w:hAnsi="Times New Roman"/>
                <w:bCs/>
                <w:sz w:val="24"/>
                <w:szCs w:val="24"/>
              </w:rPr>
            </w:pPr>
            <w:r w:rsidRPr="001132C5">
              <w:rPr>
                <w:rFonts w:ascii="Times New Roman" w:hAnsi="Times New Roman"/>
                <w:bCs/>
                <w:sz w:val="24"/>
                <w:szCs w:val="24"/>
              </w:rPr>
              <w:t>ПОСТАЧАЛЬНИК</w:t>
            </w:r>
          </w:p>
          <w:p w14:paraId="379C10E0" w14:textId="77777777" w:rsidR="00110B3D" w:rsidRPr="001132C5" w:rsidRDefault="00110B3D" w:rsidP="00CA1CB3">
            <w:pPr>
              <w:spacing w:after="0"/>
              <w:ind w:firstLine="426"/>
              <w:rPr>
                <w:rFonts w:ascii="Times New Roman" w:hAnsi="Times New Roman"/>
                <w:b/>
                <w:sz w:val="24"/>
                <w:szCs w:val="24"/>
              </w:rPr>
            </w:pPr>
          </w:p>
          <w:p w14:paraId="79403E95"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Юридична адреса:</w:t>
            </w:r>
          </w:p>
          <w:p w14:paraId="30ADD8D5"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18644337" w14:textId="77777777" w:rsidR="00110B3D" w:rsidRPr="001132C5" w:rsidRDefault="00110B3D" w:rsidP="00CA1CB3">
            <w:pPr>
              <w:spacing w:after="0"/>
              <w:ind w:firstLine="30"/>
              <w:rPr>
                <w:rFonts w:ascii="Times New Roman" w:hAnsi="Times New Roman"/>
                <w:b/>
                <w:bCs/>
                <w:sz w:val="24"/>
                <w:szCs w:val="24"/>
              </w:rPr>
            </w:pPr>
            <w:r w:rsidRPr="001132C5">
              <w:rPr>
                <w:rFonts w:ascii="Times New Roman" w:hAnsi="Times New Roman"/>
                <w:b/>
                <w:bCs/>
                <w:sz w:val="24"/>
                <w:szCs w:val="24"/>
              </w:rPr>
              <w:t>Фактична/поштова  адреса:</w:t>
            </w:r>
          </w:p>
          <w:p w14:paraId="597354AB"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38840D19"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 xml:space="preserve">Код ЄДРПОУ </w:t>
            </w:r>
          </w:p>
          <w:p w14:paraId="3CF73DEA" w14:textId="77777777" w:rsidR="00110B3D" w:rsidRPr="001132C5" w:rsidRDefault="00110B3D" w:rsidP="00CA1CB3">
            <w:pPr>
              <w:spacing w:after="0"/>
              <w:jc w:val="both"/>
              <w:rPr>
                <w:rFonts w:ascii="Times New Roman" w:hAnsi="Times New Roman"/>
                <w:sz w:val="24"/>
                <w:szCs w:val="24"/>
                <w:lang w:eastAsia="uk-UA"/>
              </w:rPr>
            </w:pPr>
            <w:r w:rsidRPr="001132C5">
              <w:rPr>
                <w:rFonts w:ascii="Times New Roman" w:hAnsi="Times New Roman"/>
                <w:sz w:val="24"/>
                <w:szCs w:val="24"/>
                <w:lang w:eastAsia="uk-UA"/>
              </w:rPr>
              <w:t xml:space="preserve">ІПН </w:t>
            </w:r>
          </w:p>
          <w:p w14:paraId="740F1EEF"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IBAN: UA_______________________________</w:t>
            </w:r>
          </w:p>
          <w:p w14:paraId="0322AA5E"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МФО ____________ Банк_______________________</w:t>
            </w:r>
          </w:p>
          <w:p w14:paraId="63EE8F38" w14:textId="77777777" w:rsidR="00110B3D" w:rsidRPr="001132C5" w:rsidRDefault="00110B3D" w:rsidP="00CA1CB3">
            <w:pPr>
              <w:spacing w:after="0"/>
              <w:ind w:firstLine="426"/>
              <w:rPr>
                <w:rFonts w:ascii="Times New Roman" w:hAnsi="Times New Roman"/>
                <w:b/>
                <w:sz w:val="24"/>
                <w:szCs w:val="24"/>
              </w:rPr>
            </w:pPr>
          </w:p>
        </w:tc>
        <w:tc>
          <w:tcPr>
            <w:tcW w:w="5811" w:type="dxa"/>
          </w:tcPr>
          <w:p w14:paraId="51F94497"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62C93F40" w14:textId="77777777" w:rsidR="00110B3D" w:rsidRPr="001132C5" w:rsidRDefault="00110B3D" w:rsidP="00CA1CB3">
            <w:pPr>
              <w:keepNext/>
              <w:spacing w:after="0"/>
              <w:ind w:firstLine="426"/>
              <w:jc w:val="center"/>
              <w:outlineLvl w:val="3"/>
              <w:rPr>
                <w:rFonts w:ascii="Times New Roman" w:hAnsi="Times New Roman"/>
                <w:bCs/>
                <w:sz w:val="24"/>
                <w:szCs w:val="24"/>
              </w:rPr>
            </w:pPr>
            <w:r w:rsidRPr="001132C5">
              <w:rPr>
                <w:rFonts w:ascii="Times New Roman" w:hAnsi="Times New Roman"/>
                <w:bCs/>
                <w:sz w:val="24"/>
                <w:szCs w:val="24"/>
              </w:rPr>
              <w:t>ЗАМОВНИК</w:t>
            </w:r>
          </w:p>
          <w:p w14:paraId="5D8C77C1"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70DB0A77"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Юридична адреса:</w:t>
            </w:r>
          </w:p>
          <w:p w14:paraId="1E2D71E4"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5076F8A4" w14:textId="77777777" w:rsidR="00110B3D" w:rsidRPr="001132C5" w:rsidRDefault="00110B3D" w:rsidP="00CA1CB3">
            <w:pPr>
              <w:spacing w:after="0"/>
              <w:ind w:firstLine="30"/>
              <w:rPr>
                <w:rFonts w:ascii="Times New Roman" w:hAnsi="Times New Roman"/>
                <w:b/>
                <w:bCs/>
                <w:sz w:val="24"/>
                <w:szCs w:val="24"/>
              </w:rPr>
            </w:pPr>
            <w:r w:rsidRPr="001132C5">
              <w:rPr>
                <w:rFonts w:ascii="Times New Roman" w:hAnsi="Times New Roman"/>
                <w:b/>
                <w:bCs/>
                <w:sz w:val="24"/>
                <w:szCs w:val="24"/>
              </w:rPr>
              <w:t>Фактична/поштова  адреса:</w:t>
            </w:r>
          </w:p>
          <w:p w14:paraId="7F2D89FC"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111383A8"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 xml:space="preserve">Код ЄДРПОУ </w:t>
            </w:r>
          </w:p>
          <w:p w14:paraId="34AE884B" w14:textId="77777777" w:rsidR="00110B3D" w:rsidRPr="001132C5" w:rsidRDefault="00110B3D" w:rsidP="00CA1CB3">
            <w:pPr>
              <w:spacing w:after="0"/>
              <w:jc w:val="both"/>
              <w:rPr>
                <w:rFonts w:ascii="Times New Roman" w:hAnsi="Times New Roman"/>
                <w:sz w:val="24"/>
                <w:szCs w:val="24"/>
                <w:lang w:eastAsia="uk-UA"/>
              </w:rPr>
            </w:pPr>
            <w:r w:rsidRPr="001132C5">
              <w:rPr>
                <w:rFonts w:ascii="Times New Roman" w:hAnsi="Times New Roman"/>
                <w:sz w:val="24"/>
                <w:szCs w:val="24"/>
                <w:lang w:eastAsia="uk-UA"/>
              </w:rPr>
              <w:t xml:space="preserve">ІПН </w:t>
            </w:r>
          </w:p>
          <w:p w14:paraId="26AF6AEE"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IBAN: UA_______________________________</w:t>
            </w:r>
          </w:p>
          <w:p w14:paraId="32A60374"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МФО ____________ Банк_______________________</w:t>
            </w:r>
          </w:p>
          <w:p w14:paraId="25DF4E90" w14:textId="77777777" w:rsidR="00110B3D" w:rsidRPr="001132C5" w:rsidRDefault="00110B3D" w:rsidP="00CA1CB3">
            <w:pPr>
              <w:spacing w:after="0"/>
              <w:ind w:firstLine="30"/>
              <w:rPr>
                <w:rFonts w:ascii="Times New Roman" w:hAnsi="Times New Roman"/>
                <w:bCs/>
                <w:sz w:val="24"/>
                <w:szCs w:val="24"/>
              </w:rPr>
            </w:pPr>
          </w:p>
        </w:tc>
      </w:tr>
      <w:tr w:rsidR="001132C5" w:rsidRPr="001132C5" w14:paraId="5320A5F3" w14:textId="77777777" w:rsidTr="00CA1CB3">
        <w:trPr>
          <w:trHeight w:val="80"/>
        </w:trPr>
        <w:tc>
          <w:tcPr>
            <w:tcW w:w="4786" w:type="dxa"/>
            <w:hideMark/>
          </w:tcPr>
          <w:p w14:paraId="587A9B66" w14:textId="77777777" w:rsidR="00110B3D" w:rsidRPr="001132C5" w:rsidRDefault="00110B3D" w:rsidP="00CA1CB3">
            <w:pPr>
              <w:spacing w:after="0"/>
              <w:ind w:firstLine="426"/>
              <w:jc w:val="both"/>
              <w:rPr>
                <w:rFonts w:ascii="Times New Roman" w:hAnsi="Times New Roman"/>
                <w:b/>
                <w:sz w:val="24"/>
                <w:szCs w:val="24"/>
              </w:rPr>
            </w:pPr>
            <w:r w:rsidRPr="001132C5">
              <w:rPr>
                <w:rFonts w:ascii="Times New Roman" w:hAnsi="Times New Roman"/>
                <w:b/>
                <w:sz w:val="24"/>
                <w:szCs w:val="24"/>
              </w:rPr>
              <w:t xml:space="preserve"> </w:t>
            </w:r>
          </w:p>
          <w:p w14:paraId="72A8768A" w14:textId="77777777" w:rsidR="00110B3D" w:rsidRPr="001132C5" w:rsidRDefault="00110B3D" w:rsidP="00CA1CB3">
            <w:pPr>
              <w:spacing w:after="0"/>
              <w:ind w:firstLine="426"/>
              <w:jc w:val="both"/>
              <w:rPr>
                <w:rFonts w:ascii="Times New Roman" w:hAnsi="Times New Roman"/>
                <w:sz w:val="24"/>
                <w:szCs w:val="24"/>
              </w:rPr>
            </w:pPr>
          </w:p>
        </w:tc>
        <w:tc>
          <w:tcPr>
            <w:tcW w:w="5811" w:type="dxa"/>
            <w:hideMark/>
          </w:tcPr>
          <w:p w14:paraId="43D87ED9" w14:textId="77777777" w:rsidR="00110B3D" w:rsidRPr="001132C5" w:rsidRDefault="00110B3D" w:rsidP="00CA1CB3">
            <w:pPr>
              <w:spacing w:after="0"/>
              <w:jc w:val="both"/>
              <w:rPr>
                <w:rFonts w:ascii="Times New Roman" w:hAnsi="Times New Roman"/>
                <w:b/>
                <w:sz w:val="24"/>
                <w:szCs w:val="24"/>
              </w:rPr>
            </w:pPr>
          </w:p>
          <w:p w14:paraId="63872844" w14:textId="77777777" w:rsidR="00110B3D" w:rsidRPr="001132C5" w:rsidRDefault="00110B3D" w:rsidP="00CA1CB3">
            <w:pPr>
              <w:spacing w:after="0"/>
              <w:jc w:val="both"/>
              <w:rPr>
                <w:rFonts w:ascii="Times New Roman" w:hAnsi="Times New Roman"/>
                <w:sz w:val="24"/>
                <w:szCs w:val="24"/>
              </w:rPr>
            </w:pPr>
          </w:p>
        </w:tc>
      </w:tr>
    </w:tbl>
    <w:p w14:paraId="268B2EAD" w14:textId="77777777" w:rsidR="00110B3D" w:rsidRPr="001132C5" w:rsidRDefault="00110B3D" w:rsidP="00110B3D">
      <w:pPr>
        <w:pageBreakBefore/>
        <w:widowControl w:val="0"/>
        <w:spacing w:after="0"/>
        <w:jc w:val="right"/>
        <w:rPr>
          <w:rFonts w:ascii="Times New Roman" w:hAnsi="Times New Roman"/>
          <w:sz w:val="24"/>
          <w:szCs w:val="24"/>
        </w:rPr>
      </w:pPr>
      <w:r w:rsidRPr="001132C5">
        <w:rPr>
          <w:rFonts w:ascii="Times New Roman" w:hAnsi="Times New Roman"/>
          <w:b/>
          <w:sz w:val="24"/>
          <w:szCs w:val="24"/>
        </w:rPr>
        <w:t>Додаток № 1</w:t>
      </w:r>
    </w:p>
    <w:p w14:paraId="448A5CB1" w14:textId="77777777" w:rsidR="00110B3D" w:rsidRPr="001132C5" w:rsidRDefault="00110B3D" w:rsidP="00110B3D">
      <w:pPr>
        <w:widowControl w:val="0"/>
        <w:spacing w:after="0"/>
        <w:jc w:val="right"/>
        <w:rPr>
          <w:rFonts w:ascii="Times New Roman" w:hAnsi="Times New Roman"/>
          <w:b/>
          <w:sz w:val="24"/>
          <w:szCs w:val="24"/>
        </w:rPr>
      </w:pPr>
    </w:p>
    <w:p w14:paraId="0B12D4D6" w14:textId="77777777" w:rsidR="00110B3D" w:rsidRPr="001132C5" w:rsidRDefault="00110B3D" w:rsidP="00110B3D">
      <w:pPr>
        <w:keepNext/>
        <w:widowControl w:val="0"/>
        <w:spacing w:after="0"/>
        <w:jc w:val="center"/>
        <w:rPr>
          <w:rFonts w:ascii="Times New Roman" w:hAnsi="Times New Roman"/>
          <w:sz w:val="24"/>
          <w:szCs w:val="24"/>
        </w:rPr>
      </w:pPr>
      <w:r w:rsidRPr="001132C5">
        <w:rPr>
          <w:rFonts w:ascii="Times New Roman" w:hAnsi="Times New Roman"/>
          <w:b/>
          <w:sz w:val="24"/>
          <w:szCs w:val="24"/>
        </w:rPr>
        <w:t>СПЕЦИФІКАЦІЯ</w:t>
      </w:r>
    </w:p>
    <w:p w14:paraId="6C7BC3BF" w14:textId="77777777" w:rsidR="00110B3D" w:rsidRPr="001132C5" w:rsidRDefault="00110B3D" w:rsidP="00110B3D">
      <w:pPr>
        <w:keepNext/>
        <w:widowControl w:val="0"/>
        <w:spacing w:after="0"/>
        <w:jc w:val="center"/>
        <w:rPr>
          <w:rFonts w:ascii="Times New Roman" w:hAnsi="Times New Roman"/>
          <w:sz w:val="24"/>
          <w:szCs w:val="24"/>
        </w:rPr>
      </w:pPr>
      <w:r w:rsidRPr="001132C5">
        <w:rPr>
          <w:rFonts w:ascii="Times New Roman" w:hAnsi="Times New Roman"/>
          <w:b/>
          <w:sz w:val="24"/>
          <w:szCs w:val="24"/>
        </w:rPr>
        <w:t>до договору № _______ від «___»__________20____ р.</w:t>
      </w:r>
    </w:p>
    <w:p w14:paraId="63116474" w14:textId="77777777" w:rsidR="00110B3D" w:rsidRPr="001132C5" w:rsidRDefault="00110B3D" w:rsidP="00110B3D">
      <w:pPr>
        <w:spacing w:after="0"/>
        <w:jc w:val="center"/>
        <w:rPr>
          <w:rFonts w:ascii="Times New Roman" w:hAnsi="Times New Roman"/>
          <w:sz w:val="24"/>
          <w:szCs w:val="24"/>
        </w:rPr>
      </w:pPr>
    </w:p>
    <w:p w14:paraId="2D47AFE7" w14:textId="77777777" w:rsidR="00110B3D" w:rsidRPr="001132C5" w:rsidRDefault="00110B3D" w:rsidP="00110B3D">
      <w:pPr>
        <w:spacing w:after="0"/>
        <w:jc w:val="both"/>
        <w:rPr>
          <w:rFonts w:ascii="Times New Roman" w:hAnsi="Times New Roman"/>
          <w:sz w:val="24"/>
          <w:szCs w:val="24"/>
        </w:rPr>
      </w:pPr>
    </w:p>
    <w:p w14:paraId="3233EAC4" w14:textId="77777777" w:rsidR="00110B3D" w:rsidRPr="001132C5" w:rsidRDefault="00110B3D" w:rsidP="00110B3D">
      <w:pPr>
        <w:spacing w:after="0"/>
        <w:jc w:val="both"/>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E970EA" w:rsidRPr="001132C5" w14:paraId="7A64C88D" w14:textId="77777777" w:rsidTr="00CA1CB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C21D60"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DED99E2" w14:textId="77777777" w:rsidR="00110B3D" w:rsidRPr="001132C5" w:rsidRDefault="00110B3D" w:rsidP="00CA1CB3">
            <w:pPr>
              <w:tabs>
                <w:tab w:val="left" w:pos="540"/>
              </w:tabs>
              <w:spacing w:after="0"/>
              <w:jc w:val="center"/>
              <w:rPr>
                <w:rFonts w:ascii="Times New Roman" w:hAnsi="Times New Roman"/>
                <w:b/>
                <w:sz w:val="24"/>
                <w:szCs w:val="24"/>
              </w:rPr>
            </w:pPr>
          </w:p>
          <w:p w14:paraId="6F353ACE" w14:textId="77777777" w:rsidR="00110B3D" w:rsidRPr="001132C5" w:rsidRDefault="00110B3D" w:rsidP="00CA1CB3">
            <w:pPr>
              <w:tabs>
                <w:tab w:val="left" w:pos="540"/>
              </w:tabs>
              <w:spacing w:after="0"/>
              <w:jc w:val="center"/>
              <w:rPr>
                <w:rFonts w:ascii="Times New Roman" w:hAnsi="Times New Roman"/>
                <w:b/>
                <w:sz w:val="24"/>
                <w:szCs w:val="24"/>
              </w:rPr>
            </w:pPr>
            <w:r w:rsidRPr="001132C5">
              <w:rPr>
                <w:rFonts w:ascii="Times New Roman" w:hAnsi="Times New Roman"/>
                <w:b/>
                <w:sz w:val="24"/>
                <w:szCs w:val="24"/>
              </w:rPr>
              <w:t xml:space="preserve">Найменування </w:t>
            </w:r>
          </w:p>
          <w:p w14:paraId="681DEA84"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5EBAC98E" w14:textId="77777777" w:rsidR="00110B3D" w:rsidRPr="001132C5" w:rsidRDefault="00110B3D" w:rsidP="00CA1CB3">
            <w:pPr>
              <w:spacing w:after="0"/>
              <w:ind w:left="-141"/>
              <w:rPr>
                <w:rFonts w:ascii="Times New Roman" w:hAnsi="Times New Roman"/>
                <w:sz w:val="24"/>
                <w:szCs w:val="24"/>
              </w:rPr>
            </w:pPr>
          </w:p>
          <w:p w14:paraId="3ED3333D" w14:textId="77777777" w:rsidR="00110B3D" w:rsidRPr="001132C5" w:rsidRDefault="00110B3D" w:rsidP="00CA1CB3">
            <w:pPr>
              <w:widowControl w:val="0"/>
              <w:spacing w:after="0"/>
              <w:jc w:val="center"/>
              <w:rPr>
                <w:rFonts w:ascii="Times New Roman" w:hAnsi="Times New Roman"/>
                <w:sz w:val="24"/>
                <w:szCs w:val="24"/>
              </w:rPr>
            </w:pPr>
            <w:r w:rsidRPr="001132C5">
              <w:rPr>
                <w:rFonts w:ascii="Times New Roman" w:hAnsi="Times New Roman"/>
                <w:b/>
                <w:sz w:val="24"/>
                <w:szCs w:val="24"/>
              </w:rPr>
              <w:t>Од.</w:t>
            </w:r>
          </w:p>
          <w:p w14:paraId="47617F28" w14:textId="77777777" w:rsidR="00110B3D" w:rsidRPr="001132C5" w:rsidRDefault="00110B3D" w:rsidP="00CA1CB3">
            <w:pPr>
              <w:tabs>
                <w:tab w:val="left" w:pos="540"/>
              </w:tabs>
              <w:spacing w:after="0"/>
              <w:jc w:val="center"/>
              <w:rPr>
                <w:rFonts w:ascii="Times New Roman" w:hAnsi="Times New Roman"/>
                <w:sz w:val="24"/>
                <w:szCs w:val="24"/>
              </w:rPr>
            </w:pPr>
            <w:proofErr w:type="spellStart"/>
            <w:r w:rsidRPr="001132C5">
              <w:rPr>
                <w:rFonts w:ascii="Times New Roman" w:hAnsi="Times New Roman"/>
                <w:b/>
                <w:sz w:val="24"/>
                <w:szCs w:val="24"/>
              </w:rPr>
              <w:t>вим</w:t>
            </w:r>
            <w:proofErr w:type="spellEnd"/>
            <w:r w:rsidRPr="001132C5">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257ECC3" w14:textId="77777777" w:rsidR="00110B3D" w:rsidRPr="001132C5" w:rsidRDefault="00110B3D" w:rsidP="00CA1CB3">
            <w:pPr>
              <w:tabs>
                <w:tab w:val="left" w:pos="540"/>
              </w:tabs>
              <w:spacing w:after="0"/>
              <w:jc w:val="center"/>
              <w:rPr>
                <w:rFonts w:ascii="Times New Roman" w:hAnsi="Times New Roman"/>
                <w:b/>
                <w:sz w:val="24"/>
                <w:szCs w:val="24"/>
              </w:rPr>
            </w:pPr>
          </w:p>
          <w:p w14:paraId="0222B668"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8BC64CA" w14:textId="77777777" w:rsidR="00110B3D" w:rsidRPr="001132C5" w:rsidRDefault="00110B3D" w:rsidP="00CA1CB3">
            <w:pPr>
              <w:tabs>
                <w:tab w:val="left" w:pos="540"/>
              </w:tabs>
              <w:spacing w:after="0"/>
              <w:jc w:val="center"/>
              <w:rPr>
                <w:rFonts w:ascii="Times New Roman" w:hAnsi="Times New Roman"/>
                <w:sz w:val="24"/>
                <w:szCs w:val="24"/>
              </w:rPr>
            </w:pPr>
          </w:p>
          <w:p w14:paraId="3E735BEA" w14:textId="77777777" w:rsidR="00110B3D" w:rsidRPr="001132C5" w:rsidRDefault="00110B3D" w:rsidP="00CA1CB3">
            <w:pPr>
              <w:tabs>
                <w:tab w:val="left" w:pos="540"/>
              </w:tabs>
              <w:spacing w:after="0"/>
              <w:jc w:val="center"/>
              <w:rPr>
                <w:rFonts w:ascii="Times New Roman" w:hAnsi="Times New Roman"/>
                <w:b/>
                <w:bCs/>
                <w:sz w:val="24"/>
                <w:szCs w:val="24"/>
              </w:rPr>
            </w:pPr>
            <w:r w:rsidRPr="001132C5">
              <w:rPr>
                <w:rFonts w:ascii="Times New Roman" w:hAnsi="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6A99FD9C"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A33CFD"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77E4C" w14:textId="77777777" w:rsidR="00110B3D" w:rsidRPr="001132C5" w:rsidRDefault="00110B3D" w:rsidP="00CA1CB3">
            <w:pPr>
              <w:tabs>
                <w:tab w:val="left" w:pos="540"/>
              </w:tabs>
              <w:spacing w:after="0"/>
              <w:jc w:val="center"/>
              <w:rPr>
                <w:rFonts w:ascii="Times New Roman" w:hAnsi="Times New Roman"/>
                <w:sz w:val="24"/>
                <w:szCs w:val="24"/>
              </w:rPr>
            </w:pPr>
            <w:r w:rsidRPr="001132C5">
              <w:rPr>
                <w:rFonts w:ascii="Times New Roman" w:hAnsi="Times New Roman"/>
                <w:b/>
                <w:sz w:val="24"/>
                <w:szCs w:val="24"/>
              </w:rPr>
              <w:t>Загальна сума, грн., з ПДВ</w:t>
            </w:r>
          </w:p>
        </w:tc>
      </w:tr>
      <w:tr w:rsidR="00E970EA" w:rsidRPr="001132C5" w14:paraId="51428450"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76ECA1B" w14:textId="77777777" w:rsidR="00110B3D" w:rsidRPr="001132C5" w:rsidRDefault="00110B3D" w:rsidP="00CA1CB3">
            <w:pPr>
              <w:tabs>
                <w:tab w:val="left" w:pos="540"/>
              </w:tabs>
              <w:spacing w:after="0"/>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04C16A5" w14:textId="77777777" w:rsidR="00110B3D" w:rsidRPr="001132C5" w:rsidRDefault="00110B3D" w:rsidP="00CA1CB3">
            <w:pPr>
              <w:tabs>
                <w:tab w:val="left" w:pos="540"/>
              </w:tabs>
              <w:spacing w:after="0"/>
              <w:jc w:val="both"/>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420D918E" w14:textId="77777777" w:rsidR="00110B3D" w:rsidRPr="001132C5" w:rsidRDefault="00110B3D" w:rsidP="00CA1CB3">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D95D7B8" w14:textId="77777777" w:rsidR="00110B3D" w:rsidRPr="001132C5" w:rsidRDefault="00110B3D" w:rsidP="00CA1CB3">
            <w:pPr>
              <w:tabs>
                <w:tab w:val="left" w:pos="540"/>
              </w:tabs>
              <w:spacing w:after="0"/>
              <w:jc w:val="both"/>
              <w:rPr>
                <w:rFonts w:ascii="Times New Roman" w:hAnsi="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8816D3C" w14:textId="77777777" w:rsidR="00110B3D" w:rsidRPr="001132C5" w:rsidRDefault="00110B3D" w:rsidP="00CA1CB3">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384863E6" w14:textId="77777777" w:rsidR="00110B3D" w:rsidRPr="001132C5" w:rsidRDefault="00110B3D" w:rsidP="00CA1CB3">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C2D44DF" w14:textId="77777777" w:rsidR="00110B3D" w:rsidRPr="001132C5" w:rsidRDefault="00110B3D" w:rsidP="00CA1CB3">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80270" w14:textId="77777777" w:rsidR="00110B3D" w:rsidRPr="001132C5" w:rsidRDefault="00110B3D" w:rsidP="00CA1CB3">
            <w:pPr>
              <w:tabs>
                <w:tab w:val="left" w:pos="540"/>
              </w:tabs>
              <w:spacing w:after="0"/>
              <w:jc w:val="both"/>
              <w:rPr>
                <w:rFonts w:ascii="Times New Roman" w:hAnsi="Times New Roman"/>
                <w:sz w:val="24"/>
                <w:szCs w:val="24"/>
              </w:rPr>
            </w:pPr>
          </w:p>
        </w:tc>
      </w:tr>
      <w:tr w:rsidR="00E970EA" w:rsidRPr="001132C5" w14:paraId="3B9B6725"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FDAD430" w14:textId="77777777" w:rsidR="00110B3D" w:rsidRPr="001132C5" w:rsidRDefault="00110B3D" w:rsidP="00CA1CB3">
            <w:pPr>
              <w:tabs>
                <w:tab w:val="left" w:pos="540"/>
              </w:tabs>
              <w:spacing w:after="0"/>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90B418F" w14:textId="77777777" w:rsidR="00110B3D" w:rsidRPr="001132C5" w:rsidRDefault="00110B3D" w:rsidP="00CA1CB3">
            <w:pPr>
              <w:tabs>
                <w:tab w:val="left" w:pos="540"/>
              </w:tabs>
              <w:spacing w:after="0"/>
              <w:jc w:val="both"/>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0FDEB1D7" w14:textId="77777777" w:rsidR="00110B3D" w:rsidRPr="001132C5" w:rsidRDefault="00110B3D" w:rsidP="00CA1CB3">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D5942FE" w14:textId="77777777" w:rsidR="00110B3D" w:rsidRPr="001132C5" w:rsidRDefault="00110B3D" w:rsidP="00CA1CB3">
            <w:pPr>
              <w:tabs>
                <w:tab w:val="left" w:pos="540"/>
              </w:tabs>
              <w:spacing w:after="0"/>
              <w:jc w:val="both"/>
              <w:rPr>
                <w:rFonts w:ascii="Times New Roman" w:hAnsi="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46C0BD4" w14:textId="77777777" w:rsidR="00110B3D" w:rsidRPr="001132C5" w:rsidRDefault="00110B3D" w:rsidP="00CA1CB3">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100E79BE" w14:textId="77777777" w:rsidR="00110B3D" w:rsidRPr="001132C5" w:rsidRDefault="00110B3D" w:rsidP="00CA1CB3">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6612A92" w14:textId="77777777" w:rsidR="00110B3D" w:rsidRPr="001132C5" w:rsidRDefault="00110B3D" w:rsidP="00CA1CB3">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ACD86" w14:textId="77777777" w:rsidR="00110B3D" w:rsidRPr="001132C5" w:rsidRDefault="00110B3D" w:rsidP="00CA1CB3">
            <w:pPr>
              <w:tabs>
                <w:tab w:val="left" w:pos="540"/>
              </w:tabs>
              <w:spacing w:after="0"/>
              <w:jc w:val="both"/>
              <w:rPr>
                <w:rFonts w:ascii="Times New Roman" w:hAnsi="Times New Roman"/>
                <w:sz w:val="24"/>
                <w:szCs w:val="24"/>
              </w:rPr>
            </w:pPr>
          </w:p>
        </w:tc>
      </w:tr>
      <w:tr w:rsidR="00E970EA" w:rsidRPr="001132C5" w14:paraId="0EA2DA3E"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3D0CBA2" w14:textId="77777777" w:rsidR="00110B3D" w:rsidRPr="001132C5" w:rsidRDefault="00110B3D" w:rsidP="00CA1CB3">
            <w:pPr>
              <w:tabs>
                <w:tab w:val="left" w:pos="540"/>
              </w:tabs>
              <w:spacing w:after="0"/>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20F3DA" w14:textId="77777777" w:rsidR="00110B3D" w:rsidRPr="001132C5" w:rsidRDefault="00110B3D" w:rsidP="00CA1CB3">
            <w:pPr>
              <w:tabs>
                <w:tab w:val="left" w:pos="540"/>
              </w:tabs>
              <w:spacing w:after="0"/>
              <w:jc w:val="both"/>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6737982F" w14:textId="77777777" w:rsidR="00110B3D" w:rsidRPr="001132C5" w:rsidRDefault="00110B3D" w:rsidP="00CA1CB3">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AD6206F" w14:textId="77777777" w:rsidR="00110B3D" w:rsidRPr="001132C5" w:rsidRDefault="00110B3D" w:rsidP="00CA1CB3">
            <w:pPr>
              <w:tabs>
                <w:tab w:val="left" w:pos="540"/>
              </w:tabs>
              <w:spacing w:after="0"/>
              <w:jc w:val="both"/>
              <w:rPr>
                <w:rFonts w:ascii="Times New Roman" w:hAnsi="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63A72899" w14:textId="77777777" w:rsidR="00110B3D" w:rsidRPr="001132C5" w:rsidRDefault="00110B3D" w:rsidP="00CA1CB3">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1ECD7377" w14:textId="77777777" w:rsidR="00110B3D" w:rsidRPr="001132C5" w:rsidRDefault="00110B3D" w:rsidP="00CA1CB3">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AD355B3" w14:textId="77777777" w:rsidR="00110B3D" w:rsidRPr="001132C5" w:rsidRDefault="00110B3D" w:rsidP="00CA1CB3">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B9A15" w14:textId="77777777" w:rsidR="00110B3D" w:rsidRPr="001132C5" w:rsidRDefault="00110B3D" w:rsidP="00CA1CB3">
            <w:pPr>
              <w:tabs>
                <w:tab w:val="left" w:pos="540"/>
              </w:tabs>
              <w:spacing w:after="0"/>
              <w:jc w:val="both"/>
              <w:rPr>
                <w:rFonts w:ascii="Times New Roman" w:hAnsi="Times New Roman"/>
                <w:sz w:val="24"/>
                <w:szCs w:val="24"/>
              </w:rPr>
            </w:pPr>
          </w:p>
        </w:tc>
      </w:tr>
      <w:tr w:rsidR="00E970EA" w:rsidRPr="001132C5" w14:paraId="06256D16" w14:textId="77777777" w:rsidTr="00CA1CB3">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189B425C" w14:textId="77777777" w:rsidR="00110B3D" w:rsidRPr="001132C5" w:rsidRDefault="00110B3D" w:rsidP="00CA1CB3">
            <w:pPr>
              <w:spacing w:after="0"/>
              <w:rPr>
                <w:rFonts w:ascii="Times New Roman" w:hAnsi="Times New Roman"/>
                <w:sz w:val="24"/>
                <w:szCs w:val="24"/>
              </w:rPr>
            </w:pPr>
            <w:r w:rsidRPr="001132C5">
              <w:rPr>
                <w:rFonts w:ascii="Times New Roman" w:hAnsi="Times New Roman"/>
                <w:b/>
                <w:sz w:val="24"/>
                <w:szCs w:val="24"/>
              </w:rPr>
              <w:t xml:space="preserve"> Разом </w:t>
            </w:r>
          </w:p>
          <w:p w14:paraId="174D81FD" w14:textId="77777777" w:rsidR="00110B3D" w:rsidRPr="001132C5" w:rsidRDefault="00110B3D" w:rsidP="00CA1CB3">
            <w:pPr>
              <w:tabs>
                <w:tab w:val="left" w:pos="540"/>
              </w:tabs>
              <w:spacing w:after="0"/>
              <w:rPr>
                <w:rFonts w:ascii="Times New Roman" w:hAnsi="Times New Roman"/>
                <w:sz w:val="24"/>
                <w:szCs w:val="24"/>
              </w:rPr>
            </w:pPr>
            <w:r w:rsidRPr="001132C5">
              <w:rPr>
                <w:rFonts w:ascii="Times New Roman" w:hAnsi="Times New Roman"/>
                <w:b/>
                <w:sz w:val="24"/>
                <w:szCs w:val="24"/>
              </w:rPr>
              <w:t xml:space="preserve">______________________________________________________________грн. </w:t>
            </w:r>
          </w:p>
          <w:p w14:paraId="13809417" w14:textId="77777777" w:rsidR="00110B3D" w:rsidRPr="001132C5" w:rsidRDefault="00110B3D" w:rsidP="00CA1CB3">
            <w:pPr>
              <w:tabs>
                <w:tab w:val="left" w:pos="540"/>
              </w:tabs>
              <w:spacing w:after="0"/>
              <w:rPr>
                <w:rFonts w:ascii="Times New Roman" w:hAnsi="Times New Roman"/>
                <w:sz w:val="24"/>
                <w:szCs w:val="24"/>
              </w:rPr>
            </w:pPr>
            <w:r w:rsidRPr="001132C5">
              <w:rPr>
                <w:rFonts w:ascii="Times New Roman" w:hAnsi="Times New Roman"/>
                <w:b/>
                <w:sz w:val="24"/>
                <w:szCs w:val="24"/>
              </w:rPr>
              <w:t xml:space="preserve">у тому числі ПДВ ___________________      </w:t>
            </w:r>
            <w:r w:rsidRPr="001132C5">
              <w:rPr>
                <w:rFonts w:ascii="Times New Roman" w:hAnsi="Times New Roman"/>
                <w:sz w:val="24"/>
                <w:szCs w:val="24"/>
              </w:rPr>
              <w:t xml:space="preserve">(цифрами та прописом) </w:t>
            </w:r>
          </w:p>
          <w:p w14:paraId="46BDED47" w14:textId="77777777" w:rsidR="00110B3D" w:rsidRPr="001132C5" w:rsidRDefault="00110B3D" w:rsidP="00CA1CB3">
            <w:pPr>
              <w:tabs>
                <w:tab w:val="left" w:pos="540"/>
              </w:tabs>
              <w:spacing w:before="60" w:after="0" w:line="220" w:lineRule="atLeast"/>
              <w:ind w:right="-23"/>
              <w:jc w:val="both"/>
              <w:rPr>
                <w:rFonts w:ascii="Times New Roman" w:hAnsi="Times New Roman"/>
                <w:sz w:val="24"/>
                <w:szCs w:val="24"/>
              </w:rPr>
            </w:pPr>
            <w:r w:rsidRPr="001132C5">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49C19" w14:textId="77777777" w:rsidR="00110B3D" w:rsidRPr="001132C5" w:rsidRDefault="00110B3D" w:rsidP="00CA1CB3">
            <w:pPr>
              <w:tabs>
                <w:tab w:val="left" w:pos="540"/>
              </w:tabs>
              <w:spacing w:after="0"/>
              <w:jc w:val="both"/>
              <w:rPr>
                <w:rFonts w:ascii="Times New Roman" w:hAnsi="Times New Roman"/>
                <w:sz w:val="24"/>
                <w:szCs w:val="24"/>
              </w:rPr>
            </w:pPr>
          </w:p>
        </w:tc>
      </w:tr>
      <w:tr w:rsidR="00110B3D" w:rsidRPr="001132C5" w14:paraId="3C4BC391" w14:textId="77777777" w:rsidTr="00CA1CB3">
        <w:tblPrEx>
          <w:jc w:val="left"/>
          <w:tblCellMar>
            <w:left w:w="108" w:type="dxa"/>
            <w:right w:w="108" w:type="dxa"/>
          </w:tblCellMar>
          <w:tblLook w:val="01E0" w:firstRow="1" w:lastRow="1" w:firstColumn="1" w:lastColumn="1" w:noHBand="0" w:noVBand="0"/>
        </w:tblPrEx>
        <w:tc>
          <w:tcPr>
            <w:tcW w:w="4736" w:type="dxa"/>
            <w:gridSpan w:val="5"/>
          </w:tcPr>
          <w:p w14:paraId="64D69E29"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187E7B71" w14:textId="77777777" w:rsidR="00110B3D" w:rsidRPr="001132C5" w:rsidRDefault="00110B3D" w:rsidP="00CA1CB3">
            <w:pPr>
              <w:keepNext/>
              <w:spacing w:after="0"/>
              <w:ind w:firstLine="426"/>
              <w:jc w:val="center"/>
              <w:outlineLvl w:val="3"/>
              <w:rPr>
                <w:rFonts w:ascii="Times New Roman" w:hAnsi="Times New Roman"/>
                <w:bCs/>
                <w:sz w:val="24"/>
                <w:szCs w:val="24"/>
              </w:rPr>
            </w:pPr>
            <w:r w:rsidRPr="001132C5">
              <w:rPr>
                <w:rFonts w:ascii="Times New Roman" w:hAnsi="Times New Roman"/>
                <w:bCs/>
                <w:sz w:val="24"/>
                <w:szCs w:val="24"/>
              </w:rPr>
              <w:t>ПОСТАЧАЛЬНИК</w:t>
            </w:r>
          </w:p>
          <w:p w14:paraId="47524AC8" w14:textId="77777777" w:rsidR="00110B3D" w:rsidRPr="001132C5" w:rsidRDefault="00110B3D" w:rsidP="00CA1CB3">
            <w:pPr>
              <w:spacing w:after="0"/>
              <w:ind w:firstLine="426"/>
              <w:rPr>
                <w:rFonts w:ascii="Times New Roman" w:hAnsi="Times New Roman"/>
                <w:b/>
                <w:sz w:val="24"/>
                <w:szCs w:val="24"/>
              </w:rPr>
            </w:pPr>
          </w:p>
          <w:p w14:paraId="3B0BC55B"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Юридична адреса:</w:t>
            </w:r>
          </w:p>
          <w:p w14:paraId="4D9F00B6"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67EB18FC" w14:textId="77777777" w:rsidR="00110B3D" w:rsidRPr="001132C5" w:rsidRDefault="00110B3D" w:rsidP="00CA1CB3">
            <w:pPr>
              <w:spacing w:after="0"/>
              <w:ind w:firstLine="30"/>
              <w:rPr>
                <w:rFonts w:ascii="Times New Roman" w:hAnsi="Times New Roman"/>
                <w:b/>
                <w:bCs/>
                <w:sz w:val="24"/>
                <w:szCs w:val="24"/>
              </w:rPr>
            </w:pPr>
            <w:r w:rsidRPr="001132C5">
              <w:rPr>
                <w:rFonts w:ascii="Times New Roman" w:hAnsi="Times New Roman"/>
                <w:b/>
                <w:bCs/>
                <w:sz w:val="24"/>
                <w:szCs w:val="24"/>
              </w:rPr>
              <w:t>Фактична/поштова  адреса:</w:t>
            </w:r>
          </w:p>
          <w:p w14:paraId="412A77B4"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153F0D69"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 xml:space="preserve">Код ЄДРПОУ </w:t>
            </w:r>
          </w:p>
          <w:p w14:paraId="2EF22088" w14:textId="77777777" w:rsidR="00110B3D" w:rsidRPr="001132C5" w:rsidRDefault="00110B3D" w:rsidP="00CA1CB3">
            <w:pPr>
              <w:spacing w:after="0"/>
              <w:jc w:val="both"/>
              <w:rPr>
                <w:rFonts w:ascii="Times New Roman" w:hAnsi="Times New Roman"/>
                <w:sz w:val="24"/>
                <w:szCs w:val="24"/>
                <w:lang w:eastAsia="uk-UA"/>
              </w:rPr>
            </w:pPr>
            <w:r w:rsidRPr="001132C5">
              <w:rPr>
                <w:rFonts w:ascii="Times New Roman" w:hAnsi="Times New Roman"/>
                <w:sz w:val="24"/>
                <w:szCs w:val="24"/>
                <w:lang w:eastAsia="uk-UA"/>
              </w:rPr>
              <w:t xml:space="preserve">ІПН </w:t>
            </w:r>
          </w:p>
          <w:p w14:paraId="19D6BB67"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IBAN: UA_______________________________</w:t>
            </w:r>
          </w:p>
          <w:p w14:paraId="5DE02885"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МФО ____________ Банк_______________________</w:t>
            </w:r>
          </w:p>
          <w:p w14:paraId="7B7F68CE" w14:textId="77777777" w:rsidR="00110B3D" w:rsidRPr="001132C5" w:rsidRDefault="00110B3D" w:rsidP="00CA1CB3">
            <w:pPr>
              <w:spacing w:after="0"/>
              <w:ind w:firstLine="426"/>
              <w:rPr>
                <w:rFonts w:ascii="Times New Roman" w:hAnsi="Times New Roman"/>
                <w:b/>
                <w:sz w:val="24"/>
                <w:szCs w:val="24"/>
              </w:rPr>
            </w:pPr>
          </w:p>
        </w:tc>
        <w:tc>
          <w:tcPr>
            <w:tcW w:w="5103" w:type="dxa"/>
            <w:gridSpan w:val="5"/>
          </w:tcPr>
          <w:p w14:paraId="61E495A7"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194E1A63" w14:textId="77777777" w:rsidR="00110B3D" w:rsidRPr="001132C5" w:rsidRDefault="00110B3D" w:rsidP="00CA1CB3">
            <w:pPr>
              <w:keepNext/>
              <w:spacing w:after="0"/>
              <w:ind w:firstLine="426"/>
              <w:jc w:val="center"/>
              <w:outlineLvl w:val="3"/>
              <w:rPr>
                <w:rFonts w:ascii="Times New Roman" w:hAnsi="Times New Roman"/>
                <w:bCs/>
                <w:sz w:val="24"/>
                <w:szCs w:val="24"/>
              </w:rPr>
            </w:pPr>
            <w:r w:rsidRPr="001132C5">
              <w:rPr>
                <w:rFonts w:ascii="Times New Roman" w:hAnsi="Times New Roman"/>
                <w:bCs/>
                <w:sz w:val="24"/>
                <w:szCs w:val="24"/>
              </w:rPr>
              <w:t>ЗАМОВНИК</w:t>
            </w:r>
          </w:p>
          <w:p w14:paraId="6456FEF6" w14:textId="77777777" w:rsidR="00110B3D" w:rsidRPr="001132C5" w:rsidRDefault="00110B3D" w:rsidP="00CA1CB3">
            <w:pPr>
              <w:keepNext/>
              <w:spacing w:after="0"/>
              <w:ind w:firstLine="426"/>
              <w:jc w:val="center"/>
              <w:outlineLvl w:val="3"/>
              <w:rPr>
                <w:rFonts w:ascii="Times New Roman" w:hAnsi="Times New Roman"/>
                <w:bCs/>
                <w:sz w:val="24"/>
                <w:szCs w:val="24"/>
              </w:rPr>
            </w:pPr>
          </w:p>
          <w:p w14:paraId="788009A4"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Юридична адреса:</w:t>
            </w:r>
          </w:p>
          <w:p w14:paraId="62FED675"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65762656" w14:textId="77777777" w:rsidR="00110B3D" w:rsidRPr="001132C5" w:rsidRDefault="00110B3D" w:rsidP="00CA1CB3">
            <w:pPr>
              <w:spacing w:after="0"/>
              <w:ind w:firstLine="30"/>
              <w:rPr>
                <w:rFonts w:ascii="Times New Roman" w:hAnsi="Times New Roman"/>
                <w:b/>
                <w:bCs/>
                <w:sz w:val="24"/>
                <w:szCs w:val="24"/>
              </w:rPr>
            </w:pPr>
            <w:r w:rsidRPr="001132C5">
              <w:rPr>
                <w:rFonts w:ascii="Times New Roman" w:hAnsi="Times New Roman"/>
                <w:b/>
                <w:bCs/>
                <w:sz w:val="24"/>
                <w:szCs w:val="24"/>
              </w:rPr>
              <w:t>Фактична/поштова  адреса:</w:t>
            </w:r>
          </w:p>
          <w:p w14:paraId="00A9974C"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w:t>
            </w:r>
          </w:p>
          <w:p w14:paraId="051E0139"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 xml:space="preserve">Код ЄДРПОУ </w:t>
            </w:r>
          </w:p>
          <w:p w14:paraId="6B21AD8A" w14:textId="77777777" w:rsidR="00110B3D" w:rsidRPr="001132C5" w:rsidRDefault="00110B3D" w:rsidP="00CA1CB3">
            <w:pPr>
              <w:spacing w:after="0"/>
              <w:jc w:val="both"/>
              <w:rPr>
                <w:rFonts w:ascii="Times New Roman" w:hAnsi="Times New Roman"/>
                <w:sz w:val="24"/>
                <w:szCs w:val="24"/>
                <w:lang w:eastAsia="uk-UA"/>
              </w:rPr>
            </w:pPr>
            <w:r w:rsidRPr="001132C5">
              <w:rPr>
                <w:rFonts w:ascii="Times New Roman" w:hAnsi="Times New Roman"/>
                <w:sz w:val="24"/>
                <w:szCs w:val="24"/>
                <w:lang w:eastAsia="uk-UA"/>
              </w:rPr>
              <w:t xml:space="preserve">ІПН </w:t>
            </w:r>
          </w:p>
          <w:p w14:paraId="060B7790"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IBAN: UA_______________________________</w:t>
            </w:r>
          </w:p>
          <w:p w14:paraId="00F67D3F" w14:textId="77777777" w:rsidR="00110B3D" w:rsidRPr="001132C5" w:rsidRDefault="00110B3D" w:rsidP="00CA1CB3">
            <w:pPr>
              <w:spacing w:after="0"/>
              <w:ind w:firstLine="30"/>
              <w:rPr>
                <w:rFonts w:ascii="Times New Roman" w:hAnsi="Times New Roman"/>
                <w:bCs/>
                <w:sz w:val="24"/>
                <w:szCs w:val="24"/>
              </w:rPr>
            </w:pPr>
            <w:r w:rsidRPr="001132C5">
              <w:rPr>
                <w:rFonts w:ascii="Times New Roman" w:hAnsi="Times New Roman"/>
                <w:bCs/>
                <w:sz w:val="24"/>
                <w:szCs w:val="24"/>
              </w:rPr>
              <w:t>МФО ____________ Банк_______________________</w:t>
            </w:r>
          </w:p>
          <w:p w14:paraId="0B2F9AA1" w14:textId="77777777" w:rsidR="00110B3D" w:rsidRPr="001132C5" w:rsidRDefault="00110B3D" w:rsidP="00CA1CB3">
            <w:pPr>
              <w:spacing w:after="0"/>
              <w:ind w:firstLine="30"/>
              <w:rPr>
                <w:rFonts w:ascii="Times New Roman" w:hAnsi="Times New Roman"/>
                <w:bCs/>
                <w:sz w:val="24"/>
                <w:szCs w:val="24"/>
              </w:rPr>
            </w:pPr>
          </w:p>
        </w:tc>
      </w:tr>
      <w:bookmarkEnd w:id="9"/>
    </w:tbl>
    <w:p w14:paraId="419A760B" w14:textId="77777777" w:rsidR="00110B3D" w:rsidRPr="001132C5" w:rsidRDefault="00110B3D" w:rsidP="00110B3D">
      <w:pPr>
        <w:widowControl w:val="0"/>
        <w:spacing w:after="0"/>
        <w:rPr>
          <w:rFonts w:ascii="Times New Roman" w:hAnsi="Times New Roman"/>
          <w:sz w:val="24"/>
          <w:szCs w:val="24"/>
        </w:rPr>
      </w:pPr>
    </w:p>
    <w:p w14:paraId="5DAF566A" w14:textId="77777777" w:rsidR="00110B3D" w:rsidRPr="001132C5" w:rsidRDefault="00110B3D" w:rsidP="00110B3D">
      <w:pPr>
        <w:spacing w:after="0" w:line="240" w:lineRule="auto"/>
        <w:rPr>
          <w:rFonts w:ascii="Times New Roman" w:hAnsi="Times New Roman"/>
          <w:b/>
          <w:sz w:val="24"/>
          <w:szCs w:val="24"/>
          <w:lang w:eastAsia="ru-RU"/>
        </w:rPr>
      </w:pPr>
    </w:p>
    <w:p w14:paraId="2A931938" w14:textId="77777777" w:rsidR="00110B3D" w:rsidRPr="001132C5" w:rsidRDefault="00110B3D" w:rsidP="00110B3D">
      <w:pPr>
        <w:spacing w:after="0" w:line="240" w:lineRule="auto"/>
        <w:rPr>
          <w:rFonts w:ascii="Times New Roman" w:hAnsi="Times New Roman"/>
          <w:sz w:val="24"/>
          <w:szCs w:val="24"/>
        </w:rPr>
      </w:pPr>
    </w:p>
    <w:p w14:paraId="02D2071A" w14:textId="545D42A6" w:rsidR="007B01DA" w:rsidRPr="001132C5" w:rsidRDefault="002402DB" w:rsidP="00110B3D">
      <w:pPr>
        <w:rPr>
          <w:rFonts w:ascii="Times New Roman" w:hAnsi="Times New Roman" w:cs="Times New Roman"/>
          <w:i/>
          <w:iCs/>
          <w:sz w:val="24"/>
          <w:szCs w:val="24"/>
        </w:rPr>
      </w:pPr>
      <w:r w:rsidRPr="001132C5">
        <w:rPr>
          <w:rFonts w:ascii="Times New Roman" w:hAnsi="Times New Roman" w:cs="Times New Roman"/>
          <w:b/>
          <w:bCs/>
          <w:i/>
          <w:iCs/>
          <w:sz w:val="24"/>
          <w:szCs w:val="24"/>
        </w:rPr>
        <w:t>*примітка :</w:t>
      </w:r>
      <w:r w:rsidRPr="001132C5">
        <w:rPr>
          <w:rFonts w:ascii="Times New Roman" w:hAnsi="Times New Roman" w:cs="Times New Roman"/>
          <w:i/>
          <w:iCs/>
          <w:sz w:val="24"/>
          <w:szCs w:val="24"/>
        </w:rPr>
        <w:t xml:space="preserve"> договір та додатки до нього заповнюються при укладенні договору</w:t>
      </w:r>
    </w:p>
    <w:sectPr w:rsidR="007B01DA" w:rsidRPr="001132C5"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493837894">
    <w:abstractNumId w:val="20"/>
    <w:lvlOverride w:ilvl="0">
      <w:startOverride w:val="1"/>
    </w:lvlOverride>
    <w:lvlOverride w:ilvl="1"/>
    <w:lvlOverride w:ilvl="2"/>
    <w:lvlOverride w:ilvl="3"/>
    <w:lvlOverride w:ilvl="4"/>
    <w:lvlOverride w:ilvl="5"/>
    <w:lvlOverride w:ilvl="6"/>
    <w:lvlOverride w:ilvl="7"/>
    <w:lvlOverride w:ilvl="8"/>
  </w:num>
  <w:num w:numId="2" w16cid:durableId="308633707">
    <w:abstractNumId w:val="13"/>
    <w:lvlOverride w:ilvl="0">
      <w:startOverride w:val="2"/>
    </w:lvlOverride>
    <w:lvlOverride w:ilvl="1"/>
    <w:lvlOverride w:ilvl="2"/>
    <w:lvlOverride w:ilvl="3"/>
    <w:lvlOverride w:ilvl="4"/>
    <w:lvlOverride w:ilvl="5"/>
    <w:lvlOverride w:ilvl="6"/>
    <w:lvlOverride w:ilvl="7"/>
    <w:lvlOverride w:ilvl="8"/>
  </w:num>
  <w:num w:numId="3" w16cid:durableId="109498170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599026501">
    <w:abstractNumId w:val="4"/>
  </w:num>
  <w:num w:numId="5" w16cid:durableId="1463839660">
    <w:abstractNumId w:val="8"/>
    <w:lvlOverride w:ilvl="0">
      <w:startOverride w:val="1"/>
    </w:lvlOverride>
    <w:lvlOverride w:ilvl="1"/>
    <w:lvlOverride w:ilvl="2"/>
    <w:lvlOverride w:ilvl="3"/>
    <w:lvlOverride w:ilvl="4"/>
    <w:lvlOverride w:ilvl="5"/>
    <w:lvlOverride w:ilvl="6"/>
    <w:lvlOverride w:ilvl="7"/>
    <w:lvlOverride w:ilvl="8"/>
  </w:num>
  <w:num w:numId="6" w16cid:durableId="1051274538">
    <w:abstractNumId w:val="9"/>
    <w:lvlOverride w:ilvl="0">
      <w:startOverride w:val="1"/>
    </w:lvlOverride>
    <w:lvlOverride w:ilvl="1"/>
    <w:lvlOverride w:ilvl="2"/>
    <w:lvlOverride w:ilvl="3"/>
    <w:lvlOverride w:ilvl="4"/>
    <w:lvlOverride w:ilvl="5"/>
    <w:lvlOverride w:ilvl="6"/>
    <w:lvlOverride w:ilvl="7"/>
    <w:lvlOverride w:ilvl="8"/>
  </w:num>
  <w:num w:numId="7" w16cid:durableId="1319189778">
    <w:abstractNumId w:val="1"/>
    <w:lvlOverride w:ilvl="0">
      <w:startOverride w:val="2"/>
    </w:lvlOverride>
    <w:lvlOverride w:ilvl="1"/>
    <w:lvlOverride w:ilvl="2"/>
    <w:lvlOverride w:ilvl="3"/>
    <w:lvlOverride w:ilvl="4"/>
    <w:lvlOverride w:ilvl="5"/>
    <w:lvlOverride w:ilvl="6"/>
    <w:lvlOverride w:ilvl="7"/>
    <w:lvlOverride w:ilvl="8"/>
  </w:num>
  <w:num w:numId="8" w16cid:durableId="61369537">
    <w:abstractNumId w:val="14"/>
    <w:lvlOverride w:ilvl="0">
      <w:startOverride w:val="1"/>
    </w:lvlOverride>
    <w:lvlOverride w:ilvl="1"/>
    <w:lvlOverride w:ilvl="2"/>
    <w:lvlOverride w:ilvl="3"/>
    <w:lvlOverride w:ilvl="4"/>
    <w:lvlOverride w:ilvl="5"/>
    <w:lvlOverride w:ilvl="6"/>
    <w:lvlOverride w:ilvl="7"/>
    <w:lvlOverride w:ilvl="8"/>
  </w:num>
  <w:num w:numId="9" w16cid:durableId="2010283864">
    <w:abstractNumId w:val="16"/>
    <w:lvlOverride w:ilvl="0">
      <w:startOverride w:val="1"/>
    </w:lvlOverride>
    <w:lvlOverride w:ilvl="1"/>
    <w:lvlOverride w:ilvl="2"/>
    <w:lvlOverride w:ilvl="3"/>
    <w:lvlOverride w:ilvl="4"/>
    <w:lvlOverride w:ilvl="5"/>
    <w:lvlOverride w:ilvl="6"/>
    <w:lvlOverride w:ilvl="7"/>
    <w:lvlOverride w:ilvl="8"/>
  </w:num>
  <w:num w:numId="10" w16cid:durableId="937910352">
    <w:abstractNumId w:val="5"/>
    <w:lvlOverride w:ilvl="0">
      <w:startOverride w:val="1"/>
    </w:lvlOverride>
    <w:lvlOverride w:ilvl="1"/>
    <w:lvlOverride w:ilvl="2"/>
    <w:lvlOverride w:ilvl="3"/>
    <w:lvlOverride w:ilvl="4"/>
    <w:lvlOverride w:ilvl="5"/>
    <w:lvlOverride w:ilvl="6"/>
    <w:lvlOverride w:ilvl="7"/>
    <w:lvlOverride w:ilvl="8"/>
  </w:num>
  <w:num w:numId="11" w16cid:durableId="514882726">
    <w:abstractNumId w:val="23"/>
    <w:lvlOverride w:ilvl="0">
      <w:startOverride w:val="1"/>
    </w:lvlOverride>
    <w:lvlOverride w:ilvl="1"/>
    <w:lvlOverride w:ilvl="2"/>
    <w:lvlOverride w:ilvl="3"/>
    <w:lvlOverride w:ilvl="4"/>
    <w:lvlOverride w:ilvl="5"/>
    <w:lvlOverride w:ilvl="6"/>
    <w:lvlOverride w:ilvl="7"/>
    <w:lvlOverride w:ilvl="8"/>
  </w:num>
  <w:num w:numId="12" w16cid:durableId="200188022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5348387">
    <w:abstractNumId w:val="19"/>
  </w:num>
  <w:num w:numId="14" w16cid:durableId="1401100185">
    <w:abstractNumId w:val="21"/>
  </w:num>
  <w:num w:numId="15" w16cid:durableId="371883008">
    <w:abstractNumId w:val="11"/>
  </w:num>
  <w:num w:numId="16" w16cid:durableId="1523472169">
    <w:abstractNumId w:val="15"/>
  </w:num>
  <w:num w:numId="17" w16cid:durableId="1318999813">
    <w:abstractNumId w:val="12"/>
  </w:num>
  <w:num w:numId="18" w16cid:durableId="1531844998">
    <w:abstractNumId w:val="10"/>
  </w:num>
  <w:num w:numId="19" w16cid:durableId="173493530">
    <w:abstractNumId w:val="0"/>
  </w:num>
  <w:num w:numId="20" w16cid:durableId="257640103">
    <w:abstractNumId w:val="17"/>
  </w:num>
  <w:num w:numId="21" w16cid:durableId="788471392">
    <w:abstractNumId w:val="6"/>
  </w:num>
  <w:num w:numId="22" w16cid:durableId="1948387680">
    <w:abstractNumId w:val="3"/>
  </w:num>
  <w:num w:numId="23" w16cid:durableId="1660112850">
    <w:abstractNumId w:val="7"/>
  </w:num>
  <w:num w:numId="24" w16cid:durableId="1805271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13DE3"/>
    <w:rsid w:val="000539FD"/>
    <w:rsid w:val="000A5B7E"/>
    <w:rsid w:val="00110B3D"/>
    <w:rsid w:val="001132C5"/>
    <w:rsid w:val="0012281E"/>
    <w:rsid w:val="00170B74"/>
    <w:rsid w:val="001F61B2"/>
    <w:rsid w:val="002402DB"/>
    <w:rsid w:val="00307479"/>
    <w:rsid w:val="00374144"/>
    <w:rsid w:val="003F10AB"/>
    <w:rsid w:val="00460854"/>
    <w:rsid w:val="005104C0"/>
    <w:rsid w:val="005C78D9"/>
    <w:rsid w:val="00713408"/>
    <w:rsid w:val="007900F9"/>
    <w:rsid w:val="007A5142"/>
    <w:rsid w:val="007B01DA"/>
    <w:rsid w:val="007B6861"/>
    <w:rsid w:val="007C5E9A"/>
    <w:rsid w:val="007D1872"/>
    <w:rsid w:val="007E075D"/>
    <w:rsid w:val="00814E19"/>
    <w:rsid w:val="00817731"/>
    <w:rsid w:val="00834C06"/>
    <w:rsid w:val="00856DC2"/>
    <w:rsid w:val="009525F6"/>
    <w:rsid w:val="009E1E55"/>
    <w:rsid w:val="009E511F"/>
    <w:rsid w:val="00A10299"/>
    <w:rsid w:val="00A1398E"/>
    <w:rsid w:val="00AC7449"/>
    <w:rsid w:val="00AD3066"/>
    <w:rsid w:val="00B40DA5"/>
    <w:rsid w:val="00C065C9"/>
    <w:rsid w:val="00C20093"/>
    <w:rsid w:val="00CE1FF1"/>
    <w:rsid w:val="00D7388D"/>
    <w:rsid w:val="00DE6638"/>
    <w:rsid w:val="00E67369"/>
    <w:rsid w:val="00E970EA"/>
    <w:rsid w:val="00EB4570"/>
    <w:rsid w:val="00F20A33"/>
    <w:rsid w:val="00F266B1"/>
    <w:rsid w:val="00F80817"/>
    <w:rsid w:val="00FA08CB"/>
    <w:rsid w:val="00FD158C"/>
    <w:rsid w:val="00FE3773"/>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chartTrackingRefBased/>
  <w15:docId w15:val="{3639346D-9334-43CF-81CF-7C23C6D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о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11745</Words>
  <Characters>6695</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Юзер1</cp:lastModifiedBy>
  <cp:revision>52</cp:revision>
  <dcterms:created xsi:type="dcterms:W3CDTF">2020-04-24T13:07:00Z</dcterms:created>
  <dcterms:modified xsi:type="dcterms:W3CDTF">2022-07-15T13:29:00Z</dcterms:modified>
</cp:coreProperties>
</file>