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C89" w:rsidRDefault="0016706E" w:rsidP="002F2C89">
      <w:pPr>
        <w:tabs>
          <w:tab w:val="num" w:pos="-180"/>
        </w:tabs>
        <w:jc w:val="both"/>
        <w:rPr>
          <w:b/>
          <w:color w:val="000000"/>
        </w:rPr>
      </w:pPr>
      <w:r>
        <w:rPr>
          <w:b/>
          <w:color w:val="000000"/>
        </w:rPr>
        <w:t xml:space="preserve">                                                                                         </w:t>
      </w:r>
    </w:p>
    <w:p w:rsidR="002F2C89" w:rsidRDefault="0016706E" w:rsidP="002F2C89">
      <w:pPr>
        <w:tabs>
          <w:tab w:val="num" w:pos="-180"/>
        </w:tabs>
        <w:jc w:val="both"/>
        <w:rPr>
          <w:b/>
          <w:lang w:eastAsia="en-US"/>
        </w:rPr>
      </w:pPr>
      <w:r>
        <w:rPr>
          <w:b/>
          <w:color w:val="000000"/>
        </w:rPr>
        <w:t xml:space="preserve">                                                                   </w:t>
      </w:r>
      <w:r w:rsidR="002F2C89">
        <w:rPr>
          <w:b/>
          <w:color w:val="000000"/>
        </w:rPr>
        <w:t xml:space="preserve">                   </w:t>
      </w:r>
      <w:r w:rsidR="00A44EAB">
        <w:rPr>
          <w:b/>
          <w:color w:val="000000"/>
        </w:rPr>
        <w:t xml:space="preserve">        </w:t>
      </w:r>
      <w:r w:rsidR="002F2C89">
        <w:rPr>
          <w:b/>
          <w:color w:val="000000"/>
        </w:rPr>
        <w:t xml:space="preserve"> </w:t>
      </w:r>
      <w:r w:rsidR="002F2C89" w:rsidRPr="005A4B1A">
        <w:rPr>
          <w:b/>
          <w:color w:val="000000"/>
        </w:rPr>
        <w:t>Д</w:t>
      </w:r>
      <w:r w:rsidR="002F2C89" w:rsidRPr="005A4B1A">
        <w:rPr>
          <w:b/>
          <w:lang w:eastAsia="en-US"/>
        </w:rPr>
        <w:t>о</w:t>
      </w:r>
      <w:r w:rsidR="002F2C89">
        <w:rPr>
          <w:b/>
          <w:lang w:eastAsia="en-US"/>
        </w:rPr>
        <w:t>даток №4</w:t>
      </w:r>
    </w:p>
    <w:p w:rsidR="00A44EAB" w:rsidRDefault="00A44EAB" w:rsidP="00A44EAB">
      <w:pPr>
        <w:ind w:left="5664"/>
        <w:rPr>
          <w:rStyle w:val="af2"/>
          <w:bCs w:val="0"/>
        </w:rPr>
      </w:pPr>
      <w:r>
        <w:rPr>
          <w:b/>
          <w:lang w:eastAsia="en-US"/>
        </w:rPr>
        <w:t xml:space="preserve">                                                                                        </w:t>
      </w:r>
      <w:r>
        <w:rPr>
          <w:rStyle w:val="af2"/>
          <w:bCs w:val="0"/>
        </w:rPr>
        <w:t>до оголошення про проведення  спрощеної закупівлі.</w:t>
      </w:r>
    </w:p>
    <w:p w:rsidR="00A44EAB" w:rsidRDefault="00A44EAB" w:rsidP="00A44EAB">
      <w:pPr>
        <w:ind w:left="5664"/>
        <w:rPr>
          <w:lang w:val="ru-RU"/>
        </w:rPr>
      </w:pPr>
    </w:p>
    <w:p w:rsidR="0016706E" w:rsidRPr="00F60C00" w:rsidRDefault="0016706E" w:rsidP="0016706E">
      <w:pPr>
        <w:jc w:val="center"/>
        <w:rPr>
          <w:b/>
        </w:rPr>
      </w:pPr>
      <w:r w:rsidRPr="00F60C00">
        <w:rPr>
          <w:b/>
        </w:rPr>
        <w:t>Проект договору № _____</w:t>
      </w:r>
    </w:p>
    <w:p w:rsidR="0016706E" w:rsidRDefault="003148F3" w:rsidP="0016706E">
      <w:r>
        <w:t>Смт. Теофіполь</w:t>
      </w:r>
      <w:r w:rsidR="0016706E" w:rsidRPr="00F60C00">
        <w:tab/>
      </w:r>
      <w:r w:rsidR="0016706E" w:rsidRPr="00F60C00">
        <w:tab/>
      </w:r>
      <w:r w:rsidR="0016706E" w:rsidRPr="00F60C00">
        <w:tab/>
      </w:r>
      <w:r w:rsidR="0016706E" w:rsidRPr="00F60C00">
        <w:tab/>
      </w:r>
      <w:r w:rsidR="0016706E" w:rsidRPr="00F60C00">
        <w:tab/>
      </w:r>
      <w:r w:rsidR="0016706E" w:rsidRPr="00F60C00">
        <w:tab/>
      </w:r>
      <w:r w:rsidR="0016706E" w:rsidRPr="00F60C00">
        <w:tab/>
        <w:t>«____» ___________ 202</w:t>
      </w:r>
      <w:r w:rsidR="00CF2C92">
        <w:t>2</w:t>
      </w:r>
      <w:r w:rsidR="0016706E" w:rsidRPr="00F60C00">
        <w:t xml:space="preserve">   року</w:t>
      </w:r>
    </w:p>
    <w:p w:rsidR="002F2C89" w:rsidRPr="00F60C00" w:rsidRDefault="002F2C89" w:rsidP="0016706E"/>
    <w:p w:rsidR="0016706E" w:rsidRPr="00F60C00" w:rsidRDefault="0016706E" w:rsidP="0016706E">
      <w:pPr>
        <w:ind w:firstLine="540"/>
        <w:jc w:val="both"/>
      </w:pPr>
      <w:r w:rsidRPr="00F60C00">
        <w:rPr>
          <w:bCs/>
        </w:rPr>
        <w:t xml:space="preserve">КОМУНАЛЬНЕ НЕКОМЕРЦІЙНЕ ПІДПРИЄМСТВО </w:t>
      </w:r>
      <w:r w:rsidR="00E83ECE">
        <w:rPr>
          <w:bCs/>
        </w:rPr>
        <w:t>«ТЕОФІПОЛЬСЬКА БАГАТОПРОФІЛЬНА ЛІКАРНЯ» ТЕОФІПОЛЬСЬКОЇ СЕЛИЩНОЇ</w:t>
      </w:r>
      <w:r w:rsidR="001D38B1">
        <w:rPr>
          <w:bCs/>
        </w:rPr>
        <w:t xml:space="preserve"> РАДИ</w:t>
      </w:r>
      <w:r w:rsidRPr="00F60C00">
        <w:rPr>
          <w:bCs/>
        </w:rPr>
        <w:t xml:space="preserve"> </w:t>
      </w:r>
      <w:r w:rsidRPr="00F60C00">
        <w:t xml:space="preserve"> в особі </w:t>
      </w:r>
      <w:r w:rsidR="00E83ECE">
        <w:t>директора Шкраби Сергія Івановича</w:t>
      </w:r>
      <w:r w:rsidRPr="00F60C00">
        <w:t>, що діє на підставі Статуту, (далі –</w:t>
      </w:r>
      <w:r w:rsidR="00E83ECE">
        <w:t xml:space="preserve"> ЗАМОВНИК), з однієї сторони, та </w:t>
      </w:r>
      <w:r w:rsidRPr="00F60C00">
        <w:t xml:space="preserve">_______________________________________________________________________ в особі ________________________, який діє на підставі _______________ , (далі – ВИКОНАВЕЦЬ), з іншої сторони, разом іменовані Сторони, а кожна окремо – Сторона, уклали цей договір про таке (далі – Договір):      </w:t>
      </w:r>
    </w:p>
    <w:p w:rsidR="0016706E" w:rsidRPr="00F60C00" w:rsidRDefault="0016706E" w:rsidP="0016706E">
      <w:pPr>
        <w:ind w:firstLine="540"/>
        <w:jc w:val="center"/>
        <w:rPr>
          <w:b/>
        </w:rPr>
      </w:pPr>
      <w:r w:rsidRPr="00F60C00">
        <w:rPr>
          <w:b/>
        </w:rPr>
        <w:t>1.ПРЕДМЕТ ДОГОВОРУ</w:t>
      </w:r>
    </w:p>
    <w:p w:rsidR="0016706E" w:rsidRPr="00F60C00" w:rsidRDefault="0016706E" w:rsidP="0016706E">
      <w:pPr>
        <w:ind w:firstLine="540"/>
        <w:jc w:val="both"/>
      </w:pPr>
      <w:r w:rsidRPr="00F60C00">
        <w:t xml:space="preserve">1.1. Виконавець зобов’язується власними силами надати послуги: </w:t>
      </w:r>
      <w:r w:rsidRPr="00F60C00">
        <w:rPr>
          <w:b/>
          <w:bCs/>
        </w:rPr>
        <w:t xml:space="preserve">Послуги </w:t>
      </w:r>
      <w:r w:rsidR="00500AA8">
        <w:rPr>
          <w:b/>
          <w:bCs/>
        </w:rPr>
        <w:t xml:space="preserve"> </w:t>
      </w:r>
      <w:r w:rsidRPr="00F60C00">
        <w:rPr>
          <w:b/>
          <w:bCs/>
        </w:rPr>
        <w:t xml:space="preserve">з  вивезення  твердих побутових відходів (код ДК 021:2015: 90510000-5 Утилізація </w:t>
      </w:r>
      <w:r w:rsidR="00500AA8" w:rsidRPr="00500AA8">
        <w:rPr>
          <w:b/>
          <w:bCs/>
        </w:rPr>
        <w:t>/ видалення</w:t>
      </w:r>
      <w:r w:rsidR="00500AA8" w:rsidRPr="00F60C00">
        <w:rPr>
          <w:b/>
          <w:bCs/>
        </w:rPr>
        <w:t xml:space="preserve"> </w:t>
      </w:r>
      <w:r w:rsidRPr="00F60C00">
        <w:rPr>
          <w:b/>
          <w:bCs/>
        </w:rPr>
        <w:t>сміття та поводження зі сміттям</w:t>
      </w:r>
      <w:r w:rsidRPr="00F60C00">
        <w:rPr>
          <w:bCs/>
          <w:i/>
        </w:rPr>
        <w:t>.)</w:t>
      </w:r>
      <w:r w:rsidRPr="00F60C00">
        <w:t xml:space="preserve">  (надалі – послуги) в обумовлений цим Договором строк, а Замовник зобов’язується прийняти та оплатити на умовах, передбачених цим Договором, зазначені послуги. </w:t>
      </w:r>
    </w:p>
    <w:p w:rsidR="0016706E" w:rsidRPr="00F60C00" w:rsidRDefault="0016706E" w:rsidP="0016706E">
      <w:pPr>
        <w:ind w:firstLine="540"/>
        <w:jc w:val="both"/>
      </w:pPr>
      <w:r w:rsidRPr="00F60C00">
        <w:t>1.2. Обсяг закупівлі послуг за цим Договором  зазначено у додатку №1 Специфікації, який є невід’ємною частиною цього Договору.</w:t>
      </w:r>
    </w:p>
    <w:p w:rsidR="0016706E" w:rsidRPr="00F60C00" w:rsidRDefault="0016706E" w:rsidP="0016706E">
      <w:pPr>
        <w:ind w:firstLine="540"/>
        <w:jc w:val="center"/>
        <w:rPr>
          <w:b/>
        </w:rPr>
      </w:pPr>
      <w:r w:rsidRPr="00F60C00">
        <w:rPr>
          <w:b/>
        </w:rPr>
        <w:t>2.СТРОКИ, МІСЦЕ ТА ПОРЯДОК НАДАННЯ ПОСЛУГ</w:t>
      </w:r>
    </w:p>
    <w:p w:rsidR="0016706E" w:rsidRPr="00F60C00" w:rsidRDefault="0016706E" w:rsidP="0016706E">
      <w:pPr>
        <w:ind w:firstLine="540"/>
        <w:jc w:val="both"/>
      </w:pPr>
      <w:r w:rsidRPr="00F60C00">
        <w:t xml:space="preserve">2.1. </w:t>
      </w:r>
      <w:r w:rsidRPr="00F60C00">
        <w:rPr>
          <w:color w:val="000000"/>
        </w:rPr>
        <w:t xml:space="preserve">Строк надання послуг: до </w:t>
      </w:r>
      <w:r w:rsidRPr="00F60C00">
        <w:t>31.12.202</w:t>
      </w:r>
      <w:r w:rsidR="002B3C76">
        <w:t>2</w:t>
      </w:r>
      <w:bookmarkStart w:id="0" w:name="_GoBack"/>
      <w:bookmarkEnd w:id="0"/>
      <w:r w:rsidRPr="00F60C00">
        <w:t>року.</w:t>
      </w:r>
    </w:p>
    <w:p w:rsidR="0016706E" w:rsidRPr="00F60C00" w:rsidRDefault="0016706E" w:rsidP="0016706E">
      <w:pPr>
        <w:ind w:firstLine="540"/>
        <w:jc w:val="both"/>
        <w:rPr>
          <w:color w:val="000000"/>
        </w:rPr>
      </w:pPr>
      <w:r w:rsidRPr="00F60C00">
        <w:t xml:space="preserve">2.2. Місце надання послуг: за </w:t>
      </w:r>
      <w:proofErr w:type="spellStart"/>
      <w:r w:rsidRPr="00F60C00">
        <w:t>адресою</w:t>
      </w:r>
      <w:proofErr w:type="spellEnd"/>
      <w:r w:rsidRPr="00F60C00">
        <w:t>:</w:t>
      </w:r>
      <w:r w:rsidR="00FE19AD">
        <w:t xml:space="preserve"> </w:t>
      </w:r>
      <w:r w:rsidR="00E83ECE">
        <w:t xml:space="preserve">30602, Хмельницька область, Хмельницький район, селище міського типу </w:t>
      </w:r>
      <w:proofErr w:type="spellStart"/>
      <w:r w:rsidR="00E83ECE">
        <w:t>Теофіполь</w:t>
      </w:r>
      <w:proofErr w:type="spellEnd"/>
      <w:r w:rsidR="00E83ECE">
        <w:t>, вулиця Заводська будинок 2</w:t>
      </w:r>
      <w:r w:rsidR="002B192E">
        <w:t>.</w:t>
      </w:r>
      <w:r w:rsidRPr="00F60C00">
        <w:t xml:space="preserve"> </w:t>
      </w:r>
    </w:p>
    <w:p w:rsidR="002D679F" w:rsidRPr="002D679F" w:rsidRDefault="00A837B1" w:rsidP="002D6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37B1">
        <w:t xml:space="preserve">         </w:t>
      </w:r>
      <w:r w:rsidR="0016706E" w:rsidRPr="00F60C00">
        <w:t>2.3. Періодичність надання послуг:</w:t>
      </w:r>
      <w:r w:rsidR="00E83ECE">
        <w:t xml:space="preserve"> </w:t>
      </w:r>
      <w:r w:rsidR="002D679F">
        <w:rPr>
          <w:color w:val="202124"/>
          <w:lang w:eastAsia="ru-RU"/>
        </w:rPr>
        <w:t xml:space="preserve"> по заявці.</w:t>
      </w:r>
    </w:p>
    <w:p w:rsidR="0016706E" w:rsidRPr="00F60C00" w:rsidRDefault="0016706E" w:rsidP="0016706E">
      <w:pPr>
        <w:ind w:firstLine="540"/>
        <w:jc w:val="both"/>
      </w:pPr>
      <w:r w:rsidRPr="00A23043">
        <w:rPr>
          <w:b/>
        </w:rPr>
        <w:t xml:space="preserve">     </w:t>
      </w:r>
      <w:r w:rsidRPr="00A23043">
        <w:t>Крім  того кількість, періодичність</w:t>
      </w:r>
      <w:r w:rsidRPr="00F60C00">
        <w:t xml:space="preserve">  може уточнюватися (коригуватися) Замовником  в заявках, які надаються у письмовому, електронному вигляді (електронною поштою) або факсимільним зв’язком на адресу Виконавця. </w:t>
      </w:r>
    </w:p>
    <w:p w:rsidR="0016706E" w:rsidRPr="00F60C00" w:rsidRDefault="0016706E" w:rsidP="0016706E">
      <w:pPr>
        <w:ind w:firstLine="540"/>
        <w:jc w:val="both"/>
      </w:pPr>
      <w:r w:rsidRPr="00F60C00">
        <w:t>2.4 Замовник здійснює контроль за наданням послуг та підтверджує факт надання послуг підписанням  Акту приймання-передачі наданих послуг.</w:t>
      </w:r>
    </w:p>
    <w:p w:rsidR="0016706E" w:rsidRPr="00F60C00" w:rsidRDefault="00FD026F" w:rsidP="0016706E">
      <w:pPr>
        <w:ind w:firstLine="540"/>
        <w:jc w:val="both"/>
      </w:pPr>
      <w:r>
        <w:t>2.5</w:t>
      </w:r>
      <w:r w:rsidR="0016706E" w:rsidRPr="00F60C00">
        <w:t>. Обсяг та якість фактично наданих послуг фіксується в Актах приймання-передачі наданих послуг, які підписуються Виконавцем та Замовником. Замовник протягом п’яти робочих днів після отримання Акту приймання-передачі наданих послуг, повинен його підписати або надати вмотивовану письмову відмову від приймання послуг. Послуги, надані неякісно або не в повному обсязі фіксуються у відповідному акті представниками Замовника і не включаються в Акт приймання-передачі наданих послуг та  не оплачуються.</w:t>
      </w:r>
    </w:p>
    <w:p w:rsidR="0016706E" w:rsidRPr="00F60C00" w:rsidRDefault="00FD026F" w:rsidP="0016706E">
      <w:pPr>
        <w:ind w:firstLine="540"/>
        <w:jc w:val="both"/>
      </w:pPr>
      <w:r>
        <w:t>2.6</w:t>
      </w:r>
      <w:r w:rsidR="0016706E" w:rsidRPr="00F60C00">
        <w:t>. Підписані сторонами Акти приймання-передачі наданих послуг та наданий Виконавцем рахунок є підставою для оплати послуг Виконавця.</w:t>
      </w:r>
    </w:p>
    <w:p w:rsidR="0016706E" w:rsidRPr="00F60C00" w:rsidRDefault="00FD026F" w:rsidP="0016706E">
      <w:pPr>
        <w:ind w:firstLine="540"/>
        <w:jc w:val="both"/>
      </w:pPr>
      <w:r>
        <w:t>2.7</w:t>
      </w:r>
      <w:r w:rsidR="0016706E" w:rsidRPr="00F60C00">
        <w:t>. Обсяги закупівлі послуг можуть  бути зменшені залежно від реального фінансування видатків Замовника.</w:t>
      </w:r>
    </w:p>
    <w:p w:rsidR="0016706E" w:rsidRPr="00F60C00" w:rsidRDefault="00FD026F" w:rsidP="0016706E">
      <w:pPr>
        <w:ind w:firstLine="540"/>
        <w:jc w:val="both"/>
      </w:pPr>
      <w:r>
        <w:t>2.8</w:t>
      </w:r>
      <w:r w:rsidR="0016706E" w:rsidRPr="00F60C00">
        <w:t>. Виконавець забезпечує належний технічний та санітарний стан техніки, обладнання та матеріалів, які використовується під час надання послуг.</w:t>
      </w:r>
    </w:p>
    <w:p w:rsidR="0016706E" w:rsidRPr="00F60C00" w:rsidRDefault="0016706E" w:rsidP="0016706E">
      <w:pPr>
        <w:ind w:firstLine="540"/>
        <w:jc w:val="center"/>
        <w:rPr>
          <w:b/>
        </w:rPr>
      </w:pPr>
      <w:r w:rsidRPr="00F60C00">
        <w:rPr>
          <w:b/>
        </w:rPr>
        <w:t>3.ЦІНА ДОГОВОРУ ТА УМОВИ ОПЛАТИ</w:t>
      </w:r>
    </w:p>
    <w:p w:rsidR="0016706E" w:rsidRDefault="0016706E" w:rsidP="0016706E">
      <w:pPr>
        <w:ind w:firstLine="540"/>
        <w:jc w:val="both"/>
      </w:pPr>
      <w:r w:rsidRPr="00F60C00">
        <w:t>3.1. Ціна договору складає __________грн. (____________________гривень _________копійок), у тому числі ПДВ ________грн. (______________________</w:t>
      </w:r>
      <w:r w:rsidR="006F1964">
        <w:t xml:space="preserve"> </w:t>
      </w:r>
      <w:r w:rsidRPr="00F60C00">
        <w:t>гривень ____________</w:t>
      </w:r>
      <w:r w:rsidR="006F1964">
        <w:t xml:space="preserve"> </w:t>
      </w:r>
      <w:r w:rsidR="00E83ECE">
        <w:t>копійок),</w:t>
      </w:r>
      <w:r w:rsidRPr="00F60C00">
        <w:t xml:space="preserve"> і включає в себе усі податки і збори та всі інші витрати, пов’язані з наданням послуг, що надаються Виконавцем протягом усього строку дії Договору, згідно умов цього Договору.</w:t>
      </w:r>
    </w:p>
    <w:p w:rsidR="00E83ECE" w:rsidRPr="00F60C00" w:rsidRDefault="00E83ECE" w:rsidP="0016706E">
      <w:pPr>
        <w:ind w:firstLine="540"/>
        <w:jc w:val="both"/>
      </w:pPr>
      <w:r>
        <w:t xml:space="preserve">На момент укладення Договору сума бюджетних призначень становить </w:t>
      </w:r>
      <w:r w:rsidRPr="00F60C00">
        <w:t>__________грн. (____________________гривень _________копійок), у тому числі ПДВ ________грн. (______________________</w:t>
      </w:r>
      <w:r>
        <w:t xml:space="preserve"> </w:t>
      </w:r>
      <w:r w:rsidRPr="00F60C00">
        <w:t>гривень ____________</w:t>
      </w:r>
      <w:r>
        <w:t xml:space="preserve"> копійок).</w:t>
      </w:r>
    </w:p>
    <w:p w:rsidR="0016706E" w:rsidRPr="00F60C00" w:rsidRDefault="0016706E" w:rsidP="0016706E">
      <w:pPr>
        <w:ind w:firstLine="540"/>
        <w:jc w:val="both"/>
      </w:pPr>
      <w:r w:rsidRPr="00F60C00">
        <w:lastRenderedPageBreak/>
        <w:t>3.2. Ціна Договору може змінюватись у випадках, передбачених чинним законодавством у сфері здійснення публічних закупівель з обов’язковим укладанням додаткової угоди згідно з ч.4 ст.41 Закону України «Про публічні закупівлі».</w:t>
      </w:r>
    </w:p>
    <w:p w:rsidR="0016706E" w:rsidRPr="00F60C00" w:rsidRDefault="0016706E" w:rsidP="0016706E">
      <w:pPr>
        <w:ind w:firstLine="540"/>
        <w:jc w:val="both"/>
      </w:pPr>
      <w:r w:rsidRPr="00F60C00">
        <w:t>3.3. Оплата за надані послуги здійснюється Замовником щомісяця, шляхом перерахування коштів на розрахунковий рахунок Виконавця, зазначений у Договорі, на підставі належним чином оформлених Актів приймання-передачі наданих послуг за попередній календарний місяць, підписани</w:t>
      </w:r>
      <w:r w:rsidR="000E4FA7">
        <w:t>х Сторонами, протягом 10 банківських</w:t>
      </w:r>
      <w:r w:rsidRPr="00F60C00">
        <w:t xml:space="preserve"> днів від дати їх підписання. </w:t>
      </w:r>
      <w:r w:rsidR="00EF70EC" w:rsidRPr="00205B7F">
        <w:rPr>
          <w:color w:val="000000"/>
        </w:rPr>
        <w:t>В випадку затримки  оплати  наданих  послуг  Замовником  через відсутність  коштів на розрахунковому  рахунку, Замовник  зобов’язується провести  оплату  Виконавцю  протягом  10  банківських днів з дня надходження коштів на свій  рахунок.</w:t>
      </w:r>
    </w:p>
    <w:p w:rsidR="0016706E" w:rsidRPr="00F60C00" w:rsidRDefault="0016706E" w:rsidP="0016706E">
      <w:pPr>
        <w:ind w:firstLine="540"/>
        <w:jc w:val="both"/>
      </w:pPr>
      <w:r w:rsidRPr="00F60C00">
        <w:t>3.4. Оплата за надані послуги здійснюється відповідно до вимог ст.ст. 48, 49 Бюджетного кодексу України, попередня оплата не передбачається.</w:t>
      </w:r>
    </w:p>
    <w:p w:rsidR="0016706E" w:rsidRPr="00F60C00" w:rsidRDefault="0016706E" w:rsidP="0016706E">
      <w:pPr>
        <w:ind w:firstLine="540"/>
        <w:jc w:val="both"/>
      </w:pPr>
      <w:r w:rsidRPr="00F60C00">
        <w:t>3.5. Форма оплати послуг – безготівкова.</w:t>
      </w:r>
    </w:p>
    <w:p w:rsidR="0016706E" w:rsidRPr="00F60C00" w:rsidRDefault="0016706E" w:rsidP="0016706E">
      <w:pPr>
        <w:ind w:firstLine="540"/>
        <w:jc w:val="both"/>
      </w:pPr>
      <w:r w:rsidRPr="00F60C00">
        <w:t>3.6. Розрахунки за цим Договором здійснюються у національній валюті України.</w:t>
      </w:r>
    </w:p>
    <w:p w:rsidR="0016706E" w:rsidRPr="00F60C00" w:rsidRDefault="0016706E" w:rsidP="0016706E">
      <w:pPr>
        <w:ind w:firstLine="540"/>
        <w:jc w:val="both"/>
      </w:pPr>
      <w:r w:rsidRPr="00F60C00">
        <w:t>3.7.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надання послуг, несвоєчасну їх оплату та інші негативні наслідки, пов'язані з подальшим порушенням Сторонами своїх зобов'язань за цим договором несе Виконавець.</w:t>
      </w:r>
    </w:p>
    <w:p w:rsidR="0016706E" w:rsidRPr="00F60C00" w:rsidRDefault="0016706E" w:rsidP="0016706E">
      <w:pPr>
        <w:ind w:firstLine="540"/>
        <w:jc w:val="both"/>
      </w:pPr>
      <w:r w:rsidRPr="00F60C00">
        <w:t xml:space="preserve">3.8. Якщо під час приймання-передачі  наданих послуг будуть виявлені недоліки, що мають місце з вини Виконавця,  Сторонами оформляється відповідний акт. Акт складається Замовником, який вказує  перелік недоліків наданих послуг і терміни їх усунення. Виконавець зобов'язаний протягом трьох днів, з моменту отримання такого акту підписати його і направити Замовнику. </w:t>
      </w:r>
    </w:p>
    <w:p w:rsidR="0016706E" w:rsidRPr="00F60C00" w:rsidRDefault="0016706E" w:rsidP="0016706E">
      <w:pPr>
        <w:ind w:firstLine="540"/>
        <w:jc w:val="both"/>
      </w:pPr>
      <w:r w:rsidRPr="00F60C00">
        <w:t>Не підписання, не направлення або несвоєчасне направлення Виконавцем підписаного акту прирівнюється до безумовної згоди Виконавця зі змістом акту, складеного Замовником.</w:t>
      </w:r>
    </w:p>
    <w:p w:rsidR="0016706E" w:rsidRPr="00F60C00" w:rsidRDefault="0016706E" w:rsidP="0016706E">
      <w:pPr>
        <w:ind w:firstLine="540"/>
        <w:jc w:val="both"/>
      </w:pPr>
      <w:r w:rsidRPr="00F60C00">
        <w:t>Замовник не підписує Акт приймання-передачі наданих послуг, та має право затримати Виконавцю оплату неякісно наданих послуг  до усунення недоліків. Усунення неякісно наданих послуг проводиться Виконавцем за свій рахунок, в терміни і на умовах, обумовлених Сторонами  в  відповідному акті.</w:t>
      </w:r>
    </w:p>
    <w:p w:rsidR="0016706E" w:rsidRPr="00F60C00" w:rsidRDefault="0016706E" w:rsidP="0016706E">
      <w:pPr>
        <w:ind w:firstLine="540"/>
        <w:jc w:val="both"/>
      </w:pPr>
      <w:r w:rsidRPr="00F60C00">
        <w:t>3.9. У разі необхідності Сторони проводять звірку взаємних розрахунків зі складанням акту.</w:t>
      </w:r>
    </w:p>
    <w:p w:rsidR="0016706E" w:rsidRPr="00F60C00" w:rsidRDefault="0016706E" w:rsidP="0016706E">
      <w:pPr>
        <w:ind w:firstLine="540"/>
        <w:jc w:val="center"/>
        <w:rPr>
          <w:b/>
        </w:rPr>
      </w:pPr>
      <w:r w:rsidRPr="00F60C00">
        <w:rPr>
          <w:b/>
        </w:rPr>
        <w:t>4.ПРАВА ТА ОБОВ'ЯЗКИ СТОРІН</w:t>
      </w:r>
    </w:p>
    <w:p w:rsidR="0016706E" w:rsidRPr="00F60C00" w:rsidRDefault="0016706E" w:rsidP="0016706E">
      <w:pPr>
        <w:ind w:firstLine="540"/>
        <w:jc w:val="both"/>
      </w:pPr>
      <w:r w:rsidRPr="00F60C00">
        <w:t>4.1. Виконавець зобов'язується:</w:t>
      </w:r>
    </w:p>
    <w:p w:rsidR="0016706E" w:rsidRPr="00F60C00" w:rsidRDefault="0016706E" w:rsidP="0016706E">
      <w:pPr>
        <w:ind w:firstLine="540"/>
        <w:jc w:val="both"/>
      </w:pPr>
      <w:r w:rsidRPr="00F60C00">
        <w:t>4.1.1. Забезпечити надання послуг за цим Договором у повному обсязі відповідно до умов Договору.</w:t>
      </w:r>
    </w:p>
    <w:p w:rsidR="0016706E" w:rsidRPr="00F60C00" w:rsidRDefault="0016706E" w:rsidP="0016706E">
      <w:pPr>
        <w:ind w:firstLine="540"/>
        <w:jc w:val="both"/>
      </w:pPr>
      <w:r w:rsidRPr="00F60C00">
        <w:t>4.1.2. Забезпечити надання послуг, якість яких відповідає стандартам і технічним умовам згідно державних нормативних документів.</w:t>
      </w:r>
    </w:p>
    <w:p w:rsidR="0016706E" w:rsidRPr="00F60C00" w:rsidRDefault="0016706E" w:rsidP="0016706E">
      <w:pPr>
        <w:ind w:firstLine="540"/>
        <w:jc w:val="both"/>
      </w:pPr>
      <w:r w:rsidRPr="00F60C00">
        <w:t>4.1.3. Забезпечити на місці надання послуг вжиття необхідних природоохоронних заходів, правил санітарної, протипожежної, екологічної безпеки, правил охорони праці, експлуатації техніки та обладнання, а також техніку безпеки під час надання послуг.</w:t>
      </w:r>
    </w:p>
    <w:p w:rsidR="0016706E" w:rsidRPr="00F60C00" w:rsidRDefault="0016706E" w:rsidP="0016706E">
      <w:pPr>
        <w:ind w:firstLine="540"/>
        <w:jc w:val="both"/>
        <w:rPr>
          <w:color w:val="FF0000"/>
        </w:rPr>
      </w:pPr>
      <w:r w:rsidRPr="00F60C00">
        <w:t>4.1.4. Використовувати транспортні засоби, обладнання та матеріали, які не спричиняють шкоди довкіллю і забруднення навколишнього середовища паливно - мастильними матеріалами (ПММ)</w:t>
      </w:r>
      <w:r w:rsidRPr="00F60C00">
        <w:rPr>
          <w:color w:val="FF0000"/>
        </w:rPr>
        <w:t>.</w:t>
      </w:r>
    </w:p>
    <w:p w:rsidR="0016706E" w:rsidRPr="006F1964" w:rsidRDefault="0016706E" w:rsidP="0016706E">
      <w:pPr>
        <w:ind w:firstLine="540"/>
        <w:jc w:val="both"/>
      </w:pPr>
      <w:r w:rsidRPr="00F60C00">
        <w:t xml:space="preserve">4.1.5. Виконувати отримані в ході надання послуг вимоги та вказівки Замовника, якщо такі вимоги та вказівки не </w:t>
      </w:r>
      <w:r w:rsidRPr="006F1964">
        <w:t>суперечать умовам цього Договору.</w:t>
      </w:r>
    </w:p>
    <w:p w:rsidR="00E9725C" w:rsidRPr="006F1964" w:rsidRDefault="00E9725C" w:rsidP="0016706E">
      <w:pPr>
        <w:ind w:firstLine="540"/>
        <w:jc w:val="both"/>
      </w:pPr>
      <w:r w:rsidRPr="006F1964">
        <w:t>4.1.6 Для вивезення сміття використовуються виключно контейнери Замовника старого зраз</w:t>
      </w:r>
      <w:r w:rsidR="003148F3">
        <w:t>ка (квадратної форми; без коліщ</w:t>
      </w:r>
      <w:r w:rsidRPr="006F1964">
        <w:t>аток</w:t>
      </w:r>
      <w:r w:rsidR="006F1964">
        <w:t xml:space="preserve"> </w:t>
      </w:r>
      <w:r w:rsidR="00E83ECE">
        <w:t xml:space="preserve">; об’єм 1 </w:t>
      </w:r>
      <w:r w:rsidRPr="006F1964">
        <w:t>куб.</w:t>
      </w:r>
      <w:r w:rsidR="006F1964">
        <w:t xml:space="preserve"> </w:t>
      </w:r>
      <w:r w:rsidRPr="006F1964">
        <w:t>м.; виготовлені з металу; без кришки)</w:t>
      </w:r>
    </w:p>
    <w:p w:rsidR="00C65EC7" w:rsidRPr="006F1964" w:rsidRDefault="00C65EC7" w:rsidP="00E9725C">
      <w:pPr>
        <w:ind w:firstLine="540"/>
        <w:jc w:val="both"/>
      </w:pPr>
      <w:r w:rsidRPr="006F1964">
        <w:t>4.1.</w:t>
      </w:r>
      <w:r w:rsidR="00256586" w:rsidRPr="006F1964">
        <w:t>7</w:t>
      </w:r>
      <w:r w:rsidRPr="006F1964">
        <w:t xml:space="preserve"> Для вивезення великогабаритних відходів використовується контейнер місткістю 8,0 куб.</w:t>
      </w:r>
      <w:r w:rsidR="006F1964">
        <w:t xml:space="preserve"> </w:t>
      </w:r>
      <w:r w:rsidRPr="006F1964">
        <w:t>м</w:t>
      </w:r>
      <w:r w:rsidR="00163042" w:rsidRPr="006F1964">
        <w:t>.</w:t>
      </w:r>
      <w:r w:rsidRPr="006F1964">
        <w:t>, який належить виконавцю, для розташування якого відповідно до вимог санітарно-епідеміологічного законодавства відводиться спеціальний майданчик, або вантажна техніка виконавця</w:t>
      </w:r>
    </w:p>
    <w:p w:rsidR="0016706E" w:rsidRPr="00F60C00" w:rsidRDefault="0016706E" w:rsidP="0016706E">
      <w:pPr>
        <w:ind w:firstLine="540"/>
        <w:jc w:val="both"/>
      </w:pPr>
      <w:r w:rsidRPr="006F1964">
        <w:t>4.1.</w:t>
      </w:r>
      <w:r w:rsidR="00256586" w:rsidRPr="006F1964">
        <w:t>8</w:t>
      </w:r>
      <w:r w:rsidRPr="006F1964">
        <w:t>. Після надання послуг привести територію до</w:t>
      </w:r>
      <w:r w:rsidRPr="00F60C00">
        <w:t xml:space="preserve"> належного санітарного стану, охайного вигляду.</w:t>
      </w:r>
    </w:p>
    <w:p w:rsidR="0016706E" w:rsidRPr="00F60C00" w:rsidRDefault="0016706E" w:rsidP="0016706E">
      <w:pPr>
        <w:ind w:firstLine="540"/>
        <w:jc w:val="both"/>
        <w:rPr>
          <w:color w:val="000000"/>
        </w:rPr>
      </w:pPr>
      <w:r w:rsidRPr="00F60C00">
        <w:rPr>
          <w:color w:val="000000"/>
        </w:rPr>
        <w:t>4.1.</w:t>
      </w:r>
      <w:r w:rsidR="00256586">
        <w:rPr>
          <w:color w:val="000000"/>
        </w:rPr>
        <w:t>9</w:t>
      </w:r>
      <w:r w:rsidRPr="00F60C00">
        <w:rPr>
          <w:color w:val="000000"/>
        </w:rPr>
        <w:t xml:space="preserve">. При виявлені Замовником недоліків у наданні послуг (в т.ч. прихованих), ліквідувати їх за власний рахунок у строки, узгоджені з Замовником. У разі складання </w:t>
      </w:r>
      <w:r w:rsidRPr="00F60C00">
        <w:rPr>
          <w:color w:val="000000"/>
        </w:rPr>
        <w:lastRenderedPageBreak/>
        <w:t xml:space="preserve">відповідного акту, протягом трьох робочих днів, з моменту його отримання, підписати Акт і направити Замовнику, </w:t>
      </w:r>
    </w:p>
    <w:p w:rsidR="0016706E" w:rsidRPr="00F60C00" w:rsidRDefault="0016706E" w:rsidP="0016706E">
      <w:pPr>
        <w:ind w:firstLine="540"/>
        <w:jc w:val="both"/>
      </w:pPr>
      <w:r w:rsidRPr="00F60C00">
        <w:t>4.1.</w:t>
      </w:r>
      <w:r w:rsidR="00256586">
        <w:t>10</w:t>
      </w:r>
      <w:r w:rsidRPr="00F60C00">
        <w:t>. При виникненні обставин, які перешкоджають належному виконанню своїх зобов’язань згідно з цим Договором, негайно інформувати Замовника.</w:t>
      </w:r>
    </w:p>
    <w:p w:rsidR="0016706E" w:rsidRPr="00F60C00" w:rsidRDefault="0016706E" w:rsidP="0016706E">
      <w:pPr>
        <w:ind w:firstLine="540"/>
        <w:jc w:val="both"/>
      </w:pPr>
      <w:r w:rsidRPr="00F60C00">
        <w:t>4.1.</w:t>
      </w:r>
      <w:r w:rsidR="00C65EC7">
        <w:t>1</w:t>
      </w:r>
      <w:r w:rsidR="00256586">
        <w:t>1</w:t>
      </w:r>
      <w:r w:rsidRPr="00F60C00">
        <w:t xml:space="preserve">. Після підписання Сторонами Акту приймання-передачі наданих послуг, протягом 3-х робочих днів надати Замовнику рахунок на оплату наданих послуг. </w:t>
      </w:r>
    </w:p>
    <w:p w:rsidR="0016706E" w:rsidRPr="00F60C00" w:rsidRDefault="0016706E" w:rsidP="0016706E">
      <w:pPr>
        <w:ind w:firstLine="540"/>
        <w:jc w:val="both"/>
      </w:pPr>
      <w:r w:rsidRPr="00F60C00">
        <w:t>4.1.1</w:t>
      </w:r>
      <w:r w:rsidR="00256586">
        <w:t>2</w:t>
      </w:r>
      <w:r w:rsidRPr="00F60C00">
        <w:t>. Підписувати проекти Додаткових угод до цього Договору або надавати письмові мотивовані відмови від їх підписання не пізніше 10 календарних днів від дати отримання проектів таких угод.</w:t>
      </w:r>
    </w:p>
    <w:p w:rsidR="0016706E" w:rsidRPr="00F60C00" w:rsidRDefault="0016706E" w:rsidP="0016706E">
      <w:pPr>
        <w:ind w:firstLine="540"/>
        <w:jc w:val="both"/>
      </w:pPr>
      <w:r w:rsidRPr="00F60C00">
        <w:t>4.1.1</w:t>
      </w:r>
      <w:r w:rsidR="00256586">
        <w:t>3</w:t>
      </w:r>
      <w:r w:rsidRPr="00F60C00">
        <w:t>. При наданні послуг Виконавець повинен забезпечити безпеку руху транспорту і пішоходів відповідно до вимог законодавства України, які діють на час надання послуг.</w:t>
      </w:r>
    </w:p>
    <w:p w:rsidR="0016706E" w:rsidRPr="00F60C00" w:rsidRDefault="0016706E" w:rsidP="0016706E">
      <w:pPr>
        <w:ind w:firstLine="540"/>
        <w:jc w:val="both"/>
      </w:pPr>
      <w:r w:rsidRPr="00F60C00">
        <w:t>4.1.1</w:t>
      </w:r>
      <w:r w:rsidR="00256586">
        <w:t>4</w:t>
      </w:r>
      <w:r w:rsidRPr="00F60C00">
        <w:t>. Перед організацією надання послуг Виконавець самостійно  забезпечує підготовку умов для надання послуг, у тому числі шляхом усунення перешкод.</w:t>
      </w:r>
    </w:p>
    <w:p w:rsidR="0016706E" w:rsidRPr="00F60C00" w:rsidRDefault="0016706E" w:rsidP="0016706E">
      <w:pPr>
        <w:ind w:firstLine="540"/>
        <w:jc w:val="both"/>
      </w:pPr>
      <w:r w:rsidRPr="00F60C00">
        <w:t>4.1.1</w:t>
      </w:r>
      <w:r w:rsidR="00256586">
        <w:t>5</w:t>
      </w:r>
      <w:r w:rsidRPr="00F60C00">
        <w:t>. Якщо у ході перевірок, що проводяться відповідно до статей 111, 113 Бюджетного кодексу України, будуть виявлені порушення, то Виконавець зобов’язаний беззастережно повернути Замовнику кошти на суму виявлених порушень.</w:t>
      </w:r>
    </w:p>
    <w:p w:rsidR="0016706E" w:rsidRPr="00F60C00" w:rsidRDefault="0016706E" w:rsidP="0016706E">
      <w:pPr>
        <w:ind w:firstLine="540"/>
        <w:jc w:val="both"/>
      </w:pPr>
      <w:r w:rsidRPr="00F60C00">
        <w:t>4.2. Виконавець має право:</w:t>
      </w:r>
    </w:p>
    <w:p w:rsidR="0016706E" w:rsidRPr="00F60C00" w:rsidRDefault="0016706E" w:rsidP="0016706E">
      <w:pPr>
        <w:ind w:firstLine="540"/>
        <w:jc w:val="both"/>
      </w:pPr>
      <w:r w:rsidRPr="00F60C00">
        <w:t>4.2.1. Отримувати оплату за надані послуги в розмірах і в строки, обумовлені в цьому Договорі та додатках до нього.</w:t>
      </w:r>
    </w:p>
    <w:p w:rsidR="0016706E" w:rsidRPr="00F60C00" w:rsidRDefault="0016706E" w:rsidP="0016706E">
      <w:pPr>
        <w:ind w:firstLine="540"/>
        <w:jc w:val="both"/>
      </w:pPr>
      <w:r w:rsidRPr="00F60C00">
        <w:t>4.2.2 Призупинити надання послуг у випадку невиконання п 3.3 Договору( до погашення заборгованості або усунення виявлених порушень)</w:t>
      </w:r>
    </w:p>
    <w:p w:rsidR="0016706E" w:rsidRPr="00F60C00" w:rsidRDefault="0016706E" w:rsidP="0016706E">
      <w:pPr>
        <w:ind w:firstLine="540"/>
        <w:jc w:val="both"/>
      </w:pPr>
      <w:r w:rsidRPr="00F60C00">
        <w:t>4.3. Замовник зобов'язується:</w:t>
      </w:r>
    </w:p>
    <w:p w:rsidR="0016706E" w:rsidRPr="00F60C00" w:rsidRDefault="0016706E" w:rsidP="0016706E">
      <w:pPr>
        <w:ind w:firstLine="540"/>
        <w:jc w:val="both"/>
      </w:pPr>
      <w:r w:rsidRPr="00F60C00">
        <w:t>4.3.1. Приймати надані послуги шляхом підписання Актів приймання-передачі наданих послуг.</w:t>
      </w:r>
    </w:p>
    <w:p w:rsidR="0016706E" w:rsidRPr="00F60C00" w:rsidRDefault="0016706E" w:rsidP="0016706E">
      <w:pPr>
        <w:ind w:firstLine="540"/>
        <w:jc w:val="both"/>
      </w:pPr>
      <w:r w:rsidRPr="00F60C00">
        <w:t>4.3.2. Своєчасно здійснювати оплату за надані послуги на умовах визначених Договором.</w:t>
      </w:r>
    </w:p>
    <w:p w:rsidR="0016706E" w:rsidRPr="00F60C00" w:rsidRDefault="0016706E" w:rsidP="0016706E">
      <w:pPr>
        <w:ind w:firstLine="540"/>
        <w:jc w:val="both"/>
      </w:pPr>
      <w:r w:rsidRPr="00F60C00">
        <w:t>4.4. Замовник має право:</w:t>
      </w:r>
    </w:p>
    <w:p w:rsidR="0016706E" w:rsidRPr="00F60C00" w:rsidRDefault="0016706E" w:rsidP="0016706E">
      <w:pPr>
        <w:ind w:firstLine="540"/>
        <w:jc w:val="both"/>
      </w:pPr>
      <w:r w:rsidRPr="00F60C00">
        <w:t>4.4.1. Заб</w:t>
      </w:r>
      <w:r w:rsidR="00825F30">
        <w:t>ез</w:t>
      </w:r>
      <w:r w:rsidRPr="00F60C00">
        <w:t>печити вільний під</w:t>
      </w:r>
      <w:r w:rsidRPr="00F60C00">
        <w:rPr>
          <w:lang w:val="ru-RU"/>
        </w:rPr>
        <w:t>’</w:t>
      </w:r>
      <w:proofErr w:type="spellStart"/>
      <w:r w:rsidRPr="00F60C00">
        <w:t>їзд</w:t>
      </w:r>
      <w:proofErr w:type="spellEnd"/>
      <w:r w:rsidRPr="00F60C00">
        <w:t xml:space="preserve"> до контейнерних майданчик</w:t>
      </w:r>
      <w:r w:rsidR="00825F30">
        <w:t>ів</w:t>
      </w:r>
      <w:r w:rsidRPr="00F60C00">
        <w:t>.</w:t>
      </w:r>
    </w:p>
    <w:p w:rsidR="0016706E" w:rsidRPr="00F60C00" w:rsidRDefault="0016706E" w:rsidP="0016706E">
      <w:pPr>
        <w:ind w:firstLine="540"/>
        <w:jc w:val="both"/>
      </w:pPr>
      <w:r w:rsidRPr="00F60C00">
        <w:t>Якщо під час приймання-передачі  наданих послуг будуть виявлені недоліки, за необхідності, скласти відповідний акт з переліком недоліків наданих послуг і термінів їх усунення і направити Виконавцю протягом 5-ти робочих днів, з моменту виявлення недоліків.</w:t>
      </w:r>
    </w:p>
    <w:p w:rsidR="0016706E" w:rsidRPr="00F60C00" w:rsidRDefault="0016706E" w:rsidP="0016706E">
      <w:pPr>
        <w:ind w:firstLine="540"/>
        <w:jc w:val="both"/>
      </w:pPr>
      <w:r w:rsidRPr="00F60C00">
        <w:t>4.4.2. Вимагати від Виконавця усунення недоліків, що виникають з його вини. У разі не усунення недоліків у встановлений Замовником термін, призупинити надання послуг Виконавцем за цим Договором до моменту усунення недоліків.</w:t>
      </w:r>
    </w:p>
    <w:p w:rsidR="0016706E" w:rsidRPr="00F60C00" w:rsidRDefault="0016706E" w:rsidP="0016706E">
      <w:pPr>
        <w:ind w:firstLine="540"/>
        <w:jc w:val="both"/>
      </w:pPr>
      <w:r w:rsidRPr="00F60C00">
        <w:t xml:space="preserve">4.4.3. Достроково розірвати цей Договір у випадках, передбачених цим Договором. </w:t>
      </w:r>
    </w:p>
    <w:p w:rsidR="0016706E" w:rsidRPr="00F60C00" w:rsidRDefault="0016706E" w:rsidP="0016706E">
      <w:pPr>
        <w:ind w:firstLine="540"/>
        <w:jc w:val="both"/>
      </w:pPr>
      <w:r w:rsidRPr="00F60C00">
        <w:t>4.4.4. Якщо Виконавець відступив від умов Договору, що погіршило якість послуг, або допустив інші недоліки, що підтверджується відповідними документами, за своїм вибором вимагати безоплатного виправлення цих недоліків Виконавцем, або виправити їх за свій рахунок з правом на відшкодування Виконавцем витрат на виправлення недоліків іншою організацією.</w:t>
      </w:r>
    </w:p>
    <w:p w:rsidR="0016706E" w:rsidRPr="00F60C00" w:rsidRDefault="0016706E" w:rsidP="0016706E">
      <w:pPr>
        <w:ind w:firstLine="540"/>
        <w:jc w:val="both"/>
      </w:pPr>
      <w:r w:rsidRPr="00F60C00">
        <w:t>4.4.5. Зменшувати обсяги закупівлі надання послуг залежно від фактичного фінансування видатків. У такому разі Сторони вносять відповідні зміни до цього Договору шляхом підписання Додаткової угоди.</w:t>
      </w:r>
    </w:p>
    <w:p w:rsidR="0016706E" w:rsidRPr="00F60C00" w:rsidRDefault="00E47892" w:rsidP="0016706E">
      <w:pPr>
        <w:ind w:firstLine="540"/>
        <w:jc w:val="center"/>
        <w:rPr>
          <w:b/>
        </w:rPr>
      </w:pPr>
      <w:r>
        <w:rPr>
          <w:b/>
        </w:rPr>
        <w:t>5</w:t>
      </w:r>
      <w:r w:rsidR="0016706E" w:rsidRPr="00F60C00">
        <w:rPr>
          <w:b/>
        </w:rPr>
        <w:t>.ЯКІСТЬ ПОСЛУГ</w:t>
      </w:r>
    </w:p>
    <w:p w:rsidR="0016706E" w:rsidRPr="00F60C00" w:rsidRDefault="00E47892" w:rsidP="0016706E">
      <w:pPr>
        <w:ind w:firstLine="540"/>
        <w:jc w:val="both"/>
      </w:pPr>
      <w:r>
        <w:t>5</w:t>
      </w:r>
      <w:r w:rsidR="0016706E" w:rsidRPr="00F60C00">
        <w:t>.1. Виконавець повинен надати Замовнику послуги, якість яких забезпечує відповідність стану об’єктів Замовника санітарним та гігієнічним вимогам, що регулюються державними нормативними документами, а також відповідають вимогам правил благоустрою території населеного пункту де розміщені об’єкти Замовника.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16706E" w:rsidRPr="00F60C00" w:rsidRDefault="00E47892" w:rsidP="0016706E">
      <w:pPr>
        <w:ind w:firstLine="540"/>
        <w:jc w:val="both"/>
      </w:pPr>
      <w:r>
        <w:t>5</w:t>
      </w:r>
      <w:r w:rsidR="0016706E" w:rsidRPr="00F60C00">
        <w:t>.2. Використовувати спеціально обладнані транспортні засоби, матеріали та обладнання, які не спричиняють шкоди довкіллю і забруднення навколишнього середовища паливно-мастильними матеріалами (що використовуються в процесі експлуатації машин та механізмів при наданні послуг).</w:t>
      </w:r>
    </w:p>
    <w:p w:rsidR="0016706E" w:rsidRPr="00F60C00" w:rsidRDefault="00E47892" w:rsidP="0016706E">
      <w:pPr>
        <w:ind w:firstLine="540"/>
        <w:jc w:val="both"/>
      </w:pPr>
      <w:r>
        <w:t>5</w:t>
      </w:r>
      <w:r w:rsidR="0016706E" w:rsidRPr="00F60C00">
        <w:t xml:space="preserve">.3. Виконавець повинен надати Замовнику послуги згідно з вимогами норм з охорони праці, інструкцій з пожежної безпеки, норм з охорони навколишнього природного середовища, </w:t>
      </w:r>
      <w:r w:rsidR="0016706E" w:rsidRPr="00F60C00">
        <w:lastRenderedPageBreak/>
        <w:t>Закону України «Про охорону праці» від 14.10.1992р. №2694-XII (із змінами і доповненнями), Закону України «Про охорону навколишнього природного середовища» від 25.06.1991р. №1264-XII (із змінами і доповненнями), Закону України «Про відходи» від 05.03.1998р. №187/98-ВР (із змінами і доповненнями), Закону України «Про забезпечення санітарного та епідемічного благополуччя населення» від 24.02.1994р. №4004-XII (із змінами і доповненнями).</w:t>
      </w:r>
    </w:p>
    <w:p w:rsidR="0016706E" w:rsidRPr="00F60C00" w:rsidRDefault="00E47892" w:rsidP="0016706E">
      <w:pPr>
        <w:ind w:firstLine="540"/>
        <w:jc w:val="both"/>
      </w:pPr>
      <w:r>
        <w:t>5</w:t>
      </w:r>
      <w:r w:rsidR="0016706E" w:rsidRPr="00F60C00">
        <w:t>.4. Виконавець зобов’язаний забезпечити дотримання своїм персоналом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rsidR="0016706E" w:rsidRPr="00F60C00" w:rsidRDefault="00E47892" w:rsidP="0016706E">
      <w:pPr>
        <w:ind w:firstLine="540"/>
        <w:jc w:val="both"/>
        <w:rPr>
          <w:bCs/>
        </w:rPr>
      </w:pPr>
      <w:r>
        <w:t>5</w:t>
      </w:r>
      <w:r w:rsidR="0016706E" w:rsidRPr="00F60C00">
        <w:t xml:space="preserve">.5.  Виконавець повинен забезпечити вчасну доставку на </w:t>
      </w:r>
      <w:r w:rsidR="0016706E" w:rsidRPr="00F60C00">
        <w:rPr>
          <w:bCs/>
        </w:rPr>
        <w:t>територію обладнання, інвентарю, механізмів та всіх необхідних матеріалів та засобів, задіяних у наданні послуг.</w:t>
      </w:r>
    </w:p>
    <w:p w:rsidR="0016706E" w:rsidRPr="00F60C00" w:rsidRDefault="00E47892" w:rsidP="0016706E">
      <w:pPr>
        <w:ind w:firstLine="540"/>
        <w:jc w:val="both"/>
      </w:pPr>
      <w:r>
        <w:t>5</w:t>
      </w:r>
      <w:r w:rsidR="0016706E" w:rsidRPr="00F60C00">
        <w:t>.6. Виконавець повинен забезпечити відшкодування збитків, пов’язаних із псуванням або втратою майна Замовника, що знаходиться в місцях надання послуг, нанесених з вини працівників Виконавця, у визначеному чинним законодавством  України порядку.</w:t>
      </w:r>
    </w:p>
    <w:p w:rsidR="0016706E" w:rsidRPr="00F60C00" w:rsidRDefault="00E47892" w:rsidP="0016706E">
      <w:pPr>
        <w:ind w:firstLine="540"/>
        <w:jc w:val="both"/>
      </w:pPr>
      <w:r>
        <w:t>5.7</w:t>
      </w:r>
      <w:r w:rsidR="0016706E" w:rsidRPr="00F60C00">
        <w:t xml:space="preserve">. Факт ненадання, надання не в повному обсязі або неякісного надання послуг, підтверджується внесенням даних про це до Акту приймання-передачі наданих послуг. </w:t>
      </w:r>
    </w:p>
    <w:p w:rsidR="0016706E" w:rsidRPr="00F60C00" w:rsidRDefault="00E47892" w:rsidP="0016706E">
      <w:pPr>
        <w:ind w:firstLine="540"/>
        <w:jc w:val="center"/>
        <w:rPr>
          <w:b/>
        </w:rPr>
      </w:pPr>
      <w:r>
        <w:rPr>
          <w:b/>
        </w:rPr>
        <w:t>6</w:t>
      </w:r>
      <w:r w:rsidR="0016706E" w:rsidRPr="00F60C00">
        <w:rPr>
          <w:b/>
        </w:rPr>
        <w:t>.ВІДПОВІДАЛЬНІСТЬ СТОРІН</w:t>
      </w:r>
    </w:p>
    <w:p w:rsidR="0016706E" w:rsidRPr="00F60C00" w:rsidRDefault="00E47892" w:rsidP="0016706E">
      <w:pPr>
        <w:ind w:firstLine="540"/>
        <w:jc w:val="both"/>
      </w:pPr>
      <w:bookmarkStart w:id="1" w:name="bookmark6"/>
      <w:bookmarkEnd w:id="1"/>
      <w:r>
        <w:t>6</w:t>
      </w:r>
      <w:r w:rsidR="0016706E" w:rsidRPr="00F60C00">
        <w:t>.1.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rsidR="0016706E" w:rsidRPr="00F60C00" w:rsidRDefault="00E47892" w:rsidP="0016706E">
      <w:pPr>
        <w:ind w:firstLine="540"/>
        <w:jc w:val="both"/>
      </w:pPr>
      <w:r>
        <w:t>6</w:t>
      </w:r>
      <w:r w:rsidR="0016706E" w:rsidRPr="00F60C00">
        <w:t xml:space="preserve">.2. Замовник звільняється від відповідальності у разі затримки оплати з вини органу Державної казначейської служби України, в якому відповідно до вимог законодавства здійснюється  обслуговування Замовника. </w:t>
      </w:r>
    </w:p>
    <w:p w:rsidR="0016706E" w:rsidRPr="00F60C00" w:rsidRDefault="0016706E" w:rsidP="0016706E">
      <w:pPr>
        <w:ind w:firstLine="540"/>
        <w:jc w:val="both"/>
      </w:pPr>
      <w:r w:rsidRPr="00F60C00">
        <w:t>При настанні даних обставин нарахування штрафних санкцій, пені, 3% річних та індексу інфляції на вартість наданих послуг не здійснюється.</w:t>
      </w:r>
    </w:p>
    <w:p w:rsidR="0016706E" w:rsidRPr="00F60C00" w:rsidRDefault="00E47892" w:rsidP="0016706E">
      <w:pPr>
        <w:ind w:firstLine="540"/>
        <w:jc w:val="both"/>
      </w:pPr>
      <w:r>
        <w:t>6</w:t>
      </w:r>
      <w:r w:rsidR="0016706E" w:rsidRPr="00F60C00">
        <w:t>.3. З</w:t>
      </w:r>
      <w:r w:rsidR="00825F30">
        <w:t>а</w:t>
      </w:r>
      <w:r w:rsidR="0016706E" w:rsidRPr="00F60C00">
        <w:t xml:space="preserve"> невиконання або неналежне виконання своїх зобов’язань за даним договором винна сторона виплачує потерпілій стороні пеню в  розмірі подвійної облікової ставки Національного банку України, що діяла в період, за який оплачується пеня, від суми договору, яка виникає за кожен день прострочення своїх зобов’язань.</w:t>
      </w:r>
    </w:p>
    <w:p w:rsidR="0016706E" w:rsidRPr="00F60C00" w:rsidRDefault="00E47892" w:rsidP="0016706E">
      <w:pPr>
        <w:ind w:firstLine="540"/>
        <w:jc w:val="both"/>
      </w:pPr>
      <w:r>
        <w:t>6</w:t>
      </w:r>
      <w:r w:rsidR="00FD026F">
        <w:t>.4</w:t>
      </w:r>
      <w:r w:rsidR="0016706E" w:rsidRPr="00F60C00">
        <w:t>. Відповідальність за відшкодування збитків, заподіяних фізичним або юридичним особам при виникненні дорожньо-транспортних пригод,  визначається згідно з чинним  законодавством, при цьому Виконавець несе відповідальність за незабезпечення безпеки дорожнього руху згідно діючих нормативів на місці та під час надання послуг, якщо ці порушення виникли з вини Виконавця та призвели до дорожньо-транспортної пригоди.</w:t>
      </w:r>
    </w:p>
    <w:p w:rsidR="0016706E" w:rsidRPr="00F60C00" w:rsidRDefault="00E47892" w:rsidP="0016706E">
      <w:pPr>
        <w:ind w:firstLine="540"/>
        <w:jc w:val="both"/>
      </w:pPr>
      <w:r>
        <w:t>6</w:t>
      </w:r>
      <w:r w:rsidR="00FD026F">
        <w:t>.5</w:t>
      </w:r>
      <w:r w:rsidR="0016706E" w:rsidRPr="00F60C00">
        <w:t xml:space="preserve">. У разі порушення Замовником строків оплати Виконавцю наданих послуг, Замовнику нараховується пеня у розмірі однієї облікової ставки НБУ від суми прострочення, за кожен день такого прострочення. </w:t>
      </w:r>
    </w:p>
    <w:p w:rsidR="00825F30" w:rsidRDefault="00825F30" w:rsidP="0016706E">
      <w:pPr>
        <w:ind w:firstLine="540"/>
        <w:jc w:val="center"/>
        <w:rPr>
          <w:b/>
        </w:rPr>
      </w:pPr>
    </w:p>
    <w:p w:rsidR="0016706E" w:rsidRPr="00F60C00" w:rsidRDefault="00112F5A" w:rsidP="0016706E">
      <w:pPr>
        <w:ind w:firstLine="540"/>
        <w:jc w:val="center"/>
        <w:rPr>
          <w:b/>
        </w:rPr>
      </w:pPr>
      <w:r>
        <w:rPr>
          <w:b/>
        </w:rPr>
        <w:t>7</w:t>
      </w:r>
      <w:r w:rsidR="0016706E" w:rsidRPr="00F60C00">
        <w:rPr>
          <w:b/>
        </w:rPr>
        <w:t>.</w:t>
      </w:r>
      <w:r w:rsidR="00FE19AD">
        <w:rPr>
          <w:b/>
        </w:rPr>
        <w:t xml:space="preserve"> </w:t>
      </w:r>
      <w:r w:rsidR="0016706E" w:rsidRPr="00F60C00">
        <w:rPr>
          <w:b/>
        </w:rPr>
        <w:t>ОБСТАВИНИ НЕПЕРЕБОРНОЇ СИЛИ (ФОРС-МАЖОР)</w:t>
      </w:r>
    </w:p>
    <w:p w:rsidR="0016706E" w:rsidRPr="00F60C00" w:rsidRDefault="00112F5A" w:rsidP="0016706E">
      <w:pPr>
        <w:ind w:firstLine="540"/>
        <w:jc w:val="both"/>
      </w:pPr>
      <w:r>
        <w:t>7</w:t>
      </w:r>
      <w:r w:rsidR="0016706E" w:rsidRPr="00F60C00">
        <w:t xml:space="preserve">.1. Сторони звільняються від відповідальності за часткове або повне невиконання  обов’язків за даним Договором, якщо це виконання є наслідком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Належними доказами наявності зазначених обставин та їх тривалості є підтвердження Торгово-промислової палати України. </w:t>
      </w:r>
    </w:p>
    <w:p w:rsidR="0016706E" w:rsidRPr="00F60C00" w:rsidRDefault="00112F5A" w:rsidP="0016706E">
      <w:pPr>
        <w:ind w:firstLine="540"/>
        <w:jc w:val="both"/>
      </w:pPr>
      <w:r>
        <w:t>7</w:t>
      </w:r>
      <w:r w:rsidR="0016706E" w:rsidRPr="00F60C00">
        <w:t>.2.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rsidR="0016706E" w:rsidRPr="00F60C00" w:rsidRDefault="00112F5A" w:rsidP="0016706E">
      <w:pPr>
        <w:ind w:firstLine="540"/>
        <w:jc w:val="center"/>
        <w:rPr>
          <w:b/>
        </w:rPr>
      </w:pPr>
      <w:r>
        <w:rPr>
          <w:b/>
        </w:rPr>
        <w:t>8</w:t>
      </w:r>
      <w:r w:rsidR="0016706E" w:rsidRPr="00F60C00">
        <w:rPr>
          <w:b/>
        </w:rPr>
        <w:t>.ВИРІШЕННЯ СПОРІВ</w:t>
      </w:r>
    </w:p>
    <w:p w:rsidR="0016706E" w:rsidRPr="00F60C00" w:rsidRDefault="00112F5A" w:rsidP="0016706E">
      <w:pPr>
        <w:ind w:firstLine="540"/>
        <w:jc w:val="both"/>
      </w:pPr>
      <w:r>
        <w:t>8</w:t>
      </w:r>
      <w:r w:rsidR="0016706E" w:rsidRPr="00F60C00">
        <w:t xml:space="preserve">.1. Сторони дійшли згоди, що всі спори (розбіжності), які можуть виникнути при виконанні цього Договору, повинні вирішуватися шляхом переговорів. </w:t>
      </w:r>
    </w:p>
    <w:p w:rsidR="0016706E" w:rsidRDefault="00112F5A" w:rsidP="0016706E">
      <w:pPr>
        <w:ind w:firstLine="540"/>
        <w:jc w:val="both"/>
      </w:pPr>
      <w:r>
        <w:t>8</w:t>
      </w:r>
      <w:r w:rsidR="0016706E" w:rsidRPr="00F60C00">
        <w:t xml:space="preserve">.2. У випадках неможливості досягнення згоди шляхом переговорів, спір вирішується відповідно до вимог чинного законодавства України.  </w:t>
      </w:r>
    </w:p>
    <w:p w:rsidR="004B33A4" w:rsidRDefault="004B33A4" w:rsidP="0016706E">
      <w:pPr>
        <w:ind w:firstLine="540"/>
        <w:jc w:val="both"/>
      </w:pPr>
    </w:p>
    <w:p w:rsidR="00112F5A" w:rsidRPr="00F60C00" w:rsidRDefault="00112F5A" w:rsidP="0016706E">
      <w:pPr>
        <w:ind w:firstLine="540"/>
        <w:jc w:val="both"/>
      </w:pPr>
    </w:p>
    <w:p w:rsidR="0016706E" w:rsidRPr="00F60C00" w:rsidRDefault="00112F5A" w:rsidP="0016706E">
      <w:pPr>
        <w:ind w:firstLine="540"/>
        <w:jc w:val="center"/>
        <w:rPr>
          <w:b/>
        </w:rPr>
      </w:pPr>
      <w:r>
        <w:rPr>
          <w:b/>
        </w:rPr>
        <w:t xml:space="preserve">9. </w:t>
      </w:r>
      <w:r w:rsidR="0016706E" w:rsidRPr="00F60C00">
        <w:rPr>
          <w:b/>
        </w:rPr>
        <w:t xml:space="preserve"> ТЕРМІН ДІЇ ДОГОВОРУ, УМОВИ ЙОГО ЗМІНИ І РОЗІРВАННЯ</w:t>
      </w:r>
    </w:p>
    <w:p w:rsidR="0016706E" w:rsidRPr="00F60C00" w:rsidRDefault="005071B4" w:rsidP="0016706E">
      <w:pPr>
        <w:ind w:firstLine="540"/>
        <w:jc w:val="both"/>
      </w:pPr>
      <w:r>
        <w:lastRenderedPageBreak/>
        <w:t>9</w:t>
      </w:r>
      <w:r w:rsidR="0016706E" w:rsidRPr="00F60C00">
        <w:t>.1. Цей Договір набуває чинності з моменту його підписання Стор</w:t>
      </w:r>
      <w:r w:rsidR="003148F3">
        <w:t>онами і діє до 31.12.202</w:t>
      </w:r>
      <w:r w:rsidR="00B52C6E">
        <w:t>2</w:t>
      </w:r>
      <w:r w:rsidR="003148F3">
        <w:t xml:space="preserve"> року </w:t>
      </w:r>
      <w:r w:rsidR="0016706E" w:rsidRPr="00F60C00">
        <w:t>але у будь якому разі до повного виконання Сторонами своїх зо</w:t>
      </w:r>
      <w:r w:rsidR="00E023BE">
        <w:t>бов’язань в частині розрахунків-до їх повного виконання.</w:t>
      </w:r>
      <w:r w:rsidR="0016706E" w:rsidRPr="00F60C00">
        <w:t xml:space="preserve"> </w:t>
      </w:r>
    </w:p>
    <w:p w:rsidR="0016706E" w:rsidRPr="00F60C00" w:rsidRDefault="005071B4" w:rsidP="0016706E">
      <w:pPr>
        <w:ind w:firstLine="540"/>
        <w:jc w:val="both"/>
      </w:pPr>
      <w:r>
        <w:t>9</w:t>
      </w:r>
      <w:r w:rsidR="0016706E" w:rsidRPr="00F60C00">
        <w:t>.2. Договір може бути розірвано достроково за домовленістю Сторін, про що Сторони складають додаткову угоду. В даному випадку Сторона-ініціатор повідомляє іншу Сторону за 30 календарних днів про наміри розірвати Договір у письмовій формі, крім випадку припинення Договору у зв’язку із закінченням терміну його дії.</w:t>
      </w:r>
    </w:p>
    <w:p w:rsidR="0016706E" w:rsidRPr="00F60C00" w:rsidRDefault="0016706E" w:rsidP="0016706E">
      <w:pPr>
        <w:ind w:firstLine="540"/>
        <w:jc w:val="center"/>
        <w:rPr>
          <w:b/>
        </w:rPr>
      </w:pPr>
      <w:r w:rsidRPr="00F60C00">
        <w:rPr>
          <w:b/>
        </w:rPr>
        <w:t>1</w:t>
      </w:r>
      <w:r w:rsidR="00112F5A">
        <w:rPr>
          <w:b/>
        </w:rPr>
        <w:t>0</w:t>
      </w:r>
      <w:r w:rsidRPr="00F60C00">
        <w:rPr>
          <w:b/>
        </w:rPr>
        <w:t>.ІНШІ УМОВИ</w:t>
      </w:r>
    </w:p>
    <w:p w:rsidR="0016706E" w:rsidRPr="00F60C00" w:rsidRDefault="0016706E" w:rsidP="0016706E">
      <w:pPr>
        <w:ind w:firstLine="540"/>
        <w:jc w:val="both"/>
      </w:pPr>
      <w:r w:rsidRPr="00F60C00">
        <w:t>1</w:t>
      </w:r>
      <w:r w:rsidR="00112F5A">
        <w:t>0</w:t>
      </w:r>
      <w:r w:rsidRPr="00F60C00">
        <w:t>.1. У всьому, що не передбачено умовами цього Договору, Сторони керуються чинним законодавством України.</w:t>
      </w:r>
    </w:p>
    <w:p w:rsidR="0016706E" w:rsidRPr="00F60C00" w:rsidRDefault="0016706E" w:rsidP="0016706E">
      <w:pPr>
        <w:ind w:firstLine="540"/>
        <w:jc w:val="both"/>
      </w:pPr>
      <w:r w:rsidRPr="00F60C00">
        <w:t>1</w:t>
      </w:r>
      <w:r w:rsidR="00112F5A">
        <w:t>0</w:t>
      </w:r>
      <w:r w:rsidRPr="00F60C00">
        <w:t xml:space="preserve">.2. Додаткові угоди та додатки до цього Договору є його невід'ємною частиною і мають однакову юридичну силу у разі, якщо вони викладені у письмовій формі, підписані Сторонами та скріплені їх печатками (за згодою суб’єкта господарювання). </w:t>
      </w:r>
    </w:p>
    <w:p w:rsidR="0016706E" w:rsidRPr="00F60C00" w:rsidRDefault="0016706E" w:rsidP="0016706E">
      <w:pPr>
        <w:ind w:firstLine="540"/>
        <w:jc w:val="both"/>
      </w:pPr>
      <w:r w:rsidRPr="00F60C00">
        <w:t>1</w:t>
      </w:r>
      <w:r w:rsidR="00112F5A">
        <w:t>0</w:t>
      </w:r>
      <w:r w:rsidRPr="00F60C00">
        <w:t>.3. Всі Додатки, на які робиться посилання в тексті цього Дог</w:t>
      </w:r>
      <w:r w:rsidR="003148F3">
        <w:t>овору, є невід'ємними частинами.</w:t>
      </w:r>
    </w:p>
    <w:p w:rsidR="0016706E" w:rsidRPr="00F60C00" w:rsidRDefault="0016706E" w:rsidP="0016706E">
      <w:pPr>
        <w:ind w:firstLine="540"/>
        <w:jc w:val="both"/>
      </w:pPr>
    </w:p>
    <w:p w:rsidR="0016706E" w:rsidRPr="00F60C00" w:rsidRDefault="00112F5A" w:rsidP="0016706E">
      <w:pPr>
        <w:jc w:val="center"/>
      </w:pPr>
      <w:r>
        <w:rPr>
          <w:b/>
        </w:rPr>
        <w:t xml:space="preserve">11. </w:t>
      </w:r>
      <w:r w:rsidR="0016706E" w:rsidRPr="00F60C00">
        <w:rPr>
          <w:b/>
        </w:rPr>
        <w:t>ЮРИДИЧНІ  АДРЕСИ ТА РЕКВІЗИТИ СТОРІН</w:t>
      </w:r>
    </w:p>
    <w:tbl>
      <w:tblPr>
        <w:tblpPr w:leftFromText="180" w:rightFromText="180" w:vertAnchor="text" w:horzAnchor="margin" w:tblpX="-331" w:tblpY="304"/>
        <w:tblW w:w="10330" w:type="dxa"/>
        <w:tblLayout w:type="fixed"/>
        <w:tblCellMar>
          <w:left w:w="70" w:type="dxa"/>
          <w:right w:w="70" w:type="dxa"/>
        </w:tblCellMar>
        <w:tblLook w:val="00A0" w:firstRow="1" w:lastRow="0" w:firstColumn="1" w:lastColumn="0" w:noHBand="0" w:noVBand="0"/>
      </w:tblPr>
      <w:tblGrid>
        <w:gridCol w:w="5032"/>
        <w:gridCol w:w="5298"/>
      </w:tblGrid>
      <w:tr w:rsidR="0016706E" w:rsidRPr="00F60C00" w:rsidTr="00B37B7A">
        <w:trPr>
          <w:trHeight w:val="63"/>
        </w:trPr>
        <w:tc>
          <w:tcPr>
            <w:tcW w:w="5032" w:type="dxa"/>
          </w:tcPr>
          <w:p w:rsidR="0016706E" w:rsidRPr="006F1964" w:rsidRDefault="0016706E" w:rsidP="00B37B7A">
            <w:pPr>
              <w:tabs>
                <w:tab w:val="left" w:pos="0"/>
              </w:tabs>
              <w:snapToGrid w:val="0"/>
              <w:jc w:val="center"/>
              <w:outlineLvl w:val="1"/>
              <w:rPr>
                <w:b/>
                <w:bCs/>
                <w:lang w:eastAsia="ru-RU"/>
              </w:rPr>
            </w:pPr>
            <w:r w:rsidRPr="006F1964">
              <w:rPr>
                <w:b/>
                <w:bCs/>
                <w:lang w:eastAsia="ru-RU"/>
              </w:rPr>
              <w:t>Замовник</w:t>
            </w:r>
          </w:p>
          <w:p w:rsidR="00E717FF" w:rsidRPr="006F1964" w:rsidRDefault="00E717FF" w:rsidP="00B37B7A">
            <w:pPr>
              <w:widowControl w:val="0"/>
              <w:tabs>
                <w:tab w:val="left" w:pos="426"/>
                <w:tab w:val="left" w:pos="709"/>
                <w:tab w:val="left" w:pos="9781"/>
              </w:tabs>
              <w:rPr>
                <w:lang w:eastAsia="ru-RU"/>
              </w:rPr>
            </w:pPr>
          </w:p>
          <w:p w:rsidR="0016706E" w:rsidRPr="003148F3" w:rsidRDefault="00AA2B48" w:rsidP="00B37B7A">
            <w:pPr>
              <w:widowControl w:val="0"/>
              <w:tabs>
                <w:tab w:val="left" w:pos="426"/>
                <w:tab w:val="left" w:pos="709"/>
                <w:tab w:val="left" w:pos="9781"/>
              </w:tabs>
              <w:rPr>
                <w:b/>
                <w:lang w:eastAsia="ru-RU"/>
              </w:rPr>
            </w:pPr>
            <w:r w:rsidRPr="003148F3">
              <w:rPr>
                <w:b/>
                <w:lang w:eastAsia="ru-RU"/>
              </w:rPr>
              <w:t>КН</w:t>
            </w:r>
            <w:r w:rsidR="0016706E" w:rsidRPr="003148F3">
              <w:rPr>
                <w:b/>
                <w:lang w:eastAsia="ru-RU"/>
              </w:rPr>
              <w:t>П «</w:t>
            </w:r>
            <w:proofErr w:type="spellStart"/>
            <w:r w:rsidR="003148F3" w:rsidRPr="003148F3">
              <w:rPr>
                <w:b/>
                <w:lang w:eastAsia="ru-RU"/>
              </w:rPr>
              <w:t>Теофіпольська</w:t>
            </w:r>
            <w:proofErr w:type="spellEnd"/>
            <w:r w:rsidR="003148F3" w:rsidRPr="003148F3">
              <w:rPr>
                <w:b/>
                <w:lang w:eastAsia="ru-RU"/>
              </w:rPr>
              <w:t xml:space="preserve"> багатопрофільна лікарня</w:t>
            </w:r>
            <w:r w:rsidR="0016706E" w:rsidRPr="003148F3">
              <w:rPr>
                <w:b/>
                <w:lang w:eastAsia="ru-RU"/>
              </w:rPr>
              <w:t>»</w:t>
            </w:r>
            <w:r w:rsidR="003148F3" w:rsidRPr="003148F3">
              <w:rPr>
                <w:b/>
                <w:lang w:eastAsia="ru-RU"/>
              </w:rPr>
              <w:t xml:space="preserve"> </w:t>
            </w:r>
          </w:p>
          <w:p w:rsidR="0016706E" w:rsidRPr="006F1964" w:rsidRDefault="006F1964" w:rsidP="00B37B7A">
            <w:pPr>
              <w:widowControl w:val="0"/>
              <w:tabs>
                <w:tab w:val="left" w:pos="426"/>
                <w:tab w:val="left" w:pos="709"/>
                <w:tab w:val="left" w:pos="9781"/>
              </w:tabs>
              <w:rPr>
                <w:lang w:eastAsia="ru-RU"/>
              </w:rPr>
            </w:pPr>
            <w:r w:rsidRPr="006F1964">
              <w:rPr>
                <w:lang w:eastAsia="ru-RU"/>
              </w:rPr>
              <w:t xml:space="preserve">Юридична адреса: </w:t>
            </w:r>
            <w:r w:rsidR="003148F3">
              <w:rPr>
                <w:lang w:eastAsia="ru-RU"/>
              </w:rPr>
              <w:t xml:space="preserve">30602,Україна, Хмельницька обл., Хмельницький р-н., смт. </w:t>
            </w:r>
            <w:proofErr w:type="spellStart"/>
            <w:r w:rsidR="003148F3">
              <w:rPr>
                <w:lang w:eastAsia="ru-RU"/>
              </w:rPr>
              <w:t>Теофіполь</w:t>
            </w:r>
            <w:proofErr w:type="spellEnd"/>
            <w:r w:rsidR="003148F3">
              <w:rPr>
                <w:lang w:eastAsia="ru-RU"/>
              </w:rPr>
              <w:t xml:space="preserve">, вул. Заводська,2 </w:t>
            </w:r>
          </w:p>
          <w:p w:rsidR="006F1964" w:rsidRPr="006F1964" w:rsidRDefault="00DF3D40" w:rsidP="006F1964">
            <w:pPr>
              <w:widowControl w:val="0"/>
              <w:tabs>
                <w:tab w:val="left" w:pos="426"/>
                <w:tab w:val="left" w:pos="709"/>
                <w:tab w:val="left" w:pos="9781"/>
              </w:tabs>
              <w:rPr>
                <w:lang w:eastAsia="ru-RU"/>
              </w:rPr>
            </w:pPr>
            <w:r w:rsidRPr="006F1964">
              <w:rPr>
                <w:lang w:eastAsia="ru-RU"/>
              </w:rPr>
              <w:t xml:space="preserve">ЄДРПОУ: </w:t>
            </w:r>
            <w:r w:rsidR="003148F3">
              <w:rPr>
                <w:lang w:eastAsia="ru-RU"/>
              </w:rPr>
              <w:t>02004491</w:t>
            </w:r>
          </w:p>
          <w:p w:rsidR="00B14323" w:rsidRPr="006F1964" w:rsidRDefault="006F1964" w:rsidP="00B37B7A">
            <w:pPr>
              <w:widowControl w:val="0"/>
              <w:tabs>
                <w:tab w:val="left" w:pos="426"/>
                <w:tab w:val="left" w:pos="709"/>
                <w:tab w:val="left" w:pos="9781"/>
              </w:tabs>
            </w:pPr>
            <w:r w:rsidRPr="006F1964">
              <w:t xml:space="preserve">IBAN </w:t>
            </w:r>
            <w:r w:rsidR="00B14323" w:rsidRPr="006F1964">
              <w:t>UA _____________________________</w:t>
            </w:r>
            <w:r w:rsidR="00073A7B" w:rsidRPr="006F1964">
              <w:t xml:space="preserve"> у </w:t>
            </w:r>
            <w:r w:rsidR="00B14323" w:rsidRPr="006F1964">
              <w:t>______________________________________</w:t>
            </w:r>
            <w:r w:rsidR="00073A7B" w:rsidRPr="006F1964">
              <w:t xml:space="preserve"> </w:t>
            </w:r>
          </w:p>
          <w:p w:rsidR="00B14323" w:rsidRPr="006F1964" w:rsidRDefault="003148F3" w:rsidP="00B14323">
            <w:pPr>
              <w:widowControl w:val="0"/>
              <w:tabs>
                <w:tab w:val="left" w:pos="426"/>
                <w:tab w:val="left" w:pos="709"/>
                <w:tab w:val="left" w:pos="9781"/>
              </w:tabs>
            </w:pPr>
            <w:r>
              <w:t xml:space="preserve"> </w:t>
            </w:r>
          </w:p>
          <w:p w:rsidR="00B14323" w:rsidRPr="006F1964" w:rsidRDefault="00B14323" w:rsidP="00B37B7A">
            <w:pPr>
              <w:widowControl w:val="0"/>
              <w:tabs>
                <w:tab w:val="left" w:pos="426"/>
                <w:tab w:val="left" w:pos="709"/>
                <w:tab w:val="left" w:pos="9781"/>
              </w:tabs>
              <w:rPr>
                <w:lang w:eastAsia="ru-RU"/>
              </w:rPr>
            </w:pPr>
          </w:p>
          <w:p w:rsidR="00DF3D40" w:rsidRPr="006F1964" w:rsidRDefault="00574799" w:rsidP="00B37B7A">
            <w:pPr>
              <w:widowControl w:val="0"/>
              <w:tabs>
                <w:tab w:val="left" w:pos="426"/>
                <w:tab w:val="left" w:pos="709"/>
                <w:tab w:val="left" w:pos="9781"/>
              </w:tabs>
              <w:rPr>
                <w:lang w:eastAsia="ru-RU"/>
              </w:rPr>
            </w:pPr>
            <w:r w:rsidRPr="006F1964">
              <w:rPr>
                <w:lang w:eastAsia="ru-RU"/>
              </w:rPr>
              <w:t xml:space="preserve">Тел. </w:t>
            </w:r>
            <w:r w:rsidR="003148F3">
              <w:rPr>
                <w:lang w:eastAsia="ru-RU"/>
              </w:rPr>
              <w:t>(3844) 2-00-44</w:t>
            </w:r>
          </w:p>
          <w:p w:rsidR="00574799" w:rsidRPr="003148F3" w:rsidRDefault="00574799" w:rsidP="00B37B7A">
            <w:pPr>
              <w:widowControl w:val="0"/>
              <w:tabs>
                <w:tab w:val="left" w:pos="426"/>
                <w:tab w:val="left" w:pos="709"/>
                <w:tab w:val="left" w:pos="9781"/>
              </w:tabs>
              <w:rPr>
                <w:lang w:val="en-US" w:eastAsia="ru-RU"/>
              </w:rPr>
            </w:pPr>
            <w:r w:rsidRPr="006F1964">
              <w:rPr>
                <w:lang w:eastAsia="ru-RU"/>
              </w:rPr>
              <w:t>e-</w:t>
            </w:r>
            <w:proofErr w:type="spellStart"/>
            <w:r w:rsidRPr="006F1964">
              <w:rPr>
                <w:lang w:eastAsia="ru-RU"/>
              </w:rPr>
              <w:t>mail</w:t>
            </w:r>
            <w:proofErr w:type="spellEnd"/>
            <w:r w:rsidRPr="006F1964">
              <w:rPr>
                <w:lang w:eastAsia="ru-RU"/>
              </w:rPr>
              <w:t xml:space="preserve">: </w:t>
            </w:r>
            <w:r w:rsidR="003148F3">
              <w:rPr>
                <w:lang w:val="en-US" w:eastAsia="ru-RU"/>
              </w:rPr>
              <w:t>teofipolcrl@gmail.com</w:t>
            </w:r>
          </w:p>
          <w:p w:rsidR="002B192E" w:rsidRPr="006F1964" w:rsidRDefault="002B192E" w:rsidP="00B37B7A">
            <w:pPr>
              <w:widowControl w:val="0"/>
              <w:tabs>
                <w:tab w:val="left" w:pos="426"/>
                <w:tab w:val="left" w:pos="709"/>
                <w:tab w:val="left" w:pos="9781"/>
              </w:tabs>
              <w:rPr>
                <w:lang w:eastAsia="ru-RU"/>
              </w:rPr>
            </w:pPr>
          </w:p>
          <w:p w:rsidR="002B192E" w:rsidRPr="006F1964" w:rsidRDefault="002B192E" w:rsidP="00B37B7A">
            <w:pPr>
              <w:widowControl w:val="0"/>
              <w:tabs>
                <w:tab w:val="left" w:pos="426"/>
                <w:tab w:val="left" w:pos="709"/>
                <w:tab w:val="left" w:pos="9781"/>
              </w:tabs>
              <w:rPr>
                <w:lang w:eastAsia="ru-RU"/>
              </w:rPr>
            </w:pPr>
          </w:p>
          <w:p w:rsidR="0016706E" w:rsidRPr="003148F3" w:rsidRDefault="003148F3" w:rsidP="00B37B7A">
            <w:pPr>
              <w:widowControl w:val="0"/>
              <w:tabs>
                <w:tab w:val="left" w:pos="426"/>
                <w:tab w:val="left" w:pos="709"/>
                <w:tab w:val="left" w:pos="9781"/>
              </w:tabs>
              <w:rPr>
                <w:lang w:eastAsia="ru-RU"/>
              </w:rPr>
            </w:pPr>
            <w:r>
              <w:rPr>
                <w:lang w:eastAsia="ru-RU"/>
              </w:rPr>
              <w:t>Директор</w:t>
            </w:r>
          </w:p>
          <w:p w:rsidR="0016706E" w:rsidRPr="006F1964" w:rsidRDefault="0016706E" w:rsidP="00B37B7A">
            <w:pPr>
              <w:widowControl w:val="0"/>
              <w:tabs>
                <w:tab w:val="left" w:pos="426"/>
                <w:tab w:val="left" w:pos="709"/>
                <w:tab w:val="left" w:pos="9781"/>
              </w:tabs>
              <w:rPr>
                <w:lang w:eastAsia="ru-RU"/>
              </w:rPr>
            </w:pPr>
            <w:r w:rsidRPr="006F1964">
              <w:rPr>
                <w:lang w:eastAsia="ru-RU"/>
              </w:rPr>
              <w:t>_______________________</w:t>
            </w:r>
            <w:r w:rsidR="00500AA8" w:rsidRPr="006F1964">
              <w:rPr>
                <w:lang w:eastAsia="ru-RU"/>
              </w:rPr>
              <w:t>/</w:t>
            </w:r>
            <w:r w:rsidR="003148F3">
              <w:rPr>
                <w:lang w:eastAsia="ru-RU"/>
              </w:rPr>
              <w:t xml:space="preserve">С.І. Шкраба </w:t>
            </w:r>
            <w:r w:rsidR="00AA2B48" w:rsidRPr="006F1964">
              <w:rPr>
                <w:lang w:eastAsia="ru-RU"/>
              </w:rPr>
              <w:t>/</w:t>
            </w:r>
            <w:r w:rsidRPr="006F1964">
              <w:rPr>
                <w:lang w:eastAsia="ru-RU"/>
              </w:rPr>
              <w:t xml:space="preserve">           М.П.</w:t>
            </w:r>
          </w:p>
          <w:p w:rsidR="0016706E" w:rsidRPr="006F1964" w:rsidRDefault="0016706E" w:rsidP="00B37B7A">
            <w:pPr>
              <w:widowControl w:val="0"/>
              <w:tabs>
                <w:tab w:val="left" w:pos="426"/>
                <w:tab w:val="left" w:pos="709"/>
                <w:tab w:val="left" w:pos="9781"/>
              </w:tabs>
              <w:rPr>
                <w:lang w:eastAsia="ru-RU"/>
              </w:rPr>
            </w:pPr>
          </w:p>
          <w:p w:rsidR="0016706E" w:rsidRPr="006F1964" w:rsidRDefault="0016706E" w:rsidP="00B37B7A">
            <w:pPr>
              <w:widowControl w:val="0"/>
              <w:tabs>
                <w:tab w:val="left" w:pos="426"/>
                <w:tab w:val="left" w:pos="709"/>
                <w:tab w:val="left" w:pos="9781"/>
              </w:tabs>
              <w:rPr>
                <w:lang w:eastAsia="ru-RU"/>
              </w:rPr>
            </w:pPr>
          </w:p>
        </w:tc>
        <w:tc>
          <w:tcPr>
            <w:tcW w:w="5298" w:type="dxa"/>
          </w:tcPr>
          <w:p w:rsidR="0016706E" w:rsidRDefault="0016706E" w:rsidP="00B37B7A">
            <w:pPr>
              <w:widowControl w:val="0"/>
              <w:tabs>
                <w:tab w:val="left" w:pos="426"/>
                <w:tab w:val="left" w:pos="709"/>
                <w:tab w:val="left" w:pos="9781"/>
              </w:tabs>
              <w:jc w:val="center"/>
              <w:rPr>
                <w:b/>
                <w:bCs/>
                <w:lang w:eastAsia="ru-RU"/>
              </w:rPr>
            </w:pPr>
            <w:r>
              <w:rPr>
                <w:b/>
                <w:bCs/>
                <w:lang w:eastAsia="ru-RU"/>
              </w:rPr>
              <w:t>Виконавець</w:t>
            </w:r>
          </w:p>
          <w:p w:rsidR="0016706E" w:rsidRPr="00F60C00" w:rsidRDefault="0016706E" w:rsidP="00B37B7A">
            <w:pPr>
              <w:widowControl w:val="0"/>
              <w:tabs>
                <w:tab w:val="left" w:pos="426"/>
                <w:tab w:val="left" w:pos="709"/>
                <w:tab w:val="left" w:pos="9781"/>
              </w:tabs>
              <w:jc w:val="center"/>
              <w:rPr>
                <w:b/>
                <w:bCs/>
                <w:lang w:eastAsia="ru-RU"/>
              </w:rPr>
            </w:pPr>
          </w:p>
          <w:p w:rsidR="006F1964" w:rsidRDefault="006F1964" w:rsidP="00B37B7A">
            <w:pPr>
              <w:ind w:firstLine="3"/>
              <w:rPr>
                <w:lang w:val="en-US" w:eastAsia="ru-RU"/>
              </w:rPr>
            </w:pPr>
          </w:p>
          <w:p w:rsidR="0016706E" w:rsidRPr="00F60C00" w:rsidRDefault="006F1964" w:rsidP="00B37B7A">
            <w:pPr>
              <w:ind w:firstLine="3"/>
              <w:rPr>
                <w:lang w:eastAsia="ru-RU"/>
              </w:rPr>
            </w:pPr>
            <w:proofErr w:type="spellStart"/>
            <w:r w:rsidRPr="006F1964">
              <w:rPr>
                <w:lang w:val="ru-RU" w:eastAsia="ru-RU"/>
              </w:rPr>
              <w:t>Юридична</w:t>
            </w:r>
            <w:proofErr w:type="spellEnd"/>
            <w:r w:rsidRPr="006F1964">
              <w:rPr>
                <w:lang w:val="ru-RU" w:eastAsia="ru-RU"/>
              </w:rPr>
              <w:t xml:space="preserve"> </w:t>
            </w:r>
            <w:r>
              <w:rPr>
                <w:lang w:eastAsia="ru-RU"/>
              </w:rPr>
              <w:t>адреса: ________________________</w:t>
            </w:r>
            <w:r w:rsidRPr="00F60C00">
              <w:rPr>
                <w:lang w:eastAsia="ru-RU"/>
              </w:rPr>
              <w:t xml:space="preserve"> </w:t>
            </w:r>
            <w:r w:rsidR="0016706E" w:rsidRPr="00F60C00">
              <w:rPr>
                <w:lang w:eastAsia="ru-RU"/>
              </w:rPr>
              <w:t>____________________________</w:t>
            </w:r>
            <w:r>
              <w:rPr>
                <w:lang w:eastAsia="ru-RU"/>
              </w:rPr>
              <w:t>____________</w:t>
            </w:r>
          </w:p>
          <w:p w:rsidR="006F1964" w:rsidRPr="00F60C00" w:rsidRDefault="006F1964" w:rsidP="006F1964">
            <w:pPr>
              <w:rPr>
                <w:lang w:eastAsia="ru-RU"/>
              </w:rPr>
            </w:pPr>
            <w:r w:rsidRPr="00F60C00">
              <w:rPr>
                <w:lang w:eastAsia="ru-RU"/>
              </w:rPr>
              <w:t>ЄДРПОУ:_______________________________</w:t>
            </w:r>
          </w:p>
          <w:p w:rsidR="006F1964" w:rsidRPr="00F60C00" w:rsidRDefault="006F1964" w:rsidP="006F1964">
            <w:pPr>
              <w:rPr>
                <w:lang w:eastAsia="ru-RU"/>
              </w:rPr>
            </w:pPr>
            <w:r w:rsidRPr="00F60C00">
              <w:rPr>
                <w:lang w:eastAsia="ru-RU"/>
              </w:rPr>
              <w:t>ІПН:___________________________________</w:t>
            </w:r>
          </w:p>
          <w:p w:rsidR="006F1964" w:rsidRPr="006F1964" w:rsidRDefault="006F1964" w:rsidP="006F1964">
            <w:pPr>
              <w:widowControl w:val="0"/>
              <w:tabs>
                <w:tab w:val="left" w:pos="426"/>
                <w:tab w:val="left" w:pos="709"/>
                <w:tab w:val="left" w:pos="9781"/>
              </w:tabs>
              <w:rPr>
                <w:lang w:val="ru-RU"/>
              </w:rPr>
            </w:pPr>
            <w:r>
              <w:rPr>
                <w:lang w:val="en-US"/>
              </w:rPr>
              <w:t>IBAN UA</w:t>
            </w:r>
            <w:r w:rsidRPr="00B14323">
              <w:rPr>
                <w:lang w:val="ru-RU"/>
              </w:rPr>
              <w:t xml:space="preserve"> </w:t>
            </w:r>
            <w:r>
              <w:t xml:space="preserve">_____________________________ у ______________________________________ </w:t>
            </w:r>
          </w:p>
          <w:p w:rsidR="0016706E" w:rsidRPr="00F60C00" w:rsidRDefault="0016706E" w:rsidP="00B37B7A">
            <w:pPr>
              <w:ind w:firstLine="3"/>
              <w:rPr>
                <w:lang w:eastAsia="ru-RU"/>
              </w:rPr>
            </w:pPr>
          </w:p>
          <w:p w:rsidR="0016706E" w:rsidRPr="00F60C00" w:rsidRDefault="0016706E" w:rsidP="00B37B7A">
            <w:pPr>
              <w:rPr>
                <w:lang w:eastAsia="ru-RU"/>
              </w:rPr>
            </w:pPr>
            <w:r w:rsidRPr="00F60C00">
              <w:rPr>
                <w:lang w:eastAsia="ru-RU"/>
              </w:rPr>
              <w:t>Свідоцтво: ______________________________</w:t>
            </w:r>
          </w:p>
          <w:p w:rsidR="0016706E" w:rsidRPr="00F60C00" w:rsidRDefault="0016706E" w:rsidP="00B37B7A">
            <w:pPr>
              <w:rPr>
                <w:lang w:eastAsia="ru-RU"/>
              </w:rPr>
            </w:pPr>
            <w:r w:rsidRPr="00F60C00">
              <w:rPr>
                <w:lang w:eastAsia="ru-RU"/>
              </w:rPr>
              <w:t>Телефон:  _______________________________</w:t>
            </w:r>
          </w:p>
          <w:p w:rsidR="0016706E" w:rsidRPr="00F60C00" w:rsidRDefault="0016706E" w:rsidP="00B37B7A">
            <w:pPr>
              <w:widowControl w:val="0"/>
              <w:tabs>
                <w:tab w:val="left" w:pos="426"/>
                <w:tab w:val="left" w:pos="709"/>
                <w:tab w:val="left" w:pos="9781"/>
              </w:tabs>
              <w:rPr>
                <w:lang w:eastAsia="ru-RU"/>
              </w:rPr>
            </w:pPr>
            <w:r w:rsidRPr="00F60C00">
              <w:rPr>
                <w:lang w:eastAsia="ru-RU"/>
              </w:rPr>
              <w:t>Факс: __________________________________</w:t>
            </w:r>
          </w:p>
          <w:p w:rsidR="0016706E" w:rsidRPr="00F60C00" w:rsidRDefault="0016706E" w:rsidP="00B37B7A">
            <w:pPr>
              <w:widowControl w:val="0"/>
              <w:tabs>
                <w:tab w:val="left" w:pos="426"/>
                <w:tab w:val="left" w:pos="709"/>
                <w:tab w:val="left" w:pos="9781"/>
              </w:tabs>
              <w:rPr>
                <w:lang w:eastAsia="ru-RU"/>
              </w:rPr>
            </w:pPr>
            <w:r w:rsidRPr="00F60C00">
              <w:t>e-</w:t>
            </w:r>
            <w:proofErr w:type="spellStart"/>
            <w:r w:rsidRPr="00F60C00">
              <w:t>mail</w:t>
            </w:r>
            <w:proofErr w:type="spellEnd"/>
            <w:r w:rsidRPr="00F60C00">
              <w:rPr>
                <w:lang w:eastAsia="ru-RU"/>
              </w:rPr>
              <w:t>:__________________________________</w:t>
            </w:r>
          </w:p>
          <w:p w:rsidR="0016706E" w:rsidRPr="00F60C00" w:rsidRDefault="0016706E" w:rsidP="00B37B7A">
            <w:pPr>
              <w:widowControl w:val="0"/>
              <w:tabs>
                <w:tab w:val="left" w:pos="426"/>
                <w:tab w:val="left" w:pos="709"/>
                <w:tab w:val="left" w:pos="9781"/>
              </w:tabs>
              <w:rPr>
                <w:b/>
                <w:bCs/>
                <w:lang w:eastAsia="ru-RU"/>
              </w:rPr>
            </w:pPr>
          </w:p>
          <w:p w:rsidR="0016706E" w:rsidRPr="00F60C00" w:rsidRDefault="0016706E" w:rsidP="00B37B7A">
            <w:pPr>
              <w:rPr>
                <w:b/>
                <w:bCs/>
                <w:lang w:eastAsia="ru-RU"/>
              </w:rPr>
            </w:pPr>
          </w:p>
          <w:p w:rsidR="00AA2B48" w:rsidRPr="00B66463" w:rsidRDefault="00AA2B48" w:rsidP="00B37B7A">
            <w:pPr>
              <w:rPr>
                <w:b/>
                <w:bCs/>
                <w:lang w:val="ru-RU" w:eastAsia="ru-RU"/>
              </w:rPr>
            </w:pPr>
          </w:p>
          <w:p w:rsidR="0016706E" w:rsidRPr="00F60C00" w:rsidRDefault="0016706E" w:rsidP="00B37B7A">
            <w:pPr>
              <w:rPr>
                <w:b/>
                <w:bCs/>
                <w:lang w:eastAsia="ru-RU"/>
              </w:rPr>
            </w:pPr>
            <w:r w:rsidRPr="00F60C00">
              <w:rPr>
                <w:b/>
                <w:bCs/>
                <w:lang w:eastAsia="ru-RU"/>
              </w:rPr>
              <w:t xml:space="preserve">___________________          </w:t>
            </w:r>
            <w:r w:rsidR="00B14323">
              <w:rPr>
                <w:b/>
                <w:bCs/>
                <w:lang w:eastAsia="ru-RU"/>
              </w:rPr>
              <w:t>/______________/</w:t>
            </w:r>
          </w:p>
          <w:p w:rsidR="0016706E" w:rsidRPr="00F60C00" w:rsidRDefault="0016706E" w:rsidP="00B37B7A">
            <w:pPr>
              <w:widowControl w:val="0"/>
              <w:tabs>
                <w:tab w:val="left" w:pos="426"/>
                <w:tab w:val="left" w:pos="709"/>
                <w:tab w:val="left" w:pos="9781"/>
              </w:tabs>
              <w:rPr>
                <w:lang w:eastAsia="ru-RU"/>
              </w:rPr>
            </w:pPr>
            <w:r w:rsidRPr="00F60C00">
              <w:rPr>
                <w:lang w:eastAsia="ru-RU"/>
              </w:rPr>
              <w:t>М.П.</w:t>
            </w:r>
          </w:p>
          <w:p w:rsidR="0016706E" w:rsidRPr="00F60C00" w:rsidRDefault="0016706E" w:rsidP="00B37B7A">
            <w:pPr>
              <w:widowControl w:val="0"/>
              <w:tabs>
                <w:tab w:val="left" w:pos="426"/>
                <w:tab w:val="left" w:pos="709"/>
                <w:tab w:val="left" w:pos="9781"/>
              </w:tabs>
              <w:rPr>
                <w:i/>
                <w:iCs/>
                <w:lang w:eastAsia="ru-RU"/>
              </w:rPr>
            </w:pPr>
          </w:p>
        </w:tc>
      </w:tr>
    </w:tbl>
    <w:p w:rsidR="0016706E" w:rsidRPr="00F60C00" w:rsidRDefault="0016706E" w:rsidP="0016706E"/>
    <w:p w:rsidR="0016706E" w:rsidRPr="00F60C00" w:rsidRDefault="0016706E" w:rsidP="0016706E"/>
    <w:p w:rsidR="0016706E" w:rsidRPr="00F60C00" w:rsidRDefault="0016706E" w:rsidP="0016706E">
      <w:r w:rsidRPr="00F60C00">
        <w:tab/>
      </w:r>
    </w:p>
    <w:p w:rsidR="0016706E" w:rsidRPr="00CD446B" w:rsidRDefault="0016706E" w:rsidP="0016706E">
      <w:pPr>
        <w:jc w:val="right"/>
      </w:pPr>
      <w:r>
        <w:br w:type="page"/>
      </w:r>
      <w:r w:rsidRPr="00CD446B">
        <w:lastRenderedPageBreak/>
        <w:t>Додаток 1</w:t>
      </w:r>
    </w:p>
    <w:p w:rsidR="0016706E" w:rsidRDefault="0016706E" w:rsidP="0016706E">
      <w:pPr>
        <w:jc w:val="right"/>
      </w:pPr>
      <w:r w:rsidRPr="00CD446B">
        <w:t>До договору</w:t>
      </w:r>
      <w:r>
        <w:t xml:space="preserve"> №____</w:t>
      </w:r>
    </w:p>
    <w:p w:rsidR="0016706E" w:rsidRDefault="0016706E" w:rsidP="0016706E">
      <w:pPr>
        <w:jc w:val="right"/>
      </w:pPr>
      <w:r>
        <w:t>від «___»_________202</w:t>
      </w:r>
      <w:r w:rsidR="00B52C6E">
        <w:t>2</w:t>
      </w:r>
      <w:r>
        <w:t xml:space="preserve"> р.</w:t>
      </w:r>
    </w:p>
    <w:p w:rsidR="0016706E" w:rsidRDefault="0016706E" w:rsidP="0016706E">
      <w:pPr>
        <w:jc w:val="right"/>
      </w:pPr>
    </w:p>
    <w:p w:rsidR="0016706E" w:rsidRDefault="0016706E" w:rsidP="0016706E">
      <w:pPr>
        <w:jc w:val="center"/>
      </w:pPr>
      <w:r>
        <w:t>Специфікація</w:t>
      </w:r>
    </w:p>
    <w:p w:rsidR="0016706E" w:rsidRDefault="0016706E" w:rsidP="0016706E">
      <w:pPr>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1516"/>
        <w:gridCol w:w="1418"/>
        <w:gridCol w:w="1669"/>
        <w:gridCol w:w="1271"/>
      </w:tblGrid>
      <w:tr w:rsidR="0016706E" w:rsidRPr="006F1964" w:rsidTr="00B37B7A">
        <w:trPr>
          <w:trHeight w:val="393"/>
        </w:trPr>
        <w:tc>
          <w:tcPr>
            <w:tcW w:w="3873" w:type="dxa"/>
          </w:tcPr>
          <w:p w:rsidR="0016706E" w:rsidRPr="006F1964" w:rsidRDefault="0016706E" w:rsidP="00B37B7A">
            <w:pPr>
              <w:jc w:val="center"/>
            </w:pPr>
            <w:r w:rsidRPr="006F1964">
              <w:t>Найменування послуг</w:t>
            </w:r>
          </w:p>
        </w:tc>
        <w:tc>
          <w:tcPr>
            <w:tcW w:w="1516" w:type="dxa"/>
          </w:tcPr>
          <w:p w:rsidR="0016706E" w:rsidRPr="006F1964" w:rsidRDefault="0016706E" w:rsidP="00B37B7A">
            <w:pPr>
              <w:jc w:val="center"/>
            </w:pPr>
            <w:r w:rsidRPr="006F1964">
              <w:t>Одиниця виміру</w:t>
            </w:r>
          </w:p>
        </w:tc>
        <w:tc>
          <w:tcPr>
            <w:tcW w:w="1418" w:type="dxa"/>
          </w:tcPr>
          <w:p w:rsidR="0016706E" w:rsidRPr="006F1964" w:rsidRDefault="0016706E" w:rsidP="00B37B7A">
            <w:pPr>
              <w:jc w:val="center"/>
            </w:pPr>
            <w:r w:rsidRPr="006F1964">
              <w:t>Кількість,</w:t>
            </w:r>
          </w:p>
          <w:p w:rsidR="0016706E" w:rsidRPr="006F1964" w:rsidRDefault="0016706E" w:rsidP="00B37B7A">
            <w:pPr>
              <w:jc w:val="center"/>
            </w:pPr>
            <w:r w:rsidRPr="006F1964">
              <w:t>м3</w:t>
            </w:r>
          </w:p>
        </w:tc>
        <w:tc>
          <w:tcPr>
            <w:tcW w:w="1669" w:type="dxa"/>
          </w:tcPr>
          <w:p w:rsidR="0016706E" w:rsidRPr="006F1964" w:rsidRDefault="0016706E" w:rsidP="00B37B7A">
            <w:pPr>
              <w:jc w:val="center"/>
            </w:pPr>
            <w:r w:rsidRPr="006F1964">
              <w:t xml:space="preserve">Ціна, </w:t>
            </w:r>
          </w:p>
          <w:p w:rsidR="0016706E" w:rsidRPr="006F1964" w:rsidRDefault="0016706E" w:rsidP="00B37B7A">
            <w:pPr>
              <w:jc w:val="center"/>
            </w:pPr>
            <w:r w:rsidRPr="006F1964">
              <w:t>грн./м3 з ПДВ</w:t>
            </w:r>
          </w:p>
        </w:tc>
        <w:tc>
          <w:tcPr>
            <w:tcW w:w="1271" w:type="dxa"/>
          </w:tcPr>
          <w:p w:rsidR="0016706E" w:rsidRPr="006F1964" w:rsidRDefault="0016706E" w:rsidP="00B37B7A">
            <w:pPr>
              <w:jc w:val="center"/>
            </w:pPr>
            <w:r w:rsidRPr="006F1964">
              <w:t xml:space="preserve">Вартість, </w:t>
            </w:r>
          </w:p>
          <w:p w:rsidR="0016706E" w:rsidRPr="006F1964" w:rsidRDefault="0016706E" w:rsidP="00B37B7A">
            <w:pPr>
              <w:jc w:val="center"/>
            </w:pPr>
            <w:r w:rsidRPr="006F1964">
              <w:t>грн. з ПДВ</w:t>
            </w:r>
          </w:p>
        </w:tc>
      </w:tr>
      <w:tr w:rsidR="0016706E" w:rsidRPr="006F1964" w:rsidTr="00B37B7A">
        <w:trPr>
          <w:trHeight w:val="393"/>
        </w:trPr>
        <w:tc>
          <w:tcPr>
            <w:tcW w:w="3873" w:type="dxa"/>
          </w:tcPr>
          <w:p w:rsidR="0016706E" w:rsidRPr="006F1964" w:rsidRDefault="0016706E" w:rsidP="00B37B7A">
            <w:pPr>
              <w:jc w:val="center"/>
            </w:pPr>
            <w:r w:rsidRPr="006F1964">
              <w:t>Послуги з вивезення твердих побутових відходів</w:t>
            </w:r>
            <w:r w:rsidR="00680FA7" w:rsidRPr="006F1964">
              <w:t>( контейнерна схема)</w:t>
            </w:r>
            <w:r w:rsidR="003148F3">
              <w:t xml:space="preserve"> (вивезення)</w:t>
            </w:r>
          </w:p>
        </w:tc>
        <w:tc>
          <w:tcPr>
            <w:tcW w:w="1516" w:type="dxa"/>
          </w:tcPr>
          <w:p w:rsidR="0016706E" w:rsidRPr="006F1964" w:rsidRDefault="0016706E" w:rsidP="00921CB1">
            <w:pPr>
              <w:jc w:val="center"/>
            </w:pPr>
            <w:r w:rsidRPr="006F1964">
              <w:t>м3</w:t>
            </w:r>
          </w:p>
        </w:tc>
        <w:tc>
          <w:tcPr>
            <w:tcW w:w="1418" w:type="dxa"/>
          </w:tcPr>
          <w:p w:rsidR="0016706E" w:rsidRPr="006F1964" w:rsidRDefault="0016706E" w:rsidP="00921CB1">
            <w:pPr>
              <w:jc w:val="center"/>
            </w:pPr>
          </w:p>
        </w:tc>
        <w:tc>
          <w:tcPr>
            <w:tcW w:w="1669" w:type="dxa"/>
          </w:tcPr>
          <w:p w:rsidR="0016706E" w:rsidRPr="006F1964" w:rsidRDefault="0016706E" w:rsidP="00B37B7A">
            <w:pPr>
              <w:jc w:val="center"/>
            </w:pPr>
          </w:p>
        </w:tc>
        <w:tc>
          <w:tcPr>
            <w:tcW w:w="1271" w:type="dxa"/>
          </w:tcPr>
          <w:p w:rsidR="0016706E" w:rsidRPr="006F1964" w:rsidRDefault="0016706E" w:rsidP="00B37B7A">
            <w:pPr>
              <w:jc w:val="center"/>
            </w:pPr>
          </w:p>
        </w:tc>
      </w:tr>
      <w:tr w:rsidR="0016706E" w:rsidRPr="006F1964" w:rsidTr="00B37B7A">
        <w:trPr>
          <w:trHeight w:val="393"/>
        </w:trPr>
        <w:tc>
          <w:tcPr>
            <w:tcW w:w="3873" w:type="dxa"/>
          </w:tcPr>
          <w:p w:rsidR="0016706E" w:rsidRPr="006F1964" w:rsidRDefault="0016706E" w:rsidP="00680FA7">
            <w:pPr>
              <w:rPr>
                <w:b/>
              </w:rPr>
            </w:pPr>
            <w:r w:rsidRPr="006F1964">
              <w:t xml:space="preserve">      </w:t>
            </w:r>
            <w:r w:rsidR="00680FA7" w:rsidRPr="006F1964">
              <w:t>Послуги з вивезення сміття з завантаженням</w:t>
            </w:r>
            <w:r w:rsidR="003148F3">
              <w:t xml:space="preserve"> (утилізація)</w:t>
            </w:r>
          </w:p>
        </w:tc>
        <w:tc>
          <w:tcPr>
            <w:tcW w:w="1516" w:type="dxa"/>
          </w:tcPr>
          <w:p w:rsidR="0016706E" w:rsidRPr="006F1964" w:rsidRDefault="0016706E" w:rsidP="00921CB1">
            <w:pPr>
              <w:jc w:val="center"/>
            </w:pPr>
            <w:r w:rsidRPr="006F1964">
              <w:t>м3</w:t>
            </w:r>
          </w:p>
        </w:tc>
        <w:tc>
          <w:tcPr>
            <w:tcW w:w="1418" w:type="dxa"/>
          </w:tcPr>
          <w:p w:rsidR="0016706E" w:rsidRPr="006F1964" w:rsidRDefault="0016706E" w:rsidP="00921CB1">
            <w:pPr>
              <w:jc w:val="center"/>
            </w:pPr>
          </w:p>
        </w:tc>
        <w:tc>
          <w:tcPr>
            <w:tcW w:w="1669" w:type="dxa"/>
          </w:tcPr>
          <w:p w:rsidR="0016706E" w:rsidRPr="006F1964" w:rsidRDefault="0016706E" w:rsidP="00B37B7A">
            <w:pPr>
              <w:jc w:val="center"/>
            </w:pPr>
          </w:p>
        </w:tc>
        <w:tc>
          <w:tcPr>
            <w:tcW w:w="1271" w:type="dxa"/>
          </w:tcPr>
          <w:p w:rsidR="0016706E" w:rsidRPr="006F1964" w:rsidRDefault="0016706E" w:rsidP="00B37B7A">
            <w:pPr>
              <w:jc w:val="center"/>
            </w:pPr>
          </w:p>
        </w:tc>
      </w:tr>
      <w:tr w:rsidR="0016706E" w:rsidRPr="006F1964" w:rsidTr="00B37B7A">
        <w:trPr>
          <w:trHeight w:val="393"/>
        </w:trPr>
        <w:tc>
          <w:tcPr>
            <w:tcW w:w="3873" w:type="dxa"/>
          </w:tcPr>
          <w:p w:rsidR="0016706E" w:rsidRPr="006F1964" w:rsidRDefault="00A76162" w:rsidP="00A76162">
            <w:pPr>
              <w:jc w:val="center"/>
            </w:pPr>
            <w:r w:rsidRPr="006F1964">
              <w:t>Всього:</w:t>
            </w:r>
          </w:p>
        </w:tc>
        <w:tc>
          <w:tcPr>
            <w:tcW w:w="1516" w:type="dxa"/>
          </w:tcPr>
          <w:p w:rsidR="0016706E" w:rsidRPr="006F1964" w:rsidRDefault="0016706E" w:rsidP="00921CB1">
            <w:pPr>
              <w:jc w:val="center"/>
            </w:pPr>
          </w:p>
        </w:tc>
        <w:tc>
          <w:tcPr>
            <w:tcW w:w="1418" w:type="dxa"/>
          </w:tcPr>
          <w:p w:rsidR="00AA2B48" w:rsidRPr="006F1964" w:rsidRDefault="00AA2B48" w:rsidP="00AA2B48">
            <w:pPr>
              <w:jc w:val="center"/>
            </w:pPr>
          </w:p>
        </w:tc>
        <w:tc>
          <w:tcPr>
            <w:tcW w:w="1669" w:type="dxa"/>
          </w:tcPr>
          <w:p w:rsidR="0016706E" w:rsidRPr="006F1964" w:rsidRDefault="0016706E" w:rsidP="00B37B7A">
            <w:pPr>
              <w:jc w:val="center"/>
            </w:pPr>
          </w:p>
        </w:tc>
        <w:tc>
          <w:tcPr>
            <w:tcW w:w="1271" w:type="dxa"/>
          </w:tcPr>
          <w:p w:rsidR="0016706E" w:rsidRPr="006F1964" w:rsidRDefault="0016706E" w:rsidP="00B37B7A">
            <w:pPr>
              <w:jc w:val="center"/>
            </w:pPr>
          </w:p>
        </w:tc>
      </w:tr>
      <w:tr w:rsidR="0000734B" w:rsidRPr="006F1964" w:rsidTr="00B37B7A">
        <w:trPr>
          <w:trHeight w:val="393"/>
        </w:trPr>
        <w:tc>
          <w:tcPr>
            <w:tcW w:w="3873" w:type="dxa"/>
          </w:tcPr>
          <w:p w:rsidR="0000734B" w:rsidRPr="006F1964" w:rsidRDefault="0000734B" w:rsidP="00B37B7A">
            <w:pPr>
              <w:jc w:val="center"/>
            </w:pPr>
          </w:p>
        </w:tc>
        <w:tc>
          <w:tcPr>
            <w:tcW w:w="1516" w:type="dxa"/>
          </w:tcPr>
          <w:p w:rsidR="0000734B" w:rsidRPr="006F1964" w:rsidRDefault="0000734B" w:rsidP="00B37B7A">
            <w:pPr>
              <w:jc w:val="center"/>
            </w:pPr>
          </w:p>
        </w:tc>
        <w:tc>
          <w:tcPr>
            <w:tcW w:w="1418" w:type="dxa"/>
          </w:tcPr>
          <w:p w:rsidR="0000734B" w:rsidRPr="006F1964" w:rsidRDefault="0000734B" w:rsidP="00B37B7A">
            <w:pPr>
              <w:jc w:val="center"/>
            </w:pPr>
          </w:p>
        </w:tc>
        <w:tc>
          <w:tcPr>
            <w:tcW w:w="1669" w:type="dxa"/>
          </w:tcPr>
          <w:p w:rsidR="0000734B" w:rsidRPr="006F1964" w:rsidRDefault="0000734B" w:rsidP="00B37B7A">
            <w:pPr>
              <w:jc w:val="center"/>
            </w:pPr>
          </w:p>
        </w:tc>
        <w:tc>
          <w:tcPr>
            <w:tcW w:w="1271" w:type="dxa"/>
          </w:tcPr>
          <w:p w:rsidR="0000734B" w:rsidRPr="006F1964" w:rsidRDefault="0000734B" w:rsidP="00B37B7A">
            <w:pPr>
              <w:jc w:val="center"/>
            </w:pPr>
          </w:p>
        </w:tc>
      </w:tr>
    </w:tbl>
    <w:p w:rsidR="0016706E" w:rsidRPr="006F1964" w:rsidRDefault="0016706E" w:rsidP="0016706E">
      <w:pPr>
        <w:jc w:val="center"/>
      </w:pPr>
    </w:p>
    <w:p w:rsidR="00A00751" w:rsidRPr="006F1964" w:rsidRDefault="00A00751" w:rsidP="00A00751">
      <w:pPr>
        <w:tabs>
          <w:tab w:val="left" w:pos="0"/>
          <w:tab w:val="center" w:pos="4153"/>
          <w:tab w:val="right" w:pos="8306"/>
        </w:tabs>
        <w:jc w:val="both"/>
      </w:pPr>
      <w:r w:rsidRPr="006F1964">
        <w:rPr>
          <w:lang w:eastAsia="ru-RU"/>
        </w:rPr>
        <w:t>Всього: ______</w:t>
      </w:r>
      <w:r w:rsidRPr="006F1964">
        <w:rPr>
          <w:i/>
          <w:u w:val="single"/>
          <w:lang w:eastAsia="ru-RU"/>
        </w:rPr>
        <w:t xml:space="preserve"> (сума цифрами та прописом)</w:t>
      </w:r>
      <w:r w:rsidRPr="006F1964">
        <w:rPr>
          <w:lang w:eastAsia="ru-RU"/>
        </w:rPr>
        <w:t xml:space="preserve"> гривень, в тому числі *ПДВ_____________</w:t>
      </w:r>
      <w:r w:rsidRPr="006F1964">
        <w:rPr>
          <w:i/>
          <w:u w:val="single"/>
          <w:lang w:eastAsia="ru-RU"/>
        </w:rPr>
        <w:t>(сума цифрами та прописом)</w:t>
      </w:r>
      <w:r w:rsidRPr="006F1964">
        <w:rPr>
          <w:lang w:eastAsia="ru-RU"/>
        </w:rPr>
        <w:t xml:space="preserve"> гривень.</w:t>
      </w:r>
    </w:p>
    <w:p w:rsidR="00A00751" w:rsidRPr="006F1964" w:rsidRDefault="00A00751" w:rsidP="00A00751">
      <w:pPr>
        <w:jc w:val="both"/>
        <w:rPr>
          <w:i/>
          <w:sz w:val="22"/>
          <w:u w:val="single"/>
          <w:lang w:eastAsia="ru-RU"/>
        </w:rPr>
      </w:pPr>
      <w:r w:rsidRPr="006F1964">
        <w:rPr>
          <w:i/>
          <w:sz w:val="22"/>
          <w:u w:val="single"/>
          <w:lang w:eastAsia="ru-RU"/>
        </w:rPr>
        <w:t>*Для платників ПДВ</w:t>
      </w:r>
    </w:p>
    <w:p w:rsidR="00A00751" w:rsidRPr="006F1964" w:rsidRDefault="00A00751" w:rsidP="00A00751">
      <w:pPr>
        <w:pStyle w:val="14"/>
        <w:tabs>
          <w:tab w:val="left" w:leader="underscore" w:pos="5309"/>
        </w:tabs>
        <w:ind w:firstLine="660"/>
        <w:rPr>
          <w:lang w:val="uk-UA"/>
        </w:rPr>
      </w:pPr>
    </w:p>
    <w:p w:rsidR="00A00751" w:rsidRPr="006F1964" w:rsidRDefault="00A00751" w:rsidP="00A00751">
      <w:pPr>
        <w:pStyle w:val="14"/>
        <w:tabs>
          <w:tab w:val="left" w:leader="underscore" w:pos="5309"/>
        </w:tabs>
        <w:ind w:firstLine="660"/>
        <w:rPr>
          <w:lang w:val="uk-UA"/>
        </w:rPr>
      </w:pPr>
      <w:r w:rsidRPr="006F1964">
        <w:rPr>
          <w:lang w:val="uk-UA"/>
        </w:rPr>
        <w:t>Ця специфікація складена у двох примірниках, підписана Сторонами, є невід’ємною частиною Договору надання послуг №</w:t>
      </w:r>
      <w:r w:rsidR="006F1964">
        <w:rPr>
          <w:lang w:val="uk-UA"/>
        </w:rPr>
        <w:t xml:space="preserve"> </w:t>
      </w:r>
      <w:r w:rsidRPr="006F1964">
        <w:rPr>
          <w:lang w:val="uk-UA"/>
        </w:rPr>
        <w:t>від  «____»___________20 __  р. та набуває чинності з дати</w:t>
      </w:r>
    </w:p>
    <w:p w:rsidR="00A00751" w:rsidRPr="006F1964" w:rsidRDefault="00A00751" w:rsidP="00A00751">
      <w:pPr>
        <w:pStyle w:val="14"/>
        <w:spacing w:after="320"/>
        <w:ind w:firstLine="0"/>
        <w:rPr>
          <w:lang w:val="uk-UA"/>
        </w:rPr>
      </w:pPr>
      <w:r w:rsidRPr="006F1964">
        <w:rPr>
          <w:lang w:val="uk-UA"/>
        </w:rPr>
        <w:t>її підписання.</w:t>
      </w:r>
    </w:p>
    <w:p w:rsidR="00A00751" w:rsidRPr="006F1964" w:rsidRDefault="00A00751" w:rsidP="0016706E">
      <w:pPr>
        <w:jc w:val="center"/>
      </w:pPr>
    </w:p>
    <w:p w:rsidR="00A00751" w:rsidRPr="00CD446B" w:rsidRDefault="00A00751" w:rsidP="0016706E">
      <w:pPr>
        <w:jc w:val="center"/>
      </w:pPr>
    </w:p>
    <w:p w:rsidR="0016706E" w:rsidRPr="00EA26DE" w:rsidRDefault="0016706E" w:rsidP="0016706E">
      <w:pPr>
        <w:rPr>
          <w:b/>
          <w:lang w:val="ru-RU"/>
        </w:rPr>
      </w:pPr>
      <w:r w:rsidRPr="00B17B9E">
        <w:rPr>
          <w:b/>
        </w:rPr>
        <w:t>Замовник</w:t>
      </w:r>
      <w:r w:rsidRPr="00B17B9E">
        <w:rPr>
          <w:b/>
        </w:rPr>
        <w:tab/>
      </w:r>
      <w:r w:rsidRPr="00B17B9E">
        <w:rPr>
          <w:b/>
        </w:rPr>
        <w:tab/>
      </w:r>
      <w:r w:rsidRPr="00B17B9E">
        <w:rPr>
          <w:b/>
        </w:rPr>
        <w:tab/>
      </w:r>
      <w:r w:rsidRPr="00B17B9E">
        <w:rPr>
          <w:b/>
        </w:rPr>
        <w:tab/>
      </w:r>
      <w:r w:rsidRPr="00B17B9E">
        <w:rPr>
          <w:b/>
        </w:rPr>
        <w:tab/>
      </w:r>
      <w:r w:rsidRPr="00B17B9E">
        <w:rPr>
          <w:b/>
        </w:rPr>
        <w:tab/>
      </w:r>
      <w:r w:rsidRPr="00B17B9E">
        <w:rPr>
          <w:b/>
        </w:rPr>
        <w:tab/>
      </w:r>
      <w:proofErr w:type="spellStart"/>
      <w:r>
        <w:rPr>
          <w:b/>
        </w:rPr>
        <w:t>Виконаве</w:t>
      </w:r>
      <w:r w:rsidR="00EA26DE">
        <w:rPr>
          <w:b/>
          <w:lang w:val="ru-RU"/>
        </w:rPr>
        <w:t>ць</w:t>
      </w:r>
      <w:proofErr w:type="spellEnd"/>
    </w:p>
    <w:p w:rsidR="0016706E" w:rsidRPr="00E27D8F" w:rsidRDefault="003148F3" w:rsidP="0016706E">
      <w:pPr>
        <w:spacing w:after="200" w:line="276" w:lineRule="auto"/>
        <w:rPr>
          <w:b/>
        </w:rPr>
      </w:pPr>
      <w:r>
        <w:rPr>
          <w:b/>
        </w:rPr>
        <w:t>Директор</w:t>
      </w:r>
      <w:r w:rsidR="0016706E">
        <w:tab/>
      </w:r>
      <w:r w:rsidR="0016706E">
        <w:tab/>
        <w:t xml:space="preserve">                             </w:t>
      </w:r>
    </w:p>
    <w:p w:rsidR="0016706E" w:rsidRDefault="0016706E" w:rsidP="0016706E"/>
    <w:p w:rsidR="0016706E" w:rsidRPr="00B17B9E" w:rsidRDefault="0016706E" w:rsidP="0016706E">
      <w:r>
        <w:t xml:space="preserve">________________ </w:t>
      </w:r>
      <w:r w:rsidR="00500AA8">
        <w:t>/</w:t>
      </w:r>
      <w:r w:rsidR="003148F3">
        <w:t>С.І. Шкраба</w:t>
      </w:r>
      <w:r w:rsidR="00500AA8">
        <w:t>/</w:t>
      </w:r>
      <w:r>
        <w:tab/>
      </w:r>
      <w:r>
        <w:tab/>
      </w:r>
      <w:r>
        <w:tab/>
        <w:t xml:space="preserve">________________ </w:t>
      </w:r>
      <w:r w:rsidR="00B14323">
        <w:t xml:space="preserve"> /____________/</w:t>
      </w:r>
    </w:p>
    <w:p w:rsidR="0016706E" w:rsidRPr="00B17B9E" w:rsidRDefault="0016706E" w:rsidP="0016706E"/>
    <w:p w:rsidR="0016706E" w:rsidRPr="00B17B9E" w:rsidRDefault="0016706E" w:rsidP="0016706E"/>
    <w:p w:rsidR="0016706E" w:rsidRDefault="0016706E" w:rsidP="0016706E">
      <w:pPr>
        <w:ind w:firstLine="5220"/>
      </w:pPr>
    </w:p>
    <w:p w:rsidR="0022451F" w:rsidRDefault="0022451F" w:rsidP="002403E0">
      <w:pPr>
        <w:jc w:val="center"/>
        <w:rPr>
          <w:b/>
        </w:rPr>
      </w:pPr>
    </w:p>
    <w:p w:rsidR="00F20943" w:rsidRDefault="00F20943" w:rsidP="0037475D">
      <w:pPr>
        <w:jc w:val="both"/>
      </w:pPr>
    </w:p>
    <w:sectPr w:rsidR="00F20943" w:rsidSect="00A94D6F">
      <w:pgSz w:w="11906" w:h="16838"/>
      <w:pgMar w:top="709"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horndale">
    <w:altName w:val="Times New Roman"/>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081E"/>
    <w:multiLevelType w:val="hybridMultilevel"/>
    <w:tmpl w:val="9CCCEFB2"/>
    <w:lvl w:ilvl="0" w:tplc="1A2EB4DA">
      <w:start w:val="5"/>
      <w:numFmt w:val="decimal"/>
      <w:lvlText w:val="%1."/>
      <w:lvlJc w:val="left"/>
      <w:pPr>
        <w:ind w:left="928" w:hanging="360"/>
      </w:pPr>
      <w:rPr>
        <w:rFonts w:hint="default"/>
        <w:b w:val="0"/>
      </w:rPr>
    </w:lvl>
    <w:lvl w:ilvl="1" w:tplc="04190019">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1" w15:restartNumberingAfterBreak="0">
    <w:nsid w:val="109A112E"/>
    <w:multiLevelType w:val="multilevel"/>
    <w:tmpl w:val="84809CB6"/>
    <w:lvl w:ilvl="0">
      <w:start w:val="1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 w15:restartNumberingAfterBreak="0">
    <w:nsid w:val="15C30320"/>
    <w:multiLevelType w:val="hybridMultilevel"/>
    <w:tmpl w:val="F4C4896C"/>
    <w:lvl w:ilvl="0" w:tplc="2828CBA4">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C95658"/>
    <w:multiLevelType w:val="hybridMultilevel"/>
    <w:tmpl w:val="AE50D3E6"/>
    <w:lvl w:ilvl="0" w:tplc="131EB4A2">
      <w:start w:val="3"/>
      <w:numFmt w:val="bullet"/>
      <w:lvlText w:val="–"/>
      <w:lvlJc w:val="left"/>
      <w:pPr>
        <w:ind w:left="720" w:hanging="360"/>
      </w:pPr>
      <w:rPr>
        <w:rFonts w:ascii="Times New Roman" w:eastAsia="Times New Roman" w:hAnsi="Times New Roman" w:cs="Times New Roman" w:hint="default"/>
      </w:rPr>
    </w:lvl>
    <w:lvl w:ilvl="1" w:tplc="D4E4D2A2">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B0D05E3"/>
    <w:multiLevelType w:val="hybridMultilevel"/>
    <w:tmpl w:val="19CE5584"/>
    <w:lvl w:ilvl="0" w:tplc="64EE6D9A">
      <w:start w:val="1"/>
      <w:numFmt w:val="decimal"/>
      <w:lvlText w:val="%1."/>
      <w:lvlJc w:val="left"/>
      <w:pPr>
        <w:ind w:left="786" w:hanging="360"/>
      </w:pPr>
      <w:rPr>
        <w:rFonts w:eastAsia="Calibri" w:cs="Times New Roman CYR"/>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5" w15:restartNumberingAfterBreak="0">
    <w:nsid w:val="24CB3765"/>
    <w:multiLevelType w:val="hybridMultilevel"/>
    <w:tmpl w:val="E6D4D494"/>
    <w:lvl w:ilvl="0" w:tplc="AB94CE32">
      <w:start w:val="2"/>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78731BF"/>
    <w:multiLevelType w:val="hybridMultilevel"/>
    <w:tmpl w:val="56E033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4C1A30"/>
    <w:multiLevelType w:val="hybridMultilevel"/>
    <w:tmpl w:val="EB8C0294"/>
    <w:lvl w:ilvl="0" w:tplc="3C12F120">
      <w:start w:val="1"/>
      <w:numFmt w:val="decimal"/>
      <w:lvlText w:val="%1."/>
      <w:lvlJc w:val="left"/>
      <w:pPr>
        <w:ind w:left="786" w:hanging="360"/>
      </w:pPr>
      <w:rPr>
        <w:rFonts w:cs="Times New Roman CYR"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30F02520"/>
    <w:multiLevelType w:val="multilevel"/>
    <w:tmpl w:val="C5980142"/>
    <w:lvl w:ilvl="0">
      <w:start w:val="1"/>
      <w:numFmt w:val="decimal"/>
      <w:lvlText w:val="%1"/>
      <w:lvlJc w:val="left"/>
      <w:pPr>
        <w:ind w:left="360" w:hanging="360"/>
      </w:pPr>
      <w:rPr>
        <w:rFonts w:hint="default"/>
        <w:b w:val="0"/>
        <w:i w:val="0"/>
      </w:rPr>
    </w:lvl>
    <w:lvl w:ilvl="1">
      <w:start w:val="5"/>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4680" w:hanging="108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480" w:hanging="1440"/>
      </w:pPr>
      <w:rPr>
        <w:rFonts w:hint="default"/>
        <w:b w:val="0"/>
        <w:i w:val="0"/>
      </w:rPr>
    </w:lvl>
    <w:lvl w:ilvl="8">
      <w:start w:val="1"/>
      <w:numFmt w:val="decimal"/>
      <w:lvlText w:val="%1.%2.%3.%4.%5.%6.%7.%8.%9"/>
      <w:lvlJc w:val="left"/>
      <w:pPr>
        <w:ind w:left="7560" w:hanging="1800"/>
      </w:pPr>
      <w:rPr>
        <w:rFonts w:hint="default"/>
        <w:b w:val="0"/>
        <w:i w:val="0"/>
      </w:rPr>
    </w:lvl>
  </w:abstractNum>
  <w:abstractNum w:abstractNumId="9" w15:restartNumberingAfterBreak="0">
    <w:nsid w:val="40A115A4"/>
    <w:multiLevelType w:val="hybridMultilevel"/>
    <w:tmpl w:val="C9F66AD6"/>
    <w:lvl w:ilvl="0" w:tplc="13029D7A">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49BF732E"/>
    <w:multiLevelType w:val="multilevel"/>
    <w:tmpl w:val="6394BA60"/>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16"/>
        </w:tabs>
        <w:ind w:left="716" w:hanging="432"/>
      </w:pPr>
      <w:rPr>
        <w:rFonts w:hint="default"/>
        <w:b w:val="0"/>
        <w:bCs w:val="0"/>
        <w:color w:val="auto"/>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1" w15:restartNumberingAfterBreak="0">
    <w:nsid w:val="52B40B95"/>
    <w:multiLevelType w:val="hybridMultilevel"/>
    <w:tmpl w:val="F4C4896C"/>
    <w:lvl w:ilvl="0" w:tplc="2828CBA4">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77D2C69"/>
    <w:multiLevelType w:val="hybridMultilevel"/>
    <w:tmpl w:val="E93E702C"/>
    <w:lvl w:ilvl="0" w:tplc="2B70B8BE">
      <w:start w:val="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5ED7231B"/>
    <w:multiLevelType w:val="hybridMultilevel"/>
    <w:tmpl w:val="FC60809E"/>
    <w:lvl w:ilvl="0" w:tplc="131EB4A2">
      <w:start w:val="3"/>
      <w:numFmt w:val="bullet"/>
      <w:lvlText w:val="–"/>
      <w:lvlJc w:val="left"/>
      <w:pPr>
        <w:ind w:left="720" w:hanging="360"/>
      </w:pPr>
      <w:rPr>
        <w:rFonts w:ascii="Times New Roman" w:eastAsia="Times New Roman" w:hAnsi="Times New Roman" w:cs="Times New Roman" w:hint="default"/>
      </w:rPr>
    </w:lvl>
    <w:lvl w:ilvl="1" w:tplc="131EB4A2">
      <w:start w:val="3"/>
      <w:numFmt w:val="bullet"/>
      <w:lvlText w:val="–"/>
      <w:lvlJc w:val="left"/>
      <w:pPr>
        <w:ind w:left="7023"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1DA3CBF"/>
    <w:multiLevelType w:val="hybridMultilevel"/>
    <w:tmpl w:val="5B80CF1E"/>
    <w:lvl w:ilvl="0" w:tplc="13029D7A">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659D01DD"/>
    <w:multiLevelType w:val="hybridMultilevel"/>
    <w:tmpl w:val="321CE47A"/>
    <w:lvl w:ilvl="0" w:tplc="3A2E4322">
      <w:start w:val="8"/>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CAB2C54"/>
    <w:multiLevelType w:val="hybridMultilevel"/>
    <w:tmpl w:val="FE6AF582"/>
    <w:lvl w:ilvl="0" w:tplc="B92EBA34">
      <w:numFmt w:val="bullet"/>
      <w:lvlText w:val="-"/>
      <w:lvlJc w:val="left"/>
      <w:pPr>
        <w:ind w:left="1713" w:hanging="360"/>
      </w:pPr>
      <w:rPr>
        <w:rFonts w:ascii="Times New Roman CYR" w:eastAsia="Times New Roman" w:hAnsi="Times New Roman CYR" w:cs="Times New Roman CYR"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77DD2307"/>
    <w:multiLevelType w:val="multilevel"/>
    <w:tmpl w:val="06D0C0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EB531B"/>
    <w:multiLevelType w:val="hybridMultilevel"/>
    <w:tmpl w:val="E5207A2C"/>
    <w:lvl w:ilvl="0" w:tplc="131EB4A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7"/>
  </w:num>
  <w:num w:numId="10">
    <w:abstractNumId w:val="18"/>
  </w:num>
  <w:num w:numId="11">
    <w:abstractNumId w:val="3"/>
  </w:num>
  <w:num w:numId="12">
    <w:abstractNumId w:val="13"/>
  </w:num>
  <w:num w:numId="13">
    <w:abstractNumId w:val="6"/>
  </w:num>
  <w:num w:numId="14">
    <w:abstractNumId w:val="5"/>
  </w:num>
  <w:num w:numId="15">
    <w:abstractNumId w:val="2"/>
  </w:num>
  <w:num w:numId="16">
    <w:abstractNumId w:val="14"/>
  </w:num>
  <w:num w:numId="17">
    <w:abstractNumId w:val="9"/>
  </w:num>
  <w:num w:numId="18">
    <w:abstractNumId w:val="12"/>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E35AC"/>
    <w:rsid w:val="00000652"/>
    <w:rsid w:val="0000164F"/>
    <w:rsid w:val="000037DE"/>
    <w:rsid w:val="000058C4"/>
    <w:rsid w:val="0000707A"/>
    <w:rsid w:val="0000734B"/>
    <w:rsid w:val="00013F70"/>
    <w:rsid w:val="000142B2"/>
    <w:rsid w:val="00015B75"/>
    <w:rsid w:val="00020D55"/>
    <w:rsid w:val="000346B7"/>
    <w:rsid w:val="000469C5"/>
    <w:rsid w:val="000555E2"/>
    <w:rsid w:val="00060C8C"/>
    <w:rsid w:val="0006205C"/>
    <w:rsid w:val="000653ED"/>
    <w:rsid w:val="00065826"/>
    <w:rsid w:val="00067691"/>
    <w:rsid w:val="000705DC"/>
    <w:rsid w:val="00070F4B"/>
    <w:rsid w:val="00072E48"/>
    <w:rsid w:val="00073A7B"/>
    <w:rsid w:val="0008474D"/>
    <w:rsid w:val="0008788A"/>
    <w:rsid w:val="0009123E"/>
    <w:rsid w:val="00092A7B"/>
    <w:rsid w:val="000A0423"/>
    <w:rsid w:val="000A0EBE"/>
    <w:rsid w:val="000B0917"/>
    <w:rsid w:val="000B1E1F"/>
    <w:rsid w:val="000B31B3"/>
    <w:rsid w:val="000B37D6"/>
    <w:rsid w:val="000B6BC1"/>
    <w:rsid w:val="000C4A66"/>
    <w:rsid w:val="000D0825"/>
    <w:rsid w:val="000D1AA6"/>
    <w:rsid w:val="000D2164"/>
    <w:rsid w:val="000D2230"/>
    <w:rsid w:val="000D5F96"/>
    <w:rsid w:val="000E4FA7"/>
    <w:rsid w:val="000E605F"/>
    <w:rsid w:val="000F5EB2"/>
    <w:rsid w:val="000F6976"/>
    <w:rsid w:val="00104C8E"/>
    <w:rsid w:val="001066C9"/>
    <w:rsid w:val="00112F5A"/>
    <w:rsid w:val="00113935"/>
    <w:rsid w:val="00114627"/>
    <w:rsid w:val="00120DB1"/>
    <w:rsid w:val="00125066"/>
    <w:rsid w:val="00125574"/>
    <w:rsid w:val="0013187D"/>
    <w:rsid w:val="00136191"/>
    <w:rsid w:val="00137BFB"/>
    <w:rsid w:val="001410B2"/>
    <w:rsid w:val="00144E4E"/>
    <w:rsid w:val="0014606F"/>
    <w:rsid w:val="00147AAD"/>
    <w:rsid w:val="001502E7"/>
    <w:rsid w:val="001565F8"/>
    <w:rsid w:val="00157CD6"/>
    <w:rsid w:val="00163042"/>
    <w:rsid w:val="0016706E"/>
    <w:rsid w:val="00172BAB"/>
    <w:rsid w:val="00174C3A"/>
    <w:rsid w:val="00177CA3"/>
    <w:rsid w:val="001A18CB"/>
    <w:rsid w:val="001A4482"/>
    <w:rsid w:val="001B2CC3"/>
    <w:rsid w:val="001B3A9C"/>
    <w:rsid w:val="001B5F07"/>
    <w:rsid w:val="001C0A19"/>
    <w:rsid w:val="001C0CF8"/>
    <w:rsid w:val="001C17C6"/>
    <w:rsid w:val="001C1B6B"/>
    <w:rsid w:val="001D1777"/>
    <w:rsid w:val="001D38B1"/>
    <w:rsid w:val="001D695B"/>
    <w:rsid w:val="001E35AC"/>
    <w:rsid w:val="001F6AD8"/>
    <w:rsid w:val="001F7CB4"/>
    <w:rsid w:val="00205BC3"/>
    <w:rsid w:val="00206B2C"/>
    <w:rsid w:val="00210CF1"/>
    <w:rsid w:val="0021213A"/>
    <w:rsid w:val="002124E6"/>
    <w:rsid w:val="0021614E"/>
    <w:rsid w:val="0022451F"/>
    <w:rsid w:val="00230AF8"/>
    <w:rsid w:val="00230F1F"/>
    <w:rsid w:val="00234167"/>
    <w:rsid w:val="00234609"/>
    <w:rsid w:val="00234BD9"/>
    <w:rsid w:val="0023796F"/>
    <w:rsid w:val="002403E0"/>
    <w:rsid w:val="00242F1D"/>
    <w:rsid w:val="00245081"/>
    <w:rsid w:val="00245E60"/>
    <w:rsid w:val="00247EFE"/>
    <w:rsid w:val="00250983"/>
    <w:rsid w:val="00252959"/>
    <w:rsid w:val="00256586"/>
    <w:rsid w:val="00257A29"/>
    <w:rsid w:val="0026169D"/>
    <w:rsid w:val="0026498E"/>
    <w:rsid w:val="00265E75"/>
    <w:rsid w:val="0026643A"/>
    <w:rsid w:val="00266679"/>
    <w:rsid w:val="0027381E"/>
    <w:rsid w:val="002739BE"/>
    <w:rsid w:val="00274F44"/>
    <w:rsid w:val="00276F8D"/>
    <w:rsid w:val="002802A9"/>
    <w:rsid w:val="00281B87"/>
    <w:rsid w:val="00285C12"/>
    <w:rsid w:val="00286FC7"/>
    <w:rsid w:val="002915D5"/>
    <w:rsid w:val="00297A3A"/>
    <w:rsid w:val="002A13A4"/>
    <w:rsid w:val="002A30EB"/>
    <w:rsid w:val="002A5BBB"/>
    <w:rsid w:val="002B192E"/>
    <w:rsid w:val="002B3C76"/>
    <w:rsid w:val="002C7465"/>
    <w:rsid w:val="002D216B"/>
    <w:rsid w:val="002D679F"/>
    <w:rsid w:val="002D6A1E"/>
    <w:rsid w:val="002E2148"/>
    <w:rsid w:val="002E56E3"/>
    <w:rsid w:val="002F0E07"/>
    <w:rsid w:val="002F1405"/>
    <w:rsid w:val="002F2C89"/>
    <w:rsid w:val="002F3084"/>
    <w:rsid w:val="002F3262"/>
    <w:rsid w:val="002F6E55"/>
    <w:rsid w:val="002F7599"/>
    <w:rsid w:val="002F7DBB"/>
    <w:rsid w:val="003061E3"/>
    <w:rsid w:val="00307E8E"/>
    <w:rsid w:val="00313D7E"/>
    <w:rsid w:val="00313DA6"/>
    <w:rsid w:val="003148F3"/>
    <w:rsid w:val="00316596"/>
    <w:rsid w:val="00317058"/>
    <w:rsid w:val="003222B7"/>
    <w:rsid w:val="003243DF"/>
    <w:rsid w:val="00330352"/>
    <w:rsid w:val="0033083E"/>
    <w:rsid w:val="0033700D"/>
    <w:rsid w:val="00355B1E"/>
    <w:rsid w:val="0037475D"/>
    <w:rsid w:val="003755C3"/>
    <w:rsid w:val="003800A3"/>
    <w:rsid w:val="00385D02"/>
    <w:rsid w:val="00391230"/>
    <w:rsid w:val="00395039"/>
    <w:rsid w:val="003A474C"/>
    <w:rsid w:val="003A4825"/>
    <w:rsid w:val="003A79D8"/>
    <w:rsid w:val="003B06EC"/>
    <w:rsid w:val="003B37CA"/>
    <w:rsid w:val="003B3F28"/>
    <w:rsid w:val="003C4EED"/>
    <w:rsid w:val="003D2ED5"/>
    <w:rsid w:val="003D303F"/>
    <w:rsid w:val="003D6C25"/>
    <w:rsid w:val="003D731B"/>
    <w:rsid w:val="003E275D"/>
    <w:rsid w:val="003E5826"/>
    <w:rsid w:val="003E641E"/>
    <w:rsid w:val="003E79CC"/>
    <w:rsid w:val="003F4DF8"/>
    <w:rsid w:val="003F775E"/>
    <w:rsid w:val="00404120"/>
    <w:rsid w:val="00405714"/>
    <w:rsid w:val="004062AA"/>
    <w:rsid w:val="00411870"/>
    <w:rsid w:val="00412709"/>
    <w:rsid w:val="00425390"/>
    <w:rsid w:val="00426EF2"/>
    <w:rsid w:val="00427B51"/>
    <w:rsid w:val="00430D6B"/>
    <w:rsid w:val="00431A05"/>
    <w:rsid w:val="00437E9F"/>
    <w:rsid w:val="00442921"/>
    <w:rsid w:val="00443B63"/>
    <w:rsid w:val="004463F1"/>
    <w:rsid w:val="00460B72"/>
    <w:rsid w:val="0047001C"/>
    <w:rsid w:val="00471F02"/>
    <w:rsid w:val="004739E5"/>
    <w:rsid w:val="0047703C"/>
    <w:rsid w:val="00477643"/>
    <w:rsid w:val="00477DF6"/>
    <w:rsid w:val="00490904"/>
    <w:rsid w:val="00493C53"/>
    <w:rsid w:val="0049423A"/>
    <w:rsid w:val="004A381A"/>
    <w:rsid w:val="004A4340"/>
    <w:rsid w:val="004B33A4"/>
    <w:rsid w:val="004B6BC1"/>
    <w:rsid w:val="004C2592"/>
    <w:rsid w:val="004D0E48"/>
    <w:rsid w:val="004D0EAC"/>
    <w:rsid w:val="004D7A25"/>
    <w:rsid w:val="004D7FDA"/>
    <w:rsid w:val="004F6163"/>
    <w:rsid w:val="00500AA8"/>
    <w:rsid w:val="00507194"/>
    <w:rsid w:val="005071B4"/>
    <w:rsid w:val="005179F6"/>
    <w:rsid w:val="00517BFA"/>
    <w:rsid w:val="00521084"/>
    <w:rsid w:val="005272DA"/>
    <w:rsid w:val="00530228"/>
    <w:rsid w:val="00531B96"/>
    <w:rsid w:val="00534003"/>
    <w:rsid w:val="00535059"/>
    <w:rsid w:val="00540A8B"/>
    <w:rsid w:val="00542698"/>
    <w:rsid w:val="00556307"/>
    <w:rsid w:val="005577A3"/>
    <w:rsid w:val="0056631B"/>
    <w:rsid w:val="00566A05"/>
    <w:rsid w:val="005724EC"/>
    <w:rsid w:val="00574799"/>
    <w:rsid w:val="0057485C"/>
    <w:rsid w:val="0057572A"/>
    <w:rsid w:val="0057697B"/>
    <w:rsid w:val="00580437"/>
    <w:rsid w:val="005857CD"/>
    <w:rsid w:val="00585AFC"/>
    <w:rsid w:val="00587947"/>
    <w:rsid w:val="005A4B1A"/>
    <w:rsid w:val="005A578F"/>
    <w:rsid w:val="005B0EAC"/>
    <w:rsid w:val="005B3301"/>
    <w:rsid w:val="005C162A"/>
    <w:rsid w:val="005C5460"/>
    <w:rsid w:val="005D0F61"/>
    <w:rsid w:val="005E2040"/>
    <w:rsid w:val="005F1195"/>
    <w:rsid w:val="005F6A03"/>
    <w:rsid w:val="00600092"/>
    <w:rsid w:val="006004C3"/>
    <w:rsid w:val="006067DD"/>
    <w:rsid w:val="00610429"/>
    <w:rsid w:val="006226FF"/>
    <w:rsid w:val="0062390D"/>
    <w:rsid w:val="00630C45"/>
    <w:rsid w:val="00635E96"/>
    <w:rsid w:val="00651067"/>
    <w:rsid w:val="0065453E"/>
    <w:rsid w:val="00654A1B"/>
    <w:rsid w:val="0066006A"/>
    <w:rsid w:val="00663A6A"/>
    <w:rsid w:val="00663F37"/>
    <w:rsid w:val="006727AC"/>
    <w:rsid w:val="00673BFA"/>
    <w:rsid w:val="006764B5"/>
    <w:rsid w:val="00680FA7"/>
    <w:rsid w:val="0068341A"/>
    <w:rsid w:val="00687EF1"/>
    <w:rsid w:val="00696B30"/>
    <w:rsid w:val="006A5CE5"/>
    <w:rsid w:val="006B42CE"/>
    <w:rsid w:val="006B6961"/>
    <w:rsid w:val="006C5951"/>
    <w:rsid w:val="006D15F6"/>
    <w:rsid w:val="006D3D4A"/>
    <w:rsid w:val="006D51A3"/>
    <w:rsid w:val="006D67BE"/>
    <w:rsid w:val="006E586C"/>
    <w:rsid w:val="006E59C1"/>
    <w:rsid w:val="006F1964"/>
    <w:rsid w:val="006F343F"/>
    <w:rsid w:val="006F4B92"/>
    <w:rsid w:val="006F4EF9"/>
    <w:rsid w:val="006F6A33"/>
    <w:rsid w:val="006F7988"/>
    <w:rsid w:val="00707C32"/>
    <w:rsid w:val="0072702F"/>
    <w:rsid w:val="0073095A"/>
    <w:rsid w:val="00733937"/>
    <w:rsid w:val="007402BD"/>
    <w:rsid w:val="0074120F"/>
    <w:rsid w:val="007418F0"/>
    <w:rsid w:val="00745040"/>
    <w:rsid w:val="00751864"/>
    <w:rsid w:val="00755B1A"/>
    <w:rsid w:val="00755F9D"/>
    <w:rsid w:val="00756CE4"/>
    <w:rsid w:val="0076153E"/>
    <w:rsid w:val="007615CC"/>
    <w:rsid w:val="00761898"/>
    <w:rsid w:val="00762BEF"/>
    <w:rsid w:val="007646F3"/>
    <w:rsid w:val="00770769"/>
    <w:rsid w:val="00770962"/>
    <w:rsid w:val="00775BC8"/>
    <w:rsid w:val="00785C0F"/>
    <w:rsid w:val="007928E7"/>
    <w:rsid w:val="007A07FC"/>
    <w:rsid w:val="007A3816"/>
    <w:rsid w:val="007B302D"/>
    <w:rsid w:val="007C0BA3"/>
    <w:rsid w:val="007C1181"/>
    <w:rsid w:val="007D0974"/>
    <w:rsid w:val="007D113E"/>
    <w:rsid w:val="007E0931"/>
    <w:rsid w:val="007E0F80"/>
    <w:rsid w:val="007E3EED"/>
    <w:rsid w:val="007E5293"/>
    <w:rsid w:val="007F1194"/>
    <w:rsid w:val="007F3B29"/>
    <w:rsid w:val="007F5544"/>
    <w:rsid w:val="007F7166"/>
    <w:rsid w:val="00802569"/>
    <w:rsid w:val="00804997"/>
    <w:rsid w:val="00806035"/>
    <w:rsid w:val="00810AA8"/>
    <w:rsid w:val="00816F2A"/>
    <w:rsid w:val="00820D98"/>
    <w:rsid w:val="00825F30"/>
    <w:rsid w:val="00832082"/>
    <w:rsid w:val="00836D54"/>
    <w:rsid w:val="00837990"/>
    <w:rsid w:val="00841CE0"/>
    <w:rsid w:val="00842174"/>
    <w:rsid w:val="00843AAC"/>
    <w:rsid w:val="008458FB"/>
    <w:rsid w:val="0084704F"/>
    <w:rsid w:val="00847E0B"/>
    <w:rsid w:val="008506A6"/>
    <w:rsid w:val="00852BFD"/>
    <w:rsid w:val="00853B9B"/>
    <w:rsid w:val="0086003A"/>
    <w:rsid w:val="00862F04"/>
    <w:rsid w:val="008647F1"/>
    <w:rsid w:val="00870D0F"/>
    <w:rsid w:val="00875DF4"/>
    <w:rsid w:val="008801C1"/>
    <w:rsid w:val="008815AC"/>
    <w:rsid w:val="008817B9"/>
    <w:rsid w:val="00883428"/>
    <w:rsid w:val="008842DF"/>
    <w:rsid w:val="00895333"/>
    <w:rsid w:val="00895ED0"/>
    <w:rsid w:val="008A3951"/>
    <w:rsid w:val="008A4201"/>
    <w:rsid w:val="008B30E0"/>
    <w:rsid w:val="008B33D0"/>
    <w:rsid w:val="008B3625"/>
    <w:rsid w:val="008B4471"/>
    <w:rsid w:val="008B464D"/>
    <w:rsid w:val="008B47F0"/>
    <w:rsid w:val="008C012D"/>
    <w:rsid w:val="008C0276"/>
    <w:rsid w:val="008C04D5"/>
    <w:rsid w:val="008C45F1"/>
    <w:rsid w:val="008E022B"/>
    <w:rsid w:val="008E0B8F"/>
    <w:rsid w:val="008E0C84"/>
    <w:rsid w:val="008E57E6"/>
    <w:rsid w:val="008E738C"/>
    <w:rsid w:val="008F245F"/>
    <w:rsid w:val="008F2565"/>
    <w:rsid w:val="009001CB"/>
    <w:rsid w:val="0090204B"/>
    <w:rsid w:val="00902180"/>
    <w:rsid w:val="009075E2"/>
    <w:rsid w:val="0090782C"/>
    <w:rsid w:val="00907A66"/>
    <w:rsid w:val="00914EB0"/>
    <w:rsid w:val="00921CB1"/>
    <w:rsid w:val="0092216F"/>
    <w:rsid w:val="00942894"/>
    <w:rsid w:val="0094464F"/>
    <w:rsid w:val="0095029A"/>
    <w:rsid w:val="009529B7"/>
    <w:rsid w:val="009543F0"/>
    <w:rsid w:val="00954BB4"/>
    <w:rsid w:val="0096072A"/>
    <w:rsid w:val="0096677E"/>
    <w:rsid w:val="009677D7"/>
    <w:rsid w:val="00974F6B"/>
    <w:rsid w:val="00976563"/>
    <w:rsid w:val="00977702"/>
    <w:rsid w:val="00977B48"/>
    <w:rsid w:val="0098293C"/>
    <w:rsid w:val="0099143C"/>
    <w:rsid w:val="00992DC3"/>
    <w:rsid w:val="009945FE"/>
    <w:rsid w:val="00996DA2"/>
    <w:rsid w:val="009A1984"/>
    <w:rsid w:val="009A31A5"/>
    <w:rsid w:val="009A34E8"/>
    <w:rsid w:val="009A4349"/>
    <w:rsid w:val="009A4AE8"/>
    <w:rsid w:val="009A5DA2"/>
    <w:rsid w:val="009A77F8"/>
    <w:rsid w:val="009B39F9"/>
    <w:rsid w:val="009B47C0"/>
    <w:rsid w:val="009D095A"/>
    <w:rsid w:val="009D1DBA"/>
    <w:rsid w:val="009D46E9"/>
    <w:rsid w:val="009D661D"/>
    <w:rsid w:val="009E0491"/>
    <w:rsid w:val="009E74A8"/>
    <w:rsid w:val="009E7F2F"/>
    <w:rsid w:val="009F16B0"/>
    <w:rsid w:val="00A00751"/>
    <w:rsid w:val="00A071C1"/>
    <w:rsid w:val="00A07447"/>
    <w:rsid w:val="00A13FEB"/>
    <w:rsid w:val="00A21169"/>
    <w:rsid w:val="00A23043"/>
    <w:rsid w:val="00A2636E"/>
    <w:rsid w:val="00A27491"/>
    <w:rsid w:val="00A319B5"/>
    <w:rsid w:val="00A33853"/>
    <w:rsid w:val="00A44EAB"/>
    <w:rsid w:val="00A45723"/>
    <w:rsid w:val="00A53C81"/>
    <w:rsid w:val="00A54D23"/>
    <w:rsid w:val="00A55F44"/>
    <w:rsid w:val="00A61563"/>
    <w:rsid w:val="00A64B6D"/>
    <w:rsid w:val="00A72498"/>
    <w:rsid w:val="00A76162"/>
    <w:rsid w:val="00A826E7"/>
    <w:rsid w:val="00A837B1"/>
    <w:rsid w:val="00A85E13"/>
    <w:rsid w:val="00A90C9A"/>
    <w:rsid w:val="00A94D6F"/>
    <w:rsid w:val="00A962BB"/>
    <w:rsid w:val="00A97280"/>
    <w:rsid w:val="00AA2B48"/>
    <w:rsid w:val="00AA4E23"/>
    <w:rsid w:val="00AA6B8B"/>
    <w:rsid w:val="00AB53A2"/>
    <w:rsid w:val="00AB6DCE"/>
    <w:rsid w:val="00AB7E9E"/>
    <w:rsid w:val="00AC5EDB"/>
    <w:rsid w:val="00AC6507"/>
    <w:rsid w:val="00AC7579"/>
    <w:rsid w:val="00AC7C70"/>
    <w:rsid w:val="00AD06D6"/>
    <w:rsid w:val="00AD0F83"/>
    <w:rsid w:val="00AD21F2"/>
    <w:rsid w:val="00AD2DDB"/>
    <w:rsid w:val="00AE74C3"/>
    <w:rsid w:val="00AE7E5A"/>
    <w:rsid w:val="00AF7B3F"/>
    <w:rsid w:val="00B104E5"/>
    <w:rsid w:val="00B14323"/>
    <w:rsid w:val="00B15FAB"/>
    <w:rsid w:val="00B24494"/>
    <w:rsid w:val="00B27290"/>
    <w:rsid w:val="00B27ACE"/>
    <w:rsid w:val="00B312E9"/>
    <w:rsid w:val="00B34EE2"/>
    <w:rsid w:val="00B37B7A"/>
    <w:rsid w:val="00B45892"/>
    <w:rsid w:val="00B45F8A"/>
    <w:rsid w:val="00B51868"/>
    <w:rsid w:val="00B52C6E"/>
    <w:rsid w:val="00B545D5"/>
    <w:rsid w:val="00B55A12"/>
    <w:rsid w:val="00B65D4A"/>
    <w:rsid w:val="00B66463"/>
    <w:rsid w:val="00B70F56"/>
    <w:rsid w:val="00B73348"/>
    <w:rsid w:val="00B76E05"/>
    <w:rsid w:val="00B82926"/>
    <w:rsid w:val="00B866A9"/>
    <w:rsid w:val="00B86A15"/>
    <w:rsid w:val="00B911BA"/>
    <w:rsid w:val="00B919EC"/>
    <w:rsid w:val="00B91FFA"/>
    <w:rsid w:val="00BA5FD4"/>
    <w:rsid w:val="00BA659C"/>
    <w:rsid w:val="00BB2C22"/>
    <w:rsid w:val="00BC6193"/>
    <w:rsid w:val="00BC7DF7"/>
    <w:rsid w:val="00BE6709"/>
    <w:rsid w:val="00BF25C2"/>
    <w:rsid w:val="00C00765"/>
    <w:rsid w:val="00C140DD"/>
    <w:rsid w:val="00C17971"/>
    <w:rsid w:val="00C213DC"/>
    <w:rsid w:val="00C2207C"/>
    <w:rsid w:val="00C2732F"/>
    <w:rsid w:val="00C27D82"/>
    <w:rsid w:val="00C30199"/>
    <w:rsid w:val="00C320EB"/>
    <w:rsid w:val="00C32304"/>
    <w:rsid w:val="00C332F1"/>
    <w:rsid w:val="00C35C72"/>
    <w:rsid w:val="00C36E04"/>
    <w:rsid w:val="00C41F02"/>
    <w:rsid w:val="00C51B9C"/>
    <w:rsid w:val="00C53B6C"/>
    <w:rsid w:val="00C56BAA"/>
    <w:rsid w:val="00C6143D"/>
    <w:rsid w:val="00C65EC7"/>
    <w:rsid w:val="00C92067"/>
    <w:rsid w:val="00C931C8"/>
    <w:rsid w:val="00C94913"/>
    <w:rsid w:val="00C97706"/>
    <w:rsid w:val="00CB5387"/>
    <w:rsid w:val="00CB5EA9"/>
    <w:rsid w:val="00CB6B15"/>
    <w:rsid w:val="00CB6D39"/>
    <w:rsid w:val="00CB6D7A"/>
    <w:rsid w:val="00CB7682"/>
    <w:rsid w:val="00CC07EE"/>
    <w:rsid w:val="00CC4898"/>
    <w:rsid w:val="00CC4BA6"/>
    <w:rsid w:val="00CC5CAC"/>
    <w:rsid w:val="00CD3BBF"/>
    <w:rsid w:val="00CD522F"/>
    <w:rsid w:val="00CE1944"/>
    <w:rsid w:val="00CF2C92"/>
    <w:rsid w:val="00D03369"/>
    <w:rsid w:val="00D0375A"/>
    <w:rsid w:val="00D03EC5"/>
    <w:rsid w:val="00D06445"/>
    <w:rsid w:val="00D06FFE"/>
    <w:rsid w:val="00D07945"/>
    <w:rsid w:val="00D152E6"/>
    <w:rsid w:val="00D1538C"/>
    <w:rsid w:val="00D155E4"/>
    <w:rsid w:val="00D23EA6"/>
    <w:rsid w:val="00D26A74"/>
    <w:rsid w:val="00D324A8"/>
    <w:rsid w:val="00D3779B"/>
    <w:rsid w:val="00D445E0"/>
    <w:rsid w:val="00D478F0"/>
    <w:rsid w:val="00D50F9A"/>
    <w:rsid w:val="00D54FF9"/>
    <w:rsid w:val="00D60C81"/>
    <w:rsid w:val="00D67D6D"/>
    <w:rsid w:val="00D72132"/>
    <w:rsid w:val="00D7775D"/>
    <w:rsid w:val="00D83EDF"/>
    <w:rsid w:val="00D86367"/>
    <w:rsid w:val="00D93DFF"/>
    <w:rsid w:val="00DA224F"/>
    <w:rsid w:val="00DA4491"/>
    <w:rsid w:val="00DA6354"/>
    <w:rsid w:val="00DB090C"/>
    <w:rsid w:val="00DB152E"/>
    <w:rsid w:val="00DB3D27"/>
    <w:rsid w:val="00DC5DAA"/>
    <w:rsid w:val="00DD011E"/>
    <w:rsid w:val="00DD2561"/>
    <w:rsid w:val="00DE06C2"/>
    <w:rsid w:val="00DE3D18"/>
    <w:rsid w:val="00DE45FC"/>
    <w:rsid w:val="00DE58E1"/>
    <w:rsid w:val="00DE7A20"/>
    <w:rsid w:val="00DF3774"/>
    <w:rsid w:val="00DF3D40"/>
    <w:rsid w:val="00DF7D0D"/>
    <w:rsid w:val="00E00158"/>
    <w:rsid w:val="00E01456"/>
    <w:rsid w:val="00E023BE"/>
    <w:rsid w:val="00E0267F"/>
    <w:rsid w:val="00E057BA"/>
    <w:rsid w:val="00E170A2"/>
    <w:rsid w:val="00E17921"/>
    <w:rsid w:val="00E21C2A"/>
    <w:rsid w:val="00E235A2"/>
    <w:rsid w:val="00E24A98"/>
    <w:rsid w:val="00E25643"/>
    <w:rsid w:val="00E27F3A"/>
    <w:rsid w:val="00E27FE1"/>
    <w:rsid w:val="00E3605B"/>
    <w:rsid w:val="00E4044F"/>
    <w:rsid w:val="00E40F0C"/>
    <w:rsid w:val="00E42EAC"/>
    <w:rsid w:val="00E4326D"/>
    <w:rsid w:val="00E43EB3"/>
    <w:rsid w:val="00E45B3C"/>
    <w:rsid w:val="00E47892"/>
    <w:rsid w:val="00E54B93"/>
    <w:rsid w:val="00E55FD6"/>
    <w:rsid w:val="00E60829"/>
    <w:rsid w:val="00E717FF"/>
    <w:rsid w:val="00E77D1C"/>
    <w:rsid w:val="00E83ECE"/>
    <w:rsid w:val="00E8442D"/>
    <w:rsid w:val="00E9081C"/>
    <w:rsid w:val="00E926B6"/>
    <w:rsid w:val="00E933C7"/>
    <w:rsid w:val="00E9725C"/>
    <w:rsid w:val="00EA2358"/>
    <w:rsid w:val="00EA26DE"/>
    <w:rsid w:val="00EB3F29"/>
    <w:rsid w:val="00EB5C03"/>
    <w:rsid w:val="00EB7FBD"/>
    <w:rsid w:val="00EC0700"/>
    <w:rsid w:val="00EC129A"/>
    <w:rsid w:val="00EC174E"/>
    <w:rsid w:val="00EC7406"/>
    <w:rsid w:val="00ED5BE1"/>
    <w:rsid w:val="00ED7228"/>
    <w:rsid w:val="00EE4F9F"/>
    <w:rsid w:val="00EE7B18"/>
    <w:rsid w:val="00EF0B2B"/>
    <w:rsid w:val="00EF24B3"/>
    <w:rsid w:val="00EF25AC"/>
    <w:rsid w:val="00EF57F1"/>
    <w:rsid w:val="00EF70EC"/>
    <w:rsid w:val="00F074DC"/>
    <w:rsid w:val="00F12CEF"/>
    <w:rsid w:val="00F16F38"/>
    <w:rsid w:val="00F17E8E"/>
    <w:rsid w:val="00F20943"/>
    <w:rsid w:val="00F22569"/>
    <w:rsid w:val="00F41932"/>
    <w:rsid w:val="00F76ECA"/>
    <w:rsid w:val="00F81C26"/>
    <w:rsid w:val="00F85034"/>
    <w:rsid w:val="00F917D3"/>
    <w:rsid w:val="00F92DC3"/>
    <w:rsid w:val="00FA2951"/>
    <w:rsid w:val="00FA2B13"/>
    <w:rsid w:val="00FA7522"/>
    <w:rsid w:val="00FB03BB"/>
    <w:rsid w:val="00FB63A3"/>
    <w:rsid w:val="00FC10AD"/>
    <w:rsid w:val="00FC740B"/>
    <w:rsid w:val="00FD026F"/>
    <w:rsid w:val="00FD29D3"/>
    <w:rsid w:val="00FD6503"/>
    <w:rsid w:val="00FD6FFD"/>
    <w:rsid w:val="00FE19AD"/>
    <w:rsid w:val="00FE4F4C"/>
    <w:rsid w:val="00FF4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69A2D"/>
  <w15:docId w15:val="{BECD4A90-4CCE-4A0E-BCBE-FB6663D7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5AC"/>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1E35AC"/>
    <w:pPr>
      <w:keepNext/>
      <w:spacing w:before="240" w:after="60"/>
      <w:outlineLvl w:val="0"/>
    </w:pPr>
    <w:rPr>
      <w:rFonts w:ascii="Arial" w:hAnsi="Arial" w:cs="Arial"/>
      <w:b/>
      <w:bCs/>
      <w:kern w:val="32"/>
      <w:sz w:val="32"/>
      <w:szCs w:val="32"/>
    </w:rPr>
  </w:style>
  <w:style w:type="paragraph" w:styleId="3">
    <w:name w:val="heading 3"/>
    <w:basedOn w:val="a"/>
    <w:link w:val="30"/>
    <w:qFormat/>
    <w:rsid w:val="001E35A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E35AC"/>
    <w:rPr>
      <w:rFonts w:ascii="Times New Roman" w:eastAsia="Times New Roman" w:hAnsi="Times New Roman" w:cs="Times New Roman"/>
      <w:b/>
      <w:bCs/>
      <w:sz w:val="27"/>
      <w:szCs w:val="27"/>
      <w:lang w:val="uk-UA" w:eastAsia="uk-UA"/>
    </w:rPr>
  </w:style>
  <w:style w:type="paragraph" w:customStyle="1" w:styleId="a3">
    <w:basedOn w:val="a"/>
    <w:next w:val="a4"/>
    <w:link w:val="a5"/>
    <w:rsid w:val="001E35AC"/>
    <w:pPr>
      <w:spacing w:before="100" w:beforeAutospacing="1" w:after="100" w:afterAutospacing="1"/>
    </w:pPr>
    <w:rPr>
      <w:rFonts w:asciiTheme="minorHAnsi" w:eastAsiaTheme="minorHAnsi" w:hAnsiTheme="minorHAnsi" w:cstheme="minorBidi"/>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1E35AC"/>
    <w:rPr>
      <w:sz w:val="24"/>
      <w:szCs w:val="24"/>
      <w:lang w:val="uk-UA" w:eastAsia="uk-UA" w:bidi="ar-SA"/>
    </w:rPr>
  </w:style>
  <w:style w:type="character" w:styleId="a6">
    <w:name w:val="Hyperlink"/>
    <w:rsid w:val="001E35AC"/>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iPriority w:val="34"/>
    <w:unhideWhenUsed/>
    <w:qFormat/>
    <w:rsid w:val="001E35AC"/>
  </w:style>
  <w:style w:type="character" w:customStyle="1" w:styleId="10">
    <w:name w:val="Заголовок 1 Знак"/>
    <w:basedOn w:val="a0"/>
    <w:link w:val="1"/>
    <w:rsid w:val="001E35AC"/>
    <w:rPr>
      <w:rFonts w:ascii="Arial" w:eastAsia="Times New Roman" w:hAnsi="Arial" w:cs="Arial"/>
      <w:b/>
      <w:bCs/>
      <w:kern w:val="32"/>
      <w:sz w:val="32"/>
      <w:szCs w:val="32"/>
      <w:lang w:val="uk-UA" w:eastAsia="uk-UA"/>
    </w:rPr>
  </w:style>
  <w:style w:type="paragraph" w:customStyle="1" w:styleId="11">
    <w:name w:val="Абзац списка1"/>
    <w:basedOn w:val="a"/>
    <w:rsid w:val="001E35AC"/>
    <w:pPr>
      <w:ind w:left="720"/>
      <w:contextualSpacing/>
    </w:pPr>
    <w:rPr>
      <w:rFonts w:eastAsia="Calibri"/>
      <w:lang w:val="ru-RU" w:eastAsia="ru-RU"/>
    </w:rPr>
  </w:style>
  <w:style w:type="paragraph" w:customStyle="1" w:styleId="a7">
    <w:basedOn w:val="a"/>
    <w:next w:val="a4"/>
    <w:uiPriority w:val="99"/>
    <w:rsid w:val="00276F8D"/>
    <w:pPr>
      <w:spacing w:before="100" w:beforeAutospacing="1" w:after="100" w:afterAutospacing="1"/>
    </w:pPr>
  </w:style>
  <w:style w:type="character" w:customStyle="1" w:styleId="rvts0">
    <w:name w:val="rvts0"/>
    <w:basedOn w:val="a0"/>
    <w:rsid w:val="00276F8D"/>
  </w:style>
  <w:style w:type="character" w:customStyle="1" w:styleId="a8">
    <w:name w:val="Верхній колонтитул Знак"/>
    <w:link w:val="a9"/>
    <w:semiHidden/>
    <w:locked/>
    <w:rsid w:val="00276F8D"/>
    <w:rPr>
      <w:rFonts w:ascii="Calibri" w:eastAsia="Calibri" w:hAnsi="Calibri"/>
      <w:sz w:val="26"/>
      <w:lang w:eastAsia="ru-RU"/>
    </w:rPr>
  </w:style>
  <w:style w:type="paragraph" w:styleId="a9">
    <w:name w:val="header"/>
    <w:basedOn w:val="a"/>
    <w:link w:val="a8"/>
    <w:semiHidden/>
    <w:rsid w:val="00276F8D"/>
    <w:pPr>
      <w:tabs>
        <w:tab w:val="center" w:pos="4536"/>
        <w:tab w:val="right" w:pos="9072"/>
      </w:tabs>
      <w:jc w:val="both"/>
    </w:pPr>
    <w:rPr>
      <w:rFonts w:ascii="Calibri" w:eastAsia="Calibri" w:hAnsi="Calibri" w:cstheme="minorBidi"/>
      <w:sz w:val="26"/>
      <w:szCs w:val="22"/>
      <w:lang w:val="ru-RU" w:eastAsia="ru-RU"/>
    </w:rPr>
  </w:style>
  <w:style w:type="character" w:customStyle="1" w:styleId="12">
    <w:name w:val="Верхний колонтитул Знак1"/>
    <w:basedOn w:val="a0"/>
    <w:uiPriority w:val="99"/>
    <w:semiHidden/>
    <w:rsid w:val="00276F8D"/>
    <w:rPr>
      <w:rFonts w:ascii="Times New Roman" w:eastAsia="Times New Roman" w:hAnsi="Times New Roman" w:cs="Times New Roman"/>
      <w:sz w:val="24"/>
      <w:szCs w:val="24"/>
      <w:lang w:val="uk-UA" w:eastAsia="uk-UA"/>
    </w:rPr>
  </w:style>
  <w:style w:type="paragraph" w:customStyle="1" w:styleId="rvps2">
    <w:name w:val="rvps2"/>
    <w:basedOn w:val="a"/>
    <w:rsid w:val="00276F8D"/>
    <w:pPr>
      <w:spacing w:before="100" w:beforeAutospacing="1" w:after="100" w:afterAutospacing="1"/>
    </w:pPr>
    <w:rPr>
      <w:lang w:val="ru-RU" w:eastAsia="ru-RU"/>
    </w:rPr>
  </w:style>
  <w:style w:type="paragraph" w:customStyle="1" w:styleId="aa">
    <w:name w:val="Заголовок таблицы"/>
    <w:basedOn w:val="a"/>
    <w:rsid w:val="00276F8D"/>
    <w:pPr>
      <w:widowControl w:val="0"/>
      <w:suppressLineNumbers/>
      <w:suppressAutoHyphens/>
      <w:spacing w:after="120"/>
      <w:jc w:val="center"/>
    </w:pPr>
    <w:rPr>
      <w:rFonts w:ascii="Thorndale" w:hAnsi="Thorndale" w:cs="Thorndale"/>
      <w:b/>
      <w:bCs/>
      <w:i/>
      <w:iCs/>
      <w:color w:val="000000"/>
      <w:lang w:val="ru-RU" w:eastAsia="ar-SA"/>
    </w:rPr>
  </w:style>
  <w:style w:type="paragraph" w:styleId="ab">
    <w:name w:val="Balloon Text"/>
    <w:basedOn w:val="a"/>
    <w:link w:val="ac"/>
    <w:uiPriority w:val="99"/>
    <w:semiHidden/>
    <w:unhideWhenUsed/>
    <w:rsid w:val="003B3F28"/>
    <w:rPr>
      <w:rFonts w:ascii="Segoe UI" w:hAnsi="Segoe UI" w:cs="Segoe UI"/>
      <w:sz w:val="18"/>
      <w:szCs w:val="18"/>
    </w:rPr>
  </w:style>
  <w:style w:type="character" w:customStyle="1" w:styleId="ac">
    <w:name w:val="Текст у виносці Знак"/>
    <w:basedOn w:val="a0"/>
    <w:link w:val="ab"/>
    <w:uiPriority w:val="99"/>
    <w:semiHidden/>
    <w:rsid w:val="003B3F28"/>
    <w:rPr>
      <w:rFonts w:ascii="Segoe UI" w:eastAsia="Times New Roman" w:hAnsi="Segoe UI" w:cs="Segoe UI"/>
      <w:sz w:val="18"/>
      <w:szCs w:val="18"/>
      <w:lang w:val="uk-UA" w:eastAsia="uk-UA"/>
    </w:rPr>
  </w:style>
  <w:style w:type="paragraph" w:styleId="ad">
    <w:name w:val="Body Text Indent"/>
    <w:basedOn w:val="a"/>
    <w:link w:val="ae"/>
    <w:rsid w:val="00460B72"/>
    <w:pPr>
      <w:spacing w:after="120"/>
      <w:ind w:left="283"/>
    </w:pPr>
  </w:style>
  <w:style w:type="character" w:customStyle="1" w:styleId="ae">
    <w:name w:val="Основний текст з відступом Знак"/>
    <w:basedOn w:val="a0"/>
    <w:link w:val="ad"/>
    <w:rsid w:val="00460B72"/>
    <w:rPr>
      <w:rFonts w:ascii="Times New Roman" w:eastAsia="Times New Roman" w:hAnsi="Times New Roman" w:cs="Times New Roman"/>
      <w:sz w:val="24"/>
      <w:szCs w:val="24"/>
      <w:lang w:val="uk-UA" w:eastAsia="uk-UA"/>
    </w:rPr>
  </w:style>
  <w:style w:type="paragraph" w:customStyle="1" w:styleId="13">
    <w:name w:val="Обычный1"/>
    <w:rsid w:val="00460B72"/>
    <w:pPr>
      <w:suppressAutoHyphens/>
      <w:spacing w:after="0" w:line="276" w:lineRule="auto"/>
    </w:pPr>
    <w:rPr>
      <w:rFonts w:ascii="Arial" w:eastAsia="Arial" w:hAnsi="Arial" w:cs="Arial"/>
      <w:color w:val="000000"/>
      <w:lang w:eastAsia="ar-SA"/>
    </w:rPr>
  </w:style>
  <w:style w:type="paragraph" w:customStyle="1" w:styleId="rvps6">
    <w:name w:val="rvps6"/>
    <w:basedOn w:val="a"/>
    <w:rsid w:val="00460B72"/>
    <w:pPr>
      <w:spacing w:before="100" w:beforeAutospacing="1" w:after="100" w:afterAutospacing="1"/>
    </w:pPr>
    <w:rPr>
      <w:lang w:val="ru-RU" w:eastAsia="ru-RU"/>
    </w:rPr>
  </w:style>
  <w:style w:type="character" w:customStyle="1" w:styleId="rvts23">
    <w:name w:val="rvts23"/>
    <w:basedOn w:val="a0"/>
    <w:rsid w:val="00460B72"/>
  </w:style>
  <w:style w:type="paragraph" w:styleId="af">
    <w:name w:val="List Paragraph"/>
    <w:basedOn w:val="a"/>
    <w:uiPriority w:val="34"/>
    <w:qFormat/>
    <w:rsid w:val="00252959"/>
    <w:pPr>
      <w:ind w:left="720"/>
      <w:contextualSpacing/>
    </w:pPr>
  </w:style>
  <w:style w:type="paragraph" w:styleId="af0">
    <w:name w:val="No Spacing"/>
    <w:uiPriority w:val="1"/>
    <w:qFormat/>
    <w:rsid w:val="0066006A"/>
    <w:pPr>
      <w:spacing w:after="0" w:line="240" w:lineRule="auto"/>
    </w:pPr>
    <w:rPr>
      <w:rFonts w:ascii="Times New Roman" w:eastAsia="Times New Roman" w:hAnsi="Times New Roman" w:cs="Times New Roman"/>
      <w:sz w:val="24"/>
      <w:szCs w:val="24"/>
      <w:lang w:val="uk-UA" w:eastAsia="uk-UA"/>
    </w:rPr>
  </w:style>
  <w:style w:type="character" w:customStyle="1" w:styleId="af1">
    <w:name w:val="Непропорциональный текст"/>
    <w:rsid w:val="002E2148"/>
    <w:rPr>
      <w:rFonts w:ascii="Courier New" w:eastAsia="Times New Roman" w:hAnsi="Courier New" w:cs="Courier New" w:hint="default"/>
    </w:rPr>
  </w:style>
  <w:style w:type="paragraph" w:customStyle="1" w:styleId="Style6">
    <w:name w:val="Style6"/>
    <w:basedOn w:val="a"/>
    <w:uiPriority w:val="99"/>
    <w:semiHidden/>
    <w:rsid w:val="00D445E0"/>
    <w:pPr>
      <w:widowControl w:val="0"/>
      <w:autoSpaceDE w:val="0"/>
      <w:autoSpaceDN w:val="0"/>
      <w:adjustRightInd w:val="0"/>
      <w:spacing w:line="322" w:lineRule="exact"/>
    </w:pPr>
    <w:rPr>
      <w:rFonts w:eastAsiaTheme="minorEastAsia"/>
      <w:lang w:val="ru-RU" w:eastAsia="ru-RU"/>
    </w:rPr>
  </w:style>
  <w:style w:type="character" w:styleId="af2">
    <w:name w:val="Strong"/>
    <w:uiPriority w:val="22"/>
    <w:qFormat/>
    <w:rsid w:val="00CB6D39"/>
    <w:rPr>
      <w:b/>
      <w:bCs/>
    </w:rPr>
  </w:style>
  <w:style w:type="character" w:customStyle="1" w:styleId="FontStyle16">
    <w:name w:val="Font Style16"/>
    <w:basedOn w:val="a0"/>
    <w:rsid w:val="00CB6D39"/>
    <w:rPr>
      <w:rFonts w:ascii="Times New Roman" w:hAnsi="Times New Roman" w:cs="Times New Roman"/>
      <w:sz w:val="24"/>
      <w:szCs w:val="24"/>
    </w:rPr>
  </w:style>
  <w:style w:type="paragraph" w:customStyle="1" w:styleId="Style10">
    <w:name w:val="Style10"/>
    <w:basedOn w:val="a"/>
    <w:rsid w:val="00CB6D39"/>
    <w:pPr>
      <w:widowControl w:val="0"/>
      <w:autoSpaceDE w:val="0"/>
      <w:autoSpaceDN w:val="0"/>
      <w:adjustRightInd w:val="0"/>
      <w:spacing w:line="281" w:lineRule="exact"/>
      <w:jc w:val="both"/>
    </w:pPr>
    <w:rPr>
      <w:lang w:val="ru-RU" w:eastAsia="ru-RU"/>
    </w:rPr>
  </w:style>
  <w:style w:type="paragraph" w:customStyle="1" w:styleId="Style11">
    <w:name w:val="Style11"/>
    <w:basedOn w:val="a"/>
    <w:rsid w:val="00CB6D39"/>
    <w:pPr>
      <w:widowControl w:val="0"/>
      <w:autoSpaceDE w:val="0"/>
      <w:autoSpaceDN w:val="0"/>
      <w:adjustRightInd w:val="0"/>
      <w:spacing w:line="282" w:lineRule="exact"/>
      <w:jc w:val="both"/>
    </w:pPr>
    <w:rPr>
      <w:lang w:val="ru-RU" w:eastAsia="ru-RU"/>
    </w:rPr>
  </w:style>
  <w:style w:type="character" w:customStyle="1" w:styleId="FontStyle15">
    <w:name w:val="Font Style15"/>
    <w:basedOn w:val="a0"/>
    <w:rsid w:val="00CB6D39"/>
    <w:rPr>
      <w:rFonts w:ascii="Times New Roman" w:hAnsi="Times New Roman" w:cs="Times New Roman"/>
      <w:i/>
      <w:iCs/>
      <w:sz w:val="24"/>
      <w:szCs w:val="24"/>
    </w:rPr>
  </w:style>
  <w:style w:type="paragraph" w:customStyle="1" w:styleId="110">
    <w:name w:val="Обычный11"/>
    <w:rsid w:val="00CB6D39"/>
    <w:pPr>
      <w:spacing w:after="0" w:line="276" w:lineRule="auto"/>
    </w:pPr>
    <w:rPr>
      <w:rFonts w:ascii="Arial" w:eastAsia="Calibri" w:hAnsi="Arial" w:cs="Arial"/>
      <w:color w:val="000000"/>
      <w:lang w:eastAsia="ru-RU"/>
    </w:rPr>
  </w:style>
  <w:style w:type="character" w:customStyle="1" w:styleId="h-hidden">
    <w:name w:val="h-hidden"/>
    <w:rsid w:val="00CB6D39"/>
  </w:style>
  <w:style w:type="paragraph" w:styleId="2">
    <w:name w:val="Body Text 2"/>
    <w:basedOn w:val="a"/>
    <w:link w:val="20"/>
    <w:uiPriority w:val="99"/>
    <w:semiHidden/>
    <w:unhideWhenUsed/>
    <w:rsid w:val="00234167"/>
    <w:pPr>
      <w:spacing w:after="120" w:line="480" w:lineRule="auto"/>
    </w:pPr>
  </w:style>
  <w:style w:type="character" w:customStyle="1" w:styleId="20">
    <w:name w:val="Основний текст 2 Знак"/>
    <w:basedOn w:val="a0"/>
    <w:link w:val="2"/>
    <w:uiPriority w:val="99"/>
    <w:semiHidden/>
    <w:rsid w:val="00234167"/>
    <w:rPr>
      <w:rFonts w:ascii="Times New Roman" w:eastAsia="Times New Roman" w:hAnsi="Times New Roman" w:cs="Times New Roman"/>
      <w:sz w:val="24"/>
      <w:szCs w:val="24"/>
      <w:lang w:val="uk-UA" w:eastAsia="uk-UA"/>
    </w:rPr>
  </w:style>
  <w:style w:type="paragraph" w:styleId="21">
    <w:name w:val="Body Text Indent 2"/>
    <w:basedOn w:val="a"/>
    <w:link w:val="22"/>
    <w:uiPriority w:val="99"/>
    <w:semiHidden/>
    <w:unhideWhenUsed/>
    <w:rsid w:val="00234167"/>
    <w:pPr>
      <w:spacing w:after="120" w:line="480" w:lineRule="auto"/>
      <w:ind w:left="283"/>
    </w:pPr>
  </w:style>
  <w:style w:type="character" w:customStyle="1" w:styleId="22">
    <w:name w:val="Основний текст з відступом 2 Знак"/>
    <w:basedOn w:val="a0"/>
    <w:link w:val="21"/>
    <w:uiPriority w:val="99"/>
    <w:semiHidden/>
    <w:rsid w:val="00234167"/>
    <w:rPr>
      <w:rFonts w:ascii="Times New Roman" w:eastAsia="Times New Roman" w:hAnsi="Times New Roman" w:cs="Times New Roman"/>
      <w:sz w:val="24"/>
      <w:szCs w:val="24"/>
      <w:lang w:val="uk-UA" w:eastAsia="uk-UA"/>
    </w:rPr>
  </w:style>
  <w:style w:type="paragraph" w:styleId="af3">
    <w:name w:val="Body Text"/>
    <w:basedOn w:val="a"/>
    <w:link w:val="af4"/>
    <w:unhideWhenUsed/>
    <w:rsid w:val="00234167"/>
    <w:pPr>
      <w:spacing w:after="120" w:line="276" w:lineRule="auto"/>
    </w:pPr>
    <w:rPr>
      <w:rFonts w:ascii="Calibri" w:hAnsi="Calibri"/>
      <w:sz w:val="22"/>
      <w:szCs w:val="22"/>
    </w:rPr>
  </w:style>
  <w:style w:type="character" w:customStyle="1" w:styleId="af4">
    <w:name w:val="Основний текст Знак"/>
    <w:basedOn w:val="a0"/>
    <w:link w:val="af3"/>
    <w:rsid w:val="00234167"/>
    <w:rPr>
      <w:rFonts w:ascii="Calibri" w:eastAsia="Times New Roman" w:hAnsi="Calibri" w:cs="Times New Roman"/>
      <w:lang w:val="uk-UA" w:eastAsia="uk-UA"/>
    </w:rPr>
  </w:style>
  <w:style w:type="paragraph" w:customStyle="1" w:styleId="af5">
    <w:name w:val="Базовий"/>
    <w:rsid w:val="004A381A"/>
    <w:pPr>
      <w:tabs>
        <w:tab w:val="left" w:pos="708"/>
      </w:tabs>
      <w:suppressAutoHyphens/>
      <w:spacing w:after="200" w:line="276" w:lineRule="auto"/>
    </w:pPr>
    <w:rPr>
      <w:rFonts w:ascii="Times New Roman" w:eastAsia="Times New Roman" w:hAnsi="Times New Roman" w:cs="Times New Roman"/>
      <w:color w:val="00000A"/>
      <w:sz w:val="24"/>
      <w:szCs w:val="24"/>
      <w:lang w:val="uk-UA" w:eastAsia="uk-UA"/>
    </w:rPr>
  </w:style>
  <w:style w:type="table" w:styleId="af6">
    <w:name w:val="Table Grid"/>
    <w:basedOn w:val="a1"/>
    <w:uiPriority w:val="39"/>
    <w:rsid w:val="001A1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basedOn w:val="a0"/>
    <w:link w:val="14"/>
    <w:rsid w:val="00992DC3"/>
    <w:rPr>
      <w:rFonts w:ascii="Times New Roman" w:eastAsia="Times New Roman" w:hAnsi="Times New Roman" w:cs="Times New Roman"/>
    </w:rPr>
  </w:style>
  <w:style w:type="paragraph" w:customStyle="1" w:styleId="14">
    <w:name w:val="Основной текст1"/>
    <w:basedOn w:val="a"/>
    <w:link w:val="af7"/>
    <w:rsid w:val="00992DC3"/>
    <w:pPr>
      <w:widowControl w:val="0"/>
      <w:ind w:firstLine="400"/>
    </w:pPr>
    <w:rPr>
      <w:sz w:val="22"/>
      <w:szCs w:val="22"/>
      <w:lang w:val="ru-RU" w:eastAsia="en-US"/>
    </w:rPr>
  </w:style>
  <w:style w:type="character" w:customStyle="1" w:styleId="15">
    <w:name w:val="Заголовок №1_"/>
    <w:basedOn w:val="a0"/>
    <w:link w:val="16"/>
    <w:rsid w:val="00992DC3"/>
    <w:rPr>
      <w:rFonts w:ascii="Times New Roman" w:eastAsia="Times New Roman" w:hAnsi="Times New Roman" w:cs="Times New Roman"/>
      <w:b/>
      <w:bCs/>
    </w:rPr>
  </w:style>
  <w:style w:type="paragraph" w:customStyle="1" w:styleId="16">
    <w:name w:val="Заголовок №1"/>
    <w:basedOn w:val="a"/>
    <w:link w:val="15"/>
    <w:rsid w:val="00992DC3"/>
    <w:pPr>
      <w:widowControl w:val="0"/>
      <w:spacing w:after="390"/>
      <w:jc w:val="center"/>
      <w:outlineLvl w:val="0"/>
    </w:pPr>
    <w:rPr>
      <w:b/>
      <w:bCs/>
      <w:sz w:val="22"/>
      <w:szCs w:val="22"/>
      <w:lang w:val="ru-RU" w:eastAsia="en-US"/>
    </w:rPr>
  </w:style>
  <w:style w:type="character" w:customStyle="1" w:styleId="23">
    <w:name w:val="Знак Знак2"/>
    <w:rsid w:val="002403E0"/>
    <w:rPr>
      <w:rFonts w:ascii="Courier New" w:hAnsi="Courier New"/>
      <w:noProof/>
      <w:lang w:val="ru-RU" w:eastAsia="ru-RU" w:bidi="ar-SA"/>
    </w:rPr>
  </w:style>
  <w:style w:type="paragraph" w:customStyle="1" w:styleId="rvps14">
    <w:name w:val="rvps14"/>
    <w:basedOn w:val="a"/>
    <w:rsid w:val="002403E0"/>
    <w:pPr>
      <w:spacing w:before="100" w:beforeAutospacing="1" w:after="100" w:afterAutospacing="1"/>
    </w:pPr>
    <w:rPr>
      <w:lang w:val="ru-RU" w:eastAsia="ru-RU"/>
    </w:rPr>
  </w:style>
  <w:style w:type="paragraph" w:customStyle="1" w:styleId="ndfhfb-c4yzdc-cysp0e-darucf-df1zy-eegnhe">
    <w:name w:val="ndfhfb-c4yzdc-cysp0e-darucf-df1zy-eegnhe"/>
    <w:basedOn w:val="a"/>
    <w:rsid w:val="00C140DD"/>
    <w:pPr>
      <w:spacing w:before="100" w:beforeAutospacing="1" w:after="100" w:afterAutospacing="1"/>
    </w:pPr>
    <w:rPr>
      <w:lang w:val="ru-RU" w:eastAsia="ru-RU" w:bidi="hi-IN"/>
    </w:rPr>
  </w:style>
  <w:style w:type="paragraph" w:customStyle="1" w:styleId="LO-normal">
    <w:name w:val="LO-normal"/>
    <w:qFormat/>
    <w:rsid w:val="00A45723"/>
    <w:pPr>
      <w:spacing w:after="0" w:line="276" w:lineRule="auto"/>
    </w:pPr>
    <w:rPr>
      <w:rFonts w:ascii="Arial" w:eastAsia="Tahoma" w:hAnsi="Arial" w:cs="Arial"/>
      <w:color w:val="000000"/>
      <w:lang w:eastAsia="zh-CN"/>
    </w:rPr>
  </w:style>
  <w:style w:type="paragraph" w:styleId="HTML">
    <w:name w:val="HTML Preformatted"/>
    <w:basedOn w:val="a"/>
    <w:link w:val="HTML0"/>
    <w:uiPriority w:val="99"/>
    <w:unhideWhenUsed/>
    <w:rsid w:val="00B3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B34EE2"/>
    <w:rPr>
      <w:rFonts w:ascii="Courier New" w:eastAsia="Times New Roman" w:hAnsi="Courier New" w:cs="Courier New"/>
      <w:sz w:val="20"/>
      <w:szCs w:val="20"/>
      <w:lang w:eastAsia="ru-RU"/>
    </w:rPr>
  </w:style>
  <w:style w:type="paragraph" w:customStyle="1" w:styleId="111">
    <w:name w:val="Заголовок 11"/>
    <w:basedOn w:val="a"/>
    <w:rsid w:val="00CC5CAC"/>
    <w:pPr>
      <w:widowControl w:val="0"/>
      <w:autoSpaceDE w:val="0"/>
      <w:autoSpaceDN w:val="0"/>
      <w:adjustRightInd w:val="0"/>
      <w:ind w:left="358" w:hanging="240"/>
      <w:outlineLvl w:val="0"/>
    </w:pPr>
    <w:rPr>
      <w:b/>
      <w:bCs/>
      <w:lang w:val="ru-RU" w:eastAsia="ru-RU"/>
    </w:rPr>
  </w:style>
  <w:style w:type="paragraph" w:customStyle="1" w:styleId="WW-">
    <w:name w:val="WW-Базовый"/>
    <w:rsid w:val="00C41F02"/>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af8">
    <w:name w:val="a"/>
    <w:basedOn w:val="a"/>
    <w:rsid w:val="00C41F02"/>
    <w:pPr>
      <w:suppressAutoHyphens/>
      <w:spacing w:before="280" w:after="280"/>
    </w:pPr>
    <w:rPr>
      <w:color w:val="00000A"/>
      <w:lang w:val="ru-RU" w:eastAsia="zh-CN"/>
    </w:rPr>
  </w:style>
  <w:style w:type="paragraph" w:customStyle="1" w:styleId="24">
    <w:name w:val="Абзац списка2"/>
    <w:basedOn w:val="a"/>
    <w:rsid w:val="00770769"/>
    <w:pPr>
      <w:spacing w:after="160" w:line="252" w:lineRule="auto"/>
      <w:ind w:left="720"/>
      <w:contextualSpacing/>
    </w:pPr>
    <w:rPr>
      <w:rFonts w:ascii="Calibri" w:eastAsia="Arial Unicode MS" w:hAnsi="Calibri" w:cs="Calibri"/>
      <w:kern w:val="1"/>
      <w:sz w:val="22"/>
      <w:szCs w:val="22"/>
      <w:lang w:val="ru-RU" w:eastAsia="en-US"/>
    </w:rPr>
  </w:style>
  <w:style w:type="paragraph" w:customStyle="1" w:styleId="tj">
    <w:name w:val="tj"/>
    <w:basedOn w:val="a"/>
    <w:rsid w:val="007F3B29"/>
    <w:pPr>
      <w:spacing w:before="100" w:beforeAutospacing="1" w:after="100" w:afterAutospacing="1"/>
    </w:pPr>
    <w:rPr>
      <w:lang w:val="ru-RU" w:eastAsia="ru-RU"/>
    </w:rPr>
  </w:style>
  <w:style w:type="paragraph" w:customStyle="1" w:styleId="LO-normal1">
    <w:name w:val="LO-normal1"/>
    <w:qFormat/>
    <w:rsid w:val="009A34E8"/>
    <w:pPr>
      <w:spacing w:after="0" w:line="240" w:lineRule="auto"/>
    </w:pPr>
    <w:rPr>
      <w:rFonts w:ascii="Calibri" w:eastAsia="Times New Roman" w:hAnsi="Calibri" w:cs="Calibri"/>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4855">
      <w:bodyDiv w:val="1"/>
      <w:marLeft w:val="0"/>
      <w:marRight w:val="0"/>
      <w:marTop w:val="0"/>
      <w:marBottom w:val="0"/>
      <w:divBdr>
        <w:top w:val="none" w:sz="0" w:space="0" w:color="auto"/>
        <w:left w:val="none" w:sz="0" w:space="0" w:color="auto"/>
        <w:bottom w:val="none" w:sz="0" w:space="0" w:color="auto"/>
        <w:right w:val="none" w:sz="0" w:space="0" w:color="auto"/>
      </w:divBdr>
    </w:div>
    <w:div w:id="231040906">
      <w:bodyDiv w:val="1"/>
      <w:marLeft w:val="0"/>
      <w:marRight w:val="0"/>
      <w:marTop w:val="0"/>
      <w:marBottom w:val="0"/>
      <w:divBdr>
        <w:top w:val="none" w:sz="0" w:space="0" w:color="auto"/>
        <w:left w:val="none" w:sz="0" w:space="0" w:color="auto"/>
        <w:bottom w:val="none" w:sz="0" w:space="0" w:color="auto"/>
        <w:right w:val="none" w:sz="0" w:space="0" w:color="auto"/>
      </w:divBdr>
    </w:div>
    <w:div w:id="291135742">
      <w:bodyDiv w:val="1"/>
      <w:marLeft w:val="0"/>
      <w:marRight w:val="0"/>
      <w:marTop w:val="0"/>
      <w:marBottom w:val="0"/>
      <w:divBdr>
        <w:top w:val="none" w:sz="0" w:space="0" w:color="auto"/>
        <w:left w:val="none" w:sz="0" w:space="0" w:color="auto"/>
        <w:bottom w:val="none" w:sz="0" w:space="0" w:color="auto"/>
        <w:right w:val="none" w:sz="0" w:space="0" w:color="auto"/>
      </w:divBdr>
    </w:div>
    <w:div w:id="330957765">
      <w:bodyDiv w:val="1"/>
      <w:marLeft w:val="0"/>
      <w:marRight w:val="0"/>
      <w:marTop w:val="0"/>
      <w:marBottom w:val="0"/>
      <w:divBdr>
        <w:top w:val="none" w:sz="0" w:space="0" w:color="auto"/>
        <w:left w:val="none" w:sz="0" w:space="0" w:color="auto"/>
        <w:bottom w:val="none" w:sz="0" w:space="0" w:color="auto"/>
        <w:right w:val="none" w:sz="0" w:space="0" w:color="auto"/>
      </w:divBdr>
    </w:div>
    <w:div w:id="371350762">
      <w:bodyDiv w:val="1"/>
      <w:marLeft w:val="0"/>
      <w:marRight w:val="0"/>
      <w:marTop w:val="0"/>
      <w:marBottom w:val="0"/>
      <w:divBdr>
        <w:top w:val="none" w:sz="0" w:space="0" w:color="auto"/>
        <w:left w:val="none" w:sz="0" w:space="0" w:color="auto"/>
        <w:bottom w:val="none" w:sz="0" w:space="0" w:color="auto"/>
        <w:right w:val="none" w:sz="0" w:space="0" w:color="auto"/>
      </w:divBdr>
    </w:div>
    <w:div w:id="451435993">
      <w:bodyDiv w:val="1"/>
      <w:marLeft w:val="0"/>
      <w:marRight w:val="0"/>
      <w:marTop w:val="0"/>
      <w:marBottom w:val="0"/>
      <w:divBdr>
        <w:top w:val="none" w:sz="0" w:space="0" w:color="auto"/>
        <w:left w:val="none" w:sz="0" w:space="0" w:color="auto"/>
        <w:bottom w:val="none" w:sz="0" w:space="0" w:color="auto"/>
        <w:right w:val="none" w:sz="0" w:space="0" w:color="auto"/>
      </w:divBdr>
    </w:div>
    <w:div w:id="556551156">
      <w:bodyDiv w:val="1"/>
      <w:marLeft w:val="0"/>
      <w:marRight w:val="0"/>
      <w:marTop w:val="0"/>
      <w:marBottom w:val="0"/>
      <w:divBdr>
        <w:top w:val="none" w:sz="0" w:space="0" w:color="auto"/>
        <w:left w:val="none" w:sz="0" w:space="0" w:color="auto"/>
        <w:bottom w:val="none" w:sz="0" w:space="0" w:color="auto"/>
        <w:right w:val="none" w:sz="0" w:space="0" w:color="auto"/>
      </w:divBdr>
    </w:div>
    <w:div w:id="563180225">
      <w:bodyDiv w:val="1"/>
      <w:marLeft w:val="0"/>
      <w:marRight w:val="0"/>
      <w:marTop w:val="0"/>
      <w:marBottom w:val="0"/>
      <w:divBdr>
        <w:top w:val="none" w:sz="0" w:space="0" w:color="auto"/>
        <w:left w:val="none" w:sz="0" w:space="0" w:color="auto"/>
        <w:bottom w:val="none" w:sz="0" w:space="0" w:color="auto"/>
        <w:right w:val="none" w:sz="0" w:space="0" w:color="auto"/>
      </w:divBdr>
    </w:div>
    <w:div w:id="588585874">
      <w:bodyDiv w:val="1"/>
      <w:marLeft w:val="0"/>
      <w:marRight w:val="0"/>
      <w:marTop w:val="0"/>
      <w:marBottom w:val="0"/>
      <w:divBdr>
        <w:top w:val="none" w:sz="0" w:space="0" w:color="auto"/>
        <w:left w:val="none" w:sz="0" w:space="0" w:color="auto"/>
        <w:bottom w:val="none" w:sz="0" w:space="0" w:color="auto"/>
        <w:right w:val="none" w:sz="0" w:space="0" w:color="auto"/>
      </w:divBdr>
    </w:div>
    <w:div w:id="662438584">
      <w:bodyDiv w:val="1"/>
      <w:marLeft w:val="0"/>
      <w:marRight w:val="0"/>
      <w:marTop w:val="0"/>
      <w:marBottom w:val="0"/>
      <w:divBdr>
        <w:top w:val="none" w:sz="0" w:space="0" w:color="auto"/>
        <w:left w:val="none" w:sz="0" w:space="0" w:color="auto"/>
        <w:bottom w:val="none" w:sz="0" w:space="0" w:color="auto"/>
        <w:right w:val="none" w:sz="0" w:space="0" w:color="auto"/>
      </w:divBdr>
    </w:div>
    <w:div w:id="855996807">
      <w:bodyDiv w:val="1"/>
      <w:marLeft w:val="0"/>
      <w:marRight w:val="0"/>
      <w:marTop w:val="0"/>
      <w:marBottom w:val="0"/>
      <w:divBdr>
        <w:top w:val="none" w:sz="0" w:space="0" w:color="auto"/>
        <w:left w:val="none" w:sz="0" w:space="0" w:color="auto"/>
        <w:bottom w:val="none" w:sz="0" w:space="0" w:color="auto"/>
        <w:right w:val="none" w:sz="0" w:space="0" w:color="auto"/>
      </w:divBdr>
    </w:div>
    <w:div w:id="984579233">
      <w:bodyDiv w:val="1"/>
      <w:marLeft w:val="0"/>
      <w:marRight w:val="0"/>
      <w:marTop w:val="0"/>
      <w:marBottom w:val="0"/>
      <w:divBdr>
        <w:top w:val="none" w:sz="0" w:space="0" w:color="auto"/>
        <w:left w:val="none" w:sz="0" w:space="0" w:color="auto"/>
        <w:bottom w:val="none" w:sz="0" w:space="0" w:color="auto"/>
        <w:right w:val="none" w:sz="0" w:space="0" w:color="auto"/>
      </w:divBdr>
    </w:div>
    <w:div w:id="987631577">
      <w:bodyDiv w:val="1"/>
      <w:marLeft w:val="0"/>
      <w:marRight w:val="0"/>
      <w:marTop w:val="0"/>
      <w:marBottom w:val="0"/>
      <w:divBdr>
        <w:top w:val="none" w:sz="0" w:space="0" w:color="auto"/>
        <w:left w:val="none" w:sz="0" w:space="0" w:color="auto"/>
        <w:bottom w:val="none" w:sz="0" w:space="0" w:color="auto"/>
        <w:right w:val="none" w:sz="0" w:space="0" w:color="auto"/>
      </w:divBdr>
    </w:div>
    <w:div w:id="1011033624">
      <w:bodyDiv w:val="1"/>
      <w:marLeft w:val="0"/>
      <w:marRight w:val="0"/>
      <w:marTop w:val="0"/>
      <w:marBottom w:val="0"/>
      <w:divBdr>
        <w:top w:val="none" w:sz="0" w:space="0" w:color="auto"/>
        <w:left w:val="none" w:sz="0" w:space="0" w:color="auto"/>
        <w:bottom w:val="none" w:sz="0" w:space="0" w:color="auto"/>
        <w:right w:val="none" w:sz="0" w:space="0" w:color="auto"/>
      </w:divBdr>
    </w:div>
    <w:div w:id="1011756914">
      <w:bodyDiv w:val="1"/>
      <w:marLeft w:val="0"/>
      <w:marRight w:val="0"/>
      <w:marTop w:val="0"/>
      <w:marBottom w:val="0"/>
      <w:divBdr>
        <w:top w:val="none" w:sz="0" w:space="0" w:color="auto"/>
        <w:left w:val="none" w:sz="0" w:space="0" w:color="auto"/>
        <w:bottom w:val="none" w:sz="0" w:space="0" w:color="auto"/>
        <w:right w:val="none" w:sz="0" w:space="0" w:color="auto"/>
      </w:divBdr>
    </w:div>
    <w:div w:id="1038048316">
      <w:bodyDiv w:val="1"/>
      <w:marLeft w:val="0"/>
      <w:marRight w:val="0"/>
      <w:marTop w:val="0"/>
      <w:marBottom w:val="0"/>
      <w:divBdr>
        <w:top w:val="none" w:sz="0" w:space="0" w:color="auto"/>
        <w:left w:val="none" w:sz="0" w:space="0" w:color="auto"/>
        <w:bottom w:val="none" w:sz="0" w:space="0" w:color="auto"/>
        <w:right w:val="none" w:sz="0" w:space="0" w:color="auto"/>
      </w:divBdr>
    </w:div>
    <w:div w:id="1106576379">
      <w:bodyDiv w:val="1"/>
      <w:marLeft w:val="0"/>
      <w:marRight w:val="0"/>
      <w:marTop w:val="0"/>
      <w:marBottom w:val="0"/>
      <w:divBdr>
        <w:top w:val="none" w:sz="0" w:space="0" w:color="auto"/>
        <w:left w:val="none" w:sz="0" w:space="0" w:color="auto"/>
        <w:bottom w:val="none" w:sz="0" w:space="0" w:color="auto"/>
        <w:right w:val="none" w:sz="0" w:space="0" w:color="auto"/>
      </w:divBdr>
    </w:div>
    <w:div w:id="1281915608">
      <w:bodyDiv w:val="1"/>
      <w:marLeft w:val="0"/>
      <w:marRight w:val="0"/>
      <w:marTop w:val="0"/>
      <w:marBottom w:val="0"/>
      <w:divBdr>
        <w:top w:val="none" w:sz="0" w:space="0" w:color="auto"/>
        <w:left w:val="none" w:sz="0" w:space="0" w:color="auto"/>
        <w:bottom w:val="none" w:sz="0" w:space="0" w:color="auto"/>
        <w:right w:val="none" w:sz="0" w:space="0" w:color="auto"/>
      </w:divBdr>
    </w:div>
    <w:div w:id="1481076908">
      <w:bodyDiv w:val="1"/>
      <w:marLeft w:val="0"/>
      <w:marRight w:val="0"/>
      <w:marTop w:val="0"/>
      <w:marBottom w:val="0"/>
      <w:divBdr>
        <w:top w:val="none" w:sz="0" w:space="0" w:color="auto"/>
        <w:left w:val="none" w:sz="0" w:space="0" w:color="auto"/>
        <w:bottom w:val="none" w:sz="0" w:space="0" w:color="auto"/>
        <w:right w:val="none" w:sz="0" w:space="0" w:color="auto"/>
      </w:divBdr>
    </w:div>
    <w:div w:id="1501850065">
      <w:bodyDiv w:val="1"/>
      <w:marLeft w:val="0"/>
      <w:marRight w:val="0"/>
      <w:marTop w:val="0"/>
      <w:marBottom w:val="0"/>
      <w:divBdr>
        <w:top w:val="none" w:sz="0" w:space="0" w:color="auto"/>
        <w:left w:val="none" w:sz="0" w:space="0" w:color="auto"/>
        <w:bottom w:val="none" w:sz="0" w:space="0" w:color="auto"/>
        <w:right w:val="none" w:sz="0" w:space="0" w:color="auto"/>
      </w:divBdr>
    </w:div>
    <w:div w:id="1518421663">
      <w:bodyDiv w:val="1"/>
      <w:marLeft w:val="0"/>
      <w:marRight w:val="0"/>
      <w:marTop w:val="0"/>
      <w:marBottom w:val="0"/>
      <w:divBdr>
        <w:top w:val="none" w:sz="0" w:space="0" w:color="auto"/>
        <w:left w:val="none" w:sz="0" w:space="0" w:color="auto"/>
        <w:bottom w:val="none" w:sz="0" w:space="0" w:color="auto"/>
        <w:right w:val="none" w:sz="0" w:space="0" w:color="auto"/>
      </w:divBdr>
    </w:div>
    <w:div w:id="1692099415">
      <w:bodyDiv w:val="1"/>
      <w:marLeft w:val="0"/>
      <w:marRight w:val="0"/>
      <w:marTop w:val="0"/>
      <w:marBottom w:val="0"/>
      <w:divBdr>
        <w:top w:val="none" w:sz="0" w:space="0" w:color="auto"/>
        <w:left w:val="none" w:sz="0" w:space="0" w:color="auto"/>
        <w:bottom w:val="none" w:sz="0" w:space="0" w:color="auto"/>
        <w:right w:val="none" w:sz="0" w:space="0" w:color="auto"/>
      </w:divBdr>
    </w:div>
    <w:div w:id="1712611528">
      <w:bodyDiv w:val="1"/>
      <w:marLeft w:val="0"/>
      <w:marRight w:val="0"/>
      <w:marTop w:val="0"/>
      <w:marBottom w:val="0"/>
      <w:divBdr>
        <w:top w:val="none" w:sz="0" w:space="0" w:color="auto"/>
        <w:left w:val="none" w:sz="0" w:space="0" w:color="auto"/>
        <w:bottom w:val="none" w:sz="0" w:space="0" w:color="auto"/>
        <w:right w:val="none" w:sz="0" w:space="0" w:color="auto"/>
      </w:divBdr>
    </w:div>
    <w:div w:id="1817608097">
      <w:bodyDiv w:val="1"/>
      <w:marLeft w:val="0"/>
      <w:marRight w:val="0"/>
      <w:marTop w:val="0"/>
      <w:marBottom w:val="0"/>
      <w:divBdr>
        <w:top w:val="none" w:sz="0" w:space="0" w:color="auto"/>
        <w:left w:val="none" w:sz="0" w:space="0" w:color="auto"/>
        <w:bottom w:val="none" w:sz="0" w:space="0" w:color="auto"/>
        <w:right w:val="none" w:sz="0" w:space="0" w:color="auto"/>
      </w:divBdr>
    </w:div>
    <w:div w:id="1823808145">
      <w:bodyDiv w:val="1"/>
      <w:marLeft w:val="0"/>
      <w:marRight w:val="0"/>
      <w:marTop w:val="0"/>
      <w:marBottom w:val="0"/>
      <w:divBdr>
        <w:top w:val="none" w:sz="0" w:space="0" w:color="auto"/>
        <w:left w:val="none" w:sz="0" w:space="0" w:color="auto"/>
        <w:bottom w:val="none" w:sz="0" w:space="0" w:color="auto"/>
        <w:right w:val="none" w:sz="0" w:space="0" w:color="auto"/>
      </w:divBdr>
    </w:div>
    <w:div w:id="1916547771">
      <w:bodyDiv w:val="1"/>
      <w:marLeft w:val="0"/>
      <w:marRight w:val="0"/>
      <w:marTop w:val="0"/>
      <w:marBottom w:val="0"/>
      <w:divBdr>
        <w:top w:val="none" w:sz="0" w:space="0" w:color="auto"/>
        <w:left w:val="none" w:sz="0" w:space="0" w:color="auto"/>
        <w:bottom w:val="none" w:sz="0" w:space="0" w:color="auto"/>
        <w:right w:val="none" w:sz="0" w:space="0" w:color="auto"/>
      </w:divBdr>
    </w:div>
    <w:div w:id="1930001169">
      <w:bodyDiv w:val="1"/>
      <w:marLeft w:val="0"/>
      <w:marRight w:val="0"/>
      <w:marTop w:val="0"/>
      <w:marBottom w:val="0"/>
      <w:divBdr>
        <w:top w:val="none" w:sz="0" w:space="0" w:color="auto"/>
        <w:left w:val="none" w:sz="0" w:space="0" w:color="auto"/>
        <w:bottom w:val="none" w:sz="0" w:space="0" w:color="auto"/>
        <w:right w:val="none" w:sz="0" w:space="0" w:color="auto"/>
      </w:divBdr>
    </w:div>
    <w:div w:id="1973561064">
      <w:bodyDiv w:val="1"/>
      <w:marLeft w:val="0"/>
      <w:marRight w:val="0"/>
      <w:marTop w:val="0"/>
      <w:marBottom w:val="0"/>
      <w:divBdr>
        <w:top w:val="none" w:sz="0" w:space="0" w:color="auto"/>
        <w:left w:val="none" w:sz="0" w:space="0" w:color="auto"/>
        <w:bottom w:val="none" w:sz="0" w:space="0" w:color="auto"/>
        <w:right w:val="none" w:sz="0" w:space="0" w:color="auto"/>
      </w:divBdr>
    </w:div>
    <w:div w:id="2076246322">
      <w:bodyDiv w:val="1"/>
      <w:marLeft w:val="0"/>
      <w:marRight w:val="0"/>
      <w:marTop w:val="0"/>
      <w:marBottom w:val="0"/>
      <w:divBdr>
        <w:top w:val="none" w:sz="0" w:space="0" w:color="auto"/>
        <w:left w:val="none" w:sz="0" w:space="0" w:color="auto"/>
        <w:bottom w:val="none" w:sz="0" w:space="0" w:color="auto"/>
        <w:right w:val="none" w:sz="0" w:space="0" w:color="auto"/>
      </w:divBdr>
    </w:div>
    <w:div w:id="2097165352">
      <w:bodyDiv w:val="1"/>
      <w:marLeft w:val="0"/>
      <w:marRight w:val="0"/>
      <w:marTop w:val="0"/>
      <w:marBottom w:val="0"/>
      <w:divBdr>
        <w:top w:val="none" w:sz="0" w:space="0" w:color="auto"/>
        <w:left w:val="none" w:sz="0" w:space="0" w:color="auto"/>
        <w:bottom w:val="none" w:sz="0" w:space="0" w:color="auto"/>
        <w:right w:val="none" w:sz="0" w:space="0" w:color="auto"/>
      </w:divBdr>
    </w:div>
    <w:div w:id="211794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875BF-EFA5-4CA3-95A4-C877BD30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11364</Words>
  <Characters>6478</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2021-03-10T11:59:00Z</cp:lastPrinted>
  <dcterms:created xsi:type="dcterms:W3CDTF">2021-06-03T09:57:00Z</dcterms:created>
  <dcterms:modified xsi:type="dcterms:W3CDTF">2022-06-30T22:26:00Z</dcterms:modified>
</cp:coreProperties>
</file>