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0" w:rsidRPr="003A41A4" w:rsidRDefault="00425CD0" w:rsidP="00425CD0">
      <w:pPr>
        <w:keepNext/>
        <w:keepLines/>
        <w:tabs>
          <w:tab w:val="num" w:pos="0"/>
        </w:tabs>
        <w:spacing w:after="0" w:line="240" w:lineRule="auto"/>
        <w:jc w:val="center"/>
        <w:outlineLvl w:val="2"/>
        <w:rPr>
          <w:rFonts w:ascii="Times New Roman" w:hAnsi="Times New Roman"/>
          <w:b/>
          <w:lang w:val="uk-UA"/>
        </w:rPr>
      </w:pPr>
      <w:proofErr w:type="spellStart"/>
      <w:r>
        <w:rPr>
          <w:rFonts w:ascii="Times New Roman" w:hAnsi="Times New Roman"/>
          <w:b/>
          <w:bCs/>
          <w:lang w:val="uk-UA" w:eastAsia="ru-RU"/>
        </w:rPr>
        <w:t>Проє</w:t>
      </w:r>
      <w:r w:rsidRPr="003A41A4">
        <w:rPr>
          <w:rFonts w:ascii="Times New Roman" w:hAnsi="Times New Roman"/>
          <w:b/>
          <w:bCs/>
          <w:lang w:val="uk-UA" w:eastAsia="ru-RU"/>
        </w:rPr>
        <w:t>кт</w:t>
      </w:r>
      <w:proofErr w:type="spellEnd"/>
      <w:r w:rsidRPr="003A41A4">
        <w:rPr>
          <w:rFonts w:ascii="Times New Roman" w:hAnsi="Times New Roman"/>
          <w:b/>
          <w:bCs/>
          <w:lang w:val="uk-UA" w:eastAsia="ru-RU"/>
        </w:rPr>
        <w:t xml:space="preserve"> договору </w:t>
      </w:r>
      <w:r w:rsidRPr="003A41A4">
        <w:rPr>
          <w:rFonts w:ascii="Times New Roman" w:hAnsi="Times New Roman"/>
          <w:b/>
          <w:lang w:val="uk-UA"/>
        </w:rPr>
        <w:t>№</w:t>
      </w:r>
    </w:p>
    <w:p w:rsidR="00425CD0" w:rsidRPr="003A41A4" w:rsidRDefault="00425CD0" w:rsidP="00425CD0">
      <w:pPr>
        <w:keepNext/>
        <w:keepLines/>
        <w:tabs>
          <w:tab w:val="num" w:pos="0"/>
        </w:tabs>
        <w:spacing w:after="0" w:line="240" w:lineRule="auto"/>
        <w:jc w:val="center"/>
        <w:outlineLvl w:val="2"/>
        <w:rPr>
          <w:rFonts w:ascii="Times New Roman" w:hAnsi="Times New Roman"/>
          <w:b/>
          <w:bCs/>
          <w:lang w:val="uk-UA" w:eastAsia="ru-RU"/>
        </w:rPr>
      </w:pPr>
      <w:r w:rsidRPr="003A41A4">
        <w:rPr>
          <w:rFonts w:ascii="Times New Roman" w:hAnsi="Times New Roman"/>
          <w:b/>
          <w:lang w:val="uk-UA"/>
        </w:rPr>
        <w:t>на закупівлю робіт</w:t>
      </w:r>
    </w:p>
    <w:p w:rsidR="00425CD0" w:rsidRPr="00EE658B" w:rsidRDefault="00425CD0" w:rsidP="00425CD0">
      <w:pPr>
        <w:spacing w:after="0" w:line="240" w:lineRule="auto"/>
        <w:ind w:left="-567" w:right="-58" w:firstLine="425"/>
        <w:jc w:val="center"/>
        <w:rPr>
          <w:rFonts w:ascii="Times New Roman" w:hAnsi="Times New Roman"/>
          <w:i/>
          <w:lang w:val="uk-UA" w:eastAsia="ru-RU"/>
        </w:rPr>
      </w:pPr>
    </w:p>
    <w:p w:rsidR="00425CD0" w:rsidRPr="003A41A4" w:rsidRDefault="00425CD0" w:rsidP="00425CD0">
      <w:pPr>
        <w:spacing w:after="0" w:line="240" w:lineRule="auto"/>
        <w:jc w:val="both"/>
        <w:rPr>
          <w:rFonts w:ascii="Times New Roman" w:hAnsi="Times New Roman"/>
          <w:b/>
          <w:lang w:val="uk-UA"/>
        </w:rPr>
      </w:pPr>
      <w:r w:rsidRPr="00EE658B">
        <w:rPr>
          <w:rFonts w:ascii="Times New Roman" w:hAnsi="Times New Roman"/>
          <w:color w:val="FF0000"/>
          <w:lang w:val="uk-UA"/>
        </w:rPr>
        <w:t xml:space="preserve">                                                                                                      </w:t>
      </w:r>
      <w:r w:rsidRPr="003A41A4">
        <w:rPr>
          <w:rFonts w:ascii="Times New Roman" w:hAnsi="Times New Roman"/>
          <w:lang w:val="uk-UA"/>
        </w:rPr>
        <w:t>«___»_____________ 2022 року</w:t>
      </w:r>
    </w:p>
    <w:p w:rsidR="00425CD0" w:rsidRPr="003A41A4" w:rsidRDefault="00425CD0" w:rsidP="00425CD0">
      <w:pPr>
        <w:spacing w:after="0" w:line="240" w:lineRule="auto"/>
        <w:ind w:left="-720" w:firstLine="360"/>
        <w:rPr>
          <w:rFonts w:ascii="Times New Roman" w:hAnsi="Times New Roman"/>
          <w:lang w:val="uk-UA"/>
        </w:rPr>
      </w:pPr>
    </w:p>
    <w:p w:rsidR="00425CD0" w:rsidRDefault="00425CD0" w:rsidP="00425CD0">
      <w:pPr>
        <w:shd w:val="clear" w:color="auto" w:fill="FFFFFF"/>
        <w:spacing w:after="0" w:line="240" w:lineRule="auto"/>
        <w:jc w:val="both"/>
        <w:rPr>
          <w:rFonts w:ascii="Times New Roman" w:hAnsi="Times New Roman"/>
          <w:spacing w:val="2"/>
          <w:lang w:val="uk-UA"/>
        </w:rPr>
      </w:pPr>
      <w:r w:rsidRPr="007A4E12">
        <w:rPr>
          <w:rFonts w:ascii="Times New Roman" w:eastAsia="Times New Roman" w:hAnsi="Times New Roman" w:cs="Times New Roman"/>
          <w:b/>
          <w:bCs/>
          <w:sz w:val="24"/>
          <w:szCs w:val="24"/>
          <w:lang w:val="uk-UA" w:eastAsia="ru-RU"/>
        </w:rPr>
        <w:t>КОМУНАЛЬНЕ НЕКОМЕРЦІЙНЕ ПІДПРИЄМСТВО "МІСЬКА КЛІНІЧНА ЛІКАРНЯ № 10" ОДЕСЬКОЇ МІСЬКОЇ РАДИ (КНП "МКЛ № 10" ОМР)</w:t>
      </w:r>
      <w:r>
        <w:rPr>
          <w:rFonts w:ascii="Times New Roman" w:hAnsi="Times New Roman"/>
          <w:lang w:val="uk-UA"/>
        </w:rPr>
        <w:t xml:space="preserve">, в особі керівника </w:t>
      </w:r>
      <w:r>
        <w:rPr>
          <w:rFonts w:ascii="Times New Roman" w:hAnsi="Times New Roman"/>
          <w:b/>
          <w:spacing w:val="6"/>
          <w:lang w:val="uk-UA"/>
        </w:rPr>
        <w:t>_____________________</w:t>
      </w:r>
      <w:r>
        <w:rPr>
          <w:rFonts w:ascii="Times New Roman" w:hAnsi="Times New Roman"/>
          <w:bCs/>
          <w:spacing w:val="-6"/>
          <w:lang w:val="uk-UA"/>
        </w:rPr>
        <w:t xml:space="preserve"> </w:t>
      </w:r>
      <w:r>
        <w:rPr>
          <w:rFonts w:ascii="Times New Roman" w:hAnsi="Times New Roman"/>
          <w:spacing w:val="2"/>
          <w:lang w:val="uk-UA"/>
        </w:rPr>
        <w:t xml:space="preserve">(далі – </w:t>
      </w:r>
      <w:r>
        <w:rPr>
          <w:rFonts w:ascii="Times New Roman" w:hAnsi="Times New Roman"/>
          <w:b/>
          <w:spacing w:val="2"/>
          <w:lang w:val="uk-UA"/>
        </w:rPr>
        <w:t>Замовник</w:t>
      </w:r>
      <w:r>
        <w:rPr>
          <w:rFonts w:ascii="Times New Roman" w:hAnsi="Times New Roman"/>
          <w:spacing w:val="2"/>
          <w:lang w:val="uk-UA"/>
        </w:rPr>
        <w:t xml:space="preserve">), що діє на підставі ___________________, з однієї сторони, та </w:t>
      </w:r>
    </w:p>
    <w:p w:rsidR="00425CD0" w:rsidRDefault="00425CD0" w:rsidP="00425CD0">
      <w:pPr>
        <w:shd w:val="clear" w:color="auto" w:fill="FFFFFF"/>
        <w:spacing w:after="0" w:line="240" w:lineRule="auto"/>
        <w:rPr>
          <w:rFonts w:ascii="Times New Roman" w:hAnsi="Times New Roman"/>
          <w:lang w:val="uk-UA"/>
        </w:rPr>
      </w:pPr>
      <w:r>
        <w:rPr>
          <w:rFonts w:ascii="Times New Roman" w:hAnsi="Times New Roman"/>
          <w:spacing w:val="2"/>
          <w:lang w:val="uk-UA"/>
        </w:rPr>
        <w:t xml:space="preserve">____________________________, що діє на підставі _______________________(далі – </w:t>
      </w:r>
      <w:r>
        <w:rPr>
          <w:rFonts w:ascii="Times New Roman" w:hAnsi="Times New Roman"/>
          <w:b/>
          <w:lang w:val="uk-UA"/>
        </w:rPr>
        <w:t>Підрядник</w:t>
      </w:r>
      <w:r>
        <w:rPr>
          <w:rFonts w:ascii="Times New Roman" w:hAnsi="Times New Roman"/>
          <w:spacing w:val="2"/>
          <w:lang w:val="uk-UA"/>
        </w:rPr>
        <w:t>), (разом – Сторони,</w:t>
      </w:r>
      <w:r>
        <w:rPr>
          <w:rFonts w:ascii="Times New Roman" w:hAnsi="Times New Roman"/>
          <w:lang w:val="uk-UA"/>
        </w:rPr>
        <w:t xml:space="preserve"> </w:t>
      </w:r>
      <w:r>
        <w:rPr>
          <w:rFonts w:ascii="Times New Roman" w:hAnsi="Times New Roman"/>
          <w:spacing w:val="2"/>
          <w:lang w:val="uk-UA"/>
        </w:rPr>
        <w:t xml:space="preserve">а кожна окремо – Сторона), </w:t>
      </w:r>
      <w:r>
        <w:rPr>
          <w:rFonts w:ascii="Times New Roman" w:hAnsi="Times New Roman"/>
          <w:lang w:val="uk-UA"/>
        </w:rPr>
        <w:t>уклали цей Договір на закупівлю робіт (далі  – Договір) про наступне:</w:t>
      </w:r>
    </w:p>
    <w:p w:rsidR="00425CD0" w:rsidRDefault="00425CD0" w:rsidP="00425CD0">
      <w:pPr>
        <w:shd w:val="clear" w:color="auto" w:fill="FFFFFF"/>
        <w:spacing w:after="0" w:line="240" w:lineRule="auto"/>
        <w:jc w:val="both"/>
        <w:rPr>
          <w:rFonts w:ascii="Times New Roman" w:hAnsi="Times New Roman"/>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I. ПРЕДМЕТ ДОГОВОРУ</w:t>
      </w:r>
    </w:p>
    <w:p w:rsidR="00425CD0" w:rsidRDefault="00425CD0" w:rsidP="00425CD0">
      <w:pPr>
        <w:pStyle w:val="cee1fbf7edfbe9"/>
        <w:jc w:val="both"/>
        <w:rPr>
          <w:b/>
          <w:color w:val="auto"/>
          <w:sz w:val="22"/>
          <w:szCs w:val="22"/>
          <w:lang w:val="uk-UA"/>
        </w:rPr>
      </w:pPr>
      <w:r>
        <w:rPr>
          <w:sz w:val="22"/>
          <w:szCs w:val="22"/>
          <w:lang w:val="uk-UA"/>
        </w:rPr>
        <w:t>1.1. В порядку, строки та на умовах, визначених цим Договором, Замовник доручає, а Підрядник зобов’язується на свій ризик за завданням Замовник</w:t>
      </w:r>
      <w:r w:rsidRPr="00EE658B">
        <w:rPr>
          <w:sz w:val="22"/>
          <w:szCs w:val="22"/>
          <w:lang w:val="uk-UA"/>
        </w:rPr>
        <w:t xml:space="preserve">а виконати роботи згідно </w:t>
      </w:r>
      <w:r w:rsidRPr="00EE658B">
        <w:rPr>
          <w:b/>
          <w:lang w:val="uk-UA"/>
        </w:rPr>
        <w:t xml:space="preserve">ДК 021:2015 - 45450000-6 - Інші завершальні будівельні роботи  (ДК 021:2015 – 45453000-7– Капітальний ремонт і реставрація) «Капітальний ремонт приміщень з метою встановлення  </w:t>
      </w:r>
      <w:proofErr w:type="spellStart"/>
      <w:r w:rsidRPr="00EE658B">
        <w:rPr>
          <w:b/>
          <w:lang w:val="uk-UA"/>
        </w:rPr>
        <w:t>ангіографічної</w:t>
      </w:r>
      <w:proofErr w:type="spellEnd"/>
      <w:r w:rsidRPr="00EE658B">
        <w:rPr>
          <w:b/>
          <w:lang w:val="uk-UA"/>
        </w:rPr>
        <w:t xml:space="preserve"> системи </w:t>
      </w:r>
      <w:proofErr w:type="spellStart"/>
      <w:r w:rsidRPr="00EE658B">
        <w:rPr>
          <w:b/>
          <w:lang w:val="uk-UA"/>
        </w:rPr>
        <w:t>Optima</w:t>
      </w:r>
      <w:proofErr w:type="spellEnd"/>
      <w:r w:rsidRPr="00EE658B">
        <w:rPr>
          <w:b/>
          <w:lang w:val="uk-UA"/>
        </w:rPr>
        <w:t xml:space="preserve"> IGS 330 в корпусі літери "П" КНП «Міська клінічна лікарня №10» ОМР, розташованого за </w:t>
      </w:r>
      <w:proofErr w:type="spellStart"/>
      <w:r w:rsidRPr="00EE658B">
        <w:rPr>
          <w:b/>
          <w:lang w:val="uk-UA"/>
        </w:rPr>
        <w:t>адресою</w:t>
      </w:r>
      <w:proofErr w:type="spellEnd"/>
      <w:r w:rsidRPr="00EE658B">
        <w:rPr>
          <w:b/>
          <w:lang w:val="uk-UA"/>
        </w:rPr>
        <w:t>: Україна, 65074, м. Одеса, вул. Маршала Малиновського, 61-а</w:t>
      </w:r>
      <w:r w:rsidRPr="00373B59">
        <w:rPr>
          <w:b/>
          <w:lang w:val="uk-UA"/>
        </w:rPr>
        <w:t xml:space="preserve">) </w:t>
      </w:r>
      <w:r>
        <w:rPr>
          <w:sz w:val="22"/>
          <w:szCs w:val="22"/>
          <w:lang w:val="uk-UA"/>
        </w:rPr>
        <w:t>(надалі – Об’єкт), а Замовник зобов’язується прийняти виконані роботи та оплатити їх вартість.</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1.2. Перелік, обсяги та вартість робіт визначаються </w:t>
      </w:r>
      <w:proofErr w:type="spellStart"/>
      <w:r>
        <w:rPr>
          <w:rFonts w:ascii="Times New Roman" w:hAnsi="Times New Roman"/>
          <w:lang w:val="uk-UA"/>
        </w:rPr>
        <w:t>проєктною</w:t>
      </w:r>
      <w:proofErr w:type="spellEnd"/>
      <w:r>
        <w:rPr>
          <w:rFonts w:ascii="Times New Roman" w:hAnsi="Times New Roman"/>
          <w:lang w:val="uk-UA"/>
        </w:rPr>
        <w:t xml:space="preserve"> та кошторисною документацією, розробленою у встановленому законодавством порядку згідно ДСТУ Б Д.1.1-1:2013.</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1.3. Обсяги робіт можуть бути зменшені залежно від реального фінансування видатків. Джерелом фінансування проведення робіт є бюджетні кошти.</w:t>
      </w:r>
    </w:p>
    <w:p w:rsidR="00425CD0" w:rsidRDefault="00425CD0" w:rsidP="00425CD0">
      <w:pPr>
        <w:spacing w:after="0" w:line="240" w:lineRule="auto"/>
        <w:jc w:val="both"/>
        <w:rPr>
          <w:rFonts w:ascii="Times New Roman" w:hAnsi="Times New Roman"/>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ІІ. СТРОКИ ВИКОНАННЯ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2.1. Строки виконання робіт за цим Договором ‒ до 31.12.2022 року.</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2.2. Перегляд строків виконання робіт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робіт визначеної у цьому Договорі. Рішення про перегляд строків оформляється додатковою угодою.</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2.3. Датою закінчення робіт за Договором вважається дата їх прийняття Замовником що засвідчується підписанням акту прийому-передачі виконаних робіт.</w:t>
      </w:r>
    </w:p>
    <w:p w:rsidR="00425CD0" w:rsidRDefault="00425CD0" w:rsidP="00425CD0">
      <w:pPr>
        <w:spacing w:after="0" w:line="240" w:lineRule="auto"/>
        <w:jc w:val="both"/>
        <w:rPr>
          <w:rFonts w:ascii="Times New Roman" w:hAnsi="Times New Roman"/>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IIІ. ДОГОВІРНА ЦІНА</w:t>
      </w:r>
    </w:p>
    <w:p w:rsidR="00425CD0" w:rsidRDefault="00425CD0" w:rsidP="00425CD0">
      <w:pPr>
        <w:spacing w:after="0" w:line="240" w:lineRule="auto"/>
        <w:jc w:val="both"/>
        <w:rPr>
          <w:rFonts w:ascii="Times New Roman" w:hAnsi="Times New Roman"/>
          <w:color w:val="000000" w:themeColor="text1"/>
          <w:lang w:val="uk-UA"/>
        </w:rPr>
      </w:pPr>
      <w:r>
        <w:rPr>
          <w:rFonts w:ascii="Times New Roman" w:hAnsi="Times New Roman"/>
          <w:color w:val="000000" w:themeColor="text1"/>
          <w:lang w:val="uk-UA"/>
        </w:rPr>
        <w:t>3.1. Вартість робіт по договору визначена договірною ціною, та складає ________ грн.(________) без ПДВ/ у тому числі ПДВ____________________.</w:t>
      </w:r>
    </w:p>
    <w:p w:rsidR="00425CD0" w:rsidRPr="008F7591" w:rsidRDefault="00425CD0" w:rsidP="00425CD0">
      <w:pPr>
        <w:spacing w:line="240" w:lineRule="auto"/>
        <w:jc w:val="both"/>
        <w:rPr>
          <w:rStyle w:val="FontStyle22"/>
          <w:lang w:val="uk-UA" w:eastAsia="uk-UA"/>
        </w:rPr>
      </w:pPr>
      <w:r>
        <w:rPr>
          <w:rFonts w:ascii="Times New Roman" w:hAnsi="Times New Roman"/>
          <w:lang w:val="uk-UA"/>
        </w:rPr>
        <w:t>3.2</w:t>
      </w:r>
      <w:r w:rsidRPr="009E5D11">
        <w:rPr>
          <w:rStyle w:val="FontStyle22"/>
          <w:rFonts w:cstheme="minorHAnsi"/>
          <w:lang w:val="uk-UA" w:eastAsia="uk-UA"/>
        </w:rPr>
        <w:t xml:space="preserve">. </w:t>
      </w:r>
      <w:r w:rsidRPr="008F7591">
        <w:rPr>
          <w:rStyle w:val="FontStyle22"/>
          <w:lang w:val="uk-UA" w:eastAsia="uk-UA"/>
        </w:rPr>
        <w:t>Сторони в Договорі передбачають порядок уточнення договірної ціни у разі:</w:t>
      </w:r>
      <w:bookmarkStart w:id="0" w:name="_Hlk62117987"/>
    </w:p>
    <w:p w:rsidR="00425CD0" w:rsidRPr="008F7591" w:rsidRDefault="00425CD0" w:rsidP="00425CD0">
      <w:pPr>
        <w:spacing w:line="240" w:lineRule="auto"/>
        <w:jc w:val="both"/>
        <w:rPr>
          <w:rStyle w:val="FontStyle22"/>
          <w:lang w:val="uk-UA" w:eastAsia="uk-UA"/>
        </w:rPr>
      </w:pPr>
      <w:r w:rsidRPr="008F7591">
        <w:rPr>
          <w:rStyle w:val="FontStyle22"/>
          <w:lang w:val="uk-UA" w:eastAsia="uk-UA"/>
        </w:rPr>
        <w:t xml:space="preserve">- зменшення обсягів робіт, зокрема з урахуванням фактичного обсягу видатків Замовника; </w:t>
      </w:r>
    </w:p>
    <w:p w:rsidR="00425CD0" w:rsidRPr="008F7591" w:rsidRDefault="00425CD0" w:rsidP="00425CD0">
      <w:pPr>
        <w:spacing w:line="240" w:lineRule="auto"/>
        <w:jc w:val="both"/>
        <w:rPr>
          <w:rFonts w:ascii="Times New Roman" w:hAnsi="Times New Roman" w:cs="Times New Roman"/>
          <w:shd w:val="clear" w:color="auto" w:fill="FFFFFF"/>
          <w:lang w:eastAsia="ru-RU"/>
        </w:rPr>
      </w:pPr>
      <w:r w:rsidRPr="008F7591">
        <w:rPr>
          <w:rFonts w:ascii="Times New Roman" w:hAnsi="Times New Roman" w:cs="Times New Roman"/>
          <w:shd w:val="clear" w:color="auto" w:fill="FFFFFF"/>
          <w:lang w:val="uk-UA"/>
        </w:rPr>
        <w:t>- покращення якості предмета закупівлі, за умови що таке покращення не призведе до збільшення суми, визначеної в Договорі;</w:t>
      </w:r>
    </w:p>
    <w:p w:rsidR="00425CD0" w:rsidRPr="008F7591" w:rsidRDefault="00425CD0" w:rsidP="00425CD0">
      <w:pPr>
        <w:spacing w:line="240" w:lineRule="auto"/>
        <w:jc w:val="both"/>
        <w:rPr>
          <w:rFonts w:ascii="Times New Roman" w:hAnsi="Times New Roman" w:cs="Times New Roman"/>
          <w:shd w:val="clear" w:color="auto" w:fill="FFFFFF"/>
          <w:lang w:val="uk-UA"/>
        </w:rPr>
      </w:pPr>
      <w:r w:rsidRPr="008F7591">
        <w:rPr>
          <w:rFonts w:ascii="Times New Roman" w:hAnsi="Times New Roman" w:cs="Times New Roman"/>
          <w:shd w:val="clear" w:color="auto" w:fill="FFFFFF"/>
          <w:lang w:val="uk-UA"/>
        </w:rPr>
        <w:t>- виникнення обставин непереборної сили;</w:t>
      </w:r>
    </w:p>
    <w:p w:rsidR="00425CD0" w:rsidRPr="008F7591" w:rsidRDefault="00425CD0" w:rsidP="00425CD0">
      <w:pPr>
        <w:spacing w:line="240" w:lineRule="auto"/>
        <w:jc w:val="both"/>
        <w:rPr>
          <w:rStyle w:val="FontStyle22"/>
          <w:lang w:eastAsia="uk-UA"/>
        </w:rPr>
      </w:pPr>
      <w:r w:rsidRPr="008F7591">
        <w:rPr>
          <w:rFonts w:ascii="Times New Roman" w:hAnsi="Times New Roman" w:cs="Times New Roman"/>
          <w:shd w:val="clear" w:color="auto" w:fill="FFFFFF"/>
          <w:lang w:val="uk-UA"/>
        </w:rPr>
        <w:t>- внесення Замовником змін до відомості робіт;</w:t>
      </w:r>
    </w:p>
    <w:p w:rsidR="00425CD0" w:rsidRPr="008F7591" w:rsidRDefault="00425CD0" w:rsidP="00425CD0">
      <w:pPr>
        <w:spacing w:line="240" w:lineRule="auto"/>
        <w:jc w:val="both"/>
        <w:rPr>
          <w:rFonts w:ascii="Times New Roman" w:hAnsi="Times New Roman" w:cs="Times New Roman"/>
        </w:rPr>
      </w:pPr>
      <w:r w:rsidRPr="008F7591">
        <w:rPr>
          <w:rFonts w:ascii="Times New Roman" w:hAnsi="Times New Roman" w:cs="Times New Roman"/>
          <w:lang w:val="uk-UA"/>
        </w:rPr>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rsidR="00425CD0" w:rsidRPr="008F7591" w:rsidRDefault="00425CD0" w:rsidP="00425CD0">
      <w:pPr>
        <w:spacing w:line="240" w:lineRule="auto"/>
        <w:jc w:val="both"/>
        <w:rPr>
          <w:rFonts w:ascii="Times New Roman" w:hAnsi="Times New Roman" w:cs="Times New Roman"/>
          <w:lang w:val="uk-UA"/>
        </w:rPr>
      </w:pPr>
      <w:r w:rsidRPr="008F7591">
        <w:rPr>
          <w:rFonts w:ascii="Times New Roman" w:hAnsi="Times New Roman" w:cs="Times New Roman"/>
          <w:lang w:val="uk-UA"/>
        </w:rPr>
        <w:t>- уповільнення темпів або зупинення виконання робіт за рішенням замовника або з його вини, якщо це викликало додаткові витрати підрядника;</w:t>
      </w:r>
    </w:p>
    <w:p w:rsidR="00425CD0" w:rsidRPr="008F7591" w:rsidRDefault="00425CD0" w:rsidP="00425CD0">
      <w:pPr>
        <w:spacing w:line="240" w:lineRule="auto"/>
        <w:jc w:val="both"/>
        <w:rPr>
          <w:rFonts w:ascii="Times New Roman" w:hAnsi="Times New Roman" w:cs="Times New Roman"/>
          <w:lang w:val="uk-UA"/>
        </w:rPr>
      </w:pPr>
      <w:r w:rsidRPr="008F7591">
        <w:rPr>
          <w:rFonts w:ascii="Times New Roman" w:hAnsi="Times New Roman" w:cs="Times New Roman"/>
          <w:lang w:val="uk-UA"/>
        </w:rPr>
        <w:lastRenderedPageBreak/>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8F7591">
        <w:rPr>
          <w:rFonts w:ascii="Times New Roman" w:hAnsi="Times New Roman" w:cs="Times New Roman"/>
          <w:lang w:val="uk-UA"/>
        </w:rPr>
        <w:t>пропорційно</w:t>
      </w:r>
      <w:proofErr w:type="spellEnd"/>
      <w:r w:rsidRPr="008F7591">
        <w:rPr>
          <w:rFonts w:ascii="Times New Roman" w:hAnsi="Times New Roman" w:cs="Times New Roman"/>
          <w:lang w:val="uk-UA"/>
        </w:rPr>
        <w:t xml:space="preserve"> до зміни таких ставок та/або пільг з оподаткування;</w:t>
      </w:r>
    </w:p>
    <w:bookmarkEnd w:id="0"/>
    <w:p w:rsidR="00425CD0" w:rsidRPr="008F7591" w:rsidRDefault="00425CD0" w:rsidP="00425CD0">
      <w:pPr>
        <w:spacing w:line="240" w:lineRule="auto"/>
        <w:ind w:firstLine="708"/>
        <w:jc w:val="both"/>
        <w:rPr>
          <w:rStyle w:val="FontStyle22"/>
          <w:lang w:eastAsia="uk-UA"/>
        </w:rPr>
      </w:pPr>
      <w:r w:rsidRPr="008F7591">
        <w:rPr>
          <w:rStyle w:val="FontStyle22"/>
          <w:lang w:val="uk-UA" w:eastAsia="uk-UA"/>
        </w:rPr>
        <w:t xml:space="preserve">Сторони документально підтверджують настання обставин, на які вони посилаються, як підставу для коригування твердої договірної ціни, шляхом їх приєднання до Договору. </w:t>
      </w:r>
    </w:p>
    <w:p w:rsidR="00425CD0" w:rsidRPr="008F7591" w:rsidRDefault="00425CD0" w:rsidP="00425CD0">
      <w:pPr>
        <w:spacing w:line="240" w:lineRule="auto"/>
        <w:ind w:firstLine="709"/>
        <w:jc w:val="both"/>
        <w:rPr>
          <w:rFonts w:ascii="Times New Roman" w:hAnsi="Times New Roman" w:cs="Times New Roman"/>
          <w:color w:val="7030A0"/>
          <w:lang w:eastAsia="ru-RU"/>
        </w:rPr>
      </w:pPr>
      <w:r w:rsidRPr="008F7591">
        <w:rPr>
          <w:rStyle w:val="FontStyle22"/>
          <w:lang w:val="uk-UA" w:eastAsia="uk-UA"/>
        </w:rPr>
        <w:t xml:space="preserve">Коригування </w:t>
      </w:r>
      <w:r w:rsidRPr="008F7591">
        <w:rPr>
          <w:rFonts w:ascii="Times New Roman" w:hAnsi="Times New Roman" w:cs="Times New Roman"/>
          <w:lang w:val="uk-UA"/>
        </w:rPr>
        <w:t>договірної ціни Об’єкту проводиться відповідно до діючого законодавства та нормативних документів в галузі будівництва.</w:t>
      </w:r>
    </w:p>
    <w:p w:rsidR="00425CD0" w:rsidRPr="008F7591" w:rsidRDefault="00425CD0" w:rsidP="00425CD0">
      <w:pPr>
        <w:spacing w:line="240" w:lineRule="auto"/>
        <w:jc w:val="both"/>
        <w:rPr>
          <w:rStyle w:val="FontStyle22"/>
          <w:lang w:eastAsia="uk-UA"/>
        </w:rPr>
      </w:pPr>
      <w:r w:rsidRPr="008F7591">
        <w:rPr>
          <w:rStyle w:val="FontStyle22"/>
          <w:lang w:val="uk-UA" w:eastAsia="uk-UA"/>
        </w:rPr>
        <w:t>3.</w:t>
      </w:r>
      <w:r>
        <w:rPr>
          <w:rStyle w:val="FontStyle22"/>
          <w:lang w:val="uk-UA" w:eastAsia="uk-UA"/>
        </w:rPr>
        <w:t>3</w:t>
      </w:r>
      <w:r w:rsidRPr="008F7591">
        <w:rPr>
          <w:rStyle w:val="FontStyle22"/>
          <w:lang w:val="uk-UA" w:eastAsia="uk-UA"/>
        </w:rPr>
        <w:t xml:space="preserve">. Якщо під час </w:t>
      </w:r>
      <w:r w:rsidRPr="008F7591">
        <w:rPr>
          <w:rFonts w:ascii="Times New Roman" w:hAnsi="Times New Roman" w:cs="Times New Roman"/>
          <w:lang w:val="uk-UA"/>
        </w:rPr>
        <w:t>будівництва</w:t>
      </w:r>
      <w:r w:rsidRPr="008F7591">
        <w:rPr>
          <w:rStyle w:val="FontStyle22"/>
          <w:lang w:val="uk-UA" w:eastAsia="uk-UA"/>
        </w:rPr>
        <w:t xml:space="preserve"> виникла потреба у виконанні додаткових робіт, не врахованих відомістю робіт і у зв’язку з цим у відповідному підвищенні твердої договірної ціни, Підрядник </w:t>
      </w:r>
      <w:r w:rsidRPr="008F7591">
        <w:rPr>
          <w:rStyle w:val="variant"/>
          <w:rFonts w:ascii="Times New Roman" w:hAnsi="Times New Roman" w:cs="Times New Roman"/>
          <w:lang w:val="uk-UA"/>
        </w:rPr>
        <w:t xml:space="preserve">повинен письмово повідомити Замовника </w:t>
      </w:r>
      <w:r w:rsidRPr="008F7591">
        <w:rPr>
          <w:rStyle w:val="FontStyle22"/>
          <w:lang w:val="uk-UA" w:eastAsia="uk-UA"/>
        </w:rPr>
        <w:t>про обставини, що призвели до виконання таких робіт, та подати пропозиції з відповідними розрахунками</w:t>
      </w:r>
      <w:r w:rsidRPr="008F7591">
        <w:rPr>
          <w:rStyle w:val="variant"/>
          <w:rFonts w:ascii="Times New Roman" w:hAnsi="Times New Roman" w:cs="Times New Roman"/>
          <w:lang w:val="uk-UA"/>
        </w:rPr>
        <w:t xml:space="preserve"> не пізніше 5 (п’яти) робочих днів </w:t>
      </w:r>
      <w:r w:rsidRPr="008F7591">
        <w:rPr>
          <w:rFonts w:ascii="Times New Roman" w:hAnsi="Times New Roman" w:cs="Times New Roman"/>
          <w:lang w:val="uk-UA"/>
        </w:rPr>
        <w:t xml:space="preserve">від дня </w:t>
      </w:r>
      <w:r w:rsidRPr="008F7591">
        <w:rPr>
          <w:rStyle w:val="variantcorrected"/>
          <w:rFonts w:ascii="Times New Roman" w:hAnsi="Times New Roman" w:cs="Times New Roman"/>
          <w:lang w:val="uk-UA"/>
        </w:rPr>
        <w:t>настання</w:t>
      </w:r>
      <w:r w:rsidRPr="008F7591">
        <w:rPr>
          <w:rFonts w:ascii="Times New Roman" w:hAnsi="Times New Roman" w:cs="Times New Roman"/>
          <w:lang w:val="uk-UA"/>
        </w:rPr>
        <w:t xml:space="preserve"> таких обставин</w:t>
      </w:r>
      <w:r w:rsidRPr="008F7591">
        <w:rPr>
          <w:rStyle w:val="FontStyle22"/>
          <w:lang w:val="uk-UA" w:eastAsia="uk-UA"/>
        </w:rPr>
        <w:t>. Замовник протягом 10 (десяти) робочих днів розглядає зазначені пропозиції, приймає рішення по суті та повідомляє Підрядника.</w:t>
      </w:r>
    </w:p>
    <w:p w:rsidR="00425CD0" w:rsidRPr="008F7591" w:rsidRDefault="00425CD0" w:rsidP="00425CD0">
      <w:pPr>
        <w:spacing w:line="240" w:lineRule="auto"/>
        <w:ind w:firstLine="708"/>
        <w:jc w:val="both"/>
        <w:rPr>
          <w:rFonts w:ascii="Times New Roman" w:hAnsi="Times New Roman" w:cs="Times New Roman"/>
          <w:lang w:eastAsia="ru-RU"/>
        </w:rPr>
      </w:pPr>
      <w:r w:rsidRPr="008F7591">
        <w:rPr>
          <w:rFonts w:ascii="Times New Roman" w:hAnsi="Times New Roman" w:cs="Times New Roman"/>
          <w:lang w:val="uk-UA"/>
        </w:rPr>
        <w:t xml:space="preserve">Якщо Підрядник проігнорував цю умову, то він </w:t>
      </w:r>
      <w:r w:rsidRPr="008F7591">
        <w:rPr>
          <w:rStyle w:val="variantcorrected"/>
          <w:rFonts w:ascii="Times New Roman" w:hAnsi="Times New Roman" w:cs="Times New Roman"/>
          <w:lang w:val="uk-UA"/>
        </w:rPr>
        <w:t>втрачає</w:t>
      </w:r>
      <w:r w:rsidRPr="008F7591">
        <w:rPr>
          <w:rFonts w:ascii="Times New Roman" w:hAnsi="Times New Roman" w:cs="Times New Roman"/>
          <w:lang w:val="uk-UA"/>
        </w:rPr>
        <w:t xml:space="preserve"> право вимагати оплату за додаткові роботи. </w:t>
      </w:r>
    </w:p>
    <w:p w:rsidR="00425CD0" w:rsidRPr="008F7591" w:rsidRDefault="00425CD0" w:rsidP="00425CD0">
      <w:pPr>
        <w:spacing w:line="240" w:lineRule="auto"/>
        <w:ind w:firstLine="708"/>
        <w:jc w:val="both"/>
        <w:rPr>
          <w:rStyle w:val="FontStyle22"/>
          <w:lang w:eastAsia="uk-UA"/>
        </w:rPr>
      </w:pPr>
      <w:r w:rsidRPr="008F7591">
        <w:rPr>
          <w:rFonts w:ascii="Times New Roman" w:hAnsi="Times New Roman" w:cs="Times New Roman"/>
          <w:lang w:val="uk-UA"/>
        </w:rPr>
        <w:t>Додаткові роботи до внесення змін у Договір не виконуються.</w:t>
      </w:r>
    </w:p>
    <w:p w:rsidR="00425CD0" w:rsidRPr="008F7591" w:rsidRDefault="00425CD0" w:rsidP="00425CD0">
      <w:pPr>
        <w:spacing w:line="240" w:lineRule="auto"/>
        <w:ind w:firstLine="284"/>
        <w:jc w:val="both"/>
        <w:rPr>
          <w:rStyle w:val="FontStyle22"/>
          <w:lang w:val="uk-UA" w:eastAsia="uk-UA"/>
        </w:rPr>
      </w:pPr>
      <w:r w:rsidRPr="008F7591">
        <w:rPr>
          <w:rStyle w:val="FontStyle22"/>
          <w:lang w:val="uk-UA" w:eastAsia="uk-UA"/>
        </w:rPr>
        <w:tab/>
        <w:t>Підрядник зобов’язаний зупинити виконання додаткових робіт у разі неодержання у визначений Договором строк відповіді на своє повідомлення.</w:t>
      </w:r>
    </w:p>
    <w:p w:rsidR="00425CD0" w:rsidRPr="008F7591" w:rsidRDefault="00425CD0" w:rsidP="00425CD0">
      <w:pPr>
        <w:spacing w:line="240" w:lineRule="auto"/>
        <w:ind w:firstLine="284"/>
        <w:jc w:val="both"/>
        <w:rPr>
          <w:rStyle w:val="FontStyle22"/>
          <w:lang w:val="uk-UA" w:eastAsia="uk-UA"/>
        </w:rPr>
      </w:pPr>
      <w:r w:rsidRPr="008F7591">
        <w:rPr>
          <w:rStyle w:val="FontStyle22"/>
          <w:lang w:val="uk-UA" w:eastAsia="uk-UA"/>
        </w:rPr>
        <w:tab/>
        <w:t xml:space="preserve">Якщо Підрядник не повідомив Замовника у встановленому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w:t>
      </w:r>
      <w:r w:rsidRPr="008F7591">
        <w:rPr>
          <w:rFonts w:ascii="Times New Roman" w:hAnsi="Times New Roman" w:cs="Times New Roman"/>
          <w:lang w:val="uk-UA"/>
        </w:rPr>
        <w:t>будівництва</w:t>
      </w:r>
      <w:r w:rsidRPr="008F7591">
        <w:rPr>
          <w:rStyle w:val="FontStyle22"/>
          <w:lang w:val="uk-UA" w:eastAsia="uk-UA"/>
        </w:rPr>
        <w:t>.</w:t>
      </w:r>
    </w:p>
    <w:p w:rsidR="00425CD0" w:rsidRPr="008F7591" w:rsidRDefault="00425CD0" w:rsidP="00425CD0">
      <w:pPr>
        <w:pStyle w:val="Bodytext1"/>
        <w:shd w:val="clear" w:color="auto" w:fill="auto"/>
        <w:tabs>
          <w:tab w:val="left" w:pos="0"/>
        </w:tabs>
        <w:spacing w:after="0" w:line="240" w:lineRule="auto"/>
        <w:ind w:right="-6" w:firstLine="284"/>
        <w:jc w:val="both"/>
        <w:rPr>
          <w:rFonts w:ascii="Times New Roman" w:hAnsi="Times New Roman" w:cs="Times New Roman"/>
          <w:sz w:val="22"/>
          <w:lang w:val="uk-UA"/>
        </w:rPr>
      </w:pPr>
      <w:r w:rsidRPr="008F7591">
        <w:rPr>
          <w:rStyle w:val="FontStyle22"/>
          <w:sz w:val="22"/>
          <w:lang w:val="uk-UA" w:eastAsia="uk-UA"/>
        </w:rPr>
        <w:tab/>
      </w:r>
      <w:r w:rsidRPr="008F7591">
        <w:rPr>
          <w:rFonts w:ascii="Times New Roman" w:hAnsi="Times New Roman" w:cs="Times New Roman"/>
          <w:sz w:val="22"/>
          <w:lang w:val="uk-UA"/>
        </w:rPr>
        <w:t>Підрядник протягом всього періоду будівництва Об’єкта не може вимагати уточнення договірної ціни у зв’язку зі зміною середньомісячної заробітної плати, зростанням цін на матеріально-технічні ресурси, паливно-мастильні матеріали та інші енергоносії, що використовуються для виконання робіт.</w:t>
      </w:r>
    </w:p>
    <w:p w:rsidR="00425CD0" w:rsidRPr="008F7591" w:rsidRDefault="00425CD0" w:rsidP="00425CD0">
      <w:pPr>
        <w:spacing w:line="240" w:lineRule="auto"/>
        <w:jc w:val="both"/>
        <w:rPr>
          <w:rFonts w:ascii="Times New Roman" w:hAnsi="Times New Roman" w:cs="Times New Roman"/>
          <w:lang w:val="uk-UA" w:eastAsia="uk-UA"/>
        </w:rPr>
      </w:pPr>
      <w:r w:rsidRPr="008F7591">
        <w:rPr>
          <w:rStyle w:val="FontStyle22"/>
          <w:lang w:val="uk-UA" w:eastAsia="uk-UA"/>
        </w:rPr>
        <w:t>3.</w:t>
      </w:r>
      <w:r>
        <w:rPr>
          <w:rStyle w:val="FontStyle22"/>
          <w:lang w:val="uk-UA" w:eastAsia="uk-UA"/>
        </w:rPr>
        <w:t>4</w:t>
      </w:r>
      <w:r w:rsidRPr="008F7591">
        <w:rPr>
          <w:rStyle w:val="FontStyle22"/>
          <w:lang w:val="uk-UA" w:eastAsia="uk-UA"/>
        </w:rPr>
        <w:t xml:space="preserve">. Замовник може змінювати до початку або в процесі </w:t>
      </w:r>
      <w:r w:rsidRPr="008F7591">
        <w:rPr>
          <w:rFonts w:ascii="Times New Roman" w:hAnsi="Times New Roman" w:cs="Times New Roman"/>
          <w:lang w:val="uk-UA"/>
        </w:rPr>
        <w:t xml:space="preserve">будівництва </w:t>
      </w:r>
      <w:r w:rsidRPr="008F7591">
        <w:rPr>
          <w:rStyle w:val="FontStyle22"/>
          <w:lang w:val="uk-UA" w:eastAsia="uk-UA"/>
        </w:rPr>
        <w:t xml:space="preserve">Об’єкту проектні рішення за необхідності проведення додаткових робіт, за умови, що це не призведе до збільшення договірної ціни. </w:t>
      </w:r>
      <w:r w:rsidRPr="008F7591">
        <w:rPr>
          <w:rFonts w:ascii="Times New Roman" w:hAnsi="Times New Roman" w:cs="Times New Roman"/>
          <w:lang w:val="uk-UA"/>
        </w:rPr>
        <w:t>Компенсація Підряднику витрат, які виникли у процесі виконання додаткових робіт, здійснюється за рахунок зменшення обсягів робіт або економії матеріальних та інших ресурсів, які передбачені локальними кошторисами та/або підсумковою відомістю ресурсів, за умови, що це не призведе до погіршення якості робіт по Об’єкту.</w:t>
      </w:r>
    </w:p>
    <w:p w:rsidR="00425CD0" w:rsidRPr="008F7591" w:rsidRDefault="00425CD0" w:rsidP="00425CD0">
      <w:pPr>
        <w:spacing w:line="240" w:lineRule="auto"/>
        <w:ind w:firstLine="709"/>
        <w:jc w:val="both"/>
        <w:rPr>
          <w:rStyle w:val="FontStyle22"/>
          <w:lang w:eastAsia="uk-UA"/>
        </w:rPr>
      </w:pPr>
      <w:r w:rsidRPr="008F7591">
        <w:rPr>
          <w:rFonts w:ascii="Times New Roman" w:hAnsi="Times New Roman" w:cs="Times New Roman"/>
          <w:lang w:val="uk-UA"/>
        </w:rPr>
        <w:t>Документальне оформлення додаткових робіт проводиться Протоколом узгодження обсягу додаткових робіт, який підписується уповноваженими представниками Сторін по Договору та представниками авторського та технічного нагляду,  з додаванням розрахунків вартості робіт (локальні кошториси).</w:t>
      </w:r>
      <w:r w:rsidRPr="008F7591">
        <w:rPr>
          <w:rStyle w:val="FontStyle22"/>
          <w:lang w:val="uk-UA" w:eastAsia="uk-UA"/>
        </w:rPr>
        <w:t xml:space="preserve"> </w:t>
      </w:r>
    </w:p>
    <w:p w:rsidR="00425CD0" w:rsidRPr="008F7591" w:rsidRDefault="00425CD0" w:rsidP="00425CD0">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3.5. Ціна цього Договору може бути зменшена за взаємною згодою Сторін, що оформлюється відповідною Додатковою угодою.</w:t>
      </w:r>
    </w:p>
    <w:p w:rsidR="00425CD0" w:rsidRPr="008F7591" w:rsidRDefault="00425CD0" w:rsidP="00425CD0">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3.6. Прибуток у договірній ціні розраховується за усередненими показниками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lang w:val="uk-UA"/>
        </w:rPr>
        <w:t xml:space="preserve"> на момент укладання Договору.</w:t>
      </w:r>
    </w:p>
    <w:p w:rsidR="00425CD0" w:rsidRPr="008F7591" w:rsidRDefault="00425CD0" w:rsidP="00425CD0">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3.7. Рівень середньомісячної заробітної плати Підрядникові узгоджується Замовником у розмірі, розрахованому відповідно до законодавства, на момент укладання Договору.</w:t>
      </w:r>
    </w:p>
    <w:p w:rsidR="00425CD0" w:rsidRPr="008F7591" w:rsidRDefault="00425CD0" w:rsidP="00425CD0">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3.8. Загальновиробничі витрати розраховуються згідно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lang w:val="uk-UA"/>
        </w:rPr>
        <w:t>.</w:t>
      </w:r>
    </w:p>
    <w:p w:rsidR="00425CD0" w:rsidRPr="008F7591" w:rsidRDefault="00425CD0" w:rsidP="00425CD0">
      <w:pPr>
        <w:autoSpaceDE w:val="0"/>
        <w:autoSpaceDN w:val="0"/>
        <w:adjustRightInd w:val="0"/>
        <w:spacing w:after="0" w:line="240" w:lineRule="auto"/>
        <w:jc w:val="both"/>
        <w:rPr>
          <w:rFonts w:ascii="Times New Roman" w:hAnsi="Times New Roman" w:cs="Times New Roman"/>
          <w:spacing w:val="-3"/>
          <w:lang w:val="uk-UA"/>
        </w:rPr>
      </w:pPr>
      <w:r w:rsidRPr="008F7591">
        <w:rPr>
          <w:rFonts w:ascii="Times New Roman" w:hAnsi="Times New Roman" w:cs="Times New Roman"/>
          <w:lang w:val="uk-UA"/>
        </w:rPr>
        <w:lastRenderedPageBreak/>
        <w:t xml:space="preserve">3.9. Рівень </w:t>
      </w:r>
      <w:r w:rsidRPr="008F7591">
        <w:rPr>
          <w:rFonts w:ascii="Times New Roman" w:hAnsi="Times New Roman" w:cs="Times New Roman"/>
          <w:spacing w:val="-3"/>
          <w:lang w:val="uk-UA"/>
        </w:rPr>
        <w:t xml:space="preserve">адміністративних витрат приймається згідно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spacing w:val="-3"/>
          <w:lang w:val="uk-UA"/>
        </w:rPr>
        <w:t xml:space="preserve"> </w:t>
      </w:r>
    </w:p>
    <w:p w:rsidR="00425CD0" w:rsidRPr="008F7591" w:rsidRDefault="00425CD0" w:rsidP="00425CD0">
      <w:pPr>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 </w:t>
      </w:r>
    </w:p>
    <w:p w:rsidR="00425CD0" w:rsidRPr="008F7591" w:rsidRDefault="00425CD0" w:rsidP="00425CD0">
      <w:pPr>
        <w:spacing w:after="0" w:line="240" w:lineRule="auto"/>
        <w:rPr>
          <w:rFonts w:ascii="Times New Roman" w:hAnsi="Times New Roman" w:cs="Times New Roman"/>
          <w:lang w:val="uk-UA"/>
        </w:rPr>
      </w:pPr>
      <w:r w:rsidRPr="008F7591">
        <w:rPr>
          <w:rFonts w:ascii="Times New Roman" w:hAnsi="Times New Roman" w:cs="Times New Roman"/>
          <w:lang w:val="uk-UA"/>
        </w:rPr>
        <w:t>3.10. Договірна ціна – динамічна.</w:t>
      </w:r>
    </w:p>
    <w:p w:rsidR="00425CD0" w:rsidRPr="008F7591" w:rsidRDefault="00425CD0" w:rsidP="00425CD0">
      <w:pPr>
        <w:spacing w:after="0" w:line="240" w:lineRule="auto"/>
        <w:rPr>
          <w:rFonts w:ascii="Times New Roman" w:hAnsi="Times New Roman" w:cs="Times New Roman"/>
          <w:lang w:val="uk-UA"/>
        </w:rPr>
      </w:pPr>
    </w:p>
    <w:p w:rsidR="00425CD0" w:rsidRPr="008F7591" w:rsidRDefault="00425CD0" w:rsidP="00425CD0">
      <w:pPr>
        <w:spacing w:after="0" w:line="240" w:lineRule="auto"/>
        <w:rPr>
          <w:rFonts w:ascii="Times New Roman" w:hAnsi="Times New Roman" w:cs="Times New Roman"/>
          <w:b/>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ІV. ПРАВА ТА ОБОВ’ЯЗКИ СТОРІН</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4.1. Замовник зобов’язаний:</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4.1.1. Сприяти Підряднику у виконанні робіт передбачених Договором.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4.1.2. Оплатити виконанні роботи згідно умов Договору.</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4.1.3. Прийняти в порядку установленому Договором виконані роботи.</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4.1.4. За умови належного виконання робіт, підписувати Підряднику акти виконаних робіт  (форма КБ-2в) та Довідки про вартість виконаних робіт (форма КБ-3) протягом 3-х (трьох) робочих днів. В разі відмови від підписання актів виконаних робіт письмово інформувати Підрядника про причини не підписання актів.</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 Замовник має право:</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4.2.1. 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4.2.2. У разі невиконання зобов’язань Підрядником, Замовник має право відмовитись в односторонньому порядку від Договору та вимагати відшкодування збитків, якщо Підрядник своєчасно не розпочав роботи або виконує їх повільно (з порушенням графіку понад 2 тижні) і закінчення їх у строк, визначений Договором, стає неможливим.</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4.2.3. Безперешкодно, у будь-який час, здійснювати контроль і технічний нагляд за ходом виконання робіт, відповідністю якості, обсягів і вартості виконуваних робіт 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4.2.4. 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4.2.5. При виявленні неякісного виконання робіт, матеріалів оповістити про це Підрядника для складання Акту про неналежну якість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4.2.6. 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4.2.7. Відмовитися від прийняття закінчених робіт (об’єкта) у разі виявлення недоліків та відхилення від кошторисної документації, технічних вимог обумовлених Договором, які виключають можливість (його) використання відповідно до мети зазначеній у кошторисній документації та Договорі і не можуть бути усунені Підрядником, Замовником, або третьою особою.</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4.2.9. Вимагати розірвання Договору та відшкодування збитків за наявності істотних порушень Підрядником умов Договору.</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4.2.10. Замовник також має інші права передбачені цим Договором, Цивільним та Господарським кодексами України, загальними умовами укладення та виконання договорів </w:t>
      </w:r>
      <w:proofErr w:type="spellStart"/>
      <w:r>
        <w:rPr>
          <w:rFonts w:ascii="Times New Roman" w:hAnsi="Times New Roman"/>
          <w:lang w:val="uk-UA"/>
        </w:rPr>
        <w:t>підряду</w:t>
      </w:r>
      <w:proofErr w:type="spellEnd"/>
      <w:r>
        <w:rPr>
          <w:rFonts w:ascii="Times New Roman" w:hAnsi="Times New Roman"/>
          <w:lang w:val="uk-UA"/>
        </w:rPr>
        <w:t xml:space="preserve"> в капітальному будівництві, іншими підзаконними і нормативно-правовими актами.</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 Підрядник зобов’язаний: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4.3.1. Передати Замовнику, після завершення робіт у порядку, передбаченому законодавством, ДБН та Договором, відповідну документацію та закінчені роботи (об’єкт).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4.3.2. Своєчасно забезпечувати об’єкт будівельними матеріалами, дотримуючись строків виконання робіт. Усі матеріали, що застосовуються при виконанні робіт повинні бути сертифікованими і відповідати діючим нормативним вимогам.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4.3.3. Своєчасно усувати допущені дефекти і недоліки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4.3.4.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lastRenderedPageBreak/>
        <w:t>4.3.5. Звільнити будівельний майданчик (об’єкт) після завершення робіт (очистити від сміття, техніки, механізмів, матеріалів, тимчасових споруд тощо) протягом 3-ох робочих днів після завершення робіт з відновленням благоустрою території.</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4.3.6.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4.3.7.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4.3.8. Складати та передавати уповноваженому представнику Замовника Акти приймання виконаних підрядних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виконання робіт на Об’єкті.</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4.3.9. Погоджувати із Замовником питання про залучення до виконання робіт субпідрядників.</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4.3.10. Залучати для виконання робіт інженерно-технічний персонал та робітників в необхідній кількості та відповідної кваліфікації.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4.3.11.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дні).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4.3.12. Одержати встановлені законом дозволи на виконання окремих видів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4.3.13. Забезпечити страхування ризиків випадкового знищення або пошкодження об’єкта.</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4.3.14. Гарантувати якість закінчених робіт згідно умов Договору у визначеному обсязі та встановлені строки.</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4.3.15.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w:t>
      </w:r>
      <w:proofErr w:type="spellStart"/>
      <w:r>
        <w:rPr>
          <w:rFonts w:ascii="Times New Roman" w:hAnsi="Times New Roman"/>
          <w:lang w:val="uk-UA"/>
        </w:rPr>
        <w:t>підряду</w:t>
      </w:r>
      <w:proofErr w:type="spellEnd"/>
      <w:r>
        <w:rPr>
          <w:rFonts w:ascii="Times New Roman" w:hAnsi="Times New Roman"/>
          <w:lang w:val="uk-UA"/>
        </w:rPr>
        <w:t xml:space="preserve"> в капітальному будівництві.</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4.4. Підрядник має право:</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4.4.1. Своєчасно та в повному обсязі отримувати плату за виконані роботи на умовах визначених цим Договором.</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4.4.2. На дострокове виконання робіт за письмовим погодженням Замовника та за умови дотримання вимог щодо якості робіт.</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4.4.3. Підрядник за письмовою згодою із Замовником може залучати для виконання спеціальних робіт субпідрядні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Підрядника перед Замовником.</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 xml:space="preserve">Приймання та оплату робіт, виконаних іншими субпідрядними організаціями, здійснює Підрядник. </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4.4.4.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425CD0" w:rsidRDefault="00425CD0" w:rsidP="00425CD0">
      <w:pPr>
        <w:spacing w:after="0" w:line="240" w:lineRule="auto"/>
        <w:jc w:val="both"/>
        <w:rPr>
          <w:rFonts w:ascii="Times New Roman" w:hAnsi="Times New Roman"/>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V. РИЗИКИ ЗНИЩЕННЯ АБО ПОШКОДЖЕННЯ ОБ’ЄКТА БУДІВНИЦТВА</w:t>
      </w:r>
    </w:p>
    <w:p w:rsidR="00425CD0" w:rsidRDefault="00425CD0" w:rsidP="00425CD0">
      <w:pPr>
        <w:spacing w:after="0" w:line="240" w:lineRule="auto"/>
        <w:jc w:val="both"/>
        <w:rPr>
          <w:rFonts w:ascii="Times New Roman" w:hAnsi="Times New Roman"/>
          <w:lang w:val="uk-UA"/>
        </w:rPr>
      </w:pPr>
      <w:r>
        <w:rPr>
          <w:rFonts w:ascii="Times New Roman" w:hAnsi="Times New Roman"/>
          <w:lang w:val="uk-UA"/>
        </w:rPr>
        <w:t>5.1. Підрядник приймає всі необхідні міри для недопущення випадкового знищення або ушкодження об’єкта будівництва.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5.2. Підрядник несе ризик знищення або пошкодження будівельних матеріалів, обладнання, об’єкта будівництва з урахуванням робіт, виконаних субпідрядниками, з початку виконання робіт до їх завершення, окрім випадку випадкового знищення або пошкодження будівельних матеріалів, обладнання, об’єкту будівництва за обставин непереборної, які визначені в п.15.1.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5.3. Підрядник відповідає за охорону майна, виконувані роботи, забезпечення безпеки руху протягом всього терміну дії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5.5. Повідомлення про пошкодження об’єкта будівництва, надсилається Замовнику протягом 10-х календарних днів після його виявлення. Пошкодження підлягає усуненню Підрядником у строки, узгоджені Сторонами.</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VІ. ЗАБЕЗПЕЧЕННЯ БУДІВНИЦТВА ОБ’ЄКТА КОШТОРИСНОЮ ДОКУМЕНТАЦІЄЮ</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6.1. Кошторисна документація розробляється та затверджується відповідно до регіональних і місцевих правил забудови, державних будівельних норм та інших нормативних документів.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6.2. Затвердження кошторисної документації здійснює Замовник.</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6.3. Замовник може вносити зміни до кошторисної документації в установленому порядку.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lastRenderedPageBreak/>
        <w:t>6.4.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VІІ. ЗАБЕЗПЕЧЕННЯ РОБІТ МАТЕРІАЛЬНИМИ РЕСУРСАМИ ТА ПОСЛУГАМИ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7.1.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7.2.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7.3. Підрядник зобов’язаний повідомляти письмово Замовника про проведення поточних перевірок та </w:t>
      </w:r>
      <w:proofErr w:type="spellStart"/>
      <w:r w:rsidRPr="005C2DF1">
        <w:rPr>
          <w:rFonts w:ascii="Times New Roman" w:hAnsi="Times New Roman"/>
          <w:lang w:val="uk-UA"/>
        </w:rPr>
        <w:t>випробовувань</w:t>
      </w:r>
      <w:proofErr w:type="spellEnd"/>
      <w:r w:rsidRPr="005C2DF1">
        <w:rPr>
          <w:rFonts w:ascii="Times New Roman" w:hAnsi="Times New Roman"/>
          <w:lang w:val="uk-UA"/>
        </w:rPr>
        <w:t xml:space="preserve"> конструкцій, виробів, устаткування тощо, які використовуються при будівництві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7.5. Підрядник звільняється від відповідальності у разі знищення придбаних будівельних матеріалів, обладнання на заводі виробника таких матеріалів, обладнання, на складах Підрядника, Об’єкті будівництва, яке відбулось у зв’язку з настанням обставин, які визначені в п.15.1. Договору, що в подальшому може стати наслідком унеможливлення подальшого виконання робіт на Об’єкті будівництва.</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VІІІ. ПОРЯДОК ЗАЛУЧЕННЯ ДО ВИКОНАННЯ РОБІТ СУБПІДРЯДНИКІВ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8.1. Підрядник має право залучати до виконання робіт субпідрядників.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8.2. Підрядник у порядку, встановленому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8.3. Підрядник залучає субпідрядників в разі наявності у них необхідних для виконання робіт </w:t>
      </w:r>
      <w:proofErr w:type="spellStart"/>
      <w:r w:rsidRPr="005C2DF1">
        <w:rPr>
          <w:rFonts w:ascii="Times New Roman" w:hAnsi="Times New Roman"/>
          <w:lang w:val="uk-UA"/>
        </w:rPr>
        <w:t>потужностей</w:t>
      </w:r>
      <w:proofErr w:type="spellEnd"/>
      <w:r w:rsidRPr="005C2DF1">
        <w:rPr>
          <w:rFonts w:ascii="Times New Roman" w:hAnsi="Times New Roman"/>
          <w:lang w:val="uk-UA"/>
        </w:rPr>
        <w:t>, ліцензії, дозволів, сертифікатів,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8.4.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8.5.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8.6.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8.7. Замовник і субпідрядник не можуть пред’являти один до одного претензії, пов’язані з порушенням умов договорів, укладених кожним з них з Генпідрядником.</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ІХ. ОРГАНІЗАЦІЯ ВИКОНАННЯ РОБІТ</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9.1. Підрядник самостійно організовує всю роботу по виконанню цього Договору відповідно до строків виконання робіт та з дотриманням вимог ДБН А.3.1-5:2016 «Організація будівельного виробництва», іншими нормативними документами, які регулюють виконання будівельних робіт і гарантує надійність і якість виконаних робіт з моменту підписання акту прийняття виконаних робіт в гарантійну експлуатацію протягом нормативного терміну.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9.2. Під час виконання робіт Підрядник забезпечує охорону (огородження, освітлення тощо) будівельного майданчика, можливість доступу до нього Замовника, субпідрядників, спеціаліста з технічного нагляду та інших осіб залучених до виконання робіт згідно з умовами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9.3. Підрядник зобов’язаний інформувати Замовника про:</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хід виконання робіт, у тому числі про відхилення від строків їх виконання (причини, заходи щодо усунення відхилення тощо);</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lastRenderedPageBreak/>
        <w:t>- забезпечення виконання робіт з використанням матеріалів згідно кошторисної документації;</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залучення до виконання робіт робочої сили та субпідрядників;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результати здійснення контролю за якістю виконуваних робіт, матеріальних ресурсів.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9.4. Під час виконання робіт Підрядник зобов’язаний дотримуватись технологій та культури виконання робіт, забезпечувати ведення журналу виконаних робіт, складати акти прихованих робіт. Уся поточна інформація про хід виконання робіт у визначених обсягах і порядку фіксується Підрядником у журналі виконання робіт, який ведеться і подається субпідрядником Підряднику, Підрядником – Замовнику. Відповідальність за ведення журналу покладається на особу, яка є уповноваженим представником Підрядника на будівельному майданчику.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9.5.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9.7. Якщо в процесі виконання робіт виявиться неможливість їх продовження, Підрядник зобов’язується протягом 10 робочих днів в письмовій формі повідомити про це Замовника для визначення подальших кроків з реалізації робіт, визначених Договором.</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 КОНТРОЛЬ ЗА ВІДПОВІДНІСТЮ РОБІТ ТА МАТЕРІАЛЬНИХ РЕСУРСІВ ВСТАНОВЛЕНИМ ВИМОГАМ, КОШТОРИСНІЙ ДОКУМЕНТАЦІЇ ТА ДОГОВОРУ ПІДРЯДУ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10.1. Роботи виконуються з будівельних матеріалів та ресурсів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10.2.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10.3. Здійснення технічного нагляду та контролю якості за виконанням робіт Замовник може доручити спеціалізованій організації або спеціалісту з визначенням їх повноважень у Договорі.</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10.4. Для здійснення технічного нагляду та контролю за виконанням робіт Підрядник зобов’язаний надавати необхідну інформацію та документи на вимогу Замовника або спеціаліста з технічного нагляду.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10.5.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10.6.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10.7.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Підряднику робіт.</w:t>
      </w:r>
    </w:p>
    <w:p w:rsidR="00425CD0" w:rsidRPr="005C2DF1" w:rsidRDefault="00425CD0" w:rsidP="00425CD0">
      <w:pPr>
        <w:spacing w:after="0" w:line="240" w:lineRule="auto"/>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ХI. ПРИЙМАННЯ-ПЕРЕДАЧА ЗАКІНЧЕНИХ РОБІТ (ОБ'ЄКТА БУДІВНИЦТВА)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11.1. Приймання-передача закінчених робіт (об’єкта будівництва) проводиться у порядку, встановленому Загальними умовами, укладення та виконання договорів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в капітальному будівництві, що затверджені постановою Кабінету Міністрів України від 01.08.2005 № 668 (із змінами), іншими нормативними актами та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11.2. Приймання-передача виконаних робіт в гарантійну експлуатацію оформлюється остаточним актом прийняття виконаних робіт, дата підписання якого є датою початку гарантійної експлуатації та є підставою для проведення остаточних розрахунків між сторонами.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11.3. Акт прийняття виконаних робіт підписується уповноваженими представниками сторін.</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11.4. Якщо нормативними актами та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передбачено проведення попередніх випробувань закінчених робіт (об’єкта будівництва) або таке випробування викликане характером </w:t>
      </w:r>
      <w:r w:rsidRPr="005C2DF1">
        <w:rPr>
          <w:rFonts w:ascii="Times New Roman" w:hAnsi="Times New Roman"/>
          <w:lang w:val="uk-UA"/>
        </w:rPr>
        <w:lastRenderedPageBreak/>
        <w:t>цих робіт, їх приймання-передача проводиться у разі позитивного  результату попереднього випробування.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11.5. Якщо при здачі-прийманні виконаних робіт виявляються істотні недоробки, що виникли з вини Підрядника, Замовником ці роботи не приймаються і оплата із-за не якісно виконаних робіт затримується до виправлення виявлених порушень. </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11.6.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 </w:t>
      </w:r>
    </w:p>
    <w:p w:rsidR="00425CD0" w:rsidRPr="005C2DF1" w:rsidRDefault="00425CD0" w:rsidP="00425CD0">
      <w:pPr>
        <w:spacing w:after="0" w:line="240" w:lineRule="auto"/>
        <w:rPr>
          <w:rFonts w:ascii="Times New Roman" w:hAnsi="Times New Roman"/>
          <w:b/>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ХІІ. ПРОВЕДЕННЯ РОЗРАХУНКІВ ЗА ВИКОНАНІ РОБОТИ</w:t>
      </w:r>
    </w:p>
    <w:p w:rsidR="00425CD0" w:rsidRPr="005C2DF1" w:rsidRDefault="00425CD0" w:rsidP="00425CD0">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12.1. Замовник здійснює розрахунки за цим Договором шляхом перерахування грошових коштів на поточний рахунок Підрядника вказаний у Договорі.</w:t>
      </w:r>
    </w:p>
    <w:p w:rsidR="00425CD0" w:rsidRPr="005C2DF1" w:rsidRDefault="00425CD0" w:rsidP="00425CD0">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 xml:space="preserve">12.2. Розрахунки за цим Договором здійснюються наступним чином: </w:t>
      </w:r>
    </w:p>
    <w:p w:rsidR="00425CD0" w:rsidRPr="005C2DF1" w:rsidRDefault="00425CD0" w:rsidP="00425CD0">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12.2</w:t>
      </w:r>
      <w:r w:rsidRPr="00EE658B">
        <w:rPr>
          <w:rFonts w:ascii="Times New Roman" w:hAnsi="Times New Roman" w:cs="Times New Roman"/>
          <w:color w:val="000000" w:themeColor="text1"/>
          <w:lang w:val="uk-UA"/>
        </w:rPr>
        <w:t xml:space="preserve">.1. Замовник перераховує Підряднику </w:t>
      </w:r>
      <w:r>
        <w:rPr>
          <w:rFonts w:ascii="Times New Roman" w:hAnsi="Times New Roman" w:cs="Times New Roman"/>
          <w:color w:val="000000" w:themeColor="text1"/>
          <w:lang w:val="uk-UA"/>
        </w:rPr>
        <w:t>післяплату</w:t>
      </w:r>
      <w:r w:rsidRPr="00EE658B">
        <w:rPr>
          <w:rFonts w:ascii="Times New Roman" w:hAnsi="Times New Roman" w:cs="Times New Roman"/>
          <w:color w:val="000000" w:themeColor="text1"/>
          <w:lang w:val="uk-UA"/>
        </w:rPr>
        <w:t xml:space="preserve"> у розмірі </w:t>
      </w:r>
      <w:r>
        <w:rPr>
          <w:rFonts w:ascii="Times New Roman" w:hAnsi="Times New Roman" w:cs="Times New Roman"/>
          <w:color w:val="000000" w:themeColor="text1"/>
          <w:lang w:val="uk-UA"/>
        </w:rPr>
        <w:t>100</w:t>
      </w:r>
      <w:r w:rsidRPr="00EE658B">
        <w:rPr>
          <w:rFonts w:ascii="Times New Roman" w:hAnsi="Times New Roman" w:cs="Times New Roman"/>
          <w:color w:val="000000" w:themeColor="text1"/>
          <w:lang w:val="uk-UA"/>
        </w:rPr>
        <w:t>% ціни цього Договору,</w:t>
      </w:r>
      <w:r w:rsidRPr="005C2DF1">
        <w:rPr>
          <w:rFonts w:ascii="Times New Roman" w:hAnsi="Times New Roman" w:cs="Times New Roman"/>
          <w:color w:val="000000" w:themeColor="text1"/>
          <w:lang w:val="uk-UA"/>
        </w:rPr>
        <w:t xml:space="preserve"> що становить ____________грн. (______________ гривень ___ коп.) без ПДВ, крім того, ПДВ 20% - _______________грн. (______________ гривень ___ коп.), всього з урахуванням ПДВ становить _______________грн. (______________ гривень ___ коп</w:t>
      </w:r>
      <w:r>
        <w:rPr>
          <w:rFonts w:ascii="Times New Roman" w:hAnsi="Times New Roman" w:cs="Times New Roman"/>
          <w:color w:val="000000" w:themeColor="text1"/>
          <w:lang w:val="uk-UA"/>
        </w:rPr>
        <w:t>.)</w:t>
      </w:r>
    </w:p>
    <w:p w:rsidR="00425CD0" w:rsidRPr="005C2DF1" w:rsidRDefault="00425CD0" w:rsidP="00425CD0">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12.3. Розрахунок за фактично та якісно виконані роботи за Договором роботи здійснюються Замовником у продовж 30 (тридцяти) календарних днів від дати підписання довідки про вартість виконаних робіт (форма КБ-3) та актів приймання виконаних робіт (форма КБ-2в).</w:t>
      </w:r>
    </w:p>
    <w:p w:rsidR="00425CD0" w:rsidRPr="005C2DF1" w:rsidRDefault="00425CD0" w:rsidP="00425CD0">
      <w:pPr>
        <w:spacing w:after="0" w:line="240" w:lineRule="auto"/>
        <w:jc w:val="both"/>
        <w:rPr>
          <w:rFonts w:ascii="Times New Roman" w:hAnsi="Times New Roman"/>
          <w:color w:val="000000" w:themeColor="text1"/>
          <w:lang w:val="uk-UA"/>
        </w:rPr>
      </w:pPr>
      <w:r w:rsidRPr="005C2DF1">
        <w:rPr>
          <w:rFonts w:ascii="Times New Roman" w:hAnsi="Times New Roman"/>
          <w:color w:val="000000" w:themeColor="text1"/>
          <w:lang w:val="uk-UA"/>
        </w:rPr>
        <w:t>12.4. Замовник не несе відповідальності перед Підрядником за несвоєчасне виконання грошових зобов’язань у разі затримки фінансування.</w:t>
      </w:r>
    </w:p>
    <w:p w:rsidR="00425CD0" w:rsidRPr="005C2DF1" w:rsidRDefault="00425CD0" w:rsidP="00425CD0">
      <w:pPr>
        <w:spacing w:after="0" w:line="240" w:lineRule="auto"/>
        <w:jc w:val="both"/>
        <w:rPr>
          <w:rFonts w:ascii="Times New Roman" w:hAnsi="Times New Roman"/>
          <w:b/>
          <w:lang w:val="uk-UA"/>
        </w:rPr>
      </w:pPr>
      <w:r w:rsidRPr="005C2DF1">
        <w:rPr>
          <w:rFonts w:ascii="Times New Roman" w:hAnsi="Times New Roman"/>
          <w:color w:val="000000" w:themeColor="text1"/>
          <w:lang w:val="uk-UA"/>
        </w:rPr>
        <w:t>12.4.1</w:t>
      </w:r>
      <w:r w:rsidRPr="005C2DF1">
        <w:rPr>
          <w:rFonts w:ascii="Times New Roman" w:hAnsi="Times New Roman"/>
          <w:szCs w:val="24"/>
          <w:lang w:val="uk-UA"/>
        </w:rPr>
        <w:t>Учасник в складі тендерної пропозиції надає гарантійний лист про спроможність розпочати та виконувати роботи без отримання попередньої оплати.</w:t>
      </w:r>
    </w:p>
    <w:p w:rsidR="00425CD0" w:rsidRPr="005C2DF1" w:rsidRDefault="00425CD0" w:rsidP="00425CD0">
      <w:pPr>
        <w:spacing w:after="0" w:line="240" w:lineRule="auto"/>
        <w:jc w:val="both"/>
        <w:rPr>
          <w:rFonts w:ascii="Times New Roman" w:hAnsi="Times New Roman"/>
          <w:color w:val="000000" w:themeColor="text1"/>
          <w:lang w:val="uk-UA"/>
        </w:rPr>
      </w:pPr>
      <w:r w:rsidRPr="005C2DF1">
        <w:rPr>
          <w:rFonts w:ascii="Times New Roman" w:hAnsi="Times New Roman"/>
          <w:color w:val="000000" w:themeColor="text1"/>
          <w:lang w:val="uk-UA"/>
        </w:rPr>
        <w:t xml:space="preserve">12.5. Замовник має право затримати кінцеві розрахунки за роботи, виконані з дефектами, недоліками виявленими при прийманні об’єкту, до їх усунення Підрядником за власний рахунок. </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color w:val="000000" w:themeColor="text1"/>
          <w:lang w:val="uk-UA"/>
        </w:rPr>
        <w:t xml:space="preserve">12.6. В разі здійснення перевірки </w:t>
      </w:r>
      <w:r w:rsidRPr="005C2DF1">
        <w:rPr>
          <w:rFonts w:ascii="Times New Roman" w:hAnsi="Times New Roman"/>
          <w:lang w:val="uk-UA"/>
        </w:rPr>
        <w:t>відповідності обсягів виконаних робіт, уповноваженими органами та (або) організацією та виявлення завищень обсягів робіт, за умови відсутності спірних питань, Підрядник повертає суму завищень на рахунок Замовника. Дана зміна договірної ціни та строки повернення суми завищень оформлюються Сторонами додатковою угодою до даного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12.7. У разі дострокового виконання робіт, Замовник зобов’язується сприяти прийманню робіт та оплатити роботу встановлені строки.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12.8. Бюджетні зобов’язання за даним Договором беруться Замовником в межах бюджетних асигнувань.</w:t>
      </w:r>
    </w:p>
    <w:p w:rsidR="00425CD0" w:rsidRPr="005C2DF1" w:rsidRDefault="00425CD0" w:rsidP="00425CD0">
      <w:pPr>
        <w:spacing w:after="0" w:line="240" w:lineRule="auto"/>
        <w:jc w:val="center"/>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ХІІІ. ГАРАНТІЙНІ СТРОКИ ЯКОСТІ ЗАКІНЧЕННИХ РОБІТ ТА ПОРЯДОК УСУНЕННЯ ВИЯВЛЕНИХ НЕДОЛІКІВ (ДЕФЕКТІВ)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13.1. Підрядник гарантує якість виконаних робіт протягом 60 місяців після здачі об’єкта. Гарантія якості роботи поширюється на все, що становить результат роботи.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13.2. Початком гарантійних строків вважається день підписання </w:t>
      </w:r>
      <w:proofErr w:type="spellStart"/>
      <w:r w:rsidRPr="005C2DF1">
        <w:rPr>
          <w:rFonts w:ascii="Times New Roman" w:hAnsi="Times New Roman"/>
          <w:lang w:val="uk-UA"/>
        </w:rPr>
        <w:t>акта</w:t>
      </w:r>
      <w:proofErr w:type="spellEnd"/>
      <w:r w:rsidRPr="005C2DF1">
        <w:rPr>
          <w:rFonts w:ascii="Times New Roman" w:hAnsi="Times New Roman"/>
          <w:lang w:val="uk-UA"/>
        </w:rPr>
        <w:t xml:space="preserve"> про приймання-передачу закінчених робіт (Об’єкта).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протягом 10-ти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(дефектів).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13.4.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13.5. У разі відмови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w:t>
      </w:r>
      <w:r w:rsidRPr="005C2DF1">
        <w:rPr>
          <w:rFonts w:ascii="Times New Roman" w:hAnsi="Times New Roman"/>
          <w:lang w:val="uk-UA"/>
        </w:rPr>
        <w:lastRenderedPageBreak/>
        <w:t>Підрядник зобов’язаний повністю компенсувати Замовнику витрати, пов’язані з усуненням зазначених недоліків, та завдані збитки.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13.6.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w:t>
      </w:r>
    </w:p>
    <w:p w:rsidR="00425CD0" w:rsidRPr="005C2DF1" w:rsidRDefault="00425CD0" w:rsidP="00425CD0">
      <w:pPr>
        <w:spacing w:after="0" w:line="240" w:lineRule="auto"/>
        <w:jc w:val="center"/>
        <w:rPr>
          <w:rFonts w:ascii="Times New Roman" w:hAnsi="Times New Roman"/>
          <w:b/>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ХІV. ВІДПОВІДАЛЬНІСТЬ СТОРІН ЗА ПОРУШЕННЯ ЗОБОВ'ЯЗАНЬ ЗА ДОГОВОРОМ ПІДРЯДУ ТА ПОРЯДОК УРЕГУЛЮВАННЯ СПОРІВ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14.2. Сплата штрафних санкцій (пені, неустойки, компенсації тощо) не звільняє Сторін від виконання зобов’язань, взятих по цьому Договору.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14.3.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14.4.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 </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color w:val="000000" w:themeColor="text1"/>
          <w:lang w:val="uk-UA"/>
        </w:rPr>
        <w:t>14.5. Підрядник звільняється від відповідальності за збереження придбаних будівельних матеріалів</w:t>
      </w:r>
      <w:r w:rsidRPr="005C2DF1">
        <w:rPr>
          <w:rFonts w:ascii="Times New Roman" w:hAnsi="Times New Roman"/>
          <w:lang w:val="uk-UA"/>
        </w:rPr>
        <w:t>, обладнання тощо, у випадку, якщо воно було знищене у зв’язку з настанням обставин непереборної сили, які визначені в п.15.1, та стало наслідком унеможливлення подальшого виконання робіт на Об’єкті будівництва.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14.6. Підрядник несе повну відповідальність у разі виявлення, уповноваженим органом в ході перевірки, невідповідності обсягів і якості виконання робіт кошторисній документації та зобов’язаний відшкодувати Замовнику суму завищень та завданих збитків в повному обсязі. </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14.7.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14.8. Закінчення строку дії Договору не звільняє Сторони від відповідальності за порушення  його умов.</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ХV. ОБСТАВИНИ НЕПЕРЕБОРНОЇ СИЛИ</w:t>
      </w:r>
    </w:p>
    <w:p w:rsidR="00425CD0" w:rsidRPr="005C2DF1" w:rsidRDefault="00425CD0" w:rsidP="00425CD0">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15.1</w:t>
      </w:r>
      <w:r w:rsidRPr="00EE658B">
        <w:rPr>
          <w:rFonts w:ascii="Times New Roman" w:hAnsi="Times New Roman" w:cs="Times New Roman"/>
          <w:lang w:val="uk-U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425CD0" w:rsidRPr="005C2DF1" w:rsidRDefault="00425CD0" w:rsidP="00425CD0">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15.2. Сторона, яка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25CD0" w:rsidRPr="005C2DF1" w:rsidRDefault="00425CD0" w:rsidP="00425CD0">
      <w:pPr>
        <w:tabs>
          <w:tab w:val="left" w:pos="993"/>
        </w:tabs>
        <w:spacing w:after="0" w:line="240" w:lineRule="auto"/>
        <w:jc w:val="both"/>
        <w:rPr>
          <w:rFonts w:ascii="Times New Roman" w:hAnsi="Times New Roman" w:cs="Times New Roman"/>
          <w:lang w:val="uk-UA"/>
        </w:rPr>
      </w:pPr>
      <w:r w:rsidRPr="005C2DF1">
        <w:rPr>
          <w:rFonts w:ascii="Times New Roman" w:hAnsi="Times New Roman" w:cs="Times New Roman"/>
          <w:lang w:val="uk-UA"/>
        </w:rPr>
        <w:t>15.3.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CD0" w:rsidRPr="005C2DF1" w:rsidRDefault="00425CD0" w:rsidP="00425CD0">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15.4. Доказом виникнення обставин непереборної сили та строку їх дії є відповідні документи, які видаються відповідним уповноваженим органом.</w:t>
      </w:r>
    </w:p>
    <w:p w:rsidR="00425CD0" w:rsidRPr="005C2DF1" w:rsidRDefault="00425CD0" w:rsidP="00425CD0">
      <w:pPr>
        <w:tabs>
          <w:tab w:val="left" w:pos="993"/>
        </w:tabs>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lang w:val="uk-UA"/>
        </w:rPr>
        <w:t xml:space="preserve">15.5. 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w:t>
      </w:r>
      <w:proofErr w:type="spellStart"/>
      <w:r w:rsidRPr="005C2DF1">
        <w:rPr>
          <w:rFonts w:ascii="Times New Roman" w:hAnsi="Times New Roman" w:cs="Times New Roman"/>
          <w:lang w:val="uk-UA"/>
        </w:rPr>
        <w:t>т.і</w:t>
      </w:r>
      <w:proofErr w:type="spellEnd"/>
      <w:r w:rsidRPr="005C2DF1">
        <w:rPr>
          <w:rFonts w:ascii="Times New Roman" w:hAnsi="Times New Roman" w:cs="Times New Roman"/>
          <w:lang w:val="uk-UA"/>
        </w:rPr>
        <w:t xml:space="preserve">.), нещастя біологічного, техногенного й антропогенного походження (вибухи, пожежі, вихід з ладу машин і устаткування, масові епідемії, і </w:t>
      </w:r>
      <w:proofErr w:type="spellStart"/>
      <w:r w:rsidRPr="005C2DF1">
        <w:rPr>
          <w:rFonts w:ascii="Times New Roman" w:hAnsi="Times New Roman" w:cs="Times New Roman"/>
          <w:color w:val="000000" w:themeColor="text1"/>
          <w:lang w:val="uk-UA"/>
        </w:rPr>
        <w:t>т.і</w:t>
      </w:r>
      <w:proofErr w:type="spellEnd"/>
      <w:r w:rsidRPr="005C2DF1">
        <w:rPr>
          <w:rFonts w:ascii="Times New Roman" w:hAnsi="Times New Roman" w:cs="Times New Roman"/>
          <w:color w:val="000000" w:themeColor="text1"/>
          <w:lang w:val="uk-UA"/>
        </w:rPr>
        <w:t xml:space="preserve">.),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5C2DF1">
        <w:rPr>
          <w:rFonts w:ascii="Times New Roman" w:hAnsi="Times New Roman" w:cs="Times New Roman"/>
          <w:color w:val="000000" w:themeColor="text1"/>
          <w:lang w:val="uk-UA"/>
        </w:rPr>
        <w:t>т.і</w:t>
      </w:r>
      <w:proofErr w:type="spellEnd"/>
      <w:r w:rsidRPr="005C2DF1">
        <w:rPr>
          <w:rFonts w:ascii="Times New Roman" w:hAnsi="Times New Roman" w:cs="Times New Roman"/>
          <w:color w:val="000000" w:themeColor="text1"/>
          <w:lang w:val="uk-UA"/>
        </w:rPr>
        <w:t>.)</w:t>
      </w:r>
    </w:p>
    <w:p w:rsidR="00425CD0" w:rsidRPr="005C2DF1" w:rsidRDefault="00425CD0" w:rsidP="00425CD0">
      <w:pPr>
        <w:tabs>
          <w:tab w:val="left" w:pos="993"/>
        </w:tabs>
        <w:spacing w:after="0" w:line="240" w:lineRule="auto"/>
        <w:jc w:val="both"/>
        <w:rPr>
          <w:rFonts w:ascii="Times New Roman" w:hAnsi="Times New Roman" w:cs="Times New Roman"/>
          <w:lang w:val="uk-UA"/>
        </w:rPr>
      </w:pPr>
      <w:r w:rsidRPr="005C2DF1">
        <w:rPr>
          <w:rFonts w:ascii="Times New Roman" w:hAnsi="Times New Roman" w:cs="Times New Roman"/>
          <w:color w:val="000000" w:themeColor="text1"/>
          <w:lang w:val="uk-UA"/>
        </w:rPr>
        <w:t xml:space="preserve">15.6.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w:t>
      </w:r>
      <w:r w:rsidRPr="005C2DF1">
        <w:rPr>
          <w:rFonts w:ascii="Times New Roman" w:hAnsi="Times New Roman" w:cs="Times New Roman"/>
          <w:color w:val="000000" w:themeColor="text1"/>
          <w:lang w:val="uk-UA"/>
        </w:rPr>
        <w:lastRenderedPageBreak/>
        <w:t xml:space="preserve">вважається припиненим з моменту виникнення неможливості виконання зобов'язань за цим Договором, визначеним Підрядником, при </w:t>
      </w:r>
      <w:r w:rsidRPr="005C2DF1">
        <w:rPr>
          <w:rFonts w:ascii="Times New Roman" w:hAnsi="Times New Roman" w:cs="Times New Roman"/>
          <w:lang w:val="uk-UA"/>
        </w:rPr>
        <w:t>цьому Сторони не звільняються від обов'язку сповістити іншу Сторону про настання обставин непереборної сили або виникнення їхніх наслідків.</w:t>
      </w:r>
    </w:p>
    <w:p w:rsidR="00425CD0" w:rsidRPr="005C2DF1" w:rsidRDefault="00425CD0" w:rsidP="00425CD0">
      <w:pPr>
        <w:spacing w:after="0" w:line="240" w:lineRule="auto"/>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XVІ. ПОРЯДОК ВИРІШЕННЯ СПОРІВ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16.1. Будь-які спори, що пов’язані з виконанням цього Договору чи трактуванням його положень вирішуються Сторонами шляхом проведення переговорів.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16.2. Якщо вирішити спір шляхом проведення переговорів неможливо, то Сторони передають такий спір на вирішення суду.</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ХVІІ. ПОРЯДОК ВНЕСЕННЯ ЗМІН ДО ДОГОВОРУ ТА ПІДСТАВИ ДЛЯ ЙОГО РОЗІРВАННЯ</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17.1 Даний Договір вважається укладеним у день його підписання обома Сторонами після скріплення печатками Сторін.</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17.2 Даний Договір укладено українською мовою у двох оригінальних примірниках, які мають однакову юридичну силу, по одному примірнику для кожної із сторін і зберігаються у кожної із Сторін.</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17.3 Договір вважається дійсним при зміні реквізитів сторін або їх установчих документів.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w:t>
      </w:r>
      <w:proofErr w:type="spellStart"/>
      <w:r w:rsidRPr="005C2DF1">
        <w:rPr>
          <w:rFonts w:ascii="Times New Roman" w:hAnsi="Times New Roman"/>
          <w:lang w:val="uk-UA"/>
        </w:rPr>
        <w:t>п՚яти</w:t>
      </w:r>
      <w:proofErr w:type="spellEnd"/>
      <w:r w:rsidRPr="005C2DF1">
        <w:rPr>
          <w:rFonts w:ascii="Times New Roman" w:hAnsi="Times New Roman"/>
          <w:lang w:val="uk-UA"/>
        </w:rPr>
        <w:t>) календарних днів.</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17.4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17.5 Дія даного Договору припиняється в наступних випадках:</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17.5.1. По взаємній згоді Сторін.</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17.5.2. При неналежному виконанні Сторонами зобов’язань за цим Договором.</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17.5.3. 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вини Підрядника. При цьому Сторона, яка висловила намір розірвати Договір, зобов’язана письмово повідомити про це іншу сторону, не менше ніж за 10 календарних днів до запланованої дати розірвання. </w:t>
      </w:r>
    </w:p>
    <w:p w:rsidR="00425CD0" w:rsidRPr="005C2DF1" w:rsidRDefault="00425CD0" w:rsidP="00425CD0">
      <w:pPr>
        <w:spacing w:after="0" w:line="240" w:lineRule="auto"/>
        <w:rPr>
          <w:rFonts w:ascii="Times New Roman" w:hAnsi="Times New Roman"/>
          <w:lang w:val="uk-UA"/>
        </w:rPr>
      </w:pPr>
      <w:r w:rsidRPr="005C2DF1">
        <w:rPr>
          <w:rFonts w:ascii="Times New Roman" w:hAnsi="Times New Roman"/>
          <w:lang w:val="uk-UA"/>
        </w:rPr>
        <w:t>17.5.4. У разі невиконання Замовником п.12.2. та п.12.3. Договору.</w:t>
      </w:r>
    </w:p>
    <w:p w:rsidR="00425CD0" w:rsidRPr="005C2DF1" w:rsidRDefault="00425CD0" w:rsidP="00425CD0">
      <w:pPr>
        <w:spacing w:after="0" w:line="240" w:lineRule="auto"/>
        <w:rPr>
          <w:rFonts w:ascii="Times New Roman" w:hAnsi="Times New Roman"/>
          <w:lang w:val="uk-UA"/>
        </w:rPr>
      </w:pPr>
      <w:r w:rsidRPr="005C2DF1">
        <w:rPr>
          <w:rFonts w:ascii="Times New Roman" w:hAnsi="Times New Roman"/>
          <w:lang w:val="uk-UA"/>
        </w:rPr>
        <w:t>17.5.5. У разі настання обставин передбачених п.15.1 Договору та у зв’язку з цим подальшої неможливості виконання робіт на Об’єкті будівництва.</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17.5.6. В інших випадках, визначених чинним законодавством України.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17.6. Сторони визначають, що умови цього Договору є конфіденційними і не можуть бути розголошені третім особам, окрім випадків, передбачених чинним законодавством України.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 xml:space="preserve">17.7.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5C2DF1">
        <w:rPr>
          <w:rFonts w:ascii="Times New Roman" w:hAnsi="Times New Roman"/>
          <w:lang w:val="uk-UA"/>
        </w:rPr>
        <w:t>адресою</w:t>
      </w:r>
      <w:proofErr w:type="spellEnd"/>
      <w:r w:rsidRPr="005C2DF1">
        <w:rPr>
          <w:rFonts w:ascii="Times New Roman" w:hAnsi="Times New Roman"/>
          <w:lang w:val="uk-UA"/>
        </w:rPr>
        <w:t>, зазначеною у Договорі.</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17.8. З усіх питань, що не врегульовані даним Договором, Сторони керуються чинним законодавством України.</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17.9. Статус платників податку:</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Замовник є неприбутковою організацією.</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Підрядник є платником ____________________________________________________.</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hAnsi="Times New Roman"/>
          <w:b/>
          <w:lang w:val="uk-UA"/>
        </w:rPr>
      </w:pPr>
      <w:r w:rsidRPr="005C2DF1">
        <w:rPr>
          <w:rFonts w:ascii="Times New Roman" w:hAnsi="Times New Roman"/>
          <w:b/>
          <w:lang w:val="uk-UA"/>
        </w:rPr>
        <w:t>XVІІІ. ТЕРМІН ДІЇ ДОГОВОРУ</w:t>
      </w:r>
    </w:p>
    <w:p w:rsidR="00425CD0" w:rsidRPr="005C2DF1" w:rsidRDefault="00425CD0" w:rsidP="00425CD0">
      <w:pPr>
        <w:spacing w:after="0" w:line="240" w:lineRule="auto"/>
        <w:rPr>
          <w:rFonts w:ascii="Times New Roman" w:hAnsi="Times New Roman"/>
          <w:lang w:val="uk-UA"/>
        </w:rPr>
      </w:pPr>
      <w:r w:rsidRPr="005C2DF1">
        <w:rPr>
          <w:rFonts w:ascii="Times New Roman" w:hAnsi="Times New Roman"/>
          <w:lang w:val="uk-UA"/>
        </w:rPr>
        <w:t xml:space="preserve">18.1. Даний Договір набирає чинності з моменту його підписання і діє до 31.12.2022 р. </w:t>
      </w:r>
    </w:p>
    <w:p w:rsidR="00425CD0" w:rsidRPr="005C2DF1" w:rsidRDefault="00425CD0" w:rsidP="00425CD0">
      <w:pPr>
        <w:spacing w:after="0" w:line="240" w:lineRule="auto"/>
        <w:jc w:val="both"/>
        <w:rPr>
          <w:rFonts w:ascii="Times New Roman" w:hAnsi="Times New Roman"/>
          <w:lang w:val="uk-UA"/>
        </w:rPr>
      </w:pPr>
      <w:r w:rsidRPr="005C2DF1">
        <w:rPr>
          <w:rFonts w:ascii="Times New Roman" w:hAnsi="Times New Roman"/>
          <w:lang w:val="uk-UA"/>
        </w:rPr>
        <w:t>18.2. В будь-якому випадку термін дії Договору продовжується до повного виконання Сторонами своїх зобов’язань згідно умов цього Договору.</w:t>
      </w:r>
    </w:p>
    <w:p w:rsidR="00425CD0" w:rsidRPr="005C2DF1" w:rsidRDefault="00425CD0" w:rsidP="00425CD0">
      <w:pPr>
        <w:spacing w:after="0" w:line="240" w:lineRule="auto"/>
        <w:jc w:val="both"/>
        <w:rPr>
          <w:rFonts w:ascii="Times New Roman" w:hAnsi="Times New Roman"/>
          <w:lang w:val="uk-UA"/>
        </w:rPr>
      </w:pPr>
    </w:p>
    <w:p w:rsidR="00425CD0" w:rsidRPr="005C2DF1" w:rsidRDefault="00425CD0" w:rsidP="00425CD0">
      <w:pPr>
        <w:spacing w:after="0" w:line="240" w:lineRule="auto"/>
        <w:jc w:val="center"/>
        <w:rPr>
          <w:rFonts w:ascii="Times New Roman" w:eastAsia="Calibri" w:hAnsi="Times New Roman" w:cs="Times New Roman"/>
          <w:b/>
          <w:lang w:val="uk-UA"/>
        </w:rPr>
      </w:pPr>
      <w:r w:rsidRPr="005C2DF1">
        <w:rPr>
          <w:rFonts w:ascii="Times New Roman" w:hAnsi="Times New Roman" w:cs="Times New Roman"/>
          <w:b/>
          <w:lang w:val="uk-UA"/>
        </w:rPr>
        <w:t xml:space="preserve">ХІХ. </w:t>
      </w:r>
      <w:r w:rsidRPr="005C2DF1">
        <w:rPr>
          <w:rFonts w:ascii="Times New Roman" w:eastAsia="Calibri" w:hAnsi="Times New Roman" w:cs="Times New Roman"/>
          <w:b/>
          <w:lang w:val="uk-UA"/>
        </w:rPr>
        <w:t>АНТИКОРУПЦІЙНЕ ЗАСТЕРЕЖЕННЯ</w:t>
      </w:r>
    </w:p>
    <w:p w:rsidR="00425CD0" w:rsidRPr="005C2DF1" w:rsidRDefault="00425CD0" w:rsidP="00425CD0">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t>19.1. Сторони цим запевняють та гарантують одна одній, що:</w:t>
      </w:r>
    </w:p>
    <w:p w:rsidR="00425CD0" w:rsidRPr="005C2DF1" w:rsidRDefault="00425CD0" w:rsidP="00425CD0">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t>19.1.1.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425CD0" w:rsidRPr="005C2DF1" w:rsidRDefault="00425CD0" w:rsidP="00425CD0">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lastRenderedPageBreak/>
        <w:t>19.1.2.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425CD0" w:rsidRDefault="00425CD0" w:rsidP="00425CD0">
      <w:pPr>
        <w:spacing w:after="0" w:line="240" w:lineRule="auto"/>
        <w:jc w:val="both"/>
        <w:rPr>
          <w:rFonts w:ascii="Times New Roman" w:eastAsia="Calibri" w:hAnsi="Times New Roman" w:cs="Times New Roman"/>
          <w:spacing w:val="-4"/>
          <w:lang w:val="uk-UA"/>
        </w:rPr>
      </w:pPr>
      <w:r w:rsidRPr="005C2DF1">
        <w:rPr>
          <w:rFonts w:ascii="Times New Roman" w:eastAsia="Calibri" w:hAnsi="Times New Roman" w:cs="Times New Roman"/>
          <w:spacing w:val="-4"/>
          <w:lang w:val="uk-UA"/>
        </w:rPr>
        <w:t>19.1.3.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425CD0" w:rsidRDefault="00425CD0" w:rsidP="00425CD0">
      <w:pPr>
        <w:spacing w:after="0" w:line="240" w:lineRule="auto"/>
        <w:jc w:val="both"/>
        <w:rPr>
          <w:rFonts w:ascii="Times New Roman" w:eastAsia="Calibri" w:hAnsi="Times New Roman" w:cs="Times New Roman"/>
          <w:spacing w:val="-4"/>
          <w:lang w:val="uk-UA"/>
        </w:rPr>
      </w:pPr>
      <w:r>
        <w:rPr>
          <w:rFonts w:ascii="Times New Roman" w:eastAsia="Calibri" w:hAnsi="Times New Roman" w:cs="Times New Roman"/>
          <w:spacing w:val="-4"/>
          <w:lang w:val="uk-UA"/>
        </w:rPr>
        <w:t xml:space="preserve">19.2.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425CD0" w:rsidRDefault="00425CD0" w:rsidP="00425CD0">
      <w:pPr>
        <w:spacing w:after="0" w:line="240" w:lineRule="auto"/>
        <w:jc w:val="both"/>
        <w:rPr>
          <w:rFonts w:ascii="Times New Roman" w:eastAsia="Calibri" w:hAnsi="Times New Roman" w:cs="Times New Roman"/>
          <w:spacing w:val="-4"/>
          <w:lang w:val="uk-UA"/>
        </w:rPr>
      </w:pPr>
      <w:r>
        <w:rPr>
          <w:rFonts w:ascii="Times New Roman" w:eastAsia="Calibri" w:hAnsi="Times New Roman" w:cs="Times New Roman"/>
          <w:spacing w:val="-4"/>
          <w:lang w:val="uk-UA"/>
        </w:rPr>
        <w:t>19.3.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Підрядника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425CD0" w:rsidRDefault="00425CD0" w:rsidP="00425CD0">
      <w:pPr>
        <w:spacing w:after="0" w:line="240" w:lineRule="auto"/>
        <w:jc w:val="both"/>
        <w:rPr>
          <w:rFonts w:ascii="Times New Roman" w:hAnsi="Times New Roman"/>
          <w:b/>
          <w:lang w:val="uk-UA"/>
        </w:rPr>
      </w:pPr>
    </w:p>
    <w:p w:rsidR="00425CD0" w:rsidRDefault="00425CD0" w:rsidP="00425CD0">
      <w:pPr>
        <w:spacing w:after="0" w:line="240" w:lineRule="auto"/>
        <w:jc w:val="both"/>
        <w:rPr>
          <w:rFonts w:ascii="Times New Roman" w:hAnsi="Times New Roman"/>
          <w:b/>
          <w:lang w:val="uk-UA"/>
        </w:rPr>
      </w:pPr>
      <w:r>
        <w:rPr>
          <w:rFonts w:ascii="Times New Roman" w:hAnsi="Times New Roman"/>
          <w:b/>
          <w:lang w:val="uk-UA"/>
        </w:rPr>
        <w:t>ХХ. Додатки до договору</w:t>
      </w:r>
    </w:p>
    <w:p w:rsidR="00425CD0" w:rsidRPr="009E5D11" w:rsidRDefault="00425CD0" w:rsidP="00425CD0">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1 - «Договірна ціна»;</w:t>
      </w:r>
    </w:p>
    <w:p w:rsidR="00425CD0" w:rsidRPr="009E5D11" w:rsidRDefault="00425CD0" w:rsidP="00425CD0">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2 - «Календарний графік виконання робіт»;</w:t>
      </w:r>
    </w:p>
    <w:p w:rsidR="00425CD0" w:rsidRDefault="00425CD0" w:rsidP="00425CD0">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3 - «План фінансування робіт»</w:t>
      </w:r>
    </w:p>
    <w:p w:rsidR="00425CD0" w:rsidRPr="009E5D11" w:rsidRDefault="00425CD0" w:rsidP="00425CD0">
      <w:pPr>
        <w:autoSpaceDE w:val="0"/>
        <w:autoSpaceDN w:val="0"/>
        <w:adjustRightInd w:val="0"/>
        <w:spacing w:after="0" w:line="240" w:lineRule="auto"/>
        <w:jc w:val="both"/>
        <w:rPr>
          <w:rFonts w:cstheme="minorHAnsi"/>
          <w:i/>
          <w:iCs/>
          <w:lang w:val="uk-UA"/>
        </w:rPr>
      </w:pPr>
      <w:r>
        <w:rPr>
          <w:rFonts w:cstheme="minorHAnsi"/>
          <w:i/>
          <w:iCs/>
          <w:lang w:val="uk-UA"/>
        </w:rPr>
        <w:t>Додаток №4 – «Відомість обсягів робіт»</w:t>
      </w:r>
      <w:r w:rsidRPr="009E5D11">
        <w:rPr>
          <w:rFonts w:cstheme="minorHAnsi"/>
          <w:i/>
          <w:iCs/>
          <w:lang w:val="uk-UA"/>
        </w:rPr>
        <w:t>.</w:t>
      </w:r>
    </w:p>
    <w:p w:rsidR="00425CD0" w:rsidRDefault="00425CD0" w:rsidP="00425CD0">
      <w:pPr>
        <w:spacing w:after="0" w:line="240" w:lineRule="auto"/>
        <w:jc w:val="both"/>
        <w:rPr>
          <w:rFonts w:ascii="Times New Roman" w:hAnsi="Times New Roman"/>
          <w:b/>
          <w:lang w:val="uk-UA"/>
        </w:rPr>
      </w:pPr>
    </w:p>
    <w:p w:rsidR="00425CD0" w:rsidRDefault="00425CD0" w:rsidP="00425CD0">
      <w:pPr>
        <w:spacing w:after="0" w:line="240" w:lineRule="auto"/>
        <w:jc w:val="center"/>
        <w:rPr>
          <w:rFonts w:ascii="Times New Roman" w:hAnsi="Times New Roman"/>
          <w:b/>
          <w:lang w:val="uk-UA"/>
        </w:rPr>
      </w:pPr>
      <w:r>
        <w:rPr>
          <w:rFonts w:ascii="Times New Roman" w:hAnsi="Times New Roman"/>
          <w:b/>
          <w:lang w:val="uk-UA"/>
        </w:rPr>
        <w:t>ХХІ. ЮРИДИЧНІ АДРЕСИ ТА БАНКІВСЬКІ РЕКВІЗИТИ СТОРІН</w:t>
      </w:r>
    </w:p>
    <w:p w:rsidR="00425CD0" w:rsidRDefault="00425CD0" w:rsidP="00425CD0">
      <w:pPr>
        <w:spacing w:after="0" w:line="240" w:lineRule="auto"/>
        <w:jc w:val="center"/>
        <w:rPr>
          <w:rFonts w:ascii="Times New Roman" w:hAnsi="Times New Roman"/>
          <w:b/>
          <w:lang w:val="uk-UA"/>
        </w:rPr>
      </w:pPr>
    </w:p>
    <w:tbl>
      <w:tblPr>
        <w:tblW w:w="0" w:type="auto"/>
        <w:jc w:val="center"/>
        <w:tblLook w:val="01E0" w:firstRow="1" w:lastRow="1" w:firstColumn="1" w:lastColumn="1" w:noHBand="0" w:noVBand="0"/>
      </w:tblPr>
      <w:tblGrid>
        <w:gridCol w:w="4906"/>
        <w:gridCol w:w="4665"/>
      </w:tblGrid>
      <w:tr w:rsidR="00425CD0" w:rsidTr="00436A1F">
        <w:trPr>
          <w:jc w:val="center"/>
        </w:trPr>
        <w:tc>
          <w:tcPr>
            <w:tcW w:w="5351" w:type="dxa"/>
            <w:hideMark/>
          </w:tcPr>
          <w:p w:rsidR="00425CD0" w:rsidRDefault="00425CD0" w:rsidP="00436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lang w:val="uk-UA"/>
              </w:rPr>
            </w:pPr>
            <w:r>
              <w:rPr>
                <w:rFonts w:ascii="Times New Roman" w:hAnsi="Times New Roman"/>
                <w:b/>
                <w:bCs/>
                <w:color w:val="000000"/>
                <w:lang w:val="uk-UA"/>
              </w:rPr>
              <w:t>Замовник:</w:t>
            </w:r>
          </w:p>
        </w:tc>
        <w:tc>
          <w:tcPr>
            <w:tcW w:w="5070" w:type="dxa"/>
            <w:hideMark/>
          </w:tcPr>
          <w:p w:rsidR="00425CD0" w:rsidRDefault="00425CD0" w:rsidP="00436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lang w:val="uk-UA"/>
              </w:rPr>
            </w:pPr>
            <w:r>
              <w:rPr>
                <w:rFonts w:ascii="Times New Roman" w:hAnsi="Times New Roman"/>
                <w:b/>
                <w:bCs/>
                <w:color w:val="000000"/>
                <w:lang w:val="uk-UA"/>
              </w:rPr>
              <w:t>Підрядник:</w:t>
            </w:r>
          </w:p>
        </w:tc>
      </w:tr>
    </w:tbl>
    <w:p w:rsidR="00425CD0" w:rsidRDefault="00425CD0" w:rsidP="00425CD0">
      <w:pPr>
        <w:tabs>
          <w:tab w:val="left" w:pos="1080"/>
          <w:tab w:val="left" w:pos="10381"/>
          <w:tab w:val="left" w:pos="13665"/>
        </w:tabs>
        <w:spacing w:after="0" w:line="240" w:lineRule="auto"/>
        <w:jc w:val="both"/>
        <w:rPr>
          <w:rFonts w:ascii="Times New Roman" w:hAnsi="Times New Roman" w:cs="Times New Roman"/>
          <w:sz w:val="24"/>
          <w:lang w:val="uk-UA"/>
        </w:rPr>
      </w:pPr>
    </w:p>
    <w:p w:rsidR="00425CD0" w:rsidRPr="003A41A4" w:rsidRDefault="00425CD0" w:rsidP="00425CD0">
      <w:pPr>
        <w:tabs>
          <w:tab w:val="left" w:pos="1080"/>
          <w:tab w:val="left" w:pos="10381"/>
          <w:tab w:val="left" w:pos="13665"/>
        </w:tabs>
        <w:spacing w:after="0" w:line="240" w:lineRule="auto"/>
        <w:jc w:val="both"/>
        <w:rPr>
          <w:rFonts w:ascii="Times New Roman" w:hAnsi="Times New Roman" w:cs="Times New Roman"/>
          <w:sz w:val="24"/>
          <w:lang w:val="uk-UA"/>
        </w:rPr>
      </w:pPr>
    </w:p>
    <w:p w:rsidR="003C388E" w:rsidRDefault="003C388E">
      <w:bookmarkStart w:id="1" w:name="_GoBack"/>
      <w:bookmarkEnd w:id="1"/>
    </w:p>
    <w:sectPr w:rsidR="003C388E" w:rsidSect="00C36AEF">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43828"/>
      <w:docPartObj>
        <w:docPartGallery w:val="Page Numbers (Bottom of Page)"/>
        <w:docPartUnique/>
      </w:docPartObj>
    </w:sdtPr>
    <w:sdtEndPr/>
    <w:sdtContent>
      <w:p w:rsidR="00EE658B" w:rsidRPr="00C36AEF" w:rsidRDefault="00425CD0" w:rsidP="00C36AEF">
        <w:pPr>
          <w:pStyle w:val="a3"/>
          <w:jc w:val="right"/>
        </w:pPr>
        <w:r w:rsidRPr="00C36AEF">
          <w:rPr>
            <w:rFonts w:ascii="Times New Roman" w:hAnsi="Times New Roman" w:cs="Times New Roman"/>
            <w:sz w:val="24"/>
          </w:rPr>
          <w:fldChar w:fldCharType="begin"/>
        </w:r>
        <w:r w:rsidRPr="00C36AEF">
          <w:rPr>
            <w:rFonts w:ascii="Times New Roman" w:hAnsi="Times New Roman" w:cs="Times New Roman"/>
            <w:sz w:val="24"/>
          </w:rPr>
          <w:instrText>PAGE   \* MERGEFORMAT</w:instrText>
        </w:r>
        <w:r w:rsidRPr="00C36AEF">
          <w:rPr>
            <w:rFonts w:ascii="Times New Roman" w:hAnsi="Times New Roman" w:cs="Times New Roman"/>
            <w:sz w:val="24"/>
          </w:rPr>
          <w:fldChar w:fldCharType="separate"/>
        </w:r>
        <w:r>
          <w:rPr>
            <w:rFonts w:ascii="Times New Roman" w:hAnsi="Times New Roman" w:cs="Times New Roman"/>
            <w:noProof/>
            <w:sz w:val="24"/>
          </w:rPr>
          <w:t>1</w:t>
        </w:r>
        <w:r w:rsidRPr="00C36AEF">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CB"/>
    <w:rsid w:val="003C388E"/>
    <w:rsid w:val="00425CD0"/>
    <w:rsid w:val="00FB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C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5CD0"/>
  </w:style>
  <w:style w:type="paragraph" w:customStyle="1" w:styleId="cee1fbf7edfbe9">
    <w:name w:val="Оceбe1ыfbчf7нedыfbйe9"/>
    <w:uiPriority w:val="99"/>
    <w:rsid w:val="00425C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link w:val="Bodytext1"/>
    <w:locked/>
    <w:rsid w:val="00425CD0"/>
    <w:rPr>
      <w:sz w:val="24"/>
      <w:shd w:val="clear" w:color="auto" w:fill="FFFFFF"/>
    </w:rPr>
  </w:style>
  <w:style w:type="paragraph" w:customStyle="1" w:styleId="Bodytext1">
    <w:name w:val="Body text1"/>
    <w:basedOn w:val="a"/>
    <w:link w:val="Bodytext"/>
    <w:rsid w:val="00425CD0"/>
    <w:pPr>
      <w:shd w:val="clear" w:color="auto" w:fill="FFFFFF"/>
      <w:spacing w:after="240" w:line="240" w:lineRule="atLeast"/>
      <w:ind w:hanging="460"/>
    </w:pPr>
    <w:rPr>
      <w:sz w:val="24"/>
    </w:rPr>
  </w:style>
  <w:style w:type="character" w:customStyle="1" w:styleId="variantcorrected">
    <w:name w:val="variant corrected"/>
    <w:uiPriority w:val="99"/>
    <w:rsid w:val="00425CD0"/>
  </w:style>
  <w:style w:type="character" w:customStyle="1" w:styleId="variant">
    <w:name w:val="variant"/>
    <w:uiPriority w:val="99"/>
    <w:rsid w:val="00425CD0"/>
  </w:style>
  <w:style w:type="character" w:customStyle="1" w:styleId="FontStyle22">
    <w:name w:val="Font Style22"/>
    <w:uiPriority w:val="99"/>
    <w:rsid w:val="00425CD0"/>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C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5CD0"/>
  </w:style>
  <w:style w:type="paragraph" w:customStyle="1" w:styleId="cee1fbf7edfbe9">
    <w:name w:val="Оceбe1ыfbчf7нedыfbйe9"/>
    <w:uiPriority w:val="99"/>
    <w:rsid w:val="00425C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link w:val="Bodytext1"/>
    <w:locked/>
    <w:rsid w:val="00425CD0"/>
    <w:rPr>
      <w:sz w:val="24"/>
      <w:shd w:val="clear" w:color="auto" w:fill="FFFFFF"/>
    </w:rPr>
  </w:style>
  <w:style w:type="paragraph" w:customStyle="1" w:styleId="Bodytext1">
    <w:name w:val="Body text1"/>
    <w:basedOn w:val="a"/>
    <w:link w:val="Bodytext"/>
    <w:rsid w:val="00425CD0"/>
    <w:pPr>
      <w:shd w:val="clear" w:color="auto" w:fill="FFFFFF"/>
      <w:spacing w:after="240" w:line="240" w:lineRule="atLeast"/>
      <w:ind w:hanging="460"/>
    </w:pPr>
    <w:rPr>
      <w:sz w:val="24"/>
    </w:rPr>
  </w:style>
  <w:style w:type="character" w:customStyle="1" w:styleId="variantcorrected">
    <w:name w:val="variant corrected"/>
    <w:uiPriority w:val="99"/>
    <w:rsid w:val="00425CD0"/>
  </w:style>
  <w:style w:type="character" w:customStyle="1" w:styleId="variant">
    <w:name w:val="variant"/>
    <w:uiPriority w:val="99"/>
    <w:rsid w:val="00425CD0"/>
  </w:style>
  <w:style w:type="character" w:customStyle="1" w:styleId="FontStyle22">
    <w:name w:val="Font Style22"/>
    <w:uiPriority w:val="99"/>
    <w:rsid w:val="00425CD0"/>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5495</Words>
  <Characters>31323</Characters>
  <Application>Microsoft Office Word</Application>
  <DocSecurity>0</DocSecurity>
  <Lines>261</Lines>
  <Paragraphs>73</Paragraphs>
  <ScaleCrop>false</ScaleCrop>
  <Company>*</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2022-09-02T11:10:00Z</dcterms:created>
  <dcterms:modified xsi:type="dcterms:W3CDTF">2022-09-02T11:10:00Z</dcterms:modified>
</cp:coreProperties>
</file>