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D8" w:rsidRDefault="006B39D8">
      <w:pPr>
        <w:spacing w:before="240" w:after="0" w:line="240" w:lineRule="auto"/>
        <w:jc w:val="right"/>
        <w:rPr>
          <w:rFonts w:ascii="Times New Roman" w:eastAsia="Times New Roman" w:hAnsi="Times New Roman" w:cs="Times New Roman"/>
          <w:b/>
          <w:i/>
          <w:color w:val="4A86E8"/>
          <w:sz w:val="24"/>
          <w:szCs w:val="24"/>
          <w:highlight w:val="white"/>
        </w:rPr>
      </w:pPr>
    </w:p>
    <w:p w:rsidR="006B39D8" w:rsidRPr="006A5547" w:rsidRDefault="006A5547" w:rsidP="0065139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ЄЛАНЕЦЬКА СЕЛИЩНА РАДА</w:t>
      </w:r>
    </w:p>
    <w:p w:rsidR="006A5547" w:rsidRPr="006A5547" w:rsidRDefault="006A5547" w:rsidP="006513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МИКОЛАЇВСЬКОЇ ОБЛАСТІ</w:t>
      </w:r>
    </w:p>
    <w:p w:rsidR="006B39D8" w:rsidRDefault="006B39D8" w:rsidP="00651392">
      <w:pPr>
        <w:spacing w:after="0" w:line="240" w:lineRule="auto"/>
        <w:ind w:left="-1418"/>
        <w:jc w:val="center"/>
        <w:rPr>
          <w:rFonts w:ascii="Times New Roman" w:eastAsia="Times New Roman" w:hAnsi="Times New Roman" w:cs="Times New Roman"/>
          <w:b/>
          <w:color w:val="000000"/>
          <w:sz w:val="24"/>
          <w:szCs w:val="24"/>
        </w:rPr>
      </w:pPr>
    </w:p>
    <w:p w:rsidR="006B39D8" w:rsidRDefault="006B39D8">
      <w:pPr>
        <w:spacing w:after="0" w:line="240" w:lineRule="auto"/>
        <w:ind w:left="-1418"/>
        <w:jc w:val="right"/>
        <w:rPr>
          <w:rFonts w:ascii="Times New Roman" w:eastAsia="Times New Roman" w:hAnsi="Times New Roman" w:cs="Times New Roman"/>
          <w:b/>
          <w:color w:val="000000"/>
          <w:sz w:val="24"/>
          <w:szCs w:val="24"/>
        </w:rPr>
      </w:pPr>
    </w:p>
    <w:p w:rsidR="006B39D8" w:rsidRDefault="00A009B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B39D8" w:rsidRDefault="00A009B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B39D8" w:rsidRPr="00FB0DA3" w:rsidRDefault="006A5547">
      <w:pPr>
        <w:spacing w:after="0" w:line="240" w:lineRule="auto"/>
        <w:ind w:left="-1418"/>
        <w:jc w:val="right"/>
        <w:rPr>
          <w:rFonts w:ascii="Times New Roman" w:eastAsia="Times New Roman" w:hAnsi="Times New Roman" w:cs="Times New Roman"/>
          <w:b/>
          <w:sz w:val="24"/>
          <w:szCs w:val="24"/>
        </w:rPr>
      </w:pPr>
      <w:proofErr w:type="spellStart"/>
      <w:r w:rsidRPr="00FB0DA3">
        <w:rPr>
          <w:rFonts w:ascii="Times New Roman" w:eastAsia="Times New Roman" w:hAnsi="Times New Roman" w:cs="Times New Roman"/>
          <w:b/>
          <w:sz w:val="24"/>
          <w:szCs w:val="24"/>
        </w:rPr>
        <w:t>Єланецької</w:t>
      </w:r>
      <w:proofErr w:type="spellEnd"/>
      <w:r w:rsidRPr="00FB0DA3">
        <w:rPr>
          <w:rFonts w:ascii="Times New Roman" w:eastAsia="Times New Roman" w:hAnsi="Times New Roman" w:cs="Times New Roman"/>
          <w:b/>
          <w:sz w:val="24"/>
          <w:szCs w:val="24"/>
        </w:rPr>
        <w:t xml:space="preserve"> селищної ради</w:t>
      </w:r>
    </w:p>
    <w:p w:rsidR="006B39D8" w:rsidRPr="00FB0DA3" w:rsidRDefault="00A009B5">
      <w:pPr>
        <w:spacing w:after="0" w:line="240" w:lineRule="auto"/>
        <w:jc w:val="right"/>
        <w:rPr>
          <w:rFonts w:ascii="Times New Roman" w:eastAsia="Times New Roman" w:hAnsi="Times New Roman" w:cs="Times New Roman"/>
          <w:sz w:val="24"/>
          <w:szCs w:val="24"/>
        </w:rPr>
      </w:pPr>
      <w:r w:rsidRPr="00FB0DA3">
        <w:rPr>
          <w:rFonts w:ascii="Times New Roman" w:eastAsia="Times New Roman" w:hAnsi="Times New Roman" w:cs="Times New Roman"/>
          <w:sz w:val="24"/>
          <w:szCs w:val="24"/>
        </w:rPr>
        <w:t xml:space="preserve">                                                           </w:t>
      </w:r>
      <w:r w:rsidR="00FB0DA3" w:rsidRPr="00FB0DA3">
        <w:rPr>
          <w:rFonts w:ascii="Times New Roman" w:eastAsia="Times New Roman" w:hAnsi="Times New Roman" w:cs="Times New Roman"/>
          <w:sz w:val="24"/>
          <w:szCs w:val="24"/>
        </w:rPr>
        <w:t>24.02</w:t>
      </w:r>
      <w:r w:rsidRPr="00FB0DA3">
        <w:rPr>
          <w:rFonts w:ascii="Times New Roman" w:eastAsia="Times New Roman" w:hAnsi="Times New Roman" w:cs="Times New Roman"/>
          <w:sz w:val="24"/>
          <w:szCs w:val="24"/>
        </w:rPr>
        <w:t>.20</w:t>
      </w:r>
      <w:r w:rsidR="00FB0DA3" w:rsidRPr="00FB0DA3">
        <w:rPr>
          <w:rFonts w:ascii="Times New Roman" w:eastAsia="Times New Roman" w:hAnsi="Times New Roman" w:cs="Times New Roman"/>
          <w:sz w:val="24"/>
          <w:szCs w:val="24"/>
        </w:rPr>
        <w:t>23</w:t>
      </w:r>
      <w:r w:rsidRPr="00FB0DA3">
        <w:rPr>
          <w:rFonts w:ascii="Times New Roman" w:eastAsia="Times New Roman" w:hAnsi="Times New Roman" w:cs="Times New Roman"/>
          <w:sz w:val="24"/>
          <w:szCs w:val="24"/>
        </w:rPr>
        <w:t xml:space="preserve"> №</w:t>
      </w:r>
      <w:r w:rsidR="00FB0DA3" w:rsidRPr="00FB0DA3">
        <w:rPr>
          <w:rFonts w:ascii="Times New Roman" w:eastAsia="Times New Roman" w:hAnsi="Times New Roman" w:cs="Times New Roman"/>
          <w:sz w:val="24"/>
          <w:szCs w:val="24"/>
        </w:rPr>
        <w:t>8</w:t>
      </w:r>
    </w:p>
    <w:p w:rsidR="006B39D8" w:rsidRDefault="00A009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39D8" w:rsidRDefault="006B39D8">
      <w:pPr>
        <w:spacing w:after="0" w:line="240" w:lineRule="auto"/>
        <w:rPr>
          <w:rFonts w:ascii="Times New Roman" w:eastAsia="Times New Roman" w:hAnsi="Times New Roman" w:cs="Times New Roman"/>
          <w:b/>
          <w:color w:val="000000"/>
          <w:sz w:val="24"/>
          <w:szCs w:val="24"/>
        </w:rPr>
      </w:pPr>
    </w:p>
    <w:p w:rsidR="006B39D8" w:rsidRDefault="006B39D8">
      <w:pPr>
        <w:spacing w:after="0" w:line="240" w:lineRule="auto"/>
        <w:rPr>
          <w:rFonts w:ascii="Times New Roman" w:eastAsia="Times New Roman" w:hAnsi="Times New Roman" w:cs="Times New Roman"/>
          <w:b/>
          <w:color w:val="000000"/>
          <w:sz w:val="24"/>
          <w:szCs w:val="24"/>
        </w:rPr>
      </w:pPr>
    </w:p>
    <w:p w:rsidR="006B39D8" w:rsidRDefault="006B39D8">
      <w:pPr>
        <w:spacing w:after="0" w:line="240" w:lineRule="auto"/>
        <w:rPr>
          <w:rFonts w:ascii="Times New Roman" w:eastAsia="Times New Roman" w:hAnsi="Times New Roman" w:cs="Times New Roman"/>
          <w:b/>
          <w:color w:val="000000"/>
          <w:sz w:val="24"/>
          <w:szCs w:val="24"/>
        </w:rPr>
      </w:pPr>
    </w:p>
    <w:p w:rsidR="006B39D8" w:rsidRDefault="006B39D8">
      <w:pPr>
        <w:spacing w:after="0" w:line="240" w:lineRule="auto"/>
        <w:rPr>
          <w:rFonts w:ascii="Times New Roman" w:eastAsia="Times New Roman" w:hAnsi="Times New Roman" w:cs="Times New Roman"/>
          <w:b/>
          <w:color w:val="000000"/>
          <w:sz w:val="24"/>
          <w:szCs w:val="24"/>
        </w:rPr>
      </w:pPr>
    </w:p>
    <w:p w:rsidR="006B39D8" w:rsidRDefault="00A009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39D8" w:rsidRDefault="00A009B5" w:rsidP="006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6B39D8" w:rsidRDefault="00A009B5" w:rsidP="0065139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51392">
        <w:rPr>
          <w:rFonts w:ascii="Times New Roman" w:eastAsia="Times New Roman" w:hAnsi="Times New Roman" w:cs="Times New Roman"/>
          <w:b/>
          <w:sz w:val="24"/>
          <w:szCs w:val="24"/>
        </w:rPr>
        <w:t>(з особливостями)</w:t>
      </w:r>
    </w:p>
    <w:p w:rsidR="006B39D8" w:rsidRDefault="00A009B5" w:rsidP="006513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6808A8">
        <w:rPr>
          <w:rFonts w:ascii="Times New Roman" w:eastAsia="Times New Roman" w:hAnsi="Times New Roman" w:cs="Times New Roman"/>
          <w:b/>
          <w:sz w:val="24"/>
          <w:szCs w:val="24"/>
        </w:rPr>
        <w:t>Товару</w:t>
      </w:r>
    </w:p>
    <w:p w:rsidR="006B39D8" w:rsidRDefault="006B39D8" w:rsidP="00651392">
      <w:pPr>
        <w:spacing w:before="240" w:after="0" w:line="240" w:lineRule="auto"/>
        <w:jc w:val="center"/>
        <w:rPr>
          <w:rFonts w:ascii="Times New Roman" w:eastAsia="Times New Roman" w:hAnsi="Times New Roman" w:cs="Times New Roman"/>
          <w:color w:val="000000"/>
          <w:sz w:val="24"/>
          <w:szCs w:val="24"/>
        </w:rPr>
      </w:pPr>
    </w:p>
    <w:p w:rsidR="006B39D8" w:rsidRPr="00651392" w:rsidRDefault="00227DD0" w:rsidP="00651392">
      <w:pPr>
        <w:spacing w:before="240" w:after="0" w:line="240" w:lineRule="auto"/>
        <w:jc w:val="center"/>
        <w:rPr>
          <w:rFonts w:ascii="Times New Roman" w:eastAsia="Times New Roman" w:hAnsi="Times New Roman" w:cs="Times New Roman"/>
          <w:b/>
          <w:i/>
          <w:sz w:val="24"/>
          <w:szCs w:val="24"/>
        </w:rPr>
      </w:pPr>
      <w:r w:rsidRPr="00651392">
        <w:rPr>
          <w:rFonts w:ascii="Times New Roman" w:eastAsia="Times New Roman" w:hAnsi="Times New Roman" w:cs="Times New Roman"/>
          <w:b/>
          <w:i/>
          <w:sz w:val="24"/>
          <w:szCs w:val="24"/>
        </w:rPr>
        <w:t>Бензин А-95, Дизельне паливо</w:t>
      </w:r>
    </w:p>
    <w:p w:rsidR="006B39D8" w:rsidRDefault="00A009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39D8" w:rsidRDefault="00A009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39D8" w:rsidRDefault="006B39D8">
      <w:pPr>
        <w:spacing w:before="240" w:after="0" w:line="240" w:lineRule="auto"/>
        <w:rPr>
          <w:rFonts w:ascii="Times New Roman" w:eastAsia="Times New Roman" w:hAnsi="Times New Roman" w:cs="Times New Roman"/>
          <w:sz w:val="24"/>
          <w:szCs w:val="24"/>
        </w:rPr>
      </w:pPr>
    </w:p>
    <w:p w:rsidR="006B39D8" w:rsidRDefault="00A009B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39D8" w:rsidRDefault="006B39D8">
      <w:pPr>
        <w:spacing w:before="240" w:after="0" w:line="240" w:lineRule="auto"/>
        <w:rPr>
          <w:rFonts w:ascii="Times New Roman" w:eastAsia="Times New Roman" w:hAnsi="Times New Roman" w:cs="Times New Roman"/>
          <w:color w:val="000000"/>
          <w:sz w:val="24"/>
          <w:szCs w:val="24"/>
        </w:rPr>
      </w:pPr>
    </w:p>
    <w:p w:rsidR="006B39D8" w:rsidRDefault="006B39D8">
      <w:pPr>
        <w:spacing w:before="240" w:after="0" w:line="240" w:lineRule="auto"/>
        <w:rPr>
          <w:rFonts w:ascii="Times New Roman" w:eastAsia="Times New Roman" w:hAnsi="Times New Roman" w:cs="Times New Roman"/>
          <w:color w:val="000000"/>
          <w:sz w:val="24"/>
          <w:szCs w:val="24"/>
        </w:rPr>
      </w:pPr>
    </w:p>
    <w:p w:rsidR="006B39D8" w:rsidRDefault="006B39D8">
      <w:pPr>
        <w:spacing w:before="240" w:after="0" w:line="240" w:lineRule="auto"/>
        <w:rPr>
          <w:rFonts w:ascii="Times New Roman" w:eastAsia="Times New Roman" w:hAnsi="Times New Roman" w:cs="Times New Roman"/>
          <w:sz w:val="24"/>
          <w:szCs w:val="24"/>
        </w:rPr>
      </w:pPr>
    </w:p>
    <w:p w:rsidR="006B39D8" w:rsidRDefault="006B39D8">
      <w:pPr>
        <w:spacing w:before="240" w:after="0" w:line="240" w:lineRule="auto"/>
        <w:rPr>
          <w:rFonts w:ascii="Times New Roman" w:eastAsia="Times New Roman" w:hAnsi="Times New Roman" w:cs="Times New Roman"/>
          <w:sz w:val="24"/>
          <w:szCs w:val="24"/>
        </w:rPr>
      </w:pPr>
    </w:p>
    <w:p w:rsidR="006B39D8" w:rsidRDefault="006B39D8">
      <w:pPr>
        <w:spacing w:before="240" w:after="0" w:line="240" w:lineRule="auto"/>
        <w:rPr>
          <w:rFonts w:ascii="Times New Roman" w:eastAsia="Times New Roman" w:hAnsi="Times New Roman" w:cs="Times New Roman"/>
          <w:sz w:val="24"/>
          <w:szCs w:val="24"/>
        </w:rPr>
      </w:pPr>
    </w:p>
    <w:p w:rsidR="006B39D8" w:rsidRDefault="006B39D8">
      <w:pPr>
        <w:spacing w:before="240" w:after="0" w:line="240" w:lineRule="auto"/>
        <w:rPr>
          <w:rFonts w:ascii="Times New Roman" w:eastAsia="Times New Roman" w:hAnsi="Times New Roman" w:cs="Times New Roman"/>
          <w:sz w:val="24"/>
          <w:szCs w:val="24"/>
        </w:rPr>
      </w:pPr>
    </w:p>
    <w:p w:rsidR="00227DD0" w:rsidRDefault="00227DD0">
      <w:pPr>
        <w:spacing w:before="240" w:after="0" w:line="240" w:lineRule="auto"/>
        <w:rPr>
          <w:rFonts w:ascii="Times New Roman" w:eastAsia="Times New Roman" w:hAnsi="Times New Roman" w:cs="Times New Roman"/>
          <w:sz w:val="24"/>
          <w:szCs w:val="24"/>
        </w:rPr>
      </w:pPr>
    </w:p>
    <w:p w:rsidR="00227DD0" w:rsidRDefault="00227DD0">
      <w:pPr>
        <w:spacing w:before="240" w:after="0" w:line="240" w:lineRule="auto"/>
        <w:rPr>
          <w:rFonts w:ascii="Times New Roman" w:eastAsia="Times New Roman" w:hAnsi="Times New Roman" w:cs="Times New Roman"/>
          <w:sz w:val="24"/>
          <w:szCs w:val="24"/>
        </w:rPr>
      </w:pPr>
    </w:p>
    <w:p w:rsidR="00227DD0" w:rsidRDefault="00227DD0">
      <w:pPr>
        <w:spacing w:before="240" w:after="0" w:line="240" w:lineRule="auto"/>
        <w:rPr>
          <w:rFonts w:ascii="Times New Roman" w:eastAsia="Times New Roman" w:hAnsi="Times New Roman" w:cs="Times New Roman"/>
          <w:sz w:val="24"/>
          <w:szCs w:val="24"/>
        </w:rPr>
      </w:pPr>
    </w:p>
    <w:p w:rsidR="00227DD0" w:rsidRDefault="00227DD0">
      <w:pPr>
        <w:spacing w:before="240" w:after="0" w:line="240" w:lineRule="auto"/>
        <w:rPr>
          <w:rFonts w:ascii="Times New Roman" w:eastAsia="Times New Roman" w:hAnsi="Times New Roman" w:cs="Times New Roman"/>
          <w:sz w:val="24"/>
          <w:szCs w:val="24"/>
        </w:rPr>
      </w:pPr>
    </w:p>
    <w:p w:rsidR="006B39D8" w:rsidRPr="00227DD0" w:rsidRDefault="005F700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5F700C">
        <w:rPr>
          <w:rFonts w:ascii="Times New Roman" w:eastAsia="Times New Roman" w:hAnsi="Times New Roman" w:cs="Times New Roman"/>
          <w:sz w:val="24"/>
          <w:szCs w:val="24"/>
        </w:rPr>
        <w:t>С</w:t>
      </w:r>
      <w:r w:rsidR="00A009B5" w:rsidRPr="005F700C">
        <w:rPr>
          <w:rFonts w:ascii="Times New Roman" w:eastAsia="Times New Roman" w:hAnsi="Times New Roman" w:cs="Times New Roman"/>
          <w:sz w:val="24"/>
          <w:szCs w:val="24"/>
        </w:rPr>
        <w:t>мт</w:t>
      </w:r>
      <w:proofErr w:type="spellEnd"/>
      <w:r w:rsidRPr="005F700C">
        <w:rPr>
          <w:rFonts w:ascii="Times New Roman" w:eastAsia="Times New Roman" w:hAnsi="Times New Roman" w:cs="Times New Roman"/>
          <w:sz w:val="24"/>
          <w:szCs w:val="24"/>
        </w:rPr>
        <w:t xml:space="preserve"> </w:t>
      </w:r>
      <w:proofErr w:type="spellStart"/>
      <w:r w:rsidRPr="005F700C">
        <w:rPr>
          <w:rFonts w:ascii="Times New Roman" w:eastAsia="Times New Roman" w:hAnsi="Times New Roman" w:cs="Times New Roman"/>
          <w:sz w:val="24"/>
          <w:szCs w:val="24"/>
        </w:rPr>
        <w:t>Єланець</w:t>
      </w:r>
      <w:proofErr w:type="spellEnd"/>
      <w:r w:rsidR="00A009B5" w:rsidRPr="00227DD0">
        <w:rPr>
          <w:rFonts w:ascii="Times New Roman" w:eastAsia="Times New Roman" w:hAnsi="Times New Roman" w:cs="Times New Roman"/>
          <w:sz w:val="24"/>
          <w:szCs w:val="24"/>
          <w:u w:val="single"/>
        </w:rPr>
        <w:t xml:space="preserve"> </w:t>
      </w:r>
      <w:r w:rsidR="00A009B5" w:rsidRPr="00227DD0">
        <w:rPr>
          <w:rFonts w:ascii="Times New Roman" w:eastAsia="Times New Roman" w:hAnsi="Times New Roman" w:cs="Times New Roman"/>
          <w:i/>
          <w:sz w:val="24"/>
          <w:szCs w:val="24"/>
        </w:rPr>
        <w:t xml:space="preserve">- </w:t>
      </w:r>
      <w:r w:rsidR="00A009B5" w:rsidRPr="00227DD0">
        <w:rPr>
          <w:rFonts w:ascii="Times New Roman" w:eastAsia="Times New Roman" w:hAnsi="Times New Roman" w:cs="Times New Roman"/>
          <w:color w:val="000000"/>
          <w:sz w:val="24"/>
          <w:szCs w:val="24"/>
        </w:rPr>
        <w:t>20</w:t>
      </w:r>
      <w:r w:rsidR="0082545D" w:rsidRPr="00227DD0">
        <w:rPr>
          <w:rFonts w:ascii="Times New Roman" w:eastAsia="Times New Roman" w:hAnsi="Times New Roman" w:cs="Times New Roman"/>
          <w:color w:val="000000"/>
          <w:sz w:val="24"/>
          <w:szCs w:val="24"/>
        </w:rPr>
        <w:t>23</w:t>
      </w:r>
      <w:r w:rsidR="00A009B5" w:rsidRPr="00227DD0">
        <w:rPr>
          <w:rFonts w:ascii="Times New Roman" w:eastAsia="Times New Roman" w:hAnsi="Times New Roman" w:cs="Times New Roman"/>
          <w:color w:val="000000"/>
          <w:sz w:val="24"/>
          <w:szCs w:val="24"/>
        </w:rPr>
        <w:t xml:space="preserve"> рік</w:t>
      </w:r>
    </w:p>
    <w:p w:rsidR="006B39D8" w:rsidRDefault="006B39D8">
      <w:pPr>
        <w:spacing w:after="0" w:line="240" w:lineRule="auto"/>
        <w:rPr>
          <w:rFonts w:ascii="Times New Roman" w:eastAsia="Times New Roman" w:hAnsi="Times New Roman" w:cs="Times New Roman"/>
          <w:sz w:val="24"/>
          <w:szCs w:val="24"/>
        </w:rPr>
      </w:pPr>
    </w:p>
    <w:p w:rsidR="006B39D8" w:rsidRDefault="006B39D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B39D8">
        <w:trPr>
          <w:trHeight w:val="416"/>
          <w:jc w:val="center"/>
        </w:trPr>
        <w:tc>
          <w:tcPr>
            <w:tcW w:w="705" w:type="dxa"/>
            <w:vAlign w:val="center"/>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39D8" w:rsidRDefault="00A009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39D8">
        <w:trPr>
          <w:trHeight w:val="411"/>
          <w:jc w:val="center"/>
        </w:trPr>
        <w:tc>
          <w:tcPr>
            <w:tcW w:w="705" w:type="dxa"/>
            <w:vAlign w:val="center"/>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39D8">
        <w:trPr>
          <w:trHeight w:val="1119"/>
          <w:jc w:val="center"/>
        </w:trPr>
        <w:tc>
          <w:tcPr>
            <w:tcW w:w="705" w:type="dxa"/>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39D8" w:rsidRDefault="00A009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39D8" w:rsidRDefault="00A009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114DD">
              <w:rPr>
                <w:rFonts w:ascii="Times New Roman" w:eastAsia="Times New Roman" w:hAnsi="Times New Roman" w:cs="Times New Roman"/>
                <w:color w:val="000000"/>
                <w:sz w:val="24"/>
                <w:szCs w:val="24"/>
              </w:rPr>
              <w:t xml:space="preserve">«Про публічні закупівлі» (далі </w:t>
            </w:r>
            <w:r w:rsidRPr="009114DD">
              <w:rPr>
                <w:rFonts w:ascii="Times New Roman" w:eastAsia="Times New Roman" w:hAnsi="Times New Roman" w:cs="Times New Roman"/>
                <w:sz w:val="24"/>
                <w:szCs w:val="24"/>
              </w:rPr>
              <w:t>—</w:t>
            </w:r>
            <w:r w:rsidRPr="009114DD">
              <w:rPr>
                <w:rFonts w:ascii="Times New Roman" w:eastAsia="Times New Roman" w:hAnsi="Times New Roman" w:cs="Times New Roman"/>
                <w:color w:val="000000"/>
                <w:sz w:val="24"/>
                <w:szCs w:val="24"/>
              </w:rPr>
              <w:t xml:space="preserve"> Закон)</w:t>
            </w:r>
            <w:r w:rsidRPr="009114D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B39D8" w:rsidRDefault="00A009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39D8">
        <w:trPr>
          <w:trHeight w:val="615"/>
          <w:jc w:val="center"/>
        </w:trPr>
        <w:tc>
          <w:tcPr>
            <w:tcW w:w="705" w:type="dxa"/>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39D8" w:rsidRDefault="00A009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39D8" w:rsidRDefault="00A009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39D8">
        <w:trPr>
          <w:trHeight w:val="285"/>
          <w:jc w:val="center"/>
        </w:trPr>
        <w:tc>
          <w:tcPr>
            <w:tcW w:w="705" w:type="dxa"/>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39D8" w:rsidRDefault="00A009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39D8" w:rsidRPr="004C4704" w:rsidRDefault="009114DD">
            <w:pPr>
              <w:jc w:val="both"/>
              <w:rPr>
                <w:rFonts w:ascii="Times New Roman" w:eastAsia="Times New Roman" w:hAnsi="Times New Roman" w:cs="Times New Roman"/>
                <w:i/>
                <w:sz w:val="24"/>
                <w:szCs w:val="24"/>
              </w:rPr>
            </w:pPr>
            <w:proofErr w:type="spellStart"/>
            <w:r w:rsidRPr="004C4704">
              <w:rPr>
                <w:rFonts w:ascii="Times New Roman" w:eastAsia="Times New Roman" w:hAnsi="Times New Roman" w:cs="Times New Roman"/>
                <w:i/>
                <w:sz w:val="24"/>
                <w:szCs w:val="24"/>
              </w:rPr>
              <w:t>Єланецька</w:t>
            </w:r>
            <w:proofErr w:type="spellEnd"/>
            <w:r w:rsidRPr="004C4704">
              <w:rPr>
                <w:rFonts w:ascii="Times New Roman" w:eastAsia="Times New Roman" w:hAnsi="Times New Roman" w:cs="Times New Roman"/>
                <w:i/>
                <w:sz w:val="24"/>
                <w:szCs w:val="24"/>
              </w:rPr>
              <w:t xml:space="preserve"> селищна рада</w:t>
            </w:r>
          </w:p>
        </w:tc>
      </w:tr>
      <w:tr w:rsidR="006B39D8">
        <w:trPr>
          <w:trHeight w:val="510"/>
          <w:jc w:val="center"/>
        </w:trPr>
        <w:tc>
          <w:tcPr>
            <w:tcW w:w="705" w:type="dxa"/>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39D8" w:rsidRDefault="00A009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B39D8" w:rsidRPr="004C4704" w:rsidRDefault="009114DD" w:rsidP="009114DD">
            <w:pPr>
              <w:jc w:val="both"/>
              <w:rPr>
                <w:rFonts w:ascii="Times New Roman" w:eastAsia="Times New Roman" w:hAnsi="Times New Roman" w:cs="Times New Roman"/>
                <w:sz w:val="24"/>
                <w:szCs w:val="24"/>
              </w:rPr>
            </w:pPr>
            <w:r w:rsidRPr="004C4704">
              <w:rPr>
                <w:rFonts w:ascii="Times New Roman" w:eastAsia="Times New Roman" w:hAnsi="Times New Roman" w:cs="Times New Roman"/>
                <w:sz w:val="24"/>
                <w:szCs w:val="24"/>
              </w:rPr>
              <w:t xml:space="preserve">вул. Паркова, 15а, </w:t>
            </w:r>
            <w:proofErr w:type="spellStart"/>
            <w:r w:rsidRPr="004C4704">
              <w:rPr>
                <w:rFonts w:ascii="Times New Roman" w:eastAsia="Times New Roman" w:hAnsi="Times New Roman" w:cs="Times New Roman"/>
                <w:sz w:val="24"/>
                <w:szCs w:val="24"/>
              </w:rPr>
              <w:t>смт</w:t>
            </w:r>
            <w:proofErr w:type="spellEnd"/>
            <w:r w:rsidRPr="004C4704">
              <w:rPr>
                <w:rFonts w:ascii="Times New Roman" w:eastAsia="Times New Roman" w:hAnsi="Times New Roman" w:cs="Times New Roman"/>
                <w:sz w:val="24"/>
                <w:szCs w:val="24"/>
              </w:rPr>
              <w:t xml:space="preserve">. </w:t>
            </w:r>
            <w:proofErr w:type="spellStart"/>
            <w:r w:rsidRPr="004C4704">
              <w:rPr>
                <w:rFonts w:ascii="Times New Roman" w:eastAsia="Times New Roman" w:hAnsi="Times New Roman" w:cs="Times New Roman"/>
                <w:sz w:val="24"/>
                <w:szCs w:val="24"/>
              </w:rPr>
              <w:t>Єланець</w:t>
            </w:r>
            <w:proofErr w:type="spellEnd"/>
            <w:r w:rsidRPr="004C4704">
              <w:rPr>
                <w:rFonts w:ascii="Times New Roman" w:eastAsia="Times New Roman" w:hAnsi="Times New Roman" w:cs="Times New Roman"/>
                <w:sz w:val="24"/>
                <w:szCs w:val="24"/>
              </w:rPr>
              <w:t>, Вознесенський р-н., Миколаївська обл., Україна, 55501</w:t>
            </w:r>
          </w:p>
        </w:tc>
      </w:tr>
      <w:tr w:rsidR="006B39D8">
        <w:trPr>
          <w:trHeight w:val="1119"/>
          <w:jc w:val="center"/>
        </w:trPr>
        <w:tc>
          <w:tcPr>
            <w:tcW w:w="705" w:type="dxa"/>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39D8" w:rsidRDefault="00A009B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B39D8" w:rsidRPr="004C4704" w:rsidRDefault="00A009B5">
            <w:pPr>
              <w:jc w:val="both"/>
              <w:rPr>
                <w:rFonts w:ascii="Times New Roman" w:eastAsia="Times New Roman" w:hAnsi="Times New Roman" w:cs="Times New Roman"/>
                <w:sz w:val="24"/>
                <w:szCs w:val="24"/>
              </w:rPr>
            </w:pPr>
            <w:r w:rsidRPr="004C4704">
              <w:rPr>
                <w:rFonts w:ascii="Times New Roman" w:eastAsia="Times New Roman" w:hAnsi="Times New Roman" w:cs="Times New Roman"/>
                <w:sz w:val="24"/>
                <w:szCs w:val="24"/>
              </w:rPr>
              <w:t xml:space="preserve">ПІБ: </w:t>
            </w:r>
            <w:proofErr w:type="spellStart"/>
            <w:r w:rsidR="009114DD" w:rsidRPr="004C4704">
              <w:rPr>
                <w:rFonts w:ascii="Times New Roman" w:eastAsia="Times New Roman" w:hAnsi="Times New Roman" w:cs="Times New Roman"/>
                <w:sz w:val="24"/>
                <w:szCs w:val="24"/>
              </w:rPr>
              <w:t>Рудінський</w:t>
            </w:r>
            <w:proofErr w:type="spellEnd"/>
            <w:r w:rsidR="009114DD" w:rsidRPr="004C4704">
              <w:rPr>
                <w:rFonts w:ascii="Times New Roman" w:eastAsia="Times New Roman" w:hAnsi="Times New Roman" w:cs="Times New Roman"/>
                <w:sz w:val="24"/>
                <w:szCs w:val="24"/>
              </w:rPr>
              <w:t xml:space="preserve"> Максим Олександрович</w:t>
            </w:r>
            <w:r w:rsidRPr="004C4704">
              <w:rPr>
                <w:rFonts w:ascii="Times New Roman" w:eastAsia="Times New Roman" w:hAnsi="Times New Roman" w:cs="Times New Roman"/>
                <w:sz w:val="24"/>
                <w:szCs w:val="24"/>
              </w:rPr>
              <w:t xml:space="preserve"> – </w:t>
            </w:r>
            <w:r w:rsidR="009114DD" w:rsidRPr="004C4704">
              <w:rPr>
                <w:rFonts w:ascii="Times New Roman" w:eastAsia="Times New Roman" w:hAnsi="Times New Roman" w:cs="Times New Roman"/>
                <w:sz w:val="24"/>
                <w:szCs w:val="24"/>
              </w:rPr>
              <w:t>головний спеціаліст з державних закупівель</w:t>
            </w:r>
          </w:p>
          <w:p w:rsidR="006B39D8" w:rsidRPr="004C4704" w:rsidRDefault="00A009B5">
            <w:pPr>
              <w:jc w:val="both"/>
              <w:rPr>
                <w:rFonts w:ascii="Times New Roman" w:eastAsia="Times New Roman" w:hAnsi="Times New Roman" w:cs="Times New Roman"/>
                <w:sz w:val="24"/>
                <w:szCs w:val="24"/>
              </w:rPr>
            </w:pPr>
            <w:r w:rsidRPr="004C4704">
              <w:rPr>
                <w:rFonts w:ascii="Times New Roman" w:eastAsia="Times New Roman" w:hAnsi="Times New Roman" w:cs="Times New Roman"/>
                <w:sz w:val="24"/>
                <w:szCs w:val="24"/>
              </w:rPr>
              <w:t>e-</w:t>
            </w:r>
            <w:proofErr w:type="spellStart"/>
            <w:r w:rsidRPr="004C4704">
              <w:rPr>
                <w:rFonts w:ascii="Times New Roman" w:eastAsia="Times New Roman" w:hAnsi="Times New Roman" w:cs="Times New Roman"/>
                <w:sz w:val="24"/>
                <w:szCs w:val="24"/>
              </w:rPr>
              <w:t>mail</w:t>
            </w:r>
            <w:proofErr w:type="spellEnd"/>
            <w:r w:rsidRPr="004C4704">
              <w:rPr>
                <w:rFonts w:ascii="Times New Roman" w:eastAsia="Times New Roman" w:hAnsi="Times New Roman" w:cs="Times New Roman"/>
                <w:sz w:val="24"/>
                <w:szCs w:val="24"/>
              </w:rPr>
              <w:t xml:space="preserve">: </w:t>
            </w:r>
            <w:hyperlink r:id="rId8" w:history="1">
              <w:r w:rsidR="009114DD" w:rsidRPr="004C4704">
                <w:rPr>
                  <w:rStyle w:val="a6"/>
                  <w:rFonts w:ascii="Times New Roman" w:eastAsia="Times New Roman" w:hAnsi="Times New Roman" w:cs="Times New Roman"/>
                </w:rPr>
                <w:t>04375079</w:t>
              </w:r>
              <w:r w:rsidR="009114DD" w:rsidRPr="004C4704">
                <w:rPr>
                  <w:rStyle w:val="a6"/>
                  <w:rFonts w:ascii="Times New Roman" w:eastAsia="Times New Roman" w:hAnsi="Times New Roman" w:cs="Times New Roman"/>
                  <w:lang w:val="ru-RU"/>
                </w:rPr>
                <w:t>@</w:t>
              </w:r>
              <w:r w:rsidR="009114DD" w:rsidRPr="004C4704">
                <w:rPr>
                  <w:rStyle w:val="a6"/>
                  <w:rFonts w:ascii="Times New Roman" w:eastAsia="Times New Roman" w:hAnsi="Times New Roman" w:cs="Times New Roman"/>
                  <w:lang w:val="en-US"/>
                </w:rPr>
                <w:t>mail</w:t>
              </w:r>
              <w:r w:rsidR="009114DD" w:rsidRPr="004C4704">
                <w:rPr>
                  <w:rStyle w:val="a6"/>
                  <w:rFonts w:ascii="Times New Roman" w:eastAsia="Times New Roman" w:hAnsi="Times New Roman" w:cs="Times New Roman"/>
                  <w:lang w:val="ru-RU"/>
                </w:rPr>
                <w:t>.</w:t>
              </w:r>
              <w:proofErr w:type="spellStart"/>
              <w:r w:rsidR="009114DD" w:rsidRPr="004C4704">
                <w:rPr>
                  <w:rStyle w:val="a6"/>
                  <w:rFonts w:ascii="Times New Roman" w:eastAsia="Times New Roman" w:hAnsi="Times New Roman" w:cs="Times New Roman"/>
                  <w:lang w:val="en-US"/>
                </w:rPr>
                <w:t>gov</w:t>
              </w:r>
              <w:proofErr w:type="spellEnd"/>
              <w:r w:rsidR="009114DD" w:rsidRPr="004C4704">
                <w:rPr>
                  <w:rStyle w:val="a6"/>
                  <w:rFonts w:ascii="Times New Roman" w:eastAsia="Times New Roman" w:hAnsi="Times New Roman" w:cs="Times New Roman"/>
                  <w:lang w:val="ru-RU"/>
                </w:rPr>
                <w:t>.</w:t>
              </w:r>
              <w:proofErr w:type="spellStart"/>
              <w:r w:rsidR="009114DD" w:rsidRPr="004C4704">
                <w:rPr>
                  <w:rStyle w:val="a6"/>
                  <w:rFonts w:ascii="Times New Roman" w:eastAsia="Times New Roman" w:hAnsi="Times New Roman" w:cs="Times New Roman"/>
                  <w:lang w:val="en-US"/>
                </w:rPr>
                <w:t>ua</w:t>
              </w:r>
              <w:proofErr w:type="spellEnd"/>
            </w:hyperlink>
            <w:r w:rsidRPr="004C4704">
              <w:rPr>
                <w:rFonts w:ascii="Times New Roman" w:eastAsia="Times New Roman" w:hAnsi="Times New Roman" w:cs="Times New Roman"/>
              </w:rPr>
              <w:t xml:space="preserve"> </w:t>
            </w:r>
          </w:p>
          <w:p w:rsidR="006B39D8" w:rsidRPr="004C4704" w:rsidRDefault="00A009B5">
            <w:pPr>
              <w:jc w:val="both"/>
              <w:rPr>
                <w:rFonts w:ascii="Times New Roman" w:eastAsia="Times New Roman" w:hAnsi="Times New Roman" w:cs="Times New Roman"/>
                <w:sz w:val="24"/>
                <w:szCs w:val="24"/>
                <w:lang w:val="en-US"/>
              </w:rPr>
            </w:pPr>
            <w:r w:rsidRPr="004C4704">
              <w:rPr>
                <w:rFonts w:ascii="Times New Roman" w:eastAsia="Times New Roman" w:hAnsi="Times New Roman" w:cs="Times New Roman"/>
                <w:sz w:val="24"/>
                <w:szCs w:val="24"/>
              </w:rPr>
              <w:t xml:space="preserve">тел./факс: </w:t>
            </w:r>
            <w:r w:rsidR="009114DD" w:rsidRPr="004C4704">
              <w:rPr>
                <w:rFonts w:ascii="Times New Roman" w:eastAsia="Times New Roman" w:hAnsi="Times New Roman" w:cs="Times New Roman"/>
                <w:sz w:val="24"/>
                <w:szCs w:val="24"/>
                <w:lang w:val="en-US"/>
              </w:rPr>
              <w:t>05159-9</w:t>
            </w:r>
            <w:r w:rsidR="004C4704" w:rsidRPr="004C4704">
              <w:rPr>
                <w:rFonts w:ascii="Times New Roman" w:eastAsia="Times New Roman" w:hAnsi="Times New Roman" w:cs="Times New Roman"/>
                <w:sz w:val="24"/>
                <w:szCs w:val="24"/>
                <w:lang w:val="en-US"/>
              </w:rPr>
              <w:t>-14-67</w:t>
            </w:r>
          </w:p>
          <w:p w:rsidR="006B39D8" w:rsidRPr="004C4704" w:rsidRDefault="006B39D8" w:rsidP="004C4704">
            <w:pPr>
              <w:jc w:val="both"/>
              <w:rPr>
                <w:rFonts w:ascii="Times New Roman" w:eastAsia="Times New Roman" w:hAnsi="Times New Roman" w:cs="Times New Roman"/>
                <w:sz w:val="24"/>
                <w:szCs w:val="24"/>
                <w:lang w:val="en-US"/>
              </w:rPr>
            </w:pPr>
          </w:p>
        </w:tc>
      </w:tr>
      <w:tr w:rsidR="006B39D8">
        <w:trPr>
          <w:trHeight w:val="15"/>
          <w:jc w:val="center"/>
        </w:trPr>
        <w:tc>
          <w:tcPr>
            <w:tcW w:w="705" w:type="dxa"/>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39D8" w:rsidRDefault="00A009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B39D8" w:rsidRDefault="00A009B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B39D8">
        <w:trPr>
          <w:trHeight w:val="240"/>
          <w:jc w:val="center"/>
        </w:trPr>
        <w:tc>
          <w:tcPr>
            <w:tcW w:w="705" w:type="dxa"/>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39D8" w:rsidRDefault="00A009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B39D8" w:rsidRDefault="00A009B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39D8">
        <w:trPr>
          <w:jc w:val="center"/>
        </w:trPr>
        <w:tc>
          <w:tcPr>
            <w:tcW w:w="705" w:type="dxa"/>
          </w:tcPr>
          <w:p w:rsidR="006B39D8" w:rsidRDefault="00A009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39D8" w:rsidRDefault="00A009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B39D8" w:rsidRPr="00563031" w:rsidRDefault="00563031">
            <w:pPr>
              <w:jc w:val="both"/>
              <w:rPr>
                <w:rFonts w:ascii="Times New Roman" w:eastAsia="Times New Roman" w:hAnsi="Times New Roman" w:cs="Times New Roman"/>
                <w:i/>
                <w:sz w:val="24"/>
                <w:szCs w:val="24"/>
              </w:rPr>
            </w:pPr>
            <w:r w:rsidRPr="00563031">
              <w:rPr>
                <w:rFonts w:ascii="Times New Roman" w:eastAsia="Times New Roman" w:hAnsi="Times New Roman" w:cs="Times New Roman"/>
                <w:i/>
                <w:sz w:val="24"/>
                <w:szCs w:val="24"/>
              </w:rPr>
              <w:t>Бензин А-95, Дизельне паливо</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39D8" w:rsidRDefault="00A009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B39D8" w:rsidRDefault="006B39D8" w:rsidP="001130D2">
            <w:pPr>
              <w:widowControl w:val="0"/>
              <w:ind w:right="120"/>
              <w:jc w:val="both"/>
              <w:rPr>
                <w:rFonts w:ascii="Times New Roman" w:eastAsia="Times New Roman" w:hAnsi="Times New Roman" w:cs="Times New Roman"/>
                <w:i/>
                <w:color w:val="FF0000"/>
                <w:sz w:val="24"/>
                <w:szCs w:val="24"/>
                <w:highlight w:val="yellow"/>
              </w:rPr>
            </w:pP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B39D8" w:rsidRPr="009B3E44" w:rsidRDefault="00A009B5">
            <w:pPr>
              <w:widowControl w:val="0"/>
              <w:rPr>
                <w:rFonts w:ascii="Times New Roman" w:eastAsia="Times New Roman" w:hAnsi="Times New Roman" w:cs="Times New Roman"/>
                <w:i/>
                <w:color w:val="FF0000"/>
                <w:sz w:val="24"/>
                <w:szCs w:val="24"/>
              </w:rPr>
            </w:pPr>
            <w:r w:rsidRPr="009B3E44">
              <w:rPr>
                <w:rFonts w:ascii="Times New Roman" w:eastAsia="Times New Roman" w:hAnsi="Times New Roman" w:cs="Times New Roman"/>
                <w:color w:val="000000"/>
                <w:sz w:val="24"/>
                <w:szCs w:val="24"/>
              </w:rPr>
              <w:t xml:space="preserve">кількість товару та місце його поставки </w:t>
            </w:r>
            <w:r w:rsidRPr="009B3E44">
              <w:rPr>
                <w:rFonts w:ascii="Times New Roman" w:eastAsia="Times New Roman" w:hAnsi="Times New Roman" w:cs="Times New Roman"/>
                <w:i/>
                <w:color w:val="FF0000"/>
                <w:sz w:val="24"/>
                <w:szCs w:val="24"/>
              </w:rPr>
              <w:t>(для товару)</w:t>
            </w:r>
          </w:p>
          <w:p w:rsidR="006B39D8" w:rsidRPr="009B3E44" w:rsidRDefault="006B39D8">
            <w:pPr>
              <w:widowControl w:val="0"/>
              <w:rPr>
                <w:rFonts w:ascii="Times New Roman" w:eastAsia="Times New Roman" w:hAnsi="Times New Roman" w:cs="Times New Roman"/>
                <w:color w:val="000000"/>
                <w:sz w:val="24"/>
                <w:szCs w:val="24"/>
              </w:rPr>
            </w:pPr>
          </w:p>
        </w:tc>
        <w:tc>
          <w:tcPr>
            <w:tcW w:w="6420" w:type="dxa"/>
          </w:tcPr>
          <w:p w:rsidR="00A65FC9" w:rsidRDefault="00A009B5">
            <w:pPr>
              <w:widowControl w:val="0"/>
              <w:ind w:right="120"/>
              <w:jc w:val="both"/>
              <w:rPr>
                <w:rFonts w:ascii="Times New Roman" w:eastAsia="Times New Roman" w:hAnsi="Times New Roman" w:cs="Times New Roman"/>
                <w:color w:val="000000"/>
                <w:sz w:val="24"/>
                <w:szCs w:val="24"/>
              </w:rPr>
            </w:pPr>
            <w:r w:rsidRPr="009B3E44">
              <w:rPr>
                <w:rFonts w:ascii="Times New Roman" w:eastAsia="Times New Roman" w:hAnsi="Times New Roman" w:cs="Times New Roman"/>
                <w:color w:val="000000"/>
                <w:sz w:val="24"/>
                <w:szCs w:val="24"/>
              </w:rPr>
              <w:t xml:space="preserve">Кількість: </w:t>
            </w:r>
            <w:r w:rsidR="00A65FC9">
              <w:rPr>
                <w:rFonts w:ascii="Times New Roman" w:eastAsia="Times New Roman" w:hAnsi="Times New Roman" w:cs="Times New Roman"/>
                <w:color w:val="000000"/>
                <w:sz w:val="24"/>
                <w:szCs w:val="24"/>
              </w:rPr>
              <w:t>Бензин А-95 – 9380 літрів.</w:t>
            </w:r>
          </w:p>
          <w:p w:rsidR="006B39D8" w:rsidRPr="009B3E44" w:rsidRDefault="00A009B5">
            <w:pPr>
              <w:widowControl w:val="0"/>
              <w:ind w:right="120"/>
              <w:jc w:val="both"/>
              <w:rPr>
                <w:rFonts w:ascii="Times New Roman" w:eastAsia="Times New Roman" w:hAnsi="Times New Roman" w:cs="Times New Roman"/>
                <w:i/>
                <w:color w:val="4A86E8"/>
                <w:sz w:val="28"/>
                <w:szCs w:val="28"/>
              </w:rPr>
            </w:pPr>
            <w:r w:rsidRPr="009B3E44">
              <w:rPr>
                <w:rFonts w:ascii="Times New Roman" w:eastAsia="Times New Roman" w:hAnsi="Times New Roman" w:cs="Times New Roman"/>
                <w:color w:val="000000"/>
                <w:sz w:val="24"/>
                <w:szCs w:val="24"/>
              </w:rPr>
              <w:t xml:space="preserve"> </w:t>
            </w:r>
            <w:r w:rsidR="00A65FC9">
              <w:rPr>
                <w:rFonts w:ascii="Times New Roman" w:eastAsia="Times New Roman" w:hAnsi="Times New Roman" w:cs="Times New Roman"/>
                <w:color w:val="000000"/>
                <w:sz w:val="24"/>
                <w:szCs w:val="24"/>
              </w:rPr>
              <w:t xml:space="preserve">                 Дизельне паливо – 3300 літрів.</w:t>
            </w:r>
          </w:p>
          <w:p w:rsidR="006B39D8" w:rsidRPr="009B3E44" w:rsidRDefault="00A009B5">
            <w:pPr>
              <w:widowControl w:val="0"/>
              <w:ind w:right="120"/>
              <w:jc w:val="both"/>
              <w:rPr>
                <w:rFonts w:ascii="Times New Roman" w:eastAsia="Times New Roman" w:hAnsi="Times New Roman" w:cs="Times New Roman"/>
                <w:sz w:val="24"/>
                <w:szCs w:val="24"/>
              </w:rPr>
            </w:pPr>
            <w:r w:rsidRPr="009B3E44">
              <w:rPr>
                <w:rFonts w:ascii="Times New Roman" w:eastAsia="Times New Roman" w:hAnsi="Times New Roman" w:cs="Times New Roman"/>
                <w:color w:val="4A86E8"/>
                <w:sz w:val="24"/>
                <w:szCs w:val="24"/>
              </w:rPr>
              <w:t>*</w:t>
            </w:r>
            <w:r w:rsidRPr="009B3E44">
              <w:rPr>
                <w:rFonts w:ascii="Times New Roman" w:eastAsia="Times New Roman" w:hAnsi="Times New Roman" w:cs="Times New Roman"/>
                <w:color w:val="000000"/>
                <w:sz w:val="24"/>
                <w:szCs w:val="24"/>
              </w:rPr>
              <w:t xml:space="preserve">Місце поставки товарів: </w:t>
            </w:r>
            <w:r w:rsidR="001130D2" w:rsidRPr="009B3E44">
              <w:rPr>
                <w:rFonts w:ascii="Times New Roman" w:eastAsia="Times New Roman" w:hAnsi="Times New Roman" w:cs="Times New Roman"/>
                <w:sz w:val="24"/>
                <w:szCs w:val="24"/>
              </w:rPr>
              <w:t xml:space="preserve">вул. Паркова, 15А, </w:t>
            </w:r>
            <w:proofErr w:type="spellStart"/>
            <w:r w:rsidR="001130D2" w:rsidRPr="009B3E44">
              <w:rPr>
                <w:rFonts w:ascii="Times New Roman" w:eastAsia="Times New Roman" w:hAnsi="Times New Roman" w:cs="Times New Roman"/>
                <w:sz w:val="24"/>
                <w:szCs w:val="24"/>
              </w:rPr>
              <w:t>смт</w:t>
            </w:r>
            <w:proofErr w:type="spellEnd"/>
            <w:r w:rsidR="001130D2" w:rsidRPr="009B3E44">
              <w:rPr>
                <w:rFonts w:ascii="Times New Roman" w:eastAsia="Times New Roman" w:hAnsi="Times New Roman" w:cs="Times New Roman"/>
                <w:sz w:val="24"/>
                <w:szCs w:val="24"/>
              </w:rPr>
              <w:t xml:space="preserve">. </w:t>
            </w:r>
            <w:proofErr w:type="spellStart"/>
            <w:r w:rsidR="001130D2" w:rsidRPr="009B3E44">
              <w:rPr>
                <w:rFonts w:ascii="Times New Roman" w:eastAsia="Times New Roman" w:hAnsi="Times New Roman" w:cs="Times New Roman"/>
                <w:sz w:val="24"/>
                <w:szCs w:val="24"/>
              </w:rPr>
              <w:t>Єланець</w:t>
            </w:r>
            <w:proofErr w:type="spellEnd"/>
            <w:r w:rsidR="001130D2" w:rsidRPr="009B3E44">
              <w:rPr>
                <w:rFonts w:ascii="Times New Roman" w:eastAsia="Times New Roman" w:hAnsi="Times New Roman" w:cs="Times New Roman"/>
                <w:sz w:val="24"/>
                <w:szCs w:val="24"/>
              </w:rPr>
              <w:t xml:space="preserve">, Вознесенський р-н., Миколаївська обл., Україна </w:t>
            </w:r>
          </w:p>
          <w:p w:rsidR="006B39D8" w:rsidRPr="009B3E44" w:rsidRDefault="006B39D8">
            <w:pPr>
              <w:widowControl w:val="0"/>
              <w:ind w:right="120"/>
              <w:jc w:val="both"/>
              <w:rPr>
                <w:rFonts w:ascii="Times New Roman" w:eastAsia="Times New Roman" w:hAnsi="Times New Roman" w:cs="Times New Roman"/>
                <w:i/>
                <w:color w:val="4A86E8"/>
                <w:sz w:val="24"/>
                <w:szCs w:val="24"/>
              </w:rPr>
            </w:pPr>
          </w:p>
        </w:tc>
      </w:tr>
      <w:tr w:rsidR="006B39D8">
        <w:trPr>
          <w:trHeight w:val="645"/>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39D8" w:rsidRPr="009B3E44" w:rsidRDefault="00A009B5">
            <w:pPr>
              <w:widowControl w:val="0"/>
              <w:rPr>
                <w:rFonts w:ascii="Times New Roman" w:eastAsia="Times New Roman" w:hAnsi="Times New Roman" w:cs="Times New Roman"/>
                <w:sz w:val="24"/>
                <w:szCs w:val="24"/>
              </w:rPr>
            </w:pPr>
            <w:r w:rsidRPr="009B3E4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B39D8" w:rsidRPr="009B3E44" w:rsidRDefault="00A009B5" w:rsidP="00A65FC9">
            <w:pPr>
              <w:widowControl w:val="0"/>
              <w:rPr>
                <w:rFonts w:ascii="Times New Roman" w:eastAsia="Times New Roman" w:hAnsi="Times New Roman" w:cs="Times New Roman"/>
                <w:sz w:val="24"/>
                <w:szCs w:val="24"/>
              </w:rPr>
            </w:pPr>
            <w:r w:rsidRPr="009B3E44">
              <w:rPr>
                <w:rFonts w:ascii="Times New Roman" w:eastAsia="Times New Roman" w:hAnsi="Times New Roman" w:cs="Times New Roman"/>
                <w:color w:val="000000"/>
                <w:sz w:val="24"/>
                <w:szCs w:val="24"/>
              </w:rPr>
              <w:t>до  31 грудня  20</w:t>
            </w:r>
            <w:r w:rsidR="001130D2" w:rsidRPr="009B3E44">
              <w:rPr>
                <w:rFonts w:ascii="Times New Roman" w:eastAsia="Times New Roman" w:hAnsi="Times New Roman" w:cs="Times New Roman"/>
                <w:color w:val="000000"/>
                <w:sz w:val="24"/>
                <w:szCs w:val="24"/>
              </w:rPr>
              <w:t>23</w:t>
            </w:r>
            <w:r w:rsidRPr="009B3E44">
              <w:rPr>
                <w:rFonts w:ascii="Times New Roman" w:eastAsia="Times New Roman" w:hAnsi="Times New Roman" w:cs="Times New Roman"/>
                <w:color w:val="000000"/>
                <w:sz w:val="24"/>
                <w:szCs w:val="24"/>
              </w:rPr>
              <w:t xml:space="preserve"> року включно </w:t>
            </w:r>
          </w:p>
        </w:tc>
      </w:tr>
      <w:tr w:rsidR="006B39D8">
        <w:trPr>
          <w:trHeight w:val="841"/>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B39D8" w:rsidRDefault="00A009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B39D8" w:rsidRDefault="00A009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39D8" w:rsidRDefault="00A009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39D8">
        <w:trPr>
          <w:trHeight w:val="501"/>
          <w:jc w:val="center"/>
        </w:trPr>
        <w:tc>
          <w:tcPr>
            <w:tcW w:w="9960" w:type="dxa"/>
            <w:gridSpan w:val="3"/>
            <w:vAlign w:val="center"/>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39D8">
        <w:trPr>
          <w:trHeight w:val="1975"/>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B39D8" w:rsidRDefault="00A009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39D8" w:rsidRDefault="00A009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B39D8">
        <w:trPr>
          <w:trHeight w:val="480"/>
          <w:jc w:val="center"/>
        </w:trPr>
        <w:tc>
          <w:tcPr>
            <w:tcW w:w="9960" w:type="dxa"/>
            <w:gridSpan w:val="3"/>
            <w:vAlign w:val="center"/>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B39D8" w:rsidRDefault="00A009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39D8" w:rsidRDefault="00A009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39D8" w:rsidRDefault="00A009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B39D8" w:rsidRDefault="00A009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6B39D8" w:rsidRDefault="00A009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39D8" w:rsidRDefault="00A009B5">
            <w:pPr>
              <w:widowControl w:val="0"/>
              <w:jc w:val="both"/>
              <w:rPr>
                <w:rFonts w:ascii="Times New Roman" w:eastAsia="Times New Roman" w:hAnsi="Times New Roman" w:cs="Times New Roman"/>
                <w:sz w:val="24"/>
                <w:szCs w:val="24"/>
              </w:rPr>
            </w:pPr>
            <w:r w:rsidRPr="006912E7">
              <w:rPr>
                <w:rFonts w:ascii="Times New Roman" w:eastAsia="Times New Roman" w:hAnsi="Times New Roman" w:cs="Times New Roman"/>
                <w:b/>
                <w:sz w:val="24"/>
                <w:szCs w:val="24"/>
              </w:rPr>
              <w:t>Рекомендується</w:t>
            </w:r>
            <w:r>
              <w:rPr>
                <w:rFonts w:ascii="Times New Roman" w:eastAsia="Times New Roman" w:hAnsi="Times New Roman" w:cs="Times New Roman"/>
                <w:sz w:val="24"/>
                <w:szCs w:val="24"/>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39D8" w:rsidRDefault="00A009B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39D8" w:rsidRPr="00FD4BAE" w:rsidRDefault="00A009B5">
            <w:pPr>
              <w:widowControl w:val="0"/>
              <w:jc w:val="both"/>
              <w:rPr>
                <w:rFonts w:ascii="Times New Roman" w:eastAsia="Times New Roman" w:hAnsi="Times New Roman" w:cs="Times New Roman"/>
                <w:b/>
                <w:sz w:val="24"/>
                <w:szCs w:val="24"/>
              </w:rPr>
            </w:pPr>
            <w:r w:rsidRPr="00FD4BA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39D8" w:rsidRDefault="00A009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39D8" w:rsidRDefault="00A009B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39D8" w:rsidRDefault="00A009B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39D8" w:rsidRDefault="00A009B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39D8" w:rsidRDefault="00A009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39D8" w:rsidRDefault="00A009B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B39D8" w:rsidRDefault="00A009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39D8" w:rsidRDefault="00A009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D4BA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D4BAE">
              <w:rPr>
                <w:rFonts w:ascii="Times New Roman" w:eastAsia="Times New Roman" w:hAnsi="Times New Roman" w:cs="Times New Roman"/>
                <w:b/>
                <w:sz w:val="24"/>
                <w:szCs w:val="24"/>
              </w:rPr>
              <w:t>сом (УЕП)</w:t>
            </w:r>
            <w:r w:rsidRPr="00FD4BAE">
              <w:rPr>
                <w:rFonts w:ascii="Times New Roman" w:eastAsia="Times New Roman" w:hAnsi="Times New Roman" w:cs="Times New Roman"/>
                <w:b/>
                <w:color w:val="000000"/>
                <w:sz w:val="24"/>
                <w:szCs w:val="24"/>
              </w:rPr>
              <w:t>;</w:t>
            </w:r>
          </w:p>
          <w:p w:rsidR="006B39D8" w:rsidRDefault="00A009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B39D8" w:rsidRDefault="00A009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D4BA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6B39D8" w:rsidRPr="00FD4BAE" w:rsidRDefault="00A009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Pr>
                <w:rFonts w:ascii="Times New Roman" w:eastAsia="Times New Roman" w:hAnsi="Times New Roman" w:cs="Times New Roman"/>
                <w:b/>
                <w:color w:val="000000"/>
                <w:sz w:val="24"/>
                <w:szCs w:val="24"/>
              </w:rPr>
              <w:lastRenderedPageBreak/>
              <w:t xml:space="preserve">надані не у формі електронного документа (без </w:t>
            </w:r>
            <w:r w:rsidRPr="00FD4BAE">
              <w:rPr>
                <w:rFonts w:ascii="Times New Roman" w:eastAsia="Times New Roman" w:hAnsi="Times New Roman" w:cs="Times New Roman"/>
                <w:b/>
                <w:color w:val="000000"/>
                <w:sz w:val="24"/>
                <w:szCs w:val="24"/>
              </w:rPr>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6B39D8" w:rsidRPr="00FD4BAE" w:rsidRDefault="00A009B5">
            <w:pPr>
              <w:widowControl w:val="0"/>
              <w:ind w:left="40" w:hanging="20"/>
              <w:jc w:val="both"/>
              <w:rPr>
                <w:rFonts w:ascii="Times New Roman" w:eastAsia="Times New Roman" w:hAnsi="Times New Roman" w:cs="Times New Roman"/>
                <w:b/>
                <w:sz w:val="24"/>
                <w:szCs w:val="24"/>
              </w:rPr>
            </w:pPr>
            <w:r w:rsidRPr="00FD4BA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4BA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39D8" w:rsidRDefault="00A009B5">
            <w:pPr>
              <w:widowControl w:val="0"/>
              <w:ind w:left="40" w:hanging="20"/>
              <w:jc w:val="both"/>
              <w:rPr>
                <w:rFonts w:ascii="Times New Roman" w:eastAsia="Times New Roman" w:hAnsi="Times New Roman" w:cs="Times New Roman"/>
                <w:b/>
                <w:color w:val="000000"/>
                <w:sz w:val="24"/>
                <w:szCs w:val="24"/>
              </w:rPr>
            </w:pPr>
            <w:r w:rsidRPr="00FD4BA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D4BAE">
              <w:rPr>
                <w:rFonts w:ascii="Times New Roman" w:eastAsia="Times New Roman" w:hAnsi="Times New Roman" w:cs="Times New Roman"/>
                <w:b/>
                <w:color w:val="000000"/>
                <w:sz w:val="24"/>
                <w:szCs w:val="24"/>
              </w:rPr>
              <w:t>засвідчувального</w:t>
            </w:r>
            <w:proofErr w:type="spellEnd"/>
            <w:r w:rsidRPr="00FD4BA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B39D8" w:rsidRDefault="00A009B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39D8" w:rsidRDefault="00A009B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39D8" w:rsidRDefault="00A009B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B39D8">
        <w:trPr>
          <w:trHeight w:val="913"/>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39D8" w:rsidRDefault="00A009B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B39D8" w:rsidRPr="00FD4BAE" w:rsidRDefault="00A009B5">
            <w:pPr>
              <w:widowControl w:val="0"/>
              <w:ind w:right="120"/>
              <w:jc w:val="both"/>
              <w:rPr>
                <w:rFonts w:ascii="Times New Roman" w:eastAsia="Times New Roman" w:hAnsi="Times New Roman" w:cs="Times New Roman"/>
                <w:sz w:val="24"/>
                <w:szCs w:val="24"/>
              </w:rPr>
            </w:pPr>
            <w:r w:rsidRPr="00FD4BAE">
              <w:rPr>
                <w:rFonts w:ascii="Times New Roman" w:eastAsia="Times New Roman" w:hAnsi="Times New Roman" w:cs="Times New Roman"/>
                <w:sz w:val="24"/>
                <w:szCs w:val="24"/>
              </w:rPr>
              <w:t>Забезпечення тендерної пропозиції не вимагається.</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B39D8" w:rsidRPr="00FD4BAE" w:rsidRDefault="00A009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4BAE">
              <w:rPr>
                <w:rFonts w:ascii="Times New Roman" w:eastAsia="Times New Roman" w:hAnsi="Times New Roman" w:cs="Times New Roman"/>
                <w:sz w:val="24"/>
                <w:szCs w:val="24"/>
              </w:rPr>
              <w:t>Не передбачається.</w:t>
            </w:r>
          </w:p>
          <w:p w:rsidR="006B39D8" w:rsidRPr="00FD4BAE" w:rsidRDefault="006B39D8">
            <w:pPr>
              <w:widowControl w:val="0"/>
              <w:shd w:val="clear" w:color="auto" w:fill="FFFFFF"/>
              <w:ind w:right="120"/>
              <w:jc w:val="both"/>
              <w:rPr>
                <w:rFonts w:ascii="Times New Roman" w:eastAsia="Times New Roman" w:hAnsi="Times New Roman" w:cs="Times New Roman"/>
                <w:sz w:val="24"/>
                <w:szCs w:val="24"/>
              </w:rPr>
            </w:pPr>
          </w:p>
          <w:p w:rsidR="006B39D8" w:rsidRPr="00FD4BAE" w:rsidRDefault="006B39D8">
            <w:pPr>
              <w:widowControl w:val="0"/>
              <w:jc w:val="both"/>
              <w:rPr>
                <w:rFonts w:ascii="Times New Roman" w:eastAsia="Times New Roman" w:hAnsi="Times New Roman" w:cs="Times New Roman"/>
                <w:sz w:val="24"/>
                <w:szCs w:val="24"/>
              </w:rPr>
            </w:pPr>
          </w:p>
        </w:tc>
      </w:tr>
      <w:tr w:rsidR="006B39D8">
        <w:trPr>
          <w:trHeight w:val="560"/>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B39D8" w:rsidRPr="00FD4BAE" w:rsidRDefault="00A009B5">
            <w:pPr>
              <w:widowControl w:val="0"/>
              <w:jc w:val="both"/>
              <w:rPr>
                <w:rFonts w:ascii="Times New Roman" w:eastAsia="Times New Roman" w:hAnsi="Times New Roman" w:cs="Times New Roman"/>
                <w:sz w:val="24"/>
                <w:szCs w:val="24"/>
              </w:rPr>
            </w:pPr>
            <w:r w:rsidRPr="00FD4BAE">
              <w:rPr>
                <w:rFonts w:ascii="Times New Roman" w:eastAsia="Times New Roman" w:hAnsi="Times New Roman" w:cs="Times New Roman"/>
                <w:sz w:val="24"/>
                <w:szCs w:val="24"/>
              </w:rPr>
              <w:t xml:space="preserve">Тендерні пропозиції вважаються дійсними </w:t>
            </w:r>
            <w:r w:rsidRPr="00FD4BAE">
              <w:rPr>
                <w:rFonts w:ascii="Times New Roman" w:eastAsia="Times New Roman" w:hAnsi="Times New Roman" w:cs="Times New Roman"/>
                <w:b/>
                <w:i/>
                <w:sz w:val="24"/>
                <w:szCs w:val="24"/>
                <w:u w:val="single"/>
              </w:rPr>
              <w:t xml:space="preserve">протягом </w:t>
            </w:r>
            <w:r w:rsidR="007357C4">
              <w:rPr>
                <w:rFonts w:ascii="Times New Roman" w:eastAsia="Times New Roman" w:hAnsi="Times New Roman" w:cs="Times New Roman"/>
                <w:b/>
                <w:i/>
                <w:sz w:val="24"/>
                <w:szCs w:val="24"/>
                <w:u w:val="single"/>
              </w:rPr>
              <w:t>90</w:t>
            </w:r>
            <w:r w:rsidRPr="00FD4BAE">
              <w:rPr>
                <w:rFonts w:ascii="Times New Roman" w:eastAsia="Times New Roman" w:hAnsi="Times New Roman" w:cs="Times New Roman"/>
                <w:b/>
                <w:i/>
                <w:sz w:val="24"/>
                <w:szCs w:val="24"/>
                <w:u w:val="single"/>
              </w:rPr>
              <w:t xml:space="preserve"> (</w:t>
            </w:r>
            <w:r w:rsidR="007357C4">
              <w:rPr>
                <w:rFonts w:ascii="Times New Roman" w:eastAsia="Times New Roman" w:hAnsi="Times New Roman" w:cs="Times New Roman"/>
                <w:b/>
                <w:i/>
                <w:sz w:val="24"/>
                <w:szCs w:val="24"/>
                <w:u w:val="single"/>
              </w:rPr>
              <w:t>дев’яносто</w:t>
            </w:r>
            <w:r w:rsidRPr="00FD4BAE">
              <w:rPr>
                <w:rFonts w:ascii="Times New Roman" w:eastAsia="Times New Roman" w:hAnsi="Times New Roman" w:cs="Times New Roman"/>
                <w:b/>
                <w:i/>
                <w:sz w:val="24"/>
                <w:szCs w:val="24"/>
                <w:u w:val="single"/>
              </w:rPr>
              <w:t>) днів</w:t>
            </w:r>
            <w:r w:rsidRPr="00FD4BAE">
              <w:rPr>
                <w:rFonts w:ascii="Times New Roman" w:eastAsia="Times New Roman" w:hAnsi="Times New Roman" w:cs="Times New Roman"/>
                <w:sz w:val="24"/>
                <w:szCs w:val="24"/>
              </w:rPr>
              <w:t xml:space="preserve"> із дати кінцевого строку подання тендерних пропозицій. </w:t>
            </w:r>
          </w:p>
          <w:p w:rsidR="006B39D8" w:rsidRPr="00FD4BAE" w:rsidRDefault="00A009B5">
            <w:pPr>
              <w:widowControl w:val="0"/>
              <w:jc w:val="both"/>
              <w:rPr>
                <w:rFonts w:ascii="Times New Roman" w:eastAsia="Times New Roman" w:hAnsi="Times New Roman" w:cs="Times New Roman"/>
                <w:sz w:val="24"/>
                <w:szCs w:val="24"/>
              </w:rPr>
            </w:pPr>
            <w:r w:rsidRPr="00FD4BA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39D8" w:rsidRPr="00FD4BAE" w:rsidRDefault="00A009B5">
            <w:pPr>
              <w:widowControl w:val="0"/>
              <w:jc w:val="both"/>
              <w:rPr>
                <w:rFonts w:ascii="Times New Roman" w:eastAsia="Times New Roman" w:hAnsi="Times New Roman" w:cs="Times New Roman"/>
                <w:sz w:val="24"/>
                <w:szCs w:val="24"/>
                <w:u w:val="single"/>
              </w:rPr>
            </w:pPr>
            <w:r w:rsidRPr="00FD4BAE">
              <w:rPr>
                <w:rFonts w:ascii="Times New Roman" w:eastAsia="Times New Roman" w:hAnsi="Times New Roman" w:cs="Times New Roman"/>
                <w:sz w:val="24"/>
                <w:szCs w:val="24"/>
              </w:rPr>
              <w:t xml:space="preserve">Учасник процедури закупівлі </w:t>
            </w:r>
            <w:r w:rsidRPr="00FD4BAE">
              <w:rPr>
                <w:rFonts w:ascii="Times New Roman" w:eastAsia="Times New Roman" w:hAnsi="Times New Roman" w:cs="Times New Roman"/>
                <w:sz w:val="24"/>
                <w:szCs w:val="24"/>
                <w:u w:val="single"/>
              </w:rPr>
              <w:t>має право:</w:t>
            </w:r>
          </w:p>
          <w:p w:rsidR="006B39D8" w:rsidRPr="00FD4BAE" w:rsidRDefault="00A009B5">
            <w:pPr>
              <w:widowControl w:val="0"/>
              <w:jc w:val="both"/>
              <w:rPr>
                <w:rFonts w:ascii="Times New Roman" w:eastAsia="Times New Roman" w:hAnsi="Times New Roman" w:cs="Times New Roman"/>
                <w:sz w:val="24"/>
                <w:szCs w:val="24"/>
              </w:rPr>
            </w:pPr>
            <w:r w:rsidRPr="00FD4BA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39D8" w:rsidRPr="00FD4BAE" w:rsidRDefault="00A009B5">
            <w:pPr>
              <w:widowControl w:val="0"/>
              <w:jc w:val="both"/>
              <w:rPr>
                <w:rFonts w:ascii="Times New Roman" w:eastAsia="Times New Roman" w:hAnsi="Times New Roman" w:cs="Times New Roman"/>
                <w:sz w:val="24"/>
                <w:szCs w:val="24"/>
              </w:rPr>
            </w:pPr>
            <w:r w:rsidRPr="00FD4BA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4BAE">
              <w:rPr>
                <w:rFonts w:ascii="Times New Roman" w:eastAsia="Times New Roman" w:hAnsi="Times New Roman" w:cs="Times New Roman"/>
                <w:i/>
                <w:sz w:val="24"/>
                <w:szCs w:val="24"/>
              </w:rPr>
              <w:t>(у разі якщо таке вимагалося)</w:t>
            </w:r>
            <w:r w:rsidRPr="00FD4BAE">
              <w:rPr>
                <w:rFonts w:ascii="Times New Roman" w:eastAsia="Times New Roman" w:hAnsi="Times New Roman" w:cs="Times New Roman"/>
                <w:sz w:val="24"/>
                <w:szCs w:val="24"/>
              </w:rPr>
              <w:t>.</w:t>
            </w:r>
          </w:p>
          <w:p w:rsidR="006B39D8" w:rsidRPr="00FD4BAE" w:rsidRDefault="00A009B5">
            <w:pPr>
              <w:widowControl w:val="0"/>
              <w:jc w:val="both"/>
              <w:rPr>
                <w:rFonts w:ascii="Times New Roman" w:eastAsia="Times New Roman" w:hAnsi="Times New Roman" w:cs="Times New Roman"/>
                <w:strike/>
                <w:sz w:val="24"/>
                <w:szCs w:val="24"/>
              </w:rPr>
            </w:pPr>
            <w:r w:rsidRPr="00FD4BAE">
              <w:rPr>
                <w:rFonts w:ascii="Times New Roman" w:eastAsia="Times New Roman" w:hAnsi="Times New Roman" w:cs="Times New Roman"/>
                <w:sz w:val="24"/>
                <w:szCs w:val="24"/>
              </w:rPr>
              <w:t xml:space="preserve">У разі необхідності учасник процедури закупівлі має право </w:t>
            </w:r>
            <w:r w:rsidRPr="00FD4BAE">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w:t>
            </w:r>
            <w:r>
              <w:rPr>
                <w:rFonts w:ascii="Times New Roman" w:eastAsia="Times New Roman" w:hAnsi="Times New Roman" w:cs="Times New Roman"/>
                <w:sz w:val="24"/>
                <w:szCs w:val="24"/>
              </w:rPr>
              <w:lastRenderedPageBreak/>
              <w:t>особою (особами), та/або з керівником замовника;</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B39D8" w:rsidRDefault="00A009B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39D8" w:rsidRDefault="00A009B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39D8" w:rsidRDefault="00A009B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Pr>
                <w:rFonts w:ascii="Times New Roman" w:eastAsia="Times New Roman" w:hAnsi="Times New Roman" w:cs="Times New Roman"/>
                <w:sz w:val="24"/>
                <w:szCs w:val="24"/>
                <w:highlight w:val="white"/>
              </w:rPr>
              <w:lastRenderedPageBreak/>
              <w:t>проведення відкритих торгів.</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39D8" w:rsidRDefault="00A009B5" w:rsidP="00856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56EBD">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856EBD" w:rsidRDefault="00A009B5" w:rsidP="00856EBD">
            <w:pPr>
              <w:widowControl w:val="0"/>
              <w:ind w:right="120"/>
              <w:jc w:val="both"/>
              <w:rPr>
                <w:rFonts w:ascii="Times New Roman" w:eastAsia="Times New Roman" w:hAnsi="Times New Roman" w:cs="Times New Roman"/>
                <w:sz w:val="24"/>
                <w:szCs w:val="24"/>
              </w:rPr>
            </w:pPr>
            <w:r w:rsidRPr="00856EBD">
              <w:rPr>
                <w:rFonts w:ascii="Times New Roman" w:eastAsia="Times New Roman" w:hAnsi="Times New Roman" w:cs="Times New Roman"/>
                <w:color w:val="000000"/>
                <w:sz w:val="24"/>
                <w:szCs w:val="24"/>
              </w:rPr>
              <w:t>Не передбачено</w:t>
            </w:r>
          </w:p>
          <w:p w:rsidR="006B39D8" w:rsidRDefault="006B39D8">
            <w:pPr>
              <w:widowControl w:val="0"/>
              <w:ind w:right="120"/>
              <w:jc w:val="both"/>
              <w:rPr>
                <w:rFonts w:ascii="Times New Roman" w:eastAsia="Times New Roman" w:hAnsi="Times New Roman" w:cs="Times New Roman"/>
                <w:sz w:val="24"/>
                <w:szCs w:val="24"/>
              </w:rPr>
            </w:pPr>
          </w:p>
        </w:tc>
      </w:tr>
      <w:tr w:rsidR="006B39D8">
        <w:trPr>
          <w:trHeight w:val="841"/>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39D8">
        <w:trPr>
          <w:trHeight w:val="442"/>
          <w:jc w:val="center"/>
        </w:trPr>
        <w:tc>
          <w:tcPr>
            <w:tcW w:w="9960" w:type="dxa"/>
            <w:gridSpan w:val="3"/>
            <w:vAlign w:val="center"/>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B39D8" w:rsidRDefault="00A009B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C14A4">
              <w:rPr>
                <w:rFonts w:ascii="Times New Roman" w:eastAsia="Times New Roman" w:hAnsi="Times New Roman" w:cs="Times New Roman"/>
                <w:b/>
                <w:color w:val="FF0000"/>
                <w:sz w:val="24"/>
                <w:szCs w:val="24"/>
                <w:highlight w:val="yellow"/>
              </w:rPr>
              <w:t>05</w:t>
            </w:r>
            <w:r w:rsidR="00BE3F92">
              <w:rPr>
                <w:rFonts w:ascii="Times New Roman" w:eastAsia="Times New Roman" w:hAnsi="Times New Roman" w:cs="Times New Roman"/>
                <w:b/>
                <w:color w:val="FF0000"/>
                <w:sz w:val="24"/>
                <w:szCs w:val="24"/>
                <w:highlight w:val="yellow"/>
              </w:rPr>
              <w:t>.03.2023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до </w:t>
            </w:r>
            <w:r w:rsidR="00BE3F92">
              <w:rPr>
                <w:rFonts w:ascii="Times New Roman" w:eastAsia="Times New Roman" w:hAnsi="Times New Roman" w:cs="Times New Roman"/>
                <w:b/>
                <w:color w:val="FF0000"/>
                <w:sz w:val="24"/>
                <w:szCs w:val="24"/>
                <w:highlight w:val="yellow"/>
              </w:rPr>
              <w:t>09</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39D8" w:rsidRDefault="00A009B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B39D8" w:rsidRDefault="00A009B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B39D8">
        <w:trPr>
          <w:trHeight w:val="512"/>
          <w:jc w:val="center"/>
        </w:trPr>
        <w:tc>
          <w:tcPr>
            <w:tcW w:w="9960" w:type="dxa"/>
            <w:gridSpan w:val="3"/>
            <w:vAlign w:val="center"/>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B39D8" w:rsidRDefault="00A009B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B39D8" w:rsidRPr="0015660B" w:rsidRDefault="00A009B5">
            <w:pPr>
              <w:widowControl w:val="0"/>
              <w:jc w:val="both"/>
              <w:rPr>
                <w:rFonts w:ascii="Times New Roman" w:eastAsia="Times New Roman" w:hAnsi="Times New Roman" w:cs="Times New Roman"/>
                <w:b/>
                <w:sz w:val="24"/>
                <w:szCs w:val="24"/>
              </w:rPr>
            </w:pPr>
            <w:r w:rsidRPr="001566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w:t>
            </w:r>
            <w:r>
              <w:rPr>
                <w:rFonts w:ascii="Times New Roman" w:eastAsia="Times New Roman" w:hAnsi="Times New Roman" w:cs="Times New Roman"/>
                <w:color w:val="000000"/>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39D8" w:rsidRDefault="00A009B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не може</w:t>
            </w:r>
            <w:r>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39D8" w:rsidRDefault="00A009B5">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не 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39D8" w:rsidRPr="0015660B" w:rsidRDefault="00A009B5">
            <w:pPr>
              <w:widowControl w:val="0"/>
              <w:jc w:val="both"/>
              <w:rPr>
                <w:rFonts w:ascii="Times New Roman" w:eastAsia="Times New Roman" w:hAnsi="Times New Roman" w:cs="Times New Roman"/>
                <w:sz w:val="24"/>
                <w:szCs w:val="24"/>
              </w:rPr>
            </w:pPr>
            <w:r w:rsidRPr="0015660B">
              <w:rPr>
                <w:rFonts w:ascii="Times New Roman" w:eastAsia="Times New Roman" w:hAnsi="Times New Roman" w:cs="Times New Roman"/>
                <w:color w:val="FF0000"/>
                <w:sz w:val="24"/>
                <w:szCs w:val="24"/>
              </w:rPr>
              <w:t>Оцінка здійснюється щодо предмета закупівлі в цілому.</w:t>
            </w:r>
          </w:p>
          <w:p w:rsidR="006B39D8" w:rsidRDefault="00A009B5">
            <w:pPr>
              <w:widowControl w:val="0"/>
              <w:jc w:val="both"/>
              <w:rPr>
                <w:rFonts w:ascii="Times New Roman" w:eastAsia="Times New Roman" w:hAnsi="Times New Roman" w:cs="Times New Roman"/>
                <w:sz w:val="24"/>
                <w:szCs w:val="24"/>
              </w:rPr>
            </w:pPr>
            <w:r w:rsidRPr="0015660B">
              <w:rPr>
                <w:rFonts w:ascii="Times New Roman" w:eastAsia="Times New Roman" w:hAnsi="Times New Roman" w:cs="Times New Roman"/>
                <w:sz w:val="24"/>
                <w:szCs w:val="24"/>
              </w:rPr>
              <w:t xml:space="preserve">Учасник визначає ціни на </w:t>
            </w:r>
            <w:r w:rsidRPr="0015660B">
              <w:rPr>
                <w:rFonts w:ascii="Times New Roman" w:eastAsia="Times New Roman" w:hAnsi="Times New Roman" w:cs="Times New Roman"/>
                <w:b/>
                <w:color w:val="FF0000"/>
                <w:sz w:val="24"/>
                <w:szCs w:val="24"/>
              </w:rPr>
              <w:t>товар</w:t>
            </w:r>
            <w:r w:rsidRPr="0015660B">
              <w:rPr>
                <w:rFonts w:ascii="Times New Roman" w:eastAsia="Times New Roman" w:hAnsi="Times New Roman" w:cs="Times New Roman"/>
                <w:sz w:val="24"/>
                <w:szCs w:val="24"/>
              </w:rPr>
              <w:t xml:space="preserve">, що він пропонує </w:t>
            </w:r>
            <w:r w:rsidRPr="0015660B">
              <w:rPr>
                <w:rFonts w:ascii="Times New Roman" w:eastAsia="Times New Roman" w:hAnsi="Times New Roman" w:cs="Times New Roman"/>
                <w:b/>
                <w:color w:val="FF0000"/>
                <w:sz w:val="24"/>
                <w:szCs w:val="24"/>
              </w:rPr>
              <w:t>поставити</w:t>
            </w:r>
            <w:r w:rsidRPr="0015660B">
              <w:rPr>
                <w:rFonts w:ascii="Times New Roman" w:eastAsia="Times New Roman" w:hAnsi="Times New Roman" w:cs="Times New Roman"/>
                <w:color w:val="FF0000"/>
                <w:sz w:val="24"/>
                <w:szCs w:val="24"/>
              </w:rPr>
              <w:t xml:space="preserve"> </w:t>
            </w:r>
            <w:r w:rsidRPr="0015660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660B">
              <w:rPr>
                <w:rFonts w:ascii="Times New Roman" w:eastAsia="Times New Roman" w:hAnsi="Times New Roman" w:cs="Times New Roman"/>
                <w:b/>
                <w:color w:val="FF0000"/>
                <w:sz w:val="24"/>
                <w:szCs w:val="24"/>
              </w:rPr>
              <w:t>товару</w:t>
            </w:r>
            <w:r w:rsidRPr="0015660B">
              <w:rPr>
                <w:rFonts w:ascii="Times New Roman" w:eastAsia="Times New Roman" w:hAnsi="Times New Roman" w:cs="Times New Roman"/>
                <w:color w:val="FF0000"/>
                <w:sz w:val="24"/>
                <w:szCs w:val="24"/>
              </w:rPr>
              <w:t xml:space="preserve"> </w:t>
            </w:r>
            <w:r w:rsidRPr="0015660B">
              <w:rPr>
                <w:rFonts w:ascii="Times New Roman" w:eastAsia="Times New Roman" w:hAnsi="Times New Roman" w:cs="Times New Roman"/>
                <w:sz w:val="24"/>
                <w:szCs w:val="24"/>
              </w:rPr>
              <w:t>даного виду.</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w:t>
            </w:r>
            <w:r>
              <w:rPr>
                <w:rFonts w:ascii="Times New Roman" w:eastAsia="Times New Roman" w:hAnsi="Times New Roman" w:cs="Times New Roman"/>
                <w:color w:val="000000"/>
                <w:sz w:val="24"/>
                <w:szCs w:val="24"/>
              </w:rPr>
              <w:lastRenderedPageBreak/>
              <w:t>змісту або ціни поданої тендерної пропозиції.</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B39D8" w:rsidRDefault="00A009B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39D8" w:rsidRDefault="00A009B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39D8" w:rsidRDefault="00A009B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39D8" w:rsidRPr="0015660B" w:rsidRDefault="00A009B5">
            <w:pPr>
              <w:widowControl w:val="0"/>
              <w:jc w:val="both"/>
              <w:rPr>
                <w:rFonts w:ascii="Times New Roman" w:eastAsia="Times New Roman" w:hAnsi="Times New Roman" w:cs="Times New Roman"/>
                <w:color w:val="000000"/>
                <w:sz w:val="24"/>
                <w:szCs w:val="24"/>
              </w:rPr>
            </w:pPr>
            <w:r w:rsidRPr="0015660B">
              <w:rPr>
                <w:rFonts w:ascii="Times New Roman" w:eastAsia="Times New Roman" w:hAnsi="Times New Roman" w:cs="Times New Roman"/>
                <w:color w:val="000000"/>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B39D8" w:rsidRDefault="00A009B5">
            <w:pPr>
              <w:widowControl w:val="0"/>
              <w:spacing w:line="228" w:lineRule="auto"/>
              <w:jc w:val="both"/>
              <w:rPr>
                <w:rFonts w:ascii="Times New Roman" w:eastAsia="Times New Roman" w:hAnsi="Times New Roman" w:cs="Times New Roman"/>
                <w:sz w:val="24"/>
                <w:szCs w:val="24"/>
                <w:highlight w:val="white"/>
              </w:rPr>
            </w:pPr>
            <w:r w:rsidRPr="0015660B">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39D8" w:rsidRDefault="00A009B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B39D8" w:rsidRDefault="00A009B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B39D8" w:rsidRDefault="00A009B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5660B">
              <w:rPr>
                <w:rFonts w:ascii="Times New Roman" w:eastAsia="Times New Roman" w:hAnsi="Times New Roman" w:cs="Times New Roman"/>
                <w:color w:val="000000"/>
                <w:sz w:val="24"/>
                <w:szCs w:val="24"/>
              </w:rPr>
              <w:t>витрати, пов'язані із оформленням забезпечення тендерної пропозиції.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925B5">
              <w:rPr>
                <w:rFonts w:ascii="Times New Roman" w:eastAsia="Times New Roman" w:hAnsi="Times New Roman" w:cs="Times New Roman"/>
                <w:b/>
                <w:color w:val="000000"/>
                <w:sz w:val="24"/>
                <w:szCs w:val="24"/>
              </w:rPr>
              <w:t>то він 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39D8" w:rsidRDefault="00A009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39D8" w:rsidRPr="0015660B" w:rsidRDefault="00A009B5">
            <w:pPr>
              <w:widowControl w:val="0"/>
              <w:jc w:val="both"/>
              <w:rPr>
                <w:rFonts w:ascii="Times New Roman" w:eastAsia="Times New Roman" w:hAnsi="Times New Roman" w:cs="Times New Roman"/>
                <w:color w:val="000000"/>
                <w:sz w:val="24"/>
                <w:szCs w:val="24"/>
              </w:rPr>
            </w:pPr>
            <w:r w:rsidRPr="0015660B">
              <w:rPr>
                <w:rFonts w:ascii="Times New Roman" w:eastAsia="Times New Roman" w:hAnsi="Times New Roman" w:cs="Times New Roman"/>
                <w:color w:val="000000"/>
                <w:sz w:val="24"/>
                <w:szCs w:val="24"/>
              </w:rPr>
              <w:t xml:space="preserve">11. </w:t>
            </w:r>
            <w:r w:rsidRPr="0015660B">
              <w:rPr>
                <w:rFonts w:ascii="Times New Roman" w:eastAsia="Times New Roman" w:hAnsi="Times New Roman" w:cs="Times New Roman"/>
                <w:sz w:val="24"/>
                <w:szCs w:val="24"/>
              </w:rPr>
              <w:t>Тендерна п</w:t>
            </w:r>
            <w:r w:rsidRPr="0015660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39D8" w:rsidRDefault="00A009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39D8" w:rsidRDefault="00A009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39D8" w:rsidRDefault="00A009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39D8" w:rsidRDefault="00A009B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39D8" w:rsidRDefault="00A009B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B39D8" w:rsidRDefault="00A009B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B39D8" w:rsidRDefault="00A009B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B39D8" w:rsidRDefault="00A009B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highlight w:val="white"/>
              </w:rPr>
              <w:lastRenderedPageBreak/>
              <w:t>таких невідповідностей;</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w:t>
            </w:r>
            <w:r>
              <w:rPr>
                <w:rFonts w:ascii="Times New Roman" w:eastAsia="Times New Roman" w:hAnsi="Times New Roman" w:cs="Times New Roman"/>
                <w:sz w:val="24"/>
                <w:szCs w:val="24"/>
                <w:highlight w:val="white"/>
              </w:rPr>
              <w:lastRenderedPageBreak/>
              <w:t>характеру (у разі їх наявності) відповідно до частини другої статті 41 Закону;</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39D8"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39D8">
        <w:trPr>
          <w:trHeight w:val="472"/>
          <w:jc w:val="center"/>
        </w:trPr>
        <w:tc>
          <w:tcPr>
            <w:tcW w:w="9960" w:type="dxa"/>
            <w:gridSpan w:val="3"/>
            <w:vAlign w:val="center"/>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B39D8" w:rsidRDefault="00A009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B39D8" w:rsidRDefault="00A009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39D8" w:rsidRDefault="00A009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39D8" w:rsidRDefault="00A009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39D8" w:rsidRDefault="00A009B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B39D8" w:rsidRDefault="00A009B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39D8" w:rsidRDefault="00A009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39D8" w:rsidRDefault="00A009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39D8" w:rsidRDefault="00A009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39D8" w:rsidRDefault="00A009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39D8" w:rsidRDefault="00A009B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B39D8">
        <w:trPr>
          <w:trHeight w:val="2100"/>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B39D8" w:rsidRDefault="00A00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B39D8">
        <w:trPr>
          <w:trHeight w:val="1119"/>
          <w:jc w:val="center"/>
        </w:trPr>
        <w:tc>
          <w:tcPr>
            <w:tcW w:w="705" w:type="dxa"/>
          </w:tcPr>
          <w:p w:rsidR="006B39D8" w:rsidRDefault="00A009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B39D8" w:rsidRDefault="00A009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B39D8" w:rsidRPr="001B67A6" w:rsidRDefault="00A009B5">
            <w:pPr>
              <w:widowControl w:val="0"/>
              <w:ind w:right="120"/>
              <w:jc w:val="both"/>
              <w:rPr>
                <w:rFonts w:ascii="Times New Roman" w:eastAsia="Times New Roman" w:hAnsi="Times New Roman" w:cs="Times New Roman"/>
                <w:sz w:val="24"/>
                <w:szCs w:val="24"/>
              </w:rPr>
            </w:pPr>
            <w:r w:rsidRPr="001B67A6">
              <w:rPr>
                <w:rFonts w:ascii="Times New Roman" w:eastAsia="Times New Roman" w:hAnsi="Times New Roman" w:cs="Times New Roman"/>
                <w:sz w:val="24"/>
                <w:szCs w:val="24"/>
              </w:rPr>
              <w:t>Забезпечення виконання договору про закупівлю не вимагається.</w:t>
            </w:r>
          </w:p>
          <w:p w:rsidR="006B39D8" w:rsidRPr="001B67A6" w:rsidRDefault="006B39D8">
            <w:pPr>
              <w:widowControl w:val="0"/>
              <w:ind w:right="120"/>
              <w:jc w:val="both"/>
              <w:rPr>
                <w:rFonts w:ascii="Times New Roman" w:eastAsia="Times New Roman" w:hAnsi="Times New Roman" w:cs="Times New Roman"/>
                <w:sz w:val="24"/>
                <w:szCs w:val="24"/>
              </w:rPr>
            </w:pPr>
          </w:p>
          <w:p w:rsidR="006B39D8" w:rsidRDefault="006B39D8">
            <w:pPr>
              <w:widowControl w:val="0"/>
              <w:jc w:val="both"/>
              <w:rPr>
                <w:rFonts w:ascii="Times New Roman" w:eastAsia="Times New Roman" w:hAnsi="Times New Roman" w:cs="Times New Roman"/>
                <w:sz w:val="24"/>
                <w:szCs w:val="24"/>
              </w:rPr>
            </w:pPr>
          </w:p>
        </w:tc>
      </w:tr>
    </w:tbl>
    <w:p w:rsidR="006B39D8" w:rsidRDefault="006B39D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B39D8" w:rsidRDefault="00A009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4D6086">
        <w:rPr>
          <w:rFonts w:ascii="Times New Roman" w:eastAsia="Times New Roman" w:hAnsi="Times New Roman" w:cs="Times New Roman"/>
          <w:sz w:val="24"/>
          <w:szCs w:val="24"/>
          <w:highlight w:val="white"/>
        </w:rPr>
        <w:t xml:space="preserve"> 4 </w:t>
      </w:r>
      <w:r>
        <w:rPr>
          <w:rFonts w:ascii="Times New Roman" w:eastAsia="Times New Roman" w:hAnsi="Times New Roman" w:cs="Times New Roman"/>
          <w:sz w:val="24"/>
          <w:szCs w:val="24"/>
          <w:highlight w:val="white"/>
        </w:rPr>
        <w:t xml:space="preserve"> арк. в 1 прим.</w:t>
      </w:r>
    </w:p>
    <w:p w:rsidR="006B39D8" w:rsidRPr="00FC3FCB" w:rsidRDefault="00A009B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на </w:t>
      </w:r>
      <w:r w:rsidR="00FC3FCB" w:rsidRPr="00FC3FCB">
        <w:rPr>
          <w:rFonts w:ascii="Times New Roman" w:eastAsia="Times New Roman" w:hAnsi="Times New Roman" w:cs="Times New Roman"/>
          <w:sz w:val="24"/>
          <w:szCs w:val="24"/>
        </w:rPr>
        <w:t>2</w:t>
      </w:r>
      <w:r w:rsidRPr="00FC3FCB">
        <w:rPr>
          <w:rFonts w:ascii="Times New Roman" w:eastAsia="Times New Roman" w:hAnsi="Times New Roman" w:cs="Times New Roman"/>
          <w:sz w:val="24"/>
          <w:szCs w:val="24"/>
        </w:rPr>
        <w:t xml:space="preserve"> арк. в 1 прим.</w:t>
      </w:r>
    </w:p>
    <w:p w:rsidR="006B39D8" w:rsidRDefault="00A009B5">
      <w:pPr>
        <w:rPr>
          <w:rFonts w:ascii="Times New Roman" w:eastAsia="Times New Roman" w:hAnsi="Times New Roman" w:cs="Times New Roman"/>
          <w:highlight w:val="white"/>
        </w:rPr>
      </w:pPr>
      <w:r w:rsidRPr="00FC3FCB">
        <w:rPr>
          <w:rFonts w:ascii="Times New Roman" w:eastAsia="Times New Roman" w:hAnsi="Times New Roman" w:cs="Times New Roman"/>
          <w:sz w:val="24"/>
          <w:szCs w:val="24"/>
        </w:rPr>
        <w:t xml:space="preserve">                                               3. Додаток 3 до тендерної документації на </w:t>
      </w:r>
      <w:r w:rsidR="00FC3FCB" w:rsidRPr="00FC3FCB">
        <w:rPr>
          <w:rFonts w:ascii="Times New Roman" w:eastAsia="Times New Roman" w:hAnsi="Times New Roman" w:cs="Times New Roman"/>
          <w:sz w:val="24"/>
          <w:szCs w:val="24"/>
        </w:rPr>
        <w:t>8</w:t>
      </w:r>
      <w:r w:rsidRPr="00FC3F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6B39D8" w:rsidRDefault="006B39D8">
      <w:pPr>
        <w:widowControl w:val="0"/>
        <w:spacing w:after="0" w:line="240" w:lineRule="auto"/>
        <w:jc w:val="both"/>
        <w:rPr>
          <w:rFonts w:ascii="Times New Roman" w:eastAsia="Times New Roman" w:hAnsi="Times New Roman" w:cs="Times New Roman"/>
          <w:sz w:val="24"/>
          <w:szCs w:val="24"/>
        </w:rPr>
      </w:pPr>
    </w:p>
    <w:sectPr w:rsidR="006B39D8" w:rsidSect="006B39D8">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CE" w:rsidRDefault="00EE7ACE" w:rsidP="006B39D8">
      <w:pPr>
        <w:spacing w:after="0" w:line="240" w:lineRule="auto"/>
      </w:pPr>
      <w:r>
        <w:separator/>
      </w:r>
    </w:p>
  </w:endnote>
  <w:endnote w:type="continuationSeparator" w:id="0">
    <w:p w:rsidR="00EE7ACE" w:rsidRDefault="00EE7ACE" w:rsidP="006B3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D8" w:rsidRDefault="002E5196">
    <w:pPr>
      <w:jc w:val="right"/>
    </w:pPr>
    <w:r>
      <w:rPr>
        <w:rFonts w:ascii="Times New Roman" w:eastAsia="Times New Roman" w:hAnsi="Times New Roman" w:cs="Times New Roman"/>
        <w:sz w:val="24"/>
        <w:szCs w:val="24"/>
      </w:rPr>
      <w:fldChar w:fldCharType="begin"/>
    </w:r>
    <w:r w:rsidR="00A009B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14A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D8" w:rsidRDefault="006B39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CE" w:rsidRDefault="00EE7ACE" w:rsidP="006B39D8">
      <w:pPr>
        <w:spacing w:after="0" w:line="240" w:lineRule="auto"/>
      </w:pPr>
      <w:r>
        <w:separator/>
      </w:r>
    </w:p>
  </w:footnote>
  <w:footnote w:type="continuationSeparator" w:id="0">
    <w:p w:rsidR="00EE7ACE" w:rsidRDefault="00EE7ACE" w:rsidP="006B3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44A3A"/>
    <w:multiLevelType w:val="multilevel"/>
    <w:tmpl w:val="8B2212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C7A77FD"/>
    <w:multiLevelType w:val="multilevel"/>
    <w:tmpl w:val="DC9497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F869F8"/>
    <w:multiLevelType w:val="multilevel"/>
    <w:tmpl w:val="F1DC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39D8"/>
    <w:rsid w:val="00063FE8"/>
    <w:rsid w:val="001130D2"/>
    <w:rsid w:val="00132FE6"/>
    <w:rsid w:val="00146246"/>
    <w:rsid w:val="0015660B"/>
    <w:rsid w:val="00190F54"/>
    <w:rsid w:val="001B67A6"/>
    <w:rsid w:val="00227DD0"/>
    <w:rsid w:val="00234807"/>
    <w:rsid w:val="002C2A52"/>
    <w:rsid w:val="002E5196"/>
    <w:rsid w:val="00333E24"/>
    <w:rsid w:val="004C14A4"/>
    <w:rsid w:val="004C4704"/>
    <w:rsid w:val="004D6086"/>
    <w:rsid w:val="004E27FE"/>
    <w:rsid w:val="00563031"/>
    <w:rsid w:val="005A29D7"/>
    <w:rsid w:val="005E4744"/>
    <w:rsid w:val="005F700C"/>
    <w:rsid w:val="00651392"/>
    <w:rsid w:val="006808A8"/>
    <w:rsid w:val="006912E7"/>
    <w:rsid w:val="006A5547"/>
    <w:rsid w:val="006B39D8"/>
    <w:rsid w:val="006E52C8"/>
    <w:rsid w:val="00716F2B"/>
    <w:rsid w:val="007357C4"/>
    <w:rsid w:val="0082545D"/>
    <w:rsid w:val="00856EBD"/>
    <w:rsid w:val="0086463A"/>
    <w:rsid w:val="009114DD"/>
    <w:rsid w:val="009B3E44"/>
    <w:rsid w:val="00A009B5"/>
    <w:rsid w:val="00A03567"/>
    <w:rsid w:val="00A65FC9"/>
    <w:rsid w:val="00B925B5"/>
    <w:rsid w:val="00BE3F92"/>
    <w:rsid w:val="00D25352"/>
    <w:rsid w:val="00D44FFF"/>
    <w:rsid w:val="00EE7ACE"/>
    <w:rsid w:val="00FB0DA3"/>
    <w:rsid w:val="00FC3FCB"/>
    <w:rsid w:val="00FD4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B39D8"/>
    <w:pPr>
      <w:keepNext/>
      <w:keepLines/>
      <w:spacing w:before="480" w:after="120"/>
      <w:outlineLvl w:val="0"/>
    </w:pPr>
    <w:rPr>
      <w:b/>
      <w:sz w:val="48"/>
      <w:szCs w:val="48"/>
    </w:rPr>
  </w:style>
  <w:style w:type="paragraph" w:styleId="2">
    <w:name w:val="heading 2"/>
    <w:basedOn w:val="a"/>
    <w:next w:val="a"/>
    <w:uiPriority w:val="9"/>
    <w:semiHidden/>
    <w:unhideWhenUsed/>
    <w:qFormat/>
    <w:rsid w:val="006B39D8"/>
    <w:pPr>
      <w:keepNext/>
      <w:keepLines/>
      <w:spacing w:before="360" w:after="80"/>
      <w:outlineLvl w:val="1"/>
    </w:pPr>
    <w:rPr>
      <w:b/>
      <w:sz w:val="36"/>
      <w:szCs w:val="36"/>
    </w:rPr>
  </w:style>
  <w:style w:type="paragraph" w:styleId="3">
    <w:name w:val="heading 3"/>
    <w:basedOn w:val="a"/>
    <w:next w:val="a"/>
    <w:uiPriority w:val="9"/>
    <w:semiHidden/>
    <w:unhideWhenUsed/>
    <w:qFormat/>
    <w:rsid w:val="006B39D8"/>
    <w:pPr>
      <w:keepNext/>
      <w:keepLines/>
      <w:spacing w:before="280" w:after="80"/>
      <w:outlineLvl w:val="2"/>
    </w:pPr>
    <w:rPr>
      <w:b/>
      <w:sz w:val="28"/>
      <w:szCs w:val="28"/>
    </w:rPr>
  </w:style>
  <w:style w:type="paragraph" w:styleId="4">
    <w:name w:val="heading 4"/>
    <w:basedOn w:val="a"/>
    <w:next w:val="a"/>
    <w:uiPriority w:val="9"/>
    <w:semiHidden/>
    <w:unhideWhenUsed/>
    <w:qFormat/>
    <w:rsid w:val="006B39D8"/>
    <w:pPr>
      <w:keepNext/>
      <w:keepLines/>
      <w:spacing w:before="240" w:after="40"/>
      <w:outlineLvl w:val="3"/>
    </w:pPr>
    <w:rPr>
      <w:b/>
      <w:sz w:val="24"/>
      <w:szCs w:val="24"/>
    </w:rPr>
  </w:style>
  <w:style w:type="paragraph" w:styleId="5">
    <w:name w:val="heading 5"/>
    <w:basedOn w:val="a"/>
    <w:next w:val="a"/>
    <w:uiPriority w:val="9"/>
    <w:semiHidden/>
    <w:unhideWhenUsed/>
    <w:qFormat/>
    <w:rsid w:val="006B39D8"/>
    <w:pPr>
      <w:keepNext/>
      <w:keepLines/>
      <w:spacing w:before="220" w:after="40"/>
      <w:outlineLvl w:val="4"/>
    </w:pPr>
    <w:rPr>
      <w:b/>
    </w:rPr>
  </w:style>
  <w:style w:type="paragraph" w:styleId="6">
    <w:name w:val="heading 6"/>
    <w:basedOn w:val="a"/>
    <w:next w:val="a"/>
    <w:uiPriority w:val="9"/>
    <w:semiHidden/>
    <w:unhideWhenUsed/>
    <w:qFormat/>
    <w:rsid w:val="006B39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B39D8"/>
  </w:style>
  <w:style w:type="table" w:customStyle="1" w:styleId="TableNormal">
    <w:name w:val="Table Normal"/>
    <w:rsid w:val="006B39D8"/>
    <w:tblPr>
      <w:tblCellMar>
        <w:top w:w="0" w:type="dxa"/>
        <w:left w:w="0" w:type="dxa"/>
        <w:bottom w:w="0" w:type="dxa"/>
        <w:right w:w="0" w:type="dxa"/>
      </w:tblCellMar>
    </w:tblPr>
  </w:style>
  <w:style w:type="paragraph" w:styleId="a3">
    <w:name w:val="Title"/>
    <w:basedOn w:val="a"/>
    <w:next w:val="a"/>
    <w:uiPriority w:val="10"/>
    <w:qFormat/>
    <w:rsid w:val="006B39D8"/>
    <w:pPr>
      <w:keepNext/>
      <w:keepLines/>
      <w:spacing w:before="480" w:after="120"/>
    </w:pPr>
    <w:rPr>
      <w:b/>
      <w:sz w:val="72"/>
      <w:szCs w:val="72"/>
    </w:rPr>
  </w:style>
  <w:style w:type="table" w:customStyle="1" w:styleId="TableNormal0">
    <w:name w:val="Table Normal"/>
    <w:rsid w:val="006B39D8"/>
    <w:tblPr>
      <w:tblCellMar>
        <w:top w:w="0" w:type="dxa"/>
        <w:left w:w="0" w:type="dxa"/>
        <w:bottom w:w="0" w:type="dxa"/>
        <w:right w:w="0" w:type="dxa"/>
      </w:tblCellMar>
    </w:tblPr>
  </w:style>
  <w:style w:type="table" w:customStyle="1" w:styleId="TableNormal1">
    <w:name w:val="Table Normal"/>
    <w:rsid w:val="006B39D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6B39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6B39D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6B39D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6B39D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21</Pages>
  <Words>7634</Words>
  <Characters>43519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29</cp:revision>
  <dcterms:created xsi:type="dcterms:W3CDTF">2020-04-14T07:28:00Z</dcterms:created>
  <dcterms:modified xsi:type="dcterms:W3CDTF">2023-02-25T08:05:00Z</dcterms:modified>
</cp:coreProperties>
</file>