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Комунальне некомерційне підприємство «Вінницька обласна клінічна лікарня ім..М.І.Пирогова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r w:rsidR="008F2E41" w:rsidRPr="002D4E0D">
        <w:rPr>
          <w:rFonts w:ascii="Times New Roman" w:hAnsi="Times New Roman"/>
          <w:b/>
          <w:sz w:val="24"/>
          <w:szCs w:val="24"/>
          <w:lang w:val="uk-UA"/>
        </w:rPr>
        <w:t>Лебідь Світлана Петрівна (уповноважена особа), (067)4769743, lebed_2020@</w:t>
      </w:r>
      <w:proofErr w:type="spellStart"/>
      <w:r w:rsidR="008F2E41" w:rsidRPr="002D4E0D">
        <w:rPr>
          <w:rFonts w:ascii="Times New Roman" w:hAnsi="Times New Roman"/>
          <w:b/>
          <w:sz w:val="24"/>
          <w:szCs w:val="24"/>
          <w:lang w:val="uk-UA"/>
        </w:rPr>
        <w:t>ukr</w:t>
      </w:r>
      <w:proofErr w:type="spellEnd"/>
      <w:r w:rsidR="008F2E41" w:rsidRPr="002D4E0D">
        <w:rPr>
          <w:rFonts w:ascii="Times New Roman" w:hAnsi="Times New Roman"/>
          <w:b/>
          <w:sz w:val="24"/>
          <w:szCs w:val="24"/>
          <w:lang w:val="uk-UA"/>
        </w:rPr>
        <w:t>.</w:t>
      </w:r>
      <w:r w:rsidR="008F2E41" w:rsidRPr="002D4E0D">
        <w:rPr>
          <w:rFonts w:ascii="Times New Roman" w:hAnsi="Times New Roman"/>
          <w:b/>
          <w:sz w:val="24"/>
          <w:szCs w:val="24"/>
          <w:lang w:val="en-US"/>
        </w:rPr>
        <w:t>net</w:t>
      </w:r>
      <w:r w:rsidR="008F2E41" w:rsidRPr="002D4E0D">
        <w:rPr>
          <w:rFonts w:ascii="Times New Roman" w:hAnsi="Times New Roman"/>
          <w:b/>
          <w:sz w:val="24"/>
          <w:szCs w:val="24"/>
          <w:lang w:val="uk-UA"/>
        </w:rPr>
        <w:t xml:space="preserve"> </w:t>
      </w:r>
      <w:r w:rsidR="008F2E41">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8F0609" w:rsidRPr="005528D3" w:rsidRDefault="00C83294" w:rsidP="005528D3">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356D0C" w:rsidRPr="00356D0C">
        <w:rPr>
          <w:lang w:val="uk-UA"/>
        </w:rPr>
        <w:t xml:space="preserve"> </w:t>
      </w:r>
      <w:bookmarkStart w:id="0" w:name="_GoBack"/>
      <w:bookmarkEnd w:id="0"/>
      <w:proofErr w:type="spellStart"/>
      <w:r w:rsidR="008F2E41" w:rsidRPr="008F2E41">
        <w:rPr>
          <w:rFonts w:ascii="Times New Roman" w:hAnsi="Times New Roman"/>
          <w:b/>
          <w:sz w:val="24"/>
          <w:szCs w:val="24"/>
          <w:lang w:val="uk-UA"/>
        </w:rPr>
        <w:t>ДК</w:t>
      </w:r>
      <w:proofErr w:type="spellEnd"/>
      <w:r w:rsidR="008F2E41" w:rsidRPr="008F2E41">
        <w:rPr>
          <w:rFonts w:ascii="Times New Roman" w:hAnsi="Times New Roman"/>
          <w:b/>
          <w:sz w:val="24"/>
          <w:szCs w:val="24"/>
          <w:lang w:val="uk-UA"/>
        </w:rPr>
        <w:t xml:space="preserve"> 021:2015 - 33600000 -6 Фармацевтична продукція (МЕПЕНАМ порошок для розчину для ін'єкцій по 1,0 г по 1 флакону з порошком у пачці( </w:t>
      </w:r>
      <w:proofErr w:type="spellStart"/>
      <w:r w:rsidR="008F2E41" w:rsidRPr="008F2E41">
        <w:rPr>
          <w:rFonts w:ascii="Times New Roman" w:hAnsi="Times New Roman"/>
          <w:b/>
          <w:sz w:val="24"/>
          <w:szCs w:val="24"/>
          <w:lang w:val="uk-UA"/>
        </w:rPr>
        <w:t>Meropenem</w:t>
      </w:r>
      <w:proofErr w:type="spellEnd"/>
      <w:r w:rsidR="008F2E41" w:rsidRPr="008F2E41">
        <w:rPr>
          <w:rFonts w:ascii="Times New Roman" w:hAnsi="Times New Roman"/>
          <w:b/>
          <w:sz w:val="24"/>
          <w:szCs w:val="24"/>
          <w:lang w:val="uk-UA"/>
        </w:rPr>
        <w:t>), ГЕПАЦЕФ КОМБІ порошок для розчину для ін'єкцій по 1,0/1,0 г по 2,0 г у флаконі; по 1 флакону в пачці (</w:t>
      </w:r>
      <w:proofErr w:type="spellStart"/>
      <w:r w:rsidR="008F2E41" w:rsidRPr="008F2E41">
        <w:rPr>
          <w:rFonts w:ascii="Times New Roman" w:hAnsi="Times New Roman"/>
          <w:b/>
          <w:sz w:val="24"/>
          <w:szCs w:val="24"/>
          <w:lang w:val="uk-UA"/>
        </w:rPr>
        <w:t>Cefoperazone</w:t>
      </w:r>
      <w:proofErr w:type="spellEnd"/>
      <w:r w:rsidR="008F2E41" w:rsidRPr="008F2E41">
        <w:rPr>
          <w:rFonts w:ascii="Times New Roman" w:hAnsi="Times New Roman"/>
          <w:b/>
          <w:sz w:val="24"/>
          <w:szCs w:val="24"/>
          <w:lang w:val="uk-UA"/>
        </w:rPr>
        <w:t xml:space="preserve"> </w:t>
      </w:r>
      <w:proofErr w:type="spellStart"/>
      <w:r w:rsidR="008F2E41" w:rsidRPr="008F2E41">
        <w:rPr>
          <w:rFonts w:ascii="Times New Roman" w:hAnsi="Times New Roman"/>
          <w:b/>
          <w:sz w:val="24"/>
          <w:szCs w:val="24"/>
          <w:lang w:val="uk-UA"/>
        </w:rPr>
        <w:t>and</w:t>
      </w:r>
      <w:proofErr w:type="spellEnd"/>
      <w:r w:rsidR="008F2E41" w:rsidRPr="008F2E41">
        <w:rPr>
          <w:rFonts w:ascii="Times New Roman" w:hAnsi="Times New Roman"/>
          <w:b/>
          <w:sz w:val="24"/>
          <w:szCs w:val="24"/>
          <w:lang w:val="uk-UA"/>
        </w:rPr>
        <w:t xml:space="preserve"> beta-</w:t>
      </w:r>
      <w:proofErr w:type="spellStart"/>
      <w:r w:rsidR="008F2E41" w:rsidRPr="008F2E41">
        <w:rPr>
          <w:rFonts w:ascii="Times New Roman" w:hAnsi="Times New Roman"/>
          <w:b/>
          <w:sz w:val="24"/>
          <w:szCs w:val="24"/>
          <w:lang w:val="uk-UA"/>
        </w:rPr>
        <w:t>lactamase</w:t>
      </w:r>
      <w:proofErr w:type="spellEnd"/>
      <w:r w:rsidR="008F2E41" w:rsidRPr="008F2E41">
        <w:rPr>
          <w:rFonts w:ascii="Times New Roman" w:hAnsi="Times New Roman"/>
          <w:b/>
          <w:sz w:val="24"/>
          <w:szCs w:val="24"/>
          <w:lang w:val="uk-UA"/>
        </w:rPr>
        <w:t xml:space="preserve"> </w:t>
      </w:r>
      <w:proofErr w:type="spellStart"/>
      <w:r w:rsidR="008F2E41" w:rsidRPr="008F2E41">
        <w:rPr>
          <w:rFonts w:ascii="Times New Roman" w:hAnsi="Times New Roman"/>
          <w:b/>
          <w:sz w:val="24"/>
          <w:szCs w:val="24"/>
          <w:lang w:val="uk-UA"/>
        </w:rPr>
        <w:t>inhibitor</w:t>
      </w:r>
      <w:proofErr w:type="spellEnd"/>
      <w:r w:rsidR="008F2E41" w:rsidRPr="008F2E41">
        <w:rPr>
          <w:rFonts w:ascii="Times New Roman" w:hAnsi="Times New Roman"/>
          <w:b/>
          <w:sz w:val="24"/>
          <w:szCs w:val="24"/>
          <w:lang w:val="uk-UA"/>
        </w:rPr>
        <w:t xml:space="preserve">), АМІЦИЛ </w:t>
      </w:r>
      <w:proofErr w:type="spellStart"/>
      <w:r w:rsidR="008F2E41" w:rsidRPr="008F2E41">
        <w:rPr>
          <w:rFonts w:ascii="Times New Roman" w:hAnsi="Times New Roman"/>
          <w:b/>
          <w:sz w:val="24"/>
          <w:szCs w:val="24"/>
          <w:lang w:val="uk-UA"/>
        </w:rPr>
        <w:t>ліофілізат</w:t>
      </w:r>
      <w:proofErr w:type="spellEnd"/>
      <w:r w:rsidR="008F2E41" w:rsidRPr="008F2E41">
        <w:rPr>
          <w:rFonts w:ascii="Times New Roman" w:hAnsi="Times New Roman"/>
          <w:b/>
          <w:sz w:val="24"/>
          <w:szCs w:val="24"/>
          <w:lang w:val="uk-UA"/>
        </w:rPr>
        <w:t xml:space="preserve"> для розчину для ін'єкцій по 1,0 г у флаконі (</w:t>
      </w:r>
      <w:proofErr w:type="spellStart"/>
      <w:r w:rsidR="008F2E41" w:rsidRPr="008F2E41">
        <w:rPr>
          <w:rFonts w:ascii="Times New Roman" w:hAnsi="Times New Roman"/>
          <w:b/>
          <w:sz w:val="24"/>
          <w:szCs w:val="24"/>
          <w:lang w:val="uk-UA"/>
        </w:rPr>
        <w:t>Amikacin</w:t>
      </w:r>
      <w:proofErr w:type="spellEnd"/>
      <w:r w:rsidR="008F2E41" w:rsidRPr="008F2E41">
        <w:rPr>
          <w:rFonts w:ascii="Times New Roman" w:hAnsi="Times New Roman"/>
          <w:b/>
          <w:sz w:val="24"/>
          <w:szCs w:val="24"/>
          <w:lang w:val="uk-UA"/>
        </w:rPr>
        <w:t>), АТРАКУРІУМ-НОВО розчин для ін'єкцій, 10 мг/</w:t>
      </w:r>
      <w:proofErr w:type="spellStart"/>
      <w:r w:rsidR="008F2E41" w:rsidRPr="008F2E41">
        <w:rPr>
          <w:rFonts w:ascii="Times New Roman" w:hAnsi="Times New Roman"/>
          <w:b/>
          <w:sz w:val="24"/>
          <w:szCs w:val="24"/>
          <w:lang w:val="uk-UA"/>
        </w:rPr>
        <w:t>мл</w:t>
      </w:r>
      <w:proofErr w:type="spellEnd"/>
      <w:r w:rsidR="008F2E41" w:rsidRPr="008F2E41">
        <w:rPr>
          <w:rFonts w:ascii="Times New Roman" w:hAnsi="Times New Roman"/>
          <w:b/>
          <w:sz w:val="24"/>
          <w:szCs w:val="24"/>
          <w:lang w:val="uk-UA"/>
        </w:rPr>
        <w:t xml:space="preserve">, по 5 </w:t>
      </w:r>
      <w:proofErr w:type="spellStart"/>
      <w:r w:rsidR="008F2E41" w:rsidRPr="008F2E41">
        <w:rPr>
          <w:rFonts w:ascii="Times New Roman" w:hAnsi="Times New Roman"/>
          <w:b/>
          <w:sz w:val="24"/>
          <w:szCs w:val="24"/>
          <w:lang w:val="uk-UA"/>
        </w:rPr>
        <w:t>мл</w:t>
      </w:r>
      <w:proofErr w:type="spellEnd"/>
      <w:r w:rsidR="008F2E41" w:rsidRPr="008F2E41">
        <w:rPr>
          <w:rFonts w:ascii="Times New Roman" w:hAnsi="Times New Roman"/>
          <w:b/>
          <w:sz w:val="24"/>
          <w:szCs w:val="24"/>
          <w:lang w:val="uk-UA"/>
        </w:rPr>
        <w:t xml:space="preserve"> у флаконі; по 5 флаконів у контурній чарунковій упаковці; по 1 контурній чарунковій упаковці у пачці з картону (</w:t>
      </w:r>
      <w:proofErr w:type="spellStart"/>
      <w:r w:rsidR="008F2E41" w:rsidRPr="008F2E41">
        <w:rPr>
          <w:rFonts w:ascii="Times New Roman" w:hAnsi="Times New Roman"/>
          <w:b/>
          <w:sz w:val="24"/>
          <w:szCs w:val="24"/>
          <w:lang w:val="uk-UA"/>
        </w:rPr>
        <w:t>Atracurium</w:t>
      </w:r>
      <w:proofErr w:type="spellEnd"/>
      <w:r w:rsidR="008F2E41" w:rsidRPr="008F2E41">
        <w:rPr>
          <w:rFonts w:ascii="Times New Roman" w:hAnsi="Times New Roman"/>
          <w:b/>
          <w:sz w:val="24"/>
          <w:szCs w:val="24"/>
          <w:lang w:val="uk-UA"/>
        </w:rPr>
        <w:t>), НАТРІЮ ТІОСУЛЬФАТ-ДАРНИЦЯ розчин для ін'єкцій, 300 мг/</w:t>
      </w:r>
      <w:proofErr w:type="spellStart"/>
      <w:r w:rsidR="008F2E41" w:rsidRPr="008F2E41">
        <w:rPr>
          <w:rFonts w:ascii="Times New Roman" w:hAnsi="Times New Roman"/>
          <w:b/>
          <w:sz w:val="24"/>
          <w:szCs w:val="24"/>
          <w:lang w:val="uk-UA"/>
        </w:rPr>
        <w:t>мл</w:t>
      </w:r>
      <w:proofErr w:type="spellEnd"/>
      <w:r w:rsidR="008F2E41" w:rsidRPr="008F2E41">
        <w:rPr>
          <w:rFonts w:ascii="Times New Roman" w:hAnsi="Times New Roman"/>
          <w:b/>
          <w:sz w:val="24"/>
          <w:szCs w:val="24"/>
          <w:lang w:val="uk-UA"/>
        </w:rPr>
        <w:t xml:space="preserve"> по 5 </w:t>
      </w:r>
      <w:proofErr w:type="spellStart"/>
      <w:r w:rsidR="008F2E41" w:rsidRPr="008F2E41">
        <w:rPr>
          <w:rFonts w:ascii="Times New Roman" w:hAnsi="Times New Roman"/>
          <w:b/>
          <w:sz w:val="24"/>
          <w:szCs w:val="24"/>
          <w:lang w:val="uk-UA"/>
        </w:rPr>
        <w:t>мл</w:t>
      </w:r>
      <w:proofErr w:type="spellEnd"/>
      <w:r w:rsidR="008F2E41" w:rsidRPr="008F2E41">
        <w:rPr>
          <w:rFonts w:ascii="Times New Roman" w:hAnsi="Times New Roman"/>
          <w:b/>
          <w:sz w:val="24"/>
          <w:szCs w:val="24"/>
          <w:lang w:val="uk-UA"/>
        </w:rPr>
        <w:t xml:space="preserve"> в ампулі; по 5 ампул у контурній чарунковій упаковці; по 2 контурні чарункові упаковки в пачці (</w:t>
      </w:r>
      <w:proofErr w:type="spellStart"/>
      <w:r w:rsidR="008F2E41" w:rsidRPr="008F2E41">
        <w:rPr>
          <w:rFonts w:ascii="Times New Roman" w:hAnsi="Times New Roman"/>
          <w:b/>
          <w:sz w:val="24"/>
          <w:szCs w:val="24"/>
          <w:lang w:val="uk-UA"/>
        </w:rPr>
        <w:t>Thiosulfate</w:t>
      </w:r>
      <w:proofErr w:type="spellEnd"/>
      <w:r w:rsidR="008F2E41" w:rsidRPr="008F2E41">
        <w:rPr>
          <w:rFonts w:ascii="Times New Roman" w:hAnsi="Times New Roman"/>
          <w:b/>
          <w:sz w:val="24"/>
          <w:szCs w:val="24"/>
          <w:lang w:val="uk-UA"/>
        </w:rPr>
        <w:t>))</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C21F00" w:rsidRPr="00C21F00">
        <w:rPr>
          <w:rFonts w:ascii="Times New Roman" w:hAnsi="Times New Roman"/>
          <w:b/>
          <w:lang w:val="uk-UA"/>
        </w:rPr>
        <w:t>8</w:t>
      </w:r>
      <w:r w:rsidR="008F2E41">
        <w:rPr>
          <w:rFonts w:ascii="Times New Roman" w:hAnsi="Times New Roman"/>
          <w:b/>
          <w:lang w:val="uk-UA"/>
        </w:rPr>
        <w:t>64 333</w:t>
      </w:r>
      <w:r w:rsidR="00C21F00" w:rsidRPr="00C21F00">
        <w:rPr>
          <w:rFonts w:ascii="Times New Roman" w:hAnsi="Times New Roman"/>
          <w:b/>
          <w:lang w:val="uk-UA"/>
        </w:rPr>
        <w:t>,00</w:t>
      </w:r>
      <w:r w:rsidR="00BD5D54" w:rsidRPr="00567D88">
        <w:rPr>
          <w:rFonts w:ascii="Times New Roman" w:hAnsi="Times New Roman"/>
          <w:b/>
          <w:lang w:val="uk-UA"/>
        </w:rPr>
        <w:t xml:space="preserve"> </w:t>
      </w:r>
      <w:r w:rsidR="00291F7C" w:rsidRPr="00567D88">
        <w:rPr>
          <w:rFonts w:ascii="Times New Roman" w:hAnsi="Times New Roman"/>
          <w:b/>
          <w:lang w:val="uk-UA"/>
        </w:rPr>
        <w:t>грн.</w:t>
      </w:r>
      <w:r w:rsidR="00690420" w:rsidRPr="00690420">
        <w:rPr>
          <w:rFonts w:ascii="Times New Roman" w:hAnsi="Times New Roman"/>
          <w:b/>
          <w:lang w:val="uk-UA"/>
        </w:rPr>
        <w:t xml:space="preserve"> </w:t>
      </w:r>
      <w:r w:rsidR="00690420" w:rsidRPr="00AC51ED">
        <w:rPr>
          <w:rFonts w:ascii="Times New Roman" w:hAnsi="Times New Roman"/>
          <w:b/>
          <w:lang w:val="uk-UA"/>
        </w:rPr>
        <w:t>(</w:t>
      </w:r>
      <w:r w:rsidR="00C21F00" w:rsidRPr="00C21F00">
        <w:rPr>
          <w:rFonts w:ascii="Times New Roman" w:hAnsi="Times New Roman"/>
          <w:b/>
          <w:lang w:val="uk-UA"/>
        </w:rPr>
        <w:t xml:space="preserve">Вісімсот </w:t>
      </w:r>
      <w:r w:rsidR="008F2E41">
        <w:rPr>
          <w:rFonts w:ascii="Times New Roman" w:hAnsi="Times New Roman"/>
          <w:b/>
          <w:lang w:val="uk-UA"/>
        </w:rPr>
        <w:t>шістдесят чотири</w:t>
      </w:r>
      <w:r w:rsidR="00EC117F">
        <w:rPr>
          <w:rFonts w:ascii="Times New Roman" w:hAnsi="Times New Roman"/>
          <w:b/>
          <w:lang w:val="uk-UA"/>
        </w:rPr>
        <w:t xml:space="preserve"> тисячі</w:t>
      </w:r>
      <w:r w:rsidR="008F2E41">
        <w:rPr>
          <w:rFonts w:ascii="Times New Roman" w:hAnsi="Times New Roman"/>
          <w:b/>
          <w:lang w:val="uk-UA"/>
        </w:rPr>
        <w:t xml:space="preserve"> триста тридцять три </w:t>
      </w:r>
      <w:proofErr w:type="spellStart"/>
      <w:r w:rsidR="008F2E41">
        <w:rPr>
          <w:rFonts w:ascii="Times New Roman" w:hAnsi="Times New Roman"/>
          <w:b/>
          <w:lang w:val="uk-UA"/>
        </w:rPr>
        <w:t>грн</w:t>
      </w:r>
      <w:proofErr w:type="spellEnd"/>
      <w:r w:rsidR="00C21F00" w:rsidRPr="00C21F00">
        <w:rPr>
          <w:rFonts w:ascii="Times New Roman" w:hAnsi="Times New Roman"/>
          <w:b/>
          <w:lang w:val="uk-UA"/>
        </w:rPr>
        <w:t xml:space="preserve"> 00 копійок</w:t>
      </w:r>
      <w:r w:rsidR="00690420" w:rsidRPr="00AC51ED">
        <w:rPr>
          <w:rFonts w:ascii="Times New Roman" w:hAnsi="Times New Roman"/>
          <w:b/>
          <w:lang w:val="uk-UA"/>
        </w:rPr>
        <w:t>)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4.Строк поставки товарів або надання послуг</w:t>
      </w:r>
      <w:r w:rsidRPr="008F2E41">
        <w:rPr>
          <w:rFonts w:ascii="Times New Roman" w:hAnsi="Times New Roman"/>
          <w:lang w:val="uk-UA"/>
        </w:rPr>
        <w:t xml:space="preserve">: </w:t>
      </w:r>
      <w:r w:rsidR="00690420" w:rsidRPr="008F2E41">
        <w:rPr>
          <w:rFonts w:ascii="Times New Roman" w:hAnsi="Times New Roman"/>
          <w:b/>
          <w:lang w:val="uk-UA"/>
        </w:rPr>
        <w:t>до 21.11</w:t>
      </w:r>
      <w:r w:rsidR="00FA0DDD" w:rsidRPr="008F2E41">
        <w:rPr>
          <w:rFonts w:ascii="Times New Roman" w:hAnsi="Times New Roman"/>
          <w:b/>
          <w:lang w:val="uk-UA"/>
        </w:rPr>
        <w:t>.</w:t>
      </w:r>
      <w:r w:rsidR="00837C74" w:rsidRPr="008F2E41">
        <w:rPr>
          <w:rFonts w:ascii="Times New Roman" w:hAnsi="Times New Roman"/>
          <w:b/>
          <w:lang w:val="uk-UA"/>
        </w:rPr>
        <w:t xml:space="preserve"> 202</w:t>
      </w:r>
      <w:r w:rsidR="006632EA" w:rsidRPr="008F2E41">
        <w:rPr>
          <w:rFonts w:ascii="Times New Roman" w:hAnsi="Times New Roman"/>
          <w:b/>
          <w:lang w:val="uk-UA"/>
        </w:rPr>
        <w:t>2</w:t>
      </w:r>
      <w:r w:rsidRPr="008F2E41">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8F2E41" w:rsidRPr="008F2E41">
        <w:rPr>
          <w:rFonts w:ascii="Times New Roman" w:hAnsi="Times New Roman"/>
          <w:b/>
          <w:lang w:val="uk-UA"/>
        </w:rPr>
        <w:t>12</w:t>
      </w:r>
      <w:r w:rsidR="001420F9" w:rsidRPr="008F2E41">
        <w:rPr>
          <w:rFonts w:ascii="Times New Roman" w:hAnsi="Times New Roman"/>
          <w:b/>
          <w:lang w:val="uk-UA"/>
        </w:rPr>
        <w:t>.</w:t>
      </w:r>
      <w:r w:rsidR="008F2E41" w:rsidRPr="008F2E41">
        <w:rPr>
          <w:rFonts w:ascii="Times New Roman" w:hAnsi="Times New Roman"/>
          <w:b/>
          <w:lang w:val="uk-UA"/>
        </w:rPr>
        <w:t>10</w:t>
      </w:r>
      <w:r w:rsidR="00837C74" w:rsidRPr="008F2E41">
        <w:rPr>
          <w:rFonts w:ascii="Times New Roman" w:hAnsi="Times New Roman"/>
          <w:b/>
          <w:lang w:val="uk-UA"/>
        </w:rPr>
        <w:t>.202</w:t>
      </w:r>
      <w:r w:rsidR="00ED30B2" w:rsidRPr="008F2E41">
        <w:rPr>
          <w:rFonts w:ascii="Times New Roman" w:hAnsi="Times New Roman"/>
          <w:b/>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356D0C" w:rsidRDefault="00B96D7E" w:rsidP="00B96D7E">
      <w:pPr>
        <w:pStyle w:val="a7"/>
        <w:shd w:val="clear" w:color="auto" w:fill="FFFFFF"/>
        <w:spacing w:before="0" w:beforeAutospacing="0" w:after="0" w:afterAutospacing="0"/>
        <w:jc w:val="both"/>
        <w:rPr>
          <w:color w:val="000000"/>
          <w:sz w:val="22"/>
          <w:szCs w:val="22"/>
          <w:lang w:val="uk-UA"/>
        </w:rPr>
      </w:pPr>
      <w:r w:rsidRPr="00B96D7E">
        <w:rPr>
          <w:b/>
          <w:color w:val="000000"/>
          <w:sz w:val="22"/>
          <w:szCs w:val="22"/>
          <w:lang w:val="uk-UA"/>
        </w:rPr>
        <w:t>Додаток № 4-</w:t>
      </w:r>
      <w:r w:rsidRPr="00B96D7E">
        <w:rPr>
          <w:color w:val="000000"/>
          <w:lang w:val="uk-UA"/>
        </w:rPr>
        <w:t xml:space="preserve"> </w:t>
      </w:r>
      <w:r>
        <w:rPr>
          <w:color w:val="000000"/>
          <w:sz w:val="22"/>
          <w:szCs w:val="22"/>
          <w:lang w:val="uk-UA"/>
        </w:rPr>
        <w:t>Лист згода на обробку персональних даних</w:t>
      </w:r>
    </w:p>
    <w:p w:rsidR="00356D0C" w:rsidRDefault="00356D0C">
      <w:pPr>
        <w:spacing w:after="0" w:line="240" w:lineRule="auto"/>
        <w:rPr>
          <w:rFonts w:ascii="Times New Roman" w:hAnsi="Times New Roman"/>
          <w:color w:val="000000"/>
          <w:lang w:val="uk-UA"/>
        </w:rPr>
      </w:pPr>
      <w:r>
        <w:rPr>
          <w:color w:val="000000"/>
          <w:lang w:val="uk-UA"/>
        </w:rPr>
        <w:br w:type="page"/>
      </w: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8F0609" w:rsidRPr="008403BA" w:rsidRDefault="008403BA" w:rsidP="008403BA">
      <w:pPr>
        <w:pStyle w:val="af0"/>
        <w:jc w:val="center"/>
        <w:rPr>
          <w:rFonts w:ascii="Times New Roman" w:hAnsi="Times New Roman"/>
          <w:b/>
          <w:sz w:val="28"/>
          <w:szCs w:val="28"/>
          <w:lang w:val="uk-UA"/>
        </w:rPr>
      </w:pPr>
      <w:r>
        <w:rPr>
          <w:rFonts w:ascii="Times New Roman" w:hAnsi="Times New Roman"/>
          <w:b/>
          <w:sz w:val="28"/>
          <w:szCs w:val="28"/>
          <w:lang w:val="uk-UA"/>
        </w:rPr>
        <w:t xml:space="preserve">Технічні </w:t>
      </w:r>
      <w:r w:rsidR="00304829" w:rsidRPr="00304829">
        <w:rPr>
          <w:rFonts w:ascii="Times New Roman" w:hAnsi="Times New Roman"/>
          <w:b/>
          <w:sz w:val="28"/>
          <w:szCs w:val="28"/>
          <w:lang w:val="uk-UA"/>
        </w:rPr>
        <w:t>вимоги та якісні характеристики предмету закупівлі</w:t>
      </w:r>
    </w:p>
    <w:p w:rsidR="00690420" w:rsidRPr="00EC1C07" w:rsidRDefault="00690420" w:rsidP="00690420">
      <w:pPr>
        <w:jc w:val="center"/>
        <w:rPr>
          <w:rFonts w:ascii="Times New Roman" w:hAnsi="Times New Roman"/>
          <w:b/>
          <w:bCs/>
          <w:sz w:val="24"/>
          <w:szCs w:val="24"/>
        </w:rPr>
      </w:pPr>
      <w:r w:rsidRPr="00EC1C07">
        <w:rPr>
          <w:rFonts w:ascii="Times New Roman" w:hAnsi="Times New Roman"/>
          <w:b/>
          <w:bCs/>
          <w:sz w:val="24"/>
          <w:szCs w:val="24"/>
        </w:rPr>
        <w:t xml:space="preserve"> </w:t>
      </w:r>
    </w:p>
    <w:tbl>
      <w:tblPr>
        <w:tblW w:w="5000" w:type="pct"/>
        <w:tblLayout w:type="fixed"/>
        <w:tblLook w:val="04A0"/>
      </w:tblPr>
      <w:tblGrid>
        <w:gridCol w:w="580"/>
        <w:gridCol w:w="2081"/>
        <w:gridCol w:w="4918"/>
        <w:gridCol w:w="1166"/>
        <w:gridCol w:w="1251"/>
      </w:tblGrid>
      <w:tr w:rsidR="00690420"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r w:rsidRPr="00AC51ED">
              <w:rPr>
                <w:rFonts w:ascii="Times New Roman" w:hAnsi="Times New Roman"/>
                <w:b/>
                <w:bCs/>
                <w:color w:val="000000"/>
                <w:sz w:val="20"/>
                <w:szCs w:val="20"/>
              </w:rPr>
              <w:t xml:space="preserve">№ </w:t>
            </w:r>
            <w:proofErr w:type="gramStart"/>
            <w:r w:rsidRPr="00AC51ED">
              <w:rPr>
                <w:rFonts w:ascii="Times New Roman" w:hAnsi="Times New Roman"/>
                <w:b/>
                <w:bCs/>
                <w:color w:val="000000"/>
                <w:sz w:val="20"/>
                <w:szCs w:val="20"/>
              </w:rPr>
              <w:t>п</w:t>
            </w:r>
            <w:proofErr w:type="gramEnd"/>
            <w:r w:rsidRPr="00AC51ED">
              <w:rPr>
                <w:rFonts w:ascii="Times New Roman" w:hAnsi="Times New Roman"/>
                <w:b/>
                <w:bCs/>
                <w:color w:val="000000"/>
                <w:sz w:val="20"/>
                <w:szCs w:val="20"/>
              </w:rPr>
              <w:t>/п</w:t>
            </w:r>
          </w:p>
        </w:tc>
        <w:tc>
          <w:tcPr>
            <w:tcW w:w="1041" w:type="pct"/>
            <w:tcBorders>
              <w:top w:val="single" w:sz="4" w:space="0" w:color="auto"/>
              <w:left w:val="nil"/>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Міжнародна</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непатентована</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назва</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r w:rsidRPr="00AC51ED">
              <w:rPr>
                <w:rFonts w:ascii="Times New Roman" w:hAnsi="Times New Roman"/>
                <w:b/>
                <w:bCs/>
                <w:color w:val="000000"/>
                <w:sz w:val="20"/>
                <w:szCs w:val="20"/>
                <w:lang w:val="uk-UA"/>
              </w:rPr>
              <w:t>Найменування, форма  випуску</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Одиниці</w:t>
            </w:r>
            <w:proofErr w:type="spellEnd"/>
            <w:r w:rsidRPr="00AC51ED">
              <w:rPr>
                <w:rFonts w:ascii="Times New Roman" w:hAnsi="Times New Roman"/>
                <w:b/>
                <w:bCs/>
                <w:color w:val="000000"/>
                <w:sz w:val="20"/>
                <w:szCs w:val="20"/>
              </w:rPr>
              <w:t xml:space="preserve"> </w:t>
            </w:r>
            <w:proofErr w:type="spellStart"/>
            <w:r w:rsidRPr="00AC51ED">
              <w:rPr>
                <w:rFonts w:ascii="Times New Roman" w:hAnsi="Times New Roman"/>
                <w:b/>
                <w:bCs/>
                <w:color w:val="000000"/>
                <w:sz w:val="20"/>
                <w:szCs w:val="20"/>
              </w:rPr>
              <w:t>виміру</w:t>
            </w:r>
            <w:proofErr w:type="spellEnd"/>
            <w:r w:rsidRPr="00AC51ED">
              <w:rPr>
                <w:rFonts w:ascii="Times New Roman" w:hAnsi="Times New Roman"/>
                <w:b/>
                <w:bCs/>
                <w:color w:val="000000"/>
                <w:sz w:val="20"/>
                <w:szCs w:val="20"/>
              </w:rPr>
              <w:t xml:space="preserve">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690420" w:rsidRPr="00AC51ED" w:rsidRDefault="00690420" w:rsidP="00404B53">
            <w:pPr>
              <w:spacing w:after="0" w:line="240" w:lineRule="auto"/>
              <w:jc w:val="center"/>
              <w:rPr>
                <w:rFonts w:ascii="Times New Roman" w:hAnsi="Times New Roman"/>
                <w:b/>
                <w:bCs/>
                <w:color w:val="000000"/>
                <w:sz w:val="20"/>
                <w:szCs w:val="20"/>
              </w:rPr>
            </w:pPr>
            <w:proofErr w:type="spellStart"/>
            <w:r w:rsidRPr="00AC51ED">
              <w:rPr>
                <w:rFonts w:ascii="Times New Roman" w:hAnsi="Times New Roman"/>
                <w:b/>
                <w:bCs/>
                <w:color w:val="000000"/>
                <w:sz w:val="20"/>
                <w:szCs w:val="20"/>
              </w:rPr>
              <w:t>Кількість</w:t>
            </w:r>
            <w:proofErr w:type="spellEnd"/>
          </w:p>
        </w:tc>
      </w:tr>
      <w:tr w:rsidR="009D36B6"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36B6" w:rsidRPr="00AC51ED" w:rsidRDefault="009D36B6"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jc w:val="center"/>
              <w:rPr>
                <w:rFonts w:ascii="Times New Roman" w:hAnsi="Times New Roman"/>
                <w:bCs/>
                <w:color w:val="000000"/>
                <w:sz w:val="20"/>
                <w:szCs w:val="20"/>
                <w:lang w:val="uk-UA"/>
              </w:rPr>
            </w:pPr>
            <w:proofErr w:type="spellStart"/>
            <w:r w:rsidRPr="009E2149">
              <w:rPr>
                <w:rFonts w:ascii="Times New Roman" w:hAnsi="Times New Roman"/>
                <w:bCs/>
                <w:color w:val="000000"/>
                <w:sz w:val="20"/>
                <w:szCs w:val="20"/>
                <w:lang w:val="uk-UA"/>
              </w:rPr>
              <w:t>Meropenem</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rPr>
                <w:rFonts w:ascii="Times New Roman" w:hAnsi="Times New Roman"/>
                <w:bCs/>
                <w:color w:val="000000"/>
                <w:sz w:val="20"/>
                <w:szCs w:val="20"/>
                <w:lang w:val="uk-UA"/>
              </w:rPr>
            </w:pPr>
            <w:r w:rsidRPr="009E2149">
              <w:rPr>
                <w:rFonts w:ascii="Times New Roman" w:hAnsi="Times New Roman"/>
                <w:bCs/>
                <w:color w:val="000000"/>
                <w:sz w:val="20"/>
                <w:szCs w:val="20"/>
                <w:lang w:val="uk-UA"/>
              </w:rPr>
              <w:t>МЕПЕНАМ порошок для розчину для ін'єкцій по 1,0 г по 1 флакону з порошком у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9D36B6" w:rsidRPr="00356D0C" w:rsidRDefault="009D36B6"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9D36B6" w:rsidRPr="009D36B6" w:rsidRDefault="009D36B6" w:rsidP="009D36B6">
            <w:pPr>
              <w:spacing w:after="0"/>
              <w:jc w:val="center"/>
              <w:rPr>
                <w:rFonts w:ascii="Times New Roman" w:hAnsi="Times New Roman"/>
                <w:bCs/>
                <w:color w:val="000000"/>
                <w:sz w:val="20"/>
                <w:szCs w:val="20"/>
                <w:lang w:val="uk-UA"/>
              </w:rPr>
            </w:pPr>
            <w:r w:rsidRPr="009D36B6">
              <w:rPr>
                <w:rFonts w:ascii="Times New Roman" w:hAnsi="Times New Roman"/>
                <w:bCs/>
                <w:color w:val="000000"/>
                <w:sz w:val="20"/>
                <w:szCs w:val="20"/>
                <w:lang w:val="uk-UA"/>
              </w:rPr>
              <w:t>2000</w:t>
            </w:r>
          </w:p>
        </w:tc>
      </w:tr>
      <w:tr w:rsidR="009D36B6"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36B6" w:rsidRPr="00AC51ED" w:rsidRDefault="009D36B6"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jc w:val="center"/>
              <w:rPr>
                <w:rFonts w:ascii="Times New Roman" w:hAnsi="Times New Roman"/>
                <w:bCs/>
                <w:color w:val="000000"/>
                <w:sz w:val="20"/>
                <w:szCs w:val="20"/>
                <w:lang w:val="uk-UA"/>
              </w:rPr>
            </w:pPr>
            <w:proofErr w:type="spellStart"/>
            <w:r w:rsidRPr="009E2149">
              <w:rPr>
                <w:rFonts w:ascii="Times New Roman" w:hAnsi="Times New Roman"/>
                <w:bCs/>
                <w:color w:val="000000"/>
                <w:sz w:val="20"/>
                <w:szCs w:val="20"/>
                <w:lang w:val="uk-UA"/>
              </w:rPr>
              <w:t>Cefoperazone</w:t>
            </w:r>
            <w:proofErr w:type="spellEnd"/>
            <w:r w:rsidRPr="009E2149">
              <w:rPr>
                <w:rFonts w:ascii="Times New Roman" w:hAnsi="Times New Roman"/>
                <w:bCs/>
                <w:color w:val="000000"/>
                <w:sz w:val="20"/>
                <w:szCs w:val="20"/>
                <w:lang w:val="uk-UA"/>
              </w:rPr>
              <w:t xml:space="preserve"> </w:t>
            </w:r>
            <w:proofErr w:type="spellStart"/>
            <w:r w:rsidRPr="009E2149">
              <w:rPr>
                <w:rFonts w:ascii="Times New Roman" w:hAnsi="Times New Roman"/>
                <w:bCs/>
                <w:color w:val="000000"/>
                <w:sz w:val="20"/>
                <w:szCs w:val="20"/>
                <w:lang w:val="uk-UA"/>
              </w:rPr>
              <w:t>and</w:t>
            </w:r>
            <w:proofErr w:type="spellEnd"/>
            <w:r w:rsidRPr="009E2149">
              <w:rPr>
                <w:rFonts w:ascii="Times New Roman" w:hAnsi="Times New Roman"/>
                <w:bCs/>
                <w:color w:val="000000"/>
                <w:sz w:val="20"/>
                <w:szCs w:val="20"/>
                <w:lang w:val="uk-UA"/>
              </w:rPr>
              <w:t xml:space="preserve"> beta-</w:t>
            </w:r>
            <w:proofErr w:type="spellStart"/>
            <w:r w:rsidRPr="009E2149">
              <w:rPr>
                <w:rFonts w:ascii="Times New Roman" w:hAnsi="Times New Roman"/>
                <w:bCs/>
                <w:color w:val="000000"/>
                <w:sz w:val="20"/>
                <w:szCs w:val="20"/>
                <w:lang w:val="uk-UA"/>
              </w:rPr>
              <w:t>lactamase</w:t>
            </w:r>
            <w:proofErr w:type="spellEnd"/>
            <w:r w:rsidRPr="009E2149">
              <w:rPr>
                <w:rFonts w:ascii="Times New Roman" w:hAnsi="Times New Roman"/>
                <w:bCs/>
                <w:color w:val="000000"/>
                <w:sz w:val="20"/>
                <w:szCs w:val="20"/>
                <w:lang w:val="uk-UA"/>
              </w:rPr>
              <w:t xml:space="preserve"> </w:t>
            </w:r>
            <w:proofErr w:type="spellStart"/>
            <w:r w:rsidRPr="009E2149">
              <w:rPr>
                <w:rFonts w:ascii="Times New Roman" w:hAnsi="Times New Roman"/>
                <w:bCs/>
                <w:color w:val="000000"/>
                <w:sz w:val="20"/>
                <w:szCs w:val="20"/>
                <w:lang w:val="uk-UA"/>
              </w:rPr>
              <w:t>inhibitor</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rPr>
                <w:rFonts w:ascii="Times New Roman" w:hAnsi="Times New Roman"/>
                <w:bCs/>
                <w:color w:val="000000"/>
                <w:sz w:val="20"/>
                <w:szCs w:val="20"/>
                <w:lang w:val="uk-UA"/>
              </w:rPr>
            </w:pPr>
            <w:r w:rsidRPr="009E2149">
              <w:rPr>
                <w:rFonts w:ascii="Times New Roman" w:hAnsi="Times New Roman"/>
                <w:bCs/>
                <w:color w:val="000000"/>
                <w:sz w:val="20"/>
                <w:szCs w:val="20"/>
                <w:lang w:val="uk-UA"/>
              </w:rPr>
              <w:t>ГЕПАЦЕФ КОМБІ порошок для розчину для ін'єкцій по 1,0/1,0 г по 2,0 г у флаконі; по 1 флакону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9D36B6" w:rsidRPr="00356D0C" w:rsidRDefault="009D36B6"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9D36B6" w:rsidRPr="009D36B6" w:rsidRDefault="009D36B6" w:rsidP="009D36B6">
            <w:pPr>
              <w:spacing w:after="0"/>
              <w:jc w:val="center"/>
              <w:rPr>
                <w:rFonts w:ascii="Times New Roman" w:hAnsi="Times New Roman"/>
                <w:bCs/>
                <w:color w:val="000000"/>
                <w:sz w:val="20"/>
                <w:szCs w:val="20"/>
                <w:lang w:val="uk-UA"/>
              </w:rPr>
            </w:pPr>
            <w:r w:rsidRPr="009D36B6">
              <w:rPr>
                <w:rFonts w:ascii="Times New Roman" w:hAnsi="Times New Roman"/>
                <w:bCs/>
                <w:color w:val="000000"/>
                <w:sz w:val="20"/>
                <w:szCs w:val="20"/>
                <w:lang w:val="uk-UA"/>
              </w:rPr>
              <w:t>2000</w:t>
            </w:r>
          </w:p>
        </w:tc>
      </w:tr>
      <w:tr w:rsidR="009D36B6"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36B6" w:rsidRPr="00AC51ED" w:rsidRDefault="009D36B6"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jc w:val="center"/>
              <w:rPr>
                <w:rFonts w:ascii="Times New Roman" w:hAnsi="Times New Roman"/>
                <w:bCs/>
                <w:color w:val="000000"/>
                <w:sz w:val="20"/>
                <w:szCs w:val="20"/>
                <w:lang w:val="uk-UA"/>
              </w:rPr>
            </w:pPr>
            <w:proofErr w:type="spellStart"/>
            <w:r w:rsidRPr="009E2149">
              <w:rPr>
                <w:rFonts w:ascii="Times New Roman" w:hAnsi="Times New Roman"/>
                <w:bCs/>
                <w:color w:val="000000"/>
                <w:sz w:val="20"/>
                <w:szCs w:val="20"/>
                <w:lang w:val="uk-UA"/>
              </w:rPr>
              <w:t>Amikacin</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rPr>
                <w:rFonts w:ascii="Times New Roman" w:hAnsi="Times New Roman"/>
                <w:bCs/>
                <w:color w:val="000000"/>
                <w:sz w:val="20"/>
                <w:szCs w:val="20"/>
                <w:lang w:val="uk-UA"/>
              </w:rPr>
            </w:pPr>
            <w:r w:rsidRPr="009E2149">
              <w:rPr>
                <w:rFonts w:ascii="Times New Roman" w:hAnsi="Times New Roman"/>
                <w:bCs/>
                <w:color w:val="000000"/>
                <w:sz w:val="20"/>
                <w:szCs w:val="20"/>
                <w:lang w:val="uk-UA"/>
              </w:rPr>
              <w:t xml:space="preserve">АМІЦИЛ® </w:t>
            </w:r>
            <w:proofErr w:type="spellStart"/>
            <w:r w:rsidRPr="009E2149">
              <w:rPr>
                <w:rFonts w:ascii="Times New Roman" w:hAnsi="Times New Roman"/>
                <w:bCs/>
                <w:color w:val="000000"/>
                <w:sz w:val="20"/>
                <w:szCs w:val="20"/>
                <w:lang w:val="uk-UA"/>
              </w:rPr>
              <w:t>ліофілізат</w:t>
            </w:r>
            <w:proofErr w:type="spellEnd"/>
            <w:r w:rsidRPr="009E2149">
              <w:rPr>
                <w:rFonts w:ascii="Times New Roman" w:hAnsi="Times New Roman"/>
                <w:bCs/>
                <w:color w:val="000000"/>
                <w:sz w:val="20"/>
                <w:szCs w:val="20"/>
                <w:lang w:val="uk-UA"/>
              </w:rPr>
              <w:t xml:space="preserve"> для розчину для ін'єкцій по 1,0 г у флаконі</w:t>
            </w:r>
          </w:p>
        </w:tc>
        <w:tc>
          <w:tcPr>
            <w:tcW w:w="583"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356D0C">
            <w:pPr>
              <w:spacing w:after="0"/>
              <w:jc w:val="center"/>
              <w:rPr>
                <w:rFonts w:ascii="Times New Roman" w:hAnsi="Times New Roman"/>
                <w:bCs/>
                <w:color w:val="000000"/>
                <w:sz w:val="20"/>
                <w:szCs w:val="20"/>
                <w:lang w:val="en-US"/>
              </w:rPr>
            </w:pPr>
            <w:r>
              <w:rPr>
                <w:rFonts w:ascii="Times New Roman" w:hAnsi="Times New Roman"/>
                <w:bCs/>
                <w:color w:val="000000"/>
                <w:sz w:val="20"/>
                <w:szCs w:val="20"/>
                <w:lang w:val="uk-UA"/>
              </w:rPr>
              <w:t>флакон</w:t>
            </w:r>
          </w:p>
        </w:tc>
        <w:tc>
          <w:tcPr>
            <w:tcW w:w="626" w:type="pct"/>
            <w:tcBorders>
              <w:top w:val="single" w:sz="4" w:space="0" w:color="auto"/>
              <w:left w:val="nil"/>
              <w:bottom w:val="single" w:sz="4" w:space="0" w:color="auto"/>
              <w:right w:val="single" w:sz="4" w:space="0" w:color="auto"/>
            </w:tcBorders>
            <w:shd w:val="clear" w:color="auto" w:fill="auto"/>
            <w:vAlign w:val="center"/>
          </w:tcPr>
          <w:p w:rsidR="009D36B6" w:rsidRPr="009D36B6" w:rsidRDefault="009D36B6" w:rsidP="009D36B6">
            <w:pPr>
              <w:spacing w:after="0"/>
              <w:jc w:val="center"/>
              <w:rPr>
                <w:rFonts w:ascii="Times New Roman" w:hAnsi="Times New Roman"/>
                <w:bCs/>
                <w:color w:val="000000"/>
                <w:sz w:val="20"/>
                <w:szCs w:val="20"/>
                <w:lang w:val="uk-UA"/>
              </w:rPr>
            </w:pPr>
            <w:r w:rsidRPr="009D36B6">
              <w:rPr>
                <w:rFonts w:ascii="Times New Roman" w:hAnsi="Times New Roman"/>
                <w:bCs/>
                <w:color w:val="000000"/>
                <w:sz w:val="20"/>
                <w:szCs w:val="20"/>
                <w:lang w:val="uk-UA"/>
              </w:rPr>
              <w:t>600</w:t>
            </w:r>
          </w:p>
        </w:tc>
      </w:tr>
      <w:tr w:rsidR="009D36B6"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36B6" w:rsidRPr="00AC51ED" w:rsidRDefault="009D36B6"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jc w:val="center"/>
              <w:rPr>
                <w:rFonts w:ascii="Times New Roman" w:hAnsi="Times New Roman"/>
                <w:bCs/>
                <w:color w:val="000000"/>
                <w:sz w:val="20"/>
                <w:szCs w:val="20"/>
                <w:lang w:val="uk-UA"/>
              </w:rPr>
            </w:pPr>
            <w:proofErr w:type="spellStart"/>
            <w:r w:rsidRPr="009E2149">
              <w:rPr>
                <w:rFonts w:ascii="Times New Roman" w:hAnsi="Times New Roman"/>
                <w:bCs/>
                <w:color w:val="000000"/>
                <w:sz w:val="20"/>
                <w:szCs w:val="20"/>
                <w:lang w:val="uk-UA"/>
              </w:rPr>
              <w:t>Atracurium</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rPr>
                <w:rFonts w:ascii="Times New Roman" w:hAnsi="Times New Roman"/>
                <w:bCs/>
                <w:color w:val="000000"/>
                <w:sz w:val="20"/>
                <w:szCs w:val="20"/>
                <w:lang w:val="uk-UA"/>
              </w:rPr>
            </w:pPr>
            <w:r w:rsidRPr="009E2149">
              <w:rPr>
                <w:rFonts w:ascii="Times New Roman" w:hAnsi="Times New Roman"/>
                <w:bCs/>
                <w:color w:val="000000"/>
                <w:sz w:val="20"/>
                <w:szCs w:val="20"/>
                <w:lang w:val="uk-UA"/>
              </w:rPr>
              <w:t>АТРАКУРІУМ-НОВО розчин для ін'єкцій, 10 мг/</w:t>
            </w:r>
            <w:proofErr w:type="spellStart"/>
            <w:r w:rsidRPr="009E2149">
              <w:rPr>
                <w:rFonts w:ascii="Times New Roman" w:hAnsi="Times New Roman"/>
                <w:bCs/>
                <w:color w:val="000000"/>
                <w:sz w:val="20"/>
                <w:szCs w:val="20"/>
                <w:lang w:val="uk-UA"/>
              </w:rPr>
              <w:t>мл</w:t>
            </w:r>
            <w:proofErr w:type="spellEnd"/>
            <w:r w:rsidRPr="009E2149">
              <w:rPr>
                <w:rFonts w:ascii="Times New Roman" w:hAnsi="Times New Roman"/>
                <w:bCs/>
                <w:color w:val="000000"/>
                <w:sz w:val="20"/>
                <w:szCs w:val="20"/>
                <w:lang w:val="uk-UA"/>
              </w:rPr>
              <w:t xml:space="preserve">, по 5 </w:t>
            </w:r>
            <w:proofErr w:type="spellStart"/>
            <w:r w:rsidRPr="009E2149">
              <w:rPr>
                <w:rFonts w:ascii="Times New Roman" w:hAnsi="Times New Roman"/>
                <w:bCs/>
                <w:color w:val="000000"/>
                <w:sz w:val="20"/>
                <w:szCs w:val="20"/>
                <w:lang w:val="uk-UA"/>
              </w:rPr>
              <w:t>мл</w:t>
            </w:r>
            <w:proofErr w:type="spellEnd"/>
            <w:r w:rsidRPr="009E2149">
              <w:rPr>
                <w:rFonts w:ascii="Times New Roman" w:hAnsi="Times New Roman"/>
                <w:bCs/>
                <w:color w:val="000000"/>
                <w:sz w:val="20"/>
                <w:szCs w:val="20"/>
                <w:lang w:val="uk-UA"/>
              </w:rPr>
              <w:t xml:space="preserve"> у флаконі; по 5 флаконів у контурній чарунковій упаковці; по 1 контурній чарунковій упаковці у пачці з картону</w:t>
            </w:r>
          </w:p>
        </w:tc>
        <w:tc>
          <w:tcPr>
            <w:tcW w:w="583" w:type="pct"/>
            <w:tcBorders>
              <w:top w:val="single" w:sz="4" w:space="0" w:color="auto"/>
              <w:left w:val="nil"/>
              <w:bottom w:val="single" w:sz="4" w:space="0" w:color="auto"/>
              <w:right w:val="single" w:sz="4" w:space="0" w:color="auto"/>
            </w:tcBorders>
            <w:shd w:val="clear" w:color="auto" w:fill="auto"/>
            <w:vAlign w:val="center"/>
          </w:tcPr>
          <w:p w:rsidR="009D36B6" w:rsidRPr="00356D0C" w:rsidRDefault="009D36B6"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9D36B6" w:rsidRPr="009D36B6" w:rsidRDefault="009D36B6" w:rsidP="009D36B6">
            <w:pPr>
              <w:spacing w:after="0"/>
              <w:jc w:val="center"/>
              <w:rPr>
                <w:rFonts w:ascii="Times New Roman" w:hAnsi="Times New Roman"/>
                <w:bCs/>
                <w:color w:val="000000"/>
                <w:sz w:val="20"/>
                <w:szCs w:val="20"/>
                <w:lang w:val="uk-UA"/>
              </w:rPr>
            </w:pPr>
            <w:r w:rsidRPr="009D36B6">
              <w:rPr>
                <w:rFonts w:ascii="Times New Roman" w:hAnsi="Times New Roman"/>
                <w:bCs/>
                <w:color w:val="000000"/>
                <w:sz w:val="20"/>
                <w:szCs w:val="20"/>
                <w:lang w:val="uk-UA"/>
              </w:rPr>
              <w:t>300</w:t>
            </w:r>
          </w:p>
        </w:tc>
      </w:tr>
      <w:tr w:rsidR="009D36B6" w:rsidRPr="00AC51ED" w:rsidTr="00404B53">
        <w:trPr>
          <w:trHeight w:val="85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D36B6" w:rsidRPr="00AC51ED" w:rsidRDefault="009D36B6" w:rsidP="00690420">
            <w:pPr>
              <w:pStyle w:val="ab"/>
              <w:numPr>
                <w:ilvl w:val="0"/>
                <w:numId w:val="36"/>
              </w:numPr>
              <w:spacing w:after="0" w:line="240" w:lineRule="auto"/>
              <w:ind w:left="414" w:hanging="357"/>
              <w:jc w:val="center"/>
              <w:rPr>
                <w:rFonts w:ascii="Times New Roman" w:hAnsi="Times New Roman"/>
                <w:b/>
                <w:bCs/>
                <w:color w:val="000000"/>
                <w:sz w:val="20"/>
                <w:szCs w:val="20"/>
              </w:rPr>
            </w:pPr>
          </w:p>
        </w:tc>
        <w:tc>
          <w:tcPr>
            <w:tcW w:w="1041"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jc w:val="center"/>
              <w:rPr>
                <w:rFonts w:ascii="Times New Roman" w:hAnsi="Times New Roman"/>
                <w:bCs/>
                <w:color w:val="000000"/>
                <w:sz w:val="20"/>
                <w:szCs w:val="20"/>
                <w:lang w:val="uk-UA"/>
              </w:rPr>
            </w:pPr>
            <w:proofErr w:type="spellStart"/>
            <w:r w:rsidRPr="009E2149">
              <w:rPr>
                <w:rFonts w:ascii="Times New Roman" w:hAnsi="Times New Roman"/>
                <w:bCs/>
                <w:color w:val="000000"/>
                <w:sz w:val="20"/>
                <w:szCs w:val="20"/>
                <w:lang w:val="uk-UA"/>
              </w:rPr>
              <w:t>Thiosulfate</w:t>
            </w:r>
            <w:proofErr w:type="spellEnd"/>
          </w:p>
        </w:tc>
        <w:tc>
          <w:tcPr>
            <w:tcW w:w="2460" w:type="pct"/>
            <w:tcBorders>
              <w:top w:val="single" w:sz="4" w:space="0" w:color="auto"/>
              <w:left w:val="nil"/>
              <w:bottom w:val="single" w:sz="4" w:space="0" w:color="auto"/>
              <w:right w:val="single" w:sz="4" w:space="0" w:color="auto"/>
            </w:tcBorders>
            <w:shd w:val="clear" w:color="auto" w:fill="auto"/>
            <w:vAlign w:val="center"/>
          </w:tcPr>
          <w:p w:rsidR="009D36B6" w:rsidRPr="009E2149" w:rsidRDefault="009D36B6" w:rsidP="009E2149">
            <w:pPr>
              <w:spacing w:after="0"/>
              <w:rPr>
                <w:rFonts w:ascii="Times New Roman" w:hAnsi="Times New Roman"/>
                <w:bCs/>
                <w:color w:val="000000"/>
                <w:sz w:val="20"/>
                <w:szCs w:val="20"/>
                <w:lang w:val="uk-UA"/>
              </w:rPr>
            </w:pPr>
            <w:r w:rsidRPr="009E2149">
              <w:rPr>
                <w:rFonts w:ascii="Times New Roman" w:hAnsi="Times New Roman"/>
                <w:bCs/>
                <w:color w:val="000000"/>
                <w:sz w:val="20"/>
                <w:szCs w:val="20"/>
                <w:lang w:val="uk-UA"/>
              </w:rPr>
              <w:t>НАТРІЮ ТІОСУЛЬФАТ-ДАРНИЦЯ розчин для ін'єкцій, 300 мг/</w:t>
            </w:r>
            <w:proofErr w:type="spellStart"/>
            <w:r w:rsidRPr="009E2149">
              <w:rPr>
                <w:rFonts w:ascii="Times New Roman" w:hAnsi="Times New Roman"/>
                <w:bCs/>
                <w:color w:val="000000"/>
                <w:sz w:val="20"/>
                <w:szCs w:val="20"/>
                <w:lang w:val="uk-UA"/>
              </w:rPr>
              <w:t>мл</w:t>
            </w:r>
            <w:proofErr w:type="spellEnd"/>
            <w:r w:rsidRPr="009E2149">
              <w:rPr>
                <w:rFonts w:ascii="Times New Roman" w:hAnsi="Times New Roman"/>
                <w:bCs/>
                <w:color w:val="000000"/>
                <w:sz w:val="20"/>
                <w:szCs w:val="20"/>
                <w:lang w:val="uk-UA"/>
              </w:rPr>
              <w:t xml:space="preserve"> по 5 </w:t>
            </w:r>
            <w:proofErr w:type="spellStart"/>
            <w:r w:rsidRPr="009E2149">
              <w:rPr>
                <w:rFonts w:ascii="Times New Roman" w:hAnsi="Times New Roman"/>
                <w:bCs/>
                <w:color w:val="000000"/>
                <w:sz w:val="20"/>
                <w:szCs w:val="20"/>
                <w:lang w:val="uk-UA"/>
              </w:rPr>
              <w:t>мл</w:t>
            </w:r>
            <w:proofErr w:type="spellEnd"/>
            <w:r w:rsidRPr="009E2149">
              <w:rPr>
                <w:rFonts w:ascii="Times New Roman" w:hAnsi="Times New Roman"/>
                <w:bCs/>
                <w:color w:val="000000"/>
                <w:sz w:val="20"/>
                <w:szCs w:val="20"/>
                <w:lang w:val="uk-UA"/>
              </w:rPr>
              <w:t xml:space="preserve"> в ампулі; по 5 ампул у контурній чарунковій упаковці; по 2 контурні чарункові упаковки в пачці</w:t>
            </w:r>
          </w:p>
        </w:tc>
        <w:tc>
          <w:tcPr>
            <w:tcW w:w="583" w:type="pct"/>
            <w:tcBorders>
              <w:top w:val="single" w:sz="4" w:space="0" w:color="auto"/>
              <w:left w:val="nil"/>
              <w:bottom w:val="single" w:sz="4" w:space="0" w:color="auto"/>
              <w:right w:val="single" w:sz="4" w:space="0" w:color="auto"/>
            </w:tcBorders>
            <w:shd w:val="clear" w:color="auto" w:fill="auto"/>
            <w:vAlign w:val="center"/>
          </w:tcPr>
          <w:p w:rsidR="009D36B6" w:rsidRPr="00356D0C" w:rsidRDefault="009D36B6" w:rsidP="00356D0C">
            <w:pPr>
              <w:spacing w:after="0"/>
              <w:jc w:val="center"/>
              <w:rPr>
                <w:rFonts w:ascii="Times New Roman" w:hAnsi="Times New Roman"/>
                <w:bCs/>
                <w:color w:val="000000"/>
                <w:sz w:val="20"/>
                <w:szCs w:val="20"/>
                <w:lang w:val="uk-UA"/>
              </w:rPr>
            </w:pPr>
            <w:r w:rsidRPr="00356D0C">
              <w:rPr>
                <w:rFonts w:ascii="Times New Roman" w:hAnsi="Times New Roman"/>
                <w:bCs/>
                <w:color w:val="000000"/>
                <w:sz w:val="20"/>
                <w:szCs w:val="20"/>
                <w:lang w:val="uk-UA"/>
              </w:rPr>
              <w:t>упаковка</w:t>
            </w:r>
          </w:p>
        </w:tc>
        <w:tc>
          <w:tcPr>
            <w:tcW w:w="626" w:type="pct"/>
            <w:tcBorders>
              <w:top w:val="single" w:sz="4" w:space="0" w:color="auto"/>
              <w:left w:val="nil"/>
              <w:bottom w:val="single" w:sz="4" w:space="0" w:color="auto"/>
              <w:right w:val="single" w:sz="4" w:space="0" w:color="auto"/>
            </w:tcBorders>
            <w:shd w:val="clear" w:color="auto" w:fill="auto"/>
            <w:vAlign w:val="center"/>
          </w:tcPr>
          <w:p w:rsidR="009D36B6" w:rsidRPr="009D36B6" w:rsidRDefault="009D36B6" w:rsidP="009D36B6">
            <w:pPr>
              <w:spacing w:after="0"/>
              <w:jc w:val="center"/>
              <w:rPr>
                <w:rFonts w:ascii="Times New Roman" w:hAnsi="Times New Roman"/>
                <w:bCs/>
                <w:color w:val="000000"/>
                <w:sz w:val="20"/>
                <w:szCs w:val="20"/>
                <w:lang w:val="uk-UA"/>
              </w:rPr>
            </w:pPr>
            <w:r w:rsidRPr="009D36B6">
              <w:rPr>
                <w:rFonts w:ascii="Times New Roman" w:hAnsi="Times New Roman"/>
                <w:bCs/>
                <w:color w:val="000000"/>
                <w:sz w:val="20"/>
                <w:szCs w:val="20"/>
                <w:lang w:val="uk-UA"/>
              </w:rPr>
              <w:t>3</w:t>
            </w:r>
          </w:p>
        </w:tc>
      </w:tr>
    </w:tbl>
    <w:p w:rsidR="00690420" w:rsidRDefault="00690420" w:rsidP="00690420">
      <w:pPr>
        <w:pStyle w:val="a9"/>
        <w:tabs>
          <w:tab w:val="left" w:pos="270"/>
        </w:tabs>
        <w:spacing w:after="0" w:line="360" w:lineRule="auto"/>
        <w:rPr>
          <w:rFonts w:ascii="Times New Roman" w:hAnsi="Times New Roman"/>
          <w:sz w:val="28"/>
          <w:szCs w:val="28"/>
          <w:lang w:val="uk-UA"/>
        </w:rPr>
      </w:pPr>
    </w:p>
    <w:p w:rsidR="00CA26BC" w:rsidRPr="00CA26BC" w:rsidRDefault="00CA26BC" w:rsidP="00CA26BC">
      <w:pPr>
        <w:pStyle w:val="a9"/>
        <w:tabs>
          <w:tab w:val="left" w:pos="270"/>
        </w:tabs>
        <w:spacing w:after="0"/>
        <w:jc w:val="both"/>
        <w:rPr>
          <w:rFonts w:ascii="Times New Roman" w:hAnsi="Times New Roman"/>
          <w:sz w:val="24"/>
          <w:szCs w:val="28"/>
          <w:lang w:val="uk-UA"/>
        </w:rPr>
      </w:pPr>
      <w:r w:rsidRPr="00CA26BC">
        <w:rPr>
          <w:rFonts w:ascii="Times New Roman" w:hAnsi="Times New Roman"/>
          <w:sz w:val="24"/>
          <w:szCs w:val="28"/>
          <w:lang w:val="uk-UA"/>
        </w:rPr>
        <w:t xml:space="preserve">З метою запобігання закупівлі фальсифікатів та контрабандної </w:t>
      </w:r>
      <w:proofErr w:type="spellStart"/>
      <w:r w:rsidRPr="00CA26BC">
        <w:rPr>
          <w:rFonts w:ascii="Times New Roman" w:hAnsi="Times New Roman"/>
          <w:sz w:val="24"/>
          <w:szCs w:val="28"/>
          <w:lang w:val="uk-UA"/>
        </w:rPr>
        <w:t>продукці</w:t>
      </w:r>
      <w:proofErr w:type="spellEnd"/>
      <w:r w:rsidRPr="00CA26BC">
        <w:rPr>
          <w:rFonts w:ascii="Times New Roman" w:hAnsi="Times New Roman"/>
          <w:sz w:val="24"/>
          <w:szCs w:val="28"/>
          <w:lang w:val="uk-UA"/>
        </w:rPr>
        <w:t xml:space="preserve"> - надати оригінал гарантійного листа виробника(</w:t>
      </w:r>
      <w:proofErr w:type="spellStart"/>
      <w:r w:rsidRPr="00CA26BC">
        <w:rPr>
          <w:rFonts w:ascii="Times New Roman" w:hAnsi="Times New Roman"/>
          <w:sz w:val="24"/>
          <w:szCs w:val="28"/>
          <w:lang w:val="uk-UA"/>
        </w:rPr>
        <w:t>ів</w:t>
      </w:r>
      <w:proofErr w:type="spellEnd"/>
      <w:r w:rsidRPr="00CA26BC">
        <w:rPr>
          <w:rFonts w:ascii="Times New Roman" w:hAnsi="Times New Roman"/>
          <w:sz w:val="24"/>
          <w:szCs w:val="28"/>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у кількості, якості та в терміни, визначеними цією документацію та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CA26BC">
        <w:rPr>
          <w:rFonts w:ascii="Times New Roman" w:hAnsi="Times New Roman"/>
          <w:sz w:val="24"/>
          <w:szCs w:val="28"/>
          <w:lang w:val="uk-UA"/>
        </w:rPr>
        <w:t>авторизаційних</w:t>
      </w:r>
      <w:proofErr w:type="spellEnd"/>
      <w:r w:rsidRPr="00CA26BC">
        <w:rPr>
          <w:rFonts w:ascii="Times New Roman" w:hAnsi="Times New Roman"/>
          <w:sz w:val="24"/>
          <w:szCs w:val="28"/>
          <w:lang w:val="uk-UA"/>
        </w:rPr>
        <w:t xml:space="preserve"> листів щодо представництва/</w:t>
      </w:r>
      <w:proofErr w:type="spellStart"/>
      <w:r w:rsidRPr="00CA26BC">
        <w:rPr>
          <w:rFonts w:ascii="Times New Roman" w:hAnsi="Times New Roman"/>
          <w:sz w:val="24"/>
          <w:szCs w:val="28"/>
          <w:lang w:val="uk-UA"/>
        </w:rPr>
        <w:t>дистриб’юції</w:t>
      </w:r>
      <w:proofErr w:type="spellEnd"/>
      <w:r w:rsidRPr="00CA26BC">
        <w:rPr>
          <w:rFonts w:ascii="Times New Roman" w:hAnsi="Times New Roman"/>
          <w:sz w:val="24"/>
          <w:szCs w:val="28"/>
          <w:lang w:val="uk-UA"/>
        </w:rPr>
        <w:t>). Гарантійний лист/</w:t>
      </w:r>
      <w:proofErr w:type="spellStart"/>
      <w:r w:rsidRPr="00CA26BC">
        <w:rPr>
          <w:rFonts w:ascii="Times New Roman" w:hAnsi="Times New Roman"/>
          <w:sz w:val="24"/>
          <w:szCs w:val="28"/>
          <w:lang w:val="uk-UA"/>
        </w:rPr>
        <w:t>авторизаційний</w:t>
      </w:r>
      <w:proofErr w:type="spellEnd"/>
      <w:r w:rsidRPr="00CA26BC">
        <w:rPr>
          <w:rFonts w:ascii="Times New Roman" w:hAnsi="Times New Roman"/>
          <w:sz w:val="24"/>
          <w:szCs w:val="28"/>
          <w:lang w:val="uk-UA"/>
        </w:rPr>
        <w:t xml:space="preserve"> лист щодо </w:t>
      </w:r>
      <w:proofErr w:type="spellStart"/>
      <w:r w:rsidRPr="00CA26BC">
        <w:rPr>
          <w:rFonts w:ascii="Times New Roman" w:hAnsi="Times New Roman"/>
          <w:sz w:val="24"/>
          <w:szCs w:val="28"/>
          <w:lang w:val="uk-UA"/>
        </w:rPr>
        <w:t>дистриб'юції</w:t>
      </w:r>
      <w:proofErr w:type="spellEnd"/>
      <w:r w:rsidRPr="00CA26BC">
        <w:rPr>
          <w:rFonts w:ascii="Times New Roman" w:hAnsi="Times New Roman"/>
          <w:sz w:val="24"/>
          <w:szCs w:val="28"/>
          <w:lang w:val="uk-UA"/>
        </w:rPr>
        <w:t xml:space="preserve"> повинен місити назву замовника, номер оголошення та кількість товару.</w:t>
      </w:r>
    </w:p>
    <w:p w:rsidR="00690420" w:rsidRDefault="00CA26BC" w:rsidP="00CA26BC">
      <w:pPr>
        <w:pStyle w:val="a9"/>
        <w:tabs>
          <w:tab w:val="left" w:pos="270"/>
        </w:tabs>
        <w:spacing w:after="0" w:line="276" w:lineRule="auto"/>
        <w:jc w:val="both"/>
        <w:rPr>
          <w:rFonts w:ascii="Times New Roman" w:hAnsi="Times New Roman"/>
          <w:sz w:val="24"/>
          <w:szCs w:val="28"/>
          <w:lang w:val="uk-UA"/>
        </w:rPr>
      </w:pPr>
      <w:r w:rsidRPr="00CA26BC">
        <w:rPr>
          <w:rFonts w:ascii="Times New Roman" w:hAnsi="Times New Roman"/>
          <w:sz w:val="24"/>
          <w:szCs w:val="28"/>
          <w:lang w:val="uk-UA"/>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8F0609" w:rsidRPr="00690420" w:rsidRDefault="008F0609" w:rsidP="00690420">
      <w:pPr>
        <w:spacing w:after="0" w:line="240" w:lineRule="auto"/>
        <w:jc w:val="both"/>
        <w:rPr>
          <w:rFonts w:ascii="Times New Roman" w:hAnsi="Times New Roman"/>
          <w:b/>
        </w:rPr>
      </w:pPr>
      <w:proofErr w:type="spellStart"/>
      <w:r w:rsidRPr="00690420">
        <w:rPr>
          <w:rFonts w:ascii="Times New Roman" w:hAnsi="Times New Roman"/>
          <w:b/>
        </w:rPr>
        <w:t>Місце</w:t>
      </w:r>
      <w:proofErr w:type="spellEnd"/>
      <w:r w:rsidRPr="00690420">
        <w:rPr>
          <w:rFonts w:ascii="Times New Roman" w:hAnsi="Times New Roman"/>
          <w:b/>
        </w:rPr>
        <w:t xml:space="preserve"> поставки:   </w:t>
      </w:r>
      <w:r w:rsidRPr="00690420">
        <w:rPr>
          <w:rFonts w:ascii="Times New Roman" w:hAnsi="Times New Roman"/>
        </w:rPr>
        <w:t>21028, м. Вінниця,вул</w:t>
      </w:r>
      <w:proofErr w:type="gramStart"/>
      <w:r w:rsidRPr="00690420">
        <w:rPr>
          <w:rFonts w:ascii="Times New Roman" w:hAnsi="Times New Roman"/>
        </w:rPr>
        <w:t>.П</w:t>
      </w:r>
      <w:proofErr w:type="gramEnd"/>
      <w:r w:rsidRPr="00690420">
        <w:rPr>
          <w:rFonts w:ascii="Times New Roman" w:hAnsi="Times New Roman"/>
        </w:rPr>
        <w:t>ирогова,46</w:t>
      </w:r>
    </w:p>
    <w:p w:rsidR="005528D3" w:rsidRDefault="005528D3">
      <w:pPr>
        <w:spacing w:after="0" w:line="240" w:lineRule="auto"/>
        <w:rPr>
          <w:rFonts w:ascii="Times New Roman" w:hAnsi="Times New Roman"/>
          <w:b/>
          <w:color w:val="000000"/>
          <w:lang w:val="uk-UA"/>
        </w:rPr>
      </w:pPr>
      <w:r>
        <w:rPr>
          <w:b/>
          <w:color w:val="000000"/>
          <w:lang w:val="uk-UA"/>
        </w:rPr>
        <w:br w:type="page"/>
      </w:r>
    </w:p>
    <w:p w:rsidR="001B3F24" w:rsidRPr="00075298" w:rsidRDefault="001B3F24" w:rsidP="001B3F24">
      <w:pPr>
        <w:pStyle w:val="a7"/>
        <w:shd w:val="clear" w:color="auto" w:fill="FFFFFF"/>
        <w:spacing w:before="0" w:beforeAutospacing="0" w:after="0" w:afterAutospacing="0"/>
        <w:jc w:val="right"/>
        <w:rPr>
          <w:b/>
          <w:color w:val="000000"/>
          <w:sz w:val="22"/>
          <w:szCs w:val="22"/>
          <w:lang w:val="uk-UA"/>
        </w:rPr>
      </w:pPr>
      <w:r w:rsidRPr="00075298">
        <w:rPr>
          <w:b/>
          <w:color w:val="000000"/>
          <w:sz w:val="22"/>
          <w:szCs w:val="22"/>
          <w:lang w:val="uk-UA"/>
        </w:rPr>
        <w:lastRenderedPageBreak/>
        <w:t xml:space="preserve">Додаток №2 </w:t>
      </w:r>
    </w:p>
    <w:p w:rsidR="001B3F24" w:rsidRPr="00075298" w:rsidRDefault="001B3F24" w:rsidP="001B3F24">
      <w:pPr>
        <w:pStyle w:val="a7"/>
        <w:shd w:val="clear" w:color="auto" w:fill="FFFFFF"/>
        <w:tabs>
          <w:tab w:val="center" w:pos="4677"/>
          <w:tab w:val="right" w:pos="9355"/>
        </w:tabs>
        <w:spacing w:before="0" w:beforeAutospacing="0" w:after="0" w:afterAutospacing="0"/>
        <w:rPr>
          <w:b/>
          <w:color w:val="000000"/>
          <w:sz w:val="22"/>
          <w:szCs w:val="22"/>
          <w:lang w:val="uk-UA"/>
        </w:rPr>
      </w:pPr>
      <w:r w:rsidRPr="00075298">
        <w:rPr>
          <w:b/>
          <w:color w:val="000000"/>
          <w:sz w:val="22"/>
          <w:szCs w:val="22"/>
          <w:lang w:val="uk-UA"/>
        </w:rPr>
        <w:tab/>
        <w:t>Вимоги до кваліфікації Учасників та спосіб їх підтвердження</w:t>
      </w:r>
      <w:r w:rsidRPr="00075298">
        <w:rPr>
          <w:b/>
          <w:color w:val="000000"/>
          <w:sz w:val="22"/>
          <w:szCs w:val="22"/>
          <w:lang w:val="uk-UA"/>
        </w:rPr>
        <w:tab/>
      </w:r>
    </w:p>
    <w:p w:rsidR="001B3F24" w:rsidRPr="00075298" w:rsidRDefault="001B3F24" w:rsidP="001B3F24">
      <w:pPr>
        <w:pStyle w:val="a7"/>
        <w:shd w:val="clear" w:color="auto" w:fill="FFFFFF"/>
        <w:spacing w:after="0"/>
        <w:rPr>
          <w:b/>
          <w:sz w:val="22"/>
          <w:szCs w:val="22"/>
          <w:lang w:val="uk-UA"/>
        </w:rPr>
      </w:pPr>
      <w:r w:rsidRPr="00075298">
        <w:rPr>
          <w:b/>
          <w:sz w:val="22"/>
          <w:szCs w:val="22"/>
          <w:lang w:val="uk-UA"/>
        </w:rPr>
        <w:t>Учасник повинен надати в електронному (сканованому) вигляді в складі своєї пропозиції наступні документи:</w:t>
      </w:r>
    </w:p>
    <w:p w:rsidR="001B3F24" w:rsidRPr="00075298" w:rsidRDefault="001B3F24" w:rsidP="001B3F24">
      <w:pPr>
        <w:pStyle w:val="a7"/>
        <w:shd w:val="clear" w:color="auto" w:fill="FFFFFF"/>
        <w:rPr>
          <w:sz w:val="22"/>
          <w:szCs w:val="22"/>
          <w:lang w:val="uk-UA"/>
        </w:rPr>
      </w:pPr>
      <w:r w:rsidRPr="00075298">
        <w:rPr>
          <w:sz w:val="22"/>
          <w:szCs w:val="22"/>
          <w:lang w:val="uk-UA"/>
        </w:rPr>
        <w:t>1. Витяг/Виписка з Єдиного державного реєстру юридичної та фізичних осіб – підприємств із зазначенням відповідних відомостей;</w:t>
      </w:r>
    </w:p>
    <w:p w:rsidR="001B3F24" w:rsidRPr="00075298" w:rsidRDefault="001B3F24" w:rsidP="001B3F24">
      <w:pPr>
        <w:pStyle w:val="a7"/>
        <w:shd w:val="clear" w:color="auto" w:fill="FFFFFF"/>
        <w:rPr>
          <w:sz w:val="22"/>
          <w:szCs w:val="22"/>
        </w:rPr>
      </w:pPr>
      <w:r w:rsidRPr="00075298">
        <w:rPr>
          <w:sz w:val="22"/>
          <w:szCs w:val="22"/>
          <w:lang w:val="uk-UA"/>
        </w:rPr>
        <w:t xml:space="preserve">2. </w:t>
      </w:r>
      <w:r w:rsidRPr="00075298">
        <w:rPr>
          <w:sz w:val="22"/>
          <w:szCs w:val="22"/>
        </w:rPr>
        <w:t xml:space="preserve"> </w:t>
      </w:r>
      <w:proofErr w:type="spellStart"/>
      <w:r w:rsidRPr="00075298">
        <w:rPr>
          <w:sz w:val="22"/>
          <w:szCs w:val="22"/>
        </w:rPr>
        <w:t>копія</w:t>
      </w:r>
      <w:proofErr w:type="spellEnd"/>
      <w:r w:rsidRPr="00075298">
        <w:rPr>
          <w:sz w:val="22"/>
          <w:szCs w:val="22"/>
        </w:rPr>
        <w:t xml:space="preserve"> </w:t>
      </w:r>
      <w:proofErr w:type="spellStart"/>
      <w:r w:rsidRPr="00075298">
        <w:rPr>
          <w:sz w:val="22"/>
          <w:szCs w:val="22"/>
        </w:rPr>
        <w:t>витягу</w:t>
      </w:r>
      <w:proofErr w:type="spellEnd"/>
      <w:r w:rsidRPr="00075298">
        <w:rPr>
          <w:sz w:val="22"/>
          <w:szCs w:val="22"/>
        </w:rPr>
        <w:t xml:space="preserve"> про </w:t>
      </w:r>
      <w:proofErr w:type="spellStart"/>
      <w:r w:rsidRPr="00075298">
        <w:rPr>
          <w:sz w:val="22"/>
          <w:szCs w:val="22"/>
        </w:rPr>
        <w:t>реєстрацію</w:t>
      </w:r>
      <w:proofErr w:type="spellEnd"/>
      <w:r w:rsidRPr="00075298">
        <w:rPr>
          <w:sz w:val="22"/>
          <w:szCs w:val="22"/>
        </w:rPr>
        <w:t xml:space="preserve"> </w:t>
      </w:r>
      <w:proofErr w:type="spellStart"/>
      <w:r w:rsidRPr="00075298">
        <w:rPr>
          <w:sz w:val="22"/>
          <w:szCs w:val="22"/>
        </w:rPr>
        <w:t>учасника</w:t>
      </w:r>
      <w:proofErr w:type="spellEnd"/>
      <w:r w:rsidRPr="00075298">
        <w:rPr>
          <w:sz w:val="22"/>
          <w:szCs w:val="22"/>
        </w:rPr>
        <w:t xml:space="preserve"> </w:t>
      </w:r>
      <w:proofErr w:type="spellStart"/>
      <w:r w:rsidRPr="00075298">
        <w:rPr>
          <w:sz w:val="22"/>
          <w:szCs w:val="22"/>
        </w:rPr>
        <w:t>платником</w:t>
      </w:r>
      <w:proofErr w:type="spellEnd"/>
      <w:r w:rsidRPr="00075298">
        <w:rPr>
          <w:sz w:val="22"/>
          <w:szCs w:val="22"/>
        </w:rPr>
        <w:t xml:space="preserve"> ПДВ, </w:t>
      </w:r>
      <w:proofErr w:type="spellStart"/>
      <w:r w:rsidRPr="00075298">
        <w:rPr>
          <w:sz w:val="22"/>
          <w:szCs w:val="22"/>
        </w:rPr>
        <w:t>платником</w:t>
      </w:r>
      <w:proofErr w:type="spellEnd"/>
      <w:r w:rsidRPr="00075298">
        <w:rPr>
          <w:sz w:val="22"/>
          <w:szCs w:val="22"/>
        </w:rPr>
        <w:t xml:space="preserve"> </w:t>
      </w:r>
      <w:proofErr w:type="spellStart"/>
      <w:r w:rsidRPr="00075298">
        <w:rPr>
          <w:sz w:val="22"/>
          <w:szCs w:val="22"/>
        </w:rPr>
        <w:t>єдиного</w:t>
      </w:r>
      <w:proofErr w:type="spellEnd"/>
      <w:r w:rsidRPr="00075298">
        <w:rPr>
          <w:sz w:val="22"/>
          <w:szCs w:val="22"/>
        </w:rPr>
        <w:t xml:space="preserve"> </w:t>
      </w:r>
      <w:proofErr w:type="spellStart"/>
      <w:r w:rsidRPr="00075298">
        <w:rPr>
          <w:sz w:val="22"/>
          <w:szCs w:val="22"/>
        </w:rPr>
        <w:t>податку</w:t>
      </w:r>
      <w:proofErr w:type="spellEnd"/>
      <w:r w:rsidRPr="00075298">
        <w:rPr>
          <w:sz w:val="22"/>
          <w:szCs w:val="22"/>
        </w:rPr>
        <w:t xml:space="preserve">. У </w:t>
      </w:r>
      <w:proofErr w:type="spellStart"/>
      <w:r w:rsidRPr="00075298">
        <w:rPr>
          <w:sz w:val="22"/>
          <w:szCs w:val="22"/>
        </w:rPr>
        <w:t>випадку</w:t>
      </w:r>
      <w:proofErr w:type="spellEnd"/>
      <w:r w:rsidRPr="00075298">
        <w:rPr>
          <w:sz w:val="22"/>
          <w:szCs w:val="22"/>
        </w:rPr>
        <w:t xml:space="preserve"> </w:t>
      </w:r>
      <w:proofErr w:type="spellStart"/>
      <w:r w:rsidRPr="00075298">
        <w:rPr>
          <w:sz w:val="22"/>
          <w:szCs w:val="22"/>
        </w:rPr>
        <w:t>відсутності</w:t>
      </w:r>
      <w:proofErr w:type="spellEnd"/>
      <w:r w:rsidRPr="00075298">
        <w:rPr>
          <w:sz w:val="22"/>
          <w:szCs w:val="22"/>
        </w:rPr>
        <w:t xml:space="preserve"> в </w:t>
      </w:r>
      <w:proofErr w:type="spellStart"/>
      <w:r w:rsidRPr="00075298">
        <w:rPr>
          <w:sz w:val="22"/>
          <w:szCs w:val="22"/>
        </w:rPr>
        <w:t>учасника</w:t>
      </w:r>
      <w:proofErr w:type="spellEnd"/>
      <w:r w:rsidRPr="00075298">
        <w:rPr>
          <w:sz w:val="22"/>
          <w:szCs w:val="22"/>
        </w:rPr>
        <w:t xml:space="preserve"> </w:t>
      </w:r>
      <w:proofErr w:type="spellStart"/>
      <w:r w:rsidRPr="00075298">
        <w:rPr>
          <w:sz w:val="22"/>
          <w:szCs w:val="22"/>
        </w:rPr>
        <w:t>такої</w:t>
      </w:r>
      <w:proofErr w:type="spellEnd"/>
      <w:r w:rsidRPr="00075298">
        <w:rPr>
          <w:sz w:val="22"/>
          <w:szCs w:val="22"/>
        </w:rPr>
        <w:t xml:space="preserve"> </w:t>
      </w:r>
      <w:proofErr w:type="spellStart"/>
      <w:r w:rsidRPr="00075298">
        <w:rPr>
          <w:sz w:val="22"/>
          <w:szCs w:val="22"/>
        </w:rPr>
        <w:t>реєстрації</w:t>
      </w:r>
      <w:proofErr w:type="spellEnd"/>
      <w:r w:rsidRPr="00075298">
        <w:rPr>
          <w:sz w:val="22"/>
          <w:szCs w:val="22"/>
        </w:rPr>
        <w:t xml:space="preserve">, учасник </w:t>
      </w:r>
      <w:proofErr w:type="spellStart"/>
      <w:r w:rsidRPr="00075298">
        <w:rPr>
          <w:sz w:val="22"/>
          <w:szCs w:val="22"/>
        </w:rPr>
        <w:t>надає</w:t>
      </w:r>
      <w:proofErr w:type="spellEnd"/>
      <w:r w:rsidRPr="00075298">
        <w:rPr>
          <w:sz w:val="22"/>
          <w:szCs w:val="22"/>
        </w:rPr>
        <w:t xml:space="preserve"> </w:t>
      </w:r>
      <w:proofErr w:type="spellStart"/>
      <w:r w:rsidRPr="00075298">
        <w:rPr>
          <w:sz w:val="22"/>
          <w:szCs w:val="22"/>
        </w:rPr>
        <w:t>письмове</w:t>
      </w:r>
      <w:proofErr w:type="spellEnd"/>
      <w:r w:rsidRPr="00075298">
        <w:rPr>
          <w:sz w:val="22"/>
          <w:szCs w:val="22"/>
        </w:rPr>
        <w:t xml:space="preserve"> </w:t>
      </w:r>
      <w:proofErr w:type="spellStart"/>
      <w:r w:rsidRPr="00075298">
        <w:rPr>
          <w:sz w:val="22"/>
          <w:szCs w:val="22"/>
        </w:rPr>
        <w:t>пояснення</w:t>
      </w:r>
      <w:proofErr w:type="spellEnd"/>
      <w:r w:rsidRPr="00075298">
        <w:rPr>
          <w:sz w:val="22"/>
          <w:szCs w:val="22"/>
        </w:rPr>
        <w:t>.</w:t>
      </w:r>
    </w:p>
    <w:p w:rsidR="001B3F24" w:rsidRPr="00075298" w:rsidRDefault="001B3F24" w:rsidP="001B3F24">
      <w:pPr>
        <w:pStyle w:val="a7"/>
        <w:shd w:val="clear" w:color="auto" w:fill="FFFFFF"/>
        <w:rPr>
          <w:sz w:val="22"/>
          <w:szCs w:val="22"/>
        </w:rPr>
      </w:pPr>
      <w:r w:rsidRPr="00075298">
        <w:rPr>
          <w:sz w:val="22"/>
          <w:szCs w:val="22"/>
          <w:lang w:val="uk-UA"/>
        </w:rPr>
        <w:t xml:space="preserve">3. </w:t>
      </w:r>
      <w:r w:rsidRPr="00075298">
        <w:rPr>
          <w:sz w:val="22"/>
          <w:szCs w:val="22"/>
        </w:rPr>
        <w:t xml:space="preserve"> </w:t>
      </w:r>
      <w:r w:rsidRPr="00075298">
        <w:rPr>
          <w:sz w:val="22"/>
          <w:szCs w:val="22"/>
          <w:lang w:val="uk-UA"/>
        </w:rPr>
        <w:t>Ц</w:t>
      </w:r>
      <w:proofErr w:type="spellStart"/>
      <w:r w:rsidRPr="00075298">
        <w:rPr>
          <w:sz w:val="22"/>
          <w:szCs w:val="22"/>
        </w:rPr>
        <w:t>інову</w:t>
      </w:r>
      <w:proofErr w:type="spellEnd"/>
      <w:r w:rsidRPr="00075298">
        <w:rPr>
          <w:sz w:val="22"/>
          <w:szCs w:val="22"/>
        </w:rPr>
        <w:t xml:space="preserve"> </w:t>
      </w:r>
      <w:proofErr w:type="spellStart"/>
      <w:r w:rsidRPr="00075298">
        <w:rPr>
          <w:sz w:val="22"/>
          <w:szCs w:val="22"/>
        </w:rPr>
        <w:t>пропозицію</w:t>
      </w:r>
      <w:proofErr w:type="spellEnd"/>
      <w:r w:rsidRPr="00075298">
        <w:rPr>
          <w:sz w:val="22"/>
          <w:szCs w:val="22"/>
          <w:lang w:val="uk-UA"/>
        </w:rPr>
        <w:t xml:space="preserve"> </w:t>
      </w:r>
      <w:r w:rsidRPr="00075298">
        <w:rPr>
          <w:sz w:val="22"/>
          <w:szCs w:val="22"/>
        </w:rPr>
        <w:t>(</w:t>
      </w:r>
      <w:proofErr w:type="spellStart"/>
      <w:r w:rsidRPr="00075298">
        <w:rPr>
          <w:sz w:val="22"/>
          <w:szCs w:val="22"/>
        </w:rPr>
        <w:t>Додаток</w:t>
      </w:r>
      <w:proofErr w:type="spellEnd"/>
      <w:r w:rsidRPr="00075298">
        <w:rPr>
          <w:sz w:val="22"/>
          <w:szCs w:val="22"/>
        </w:rPr>
        <w:t xml:space="preserve"> 3) </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4. </w:t>
      </w:r>
      <w:r w:rsidRPr="00075298">
        <w:rPr>
          <w:sz w:val="22"/>
          <w:szCs w:val="22"/>
        </w:rPr>
        <w:t xml:space="preserve"> </w:t>
      </w:r>
      <w:r w:rsidRPr="00075298">
        <w:rPr>
          <w:sz w:val="22"/>
          <w:szCs w:val="22"/>
          <w:lang w:val="uk-UA"/>
        </w:rPr>
        <w:t>І</w:t>
      </w:r>
      <w:proofErr w:type="spellStart"/>
      <w:r w:rsidRPr="00075298">
        <w:rPr>
          <w:sz w:val="22"/>
          <w:szCs w:val="22"/>
        </w:rPr>
        <w:t>нформаційну</w:t>
      </w:r>
      <w:proofErr w:type="spellEnd"/>
      <w:r w:rsidRPr="00075298">
        <w:rPr>
          <w:sz w:val="22"/>
          <w:szCs w:val="22"/>
        </w:rPr>
        <w:t xml:space="preserve"> </w:t>
      </w:r>
      <w:proofErr w:type="spellStart"/>
      <w:r w:rsidRPr="00075298">
        <w:rPr>
          <w:sz w:val="22"/>
          <w:szCs w:val="22"/>
        </w:rPr>
        <w:t>довідку</w:t>
      </w:r>
      <w:proofErr w:type="spellEnd"/>
      <w:r w:rsidRPr="00075298">
        <w:rPr>
          <w:sz w:val="22"/>
          <w:szCs w:val="22"/>
        </w:rPr>
        <w:t xml:space="preserve"> про </w:t>
      </w:r>
      <w:proofErr w:type="spellStart"/>
      <w:r w:rsidRPr="00075298">
        <w:rPr>
          <w:sz w:val="22"/>
          <w:szCs w:val="22"/>
        </w:rPr>
        <w:t>виконання</w:t>
      </w:r>
      <w:proofErr w:type="spellEnd"/>
      <w:r w:rsidRPr="00075298">
        <w:rPr>
          <w:sz w:val="22"/>
          <w:szCs w:val="22"/>
        </w:rPr>
        <w:t xml:space="preserve"> </w:t>
      </w:r>
      <w:proofErr w:type="spellStart"/>
      <w:r w:rsidRPr="00075298">
        <w:rPr>
          <w:sz w:val="22"/>
          <w:szCs w:val="22"/>
        </w:rPr>
        <w:t>аналогічн</w:t>
      </w:r>
      <w:r w:rsidRPr="00075298">
        <w:rPr>
          <w:sz w:val="22"/>
          <w:szCs w:val="22"/>
          <w:lang w:val="uk-UA"/>
        </w:rPr>
        <w:t>ого</w:t>
      </w:r>
      <w:proofErr w:type="spellEnd"/>
      <w:r w:rsidRPr="00075298">
        <w:rPr>
          <w:sz w:val="22"/>
          <w:szCs w:val="22"/>
        </w:rPr>
        <w:t xml:space="preserve"> </w:t>
      </w:r>
      <w:proofErr w:type="spellStart"/>
      <w:r w:rsidRPr="00075298">
        <w:rPr>
          <w:sz w:val="22"/>
          <w:szCs w:val="22"/>
        </w:rPr>
        <w:t>догово</w:t>
      </w:r>
      <w:r w:rsidRPr="00075298">
        <w:rPr>
          <w:sz w:val="22"/>
          <w:szCs w:val="22"/>
          <w:lang w:val="uk-UA"/>
        </w:rPr>
        <w:t>ру</w:t>
      </w:r>
      <w:proofErr w:type="spellEnd"/>
      <w:r w:rsidRPr="00075298">
        <w:rPr>
          <w:sz w:val="22"/>
          <w:szCs w:val="22"/>
        </w:rPr>
        <w:t xml:space="preserve"> (</w:t>
      </w:r>
      <w:proofErr w:type="spellStart"/>
      <w:r w:rsidRPr="00075298">
        <w:rPr>
          <w:sz w:val="22"/>
          <w:szCs w:val="22"/>
        </w:rPr>
        <w:t>копія</w:t>
      </w:r>
      <w:proofErr w:type="spellEnd"/>
      <w:r w:rsidRPr="00075298">
        <w:rPr>
          <w:sz w:val="22"/>
          <w:szCs w:val="22"/>
        </w:rPr>
        <w:t xml:space="preserve"> договору </w:t>
      </w:r>
      <w:proofErr w:type="spellStart"/>
      <w:r w:rsidRPr="00075298">
        <w:rPr>
          <w:sz w:val="22"/>
          <w:szCs w:val="22"/>
        </w:rPr>
        <w:t>з</w:t>
      </w:r>
      <w:proofErr w:type="spellEnd"/>
      <w:r w:rsidRPr="00075298">
        <w:rPr>
          <w:sz w:val="22"/>
          <w:szCs w:val="22"/>
        </w:rPr>
        <w:t xml:space="preserve"> </w:t>
      </w:r>
      <w:proofErr w:type="spellStart"/>
      <w:r w:rsidRPr="00075298">
        <w:rPr>
          <w:sz w:val="22"/>
          <w:szCs w:val="22"/>
        </w:rPr>
        <w:t>усіма</w:t>
      </w:r>
      <w:proofErr w:type="spellEnd"/>
      <w:r w:rsidRPr="00075298">
        <w:rPr>
          <w:sz w:val="22"/>
          <w:szCs w:val="22"/>
        </w:rPr>
        <w:t xml:space="preserve"> </w:t>
      </w:r>
      <w:proofErr w:type="spellStart"/>
      <w:r w:rsidRPr="00075298">
        <w:rPr>
          <w:sz w:val="22"/>
          <w:szCs w:val="22"/>
        </w:rPr>
        <w:t>додатками</w:t>
      </w:r>
      <w:proofErr w:type="spellEnd"/>
      <w:r w:rsidRPr="00075298">
        <w:rPr>
          <w:sz w:val="22"/>
          <w:szCs w:val="22"/>
        </w:rPr>
        <w:t xml:space="preserve"> та </w:t>
      </w:r>
      <w:r w:rsidRPr="00075298">
        <w:rPr>
          <w:sz w:val="22"/>
          <w:szCs w:val="22"/>
          <w:lang w:val="uk-UA"/>
        </w:rPr>
        <w:t>видатковими накладними</w:t>
      </w:r>
      <w:r w:rsidRPr="00075298">
        <w:rPr>
          <w:sz w:val="22"/>
          <w:szCs w:val="22"/>
        </w:rPr>
        <w:t>)</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 5.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1B3F24" w:rsidRPr="00075298" w:rsidRDefault="001B3F24" w:rsidP="001B3F24">
      <w:pPr>
        <w:pStyle w:val="a7"/>
        <w:shd w:val="clear" w:color="auto" w:fill="FFFFFF"/>
        <w:rPr>
          <w:sz w:val="22"/>
          <w:szCs w:val="22"/>
          <w:lang w:val="uk-UA"/>
        </w:rPr>
      </w:pPr>
      <w:r w:rsidRPr="00075298">
        <w:rPr>
          <w:sz w:val="22"/>
          <w:szCs w:val="22"/>
          <w:lang w:val="uk-UA"/>
        </w:rPr>
        <w:t>6. 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Pr="00075298" w:rsidRDefault="001B3F24" w:rsidP="001B3F24">
      <w:pPr>
        <w:pStyle w:val="a7"/>
        <w:shd w:val="clear" w:color="auto" w:fill="FFFFFF"/>
        <w:rPr>
          <w:sz w:val="22"/>
          <w:szCs w:val="22"/>
          <w:lang w:val="uk-UA"/>
        </w:rPr>
      </w:pPr>
      <w:r w:rsidRPr="00075298">
        <w:rPr>
          <w:sz w:val="22"/>
          <w:szCs w:val="22"/>
          <w:lang w:val="uk-UA"/>
        </w:rPr>
        <w:t xml:space="preserve">7.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075298">
        <w:rPr>
          <w:sz w:val="22"/>
          <w:szCs w:val="22"/>
          <w:lang w:val="uk-UA"/>
        </w:rPr>
        <w:t>листа-гарантїї</w:t>
      </w:r>
      <w:proofErr w:type="spellEnd"/>
      <w:r w:rsidRPr="00075298">
        <w:rPr>
          <w:sz w:val="22"/>
          <w:szCs w:val="22"/>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1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p w:rsidR="001B3F24" w:rsidRPr="00075298" w:rsidRDefault="001B3F24" w:rsidP="001B3F24">
      <w:pPr>
        <w:pStyle w:val="a7"/>
        <w:shd w:val="clear" w:color="auto" w:fill="FFFFFF"/>
        <w:rPr>
          <w:sz w:val="22"/>
          <w:szCs w:val="22"/>
          <w:lang w:val="uk-UA"/>
        </w:rPr>
      </w:pPr>
      <w:r w:rsidRPr="00075298">
        <w:rPr>
          <w:sz w:val="22"/>
          <w:szCs w:val="22"/>
          <w:lang w:val="uk-UA"/>
        </w:rPr>
        <w:t>8. Відповідну інформацію про право підписання договору про закупівлю;</w:t>
      </w:r>
    </w:p>
    <w:p w:rsidR="001B3F24" w:rsidRPr="00075298" w:rsidRDefault="001B3F24" w:rsidP="001B3F24">
      <w:pPr>
        <w:pStyle w:val="a7"/>
        <w:shd w:val="clear" w:color="auto" w:fill="FFFFFF"/>
        <w:rPr>
          <w:b/>
          <w:bCs/>
          <w:i/>
          <w:sz w:val="22"/>
          <w:szCs w:val="22"/>
          <w:u w:val="single"/>
          <w:lang w:val="uk-UA"/>
        </w:rPr>
      </w:pPr>
      <w:r w:rsidRPr="00075298">
        <w:rPr>
          <w:b/>
          <w:bCs/>
          <w:i/>
          <w:sz w:val="22"/>
          <w:szCs w:val="22"/>
          <w:u w:val="single"/>
          <w:lang w:val="uk-UA"/>
        </w:rPr>
        <w:t>Копії наданих документів повинні бути завірені підписом та печаткою Учасника.</w:t>
      </w:r>
    </w:p>
    <w:p w:rsidR="001B3F24" w:rsidRPr="00075298" w:rsidRDefault="001B3F24" w:rsidP="001B3F24">
      <w:pPr>
        <w:spacing w:line="240" w:lineRule="auto"/>
        <w:contextualSpacing/>
        <w:rPr>
          <w:rFonts w:ascii="Times New Roman" w:hAnsi="Times New Roman"/>
          <w:lang w:val="uk-UA"/>
        </w:rPr>
      </w:pPr>
      <w:r w:rsidRPr="00075298">
        <w:rPr>
          <w:rFonts w:ascii="Times New Roman" w:hAnsi="Times New Roman"/>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075298" w:rsidRDefault="001B3F24" w:rsidP="001B3F24">
      <w:pPr>
        <w:spacing w:line="240" w:lineRule="auto"/>
        <w:rPr>
          <w:rFonts w:ascii="Times New Roman" w:hAnsi="Times New Roman"/>
          <w:b/>
          <w:color w:val="000000"/>
          <w:lang w:val="uk-UA"/>
        </w:rPr>
      </w:pPr>
      <w:r w:rsidRPr="00075298">
        <w:rPr>
          <w:rFonts w:ascii="Times New Roman" w:hAnsi="Times New Roman"/>
        </w:rPr>
        <w:t xml:space="preserve">У </w:t>
      </w:r>
      <w:proofErr w:type="spellStart"/>
      <w:r w:rsidRPr="00075298">
        <w:rPr>
          <w:rFonts w:ascii="Times New Roman" w:hAnsi="Times New Roman"/>
        </w:rPr>
        <w:t>разі</w:t>
      </w:r>
      <w:proofErr w:type="spellEnd"/>
      <w:r w:rsidRPr="00075298">
        <w:rPr>
          <w:rFonts w:ascii="Times New Roman" w:hAnsi="Times New Roman"/>
        </w:rPr>
        <w:t xml:space="preserve"> </w:t>
      </w:r>
      <w:proofErr w:type="spellStart"/>
      <w:r w:rsidRPr="00075298">
        <w:rPr>
          <w:rFonts w:ascii="Times New Roman" w:hAnsi="Times New Roman"/>
        </w:rPr>
        <w:t>надання</w:t>
      </w:r>
      <w:proofErr w:type="spellEnd"/>
      <w:r w:rsidRPr="00075298">
        <w:rPr>
          <w:rFonts w:ascii="Times New Roman" w:hAnsi="Times New Roman"/>
        </w:rPr>
        <w:t xml:space="preserve"> </w:t>
      </w:r>
      <w:proofErr w:type="spellStart"/>
      <w:r w:rsidRPr="00075298">
        <w:rPr>
          <w:rFonts w:ascii="Times New Roman" w:hAnsi="Times New Roman"/>
        </w:rPr>
        <w:t>інших</w:t>
      </w:r>
      <w:proofErr w:type="spellEnd"/>
      <w:r w:rsidRPr="00075298">
        <w:rPr>
          <w:rFonts w:ascii="Times New Roman" w:hAnsi="Times New Roman"/>
        </w:rPr>
        <w:t xml:space="preserve"> </w:t>
      </w:r>
      <w:proofErr w:type="spellStart"/>
      <w:r w:rsidRPr="00075298">
        <w:rPr>
          <w:rFonts w:ascii="Times New Roman" w:hAnsi="Times New Roman"/>
        </w:rPr>
        <w:t>документів</w:t>
      </w:r>
      <w:proofErr w:type="spellEnd"/>
      <w:r w:rsidRPr="00075298">
        <w:rPr>
          <w:rFonts w:ascii="Times New Roman" w:hAnsi="Times New Roman"/>
        </w:rPr>
        <w:t xml:space="preserve"> </w:t>
      </w:r>
      <w:proofErr w:type="spellStart"/>
      <w:r w:rsidRPr="00075298">
        <w:rPr>
          <w:rFonts w:ascii="Times New Roman" w:hAnsi="Times New Roman"/>
        </w:rPr>
        <w:t>складених</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 xml:space="preserve"> </w:t>
      </w:r>
      <w:proofErr w:type="spellStart"/>
      <w:r w:rsidRPr="00075298">
        <w:rPr>
          <w:rFonts w:ascii="Times New Roman" w:hAnsi="Times New Roman"/>
        </w:rPr>
        <w:t>іншою</w:t>
      </w:r>
      <w:proofErr w:type="spellEnd"/>
      <w:r w:rsidRPr="00075298">
        <w:rPr>
          <w:rFonts w:ascii="Times New Roman" w:hAnsi="Times New Roman"/>
        </w:rPr>
        <w:t xml:space="preserve"> </w:t>
      </w:r>
      <w:proofErr w:type="spellStart"/>
      <w:r w:rsidRPr="00075298">
        <w:rPr>
          <w:rFonts w:ascii="Times New Roman" w:hAnsi="Times New Roman"/>
        </w:rPr>
        <w:t>ніж</w:t>
      </w:r>
      <w:proofErr w:type="spellEnd"/>
      <w:r w:rsidRPr="00075298">
        <w:rPr>
          <w:rFonts w:ascii="Times New Roman" w:hAnsi="Times New Roman"/>
        </w:rPr>
        <w:t xml:space="preserve"> </w:t>
      </w:r>
      <w:proofErr w:type="spellStart"/>
      <w:r w:rsidRPr="00075298">
        <w:rPr>
          <w:rFonts w:ascii="Times New Roman" w:hAnsi="Times New Roman"/>
        </w:rPr>
        <w:t>українська</w:t>
      </w:r>
      <w:proofErr w:type="spellEnd"/>
      <w:r w:rsidRPr="00075298">
        <w:rPr>
          <w:rFonts w:ascii="Times New Roman" w:hAnsi="Times New Roman"/>
        </w:rPr>
        <w:t xml:space="preserve">, </w:t>
      </w:r>
      <w:proofErr w:type="spellStart"/>
      <w:r w:rsidRPr="00075298">
        <w:rPr>
          <w:rFonts w:ascii="Times New Roman" w:hAnsi="Times New Roman"/>
        </w:rPr>
        <w:t>такі</w:t>
      </w:r>
      <w:proofErr w:type="spellEnd"/>
      <w:r w:rsidRPr="00075298">
        <w:rPr>
          <w:rFonts w:ascii="Times New Roman" w:hAnsi="Times New Roman"/>
        </w:rPr>
        <w:t xml:space="preserve"> </w:t>
      </w:r>
      <w:proofErr w:type="spellStart"/>
      <w:r w:rsidRPr="00075298">
        <w:rPr>
          <w:rFonts w:ascii="Times New Roman" w:hAnsi="Times New Roman"/>
        </w:rPr>
        <w:t>документи</w:t>
      </w:r>
      <w:proofErr w:type="spellEnd"/>
      <w:r w:rsidRPr="00075298">
        <w:rPr>
          <w:rFonts w:ascii="Times New Roman" w:hAnsi="Times New Roman"/>
        </w:rPr>
        <w:t xml:space="preserve"> </w:t>
      </w:r>
      <w:proofErr w:type="spellStart"/>
      <w:r w:rsidRPr="00075298">
        <w:rPr>
          <w:rFonts w:ascii="Times New Roman" w:hAnsi="Times New Roman"/>
        </w:rPr>
        <w:t>повинні</w:t>
      </w:r>
      <w:proofErr w:type="spellEnd"/>
      <w:r w:rsidRPr="00075298">
        <w:rPr>
          <w:rFonts w:ascii="Times New Roman" w:hAnsi="Times New Roman"/>
        </w:rPr>
        <w:t xml:space="preserve"> </w:t>
      </w:r>
      <w:proofErr w:type="spellStart"/>
      <w:r w:rsidRPr="00075298">
        <w:rPr>
          <w:rFonts w:ascii="Times New Roman" w:hAnsi="Times New Roman"/>
        </w:rPr>
        <w:t>супроводжуватися</w:t>
      </w:r>
      <w:proofErr w:type="spellEnd"/>
      <w:r w:rsidRPr="00075298">
        <w:rPr>
          <w:rFonts w:ascii="Times New Roman" w:hAnsi="Times New Roman"/>
        </w:rPr>
        <w:t xml:space="preserve"> перекладом </w:t>
      </w:r>
      <w:proofErr w:type="spellStart"/>
      <w:r w:rsidRPr="00075298">
        <w:rPr>
          <w:rFonts w:ascii="Times New Roman" w:hAnsi="Times New Roman"/>
        </w:rPr>
        <w:t>українською</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 переклад (</w:t>
      </w:r>
      <w:proofErr w:type="spellStart"/>
      <w:r w:rsidRPr="00075298">
        <w:rPr>
          <w:rFonts w:ascii="Times New Roman" w:hAnsi="Times New Roman"/>
        </w:rPr>
        <w:t>або</w:t>
      </w:r>
      <w:proofErr w:type="spellEnd"/>
      <w:r w:rsidRPr="00075298">
        <w:rPr>
          <w:rFonts w:ascii="Times New Roman" w:hAnsi="Times New Roman"/>
        </w:rPr>
        <w:t xml:space="preserve"> </w:t>
      </w:r>
      <w:proofErr w:type="spellStart"/>
      <w:r w:rsidRPr="00075298">
        <w:rPr>
          <w:rFonts w:ascii="Times New Roman" w:hAnsi="Times New Roman"/>
        </w:rPr>
        <w:t>справжність</w:t>
      </w:r>
      <w:proofErr w:type="spellEnd"/>
      <w:r w:rsidRPr="00075298">
        <w:rPr>
          <w:rFonts w:ascii="Times New Roman" w:hAnsi="Times New Roman"/>
        </w:rPr>
        <w:t xml:space="preserve"> </w:t>
      </w:r>
      <w:proofErr w:type="spellStart"/>
      <w:proofErr w:type="gramStart"/>
      <w:r w:rsidRPr="00075298">
        <w:rPr>
          <w:rFonts w:ascii="Times New Roman" w:hAnsi="Times New Roman"/>
        </w:rPr>
        <w:t>п</w:t>
      </w:r>
      <w:proofErr w:type="gramEnd"/>
      <w:r w:rsidRPr="00075298">
        <w:rPr>
          <w:rFonts w:ascii="Times New Roman" w:hAnsi="Times New Roman"/>
        </w:rPr>
        <w:t>ідпису</w:t>
      </w:r>
      <w:proofErr w:type="spellEnd"/>
      <w:r w:rsidRPr="00075298">
        <w:rPr>
          <w:rFonts w:ascii="Times New Roman" w:hAnsi="Times New Roman"/>
        </w:rPr>
        <w:t xml:space="preserve"> </w:t>
      </w:r>
      <w:proofErr w:type="spellStart"/>
      <w:r w:rsidRPr="00075298">
        <w:rPr>
          <w:rFonts w:ascii="Times New Roman" w:hAnsi="Times New Roman"/>
        </w:rPr>
        <w:t>перекладача</w:t>
      </w:r>
      <w:proofErr w:type="spellEnd"/>
      <w:r w:rsidRPr="00075298">
        <w:rPr>
          <w:rFonts w:ascii="Times New Roman" w:hAnsi="Times New Roman"/>
        </w:rPr>
        <w:t xml:space="preserve">) - </w:t>
      </w:r>
      <w:proofErr w:type="spellStart"/>
      <w:r w:rsidRPr="00075298">
        <w:rPr>
          <w:rFonts w:ascii="Times New Roman" w:hAnsi="Times New Roman"/>
        </w:rPr>
        <w:t>засвідчений</w:t>
      </w:r>
      <w:proofErr w:type="spellEnd"/>
      <w:r w:rsidRPr="00075298">
        <w:rPr>
          <w:rFonts w:ascii="Times New Roman" w:hAnsi="Times New Roman"/>
        </w:rPr>
        <w:t xml:space="preserve"> </w:t>
      </w:r>
      <w:proofErr w:type="spellStart"/>
      <w:r w:rsidRPr="00075298">
        <w:rPr>
          <w:rFonts w:ascii="Times New Roman" w:hAnsi="Times New Roman"/>
        </w:rPr>
        <w:t>нотаріально</w:t>
      </w:r>
      <w:proofErr w:type="spellEnd"/>
      <w:r w:rsidRPr="00075298">
        <w:rPr>
          <w:rFonts w:ascii="Times New Roman" w:hAnsi="Times New Roman"/>
        </w:rPr>
        <w:t xml:space="preserve"> </w:t>
      </w:r>
      <w:proofErr w:type="spellStart"/>
      <w:r w:rsidRPr="00075298">
        <w:rPr>
          <w:rFonts w:ascii="Times New Roman" w:hAnsi="Times New Roman"/>
        </w:rPr>
        <w:t>або</w:t>
      </w:r>
      <w:proofErr w:type="spellEnd"/>
      <w:r w:rsidRPr="00075298">
        <w:rPr>
          <w:rFonts w:ascii="Times New Roman" w:hAnsi="Times New Roman"/>
        </w:rPr>
        <w:t xml:space="preserve"> </w:t>
      </w:r>
      <w:proofErr w:type="spellStart"/>
      <w:r w:rsidRPr="00075298">
        <w:rPr>
          <w:rFonts w:ascii="Times New Roman" w:hAnsi="Times New Roman"/>
        </w:rPr>
        <w:t>легалізований</w:t>
      </w:r>
      <w:proofErr w:type="spellEnd"/>
      <w:r w:rsidRPr="00075298">
        <w:rPr>
          <w:rFonts w:ascii="Times New Roman" w:hAnsi="Times New Roman"/>
        </w:rPr>
        <w:t xml:space="preserve"> у </w:t>
      </w:r>
      <w:proofErr w:type="spellStart"/>
      <w:r w:rsidRPr="00075298">
        <w:rPr>
          <w:rFonts w:ascii="Times New Roman" w:hAnsi="Times New Roman"/>
        </w:rPr>
        <w:t>встановленому</w:t>
      </w:r>
      <w:proofErr w:type="spellEnd"/>
      <w:r w:rsidRPr="00075298">
        <w:rPr>
          <w:rFonts w:ascii="Times New Roman" w:hAnsi="Times New Roman"/>
        </w:rPr>
        <w:t xml:space="preserve"> </w:t>
      </w:r>
      <w:proofErr w:type="spellStart"/>
      <w:r w:rsidRPr="00075298">
        <w:rPr>
          <w:rFonts w:ascii="Times New Roman" w:hAnsi="Times New Roman"/>
        </w:rPr>
        <w:t>законодавством</w:t>
      </w:r>
      <w:proofErr w:type="spellEnd"/>
      <w:r w:rsidRPr="00075298">
        <w:rPr>
          <w:rFonts w:ascii="Times New Roman" w:hAnsi="Times New Roman"/>
        </w:rPr>
        <w:t xml:space="preserve"> </w:t>
      </w:r>
      <w:proofErr w:type="spellStart"/>
      <w:r w:rsidRPr="00075298">
        <w:rPr>
          <w:rFonts w:ascii="Times New Roman" w:hAnsi="Times New Roman"/>
        </w:rPr>
        <w:t>України</w:t>
      </w:r>
      <w:proofErr w:type="spellEnd"/>
      <w:r w:rsidRPr="00075298">
        <w:rPr>
          <w:rFonts w:ascii="Times New Roman" w:hAnsi="Times New Roman"/>
        </w:rPr>
        <w:t xml:space="preserve"> порядку. </w:t>
      </w:r>
      <w:proofErr w:type="spellStart"/>
      <w:r w:rsidRPr="00075298">
        <w:rPr>
          <w:rFonts w:ascii="Times New Roman" w:hAnsi="Times New Roman"/>
        </w:rPr>
        <w:t>Тексти</w:t>
      </w:r>
      <w:proofErr w:type="spellEnd"/>
      <w:r w:rsidRPr="00075298">
        <w:rPr>
          <w:rFonts w:ascii="Times New Roman" w:hAnsi="Times New Roman"/>
        </w:rPr>
        <w:t xml:space="preserve"> </w:t>
      </w:r>
      <w:proofErr w:type="spellStart"/>
      <w:r w:rsidRPr="00075298">
        <w:rPr>
          <w:rFonts w:ascii="Times New Roman" w:hAnsi="Times New Roman"/>
        </w:rPr>
        <w:t>повинні</w:t>
      </w:r>
      <w:proofErr w:type="spellEnd"/>
      <w:r w:rsidRPr="00075298">
        <w:rPr>
          <w:rFonts w:ascii="Times New Roman" w:hAnsi="Times New Roman"/>
        </w:rPr>
        <w:t xml:space="preserve"> бути </w:t>
      </w:r>
      <w:proofErr w:type="spellStart"/>
      <w:r w:rsidRPr="00075298">
        <w:rPr>
          <w:rFonts w:ascii="Times New Roman" w:hAnsi="Times New Roman"/>
        </w:rPr>
        <w:t>автентичними</w:t>
      </w:r>
      <w:proofErr w:type="spellEnd"/>
      <w:r w:rsidRPr="00075298">
        <w:rPr>
          <w:rFonts w:ascii="Times New Roman" w:hAnsi="Times New Roman"/>
        </w:rPr>
        <w:t xml:space="preserve">, </w:t>
      </w:r>
      <w:proofErr w:type="spellStart"/>
      <w:r w:rsidRPr="00075298">
        <w:rPr>
          <w:rFonts w:ascii="Times New Roman" w:hAnsi="Times New Roman"/>
        </w:rPr>
        <w:t>визначальним</w:t>
      </w:r>
      <w:proofErr w:type="spellEnd"/>
      <w:r w:rsidRPr="00075298">
        <w:rPr>
          <w:rFonts w:ascii="Times New Roman" w:hAnsi="Times New Roman"/>
        </w:rPr>
        <w:t xml:space="preserve"> </w:t>
      </w:r>
      <w:proofErr w:type="spellStart"/>
      <w:r w:rsidRPr="00075298">
        <w:rPr>
          <w:rFonts w:ascii="Times New Roman" w:hAnsi="Times New Roman"/>
        </w:rPr>
        <w:t>є</w:t>
      </w:r>
      <w:proofErr w:type="spellEnd"/>
      <w:r w:rsidRPr="00075298">
        <w:rPr>
          <w:rFonts w:ascii="Times New Roman" w:hAnsi="Times New Roman"/>
        </w:rPr>
        <w:t xml:space="preserve"> текст, </w:t>
      </w:r>
      <w:proofErr w:type="spellStart"/>
      <w:r w:rsidRPr="00075298">
        <w:rPr>
          <w:rFonts w:ascii="Times New Roman" w:hAnsi="Times New Roman"/>
        </w:rPr>
        <w:t>викладений</w:t>
      </w:r>
      <w:proofErr w:type="spellEnd"/>
      <w:r w:rsidRPr="00075298">
        <w:rPr>
          <w:rFonts w:ascii="Times New Roman" w:hAnsi="Times New Roman"/>
        </w:rPr>
        <w:t xml:space="preserve"> </w:t>
      </w:r>
      <w:proofErr w:type="spellStart"/>
      <w:r w:rsidRPr="00075298">
        <w:rPr>
          <w:rFonts w:ascii="Times New Roman" w:hAnsi="Times New Roman"/>
        </w:rPr>
        <w:t>українською</w:t>
      </w:r>
      <w:proofErr w:type="spellEnd"/>
      <w:r w:rsidRPr="00075298">
        <w:rPr>
          <w:rFonts w:ascii="Times New Roman" w:hAnsi="Times New Roman"/>
        </w:rPr>
        <w:t xml:space="preserve"> </w:t>
      </w:r>
      <w:proofErr w:type="spellStart"/>
      <w:r w:rsidRPr="00075298">
        <w:rPr>
          <w:rFonts w:ascii="Times New Roman" w:hAnsi="Times New Roman"/>
        </w:rPr>
        <w:t>мовою</w:t>
      </w:r>
      <w:proofErr w:type="spellEnd"/>
      <w:r w:rsidRPr="00075298">
        <w:rPr>
          <w:rFonts w:ascii="Times New Roman" w:hAnsi="Times New Roman"/>
        </w:rPr>
        <w:t>.</w:t>
      </w:r>
    </w:p>
    <w:p w:rsidR="001B3F24" w:rsidRPr="00075298" w:rsidRDefault="001B3F24" w:rsidP="001B3F24">
      <w:pPr>
        <w:spacing w:line="240" w:lineRule="auto"/>
        <w:ind w:firstLine="709"/>
        <w:rPr>
          <w:rFonts w:ascii="Times New Roman" w:hAnsi="Times New Roman"/>
          <w:bCs/>
          <w:lang w:val="uk-UA"/>
        </w:rPr>
      </w:pPr>
      <w:r w:rsidRPr="00075298">
        <w:rPr>
          <w:rFonts w:ascii="Times New Roman" w:hAnsi="Times New Roman"/>
          <w:bCs/>
          <w:color w:val="000000"/>
          <w:lang w:val="uk-UA"/>
        </w:rPr>
        <w:t>Відповідно до частини третьої статті 12 Закону під час використання електронної</w:t>
      </w:r>
      <w:r w:rsidRPr="00075298">
        <w:rPr>
          <w:rFonts w:ascii="Times New Roman" w:hAnsi="Times New Roman"/>
          <w:b/>
          <w:bCs/>
          <w:color w:val="000000"/>
          <w:lang w:val="uk-UA"/>
        </w:rPr>
        <w:t xml:space="preserve"> </w:t>
      </w:r>
      <w:r w:rsidRPr="00075298">
        <w:rPr>
          <w:rFonts w:ascii="Times New Roman" w:hAnsi="Times New Roman"/>
          <w:bCs/>
          <w:color w:val="000000"/>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075298">
          <w:rPr>
            <w:rStyle w:val="ac"/>
            <w:rFonts w:ascii="Times New Roman" w:hAnsi="Times New Roman"/>
            <w:bCs/>
            <w:color w:val="000000"/>
            <w:lang w:val="uk-UA"/>
          </w:rPr>
          <w:t>"Про електронні документи та електронний документообіг"</w:t>
        </w:r>
      </w:hyperlink>
      <w:r w:rsidRPr="00075298">
        <w:rPr>
          <w:rFonts w:ascii="Times New Roman" w:hAnsi="Times New Roman"/>
          <w:bCs/>
          <w:color w:val="000000"/>
          <w:lang w:val="uk-UA"/>
        </w:rPr>
        <w:t xml:space="preserve"> та </w:t>
      </w:r>
      <w:hyperlink r:id="rId7" w:history="1">
        <w:r w:rsidRPr="00075298">
          <w:rPr>
            <w:rStyle w:val="ac"/>
            <w:rFonts w:ascii="Times New Roman" w:hAnsi="Times New Roman"/>
            <w:bCs/>
            <w:color w:val="000000"/>
            <w:lang w:val="uk-UA"/>
          </w:rPr>
          <w:t>"Про електронні довірчі послуги"</w:t>
        </w:r>
      </w:hyperlink>
      <w:r w:rsidRPr="00075298">
        <w:rPr>
          <w:rFonts w:ascii="Times New Roman" w:hAnsi="Times New Roman"/>
          <w:bCs/>
          <w:color w:val="000000"/>
          <w:lang w:val="uk-UA"/>
        </w:rPr>
        <w:t xml:space="preserve">. </w:t>
      </w:r>
      <w:r w:rsidRPr="00075298">
        <w:rPr>
          <w:rFonts w:ascii="Times New Roman" w:hAnsi="Times New Roman"/>
          <w:bCs/>
          <w:color w:val="C00000"/>
          <w:lang w:val="uk-UA"/>
        </w:rPr>
        <w:t xml:space="preserve"> </w:t>
      </w:r>
      <w:r w:rsidRPr="00075298">
        <w:rPr>
          <w:rFonts w:ascii="Times New Roman" w:hAnsi="Times New Roman"/>
          <w:bCs/>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075298">
        <w:rPr>
          <w:rFonts w:ascii="Times New Roman" w:hAnsi="Times New Roman"/>
          <w:b/>
          <w:bCs/>
          <w:shd w:val="clear" w:color="auto" w:fill="FFFFFF"/>
          <w:lang w:val="uk-UA"/>
        </w:rPr>
        <w:t>електронну</w:t>
      </w:r>
      <w:r w:rsidRPr="00075298">
        <w:rPr>
          <w:rFonts w:ascii="Times New Roman" w:hAnsi="Times New Roman"/>
          <w:bCs/>
          <w:shd w:val="clear" w:color="auto" w:fill="FFFFFF"/>
          <w:lang w:val="uk-UA"/>
        </w:rPr>
        <w:t xml:space="preserve"> систему закупівель. </w:t>
      </w:r>
      <w:r w:rsidRPr="00075298">
        <w:rPr>
          <w:rFonts w:ascii="Times New Roman" w:hAnsi="Times New Roman"/>
          <w:bCs/>
          <w:lang w:val="uk-UA"/>
        </w:rPr>
        <w:t xml:space="preserve">Документи мають бути належного рівня зображення (чіткими та розбірливими для читання). </w:t>
      </w:r>
    </w:p>
    <w:p w:rsidR="001B3F24" w:rsidRPr="00075298" w:rsidRDefault="001B3F24" w:rsidP="001B3F24">
      <w:pPr>
        <w:spacing w:line="240" w:lineRule="auto"/>
        <w:ind w:firstLine="709"/>
        <w:rPr>
          <w:rFonts w:ascii="Times New Roman" w:hAnsi="Times New Roman"/>
          <w:b/>
          <w:bCs/>
          <w:lang w:val="uk-UA"/>
        </w:rPr>
      </w:pPr>
      <w:r w:rsidRPr="00075298">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075298">
        <w:rPr>
          <w:rFonts w:ascii="Times New Roman" w:hAnsi="Times New Roman"/>
          <w:b/>
          <w:bCs/>
          <w:lang w:val="uk-UA"/>
        </w:rPr>
        <w:t xml:space="preserve"> </w:t>
      </w:r>
    </w:p>
    <w:p w:rsidR="001B3F24" w:rsidRPr="00075298" w:rsidRDefault="001B3F24" w:rsidP="001B3F24">
      <w:pPr>
        <w:pStyle w:val="a7"/>
        <w:shd w:val="clear" w:color="auto" w:fill="FFFFFF"/>
        <w:rPr>
          <w:sz w:val="22"/>
          <w:szCs w:val="22"/>
          <w:lang w:val="uk-UA"/>
        </w:rPr>
      </w:pPr>
      <w:r w:rsidRPr="00075298">
        <w:rPr>
          <w:sz w:val="22"/>
          <w:szCs w:val="22"/>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075298" w:rsidRDefault="001B3F24" w:rsidP="001B3F24">
      <w:pPr>
        <w:pStyle w:val="a7"/>
        <w:shd w:val="clear" w:color="auto" w:fill="FFFFFF"/>
        <w:rPr>
          <w:b/>
          <w:sz w:val="22"/>
          <w:szCs w:val="22"/>
          <w:lang w:val="uk-UA"/>
        </w:rPr>
      </w:pPr>
      <w:r w:rsidRPr="00075298">
        <w:rPr>
          <w:sz w:val="22"/>
          <w:szCs w:val="22"/>
          <w:lang w:val="uk-UA"/>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075298">
        <w:rPr>
          <w:b/>
          <w:sz w:val="22"/>
          <w:szCs w:val="22"/>
          <w:lang w:val="uk-UA"/>
        </w:rPr>
        <w:t>відхиляється.</w:t>
      </w:r>
    </w:p>
    <w:p w:rsidR="00185D37" w:rsidRPr="00075298" w:rsidRDefault="001B3F24" w:rsidP="001B3F24">
      <w:pPr>
        <w:pStyle w:val="a7"/>
        <w:shd w:val="clear" w:color="auto" w:fill="FFFFFF"/>
        <w:spacing w:before="0" w:beforeAutospacing="0" w:after="0" w:afterAutospacing="0"/>
        <w:jc w:val="right"/>
        <w:rPr>
          <w:b/>
          <w:color w:val="000000"/>
          <w:sz w:val="22"/>
          <w:szCs w:val="22"/>
          <w:lang w:val="uk-UA"/>
        </w:rPr>
      </w:pPr>
      <w:r w:rsidRPr="00075298">
        <w:rPr>
          <w:b/>
          <w:sz w:val="22"/>
          <w:szCs w:val="22"/>
          <w:lang w:val="uk-UA"/>
        </w:rPr>
        <w:br w:type="page"/>
      </w:r>
      <w:r w:rsidR="00185D37" w:rsidRPr="00075298">
        <w:rPr>
          <w:b/>
          <w:color w:val="000000"/>
          <w:sz w:val="22"/>
          <w:szCs w:val="22"/>
          <w:lang w:val="uk-UA"/>
        </w:rPr>
        <w:lastRenderedPageBreak/>
        <w:t xml:space="preserve">Додаток №3 </w:t>
      </w:r>
    </w:p>
    <w:p w:rsidR="002750B4" w:rsidRPr="00075298" w:rsidRDefault="002750B4" w:rsidP="00ED7581">
      <w:pPr>
        <w:pStyle w:val="a7"/>
        <w:shd w:val="clear" w:color="auto" w:fill="FFFFFF"/>
        <w:spacing w:before="0" w:beforeAutospacing="0" w:after="0" w:afterAutospacing="0"/>
        <w:jc w:val="right"/>
        <w:rPr>
          <w:b/>
          <w:sz w:val="22"/>
          <w:szCs w:val="22"/>
          <w:lang w:val="uk-UA"/>
        </w:rPr>
      </w:pPr>
    </w:p>
    <w:p w:rsidR="002750B4" w:rsidRPr="00075298" w:rsidRDefault="002750B4">
      <w:pPr>
        <w:widowControl w:val="0"/>
        <w:shd w:val="clear" w:color="auto" w:fill="FFFFFF"/>
        <w:spacing w:after="0" w:line="240" w:lineRule="auto"/>
        <w:ind w:left="680"/>
        <w:jc w:val="right"/>
        <w:rPr>
          <w:rFonts w:ascii="Times New Roman" w:hAnsi="Times New Roman"/>
          <w:b/>
          <w:lang w:val="uk-UA"/>
        </w:rPr>
      </w:pPr>
    </w:p>
    <w:p w:rsidR="002750B4" w:rsidRPr="00075298" w:rsidRDefault="002750B4">
      <w:pPr>
        <w:shd w:val="clear" w:color="auto" w:fill="FFFFFF"/>
        <w:spacing w:after="0" w:line="240" w:lineRule="auto"/>
        <w:ind w:left="180" w:right="196"/>
        <w:rPr>
          <w:rFonts w:ascii="Times New Roman" w:hAnsi="Times New Roman"/>
          <w:i/>
          <w:iCs/>
          <w:lang w:val="uk-UA"/>
        </w:rPr>
      </w:pPr>
      <w:r w:rsidRPr="00075298">
        <w:rPr>
          <w:rFonts w:ascii="Times New Roman" w:hAnsi="Times New Roman"/>
          <w:i/>
          <w:iCs/>
          <w:lang w:val="uk-UA"/>
        </w:rPr>
        <w:t xml:space="preserve">Форма </w:t>
      </w:r>
      <w:proofErr w:type="spellStart"/>
      <w:r w:rsidRPr="00075298">
        <w:rPr>
          <w:rFonts w:ascii="Times New Roman" w:hAnsi="Times New Roman"/>
          <w:i/>
          <w:iCs/>
          <w:lang w:val="uk-UA"/>
        </w:rPr>
        <w:t>„Цінова</w:t>
      </w:r>
      <w:proofErr w:type="spellEnd"/>
      <w:r w:rsidRPr="00075298">
        <w:rPr>
          <w:rFonts w:ascii="Times New Roman" w:hAnsi="Times New Roman"/>
          <w:i/>
          <w:iCs/>
          <w:lang w:val="uk-UA"/>
        </w:rPr>
        <w:t xml:space="preserve"> пропозиція" подається Учасником на фірмовому бланку;</w:t>
      </w:r>
    </w:p>
    <w:p w:rsidR="002750B4" w:rsidRPr="00075298" w:rsidRDefault="002750B4">
      <w:pPr>
        <w:shd w:val="clear" w:color="auto" w:fill="FFFFFF"/>
        <w:spacing w:after="0" w:line="240" w:lineRule="auto"/>
        <w:ind w:left="180" w:right="196"/>
        <w:rPr>
          <w:rFonts w:ascii="Times New Roman" w:hAnsi="Times New Roman"/>
          <w:i/>
          <w:iCs/>
          <w:lang w:val="uk-UA"/>
        </w:rPr>
      </w:pPr>
      <w:r w:rsidRPr="00075298">
        <w:rPr>
          <w:rFonts w:ascii="Times New Roman" w:hAnsi="Times New Roman"/>
          <w:i/>
          <w:iCs/>
          <w:lang w:val="uk-UA"/>
        </w:rPr>
        <w:t>Учасник не повинен відступати від даної форми.</w:t>
      </w:r>
    </w:p>
    <w:p w:rsidR="002750B4" w:rsidRPr="00075298" w:rsidRDefault="002750B4">
      <w:pPr>
        <w:shd w:val="clear" w:color="auto" w:fill="FFFFFF"/>
        <w:spacing w:after="0" w:line="240" w:lineRule="auto"/>
        <w:ind w:left="180" w:right="196"/>
        <w:rPr>
          <w:rFonts w:ascii="Times New Roman" w:hAnsi="Times New Roman"/>
          <w:i/>
          <w:iCs/>
          <w:lang w:val="uk-UA"/>
        </w:rPr>
      </w:pPr>
    </w:p>
    <w:p w:rsidR="002750B4" w:rsidRPr="00075298" w:rsidRDefault="002750B4">
      <w:pPr>
        <w:shd w:val="clear" w:color="auto" w:fill="FFFFFF"/>
        <w:spacing w:after="0" w:line="240" w:lineRule="auto"/>
        <w:ind w:hanging="720"/>
        <w:jc w:val="center"/>
        <w:rPr>
          <w:rFonts w:ascii="Times New Roman" w:hAnsi="Times New Roman"/>
          <w:b/>
          <w:bCs/>
          <w:lang w:val="uk-UA"/>
        </w:rPr>
      </w:pPr>
      <w:r w:rsidRPr="00075298">
        <w:rPr>
          <w:rFonts w:ascii="Times New Roman" w:hAnsi="Times New Roman"/>
          <w:b/>
          <w:bCs/>
          <w:lang w:val="uk-UA"/>
        </w:rPr>
        <w:t>ФОРМА " ЦІНОВА ПРОПОЗИЦІЯ "</w:t>
      </w:r>
    </w:p>
    <w:tbl>
      <w:tblPr>
        <w:tblW w:w="9639" w:type="dxa"/>
        <w:tblInd w:w="108" w:type="dxa"/>
        <w:tblLayout w:type="fixed"/>
        <w:tblLook w:val="00A0"/>
      </w:tblPr>
      <w:tblGrid>
        <w:gridCol w:w="5581"/>
        <w:gridCol w:w="4058"/>
      </w:tblGrid>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pStyle w:val="a5"/>
              <w:spacing w:before="0"/>
              <w:ind w:firstLine="0"/>
              <w:rPr>
                <w:rFonts w:ascii="Times New Roman" w:hAnsi="Times New Roman"/>
                <w:b/>
                <w:bCs/>
                <w:sz w:val="22"/>
                <w:szCs w:val="22"/>
                <w:lang w:val="uk-UA"/>
              </w:rPr>
            </w:pPr>
            <w:r w:rsidRPr="00075298">
              <w:rPr>
                <w:rFonts w:ascii="Times New Roman" w:hAnsi="Times New Roman"/>
                <w:b/>
                <w:bCs/>
                <w:sz w:val="22"/>
                <w:szCs w:val="22"/>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 xml:space="preserve">2. ПІБ уповноваженої особи, </w:t>
            </w:r>
            <w:proofErr w:type="spellStart"/>
            <w:r w:rsidRPr="00075298">
              <w:rPr>
                <w:rFonts w:ascii="Times New Roman" w:hAnsi="Times New Roman"/>
                <w:b/>
                <w:bCs/>
                <w:lang w:val="uk-UA"/>
              </w:rPr>
              <w:t>конт</w:t>
            </w:r>
            <w:proofErr w:type="spellEnd"/>
            <w:r w:rsidRPr="00075298">
              <w:rPr>
                <w:rFonts w:ascii="Times New Roman" w:hAnsi="Times New Roman"/>
                <w:b/>
                <w:bCs/>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r w:rsidR="002750B4" w:rsidRPr="00075298">
        <w:tc>
          <w:tcPr>
            <w:tcW w:w="5581"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r w:rsidRPr="00075298">
              <w:rPr>
                <w:rFonts w:ascii="Times New Roman" w:hAnsi="Times New Roman"/>
                <w:b/>
                <w:bCs/>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Pr="00075298" w:rsidRDefault="002750B4">
            <w:pPr>
              <w:spacing w:after="0" w:line="240" w:lineRule="auto"/>
              <w:jc w:val="both"/>
              <w:rPr>
                <w:rFonts w:ascii="Times New Roman" w:hAnsi="Times New Roman"/>
                <w:b/>
                <w:bCs/>
                <w:lang w:val="uk-UA"/>
              </w:rPr>
            </w:pPr>
          </w:p>
        </w:tc>
      </w:tr>
    </w:tbl>
    <w:p w:rsidR="002750B4" w:rsidRPr="00075298" w:rsidRDefault="002750B4">
      <w:pPr>
        <w:shd w:val="clear" w:color="auto" w:fill="FFFFFF"/>
        <w:spacing w:after="0" w:line="240" w:lineRule="auto"/>
        <w:ind w:hanging="720"/>
        <w:jc w:val="center"/>
        <w:rPr>
          <w:rFonts w:ascii="Times New Roman" w:hAnsi="Times New Roman"/>
          <w:i/>
          <w:lang w:val="uk-UA"/>
        </w:rPr>
      </w:pPr>
      <w:r w:rsidRPr="00075298">
        <w:rPr>
          <w:rFonts w:ascii="Times New Roman" w:hAnsi="Times New Roman"/>
          <w:lang w:val="uk-UA"/>
        </w:rPr>
        <w:tab/>
        <w:t>Ми, (назва Учасника), надаємо свою цінову пропозицію по предмету закупівлі:</w:t>
      </w:r>
    </w:p>
    <w:p w:rsidR="002750B4" w:rsidRPr="00075298" w:rsidRDefault="002750B4" w:rsidP="00ED7581">
      <w:pPr>
        <w:widowControl w:val="0"/>
        <w:tabs>
          <w:tab w:val="left" w:pos="1440"/>
        </w:tabs>
        <w:spacing w:after="0" w:line="240" w:lineRule="auto"/>
        <w:jc w:val="center"/>
        <w:rPr>
          <w:rFonts w:ascii="Times New Roman" w:hAnsi="Times New Roman"/>
          <w:b/>
          <w:bCs/>
          <w:i/>
          <w:lang w:val="uk-UA"/>
        </w:rPr>
      </w:pPr>
      <w:r w:rsidRPr="00075298">
        <w:rPr>
          <w:rFonts w:ascii="Times New Roman" w:hAnsi="Times New Roman"/>
          <w:b/>
          <w:i/>
          <w:lang w:val="uk-UA"/>
        </w:rPr>
        <w:t xml:space="preserve">До предмета закупівлі </w:t>
      </w:r>
      <w:r w:rsidR="006A6676" w:rsidRPr="00075298">
        <w:rPr>
          <w:rFonts w:ascii="Times New Roman" w:hAnsi="Times New Roman"/>
          <w:b/>
          <w:i/>
          <w:lang w:val="uk-UA"/>
        </w:rPr>
        <w:t xml:space="preserve">код </w:t>
      </w:r>
      <w:proofErr w:type="spellStart"/>
      <w:r w:rsidR="006A6676" w:rsidRPr="00075298">
        <w:rPr>
          <w:rFonts w:ascii="Times New Roman" w:hAnsi="Times New Roman"/>
          <w:b/>
          <w:i/>
          <w:lang w:val="uk-UA"/>
        </w:rPr>
        <w:t>ДК</w:t>
      </w:r>
      <w:proofErr w:type="spellEnd"/>
      <w:r w:rsidR="006A6676" w:rsidRPr="00075298">
        <w:rPr>
          <w:rFonts w:ascii="Times New Roman" w:hAnsi="Times New Roman"/>
          <w:b/>
          <w:i/>
          <w:lang w:val="uk-UA"/>
        </w:rPr>
        <w:t xml:space="preserve"> 021:2015 - </w:t>
      </w:r>
      <w:r w:rsidR="006A6676" w:rsidRPr="00075298">
        <w:rPr>
          <w:rFonts w:ascii="Times New Roman" w:hAnsi="Times New Roman"/>
          <w:b/>
          <w:bCs/>
          <w:i/>
        </w:rPr>
        <w:t> </w:t>
      </w:r>
      <w:proofErr w:type="spellStart"/>
      <w:r w:rsidR="00C83294" w:rsidRPr="00075298">
        <w:rPr>
          <w:rFonts w:ascii="Times New Roman" w:hAnsi="Times New Roman"/>
          <w:b/>
          <w:bCs/>
          <w:i/>
          <w:lang w:val="uk-UA"/>
        </w:rPr>
        <w:t>_____________________________</w:t>
      </w:r>
      <w:r w:rsidRPr="00075298">
        <w:rPr>
          <w:rFonts w:ascii="Times New Roman" w:hAnsi="Times New Roman"/>
          <w:bCs/>
          <w:lang w:val="uk-UA"/>
        </w:rPr>
        <w:t>Враховую</w:t>
      </w:r>
      <w:proofErr w:type="spellEnd"/>
      <w:r w:rsidRPr="00075298">
        <w:rPr>
          <w:rFonts w:ascii="Times New Roman" w:hAnsi="Times New Roman"/>
          <w:bCs/>
          <w:lang w:val="uk-UA"/>
        </w:rPr>
        <w:t xml:space="preserve">чи технічні вимоги по предмету закупівлі та інші вимоги, що запропоновані </w:t>
      </w:r>
      <w:r w:rsidR="00C83294" w:rsidRPr="00075298">
        <w:rPr>
          <w:rFonts w:ascii="Times New Roman" w:hAnsi="Times New Roman"/>
          <w:bCs/>
          <w:lang w:val="uk-UA"/>
        </w:rPr>
        <w:t>Замовником торгів</w:t>
      </w:r>
      <w:r w:rsidRPr="00075298">
        <w:rPr>
          <w:rFonts w:ascii="Times New Roman" w:hAnsi="Times New Roman"/>
          <w:bCs/>
          <w:lang w:val="uk-UA"/>
        </w:rPr>
        <w:t>,</w:t>
      </w:r>
      <w:r w:rsidRPr="00075298">
        <w:rPr>
          <w:rFonts w:ascii="Times New Roman" w:hAnsi="Times New Roman"/>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Pr="00075298"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5"/>
        <w:gridCol w:w="1458"/>
        <w:gridCol w:w="1458"/>
        <w:gridCol w:w="1080"/>
        <w:gridCol w:w="1265"/>
        <w:gridCol w:w="1211"/>
      </w:tblGrid>
      <w:tr w:rsidR="002750B4" w:rsidRPr="00075298">
        <w:tc>
          <w:tcPr>
            <w:tcW w:w="2775"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eastAsia="en-US"/>
              </w:rPr>
              <w:t>Виробник товару, країна</w:t>
            </w:r>
            <w:r w:rsidR="00CC49B6" w:rsidRPr="00075298">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proofErr w:type="spellStart"/>
            <w:r w:rsidRPr="00075298">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Загальна вартість, грн., з ПДВ*</w:t>
            </w:r>
          </w:p>
        </w:tc>
      </w:tr>
      <w:tr w:rsidR="002750B4" w:rsidRPr="00075298">
        <w:tc>
          <w:tcPr>
            <w:tcW w:w="9247" w:type="dxa"/>
            <w:gridSpan w:val="6"/>
            <w:tcBorders>
              <w:top w:val="single" w:sz="6" w:space="0" w:color="auto"/>
              <w:left w:val="nil"/>
              <w:bottom w:val="nil"/>
              <w:right w:val="nil"/>
            </w:tcBorders>
          </w:tcPr>
          <w:p w:rsidR="002750B4" w:rsidRPr="00075298" w:rsidRDefault="002750B4">
            <w:pPr>
              <w:shd w:val="clear" w:color="auto" w:fill="FFFFFF"/>
              <w:spacing w:after="0" w:line="240" w:lineRule="auto"/>
              <w:rPr>
                <w:rFonts w:ascii="Times New Roman" w:hAnsi="Times New Roman"/>
                <w:i/>
                <w:iCs/>
                <w:lang w:val="uk-UA" w:eastAsia="en-US"/>
              </w:rPr>
            </w:pPr>
            <w:r w:rsidRPr="00075298">
              <w:rPr>
                <w:rFonts w:ascii="Times New Roman" w:hAnsi="Times New Roman"/>
                <w:i/>
                <w:iCs/>
                <w:lang w:val="uk-UA"/>
              </w:rPr>
              <w:t>..........................................................................................................................................</w:t>
            </w:r>
          </w:p>
        </w:tc>
      </w:tr>
      <w:tr w:rsidR="002750B4" w:rsidRPr="00075298">
        <w:tc>
          <w:tcPr>
            <w:tcW w:w="9247" w:type="dxa"/>
            <w:gridSpan w:val="6"/>
            <w:tcBorders>
              <w:top w:val="nil"/>
              <w:left w:val="nil"/>
              <w:bottom w:val="nil"/>
              <w:right w:val="nil"/>
            </w:tcBorders>
          </w:tcPr>
          <w:p w:rsidR="002750B4" w:rsidRPr="00075298" w:rsidRDefault="002750B4">
            <w:pPr>
              <w:shd w:val="clear" w:color="auto" w:fill="FFFFFF"/>
              <w:spacing w:after="0" w:line="240" w:lineRule="auto"/>
              <w:rPr>
                <w:rFonts w:ascii="Times New Roman" w:hAnsi="Times New Roman"/>
                <w:i/>
                <w:iCs/>
                <w:lang w:val="uk-UA" w:eastAsia="en-US"/>
              </w:rPr>
            </w:pPr>
            <w:r w:rsidRPr="00075298">
              <w:rPr>
                <w:rFonts w:ascii="Times New Roman" w:hAnsi="Times New Roman"/>
                <w:i/>
                <w:iCs/>
                <w:lang w:val="uk-UA"/>
              </w:rPr>
              <w:t>..........................................................................................................................................</w:t>
            </w:r>
          </w:p>
        </w:tc>
      </w:tr>
      <w:tr w:rsidR="002750B4" w:rsidRPr="00075298">
        <w:tc>
          <w:tcPr>
            <w:tcW w:w="9247" w:type="dxa"/>
            <w:gridSpan w:val="6"/>
            <w:tcBorders>
              <w:top w:val="single" w:sz="6" w:space="0" w:color="auto"/>
              <w:left w:val="single" w:sz="6" w:space="0" w:color="auto"/>
              <w:bottom w:val="single" w:sz="6" w:space="0" w:color="auto"/>
              <w:right w:val="single" w:sz="6" w:space="0" w:color="auto"/>
            </w:tcBorders>
          </w:tcPr>
          <w:p w:rsidR="002750B4" w:rsidRPr="00075298" w:rsidRDefault="002750B4">
            <w:pPr>
              <w:shd w:val="clear" w:color="auto" w:fill="FFFFFF"/>
              <w:spacing w:after="0" w:line="240" w:lineRule="auto"/>
              <w:rPr>
                <w:rFonts w:ascii="Times New Roman" w:hAnsi="Times New Roman"/>
                <w:b/>
                <w:bCs/>
                <w:lang w:val="uk-UA" w:eastAsia="en-US"/>
              </w:rPr>
            </w:pPr>
            <w:r w:rsidRPr="00075298">
              <w:rPr>
                <w:rFonts w:ascii="Times New Roman" w:hAnsi="Times New Roman"/>
                <w:b/>
                <w:bCs/>
                <w:lang w:val="uk-UA"/>
              </w:rPr>
              <w:t>Вартість пропозиції (з ПДВ*)                                                                                                                                       Σ</w:t>
            </w:r>
          </w:p>
        </w:tc>
      </w:tr>
    </w:tbl>
    <w:p w:rsidR="002750B4" w:rsidRPr="00075298" w:rsidRDefault="002750B4">
      <w:pPr>
        <w:shd w:val="clear" w:color="auto" w:fill="FFFFFF"/>
        <w:spacing w:after="0" w:line="240" w:lineRule="auto"/>
        <w:ind w:firstLine="540"/>
        <w:jc w:val="both"/>
        <w:rPr>
          <w:rFonts w:ascii="Times New Roman" w:hAnsi="Times New Roman"/>
          <w:lang w:val="uk-UA"/>
        </w:rPr>
      </w:pPr>
      <w:r w:rsidRPr="00075298">
        <w:rPr>
          <w:rFonts w:ascii="Times New Roman" w:hAnsi="Times New Roman"/>
          <w:lang w:val="uk-UA"/>
        </w:rPr>
        <w:t>1. Наша пропозиція є обов'язковою для нас і Ми беремо на себе зобов’язання виконати умови передбачені Договором;</w:t>
      </w:r>
    </w:p>
    <w:p w:rsidR="002750B4" w:rsidRPr="00075298" w:rsidRDefault="002750B4">
      <w:pPr>
        <w:spacing w:after="0" w:line="240" w:lineRule="auto"/>
        <w:ind w:firstLine="540"/>
        <w:jc w:val="both"/>
        <w:rPr>
          <w:rFonts w:ascii="Times New Roman" w:hAnsi="Times New Roman"/>
          <w:lang w:val="uk-UA"/>
        </w:rPr>
      </w:pPr>
      <w:r w:rsidRPr="00075298">
        <w:rPr>
          <w:rFonts w:ascii="Times New Roman" w:hAnsi="Times New Roman"/>
          <w:lang w:val="uk-UA"/>
        </w:rPr>
        <w:t xml:space="preserve">2. Ми зобов’язуємося підписати Договір не пізніше ніж через </w:t>
      </w:r>
      <w:r w:rsidR="00C83294" w:rsidRPr="00075298">
        <w:rPr>
          <w:rFonts w:ascii="Times New Roman" w:hAnsi="Times New Roman"/>
          <w:lang w:val="uk-UA"/>
        </w:rPr>
        <w:t>20</w:t>
      </w:r>
      <w:r w:rsidRPr="00075298">
        <w:rPr>
          <w:rFonts w:ascii="Times New Roman" w:hAnsi="Times New Roman"/>
          <w:lang w:val="uk-UA"/>
        </w:rPr>
        <w:t xml:space="preserve"> календарних днів з дати визнання нас переможцем.</w:t>
      </w:r>
    </w:p>
    <w:p w:rsidR="002750B4" w:rsidRPr="00075298" w:rsidRDefault="002750B4">
      <w:pPr>
        <w:spacing w:after="0" w:line="240" w:lineRule="auto"/>
        <w:ind w:firstLine="540"/>
        <w:jc w:val="both"/>
        <w:rPr>
          <w:rFonts w:ascii="Times New Roman" w:hAnsi="Times New Roman"/>
          <w:lang w:val="uk-UA"/>
        </w:rPr>
      </w:pPr>
      <w:r w:rsidRPr="00075298">
        <w:rPr>
          <w:rFonts w:ascii="Times New Roman" w:hAnsi="Times New Roman"/>
          <w:lang w:val="uk-UA"/>
        </w:rPr>
        <w:t xml:space="preserve">3. Строк поставки товарів, виконання робіт чи </w:t>
      </w:r>
      <w:proofErr w:type="spellStart"/>
      <w:r w:rsidRPr="00075298">
        <w:rPr>
          <w:rFonts w:ascii="Times New Roman" w:hAnsi="Times New Roman"/>
          <w:lang w:val="uk-UA"/>
        </w:rPr>
        <w:t>послуг-</w:t>
      </w:r>
      <w:proofErr w:type="spellEnd"/>
      <w:r w:rsidRPr="00075298">
        <w:rPr>
          <w:rFonts w:ascii="Times New Roman" w:hAnsi="Times New Roman"/>
          <w:lang w:val="uk-UA"/>
        </w:rPr>
        <w:t xml:space="preserve"> з дати підписання Договору.</w:t>
      </w:r>
    </w:p>
    <w:p w:rsidR="002750B4" w:rsidRPr="00075298" w:rsidRDefault="002750B4">
      <w:pPr>
        <w:spacing w:after="0" w:line="240" w:lineRule="auto"/>
        <w:ind w:firstLine="567"/>
        <w:jc w:val="both"/>
        <w:rPr>
          <w:rFonts w:ascii="Times New Roman" w:hAnsi="Times New Roman"/>
          <w:lang w:val="uk-UA"/>
        </w:rPr>
      </w:pPr>
      <w:r w:rsidRPr="00075298">
        <w:rPr>
          <w:rFonts w:ascii="Times New Roman" w:hAnsi="Times New Roman"/>
          <w:lang w:val="uk-UA"/>
        </w:rPr>
        <w:t xml:space="preserve">4. Відповідно до вимог Закону України </w:t>
      </w:r>
      <w:r w:rsidRPr="00075298">
        <w:rPr>
          <w:rFonts w:ascii="Times New Roman" w:hAnsi="Times New Roman"/>
        </w:rPr>
        <w:t>“</w:t>
      </w:r>
      <w:r w:rsidRPr="00075298">
        <w:rPr>
          <w:rFonts w:ascii="Times New Roman" w:hAnsi="Times New Roman"/>
          <w:lang w:val="uk-UA"/>
        </w:rPr>
        <w:t>Про захист персональних даних</w:t>
      </w:r>
      <w:r w:rsidRPr="00075298">
        <w:rPr>
          <w:rFonts w:ascii="Times New Roman" w:hAnsi="Times New Roman"/>
        </w:rPr>
        <w:t xml:space="preserve">” </w:t>
      </w:r>
      <w:r w:rsidRPr="00075298">
        <w:rPr>
          <w:rFonts w:ascii="Times New Roman" w:hAnsi="Times New Roman"/>
          <w:lang w:val="uk-UA"/>
        </w:rPr>
        <w:t>надаємо письму згоду на обробку персональних даних ( в т.ч. збирання, зберігання і поширення інформації).</w:t>
      </w:r>
    </w:p>
    <w:p w:rsidR="002750B4" w:rsidRPr="00075298" w:rsidRDefault="002750B4">
      <w:pPr>
        <w:shd w:val="clear" w:color="auto" w:fill="FFFFFF"/>
        <w:spacing w:after="0" w:line="240" w:lineRule="auto"/>
        <w:ind w:firstLine="540"/>
        <w:jc w:val="center"/>
        <w:rPr>
          <w:rFonts w:ascii="Times New Roman" w:hAnsi="Times New Roman"/>
          <w:i/>
          <w:iCs/>
          <w:lang w:val="uk-UA"/>
        </w:rPr>
      </w:pPr>
      <w:r w:rsidRPr="00075298">
        <w:rPr>
          <w:rFonts w:ascii="Times New Roman" w:hAnsi="Times New Roman"/>
          <w:i/>
          <w:iCs/>
          <w:lang w:val="uk-UA"/>
        </w:rPr>
        <w:t>Посада, прізвище, ініціали, підпис уповноваженої особи Учасника, завірені печаткою.</w:t>
      </w:r>
    </w:p>
    <w:p w:rsidR="002750B4" w:rsidRPr="00075298" w:rsidRDefault="002750B4">
      <w:pPr>
        <w:shd w:val="clear" w:color="auto" w:fill="FFFFFF"/>
        <w:spacing w:after="0" w:line="240" w:lineRule="auto"/>
        <w:ind w:firstLine="540"/>
        <w:jc w:val="both"/>
        <w:rPr>
          <w:rFonts w:ascii="Times New Roman" w:hAnsi="Times New Roman"/>
          <w:iCs/>
          <w:lang w:val="uk-UA"/>
        </w:rPr>
      </w:pPr>
      <w:r w:rsidRPr="00075298">
        <w:rPr>
          <w:rFonts w:ascii="Times New Roman" w:hAnsi="Times New Roman"/>
          <w:iCs/>
          <w:lang w:val="uk-UA"/>
        </w:rPr>
        <w:t>* у випадку, якщо учасник не є платником ПДВ, він вказує ціни без ПДВ, про що зазначає в ці новій пропозиції.</w:t>
      </w:r>
    </w:p>
    <w:p w:rsidR="00804E18" w:rsidRDefault="00804E18">
      <w:pPr>
        <w:spacing w:after="0" w:line="240" w:lineRule="auto"/>
        <w:rPr>
          <w:rFonts w:ascii="Times New Roman" w:hAnsi="Times New Roman"/>
          <w:b/>
          <w:color w:val="000000"/>
          <w:lang w:val="uk-UA"/>
        </w:rPr>
      </w:pPr>
      <w:r>
        <w:rPr>
          <w:rFonts w:ascii="Times New Roman" w:hAnsi="Times New Roman"/>
          <w:b/>
          <w:color w:val="000000"/>
          <w:lang w:val="uk-UA"/>
        </w:rPr>
        <w:br w:type="page"/>
      </w:r>
    </w:p>
    <w:p w:rsidR="00B96D7E" w:rsidRPr="003E3B2D" w:rsidRDefault="003E3B2D" w:rsidP="003E3B2D">
      <w:pPr>
        <w:widowControl w:val="0"/>
        <w:shd w:val="clear" w:color="auto" w:fill="FFFFFF"/>
        <w:jc w:val="right"/>
        <w:rPr>
          <w:rFonts w:ascii="Times New Roman" w:hAnsi="Times New Roman"/>
          <w:b/>
          <w:lang w:val="uk-UA"/>
        </w:rPr>
      </w:pPr>
      <w:r>
        <w:rPr>
          <w:rFonts w:ascii="Times New Roman" w:hAnsi="Times New Roman"/>
          <w:b/>
          <w:color w:val="000000"/>
          <w:lang w:val="uk-UA"/>
        </w:rPr>
        <w:lastRenderedPageBreak/>
        <w:t>Додаток №4</w:t>
      </w:r>
    </w:p>
    <w:p w:rsidR="00B96D7E" w:rsidRPr="00075298" w:rsidRDefault="00B96D7E" w:rsidP="00B96D7E">
      <w:pPr>
        <w:widowControl w:val="0"/>
        <w:shd w:val="clear" w:color="auto" w:fill="FFFFFF"/>
        <w:rPr>
          <w:rFonts w:ascii="Times New Roman" w:hAnsi="Times New Roman"/>
          <w:b/>
          <w:lang w:val="uk-UA"/>
        </w:rPr>
      </w:pPr>
    </w:p>
    <w:p w:rsidR="00B96D7E" w:rsidRPr="00075298" w:rsidRDefault="00B96D7E" w:rsidP="00B96D7E">
      <w:pPr>
        <w:widowControl w:val="0"/>
        <w:shd w:val="clear" w:color="auto" w:fill="FFFFFF"/>
        <w:rPr>
          <w:rFonts w:ascii="Times New Roman" w:hAnsi="Times New Roman"/>
          <w:b/>
          <w:lang w:val="uk-UA"/>
        </w:rPr>
      </w:pPr>
    </w:p>
    <w:p w:rsidR="00B96D7E" w:rsidRPr="00075298" w:rsidRDefault="00B96D7E" w:rsidP="00B96D7E">
      <w:pPr>
        <w:widowControl w:val="0"/>
        <w:shd w:val="clear" w:color="auto" w:fill="FFFFFF"/>
        <w:jc w:val="center"/>
        <w:rPr>
          <w:rFonts w:ascii="Times New Roman" w:hAnsi="Times New Roman"/>
          <w:b/>
          <w:lang w:val="uk-UA"/>
        </w:rPr>
      </w:pPr>
      <w:r w:rsidRPr="00075298">
        <w:rPr>
          <w:rFonts w:ascii="Times New Roman" w:hAnsi="Times New Roman"/>
          <w:b/>
          <w:lang w:val="uk-UA"/>
        </w:rPr>
        <w:t>Лист-згода</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______________                    ________________        </w:t>
      </w:r>
      <w:r w:rsidRPr="00075298">
        <w:rPr>
          <w:rFonts w:ascii="Times New Roman" w:hAnsi="Times New Roman"/>
          <w:b/>
          <w:lang w:val="uk-UA"/>
        </w:rPr>
        <w:tab/>
        <w:t xml:space="preserve">  ________________                       </w:t>
      </w:r>
    </w:p>
    <w:p w:rsidR="00B96D7E" w:rsidRPr="00075298" w:rsidRDefault="00B96D7E" w:rsidP="00B96D7E">
      <w:pPr>
        <w:widowControl w:val="0"/>
        <w:shd w:val="clear" w:color="auto" w:fill="FFFFFF"/>
        <w:rPr>
          <w:rFonts w:ascii="Times New Roman" w:hAnsi="Times New Roman"/>
          <w:b/>
          <w:lang w:val="uk-UA"/>
        </w:rPr>
      </w:pPr>
      <w:r w:rsidRPr="00075298">
        <w:rPr>
          <w:rFonts w:ascii="Times New Roman" w:hAnsi="Times New Roman"/>
          <w:b/>
          <w:lang w:val="uk-UA"/>
        </w:rPr>
        <w:t xml:space="preserve">              Дата                                    Підпис                          Прізвище та ініціали</w:t>
      </w:r>
    </w:p>
    <w:sectPr w:rsidR="00B96D7E" w:rsidRPr="00075298" w:rsidSect="00C05EC1">
      <w:pgSz w:w="11906" w:h="16838"/>
      <w:pgMar w:top="567" w:right="992" w:bottom="567"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F2861"/>
    <w:multiLevelType w:val="hybridMultilevel"/>
    <w:tmpl w:val="965A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2">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F4570"/>
    <w:multiLevelType w:val="hybridMultilevel"/>
    <w:tmpl w:val="5E7E70F6"/>
    <w:lvl w:ilvl="0" w:tplc="CCF464F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9">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3">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4">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5">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3"/>
  </w:num>
  <w:num w:numId="3">
    <w:abstractNumId w:val="35"/>
  </w:num>
  <w:num w:numId="4">
    <w:abstractNumId w:val="19"/>
  </w:num>
  <w:num w:numId="5">
    <w:abstractNumId w:val="29"/>
  </w:num>
  <w:num w:numId="6">
    <w:abstractNumId w:val="23"/>
  </w:num>
  <w:num w:numId="7">
    <w:abstractNumId w:val="21"/>
  </w:num>
  <w:num w:numId="8">
    <w:abstractNumId w:val="15"/>
  </w:num>
  <w:num w:numId="9">
    <w:abstractNumId w:val="32"/>
  </w:num>
  <w:num w:numId="10">
    <w:abstractNumId w:val="14"/>
  </w:num>
  <w:num w:numId="11">
    <w:abstractNumId w:val="30"/>
  </w:num>
  <w:num w:numId="12">
    <w:abstractNumId w:val="22"/>
  </w:num>
  <w:num w:numId="13">
    <w:abstractNumId w:val="8"/>
  </w:num>
  <w:num w:numId="14">
    <w:abstractNumId w:val="17"/>
  </w:num>
  <w:num w:numId="15">
    <w:abstractNumId w:val="28"/>
  </w:num>
  <w:num w:numId="16">
    <w:abstractNumId w:val="34"/>
  </w:num>
  <w:num w:numId="17">
    <w:abstractNumId w:val="16"/>
  </w:num>
  <w:num w:numId="18">
    <w:abstractNumId w:val="7"/>
  </w:num>
  <w:num w:numId="19">
    <w:abstractNumId w:val="31"/>
  </w:num>
  <w:num w:numId="20">
    <w:abstractNumId w:val="10"/>
  </w:num>
  <w:num w:numId="21">
    <w:abstractNumId w:val="11"/>
  </w:num>
  <w:num w:numId="22">
    <w:abstractNumId w:val="18"/>
  </w:num>
  <w:num w:numId="23">
    <w:abstractNumId w:val="13"/>
  </w:num>
  <w:num w:numId="24">
    <w:abstractNumId w:val="3"/>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4"/>
  </w:num>
  <w:num w:numId="30">
    <w:abstractNumId w:val="0"/>
  </w:num>
  <w:num w:numId="31">
    <w:abstractNumId w:val="1"/>
  </w:num>
  <w:num w:numId="32">
    <w:abstractNumId w:val="2"/>
  </w:num>
  <w:num w:numId="33">
    <w:abstractNumId w:val="4"/>
  </w:num>
  <w:num w:numId="34">
    <w:abstractNumId w:val="20"/>
  </w:num>
  <w:num w:numId="35">
    <w:abstractNumId w:val="2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hideSpellingErrors/>
  <w:proofState w:spelling="clean" w:grammar="clean"/>
  <w:defaultTabStop w:val="708"/>
  <w:hyphenationZone w:val="425"/>
  <w:noPunctuationKerning/>
  <w:characterSpacingControl w:val="doNotCompress"/>
  <w:compat/>
  <w:rsids>
    <w:rsidRoot w:val="00B80FFD"/>
    <w:rsid w:val="000166A6"/>
    <w:rsid w:val="000234AC"/>
    <w:rsid w:val="00025FA6"/>
    <w:rsid w:val="00026590"/>
    <w:rsid w:val="00032DF4"/>
    <w:rsid w:val="0003787A"/>
    <w:rsid w:val="00057C4A"/>
    <w:rsid w:val="00075298"/>
    <w:rsid w:val="000A5EE2"/>
    <w:rsid w:val="000B4A79"/>
    <w:rsid w:val="000D0459"/>
    <w:rsid w:val="000D0B03"/>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2D52"/>
    <w:rsid w:val="0023450A"/>
    <w:rsid w:val="002349C9"/>
    <w:rsid w:val="002447B3"/>
    <w:rsid w:val="00262F7E"/>
    <w:rsid w:val="002750B4"/>
    <w:rsid w:val="0028158D"/>
    <w:rsid w:val="00285B50"/>
    <w:rsid w:val="00291F7C"/>
    <w:rsid w:val="00296AA0"/>
    <w:rsid w:val="002A3A45"/>
    <w:rsid w:val="002A5AC4"/>
    <w:rsid w:val="002B3883"/>
    <w:rsid w:val="002D0F78"/>
    <w:rsid w:val="002D1A6C"/>
    <w:rsid w:val="002D7FA4"/>
    <w:rsid w:val="002F4819"/>
    <w:rsid w:val="0030003A"/>
    <w:rsid w:val="00300498"/>
    <w:rsid w:val="0030054F"/>
    <w:rsid w:val="00304829"/>
    <w:rsid w:val="00311615"/>
    <w:rsid w:val="003118B8"/>
    <w:rsid w:val="00314E12"/>
    <w:rsid w:val="00317F1F"/>
    <w:rsid w:val="00325114"/>
    <w:rsid w:val="003370A3"/>
    <w:rsid w:val="00341864"/>
    <w:rsid w:val="00344580"/>
    <w:rsid w:val="0034553E"/>
    <w:rsid w:val="00356D0C"/>
    <w:rsid w:val="00365C85"/>
    <w:rsid w:val="003B2ABC"/>
    <w:rsid w:val="003D3A1B"/>
    <w:rsid w:val="003E1271"/>
    <w:rsid w:val="003E3B2D"/>
    <w:rsid w:val="004275E4"/>
    <w:rsid w:val="004503F0"/>
    <w:rsid w:val="00455805"/>
    <w:rsid w:val="00464B10"/>
    <w:rsid w:val="004727F8"/>
    <w:rsid w:val="00491B83"/>
    <w:rsid w:val="00492BA3"/>
    <w:rsid w:val="004A5035"/>
    <w:rsid w:val="004C56DE"/>
    <w:rsid w:val="004D0E98"/>
    <w:rsid w:val="004D5C3E"/>
    <w:rsid w:val="004E01AB"/>
    <w:rsid w:val="0050275D"/>
    <w:rsid w:val="005223A2"/>
    <w:rsid w:val="005360B1"/>
    <w:rsid w:val="00544B2B"/>
    <w:rsid w:val="005528D3"/>
    <w:rsid w:val="00567CB8"/>
    <w:rsid w:val="00567D88"/>
    <w:rsid w:val="00590A69"/>
    <w:rsid w:val="005A3B19"/>
    <w:rsid w:val="005B55DB"/>
    <w:rsid w:val="005D0CCF"/>
    <w:rsid w:val="005F126C"/>
    <w:rsid w:val="006007CD"/>
    <w:rsid w:val="00622960"/>
    <w:rsid w:val="00635C27"/>
    <w:rsid w:val="00641896"/>
    <w:rsid w:val="00654198"/>
    <w:rsid w:val="006608D7"/>
    <w:rsid w:val="006632EA"/>
    <w:rsid w:val="00684BB8"/>
    <w:rsid w:val="00690420"/>
    <w:rsid w:val="006A6676"/>
    <w:rsid w:val="006C082B"/>
    <w:rsid w:val="006C172C"/>
    <w:rsid w:val="00700CC8"/>
    <w:rsid w:val="007060AE"/>
    <w:rsid w:val="00730662"/>
    <w:rsid w:val="007346ED"/>
    <w:rsid w:val="007463FE"/>
    <w:rsid w:val="00763B66"/>
    <w:rsid w:val="00770356"/>
    <w:rsid w:val="00776FD5"/>
    <w:rsid w:val="00777027"/>
    <w:rsid w:val="0079396B"/>
    <w:rsid w:val="007A6B45"/>
    <w:rsid w:val="007A7690"/>
    <w:rsid w:val="007C5EAD"/>
    <w:rsid w:val="007E1AC7"/>
    <w:rsid w:val="007F1CDF"/>
    <w:rsid w:val="007F2686"/>
    <w:rsid w:val="00804E18"/>
    <w:rsid w:val="00826A89"/>
    <w:rsid w:val="008309D2"/>
    <w:rsid w:val="00831969"/>
    <w:rsid w:val="00833F5B"/>
    <w:rsid w:val="00834D9F"/>
    <w:rsid w:val="00837C74"/>
    <w:rsid w:val="008403BA"/>
    <w:rsid w:val="00842A91"/>
    <w:rsid w:val="0084505D"/>
    <w:rsid w:val="00855E66"/>
    <w:rsid w:val="0086037D"/>
    <w:rsid w:val="00871D42"/>
    <w:rsid w:val="00874016"/>
    <w:rsid w:val="008B6C2A"/>
    <w:rsid w:val="008C54C4"/>
    <w:rsid w:val="008C5D88"/>
    <w:rsid w:val="008D0666"/>
    <w:rsid w:val="008E0B07"/>
    <w:rsid w:val="008F0609"/>
    <w:rsid w:val="008F187F"/>
    <w:rsid w:val="008F2E41"/>
    <w:rsid w:val="00902CDF"/>
    <w:rsid w:val="00914491"/>
    <w:rsid w:val="0091500F"/>
    <w:rsid w:val="009425C4"/>
    <w:rsid w:val="00954F3E"/>
    <w:rsid w:val="009720D2"/>
    <w:rsid w:val="009A3075"/>
    <w:rsid w:val="009A496E"/>
    <w:rsid w:val="009A6F46"/>
    <w:rsid w:val="009D1CEB"/>
    <w:rsid w:val="009D36B6"/>
    <w:rsid w:val="009E2149"/>
    <w:rsid w:val="00A273A0"/>
    <w:rsid w:val="00A308E0"/>
    <w:rsid w:val="00A30DBF"/>
    <w:rsid w:val="00A36617"/>
    <w:rsid w:val="00A430E4"/>
    <w:rsid w:val="00A443F8"/>
    <w:rsid w:val="00A636CB"/>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96D7E"/>
    <w:rsid w:val="00BB19AF"/>
    <w:rsid w:val="00BB784A"/>
    <w:rsid w:val="00BD16BC"/>
    <w:rsid w:val="00BD5D54"/>
    <w:rsid w:val="00BF7046"/>
    <w:rsid w:val="00C05EC1"/>
    <w:rsid w:val="00C175E7"/>
    <w:rsid w:val="00C208C6"/>
    <w:rsid w:val="00C21F00"/>
    <w:rsid w:val="00C379CF"/>
    <w:rsid w:val="00C45E04"/>
    <w:rsid w:val="00C5001B"/>
    <w:rsid w:val="00C50CD9"/>
    <w:rsid w:val="00C51BC5"/>
    <w:rsid w:val="00C70032"/>
    <w:rsid w:val="00C72AF2"/>
    <w:rsid w:val="00C80BC7"/>
    <w:rsid w:val="00C83294"/>
    <w:rsid w:val="00C90587"/>
    <w:rsid w:val="00C95D8F"/>
    <w:rsid w:val="00CA26BC"/>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64D52"/>
    <w:rsid w:val="00D94AFF"/>
    <w:rsid w:val="00D95F50"/>
    <w:rsid w:val="00DC654E"/>
    <w:rsid w:val="00DD133C"/>
    <w:rsid w:val="00DD1A3B"/>
    <w:rsid w:val="00DD6475"/>
    <w:rsid w:val="00DE247E"/>
    <w:rsid w:val="00DE32C1"/>
    <w:rsid w:val="00DE5CA0"/>
    <w:rsid w:val="00E15A7D"/>
    <w:rsid w:val="00E1628A"/>
    <w:rsid w:val="00E26489"/>
    <w:rsid w:val="00E472D1"/>
    <w:rsid w:val="00E5128C"/>
    <w:rsid w:val="00E81857"/>
    <w:rsid w:val="00EB1364"/>
    <w:rsid w:val="00EC117F"/>
    <w:rsid w:val="00ED30B2"/>
    <w:rsid w:val="00ED7581"/>
    <w:rsid w:val="00EE0793"/>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B7FEA"/>
    <w:rsid w:val="00FC31E3"/>
    <w:rsid w:val="00FC3BDB"/>
    <w:rsid w:val="00FD07E6"/>
    <w:rsid w:val="00FD6CA4"/>
    <w:rsid w:val="00FE6C4F"/>
    <w:rsid w:val="00FF51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 w:type="character" w:customStyle="1" w:styleId="afc">
    <w:name w:val="Без интервала Знак"/>
    <w:link w:val="16"/>
    <w:locked/>
    <w:rsid w:val="008F0609"/>
  </w:style>
  <w:style w:type="paragraph" w:customStyle="1" w:styleId="16">
    <w:name w:val="Без интервала1"/>
    <w:link w:val="afc"/>
    <w:qFormat/>
    <w:rsid w:val="008F0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E1628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1628A"/>
    <w:rPr>
      <w:rFonts w:ascii="Tahoma" w:hAnsi="Tahoma" w:cs="Tahoma"/>
      <w:sz w:val="16"/>
      <w:szCs w:val="16"/>
      <w:lang w:val="ru-RU" w:eastAsia="ru-RU"/>
    </w:rPr>
  </w:style>
  <w:style w:type="character" w:customStyle="1" w:styleId="afc">
    <w:name w:val="Без интервала Знак"/>
    <w:link w:val="16"/>
    <w:locked/>
    <w:rsid w:val="008F0609"/>
  </w:style>
  <w:style w:type="paragraph" w:customStyle="1" w:styleId="16">
    <w:name w:val="Без интервала1"/>
    <w:link w:val="afc"/>
    <w:qFormat/>
    <w:rsid w:val="008F0609"/>
  </w:style>
</w:styles>
</file>

<file path=word/webSettings.xml><?xml version="1.0" encoding="utf-8"?>
<w:webSettings xmlns:r="http://schemas.openxmlformats.org/officeDocument/2006/relationships" xmlns:w="http://schemas.openxmlformats.org/wordprocessingml/2006/main">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441387965">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5C1A-3F62-46FC-9D10-F3ECEBA9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7888</Words>
  <Characters>4497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2022-10-03T07:04:00Z</dcterms:modified>
</cp:coreProperties>
</file>