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36" w:rsidRPr="0084081B" w:rsidRDefault="003A79E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proofErr w:type="spellStart"/>
      <w:r w:rsidRPr="0084081B">
        <w:rPr>
          <w:b/>
          <w:color w:val="000000"/>
        </w:rPr>
        <w:t>Додаток</w:t>
      </w:r>
      <w:proofErr w:type="spellEnd"/>
      <w:r w:rsidRPr="0084081B">
        <w:rPr>
          <w:b/>
          <w:color w:val="000000"/>
        </w:rPr>
        <w:t xml:space="preserve"> 5 </w:t>
      </w:r>
    </w:p>
    <w:p w:rsidR="0016497E" w:rsidRPr="0084081B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84081B">
        <w:rPr>
          <w:color w:val="000000"/>
          <w:sz w:val="20"/>
          <w:szCs w:val="20"/>
          <w:lang w:val="uk-UA"/>
        </w:rPr>
        <w:t xml:space="preserve">до </w:t>
      </w:r>
      <w:proofErr w:type="spellStart"/>
      <w:r w:rsidRPr="0084081B">
        <w:rPr>
          <w:color w:val="000000"/>
          <w:sz w:val="20"/>
          <w:szCs w:val="20"/>
          <w:lang w:val="uk-UA"/>
        </w:rPr>
        <w:t>тедрерної</w:t>
      </w:r>
      <w:proofErr w:type="spellEnd"/>
      <w:r w:rsidRPr="0084081B">
        <w:rPr>
          <w:color w:val="000000"/>
          <w:sz w:val="20"/>
          <w:szCs w:val="20"/>
          <w:lang w:val="uk-UA"/>
        </w:rPr>
        <w:t xml:space="preserve"> документації</w:t>
      </w:r>
      <w:r w:rsidRPr="0084081B">
        <w:rPr>
          <w:color w:val="000000"/>
          <w:sz w:val="20"/>
          <w:szCs w:val="20"/>
        </w:rPr>
        <w:t xml:space="preserve"> </w:t>
      </w:r>
    </w:p>
    <w:p w:rsidR="0016497E" w:rsidRPr="0084081B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84081B">
        <w:rPr>
          <w:color w:val="000000"/>
          <w:sz w:val="20"/>
          <w:szCs w:val="20"/>
        </w:rPr>
        <w:t xml:space="preserve">Дрова </w:t>
      </w:r>
      <w:proofErr w:type="spellStart"/>
      <w:r w:rsidRPr="0084081B">
        <w:rPr>
          <w:color w:val="000000"/>
          <w:sz w:val="20"/>
          <w:szCs w:val="20"/>
        </w:rPr>
        <w:t>паливні</w:t>
      </w:r>
      <w:proofErr w:type="spellEnd"/>
      <w:r w:rsidRPr="0084081B">
        <w:rPr>
          <w:color w:val="000000"/>
          <w:sz w:val="20"/>
          <w:szCs w:val="20"/>
        </w:rPr>
        <w:t xml:space="preserve"> </w:t>
      </w:r>
      <w:proofErr w:type="spellStart"/>
      <w:r w:rsidRPr="0084081B">
        <w:rPr>
          <w:color w:val="000000"/>
          <w:sz w:val="20"/>
          <w:szCs w:val="20"/>
        </w:rPr>
        <w:t>твердих</w:t>
      </w:r>
      <w:proofErr w:type="spellEnd"/>
      <w:r w:rsidRPr="0084081B">
        <w:rPr>
          <w:color w:val="000000"/>
          <w:sz w:val="20"/>
          <w:szCs w:val="20"/>
        </w:rPr>
        <w:t xml:space="preserve"> </w:t>
      </w:r>
      <w:proofErr w:type="spellStart"/>
      <w:r w:rsidRPr="0084081B">
        <w:rPr>
          <w:color w:val="000000"/>
          <w:sz w:val="20"/>
          <w:szCs w:val="20"/>
        </w:rPr>
        <w:t>порід</w:t>
      </w:r>
      <w:proofErr w:type="spellEnd"/>
      <w:r w:rsidRPr="0084081B">
        <w:rPr>
          <w:color w:val="000000"/>
          <w:sz w:val="20"/>
          <w:szCs w:val="20"/>
        </w:rPr>
        <w:t xml:space="preserve"> </w:t>
      </w:r>
    </w:p>
    <w:p w:rsidR="0016497E" w:rsidRPr="0016497E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84081B">
        <w:rPr>
          <w:color w:val="000000"/>
          <w:sz w:val="20"/>
          <w:szCs w:val="20"/>
          <w:lang w:val="uk-UA"/>
        </w:rPr>
        <w:t xml:space="preserve">  </w:t>
      </w:r>
      <w:r w:rsidRPr="0084081B">
        <w:rPr>
          <w:color w:val="000000"/>
          <w:sz w:val="20"/>
          <w:szCs w:val="20"/>
        </w:rPr>
        <w:t>(Код ДК 021:2015 - 03410000-7 – Деревина)</w:t>
      </w:r>
    </w:p>
    <w:p w:rsidR="0016497E" w:rsidRDefault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3A79ED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line="276" w:lineRule="auto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</w:rPr>
        <w:t>Кваліфікаційні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критерії</w:t>
      </w:r>
      <w:proofErr w:type="spellEnd"/>
      <w:r>
        <w:rPr>
          <w:b/>
          <w:color w:val="000000"/>
        </w:rPr>
        <w:t xml:space="preserve"> відповідно до </w:t>
      </w:r>
      <w:proofErr w:type="spellStart"/>
      <w:r>
        <w:rPr>
          <w:b/>
          <w:color w:val="000000"/>
        </w:rPr>
        <w:t>статті</w:t>
      </w:r>
      <w:proofErr w:type="spellEnd"/>
      <w:r>
        <w:rPr>
          <w:b/>
          <w:color w:val="000000"/>
        </w:rPr>
        <w:t xml:space="preserve"> 16 Закону, </w:t>
      </w:r>
      <w:proofErr w:type="spellStart"/>
      <w:r>
        <w:rPr>
          <w:b/>
          <w:color w:val="000000"/>
        </w:rPr>
        <w:t>підстави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встановлені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статтею</w:t>
      </w:r>
      <w:proofErr w:type="spellEnd"/>
      <w:r>
        <w:rPr>
          <w:b/>
          <w:color w:val="000000"/>
        </w:rPr>
        <w:t xml:space="preserve"> 17 Закону</w:t>
      </w:r>
    </w:p>
    <w:p w:rsidR="00DF5436" w:rsidRDefault="00DF5436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DF5436" w:rsidRDefault="0067565D" w:rsidP="006756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480"/>
          <w:tab w:val="left" w:pos="6660"/>
          <w:tab w:val="left" w:pos="6840"/>
          <w:tab w:val="left" w:pos="7020"/>
        </w:tabs>
        <w:spacing w:line="276" w:lineRule="auto"/>
        <w:ind w:left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 xml:space="preserve">1. </w:t>
      </w:r>
      <w:proofErr w:type="spellStart"/>
      <w:r w:rsidR="003A79ED">
        <w:rPr>
          <w:b/>
          <w:color w:val="000000"/>
          <w:sz w:val="22"/>
          <w:szCs w:val="22"/>
        </w:rPr>
        <w:t>Документальне</w:t>
      </w:r>
      <w:proofErr w:type="spellEnd"/>
      <w:r w:rsidR="003A79ED">
        <w:rPr>
          <w:b/>
          <w:color w:val="000000"/>
          <w:sz w:val="22"/>
          <w:szCs w:val="22"/>
        </w:rPr>
        <w:t xml:space="preserve"> </w:t>
      </w:r>
      <w:proofErr w:type="spellStart"/>
      <w:r w:rsidR="003A79ED">
        <w:rPr>
          <w:b/>
          <w:color w:val="000000"/>
          <w:sz w:val="22"/>
          <w:szCs w:val="22"/>
        </w:rPr>
        <w:t>підтвердження</w:t>
      </w:r>
      <w:proofErr w:type="spellEnd"/>
      <w:r w:rsidR="003A79ED">
        <w:rPr>
          <w:b/>
          <w:color w:val="000000"/>
          <w:sz w:val="22"/>
          <w:szCs w:val="22"/>
        </w:rPr>
        <w:t xml:space="preserve"> </w:t>
      </w:r>
      <w:proofErr w:type="spellStart"/>
      <w:r w:rsidR="003A79ED">
        <w:rPr>
          <w:b/>
          <w:color w:val="000000"/>
          <w:sz w:val="22"/>
          <w:szCs w:val="22"/>
        </w:rPr>
        <w:t>інформації</w:t>
      </w:r>
      <w:proofErr w:type="spellEnd"/>
      <w:r w:rsidR="003A79ED">
        <w:rPr>
          <w:b/>
          <w:color w:val="000000"/>
          <w:sz w:val="22"/>
          <w:szCs w:val="22"/>
        </w:rPr>
        <w:t xml:space="preserve"> про </w:t>
      </w:r>
      <w:proofErr w:type="spellStart"/>
      <w:r w:rsidR="003A79ED">
        <w:rPr>
          <w:b/>
          <w:color w:val="000000"/>
          <w:sz w:val="22"/>
          <w:szCs w:val="22"/>
        </w:rPr>
        <w:t>відповідність</w:t>
      </w:r>
      <w:proofErr w:type="spellEnd"/>
      <w:r w:rsidR="003A79ED">
        <w:rPr>
          <w:b/>
          <w:color w:val="000000"/>
          <w:sz w:val="22"/>
          <w:szCs w:val="22"/>
        </w:rPr>
        <w:t xml:space="preserve"> </w:t>
      </w:r>
      <w:proofErr w:type="spellStart"/>
      <w:r w:rsidR="003A79ED">
        <w:rPr>
          <w:b/>
          <w:color w:val="000000"/>
          <w:sz w:val="22"/>
          <w:szCs w:val="22"/>
        </w:rPr>
        <w:t>учасника</w:t>
      </w:r>
      <w:proofErr w:type="spellEnd"/>
      <w:r w:rsidR="003A79ED">
        <w:rPr>
          <w:b/>
          <w:color w:val="000000"/>
          <w:sz w:val="22"/>
          <w:szCs w:val="22"/>
        </w:rPr>
        <w:t xml:space="preserve"> </w:t>
      </w:r>
      <w:proofErr w:type="spellStart"/>
      <w:r w:rsidR="003A79ED">
        <w:rPr>
          <w:b/>
          <w:color w:val="000000"/>
          <w:sz w:val="22"/>
          <w:szCs w:val="22"/>
        </w:rPr>
        <w:t>кваліфікаційним</w:t>
      </w:r>
      <w:proofErr w:type="spellEnd"/>
      <w:r w:rsidR="003A79ED">
        <w:rPr>
          <w:b/>
          <w:color w:val="000000"/>
          <w:sz w:val="22"/>
          <w:szCs w:val="22"/>
        </w:rPr>
        <w:t xml:space="preserve"> </w:t>
      </w:r>
      <w:proofErr w:type="spellStart"/>
      <w:r w:rsidR="003A79ED">
        <w:rPr>
          <w:b/>
          <w:color w:val="000000"/>
          <w:sz w:val="22"/>
          <w:szCs w:val="22"/>
        </w:rPr>
        <w:t>критеріям</w:t>
      </w:r>
      <w:proofErr w:type="spellEnd"/>
      <w:r w:rsidR="003A79ED">
        <w:rPr>
          <w:b/>
          <w:color w:val="000000"/>
          <w:sz w:val="22"/>
          <w:szCs w:val="22"/>
        </w:rPr>
        <w:t xml:space="preserve">, </w:t>
      </w:r>
      <w:proofErr w:type="spellStart"/>
      <w:r w:rsidR="003A79ED">
        <w:rPr>
          <w:b/>
          <w:color w:val="000000"/>
          <w:sz w:val="22"/>
          <w:szCs w:val="22"/>
        </w:rPr>
        <w:t>закріплених</w:t>
      </w:r>
      <w:proofErr w:type="spellEnd"/>
      <w:r w:rsidR="003A79ED">
        <w:rPr>
          <w:b/>
          <w:color w:val="000000"/>
          <w:sz w:val="22"/>
          <w:szCs w:val="22"/>
        </w:rPr>
        <w:t xml:space="preserve"> ч. 2 ст. 16 Закону</w:t>
      </w:r>
    </w:p>
    <w:p w:rsidR="00DF5436" w:rsidRDefault="00DF5436">
      <w:pPr>
        <w:spacing w:line="276" w:lineRule="auto"/>
        <w:ind w:right="22"/>
        <w:rPr>
          <w:b/>
          <w:color w:val="000000"/>
          <w:sz w:val="22"/>
          <w:szCs w:val="22"/>
        </w:rPr>
      </w:pPr>
    </w:p>
    <w:tbl>
      <w:tblPr>
        <w:tblStyle w:val="a8"/>
        <w:tblW w:w="10763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8646"/>
      </w:tblGrid>
      <w:tr w:rsidR="00DF5436" w:rsidTr="00BA3BDF">
        <w:trPr>
          <w:trHeight w:val="230"/>
        </w:trPr>
        <w:tc>
          <w:tcPr>
            <w:tcW w:w="2117" w:type="dxa"/>
            <w:shd w:val="clear" w:color="auto" w:fill="auto"/>
          </w:tcPr>
          <w:p w:rsidR="00DF5436" w:rsidRDefault="00DF5436">
            <w:pPr>
              <w:widowControl w:val="0"/>
              <w:spacing w:line="210" w:lineRule="auto"/>
              <w:ind w:left="110" w:right="778"/>
              <w:rPr>
                <w:b/>
              </w:rPr>
            </w:pPr>
          </w:p>
        </w:tc>
        <w:tc>
          <w:tcPr>
            <w:tcW w:w="8646" w:type="dxa"/>
            <w:shd w:val="clear" w:color="auto" w:fill="auto"/>
          </w:tcPr>
          <w:p w:rsidR="00DF5436" w:rsidRDefault="003A79ED">
            <w:pPr>
              <w:widowControl w:val="0"/>
              <w:spacing w:line="210" w:lineRule="auto"/>
              <w:ind w:left="1962" w:right="1960"/>
              <w:jc w:val="center"/>
              <w:rPr>
                <w:b/>
              </w:rPr>
            </w:pPr>
            <w:r>
              <w:rPr>
                <w:b/>
              </w:rPr>
              <w:t xml:space="preserve">Документ, </w:t>
            </w:r>
            <w:proofErr w:type="spellStart"/>
            <w:r>
              <w:rPr>
                <w:b/>
              </w:rPr>
              <w:t>який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підтверджує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відповідність</w:t>
            </w:r>
            <w:proofErr w:type="spellEnd"/>
          </w:p>
        </w:tc>
      </w:tr>
      <w:tr w:rsidR="004E60F3" w:rsidTr="00BA3BDF">
        <w:trPr>
          <w:trHeight w:val="230"/>
        </w:trPr>
        <w:tc>
          <w:tcPr>
            <w:tcW w:w="2117" w:type="dxa"/>
            <w:shd w:val="clear" w:color="auto" w:fill="auto"/>
          </w:tcPr>
          <w:p w:rsidR="004E60F3" w:rsidRPr="004E60F3" w:rsidRDefault="004E60F3" w:rsidP="004E60F3">
            <w:pPr>
              <w:jc w:val="center"/>
              <w:rPr>
                <w:b/>
              </w:rPr>
            </w:pPr>
            <w:r w:rsidRPr="004E60F3">
              <w:rPr>
                <w:b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4E60F3" w:rsidRPr="004E60F3" w:rsidRDefault="004E60F3" w:rsidP="004E60F3">
            <w:pPr>
              <w:jc w:val="center"/>
              <w:rPr>
                <w:b/>
              </w:rPr>
            </w:pPr>
            <w:r w:rsidRPr="004E60F3">
              <w:rPr>
                <w:b/>
              </w:rPr>
              <w:t>2</w:t>
            </w:r>
          </w:p>
        </w:tc>
      </w:tr>
      <w:tr w:rsidR="00DF5436" w:rsidTr="00BA3BDF">
        <w:trPr>
          <w:trHeight w:val="70"/>
        </w:trPr>
        <w:tc>
          <w:tcPr>
            <w:tcW w:w="2117" w:type="dxa"/>
            <w:shd w:val="clear" w:color="auto" w:fill="auto"/>
          </w:tcPr>
          <w:p w:rsidR="00DF5436" w:rsidRDefault="00DF5436">
            <w:pPr>
              <w:widowControl w:val="0"/>
              <w:rPr>
                <w:b/>
                <w:sz w:val="22"/>
                <w:szCs w:val="22"/>
              </w:rPr>
            </w:pPr>
          </w:p>
          <w:p w:rsidR="00DF5436" w:rsidRDefault="00DF5436">
            <w:pPr>
              <w:widowControl w:val="0"/>
              <w:rPr>
                <w:b/>
                <w:sz w:val="22"/>
                <w:szCs w:val="22"/>
              </w:rPr>
            </w:pPr>
          </w:p>
          <w:p w:rsidR="00DF5436" w:rsidRDefault="008E29DB">
            <w:pPr>
              <w:widowControl w:val="0"/>
              <w:spacing w:before="86"/>
              <w:ind w:left="110" w:right="248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3A79ED">
              <w:rPr>
                <w:b/>
              </w:rPr>
              <w:t xml:space="preserve">. </w:t>
            </w:r>
            <w:proofErr w:type="spellStart"/>
            <w:r w:rsidR="003A79ED">
              <w:rPr>
                <w:b/>
              </w:rPr>
              <w:t>Наявність</w:t>
            </w:r>
            <w:proofErr w:type="spellEnd"/>
            <w:r w:rsidR="003A79ED">
              <w:rPr>
                <w:b/>
              </w:rPr>
              <w:t xml:space="preserve"> документально </w:t>
            </w:r>
            <w:proofErr w:type="spellStart"/>
            <w:r w:rsidR="003A79ED">
              <w:rPr>
                <w:b/>
              </w:rPr>
              <w:t>підтвердженого</w:t>
            </w:r>
            <w:proofErr w:type="spellEnd"/>
            <w:r w:rsidR="003A79ED">
              <w:rPr>
                <w:b/>
              </w:rPr>
              <w:t xml:space="preserve"> </w:t>
            </w:r>
            <w:proofErr w:type="spellStart"/>
            <w:r w:rsidR="003A79ED">
              <w:rPr>
                <w:b/>
              </w:rPr>
              <w:t>досвіду</w:t>
            </w:r>
            <w:proofErr w:type="spellEnd"/>
            <w:r w:rsidR="003A79ED">
              <w:rPr>
                <w:b/>
              </w:rPr>
              <w:t xml:space="preserve"> </w:t>
            </w:r>
            <w:proofErr w:type="spellStart"/>
            <w:r w:rsidR="003A79ED">
              <w:rPr>
                <w:b/>
              </w:rPr>
              <w:t>виконання</w:t>
            </w:r>
            <w:proofErr w:type="spellEnd"/>
            <w:r w:rsidR="003A79ED">
              <w:rPr>
                <w:b/>
              </w:rPr>
              <w:t xml:space="preserve"> </w:t>
            </w:r>
            <w:proofErr w:type="spellStart"/>
            <w:r w:rsidR="003A79ED">
              <w:rPr>
                <w:b/>
              </w:rPr>
              <w:t>аналогічних</w:t>
            </w:r>
            <w:proofErr w:type="spellEnd"/>
            <w:r w:rsidR="003A79ED">
              <w:rPr>
                <w:b/>
              </w:rPr>
              <w:t xml:space="preserve"> </w:t>
            </w:r>
            <w:proofErr w:type="spellStart"/>
            <w:r w:rsidR="003A79ED">
              <w:rPr>
                <w:b/>
              </w:rPr>
              <w:t>договорів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923324" w:rsidRPr="00EE090D" w:rsidRDefault="00901189" w:rsidP="000C3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15A83" w:rsidRPr="00EE090D">
              <w:rPr>
                <w:color w:val="000000"/>
                <w:lang w:val="uk-UA"/>
              </w:rPr>
              <w:t>.</w:t>
            </w:r>
            <w:r w:rsidR="008D67F2" w:rsidRPr="00EE090D">
              <w:rPr>
                <w:color w:val="000000"/>
                <w:lang w:val="uk-UA"/>
              </w:rPr>
              <w:t>1</w:t>
            </w:r>
            <w:r w:rsidR="00015A83" w:rsidRPr="00EE090D">
              <w:rPr>
                <w:color w:val="000000"/>
                <w:lang w:val="uk-UA"/>
              </w:rPr>
              <w:t xml:space="preserve">. </w:t>
            </w:r>
            <w:r w:rsidR="00923324" w:rsidRPr="00EE090D">
              <w:rPr>
                <w:color w:val="000000"/>
                <w:lang w:val="uk-UA"/>
              </w:rPr>
              <w:t xml:space="preserve">На підтвердження </w:t>
            </w:r>
            <w:r w:rsidR="000A6838" w:rsidRPr="00EE090D">
              <w:rPr>
                <w:color w:val="000000"/>
                <w:lang w:val="uk-UA"/>
              </w:rPr>
              <w:t xml:space="preserve">досвіду виконання </w:t>
            </w:r>
            <w:r w:rsidR="00923324" w:rsidRPr="00EE090D">
              <w:rPr>
                <w:color w:val="000000"/>
                <w:lang w:val="uk-UA"/>
              </w:rPr>
              <w:t xml:space="preserve">аналогічних за предметом закупівлі </w:t>
            </w:r>
            <w:r w:rsidR="000A6838" w:rsidRPr="00EE090D">
              <w:rPr>
                <w:color w:val="000000"/>
                <w:lang w:val="uk-UA"/>
              </w:rPr>
              <w:t>договорів</w:t>
            </w:r>
            <w:r w:rsidR="00923324" w:rsidRPr="00EE090D">
              <w:rPr>
                <w:color w:val="000000"/>
                <w:lang w:val="uk-UA"/>
              </w:rPr>
              <w:t xml:space="preserve"> Учасник має надати:</w:t>
            </w:r>
          </w:p>
          <w:p w:rsidR="00F20BAE" w:rsidRPr="00EE090D" w:rsidRDefault="00901189" w:rsidP="00F20BAE">
            <w:pPr>
              <w:ind w:right="147" w:hanging="6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20BAE" w:rsidRPr="00EE090D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F20BAE" w:rsidRPr="00EE090D">
              <w:rPr>
                <w:color w:val="000000"/>
                <w:lang w:val="uk-UA"/>
              </w:rPr>
              <w:t xml:space="preserve">.2. </w:t>
            </w:r>
            <w:r w:rsidR="00F20BAE" w:rsidRPr="00EE090D">
              <w:rPr>
                <w:lang w:val="uk-UA"/>
              </w:rPr>
              <w:t>Довідку про наявність досвіду повного та/або часткового виконання зобов’язань  не менше ніж 2 (двох) договорів на поставку товару, аналогічного предмету цієї закупівлі укладеного в період з 2021 по 2023 рік. Аналогічним вважається договір на поставку дров паливних твердих порід.</w:t>
            </w:r>
          </w:p>
          <w:tbl>
            <w:tblPr>
              <w:tblW w:w="97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02"/>
              <w:gridCol w:w="1985"/>
              <w:gridCol w:w="1418"/>
              <w:gridCol w:w="850"/>
              <w:gridCol w:w="993"/>
              <w:gridCol w:w="3402"/>
            </w:tblGrid>
            <w:tr w:rsidR="00F20BAE" w:rsidRPr="00EE090D" w:rsidTr="00E212B7">
              <w:tc>
                <w:tcPr>
                  <w:tcW w:w="11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color w:val="000000"/>
                      <w:sz w:val="16"/>
                      <w:szCs w:val="16"/>
                      <w:lang w:val="uk-UA"/>
                    </w:rPr>
                    <w:t>Порядковий номер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 xml:space="preserve">Інформація про </w:t>
                  </w:r>
                  <w:r w:rsidR="00B97152" w:rsidRPr="00EE090D">
                    <w:rPr>
                      <w:sz w:val="16"/>
                      <w:szCs w:val="16"/>
                      <w:lang w:val="uk-UA"/>
                    </w:rPr>
                    <w:t>замовник</w:t>
                  </w:r>
                  <w:r w:rsidRPr="00EE090D">
                    <w:rPr>
                      <w:sz w:val="16"/>
                      <w:szCs w:val="16"/>
                      <w:lang w:val="uk-UA"/>
                    </w:rPr>
                    <w:t>а (покупця тощо)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Інформація про аналогічний договір</w:t>
                  </w:r>
                </w:p>
              </w:tc>
            </w:tr>
            <w:tr w:rsidR="00F20BAE" w:rsidRPr="00EE090D" w:rsidTr="00E212B7">
              <w:tc>
                <w:tcPr>
                  <w:tcW w:w="11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0BAE" w:rsidRPr="00EE090D" w:rsidRDefault="00F20BAE" w:rsidP="00F20B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47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 xml:space="preserve">найменування (для юридичної особи) або прізвище, ім’я, по батькові (за наявності) (для фізичної особи)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Код згідно з ЄДРПОУ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Номер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Дата укладення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Предмет</w:t>
                  </w:r>
                </w:p>
              </w:tc>
            </w:tr>
            <w:tr w:rsidR="00F20BAE" w:rsidRPr="00EE090D" w:rsidTr="00E212B7"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0BAE" w:rsidRPr="00EE090D" w:rsidRDefault="00F20BAE" w:rsidP="00F20BAE">
                  <w:pPr>
                    <w:ind w:right="147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E090D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</w:tr>
          </w:tbl>
          <w:p w:rsidR="00F20BAE" w:rsidRPr="00EE090D" w:rsidRDefault="00F20BAE" w:rsidP="00F20BAE">
            <w:pPr>
              <w:ind w:right="147"/>
              <w:jc w:val="both"/>
            </w:pPr>
            <w:r w:rsidRPr="00EE090D">
              <w:t>_________________________________________________                           _______________</w:t>
            </w:r>
          </w:p>
          <w:p w:rsidR="00F20BAE" w:rsidRPr="00EE090D" w:rsidRDefault="00F20BAE" w:rsidP="00F20BAE">
            <w:pPr>
              <w:ind w:right="147"/>
              <w:jc w:val="both"/>
            </w:pPr>
            <w:r w:rsidRPr="00EE090D">
              <w:t xml:space="preserve">посада, </w:t>
            </w:r>
            <w:proofErr w:type="spellStart"/>
            <w:r w:rsidRPr="00EE090D">
              <w:t>прізвище</w:t>
            </w:r>
            <w:proofErr w:type="spellEnd"/>
            <w:r w:rsidRPr="00EE090D">
              <w:t xml:space="preserve">, </w:t>
            </w:r>
            <w:proofErr w:type="spellStart"/>
            <w:r w:rsidRPr="00EE090D">
              <w:t>ініціали</w:t>
            </w:r>
            <w:proofErr w:type="spellEnd"/>
            <w:r w:rsidRPr="00EE090D">
              <w:t xml:space="preserve"> </w:t>
            </w:r>
            <w:proofErr w:type="spellStart"/>
            <w:r w:rsidRPr="00EE090D">
              <w:t>уповноваженої</w:t>
            </w:r>
            <w:proofErr w:type="spellEnd"/>
            <w:r w:rsidRPr="00EE090D">
              <w:t xml:space="preserve"> особи </w:t>
            </w:r>
            <w:proofErr w:type="spellStart"/>
            <w:r w:rsidRPr="00EE090D">
              <w:t>учасника</w:t>
            </w:r>
            <w:proofErr w:type="spellEnd"/>
            <w:r w:rsidRPr="00EE090D">
              <w:tab/>
            </w:r>
            <w:r w:rsidRPr="00EE090D">
              <w:tab/>
            </w:r>
            <w:r w:rsidRPr="00EE090D">
              <w:tab/>
            </w:r>
            <w:r w:rsidRPr="00EE090D">
              <w:tab/>
              <w:t>(</w:t>
            </w:r>
            <w:proofErr w:type="spellStart"/>
            <w:r w:rsidRPr="00EE090D">
              <w:t>підпис</w:t>
            </w:r>
            <w:proofErr w:type="spellEnd"/>
            <w:r w:rsidRPr="00EE090D">
              <w:t>)</w:t>
            </w:r>
          </w:p>
          <w:p w:rsidR="00497B5D" w:rsidRPr="00EE090D" w:rsidRDefault="00901189" w:rsidP="000C3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jc w:val="both"/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</w:t>
            </w:r>
            <w:r w:rsidR="00923324" w:rsidRPr="00EE090D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923324" w:rsidRPr="00EE090D">
              <w:rPr>
                <w:color w:val="000000"/>
                <w:lang w:val="uk-UA"/>
              </w:rPr>
              <w:t>.</w:t>
            </w:r>
            <w:r w:rsidR="00F71435" w:rsidRPr="00EE090D">
              <w:rPr>
                <w:color w:val="000000"/>
                <w:lang w:val="uk-UA"/>
              </w:rPr>
              <w:t>3</w:t>
            </w:r>
            <w:r w:rsidR="000A6838" w:rsidRPr="00EE090D">
              <w:rPr>
                <w:color w:val="000000"/>
                <w:lang w:val="uk-UA"/>
              </w:rPr>
              <w:t>.</w:t>
            </w:r>
            <w:r w:rsidR="00923324" w:rsidRPr="00EE090D">
              <w:rPr>
                <w:color w:val="000000"/>
                <w:lang w:val="uk-UA"/>
              </w:rPr>
              <w:t xml:space="preserve"> </w:t>
            </w:r>
            <w:r w:rsidR="0059477E" w:rsidRPr="00EE090D">
              <w:rPr>
                <w:color w:val="000000"/>
                <w:lang w:val="uk-UA"/>
              </w:rPr>
              <w:t>Скановані</w:t>
            </w:r>
            <w:r w:rsidR="005D1821" w:rsidRPr="00EE090D">
              <w:rPr>
                <w:color w:val="000000"/>
                <w:lang w:val="uk-UA"/>
              </w:rPr>
              <w:t xml:space="preserve"> а</w:t>
            </w:r>
            <w:r w:rsidR="00923324" w:rsidRPr="00EE090D">
              <w:rPr>
                <w:color w:val="000000"/>
                <w:lang w:val="uk-UA"/>
              </w:rPr>
              <w:t>налогічн</w:t>
            </w:r>
            <w:r w:rsidR="0059477E" w:rsidRPr="00EE090D">
              <w:rPr>
                <w:color w:val="000000"/>
                <w:lang w:val="uk-UA"/>
              </w:rPr>
              <w:t>і</w:t>
            </w:r>
            <w:r w:rsidR="00923324" w:rsidRPr="00EE090D">
              <w:rPr>
                <w:color w:val="000000"/>
                <w:lang w:val="uk-UA"/>
              </w:rPr>
              <w:t xml:space="preserve"> </w:t>
            </w:r>
            <w:proofErr w:type="spellStart"/>
            <w:r w:rsidR="00923324" w:rsidRPr="00EE090D">
              <w:rPr>
                <w:color w:val="000000"/>
                <w:lang w:val="uk-UA"/>
              </w:rPr>
              <w:t>догов</w:t>
            </w:r>
            <w:r w:rsidR="0059477E" w:rsidRPr="00EE090D">
              <w:rPr>
                <w:color w:val="000000"/>
                <w:lang w:val="uk-UA"/>
              </w:rPr>
              <w:t>ора</w:t>
            </w:r>
            <w:proofErr w:type="spellEnd"/>
            <w:r w:rsidR="00923324" w:rsidRPr="00EE090D">
              <w:rPr>
                <w:color w:val="000000"/>
                <w:lang w:val="uk-UA"/>
              </w:rPr>
              <w:t xml:space="preserve"> (</w:t>
            </w:r>
            <w:r w:rsidR="00A55524" w:rsidRPr="00EE090D">
              <w:rPr>
                <w:color w:val="000000"/>
                <w:lang w:val="uk-UA"/>
              </w:rPr>
              <w:t>зазначених в довідці п.</w:t>
            </w:r>
            <w:r w:rsidR="005E7A0B" w:rsidRPr="00EE090D">
              <w:rPr>
                <w:color w:val="000000"/>
                <w:lang w:val="uk-UA"/>
              </w:rPr>
              <w:t>п.</w:t>
            </w:r>
            <w:r>
              <w:rPr>
                <w:color w:val="000000"/>
                <w:lang w:val="uk-UA"/>
              </w:rPr>
              <w:t>1</w:t>
            </w:r>
            <w:r w:rsidR="00A55524" w:rsidRPr="00EE090D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A55524" w:rsidRPr="00EE090D">
              <w:rPr>
                <w:color w:val="000000"/>
                <w:lang w:val="uk-UA"/>
              </w:rPr>
              <w:t xml:space="preserve">.2.) </w:t>
            </w:r>
            <w:r w:rsidR="00923324" w:rsidRPr="00EE090D">
              <w:rPr>
                <w:color w:val="000000"/>
                <w:lang w:val="uk-UA"/>
              </w:rPr>
              <w:t>зі всіма додатками, вказаними в договорі</w:t>
            </w:r>
            <w:r w:rsidR="00C66F53" w:rsidRPr="00EE090D">
              <w:rPr>
                <w:color w:val="000000"/>
                <w:lang w:val="uk-UA"/>
              </w:rPr>
              <w:t xml:space="preserve"> як невід</w:t>
            </w:r>
            <w:r w:rsidR="00C66F53" w:rsidRPr="00EE090D">
              <w:rPr>
                <w:color w:val="000000"/>
              </w:rPr>
              <w:t>`</w:t>
            </w:r>
            <w:r w:rsidR="00C66F53" w:rsidRPr="00EE090D">
              <w:rPr>
                <w:color w:val="000000"/>
                <w:lang w:val="uk-UA"/>
              </w:rPr>
              <w:t>ємні його частина</w:t>
            </w:r>
            <w:r w:rsidR="00923324" w:rsidRPr="00EE090D">
              <w:rPr>
                <w:color w:val="000000"/>
                <w:lang w:val="uk-UA"/>
              </w:rPr>
              <w:t xml:space="preserve">. </w:t>
            </w:r>
          </w:p>
          <w:p w:rsidR="00923324" w:rsidRPr="00EE090D" w:rsidRDefault="00901189" w:rsidP="000C3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923324" w:rsidRPr="00EE090D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</w:t>
            </w:r>
            <w:r w:rsidR="00923324" w:rsidRPr="00EE090D">
              <w:rPr>
                <w:color w:val="000000"/>
                <w:lang w:val="uk-UA"/>
              </w:rPr>
              <w:t>.</w:t>
            </w:r>
            <w:r w:rsidR="00F71435" w:rsidRPr="00EE090D">
              <w:rPr>
                <w:color w:val="000000"/>
                <w:lang w:val="uk-UA"/>
              </w:rPr>
              <w:t>4.</w:t>
            </w:r>
            <w:r w:rsidR="00923324" w:rsidRPr="00EE090D">
              <w:rPr>
                <w:color w:val="000000"/>
                <w:lang w:val="uk-UA"/>
              </w:rPr>
              <w:t xml:space="preserve"> </w:t>
            </w:r>
            <w:r w:rsidR="005E7A0B" w:rsidRPr="00EE090D">
              <w:rPr>
                <w:color w:val="000000"/>
                <w:lang w:val="uk-UA"/>
              </w:rPr>
              <w:t>Скановані в</w:t>
            </w:r>
            <w:r w:rsidR="00923324" w:rsidRPr="00EE090D">
              <w:rPr>
                <w:color w:val="000000"/>
                <w:lang w:val="uk-UA"/>
              </w:rPr>
              <w:t>идаткові накладні або акти приймання-передачі або накладні, або інші документи, що свідчать про поставку товару в повному</w:t>
            </w:r>
            <w:r w:rsidR="00470F6B" w:rsidRPr="00EE090D">
              <w:rPr>
                <w:color w:val="000000"/>
                <w:lang w:val="uk-UA"/>
              </w:rPr>
              <w:t xml:space="preserve"> та/або частковому</w:t>
            </w:r>
            <w:r w:rsidR="00923324" w:rsidRPr="00EE090D">
              <w:rPr>
                <w:color w:val="000000"/>
                <w:lang w:val="uk-UA"/>
              </w:rPr>
              <w:t xml:space="preserve"> обсязі по договор</w:t>
            </w:r>
            <w:r w:rsidR="00F71435" w:rsidRPr="00EE090D">
              <w:rPr>
                <w:color w:val="000000"/>
                <w:lang w:val="uk-UA"/>
              </w:rPr>
              <w:t xml:space="preserve">ам </w:t>
            </w:r>
            <w:r w:rsidR="00364E94" w:rsidRPr="00EE090D">
              <w:rPr>
                <w:color w:val="000000"/>
                <w:lang w:val="uk-UA"/>
              </w:rPr>
              <w:t>(</w:t>
            </w:r>
            <w:r w:rsidR="00F71435" w:rsidRPr="00EE090D">
              <w:rPr>
                <w:color w:val="000000"/>
                <w:lang w:val="uk-UA"/>
              </w:rPr>
              <w:t xml:space="preserve">наданих відповідно до </w:t>
            </w:r>
            <w:proofErr w:type="spellStart"/>
            <w:r w:rsidR="00F71435" w:rsidRPr="00EE090D">
              <w:rPr>
                <w:color w:val="000000"/>
                <w:lang w:val="uk-UA"/>
              </w:rPr>
              <w:t>п.п</w:t>
            </w:r>
            <w:proofErr w:type="spellEnd"/>
            <w:r w:rsidR="00F71435" w:rsidRPr="00EE090D">
              <w:rPr>
                <w:color w:val="000000"/>
                <w:lang w:val="uk-UA"/>
              </w:rPr>
              <w:t xml:space="preserve">. </w:t>
            </w:r>
            <w:r w:rsidR="00575F6D">
              <w:rPr>
                <w:color w:val="000000"/>
                <w:lang w:val="uk-UA"/>
              </w:rPr>
              <w:t>1</w:t>
            </w:r>
            <w:r w:rsidR="00F71435" w:rsidRPr="00EE090D">
              <w:rPr>
                <w:color w:val="000000"/>
                <w:lang w:val="uk-UA"/>
              </w:rPr>
              <w:t>.</w:t>
            </w:r>
            <w:r w:rsidR="00575F6D">
              <w:rPr>
                <w:color w:val="000000"/>
                <w:lang w:val="uk-UA"/>
              </w:rPr>
              <w:t>1</w:t>
            </w:r>
            <w:r w:rsidR="00F71435" w:rsidRPr="00EE090D">
              <w:rPr>
                <w:color w:val="000000"/>
                <w:lang w:val="uk-UA"/>
              </w:rPr>
              <w:t>.3)</w:t>
            </w:r>
            <w:r w:rsidR="00422E81" w:rsidRPr="00EE090D">
              <w:rPr>
                <w:color w:val="000000"/>
                <w:lang w:val="uk-UA"/>
              </w:rPr>
              <w:t>.</w:t>
            </w:r>
          </w:p>
          <w:p w:rsidR="000C3E3C" w:rsidRPr="00EE090D" w:rsidRDefault="000C3E3C" w:rsidP="000C3E3C">
            <w:pPr>
              <w:ind w:right="147" w:firstLine="709"/>
              <w:jc w:val="both"/>
            </w:pPr>
          </w:p>
          <w:p w:rsidR="00C66F53" w:rsidRPr="00EE090D" w:rsidRDefault="00692E41" w:rsidP="000C3E3C">
            <w:pPr>
              <w:ind w:right="147" w:firstLine="709"/>
              <w:jc w:val="both"/>
              <w:rPr>
                <w:lang w:val="uk-UA"/>
              </w:rPr>
            </w:pPr>
            <w:r w:rsidRPr="00EE090D">
              <w:rPr>
                <w:lang w:val="uk-UA"/>
              </w:rPr>
              <w:t xml:space="preserve">Інформація та документи можуть надаватися про </w:t>
            </w:r>
            <w:r w:rsidR="004A51A9" w:rsidRPr="00EE090D">
              <w:rPr>
                <w:lang w:val="uk-UA"/>
              </w:rPr>
              <w:t xml:space="preserve">повну та/або </w:t>
            </w:r>
            <w:r w:rsidRPr="00EE090D">
              <w:rPr>
                <w:lang w:val="uk-UA"/>
              </w:rPr>
              <w:t xml:space="preserve">частково виконаний  договір, </w:t>
            </w:r>
            <w:r w:rsidR="004A51A9" w:rsidRPr="00EE090D">
              <w:rPr>
                <w:lang w:val="uk-UA"/>
              </w:rPr>
              <w:t>та/</w:t>
            </w:r>
            <w:r w:rsidRPr="00EE090D">
              <w:rPr>
                <w:lang w:val="uk-UA"/>
              </w:rPr>
              <w:t xml:space="preserve">або договір дія якого не закінчена. </w:t>
            </w:r>
          </w:p>
          <w:p w:rsidR="00692E41" w:rsidRPr="00EE090D" w:rsidRDefault="00B97152" w:rsidP="000C3E3C">
            <w:pPr>
              <w:ind w:right="147" w:firstLine="709"/>
              <w:jc w:val="both"/>
              <w:rPr>
                <w:lang w:val="uk-UA"/>
              </w:rPr>
            </w:pPr>
            <w:r w:rsidRPr="00EE090D">
              <w:rPr>
                <w:lang w:val="uk-UA"/>
              </w:rPr>
              <w:t>Замовник</w:t>
            </w:r>
            <w:r w:rsidR="00692E41" w:rsidRPr="00EE090D">
              <w:rPr>
                <w:lang w:val="uk-UA"/>
              </w:rPr>
              <w:t xml:space="preserve"> не вимагає, щоб аналогічний договір містив визначення предмета закупівлі відповідно до Закону України «Про публічні закупівлі» із застосуванням показників цифр основного словника національного класифікатора України ДК 021:2015 «Єдиний закупівельний словник».</w:t>
            </w:r>
          </w:p>
          <w:p w:rsidR="00DF5436" w:rsidRPr="00EE090D" w:rsidRDefault="00DF5436">
            <w:pPr>
              <w:widowControl w:val="0"/>
              <w:tabs>
                <w:tab w:val="left" w:pos="1134"/>
              </w:tabs>
              <w:spacing w:before="11"/>
              <w:ind w:firstLine="709"/>
              <w:jc w:val="both"/>
              <w:rPr>
                <w:lang w:val="uk-UA"/>
              </w:rPr>
            </w:pPr>
          </w:p>
        </w:tc>
      </w:tr>
    </w:tbl>
    <w:p w:rsidR="00DF5436" w:rsidRDefault="00DF5436">
      <w:pPr>
        <w:spacing w:line="276" w:lineRule="auto"/>
        <w:ind w:right="22"/>
        <w:rPr>
          <w:b/>
          <w:color w:val="000000"/>
          <w:sz w:val="22"/>
          <w:szCs w:val="22"/>
        </w:rPr>
      </w:pPr>
    </w:p>
    <w:p w:rsidR="00DF5436" w:rsidRPr="00213585" w:rsidRDefault="003A79ED">
      <w:pPr>
        <w:ind w:firstLine="567"/>
        <w:jc w:val="both"/>
        <w:rPr>
          <w:b/>
        </w:rPr>
      </w:pPr>
      <w:r w:rsidRPr="00213585">
        <w:rPr>
          <w:b/>
          <w:color w:val="000000"/>
        </w:rPr>
        <w:t xml:space="preserve">2. </w:t>
      </w:r>
      <w:proofErr w:type="spellStart"/>
      <w:r w:rsidRPr="00213585">
        <w:rPr>
          <w:b/>
        </w:rPr>
        <w:t>Підтвердження</w:t>
      </w:r>
      <w:proofErr w:type="spellEnd"/>
      <w:r w:rsidRPr="00213585">
        <w:rPr>
          <w:b/>
        </w:rPr>
        <w:t xml:space="preserve"> </w:t>
      </w:r>
      <w:proofErr w:type="spellStart"/>
      <w:r w:rsidRPr="00213585">
        <w:rPr>
          <w:b/>
        </w:rPr>
        <w:t>відповідності</w:t>
      </w:r>
      <w:proofErr w:type="spellEnd"/>
      <w:r w:rsidRPr="00213585">
        <w:rPr>
          <w:b/>
        </w:rPr>
        <w:t xml:space="preserve"> </w:t>
      </w:r>
      <w:proofErr w:type="spellStart"/>
      <w:r w:rsidRPr="00213585">
        <w:rPr>
          <w:b/>
        </w:rPr>
        <w:t>учасника</w:t>
      </w:r>
      <w:proofErr w:type="spellEnd"/>
      <w:r w:rsidRPr="00213585">
        <w:rPr>
          <w:b/>
        </w:rPr>
        <w:t xml:space="preserve"> (в тому </w:t>
      </w:r>
      <w:proofErr w:type="spellStart"/>
      <w:r w:rsidRPr="00213585">
        <w:rPr>
          <w:b/>
        </w:rPr>
        <w:t>числі</w:t>
      </w:r>
      <w:proofErr w:type="spellEnd"/>
      <w:r w:rsidRPr="00213585">
        <w:rPr>
          <w:b/>
        </w:rPr>
        <w:t xml:space="preserve"> для </w:t>
      </w:r>
      <w:proofErr w:type="spellStart"/>
      <w:r w:rsidRPr="00213585">
        <w:rPr>
          <w:b/>
        </w:rPr>
        <w:t>об’єднання</w:t>
      </w:r>
      <w:proofErr w:type="spellEnd"/>
      <w:r w:rsidRPr="00213585">
        <w:rPr>
          <w:b/>
        </w:rPr>
        <w:t xml:space="preserve"> </w:t>
      </w:r>
      <w:proofErr w:type="spellStart"/>
      <w:r w:rsidRPr="00213585">
        <w:rPr>
          <w:b/>
        </w:rPr>
        <w:t>учасників</w:t>
      </w:r>
      <w:proofErr w:type="spellEnd"/>
      <w:r w:rsidRPr="00213585">
        <w:rPr>
          <w:b/>
        </w:rPr>
        <w:t xml:space="preserve"> як </w:t>
      </w:r>
      <w:proofErr w:type="spellStart"/>
      <w:r w:rsidRPr="00213585">
        <w:rPr>
          <w:b/>
        </w:rPr>
        <w:t>учасника</w:t>
      </w:r>
      <w:proofErr w:type="spellEnd"/>
      <w:r w:rsidRPr="00213585">
        <w:rPr>
          <w:b/>
        </w:rPr>
        <w:t xml:space="preserve"> </w:t>
      </w:r>
      <w:proofErr w:type="spellStart"/>
      <w:r w:rsidRPr="00213585">
        <w:rPr>
          <w:b/>
        </w:rPr>
        <w:t>процедури</w:t>
      </w:r>
      <w:proofErr w:type="spellEnd"/>
      <w:r w:rsidRPr="00213585">
        <w:rPr>
          <w:b/>
        </w:rPr>
        <w:t>) </w:t>
      </w:r>
      <w:proofErr w:type="spellStart"/>
      <w:r w:rsidRPr="00213585">
        <w:rPr>
          <w:b/>
        </w:rPr>
        <w:t>вимогам</w:t>
      </w:r>
      <w:proofErr w:type="spellEnd"/>
      <w:r w:rsidRPr="00213585">
        <w:rPr>
          <w:b/>
        </w:rPr>
        <w:t xml:space="preserve">, </w:t>
      </w:r>
      <w:proofErr w:type="spellStart"/>
      <w:r w:rsidRPr="00213585">
        <w:rPr>
          <w:b/>
        </w:rPr>
        <w:t>визначеним</w:t>
      </w:r>
      <w:proofErr w:type="spellEnd"/>
      <w:r w:rsidRPr="00213585">
        <w:rPr>
          <w:b/>
        </w:rPr>
        <w:t xml:space="preserve"> у </w:t>
      </w:r>
      <w:proofErr w:type="spellStart"/>
      <w:r w:rsidRPr="00213585">
        <w:rPr>
          <w:b/>
        </w:rPr>
        <w:t>пункті</w:t>
      </w:r>
      <w:proofErr w:type="spellEnd"/>
      <w:r w:rsidRPr="00213585">
        <w:rPr>
          <w:b/>
        </w:rPr>
        <w:t xml:space="preserve"> 47 </w:t>
      </w:r>
      <w:proofErr w:type="spellStart"/>
      <w:r w:rsidRPr="00213585">
        <w:rPr>
          <w:b/>
        </w:rPr>
        <w:t>Особливостей</w:t>
      </w:r>
      <w:proofErr w:type="spellEnd"/>
    </w:p>
    <w:p w:rsidR="00DF5436" w:rsidRPr="00213585" w:rsidRDefault="00B97152">
      <w:pPr>
        <w:ind w:firstLine="567"/>
        <w:jc w:val="both"/>
        <w:rPr>
          <w:b/>
        </w:rPr>
      </w:pPr>
      <w:r w:rsidRPr="00213585">
        <w:rPr>
          <w:lang w:val="uk-UA"/>
        </w:rPr>
        <w:t>З</w:t>
      </w:r>
      <w:proofErr w:type="spellStart"/>
      <w:r w:rsidRPr="00213585">
        <w:t>амовник</w:t>
      </w:r>
      <w:proofErr w:type="spellEnd"/>
      <w:r w:rsidR="003A79ED" w:rsidRPr="00213585">
        <w:t xml:space="preserve"> не </w:t>
      </w:r>
      <w:proofErr w:type="spellStart"/>
      <w:r w:rsidR="003A79ED" w:rsidRPr="00213585">
        <w:t>вимагає</w:t>
      </w:r>
      <w:proofErr w:type="spellEnd"/>
      <w:r w:rsidR="003A79ED" w:rsidRPr="00213585">
        <w:t xml:space="preserve"> </w:t>
      </w:r>
      <w:proofErr w:type="spellStart"/>
      <w:r w:rsidR="003A79ED" w:rsidRPr="00213585">
        <w:t>від</w:t>
      </w:r>
      <w:proofErr w:type="spellEnd"/>
      <w:r w:rsidR="003A79ED" w:rsidRPr="00213585">
        <w:t xml:space="preserve"> </w:t>
      </w:r>
      <w:proofErr w:type="spellStart"/>
      <w:r w:rsidR="003A79ED" w:rsidRPr="00213585">
        <w:t>учасника</w:t>
      </w:r>
      <w:proofErr w:type="spellEnd"/>
      <w:r w:rsidR="003A79ED" w:rsidRPr="00213585">
        <w:t xml:space="preserve"> </w:t>
      </w:r>
      <w:proofErr w:type="spellStart"/>
      <w:r w:rsidR="003A79ED" w:rsidRPr="00213585">
        <w:t>процедури</w:t>
      </w:r>
      <w:proofErr w:type="spellEnd"/>
      <w:r w:rsidR="003A79ED" w:rsidRPr="00213585">
        <w:t xml:space="preserve"> </w:t>
      </w:r>
      <w:proofErr w:type="spellStart"/>
      <w:r w:rsidR="003A79ED" w:rsidRPr="00213585">
        <w:t>закупівлі</w:t>
      </w:r>
      <w:proofErr w:type="spellEnd"/>
      <w:r w:rsidR="003A79ED" w:rsidRPr="00213585">
        <w:t xml:space="preserve"> </w:t>
      </w:r>
      <w:proofErr w:type="spellStart"/>
      <w:r w:rsidR="003A79ED" w:rsidRPr="00213585">
        <w:t>під</w:t>
      </w:r>
      <w:proofErr w:type="spellEnd"/>
      <w:r w:rsidR="003A79ED" w:rsidRPr="00213585">
        <w:t xml:space="preserve"> час </w:t>
      </w:r>
      <w:proofErr w:type="spellStart"/>
      <w:r w:rsidR="003A79ED" w:rsidRPr="00213585">
        <w:t>подання</w:t>
      </w:r>
      <w:proofErr w:type="spellEnd"/>
      <w:r w:rsidR="003A79ED" w:rsidRPr="00213585">
        <w:t xml:space="preserve"> </w:t>
      </w:r>
      <w:proofErr w:type="spellStart"/>
      <w:r w:rsidR="003A79ED" w:rsidRPr="00213585">
        <w:t>тендерної</w:t>
      </w:r>
      <w:proofErr w:type="spellEnd"/>
      <w:r w:rsidR="003A79ED" w:rsidRPr="00213585">
        <w:t xml:space="preserve"> </w:t>
      </w:r>
      <w:proofErr w:type="spellStart"/>
      <w:r w:rsidR="003A79ED" w:rsidRPr="00213585">
        <w:t>пропозиції</w:t>
      </w:r>
      <w:proofErr w:type="spellEnd"/>
      <w:r w:rsidR="003A79ED" w:rsidRPr="00213585">
        <w:t xml:space="preserve"> в </w:t>
      </w:r>
      <w:proofErr w:type="spellStart"/>
      <w:r w:rsidR="003A79ED" w:rsidRPr="00213585">
        <w:t>електронній</w:t>
      </w:r>
      <w:proofErr w:type="spellEnd"/>
      <w:r w:rsidR="003A79ED" w:rsidRPr="00213585">
        <w:t xml:space="preserve"> </w:t>
      </w:r>
      <w:proofErr w:type="spellStart"/>
      <w:r w:rsidR="003A79ED" w:rsidRPr="00213585">
        <w:t>системі</w:t>
      </w:r>
      <w:proofErr w:type="spellEnd"/>
      <w:r w:rsidR="003A79ED" w:rsidRPr="00213585">
        <w:t xml:space="preserve"> закупівель будь-</w:t>
      </w:r>
      <w:proofErr w:type="spellStart"/>
      <w:r w:rsidR="003A79ED" w:rsidRPr="00213585">
        <w:t>яких</w:t>
      </w:r>
      <w:proofErr w:type="spellEnd"/>
      <w:r w:rsidR="003A79ED" w:rsidRPr="00213585">
        <w:t xml:space="preserve"> </w:t>
      </w:r>
      <w:proofErr w:type="spellStart"/>
      <w:r w:rsidR="003A79ED" w:rsidRPr="00213585">
        <w:t>документів</w:t>
      </w:r>
      <w:proofErr w:type="spellEnd"/>
      <w:r w:rsidR="003A79ED" w:rsidRPr="00213585">
        <w:t xml:space="preserve">, </w:t>
      </w:r>
      <w:proofErr w:type="spellStart"/>
      <w:r w:rsidR="003A79ED" w:rsidRPr="00213585">
        <w:t>що</w:t>
      </w:r>
      <w:proofErr w:type="spellEnd"/>
      <w:r w:rsidR="003A79ED" w:rsidRPr="00213585">
        <w:t xml:space="preserve"> </w:t>
      </w:r>
      <w:proofErr w:type="spellStart"/>
      <w:r w:rsidR="003A79ED" w:rsidRPr="00213585">
        <w:t>підтверджують</w:t>
      </w:r>
      <w:proofErr w:type="spellEnd"/>
      <w:r w:rsidR="003A79ED" w:rsidRPr="00213585">
        <w:t xml:space="preserve"> </w:t>
      </w:r>
      <w:proofErr w:type="spellStart"/>
      <w:r w:rsidR="003A79ED" w:rsidRPr="00213585">
        <w:t>відсутність</w:t>
      </w:r>
      <w:proofErr w:type="spellEnd"/>
      <w:r w:rsidR="003A79ED" w:rsidRPr="00213585">
        <w:t xml:space="preserve"> </w:t>
      </w:r>
      <w:proofErr w:type="spellStart"/>
      <w:r w:rsidR="003A79ED" w:rsidRPr="00213585">
        <w:t>підстав</w:t>
      </w:r>
      <w:proofErr w:type="spellEnd"/>
      <w:r w:rsidR="003A79ED" w:rsidRPr="00213585">
        <w:t xml:space="preserve">, </w:t>
      </w:r>
      <w:proofErr w:type="spellStart"/>
      <w:r w:rsidR="003A79ED" w:rsidRPr="00213585">
        <w:t>визначених</w:t>
      </w:r>
      <w:proofErr w:type="spellEnd"/>
      <w:r w:rsidR="003A79ED" w:rsidRPr="00213585">
        <w:t xml:space="preserve"> у </w:t>
      </w:r>
      <w:proofErr w:type="spellStart"/>
      <w:r w:rsidR="003A79ED" w:rsidRPr="00213585">
        <w:t>пункті</w:t>
      </w:r>
      <w:proofErr w:type="spellEnd"/>
      <w:r w:rsidR="003A79ED" w:rsidRPr="00213585">
        <w:t xml:space="preserve"> 47 </w:t>
      </w:r>
      <w:proofErr w:type="spellStart"/>
      <w:r w:rsidR="003A79ED" w:rsidRPr="00213585">
        <w:t>Особливостей</w:t>
      </w:r>
      <w:proofErr w:type="spellEnd"/>
      <w:r w:rsidR="003A79ED" w:rsidRPr="00213585">
        <w:t xml:space="preserve"> (</w:t>
      </w:r>
      <w:proofErr w:type="spellStart"/>
      <w:r w:rsidR="003A79ED" w:rsidRPr="00213585">
        <w:t>крім</w:t>
      </w:r>
      <w:proofErr w:type="spellEnd"/>
      <w:r w:rsidR="003A79ED" w:rsidRPr="00213585">
        <w:t xml:space="preserve"> абзацу </w:t>
      </w:r>
      <w:proofErr w:type="spellStart"/>
      <w:r w:rsidR="003A79ED" w:rsidRPr="00213585">
        <w:t>чотирнадцятого</w:t>
      </w:r>
      <w:proofErr w:type="spellEnd"/>
      <w:r w:rsidR="003A79ED" w:rsidRPr="00213585">
        <w:t xml:space="preserve"> </w:t>
      </w:r>
      <w:proofErr w:type="spellStart"/>
      <w:r w:rsidR="003A79ED" w:rsidRPr="00213585">
        <w:t>цього</w:t>
      </w:r>
      <w:proofErr w:type="spellEnd"/>
      <w:r w:rsidR="003A79ED" w:rsidRPr="00213585">
        <w:t xml:space="preserve"> пункту), </w:t>
      </w:r>
      <w:proofErr w:type="spellStart"/>
      <w:r w:rsidR="003A79ED" w:rsidRPr="00213585">
        <w:t>крім</w:t>
      </w:r>
      <w:proofErr w:type="spellEnd"/>
      <w:r w:rsidR="003A79ED" w:rsidRPr="00213585">
        <w:t xml:space="preserve"> </w:t>
      </w:r>
      <w:proofErr w:type="spellStart"/>
      <w:r w:rsidR="003A79ED" w:rsidRPr="00213585">
        <w:t>самостійного</w:t>
      </w:r>
      <w:proofErr w:type="spellEnd"/>
      <w:r w:rsidR="003A79ED" w:rsidRPr="00213585">
        <w:t xml:space="preserve"> </w:t>
      </w:r>
      <w:proofErr w:type="spellStart"/>
      <w:r w:rsidR="003A79ED" w:rsidRPr="00213585">
        <w:t>декларування</w:t>
      </w:r>
      <w:proofErr w:type="spellEnd"/>
      <w:r w:rsidR="003A79ED" w:rsidRPr="00213585">
        <w:t xml:space="preserve"> </w:t>
      </w:r>
      <w:proofErr w:type="spellStart"/>
      <w:r w:rsidR="003A79ED" w:rsidRPr="00213585">
        <w:t>відсутності</w:t>
      </w:r>
      <w:proofErr w:type="spellEnd"/>
      <w:r w:rsidR="003A79ED" w:rsidRPr="00213585">
        <w:t xml:space="preserve"> таких </w:t>
      </w:r>
      <w:proofErr w:type="spellStart"/>
      <w:r w:rsidR="003A79ED" w:rsidRPr="00213585">
        <w:t>підстав</w:t>
      </w:r>
      <w:proofErr w:type="spellEnd"/>
      <w:r w:rsidR="003A79ED" w:rsidRPr="00213585">
        <w:t xml:space="preserve"> </w:t>
      </w:r>
      <w:proofErr w:type="spellStart"/>
      <w:r w:rsidR="003A79ED" w:rsidRPr="00213585">
        <w:t>учасником</w:t>
      </w:r>
      <w:proofErr w:type="spellEnd"/>
      <w:r w:rsidR="003A79ED" w:rsidRPr="00213585">
        <w:t xml:space="preserve"> </w:t>
      </w:r>
      <w:proofErr w:type="spellStart"/>
      <w:r w:rsidR="003A79ED" w:rsidRPr="00213585">
        <w:t>процедури</w:t>
      </w:r>
      <w:proofErr w:type="spellEnd"/>
      <w:r w:rsidR="003A79ED" w:rsidRPr="00213585">
        <w:t xml:space="preserve"> </w:t>
      </w:r>
      <w:proofErr w:type="spellStart"/>
      <w:r w:rsidR="003A79ED" w:rsidRPr="00213585">
        <w:t>закупівлі</w:t>
      </w:r>
      <w:proofErr w:type="spellEnd"/>
      <w:r w:rsidR="003A79ED" w:rsidRPr="00213585">
        <w:t xml:space="preserve"> відповідно до абзацу </w:t>
      </w:r>
      <w:proofErr w:type="spellStart"/>
      <w:r w:rsidR="003A79ED" w:rsidRPr="00213585">
        <w:t>шістнадцятого</w:t>
      </w:r>
      <w:proofErr w:type="spellEnd"/>
      <w:r w:rsidR="003A79ED" w:rsidRPr="00213585">
        <w:t xml:space="preserve"> пункту 47 </w:t>
      </w:r>
      <w:proofErr w:type="spellStart"/>
      <w:r w:rsidR="003A79ED" w:rsidRPr="00213585">
        <w:t>Особливостей</w:t>
      </w:r>
      <w:proofErr w:type="spellEnd"/>
      <w:r w:rsidR="003A79ED" w:rsidRPr="00213585">
        <w:t>.</w:t>
      </w:r>
    </w:p>
    <w:p w:rsidR="00DF5436" w:rsidRPr="00213585" w:rsidRDefault="003A79ED">
      <w:pPr>
        <w:spacing w:after="160" w:line="259" w:lineRule="auto"/>
        <w:ind w:firstLine="567"/>
        <w:jc w:val="both"/>
      </w:pPr>
      <w:proofErr w:type="spellStart"/>
      <w:r w:rsidRPr="00213585">
        <w:t>Учасник</w:t>
      </w:r>
      <w:proofErr w:type="spellEnd"/>
      <w:r w:rsidRPr="00213585">
        <w:t xml:space="preserve"> </w:t>
      </w:r>
      <w:proofErr w:type="spellStart"/>
      <w:r w:rsidRPr="00213585">
        <w:t>процедури</w:t>
      </w:r>
      <w:proofErr w:type="spellEnd"/>
      <w:r w:rsidRPr="00213585">
        <w:t xml:space="preserve"> </w:t>
      </w:r>
      <w:proofErr w:type="spellStart"/>
      <w:r w:rsidRPr="00213585">
        <w:t>закупівлі</w:t>
      </w:r>
      <w:proofErr w:type="spellEnd"/>
      <w:r w:rsidRPr="00213585">
        <w:t xml:space="preserve"> </w:t>
      </w:r>
      <w:proofErr w:type="spellStart"/>
      <w:r w:rsidRPr="00213585">
        <w:t>підтверджує</w:t>
      </w:r>
      <w:proofErr w:type="spellEnd"/>
      <w:r w:rsidRPr="00213585">
        <w:t xml:space="preserve"> </w:t>
      </w:r>
      <w:proofErr w:type="spellStart"/>
      <w:r w:rsidRPr="00213585">
        <w:t>відсутність</w:t>
      </w:r>
      <w:proofErr w:type="spellEnd"/>
      <w:r w:rsidRPr="00213585">
        <w:t xml:space="preserve"> </w:t>
      </w:r>
      <w:proofErr w:type="spellStart"/>
      <w:r w:rsidRPr="00213585">
        <w:t>підстав</w:t>
      </w:r>
      <w:proofErr w:type="spellEnd"/>
      <w:r w:rsidRPr="00213585">
        <w:t xml:space="preserve">, </w:t>
      </w:r>
      <w:proofErr w:type="spellStart"/>
      <w:r w:rsidRPr="00213585">
        <w:t>зазначених</w:t>
      </w:r>
      <w:proofErr w:type="spellEnd"/>
      <w:r w:rsidRPr="00213585">
        <w:t xml:space="preserve"> в </w:t>
      </w:r>
      <w:proofErr w:type="spellStart"/>
      <w:r w:rsidRPr="00213585">
        <w:t>пункті</w:t>
      </w:r>
      <w:proofErr w:type="spellEnd"/>
      <w:r w:rsidRPr="00213585">
        <w:t xml:space="preserve"> 47 </w:t>
      </w:r>
      <w:proofErr w:type="spellStart"/>
      <w:r w:rsidRPr="00213585">
        <w:t>Особливостей</w:t>
      </w:r>
      <w:proofErr w:type="spellEnd"/>
      <w:r w:rsidRPr="00213585">
        <w:t xml:space="preserve"> (</w:t>
      </w:r>
      <w:proofErr w:type="spellStart"/>
      <w:r w:rsidRPr="00213585">
        <w:t>крім</w:t>
      </w:r>
      <w:proofErr w:type="spellEnd"/>
      <w:r w:rsidRPr="00213585">
        <w:t xml:space="preserve"> </w:t>
      </w:r>
      <w:proofErr w:type="spellStart"/>
      <w:r w:rsidRPr="00213585">
        <w:t>підпунктів</w:t>
      </w:r>
      <w:proofErr w:type="spellEnd"/>
      <w:r w:rsidRPr="00213585">
        <w:t xml:space="preserve"> 1 і 7, абзацу </w:t>
      </w:r>
      <w:proofErr w:type="spellStart"/>
      <w:r w:rsidRPr="00213585">
        <w:t>чотирнадцятого</w:t>
      </w:r>
      <w:proofErr w:type="spellEnd"/>
      <w:r w:rsidRPr="00213585">
        <w:t xml:space="preserve"> </w:t>
      </w:r>
      <w:proofErr w:type="spellStart"/>
      <w:r w:rsidRPr="00213585">
        <w:t>цього</w:t>
      </w:r>
      <w:proofErr w:type="spellEnd"/>
      <w:r w:rsidRPr="00213585">
        <w:t xml:space="preserve"> пункту), шляхом </w:t>
      </w:r>
      <w:proofErr w:type="spellStart"/>
      <w:r w:rsidRPr="00213585">
        <w:lastRenderedPageBreak/>
        <w:t>самостійного</w:t>
      </w:r>
      <w:proofErr w:type="spellEnd"/>
      <w:r w:rsidRPr="00213585">
        <w:t xml:space="preserve"> </w:t>
      </w:r>
      <w:proofErr w:type="spellStart"/>
      <w:r w:rsidRPr="00213585">
        <w:t>декларування</w:t>
      </w:r>
      <w:proofErr w:type="spellEnd"/>
      <w:r w:rsidRPr="00213585">
        <w:t xml:space="preserve"> </w:t>
      </w:r>
      <w:proofErr w:type="spellStart"/>
      <w:r w:rsidRPr="00213585">
        <w:t>відсутності</w:t>
      </w:r>
      <w:proofErr w:type="spellEnd"/>
      <w:r w:rsidRPr="00213585">
        <w:t xml:space="preserve"> таких </w:t>
      </w:r>
      <w:proofErr w:type="spellStart"/>
      <w:r w:rsidRPr="00213585">
        <w:t>підстав</w:t>
      </w:r>
      <w:proofErr w:type="spellEnd"/>
      <w:r w:rsidRPr="00213585">
        <w:t xml:space="preserve"> в </w:t>
      </w:r>
      <w:proofErr w:type="spellStart"/>
      <w:r w:rsidRPr="00213585">
        <w:t>електронній</w:t>
      </w:r>
      <w:proofErr w:type="spellEnd"/>
      <w:r w:rsidRPr="00213585">
        <w:t xml:space="preserve"> </w:t>
      </w:r>
      <w:proofErr w:type="spellStart"/>
      <w:r w:rsidRPr="00213585">
        <w:t>системі</w:t>
      </w:r>
      <w:proofErr w:type="spellEnd"/>
      <w:r w:rsidRPr="00213585">
        <w:t xml:space="preserve"> закупівель </w:t>
      </w:r>
      <w:proofErr w:type="spellStart"/>
      <w:r w:rsidRPr="00213585">
        <w:t>під</w:t>
      </w:r>
      <w:proofErr w:type="spellEnd"/>
      <w:r w:rsidRPr="00213585">
        <w:t xml:space="preserve"> час </w:t>
      </w:r>
      <w:proofErr w:type="spellStart"/>
      <w:r w:rsidRPr="00213585">
        <w:t>подання</w:t>
      </w:r>
      <w:proofErr w:type="spellEnd"/>
      <w:r w:rsidRPr="00213585">
        <w:t xml:space="preserve"> </w:t>
      </w:r>
      <w:proofErr w:type="spellStart"/>
      <w:r w:rsidRPr="00213585">
        <w:t>тендерної</w:t>
      </w:r>
      <w:proofErr w:type="spellEnd"/>
      <w:r w:rsidRPr="00213585">
        <w:t xml:space="preserve"> </w:t>
      </w:r>
      <w:proofErr w:type="spellStart"/>
      <w:r w:rsidRPr="00213585">
        <w:t>пропозиції</w:t>
      </w:r>
      <w:proofErr w:type="spellEnd"/>
      <w:r w:rsidRPr="00213585">
        <w:t>.</w:t>
      </w:r>
    </w:p>
    <w:p w:rsidR="00DF5436" w:rsidRPr="00213585" w:rsidRDefault="003A79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proofErr w:type="spellStart"/>
      <w:r w:rsidRPr="00213585">
        <w:t>Учасник</w:t>
      </w:r>
      <w:proofErr w:type="spellEnd"/>
      <w:r w:rsidRPr="00213585">
        <w:t xml:space="preserve"> повинен </w:t>
      </w:r>
      <w:proofErr w:type="spellStart"/>
      <w:r w:rsidRPr="00213585">
        <w:t>надати</w:t>
      </w:r>
      <w:proofErr w:type="spellEnd"/>
      <w:r w:rsidRPr="00213585">
        <w:t xml:space="preserve"> </w:t>
      </w:r>
      <w:proofErr w:type="spellStart"/>
      <w:r w:rsidRPr="00213585">
        <w:rPr>
          <w:b/>
        </w:rPr>
        <w:t>довідку</w:t>
      </w:r>
      <w:proofErr w:type="spellEnd"/>
      <w:r w:rsidRPr="00213585">
        <w:rPr>
          <w:b/>
        </w:rPr>
        <w:t xml:space="preserve"> у </w:t>
      </w:r>
      <w:proofErr w:type="spellStart"/>
      <w:r w:rsidRPr="00213585">
        <w:rPr>
          <w:b/>
        </w:rPr>
        <w:t>довільній</w:t>
      </w:r>
      <w:proofErr w:type="spellEnd"/>
      <w:r w:rsidRPr="00213585">
        <w:rPr>
          <w:b/>
        </w:rPr>
        <w:t xml:space="preserve"> </w:t>
      </w:r>
      <w:proofErr w:type="spellStart"/>
      <w:r w:rsidRPr="00213585">
        <w:rPr>
          <w:b/>
        </w:rPr>
        <w:t>формі</w:t>
      </w:r>
      <w:proofErr w:type="spellEnd"/>
      <w:r w:rsidRPr="00213585">
        <w:t xml:space="preserve"> </w:t>
      </w:r>
      <w:proofErr w:type="spellStart"/>
      <w:r w:rsidRPr="00213585">
        <w:t>щодо</w:t>
      </w:r>
      <w:proofErr w:type="spellEnd"/>
      <w:r w:rsidRPr="00213585">
        <w:t xml:space="preserve"> </w:t>
      </w:r>
      <w:proofErr w:type="spellStart"/>
      <w:r w:rsidRPr="00213585">
        <w:t>відсутності</w:t>
      </w:r>
      <w:proofErr w:type="spellEnd"/>
      <w:r w:rsidRPr="00213585">
        <w:t xml:space="preserve"> </w:t>
      </w:r>
      <w:proofErr w:type="spellStart"/>
      <w:r w:rsidRPr="00213585">
        <w:t>підстави</w:t>
      </w:r>
      <w:proofErr w:type="spellEnd"/>
      <w:r w:rsidRPr="00213585">
        <w:t xml:space="preserve"> для </w:t>
      </w:r>
      <w:proofErr w:type="spellStart"/>
      <w:r w:rsidRPr="00213585">
        <w:t>відмови</w:t>
      </w:r>
      <w:proofErr w:type="spellEnd"/>
      <w:r w:rsidRPr="00213585">
        <w:t xml:space="preserve"> </w:t>
      </w:r>
      <w:proofErr w:type="spellStart"/>
      <w:r w:rsidRPr="00213585">
        <w:t>учаснику</w:t>
      </w:r>
      <w:proofErr w:type="spellEnd"/>
      <w:r w:rsidRPr="00213585">
        <w:t xml:space="preserve"> </w:t>
      </w:r>
      <w:proofErr w:type="spellStart"/>
      <w:r w:rsidRPr="00213585">
        <w:t>процедури</w:t>
      </w:r>
      <w:proofErr w:type="spellEnd"/>
      <w:r w:rsidRPr="00213585">
        <w:t xml:space="preserve"> </w:t>
      </w:r>
      <w:proofErr w:type="spellStart"/>
      <w:r w:rsidRPr="00213585">
        <w:t>закупівлі</w:t>
      </w:r>
      <w:proofErr w:type="spellEnd"/>
      <w:r w:rsidRPr="00213585">
        <w:t xml:space="preserve"> в </w:t>
      </w:r>
      <w:proofErr w:type="spellStart"/>
      <w:r w:rsidRPr="00213585">
        <w:t>участі</w:t>
      </w:r>
      <w:proofErr w:type="spellEnd"/>
      <w:r w:rsidRPr="00213585">
        <w:t xml:space="preserve"> у </w:t>
      </w:r>
      <w:proofErr w:type="spellStart"/>
      <w:r w:rsidRPr="00213585">
        <w:t>відкритих</w:t>
      </w:r>
      <w:proofErr w:type="spellEnd"/>
      <w:r w:rsidRPr="00213585">
        <w:t xml:space="preserve"> торгах, </w:t>
      </w:r>
      <w:proofErr w:type="spellStart"/>
      <w:r w:rsidRPr="00213585">
        <w:t>встановленої</w:t>
      </w:r>
      <w:proofErr w:type="spellEnd"/>
      <w:r w:rsidRPr="00213585">
        <w:t xml:space="preserve"> в </w:t>
      </w:r>
      <w:proofErr w:type="spellStart"/>
      <w:r w:rsidRPr="00213585">
        <w:t>абзаці</w:t>
      </w:r>
      <w:proofErr w:type="spellEnd"/>
      <w:r w:rsidRPr="00213585">
        <w:t xml:space="preserve"> 14 пункту 47 </w:t>
      </w:r>
      <w:proofErr w:type="spellStart"/>
      <w:r w:rsidRPr="00213585">
        <w:t>Особливостей</w:t>
      </w:r>
      <w:proofErr w:type="spellEnd"/>
      <w:r w:rsidRPr="00213585">
        <w:t xml:space="preserve">. </w:t>
      </w:r>
      <w:proofErr w:type="spellStart"/>
      <w:r w:rsidRPr="00213585">
        <w:t>Учасник</w:t>
      </w:r>
      <w:proofErr w:type="spellEnd"/>
      <w:r w:rsidRPr="00213585">
        <w:t xml:space="preserve"> </w:t>
      </w:r>
      <w:proofErr w:type="spellStart"/>
      <w:r w:rsidRPr="00213585">
        <w:t>процедури</w:t>
      </w:r>
      <w:proofErr w:type="spellEnd"/>
      <w:r w:rsidRPr="00213585">
        <w:t xml:space="preserve"> </w:t>
      </w:r>
      <w:proofErr w:type="spellStart"/>
      <w:r w:rsidRPr="00213585">
        <w:t>закупівлі</w:t>
      </w:r>
      <w:proofErr w:type="spellEnd"/>
      <w:r w:rsidRPr="00213585">
        <w:t xml:space="preserve">, </w:t>
      </w:r>
      <w:proofErr w:type="spellStart"/>
      <w:r w:rsidRPr="00213585">
        <w:t>що</w:t>
      </w:r>
      <w:proofErr w:type="spellEnd"/>
      <w:r w:rsidRPr="00213585">
        <w:t xml:space="preserve"> </w:t>
      </w:r>
      <w:proofErr w:type="spellStart"/>
      <w:r w:rsidRPr="00213585">
        <w:t>перебуває</w:t>
      </w:r>
      <w:proofErr w:type="spellEnd"/>
      <w:r w:rsidRPr="00213585">
        <w:t xml:space="preserve"> в </w:t>
      </w:r>
      <w:proofErr w:type="spellStart"/>
      <w:r w:rsidRPr="00213585">
        <w:t>обставинах</w:t>
      </w:r>
      <w:proofErr w:type="spellEnd"/>
      <w:r w:rsidRPr="00213585">
        <w:t xml:space="preserve">, </w:t>
      </w:r>
      <w:proofErr w:type="spellStart"/>
      <w:r w:rsidRPr="00213585">
        <w:t>зазначених</w:t>
      </w:r>
      <w:proofErr w:type="spellEnd"/>
      <w:r w:rsidRPr="00213585">
        <w:t xml:space="preserve"> у </w:t>
      </w:r>
      <w:proofErr w:type="spellStart"/>
      <w:r w:rsidRPr="00213585">
        <w:t>цьому</w:t>
      </w:r>
      <w:proofErr w:type="spellEnd"/>
      <w:r w:rsidRPr="00213585">
        <w:t xml:space="preserve"> </w:t>
      </w:r>
      <w:proofErr w:type="spellStart"/>
      <w:r w:rsidRPr="00213585">
        <w:t>абзаці</w:t>
      </w:r>
      <w:proofErr w:type="spellEnd"/>
      <w:r w:rsidRPr="00213585">
        <w:t xml:space="preserve">, </w:t>
      </w:r>
      <w:proofErr w:type="spellStart"/>
      <w:r w:rsidRPr="00213585">
        <w:t>може</w:t>
      </w:r>
      <w:proofErr w:type="spellEnd"/>
      <w:r w:rsidRPr="00213585">
        <w:t xml:space="preserve"> </w:t>
      </w:r>
      <w:proofErr w:type="spellStart"/>
      <w:r w:rsidRPr="00213585">
        <w:t>надати</w:t>
      </w:r>
      <w:proofErr w:type="spellEnd"/>
      <w:r w:rsidRPr="00213585">
        <w:t xml:space="preserve"> </w:t>
      </w:r>
      <w:proofErr w:type="spellStart"/>
      <w:r w:rsidRPr="00213585">
        <w:t>підтвердження</w:t>
      </w:r>
      <w:proofErr w:type="spellEnd"/>
      <w:r w:rsidRPr="00213585">
        <w:t xml:space="preserve"> </w:t>
      </w:r>
      <w:proofErr w:type="spellStart"/>
      <w:r w:rsidRPr="00213585">
        <w:t>вжиття</w:t>
      </w:r>
      <w:proofErr w:type="spellEnd"/>
      <w:r w:rsidRPr="00213585">
        <w:t xml:space="preserve"> </w:t>
      </w:r>
      <w:proofErr w:type="spellStart"/>
      <w:r w:rsidRPr="00213585">
        <w:t>заходів</w:t>
      </w:r>
      <w:proofErr w:type="spellEnd"/>
      <w:r w:rsidRPr="00213585">
        <w:t xml:space="preserve"> для </w:t>
      </w:r>
      <w:proofErr w:type="spellStart"/>
      <w:r w:rsidRPr="00213585">
        <w:t>доведення</w:t>
      </w:r>
      <w:proofErr w:type="spellEnd"/>
      <w:r w:rsidRPr="00213585">
        <w:t xml:space="preserve"> </w:t>
      </w:r>
      <w:proofErr w:type="spellStart"/>
      <w:r w:rsidRPr="00213585">
        <w:t>своєї</w:t>
      </w:r>
      <w:proofErr w:type="spellEnd"/>
      <w:r w:rsidRPr="00213585">
        <w:t xml:space="preserve"> </w:t>
      </w:r>
      <w:proofErr w:type="spellStart"/>
      <w:r w:rsidRPr="00213585">
        <w:t>надійності</w:t>
      </w:r>
      <w:proofErr w:type="spellEnd"/>
      <w:r w:rsidRPr="00213585">
        <w:t xml:space="preserve">, </w:t>
      </w:r>
      <w:proofErr w:type="spellStart"/>
      <w:r w:rsidRPr="00213585">
        <w:t>незважаючи</w:t>
      </w:r>
      <w:proofErr w:type="spellEnd"/>
      <w:r w:rsidRPr="00213585">
        <w:t xml:space="preserve"> на </w:t>
      </w:r>
      <w:proofErr w:type="spellStart"/>
      <w:r w:rsidRPr="00213585">
        <w:t>наявність</w:t>
      </w:r>
      <w:proofErr w:type="spellEnd"/>
      <w:r w:rsidRPr="00213585">
        <w:t xml:space="preserve"> </w:t>
      </w:r>
      <w:proofErr w:type="spellStart"/>
      <w:r w:rsidRPr="00213585">
        <w:t>відповідної</w:t>
      </w:r>
      <w:proofErr w:type="spellEnd"/>
      <w:r w:rsidRPr="00213585">
        <w:t xml:space="preserve"> </w:t>
      </w:r>
      <w:proofErr w:type="spellStart"/>
      <w:r w:rsidRPr="00213585">
        <w:t>підстави</w:t>
      </w:r>
      <w:proofErr w:type="spellEnd"/>
      <w:r w:rsidRPr="00213585">
        <w:t xml:space="preserve"> для </w:t>
      </w:r>
      <w:proofErr w:type="spellStart"/>
      <w:r w:rsidRPr="00213585">
        <w:t>відмови</w:t>
      </w:r>
      <w:proofErr w:type="spellEnd"/>
      <w:r w:rsidRPr="00213585">
        <w:t xml:space="preserve"> в </w:t>
      </w:r>
      <w:proofErr w:type="spellStart"/>
      <w:r w:rsidRPr="00213585">
        <w:t>участі</w:t>
      </w:r>
      <w:proofErr w:type="spellEnd"/>
      <w:r w:rsidRPr="00213585">
        <w:t xml:space="preserve"> у </w:t>
      </w:r>
      <w:proofErr w:type="spellStart"/>
      <w:r w:rsidRPr="00213585">
        <w:t>відкритих</w:t>
      </w:r>
      <w:proofErr w:type="spellEnd"/>
      <w:r w:rsidRPr="00213585">
        <w:t xml:space="preserve"> торгах. Для </w:t>
      </w:r>
      <w:proofErr w:type="spellStart"/>
      <w:r w:rsidRPr="00213585">
        <w:t>цього</w:t>
      </w:r>
      <w:proofErr w:type="spellEnd"/>
      <w:r w:rsidRPr="00213585">
        <w:t xml:space="preserve"> </w:t>
      </w:r>
      <w:proofErr w:type="spellStart"/>
      <w:r w:rsidRPr="00213585">
        <w:t>учасник</w:t>
      </w:r>
      <w:proofErr w:type="spellEnd"/>
      <w:r w:rsidRPr="00213585">
        <w:t xml:space="preserve"> (</w:t>
      </w:r>
      <w:proofErr w:type="spellStart"/>
      <w:r w:rsidRPr="00213585">
        <w:t>суб’єкт</w:t>
      </w:r>
      <w:proofErr w:type="spellEnd"/>
      <w:r w:rsidRPr="00213585">
        <w:t xml:space="preserve"> </w:t>
      </w:r>
      <w:proofErr w:type="spellStart"/>
      <w:r w:rsidRPr="00213585">
        <w:t>господарювання</w:t>
      </w:r>
      <w:proofErr w:type="spellEnd"/>
      <w:r w:rsidRPr="00213585">
        <w:t xml:space="preserve">) повинен довести, </w:t>
      </w:r>
      <w:proofErr w:type="spellStart"/>
      <w:r w:rsidRPr="00213585">
        <w:t>що</w:t>
      </w:r>
      <w:proofErr w:type="spellEnd"/>
      <w:r w:rsidRPr="00213585">
        <w:t xml:space="preserve"> </w:t>
      </w:r>
      <w:proofErr w:type="spellStart"/>
      <w:r w:rsidRPr="00213585">
        <w:t>він</w:t>
      </w:r>
      <w:proofErr w:type="spellEnd"/>
      <w:r w:rsidRPr="00213585">
        <w:t xml:space="preserve"> </w:t>
      </w:r>
      <w:proofErr w:type="spellStart"/>
      <w:r w:rsidRPr="00213585">
        <w:t>сплатив</w:t>
      </w:r>
      <w:proofErr w:type="spellEnd"/>
      <w:r w:rsidRPr="00213585">
        <w:t xml:space="preserve"> </w:t>
      </w:r>
      <w:proofErr w:type="spellStart"/>
      <w:r w:rsidRPr="00213585">
        <w:t>або</w:t>
      </w:r>
      <w:proofErr w:type="spellEnd"/>
      <w:r w:rsidRPr="00213585">
        <w:t xml:space="preserve"> </w:t>
      </w:r>
      <w:proofErr w:type="spellStart"/>
      <w:r w:rsidRPr="00213585">
        <w:t>зобов’язався</w:t>
      </w:r>
      <w:proofErr w:type="spellEnd"/>
      <w:r w:rsidRPr="00213585">
        <w:t xml:space="preserve"> </w:t>
      </w:r>
      <w:proofErr w:type="spellStart"/>
      <w:r w:rsidRPr="00213585">
        <w:t>сплатити</w:t>
      </w:r>
      <w:proofErr w:type="spellEnd"/>
      <w:r w:rsidRPr="00213585">
        <w:t xml:space="preserve"> </w:t>
      </w:r>
      <w:proofErr w:type="spellStart"/>
      <w:r w:rsidRPr="00213585">
        <w:t>відповідні</w:t>
      </w:r>
      <w:proofErr w:type="spellEnd"/>
      <w:r w:rsidRPr="00213585">
        <w:t xml:space="preserve"> </w:t>
      </w:r>
      <w:proofErr w:type="spellStart"/>
      <w:r w:rsidRPr="00213585">
        <w:t>зобов’язання</w:t>
      </w:r>
      <w:proofErr w:type="spellEnd"/>
      <w:r w:rsidRPr="00213585">
        <w:t xml:space="preserve"> та </w:t>
      </w:r>
      <w:proofErr w:type="spellStart"/>
      <w:r w:rsidRPr="00213585">
        <w:t>відшкодування</w:t>
      </w:r>
      <w:proofErr w:type="spellEnd"/>
      <w:r w:rsidRPr="00213585">
        <w:t xml:space="preserve"> </w:t>
      </w:r>
      <w:proofErr w:type="spellStart"/>
      <w:r w:rsidRPr="00213585">
        <w:t>завданих</w:t>
      </w:r>
      <w:proofErr w:type="spellEnd"/>
      <w:r w:rsidRPr="00213585">
        <w:t xml:space="preserve"> </w:t>
      </w:r>
      <w:proofErr w:type="spellStart"/>
      <w:r w:rsidRPr="00213585">
        <w:t>збитків</w:t>
      </w:r>
      <w:proofErr w:type="spellEnd"/>
      <w:r w:rsidRPr="00213585">
        <w:t xml:space="preserve">. </w:t>
      </w:r>
      <w:proofErr w:type="spellStart"/>
      <w:r w:rsidRPr="00213585">
        <w:t>Якщо</w:t>
      </w:r>
      <w:proofErr w:type="spellEnd"/>
      <w:r w:rsidRPr="00213585">
        <w:t xml:space="preserve"> </w:t>
      </w:r>
      <w:proofErr w:type="spellStart"/>
      <w:r w:rsidR="00213585" w:rsidRPr="00213585">
        <w:t>замовник</w:t>
      </w:r>
      <w:proofErr w:type="spellEnd"/>
      <w:r w:rsidRPr="00213585">
        <w:t xml:space="preserve"> </w:t>
      </w:r>
      <w:proofErr w:type="spellStart"/>
      <w:r w:rsidRPr="00213585">
        <w:t>вважає</w:t>
      </w:r>
      <w:proofErr w:type="spellEnd"/>
      <w:r w:rsidRPr="00213585">
        <w:t xml:space="preserve"> </w:t>
      </w:r>
      <w:proofErr w:type="spellStart"/>
      <w:r w:rsidRPr="00213585">
        <w:t>таке</w:t>
      </w:r>
      <w:proofErr w:type="spellEnd"/>
      <w:r w:rsidRPr="00213585">
        <w:t xml:space="preserve"> </w:t>
      </w:r>
      <w:proofErr w:type="spellStart"/>
      <w:r w:rsidRPr="00213585">
        <w:t>підтвердження</w:t>
      </w:r>
      <w:proofErr w:type="spellEnd"/>
      <w:r w:rsidRPr="00213585">
        <w:t xml:space="preserve"> </w:t>
      </w:r>
      <w:proofErr w:type="spellStart"/>
      <w:r w:rsidRPr="00213585">
        <w:t>достатнім</w:t>
      </w:r>
      <w:proofErr w:type="spellEnd"/>
      <w:r w:rsidRPr="00213585">
        <w:t xml:space="preserve">, </w:t>
      </w:r>
      <w:proofErr w:type="spellStart"/>
      <w:r w:rsidRPr="00213585">
        <w:t>учаснику</w:t>
      </w:r>
      <w:proofErr w:type="spellEnd"/>
      <w:r w:rsidRPr="00213585">
        <w:t xml:space="preserve"> </w:t>
      </w:r>
      <w:proofErr w:type="spellStart"/>
      <w:r w:rsidRPr="00213585">
        <w:t>процедури</w:t>
      </w:r>
      <w:proofErr w:type="spellEnd"/>
      <w:r w:rsidRPr="00213585">
        <w:t xml:space="preserve"> </w:t>
      </w:r>
      <w:proofErr w:type="spellStart"/>
      <w:r w:rsidRPr="00213585">
        <w:t>закупівлі</w:t>
      </w:r>
      <w:proofErr w:type="spellEnd"/>
      <w:r w:rsidRPr="00213585">
        <w:t xml:space="preserve"> не </w:t>
      </w:r>
      <w:proofErr w:type="spellStart"/>
      <w:r w:rsidRPr="00213585">
        <w:t>може</w:t>
      </w:r>
      <w:proofErr w:type="spellEnd"/>
      <w:r w:rsidRPr="00213585">
        <w:t xml:space="preserve"> бути </w:t>
      </w:r>
      <w:proofErr w:type="spellStart"/>
      <w:r w:rsidRPr="00213585">
        <w:t>відмовлено</w:t>
      </w:r>
      <w:proofErr w:type="spellEnd"/>
      <w:r w:rsidRPr="00213585">
        <w:t xml:space="preserve"> в </w:t>
      </w:r>
      <w:proofErr w:type="spellStart"/>
      <w:r w:rsidRPr="00213585">
        <w:t>участі</w:t>
      </w:r>
      <w:proofErr w:type="spellEnd"/>
      <w:r w:rsidRPr="00213585">
        <w:t xml:space="preserve"> в </w:t>
      </w:r>
      <w:proofErr w:type="spellStart"/>
      <w:r w:rsidRPr="00213585">
        <w:t>процедурі</w:t>
      </w:r>
      <w:proofErr w:type="spellEnd"/>
      <w:r w:rsidRPr="00213585">
        <w:t xml:space="preserve"> </w:t>
      </w:r>
      <w:proofErr w:type="spellStart"/>
      <w:r w:rsidRPr="00213585">
        <w:t>закупівлі</w:t>
      </w:r>
      <w:proofErr w:type="spellEnd"/>
      <w:r w:rsidRPr="00213585">
        <w:t>.</w:t>
      </w:r>
    </w:p>
    <w:p w:rsidR="00DF5436" w:rsidRPr="00213585" w:rsidRDefault="00DF5436">
      <w:pPr>
        <w:tabs>
          <w:tab w:val="left" w:pos="1440"/>
        </w:tabs>
        <w:ind w:firstLine="567"/>
        <w:jc w:val="both"/>
        <w:rPr>
          <w:i/>
          <w:color w:val="000000"/>
        </w:rPr>
      </w:pPr>
    </w:p>
    <w:p w:rsidR="00DF5436" w:rsidRDefault="003A79ED">
      <w:pPr>
        <w:spacing w:line="276" w:lineRule="auto"/>
        <w:ind w:right="22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Примітки</w:t>
      </w:r>
      <w:proofErr w:type="spellEnd"/>
      <w:r>
        <w:rPr>
          <w:i/>
          <w:color w:val="000000"/>
          <w:sz w:val="22"/>
          <w:szCs w:val="22"/>
        </w:rPr>
        <w:t>:</w:t>
      </w:r>
    </w:p>
    <w:p w:rsidR="00DF5436" w:rsidRDefault="003A79ED">
      <w:pPr>
        <w:spacing w:line="276" w:lineRule="auto"/>
        <w:ind w:right="22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а) вся </w:t>
      </w:r>
      <w:proofErr w:type="spellStart"/>
      <w:r>
        <w:rPr>
          <w:i/>
          <w:color w:val="000000"/>
          <w:sz w:val="22"/>
          <w:szCs w:val="22"/>
        </w:rPr>
        <w:t>інформація</w:t>
      </w:r>
      <w:proofErr w:type="spellEnd"/>
      <w:r>
        <w:rPr>
          <w:i/>
          <w:color w:val="000000"/>
          <w:sz w:val="22"/>
          <w:szCs w:val="22"/>
        </w:rPr>
        <w:t xml:space="preserve"> та </w:t>
      </w:r>
      <w:proofErr w:type="spellStart"/>
      <w:r>
        <w:rPr>
          <w:i/>
          <w:color w:val="000000"/>
          <w:sz w:val="22"/>
          <w:szCs w:val="22"/>
        </w:rPr>
        <w:t>документи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повинні</w:t>
      </w:r>
      <w:proofErr w:type="spellEnd"/>
      <w:r>
        <w:rPr>
          <w:i/>
          <w:color w:val="000000"/>
          <w:sz w:val="22"/>
          <w:szCs w:val="22"/>
        </w:rPr>
        <w:t xml:space="preserve"> бути </w:t>
      </w:r>
      <w:proofErr w:type="spellStart"/>
      <w:r>
        <w:rPr>
          <w:i/>
          <w:color w:val="000000"/>
          <w:sz w:val="22"/>
          <w:szCs w:val="22"/>
        </w:rPr>
        <w:t>засвідчені</w:t>
      </w:r>
      <w:proofErr w:type="spellEnd"/>
      <w:r>
        <w:rPr>
          <w:i/>
          <w:color w:val="000000"/>
          <w:sz w:val="22"/>
          <w:szCs w:val="22"/>
        </w:rPr>
        <w:t xml:space="preserve"> відповідно до </w:t>
      </w:r>
      <w:proofErr w:type="spellStart"/>
      <w:r>
        <w:rPr>
          <w:i/>
          <w:color w:val="000000"/>
          <w:sz w:val="22"/>
          <w:szCs w:val="22"/>
        </w:rPr>
        <w:t>вимог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цієї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тендерної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документації</w:t>
      </w:r>
      <w:proofErr w:type="spellEnd"/>
      <w:r>
        <w:rPr>
          <w:i/>
          <w:color w:val="000000"/>
          <w:sz w:val="22"/>
          <w:szCs w:val="22"/>
        </w:rPr>
        <w:t>;</w:t>
      </w:r>
    </w:p>
    <w:p w:rsidR="00DF5436" w:rsidRDefault="003A79ED">
      <w:pPr>
        <w:tabs>
          <w:tab w:val="left" w:pos="144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б) </w:t>
      </w:r>
      <w:proofErr w:type="spellStart"/>
      <w:r>
        <w:rPr>
          <w:i/>
          <w:color w:val="000000"/>
          <w:sz w:val="22"/>
          <w:szCs w:val="22"/>
        </w:rPr>
        <w:t>документи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що</w:t>
      </w:r>
      <w:proofErr w:type="spellEnd"/>
      <w:r>
        <w:rPr>
          <w:i/>
          <w:color w:val="000000"/>
          <w:sz w:val="22"/>
          <w:szCs w:val="22"/>
        </w:rPr>
        <w:t xml:space="preserve"> не </w:t>
      </w:r>
      <w:proofErr w:type="spellStart"/>
      <w:r>
        <w:rPr>
          <w:i/>
          <w:color w:val="000000"/>
          <w:sz w:val="22"/>
          <w:szCs w:val="22"/>
        </w:rPr>
        <w:t>передбачені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законодавством</w:t>
      </w:r>
      <w:proofErr w:type="spellEnd"/>
      <w:r>
        <w:rPr>
          <w:i/>
          <w:color w:val="000000"/>
          <w:sz w:val="22"/>
          <w:szCs w:val="22"/>
        </w:rPr>
        <w:t xml:space="preserve"> для </w:t>
      </w:r>
      <w:proofErr w:type="spellStart"/>
      <w:r>
        <w:rPr>
          <w:i/>
          <w:color w:val="000000"/>
          <w:sz w:val="22"/>
          <w:szCs w:val="22"/>
        </w:rPr>
        <w:t>учасників</w:t>
      </w:r>
      <w:proofErr w:type="spellEnd"/>
      <w:r>
        <w:rPr>
          <w:i/>
          <w:color w:val="000000"/>
          <w:sz w:val="22"/>
          <w:szCs w:val="22"/>
        </w:rPr>
        <w:t xml:space="preserve"> - </w:t>
      </w:r>
      <w:proofErr w:type="spellStart"/>
      <w:r>
        <w:rPr>
          <w:i/>
          <w:color w:val="000000"/>
          <w:sz w:val="22"/>
          <w:szCs w:val="22"/>
        </w:rPr>
        <w:t>юридичних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фізичних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осіб</w:t>
      </w:r>
      <w:proofErr w:type="spellEnd"/>
      <w:r>
        <w:rPr>
          <w:i/>
          <w:color w:val="000000"/>
          <w:sz w:val="22"/>
          <w:szCs w:val="22"/>
        </w:rPr>
        <w:t xml:space="preserve">, у тому </w:t>
      </w:r>
      <w:proofErr w:type="spellStart"/>
      <w:r>
        <w:rPr>
          <w:i/>
          <w:color w:val="000000"/>
          <w:sz w:val="22"/>
          <w:szCs w:val="22"/>
        </w:rPr>
        <w:t>числі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фізичних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осіб</w:t>
      </w:r>
      <w:proofErr w:type="spellEnd"/>
      <w:r>
        <w:rPr>
          <w:i/>
          <w:color w:val="000000"/>
          <w:sz w:val="22"/>
          <w:szCs w:val="22"/>
        </w:rPr>
        <w:t xml:space="preserve"> - </w:t>
      </w:r>
      <w:proofErr w:type="spellStart"/>
      <w:r>
        <w:rPr>
          <w:i/>
          <w:color w:val="000000"/>
          <w:sz w:val="22"/>
          <w:szCs w:val="22"/>
        </w:rPr>
        <w:t>підприємців</w:t>
      </w:r>
      <w:proofErr w:type="spellEnd"/>
      <w:r>
        <w:rPr>
          <w:i/>
          <w:color w:val="000000"/>
          <w:sz w:val="22"/>
          <w:szCs w:val="22"/>
        </w:rPr>
        <w:t xml:space="preserve">, не </w:t>
      </w:r>
      <w:proofErr w:type="spellStart"/>
      <w:r>
        <w:rPr>
          <w:i/>
          <w:color w:val="000000"/>
          <w:sz w:val="22"/>
          <w:szCs w:val="22"/>
        </w:rPr>
        <w:t>подаються</w:t>
      </w:r>
      <w:proofErr w:type="spellEnd"/>
      <w:r>
        <w:rPr>
          <w:i/>
          <w:color w:val="000000"/>
          <w:sz w:val="22"/>
          <w:szCs w:val="22"/>
        </w:rPr>
        <w:t xml:space="preserve"> ними у </w:t>
      </w:r>
      <w:proofErr w:type="spellStart"/>
      <w:r>
        <w:rPr>
          <w:i/>
          <w:color w:val="000000"/>
          <w:sz w:val="22"/>
          <w:szCs w:val="22"/>
        </w:rPr>
        <w:t>складі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тендерної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пропозиції</w:t>
      </w:r>
      <w:proofErr w:type="spellEnd"/>
      <w:r>
        <w:rPr>
          <w:i/>
          <w:color w:val="000000"/>
          <w:sz w:val="22"/>
          <w:szCs w:val="22"/>
        </w:rPr>
        <w:t>.</w:t>
      </w: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p w:rsidR="009C7DC7" w:rsidRDefault="009C7DC7">
      <w:pPr>
        <w:tabs>
          <w:tab w:val="left" w:pos="1440"/>
        </w:tabs>
        <w:spacing w:line="276" w:lineRule="auto"/>
        <w:ind w:left="420"/>
        <w:jc w:val="right"/>
        <w:rPr>
          <w:b/>
          <w:color w:val="000000"/>
        </w:rPr>
      </w:pPr>
    </w:p>
    <w:sectPr w:rsidR="009C7DC7" w:rsidSect="00E91E95">
      <w:headerReference w:type="default" r:id="rId7"/>
      <w:pgSz w:w="11910" w:h="16840"/>
      <w:pgMar w:top="1134" w:right="570" w:bottom="1134" w:left="1701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E6" w:rsidRDefault="000727E6">
      <w:r>
        <w:separator/>
      </w:r>
    </w:p>
  </w:endnote>
  <w:endnote w:type="continuationSeparator" w:id="0">
    <w:p w:rsidR="000727E6" w:rsidRDefault="0007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E6" w:rsidRDefault="000727E6">
      <w:r>
        <w:separator/>
      </w:r>
    </w:p>
  </w:footnote>
  <w:footnote w:type="continuationSeparator" w:id="0">
    <w:p w:rsidR="000727E6" w:rsidRDefault="0007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A" w:rsidRDefault="005A39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A395A" w:rsidRDefault="005A3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AB9"/>
    <w:multiLevelType w:val="multilevel"/>
    <w:tmpl w:val="BBC8634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FF42EE"/>
    <w:multiLevelType w:val="multilevel"/>
    <w:tmpl w:val="DECE404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547"/>
    <w:multiLevelType w:val="multilevel"/>
    <w:tmpl w:val="B804F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A759CF"/>
    <w:multiLevelType w:val="multilevel"/>
    <w:tmpl w:val="384C3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A53C4"/>
    <w:multiLevelType w:val="multilevel"/>
    <w:tmpl w:val="8EB43C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744A2F"/>
    <w:multiLevelType w:val="multilevel"/>
    <w:tmpl w:val="4EA6C1CC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937786"/>
    <w:multiLevelType w:val="multilevel"/>
    <w:tmpl w:val="28D27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4"/>
      <w:numFmt w:val="bullet"/>
      <w:lvlText w:val="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122"/>
    <w:multiLevelType w:val="multilevel"/>
    <w:tmpl w:val="5D62FD9E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F41BB"/>
    <w:multiLevelType w:val="multilevel"/>
    <w:tmpl w:val="B9E060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7B23384D"/>
    <w:multiLevelType w:val="multilevel"/>
    <w:tmpl w:val="656EAA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80" w:hanging="4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0" w15:restartNumberingAfterBreak="0">
    <w:nsid w:val="7F8578BF"/>
    <w:multiLevelType w:val="multilevel"/>
    <w:tmpl w:val="291A1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36"/>
    <w:rsid w:val="000038BD"/>
    <w:rsid w:val="00015A83"/>
    <w:rsid w:val="0003304D"/>
    <w:rsid w:val="00034F09"/>
    <w:rsid w:val="0004754E"/>
    <w:rsid w:val="000477D8"/>
    <w:rsid w:val="000551C9"/>
    <w:rsid w:val="0006409E"/>
    <w:rsid w:val="000727E6"/>
    <w:rsid w:val="0007437F"/>
    <w:rsid w:val="000756E3"/>
    <w:rsid w:val="000800CC"/>
    <w:rsid w:val="000865D2"/>
    <w:rsid w:val="00094285"/>
    <w:rsid w:val="000A3AF1"/>
    <w:rsid w:val="000A6838"/>
    <w:rsid w:val="000B38E3"/>
    <w:rsid w:val="000C3E3C"/>
    <w:rsid w:val="000C6A4E"/>
    <w:rsid w:val="000F375C"/>
    <w:rsid w:val="00112B71"/>
    <w:rsid w:val="00116134"/>
    <w:rsid w:val="0012361A"/>
    <w:rsid w:val="00131D4F"/>
    <w:rsid w:val="00133AF9"/>
    <w:rsid w:val="001360C1"/>
    <w:rsid w:val="001460DF"/>
    <w:rsid w:val="00151D5E"/>
    <w:rsid w:val="0016497E"/>
    <w:rsid w:val="00174B5B"/>
    <w:rsid w:val="001A6A03"/>
    <w:rsid w:val="001B3A2D"/>
    <w:rsid w:val="001D0235"/>
    <w:rsid w:val="001D501F"/>
    <w:rsid w:val="001D67AB"/>
    <w:rsid w:val="001E6C2C"/>
    <w:rsid w:val="00210D84"/>
    <w:rsid w:val="00211E33"/>
    <w:rsid w:val="00211EE5"/>
    <w:rsid w:val="00213585"/>
    <w:rsid w:val="00266FCE"/>
    <w:rsid w:val="002841EE"/>
    <w:rsid w:val="002844BA"/>
    <w:rsid w:val="0028477E"/>
    <w:rsid w:val="002853DD"/>
    <w:rsid w:val="002A0DF1"/>
    <w:rsid w:val="002A5244"/>
    <w:rsid w:val="002B0DB3"/>
    <w:rsid w:val="002B3270"/>
    <w:rsid w:val="002B7B4C"/>
    <w:rsid w:val="002C037A"/>
    <w:rsid w:val="002C3828"/>
    <w:rsid w:val="002C4881"/>
    <w:rsid w:val="002E3F08"/>
    <w:rsid w:val="00302FD3"/>
    <w:rsid w:val="00313217"/>
    <w:rsid w:val="00331627"/>
    <w:rsid w:val="00332C4B"/>
    <w:rsid w:val="00333A33"/>
    <w:rsid w:val="003355E6"/>
    <w:rsid w:val="003459D8"/>
    <w:rsid w:val="00357077"/>
    <w:rsid w:val="00364E94"/>
    <w:rsid w:val="00367A76"/>
    <w:rsid w:val="00380734"/>
    <w:rsid w:val="00386313"/>
    <w:rsid w:val="00391373"/>
    <w:rsid w:val="00392B4A"/>
    <w:rsid w:val="003A79ED"/>
    <w:rsid w:val="003B3950"/>
    <w:rsid w:val="003B5123"/>
    <w:rsid w:val="003B6A0E"/>
    <w:rsid w:val="003B7F91"/>
    <w:rsid w:val="003C22FF"/>
    <w:rsid w:val="003C2E63"/>
    <w:rsid w:val="003F57FB"/>
    <w:rsid w:val="003F77E8"/>
    <w:rsid w:val="003F79FF"/>
    <w:rsid w:val="0041183C"/>
    <w:rsid w:val="0041279E"/>
    <w:rsid w:val="004173F2"/>
    <w:rsid w:val="00421962"/>
    <w:rsid w:val="00422E81"/>
    <w:rsid w:val="0043665A"/>
    <w:rsid w:val="00441802"/>
    <w:rsid w:val="00441D97"/>
    <w:rsid w:val="00442CCF"/>
    <w:rsid w:val="00445EB9"/>
    <w:rsid w:val="004579F5"/>
    <w:rsid w:val="00457A74"/>
    <w:rsid w:val="00470F6B"/>
    <w:rsid w:val="004818DA"/>
    <w:rsid w:val="004840F6"/>
    <w:rsid w:val="00485A09"/>
    <w:rsid w:val="00485C66"/>
    <w:rsid w:val="00494D90"/>
    <w:rsid w:val="00497B5D"/>
    <w:rsid w:val="004A51A9"/>
    <w:rsid w:val="004A7343"/>
    <w:rsid w:val="004B054C"/>
    <w:rsid w:val="004C2E04"/>
    <w:rsid w:val="004C4148"/>
    <w:rsid w:val="004C52CD"/>
    <w:rsid w:val="004E1310"/>
    <w:rsid w:val="004E43D9"/>
    <w:rsid w:val="004E5684"/>
    <w:rsid w:val="004E60F3"/>
    <w:rsid w:val="005222D9"/>
    <w:rsid w:val="0052276F"/>
    <w:rsid w:val="00526ED7"/>
    <w:rsid w:val="005510E8"/>
    <w:rsid w:val="00562224"/>
    <w:rsid w:val="005679D3"/>
    <w:rsid w:val="005735BB"/>
    <w:rsid w:val="00575CB2"/>
    <w:rsid w:val="00575F6D"/>
    <w:rsid w:val="00583F88"/>
    <w:rsid w:val="005857F7"/>
    <w:rsid w:val="0059477E"/>
    <w:rsid w:val="0059684E"/>
    <w:rsid w:val="005A395A"/>
    <w:rsid w:val="005B4D35"/>
    <w:rsid w:val="005D1821"/>
    <w:rsid w:val="005D566B"/>
    <w:rsid w:val="005E12EC"/>
    <w:rsid w:val="005E7A0B"/>
    <w:rsid w:val="005F144E"/>
    <w:rsid w:val="005F21EA"/>
    <w:rsid w:val="00600182"/>
    <w:rsid w:val="00603037"/>
    <w:rsid w:val="00607618"/>
    <w:rsid w:val="006164E3"/>
    <w:rsid w:val="006204EA"/>
    <w:rsid w:val="00630A18"/>
    <w:rsid w:val="0064104B"/>
    <w:rsid w:val="0064159A"/>
    <w:rsid w:val="006563ED"/>
    <w:rsid w:val="0066709D"/>
    <w:rsid w:val="0067065D"/>
    <w:rsid w:val="006710AA"/>
    <w:rsid w:val="0067565D"/>
    <w:rsid w:val="00677657"/>
    <w:rsid w:val="0068797F"/>
    <w:rsid w:val="00692E41"/>
    <w:rsid w:val="00695C56"/>
    <w:rsid w:val="006A6175"/>
    <w:rsid w:val="006A6876"/>
    <w:rsid w:val="006B201E"/>
    <w:rsid w:val="006C5B98"/>
    <w:rsid w:val="006C6CE0"/>
    <w:rsid w:val="006D09AB"/>
    <w:rsid w:val="006D1FC5"/>
    <w:rsid w:val="006D495B"/>
    <w:rsid w:val="006E5565"/>
    <w:rsid w:val="006E6813"/>
    <w:rsid w:val="006F271E"/>
    <w:rsid w:val="00701638"/>
    <w:rsid w:val="007068A7"/>
    <w:rsid w:val="00734E80"/>
    <w:rsid w:val="0073529B"/>
    <w:rsid w:val="00751E71"/>
    <w:rsid w:val="007571C2"/>
    <w:rsid w:val="007650F8"/>
    <w:rsid w:val="00782CBE"/>
    <w:rsid w:val="00784339"/>
    <w:rsid w:val="007A4B12"/>
    <w:rsid w:val="007A4F90"/>
    <w:rsid w:val="007B02E4"/>
    <w:rsid w:val="007B2A0A"/>
    <w:rsid w:val="007B3432"/>
    <w:rsid w:val="007B4348"/>
    <w:rsid w:val="007B48D8"/>
    <w:rsid w:val="007C32E4"/>
    <w:rsid w:val="007D2222"/>
    <w:rsid w:val="007E0546"/>
    <w:rsid w:val="007E4AC6"/>
    <w:rsid w:val="007E788F"/>
    <w:rsid w:val="007F49EF"/>
    <w:rsid w:val="007F787B"/>
    <w:rsid w:val="00805D39"/>
    <w:rsid w:val="00805EA0"/>
    <w:rsid w:val="00807866"/>
    <w:rsid w:val="0081458C"/>
    <w:rsid w:val="00821A16"/>
    <w:rsid w:val="00822CE7"/>
    <w:rsid w:val="00830ACF"/>
    <w:rsid w:val="0084081B"/>
    <w:rsid w:val="008521EB"/>
    <w:rsid w:val="00856067"/>
    <w:rsid w:val="00862564"/>
    <w:rsid w:val="008636DA"/>
    <w:rsid w:val="008701C5"/>
    <w:rsid w:val="00875FBD"/>
    <w:rsid w:val="00893B10"/>
    <w:rsid w:val="00895044"/>
    <w:rsid w:val="008A0FFE"/>
    <w:rsid w:val="008D67F2"/>
    <w:rsid w:val="008E18D7"/>
    <w:rsid w:val="008E29DB"/>
    <w:rsid w:val="008E48D2"/>
    <w:rsid w:val="008E77CA"/>
    <w:rsid w:val="008F6045"/>
    <w:rsid w:val="00901189"/>
    <w:rsid w:val="00903721"/>
    <w:rsid w:val="00903F03"/>
    <w:rsid w:val="00913E35"/>
    <w:rsid w:val="009176B1"/>
    <w:rsid w:val="00923324"/>
    <w:rsid w:val="0092557F"/>
    <w:rsid w:val="0093531A"/>
    <w:rsid w:val="009401B3"/>
    <w:rsid w:val="0094210C"/>
    <w:rsid w:val="00972D87"/>
    <w:rsid w:val="00974B46"/>
    <w:rsid w:val="009852BB"/>
    <w:rsid w:val="00995E56"/>
    <w:rsid w:val="009A092B"/>
    <w:rsid w:val="009A7680"/>
    <w:rsid w:val="009B0A17"/>
    <w:rsid w:val="009B6174"/>
    <w:rsid w:val="009C1B47"/>
    <w:rsid w:val="009C2A8D"/>
    <w:rsid w:val="009C4D31"/>
    <w:rsid w:val="009C7DC7"/>
    <w:rsid w:val="009D0099"/>
    <w:rsid w:val="009D46D4"/>
    <w:rsid w:val="009E420E"/>
    <w:rsid w:val="009E4DD7"/>
    <w:rsid w:val="009F4761"/>
    <w:rsid w:val="009F4A0E"/>
    <w:rsid w:val="009F614C"/>
    <w:rsid w:val="00A01C38"/>
    <w:rsid w:val="00A05BC0"/>
    <w:rsid w:val="00A1031E"/>
    <w:rsid w:val="00A318EE"/>
    <w:rsid w:val="00A323EC"/>
    <w:rsid w:val="00A41A78"/>
    <w:rsid w:val="00A5098B"/>
    <w:rsid w:val="00A512EA"/>
    <w:rsid w:val="00A523A3"/>
    <w:rsid w:val="00A554AC"/>
    <w:rsid w:val="00A55524"/>
    <w:rsid w:val="00A60BD9"/>
    <w:rsid w:val="00A73074"/>
    <w:rsid w:val="00A73131"/>
    <w:rsid w:val="00A83DA9"/>
    <w:rsid w:val="00A8575F"/>
    <w:rsid w:val="00A92FE1"/>
    <w:rsid w:val="00A965CC"/>
    <w:rsid w:val="00AA271E"/>
    <w:rsid w:val="00AA4A5D"/>
    <w:rsid w:val="00AA6013"/>
    <w:rsid w:val="00AA774F"/>
    <w:rsid w:val="00AB0980"/>
    <w:rsid w:val="00AC2269"/>
    <w:rsid w:val="00AC350D"/>
    <w:rsid w:val="00AD20FD"/>
    <w:rsid w:val="00AE1B08"/>
    <w:rsid w:val="00AF3F64"/>
    <w:rsid w:val="00AF7B0A"/>
    <w:rsid w:val="00B012EF"/>
    <w:rsid w:val="00B23ACD"/>
    <w:rsid w:val="00B2649E"/>
    <w:rsid w:val="00B3262E"/>
    <w:rsid w:val="00B33C70"/>
    <w:rsid w:val="00B4183C"/>
    <w:rsid w:val="00B41E36"/>
    <w:rsid w:val="00B52D1F"/>
    <w:rsid w:val="00B7024B"/>
    <w:rsid w:val="00B73A2B"/>
    <w:rsid w:val="00B809DD"/>
    <w:rsid w:val="00B84446"/>
    <w:rsid w:val="00B96CCD"/>
    <w:rsid w:val="00B97152"/>
    <w:rsid w:val="00BA3BDF"/>
    <w:rsid w:val="00BB2DCB"/>
    <w:rsid w:val="00BB3104"/>
    <w:rsid w:val="00BC0D15"/>
    <w:rsid w:val="00BC6BAF"/>
    <w:rsid w:val="00BC714B"/>
    <w:rsid w:val="00BE1BEE"/>
    <w:rsid w:val="00BE2EC4"/>
    <w:rsid w:val="00BE4902"/>
    <w:rsid w:val="00BF1BF3"/>
    <w:rsid w:val="00C05877"/>
    <w:rsid w:val="00C127AB"/>
    <w:rsid w:val="00C140B4"/>
    <w:rsid w:val="00C22A95"/>
    <w:rsid w:val="00C3584A"/>
    <w:rsid w:val="00C51D4E"/>
    <w:rsid w:val="00C566C7"/>
    <w:rsid w:val="00C60B54"/>
    <w:rsid w:val="00C66F53"/>
    <w:rsid w:val="00C824F6"/>
    <w:rsid w:val="00C95733"/>
    <w:rsid w:val="00CA1C3B"/>
    <w:rsid w:val="00CA7F06"/>
    <w:rsid w:val="00CC6D7E"/>
    <w:rsid w:val="00CD4636"/>
    <w:rsid w:val="00CD484E"/>
    <w:rsid w:val="00CE22FB"/>
    <w:rsid w:val="00CE623A"/>
    <w:rsid w:val="00D169BA"/>
    <w:rsid w:val="00D22904"/>
    <w:rsid w:val="00D324C7"/>
    <w:rsid w:val="00D4614F"/>
    <w:rsid w:val="00D46CA1"/>
    <w:rsid w:val="00D50360"/>
    <w:rsid w:val="00D539CC"/>
    <w:rsid w:val="00D56F6F"/>
    <w:rsid w:val="00D641D6"/>
    <w:rsid w:val="00D758CA"/>
    <w:rsid w:val="00D81066"/>
    <w:rsid w:val="00D85867"/>
    <w:rsid w:val="00D952DC"/>
    <w:rsid w:val="00D95595"/>
    <w:rsid w:val="00DA4BB3"/>
    <w:rsid w:val="00DA6802"/>
    <w:rsid w:val="00DA6C84"/>
    <w:rsid w:val="00DB37B2"/>
    <w:rsid w:val="00DB6210"/>
    <w:rsid w:val="00DC7CB7"/>
    <w:rsid w:val="00DD559C"/>
    <w:rsid w:val="00DD7146"/>
    <w:rsid w:val="00DD75F2"/>
    <w:rsid w:val="00DE2252"/>
    <w:rsid w:val="00DE3FEB"/>
    <w:rsid w:val="00DF19FF"/>
    <w:rsid w:val="00DF5436"/>
    <w:rsid w:val="00DF7274"/>
    <w:rsid w:val="00E03A7F"/>
    <w:rsid w:val="00E03F88"/>
    <w:rsid w:val="00E160E6"/>
    <w:rsid w:val="00E212B7"/>
    <w:rsid w:val="00E2686B"/>
    <w:rsid w:val="00E33178"/>
    <w:rsid w:val="00E3345D"/>
    <w:rsid w:val="00E33D82"/>
    <w:rsid w:val="00E45082"/>
    <w:rsid w:val="00E505F8"/>
    <w:rsid w:val="00E50CD9"/>
    <w:rsid w:val="00E91E95"/>
    <w:rsid w:val="00E954A0"/>
    <w:rsid w:val="00E964D2"/>
    <w:rsid w:val="00EA1EAC"/>
    <w:rsid w:val="00EC307D"/>
    <w:rsid w:val="00EC4DA5"/>
    <w:rsid w:val="00EC5EA8"/>
    <w:rsid w:val="00EE090D"/>
    <w:rsid w:val="00EF1F09"/>
    <w:rsid w:val="00EF3340"/>
    <w:rsid w:val="00EF788F"/>
    <w:rsid w:val="00EF7958"/>
    <w:rsid w:val="00F00550"/>
    <w:rsid w:val="00F151C3"/>
    <w:rsid w:val="00F20BAE"/>
    <w:rsid w:val="00F21D91"/>
    <w:rsid w:val="00F31564"/>
    <w:rsid w:val="00F3239B"/>
    <w:rsid w:val="00F37641"/>
    <w:rsid w:val="00F4187A"/>
    <w:rsid w:val="00F42621"/>
    <w:rsid w:val="00F444A4"/>
    <w:rsid w:val="00F5073F"/>
    <w:rsid w:val="00F56512"/>
    <w:rsid w:val="00F61D4F"/>
    <w:rsid w:val="00F71435"/>
    <w:rsid w:val="00F72877"/>
    <w:rsid w:val="00F83DDD"/>
    <w:rsid w:val="00F84588"/>
    <w:rsid w:val="00F8595E"/>
    <w:rsid w:val="00F946D6"/>
    <w:rsid w:val="00FA69ED"/>
    <w:rsid w:val="00FC29CD"/>
    <w:rsid w:val="00FC48CC"/>
    <w:rsid w:val="00FD7158"/>
    <w:rsid w:val="00FD7D72"/>
    <w:rsid w:val="00FE331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DAA0"/>
  <w15:docId w15:val="{30285624-9CB4-4175-9744-7195F69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E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Indent 2"/>
    <w:basedOn w:val="a"/>
    <w:link w:val="21"/>
    <w:rsid w:val="0081458C"/>
    <w:pPr>
      <w:tabs>
        <w:tab w:val="left" w:pos="1080"/>
      </w:tabs>
      <w:ind w:firstLine="540"/>
      <w:jc w:val="both"/>
    </w:pPr>
    <w:rPr>
      <w:lang w:val="uk-UA" w:eastAsia="ru-RU"/>
    </w:rPr>
  </w:style>
  <w:style w:type="character" w:customStyle="1" w:styleId="21">
    <w:name w:val="Основний текст з відступом 2 Знак"/>
    <w:basedOn w:val="a0"/>
    <w:link w:val="20"/>
    <w:rsid w:val="0081458C"/>
    <w:rPr>
      <w:lang w:val="uk-UA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D0235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1D02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IRA</cp:lastModifiedBy>
  <cp:revision>92</cp:revision>
  <dcterms:created xsi:type="dcterms:W3CDTF">2023-11-10T15:23:00Z</dcterms:created>
  <dcterms:modified xsi:type="dcterms:W3CDTF">2023-11-15T09:55:00Z</dcterms:modified>
</cp:coreProperties>
</file>